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74B8A2F4" w14:textId="77777777" w:rsidR="00494DE0" w:rsidRDefault="00494DE0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494DE0">
        <w:rPr>
          <w:b/>
          <w:sz w:val="28"/>
          <w:szCs w:val="28"/>
          <w:lang w:val="ro-RO"/>
        </w:rPr>
        <w:t>rivind aprobarea proie</w:t>
      </w:r>
      <w:r>
        <w:rPr>
          <w:b/>
          <w:sz w:val="28"/>
          <w:szCs w:val="28"/>
          <w:lang w:val="ro-RO"/>
        </w:rPr>
        <w:t>ctului de lege pentru abrogarea</w:t>
      </w:r>
    </w:p>
    <w:p w14:paraId="5971DAFE" w14:textId="6A505C4E" w:rsidR="00494DE0" w:rsidRDefault="00494DE0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494DE0">
        <w:rPr>
          <w:b/>
          <w:sz w:val="28"/>
          <w:szCs w:val="28"/>
          <w:lang w:val="ro-RO"/>
        </w:rPr>
        <w:t>Legii nr.</w:t>
      </w:r>
      <w:r>
        <w:rPr>
          <w:b/>
          <w:sz w:val="28"/>
          <w:szCs w:val="28"/>
          <w:lang w:val="ro-RO"/>
        </w:rPr>
        <w:t xml:space="preserve"> </w:t>
      </w:r>
      <w:r w:rsidRPr="00494DE0">
        <w:rPr>
          <w:b/>
          <w:sz w:val="28"/>
          <w:szCs w:val="28"/>
          <w:lang w:val="ro-RO"/>
        </w:rPr>
        <w:t>265/2003 cu privire la inspecţia înainte de expediţie</w:t>
      </w:r>
    </w:p>
    <w:p w14:paraId="7D46FA4B" w14:textId="7FEB1A03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13BFB94C" w14:textId="3D344F9B" w:rsidR="00494DE0" w:rsidRPr="00494DE0" w:rsidRDefault="00494DE0" w:rsidP="00494DE0">
      <w:pPr>
        <w:rPr>
          <w:sz w:val="28"/>
          <w:szCs w:val="28"/>
          <w:lang w:val="ro-RO"/>
        </w:rPr>
      </w:pPr>
      <w:r w:rsidRPr="00494DE0">
        <w:rPr>
          <w:sz w:val="28"/>
          <w:szCs w:val="28"/>
          <w:lang w:val="ro-RO"/>
        </w:rPr>
        <w:t>Se aprobă şi se prezintă Parlamentului spre examinare proiectul de lege pentru abrogarea Legii nr.</w:t>
      </w:r>
      <w:r>
        <w:rPr>
          <w:sz w:val="28"/>
          <w:szCs w:val="28"/>
          <w:lang w:val="ro-RO"/>
        </w:rPr>
        <w:t xml:space="preserve"> </w:t>
      </w:r>
      <w:r w:rsidRPr="00494DE0">
        <w:rPr>
          <w:sz w:val="28"/>
          <w:szCs w:val="28"/>
          <w:lang w:val="ro-RO"/>
        </w:rPr>
        <w:t>265/2003 cu privire la inspecţia înainte de expediţie.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DED397" w14:textId="77777777" w:rsidR="00494DE0" w:rsidRPr="00FA194B" w:rsidRDefault="00494DE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2472A53" w14:textId="77777777" w:rsidR="00F8254B" w:rsidRDefault="00F8254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3647BCC" w14:textId="3CC8A18F" w:rsidR="00494DE0" w:rsidRDefault="00494DE0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7EAD11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3A44078B" w:rsidR="00494DE0" w:rsidRDefault="00494DE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5E2265C" w14:textId="77777777" w:rsidR="00494DE0" w:rsidRPr="00920789" w:rsidRDefault="00494DE0" w:rsidP="00976FE7">
      <w:pPr>
        <w:jc w:val="right"/>
        <w:rPr>
          <w:i/>
          <w:sz w:val="28"/>
          <w:szCs w:val="28"/>
        </w:rPr>
      </w:pPr>
      <w:proofErr w:type="spellStart"/>
      <w:r w:rsidRPr="00920789">
        <w:rPr>
          <w:i/>
          <w:sz w:val="28"/>
          <w:szCs w:val="28"/>
        </w:rPr>
        <w:lastRenderedPageBreak/>
        <w:t>Proiect</w:t>
      </w:r>
      <w:proofErr w:type="spellEnd"/>
    </w:p>
    <w:p w14:paraId="608BC62D" w14:textId="77777777" w:rsidR="00494DE0" w:rsidRDefault="00494DE0" w:rsidP="00976FE7">
      <w:pPr>
        <w:jc w:val="center"/>
        <w:rPr>
          <w:b/>
          <w:bCs/>
          <w:sz w:val="28"/>
          <w:szCs w:val="28"/>
        </w:rPr>
      </w:pPr>
    </w:p>
    <w:p w14:paraId="3FE65B75" w14:textId="77777777" w:rsidR="00494DE0" w:rsidRDefault="00494DE0" w:rsidP="00976FE7">
      <w:pPr>
        <w:ind w:firstLine="0"/>
        <w:jc w:val="center"/>
        <w:rPr>
          <w:b/>
          <w:bCs/>
          <w:sz w:val="28"/>
          <w:szCs w:val="28"/>
        </w:rPr>
      </w:pPr>
      <w:r w:rsidRPr="002B17C6">
        <w:rPr>
          <w:b/>
          <w:bCs/>
          <w:sz w:val="28"/>
          <w:szCs w:val="28"/>
        </w:rPr>
        <w:t>PARLAMENTUL REPUBLICII MOLDOVA</w:t>
      </w:r>
    </w:p>
    <w:p w14:paraId="710ED199" w14:textId="77777777" w:rsidR="00494DE0" w:rsidRPr="002B17C6" w:rsidRDefault="00494DE0" w:rsidP="00976FE7">
      <w:pPr>
        <w:ind w:firstLine="0"/>
        <w:jc w:val="center"/>
        <w:rPr>
          <w:b/>
          <w:bCs/>
          <w:sz w:val="28"/>
          <w:szCs w:val="28"/>
        </w:rPr>
      </w:pPr>
    </w:p>
    <w:p w14:paraId="034F6EA6" w14:textId="6B453DD0" w:rsidR="00494DE0" w:rsidRPr="002B17C6" w:rsidRDefault="00494DE0" w:rsidP="00976FE7">
      <w:pPr>
        <w:tabs>
          <w:tab w:val="center" w:pos="4466"/>
          <w:tab w:val="right" w:pos="8932"/>
        </w:tabs>
        <w:ind w:firstLine="0"/>
        <w:jc w:val="center"/>
        <w:rPr>
          <w:b/>
          <w:bCs/>
          <w:spacing w:val="-6"/>
          <w:sz w:val="25"/>
          <w:szCs w:val="25"/>
        </w:rPr>
      </w:pPr>
      <w:r w:rsidRPr="002B17C6">
        <w:rPr>
          <w:b/>
          <w:bCs/>
          <w:spacing w:val="-6"/>
          <w:sz w:val="28"/>
          <w:szCs w:val="28"/>
        </w:rPr>
        <w:t>L</w:t>
      </w:r>
      <w:r w:rsidRPr="00494DE0">
        <w:rPr>
          <w:b/>
          <w:bCs/>
          <w:spacing w:val="-6"/>
          <w:sz w:val="28"/>
          <w:szCs w:val="28"/>
        </w:rPr>
        <w:t>EGE</w:t>
      </w:r>
    </w:p>
    <w:p w14:paraId="63A26B05" w14:textId="7D309C64" w:rsidR="00494DE0" w:rsidRDefault="00494DE0" w:rsidP="00976FE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 xml:space="preserve">pentru </w:t>
      </w:r>
      <w:r w:rsidRPr="00494DE0">
        <w:rPr>
          <w:b/>
          <w:bCs/>
          <w:sz w:val="28"/>
          <w:szCs w:val="28"/>
          <w:lang w:val="ro-RO" w:eastAsia="ru-RU"/>
        </w:rPr>
        <w:t>abrogarea Legii nr.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494DE0">
        <w:rPr>
          <w:b/>
          <w:bCs/>
          <w:sz w:val="28"/>
          <w:szCs w:val="28"/>
          <w:lang w:val="ro-RO" w:eastAsia="ru-RU"/>
        </w:rPr>
        <w:t>2</w:t>
      </w:r>
      <w:r>
        <w:rPr>
          <w:b/>
          <w:bCs/>
          <w:sz w:val="28"/>
          <w:szCs w:val="28"/>
          <w:lang w:val="ro-RO" w:eastAsia="ru-RU"/>
        </w:rPr>
        <w:t>65/2003 cu privire la inspecţia</w:t>
      </w:r>
    </w:p>
    <w:p w14:paraId="1954934D" w14:textId="68F07FC5" w:rsidR="00494DE0" w:rsidRPr="00494DE0" w:rsidRDefault="00494DE0" w:rsidP="00976FE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494DE0">
        <w:rPr>
          <w:b/>
          <w:bCs/>
          <w:sz w:val="28"/>
          <w:szCs w:val="28"/>
          <w:lang w:val="ro-RO" w:eastAsia="ru-RU"/>
        </w:rPr>
        <w:t>înainte de expediţie</w:t>
      </w:r>
    </w:p>
    <w:p w14:paraId="366A0ABD" w14:textId="77777777" w:rsidR="00D31F41" w:rsidRDefault="00D31F41" w:rsidP="00976FE7">
      <w:pPr>
        <w:pStyle w:val="Titlu2"/>
        <w:jc w:val="both"/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</w:pPr>
    </w:p>
    <w:p w14:paraId="0C140207" w14:textId="77777777" w:rsidR="00494DE0" w:rsidRPr="00494DE0" w:rsidRDefault="00494DE0" w:rsidP="00976FE7">
      <w:pPr>
        <w:pStyle w:val="Titlu2"/>
        <w:jc w:val="both"/>
        <w:rPr>
          <w:rFonts w:ascii="Times New Roman" w:hAnsi="Times New Roman"/>
          <w:b w:val="0"/>
          <w:i/>
          <w:color w:val="000000" w:themeColor="text1"/>
          <w:sz w:val="28"/>
          <w:szCs w:val="28"/>
          <w:lang w:val="ro-RO"/>
        </w:rPr>
      </w:pPr>
      <w:r w:rsidRPr="00494DE0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Parlamentul adoptă prezenta lege organică</w:t>
      </w:r>
      <w:r w:rsidRPr="00494DE0">
        <w:rPr>
          <w:rFonts w:ascii="Times New Roman" w:hAnsi="Times New Roman"/>
          <w:b w:val="0"/>
          <w:i/>
          <w:color w:val="000000" w:themeColor="text1"/>
          <w:sz w:val="28"/>
          <w:szCs w:val="28"/>
          <w:lang w:val="ro-RO"/>
        </w:rPr>
        <w:t>.</w:t>
      </w:r>
    </w:p>
    <w:p w14:paraId="769E6E8D" w14:textId="77777777" w:rsidR="00494DE0" w:rsidRPr="00494DE0" w:rsidRDefault="00494DE0" w:rsidP="00976FE7">
      <w:pPr>
        <w:pStyle w:val="Titlu2"/>
        <w:jc w:val="both"/>
        <w:rPr>
          <w:rFonts w:ascii="Times New Roman" w:hAnsi="Times New Roman"/>
          <w:b w:val="0"/>
          <w:i/>
          <w:color w:val="000000" w:themeColor="text1"/>
          <w:sz w:val="28"/>
          <w:szCs w:val="28"/>
          <w:lang w:val="ro-RO"/>
        </w:rPr>
      </w:pPr>
      <w:r w:rsidRPr="00494DE0">
        <w:rPr>
          <w:rFonts w:ascii="Times New Roman" w:hAnsi="Times New Roman"/>
          <w:b w:val="0"/>
          <w:i/>
          <w:color w:val="000000" w:themeColor="text1"/>
          <w:sz w:val="28"/>
          <w:szCs w:val="28"/>
          <w:lang w:val="ro-RO"/>
        </w:rPr>
        <w:t xml:space="preserve"> </w:t>
      </w:r>
    </w:p>
    <w:p w14:paraId="37041747" w14:textId="03998526" w:rsidR="00494DE0" w:rsidRPr="00494DE0" w:rsidRDefault="00494DE0" w:rsidP="00976FE7">
      <w:pPr>
        <w:rPr>
          <w:sz w:val="28"/>
          <w:szCs w:val="28"/>
          <w:lang w:val="ro-RO"/>
        </w:rPr>
      </w:pPr>
      <w:r w:rsidRPr="00494DE0">
        <w:rPr>
          <w:rFonts w:eastAsia="Calibri"/>
          <w:b/>
          <w:sz w:val="28"/>
          <w:szCs w:val="28"/>
          <w:lang w:val="ro-RO"/>
        </w:rPr>
        <w:t xml:space="preserve">Art. I. </w:t>
      </w:r>
      <w:r>
        <w:rPr>
          <w:rFonts w:eastAsia="Calibri"/>
          <w:b/>
          <w:sz w:val="28"/>
          <w:szCs w:val="28"/>
          <w:lang w:val="ro-RO"/>
        </w:rPr>
        <w:t>–</w:t>
      </w:r>
      <w:r w:rsidRPr="00494DE0">
        <w:rPr>
          <w:rFonts w:eastAsia="Calibri"/>
          <w:b/>
          <w:sz w:val="28"/>
          <w:szCs w:val="28"/>
          <w:lang w:val="ro-RO"/>
        </w:rPr>
        <w:t xml:space="preserve"> </w:t>
      </w:r>
      <w:r w:rsidRPr="00494DE0">
        <w:rPr>
          <w:sz w:val="28"/>
          <w:szCs w:val="28"/>
          <w:lang w:val="ro-RO"/>
        </w:rPr>
        <w:t xml:space="preserve">Legea </w:t>
      </w:r>
      <w:hyperlink r:id="rId9" w:history="1">
        <w:r w:rsidRPr="00494DE0">
          <w:rPr>
            <w:rFonts w:eastAsiaTheme="minorHAnsi"/>
            <w:sz w:val="28"/>
            <w:szCs w:val="28"/>
            <w:lang w:val="ro-RO"/>
          </w:rPr>
          <w:t>nr.</w:t>
        </w:r>
        <w:r w:rsidRPr="00494DE0">
          <w:rPr>
            <w:sz w:val="28"/>
            <w:szCs w:val="28"/>
            <w:lang w:val="ro-RO"/>
          </w:rPr>
          <w:t xml:space="preserve"> </w:t>
        </w:r>
        <w:r w:rsidRPr="00494DE0">
          <w:rPr>
            <w:rFonts w:eastAsiaTheme="minorHAnsi"/>
            <w:sz w:val="28"/>
            <w:szCs w:val="28"/>
            <w:lang w:val="ro-RO"/>
          </w:rPr>
          <w:t>265/</w:t>
        </w:r>
        <w:r w:rsidRPr="00494DE0">
          <w:rPr>
            <w:sz w:val="28"/>
            <w:szCs w:val="28"/>
            <w:lang w:val="ro-RO"/>
          </w:rPr>
          <w:t>2003 cu privire la inspec</w:t>
        </w:r>
        <w:r w:rsidRPr="00494DE0">
          <w:rPr>
            <w:rFonts w:eastAsiaTheme="minorHAnsi"/>
            <w:sz w:val="28"/>
            <w:szCs w:val="28"/>
            <w:lang w:val="ro-RO"/>
          </w:rPr>
          <w:t xml:space="preserve">ţia înainte de expediţie </w:t>
        </w:r>
      </w:hyperlink>
      <w:r w:rsidRPr="00494DE0">
        <w:rPr>
          <w:sz w:val="28"/>
          <w:szCs w:val="28"/>
          <w:lang w:val="ro-RO"/>
        </w:rPr>
        <w:t>(Monitorul Oficial al Republicii Moldova, 2003, nr.</w:t>
      </w:r>
      <w:r>
        <w:rPr>
          <w:sz w:val="28"/>
          <w:szCs w:val="28"/>
          <w:lang w:val="ro-RO"/>
        </w:rPr>
        <w:t xml:space="preserve"> </w:t>
      </w:r>
      <w:r w:rsidRPr="00494DE0">
        <w:rPr>
          <w:sz w:val="28"/>
          <w:szCs w:val="28"/>
          <w:lang w:val="ro-RO"/>
        </w:rPr>
        <w:t>141-145, art.</w:t>
      </w:r>
      <w:r>
        <w:rPr>
          <w:sz w:val="28"/>
          <w:szCs w:val="28"/>
          <w:lang w:val="ro-RO"/>
        </w:rPr>
        <w:t xml:space="preserve"> </w:t>
      </w:r>
      <w:r w:rsidRPr="00494DE0">
        <w:rPr>
          <w:sz w:val="28"/>
          <w:szCs w:val="28"/>
          <w:lang w:val="ro-RO"/>
        </w:rPr>
        <w:t>572)</w:t>
      </w:r>
      <w:r w:rsidR="00F448EF">
        <w:rPr>
          <w:sz w:val="28"/>
          <w:szCs w:val="28"/>
          <w:lang w:val="ro-RO"/>
        </w:rPr>
        <w:t>, cu modificările ulterioare,</w:t>
      </w:r>
      <w:r w:rsidRPr="00494DE0">
        <w:rPr>
          <w:sz w:val="28"/>
          <w:szCs w:val="28"/>
          <w:lang w:val="ro-RO"/>
        </w:rPr>
        <w:t xml:space="preserve"> se abrogă.</w:t>
      </w:r>
    </w:p>
    <w:p w14:paraId="32FDC29B" w14:textId="77777777" w:rsidR="00494DE0" w:rsidRPr="00494DE0" w:rsidRDefault="00494DE0" w:rsidP="00976FE7">
      <w:pPr>
        <w:rPr>
          <w:b/>
          <w:bCs/>
          <w:sz w:val="28"/>
          <w:szCs w:val="28"/>
          <w:lang w:val="ro-RO"/>
        </w:rPr>
      </w:pPr>
    </w:p>
    <w:p w14:paraId="4C1F768B" w14:textId="77777777" w:rsidR="00494DE0" w:rsidRPr="00494DE0" w:rsidRDefault="00494DE0" w:rsidP="00976FE7">
      <w:pPr>
        <w:rPr>
          <w:bCs/>
          <w:sz w:val="28"/>
          <w:szCs w:val="28"/>
          <w:lang w:val="ro-RO"/>
        </w:rPr>
      </w:pPr>
      <w:r w:rsidRPr="00494DE0">
        <w:rPr>
          <w:b/>
          <w:bCs/>
          <w:sz w:val="28"/>
          <w:szCs w:val="28"/>
          <w:lang w:val="ro-RO"/>
        </w:rPr>
        <w:t xml:space="preserve">Art. II. – </w:t>
      </w:r>
      <w:r w:rsidRPr="00494DE0">
        <w:rPr>
          <w:bCs/>
          <w:sz w:val="28"/>
          <w:szCs w:val="28"/>
          <w:lang w:val="ro-RO"/>
        </w:rPr>
        <w:t>Prezenta lege intră în vigoare la data publicării în Monitorul Oficial al Republicii Moldova.</w:t>
      </w:r>
    </w:p>
    <w:p w14:paraId="6E13A236" w14:textId="77777777" w:rsidR="00494DE0" w:rsidRPr="00494DE0" w:rsidRDefault="00494DE0" w:rsidP="00976FE7">
      <w:pPr>
        <w:rPr>
          <w:bCs/>
          <w:sz w:val="28"/>
          <w:szCs w:val="28"/>
          <w:lang w:val="ro-RO"/>
        </w:rPr>
      </w:pPr>
    </w:p>
    <w:p w14:paraId="0242EB28" w14:textId="77777777" w:rsidR="00494DE0" w:rsidRDefault="00494DE0" w:rsidP="00976FE7">
      <w:pPr>
        <w:rPr>
          <w:bCs/>
          <w:sz w:val="28"/>
          <w:szCs w:val="28"/>
        </w:rPr>
      </w:pPr>
    </w:p>
    <w:p w14:paraId="5C440278" w14:textId="433F2319" w:rsidR="00494DE0" w:rsidRPr="00976FE7" w:rsidRDefault="00494DE0" w:rsidP="00976FE7">
      <w:pPr>
        <w:rPr>
          <w:bCs/>
          <w:sz w:val="28"/>
          <w:szCs w:val="28"/>
          <w:lang w:val="ro-RO"/>
        </w:rPr>
      </w:pPr>
      <w:r w:rsidRPr="00976FE7">
        <w:rPr>
          <w:b/>
          <w:bCs/>
          <w:sz w:val="28"/>
          <w:szCs w:val="28"/>
          <w:lang w:val="ro-RO"/>
        </w:rPr>
        <w:t>Preşedintele</w:t>
      </w:r>
      <w:r w:rsidRPr="00976FE7">
        <w:rPr>
          <w:bCs/>
          <w:sz w:val="28"/>
          <w:szCs w:val="28"/>
          <w:lang w:val="ro-RO"/>
        </w:rPr>
        <w:t xml:space="preserve"> </w:t>
      </w:r>
      <w:r w:rsidRPr="00976FE7">
        <w:rPr>
          <w:b/>
          <w:bCs/>
          <w:sz w:val="28"/>
          <w:szCs w:val="28"/>
          <w:lang w:val="ro-RO"/>
        </w:rPr>
        <w:t>P</w:t>
      </w:r>
      <w:r w:rsidRPr="00976FE7">
        <w:rPr>
          <w:b/>
          <w:sz w:val="28"/>
          <w:szCs w:val="28"/>
          <w:lang w:val="ro-RO"/>
        </w:rPr>
        <w:t>arlamentului</w:t>
      </w:r>
    </w:p>
    <w:p w14:paraId="381FA47E" w14:textId="77777777" w:rsidR="00494DE0" w:rsidRPr="0071141A" w:rsidRDefault="00494DE0" w:rsidP="00976FE7">
      <w:pPr>
        <w:rPr>
          <w:bCs/>
          <w:sz w:val="28"/>
          <w:szCs w:val="28"/>
        </w:rPr>
      </w:pPr>
    </w:p>
    <w:p w14:paraId="30F639A9" w14:textId="77777777" w:rsidR="00494DE0" w:rsidRDefault="00494DE0" w:rsidP="00976FE7">
      <w:pPr>
        <w:spacing w:line="360" w:lineRule="auto"/>
        <w:rPr>
          <w:b/>
          <w:bCs/>
          <w:sz w:val="28"/>
          <w:szCs w:val="28"/>
        </w:rPr>
      </w:pPr>
    </w:p>
    <w:p w14:paraId="5EE244C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8589205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87053">
      <w:rPr>
        <w:noProof/>
        <w:sz w:val="16"/>
        <w:szCs w:val="16"/>
      </w:rPr>
      <w:t>Y:\300\2022\HOTARARI\26786\26786-redactat-ro.docx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22D22939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87053">
      <w:rPr>
        <w:noProof/>
        <w:sz w:val="16"/>
        <w:szCs w:val="16"/>
      </w:rPr>
      <w:t>Y:\300\2022\HOTARARI\26786\26786-redactat-ro.docx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87053" w:rsidRPr="00F87053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888D16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8705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94DE0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76FE7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31F41"/>
    <w:rsid w:val="00D41305"/>
    <w:rsid w:val="00D64123"/>
    <w:rsid w:val="00D642D3"/>
    <w:rsid w:val="00D91434"/>
    <w:rsid w:val="00DB1216"/>
    <w:rsid w:val="00DB7468"/>
    <w:rsid w:val="00DC1DF1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448EF"/>
    <w:rsid w:val="00F552B7"/>
    <w:rsid w:val="00F67B04"/>
    <w:rsid w:val="00F76152"/>
    <w:rsid w:val="00F817FC"/>
    <w:rsid w:val="00F8254B"/>
    <w:rsid w:val="00F864E2"/>
    <w:rsid w:val="00F87053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03062626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1E22270-FC4C-47FB-B38E-C148DABFE18E}"/>
</file>

<file path=customXml/itemProps2.xml><?xml version="1.0" encoding="utf-8"?>
<ds:datastoreItem xmlns:ds="http://schemas.openxmlformats.org/officeDocument/2006/customXml" ds:itemID="{135D6145-0B86-4D85-91D0-D2B499EE59D1}"/>
</file>

<file path=customXml/itemProps3.xml><?xml version="1.0" encoding="utf-8"?>
<ds:datastoreItem xmlns:ds="http://schemas.openxmlformats.org/officeDocument/2006/customXml" ds:itemID="{600FBCB8-948B-428F-9686-7D8B172DE790}"/>
</file>

<file path=customXml/itemProps4.xml><?xml version="1.0" encoding="utf-8"?>
<ds:datastoreItem xmlns:ds="http://schemas.openxmlformats.org/officeDocument/2006/customXml" ds:itemID="{0F1936E7-8DD7-43CE-A99F-8368BA9FFC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134</Words>
  <Characters>1018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405.2022.ro</dc:title>
  <dc:creator>lll</dc:creator>
  <cp:lastModifiedBy>Eugenia Cartin</cp:lastModifiedBy>
  <cp:revision>9</cp:revision>
  <cp:lastPrinted>2022-11-02T12:46:00Z</cp:lastPrinted>
  <dcterms:created xsi:type="dcterms:W3CDTF">2021-10-22T05:18:00Z</dcterms:created>
  <dcterms:modified xsi:type="dcterms:W3CDTF">2022-11-02T12:46:00Z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