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AD469" w14:textId="492720D0" w:rsidR="00B51AB2" w:rsidRDefault="00B51AB2" w:rsidP="00B51AB2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7D229A4F" w14:textId="3386C53B" w:rsidR="00EC363F" w:rsidRDefault="00EC363F" w:rsidP="00B51AB2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54493E13" w14:textId="77777777" w:rsidR="00EC363F" w:rsidRPr="007B5991" w:rsidRDefault="00EC363F" w:rsidP="00B51AB2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00E5BF7D" w14:textId="02F67B0D" w:rsidR="00B51AB2" w:rsidRPr="007B5991" w:rsidRDefault="00B51AB2" w:rsidP="00B51AB2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44DB60D0" w14:textId="0F73F7A9" w:rsidR="00B51AB2" w:rsidRDefault="00B51AB2" w:rsidP="00B51AB2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6EF0C6BD" w14:textId="77777777" w:rsidR="00CE786A" w:rsidRDefault="00CE786A" w:rsidP="00B51AB2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45759B95" w14:textId="77777777" w:rsidR="00CE786A" w:rsidRPr="007B5991" w:rsidRDefault="00CE786A" w:rsidP="00B51AB2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28A04CF9" w14:textId="77777777" w:rsidR="00B51AB2" w:rsidRPr="007B5991" w:rsidRDefault="00B51AB2" w:rsidP="00B51AB2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</w:p>
    <w:p w14:paraId="797588BD" w14:textId="4BDE87FB" w:rsidR="00B51AB2" w:rsidRDefault="00657A71" w:rsidP="00B51AB2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color w:val="000000" w:themeColor="text1"/>
          <w:spacing w:val="80"/>
          <w:sz w:val="28"/>
          <w:szCs w:val="28"/>
        </w:rPr>
      </w:pPr>
      <w:r w:rsidRPr="007B5991">
        <w:rPr>
          <w:rFonts w:ascii="Times New Roman" w:eastAsia="Georgia" w:hAnsi="Times New Roman" w:cs="Times New Roman"/>
          <w:b/>
          <w:color w:val="000000" w:themeColor="text1"/>
          <w:spacing w:val="80"/>
          <w:sz w:val="28"/>
          <w:szCs w:val="28"/>
        </w:rPr>
        <w:t>LEGE</w:t>
      </w:r>
    </w:p>
    <w:p w14:paraId="331394C1" w14:textId="77777777" w:rsidR="00CE786A" w:rsidRPr="007B5991" w:rsidRDefault="00CE786A" w:rsidP="00B51AB2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i/>
          <w:sz w:val="28"/>
          <w:szCs w:val="28"/>
        </w:rPr>
      </w:pPr>
    </w:p>
    <w:p w14:paraId="5E331133" w14:textId="5A018BB9" w:rsidR="00657A71" w:rsidRPr="007B5991" w:rsidRDefault="00657A71" w:rsidP="00B51AB2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 w:rsidRPr="007B5991">
        <w:rPr>
          <w:rFonts w:ascii="Times New Roman" w:eastAsia="Georgia" w:hAnsi="Times New Roman" w:cs="Times New Roman"/>
          <w:b/>
          <w:sz w:val="28"/>
          <w:szCs w:val="28"/>
        </w:rPr>
        <w:t>pentru modificarea unor acte normative</w:t>
      </w:r>
    </w:p>
    <w:p w14:paraId="6827C1B1" w14:textId="085A0C6E" w:rsidR="00657A71" w:rsidRPr="007B5991" w:rsidRDefault="00B51AB2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 w:rsidRPr="007B5991">
        <w:rPr>
          <w:rFonts w:ascii="Times New Roman" w:eastAsia="Georgia" w:hAnsi="Times New Roman" w:cs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54A819" wp14:editId="569176A1">
                <wp:simplePos x="0" y="0"/>
                <wp:positionH relativeFrom="column">
                  <wp:posOffset>997696</wp:posOffset>
                </wp:positionH>
                <wp:positionV relativeFrom="paragraph">
                  <wp:posOffset>10463</wp:posOffset>
                </wp:positionV>
                <wp:extent cx="30453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53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175CB3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5pt,.8pt" to="318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7C13194E" w14:textId="77777777" w:rsidR="00B51AB2" w:rsidRPr="007B5991" w:rsidRDefault="00B51AB2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</w:p>
    <w:p w14:paraId="583EA048" w14:textId="3AFFA2BE" w:rsidR="00657A71" w:rsidRPr="007B5991" w:rsidRDefault="00657A71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Parlamentul adoptă prezenta lege organică.</w:t>
      </w:r>
    </w:p>
    <w:p w14:paraId="7597C318" w14:textId="77777777" w:rsidR="00657A71" w:rsidRPr="007B5991" w:rsidRDefault="00657A71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</w:p>
    <w:p w14:paraId="5A2460DC" w14:textId="7FA04A96" w:rsidR="00657A71" w:rsidRPr="007B5991" w:rsidRDefault="00657A71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7B5991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>Art. I.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 – Legea nr. 440</w:t>
      </w:r>
      <w:r w:rsidR="005614FA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/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2001 cu privire la zonele economice libere (Monitorul Oficial al Republicii Moldova, 2001, nr.</w:t>
      </w:r>
      <w:r w:rsidR="002427CB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 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108–109, art.</w:t>
      </w:r>
      <w:r w:rsidR="002427CB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 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834), cu modificările ulterioare, se modifică după cum urmează:</w:t>
      </w:r>
    </w:p>
    <w:p w14:paraId="40A4BC8D" w14:textId="77777777" w:rsidR="005614FA" w:rsidRPr="007B5991" w:rsidRDefault="005614FA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</w:p>
    <w:p w14:paraId="0AE244E4" w14:textId="37818961" w:rsidR="005614FA" w:rsidRPr="007B5991" w:rsidRDefault="005614FA" w:rsidP="00B51AB2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</w:pPr>
      <w:r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1. Articolul 4 se completează cu alineatul (14) cu următorul cuprins:</w:t>
      </w:r>
      <w:r w:rsidRPr="007B59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 w:bidi="ro-RO"/>
        </w:rPr>
        <w:t xml:space="preserve"> </w:t>
      </w:r>
    </w:p>
    <w:p w14:paraId="1804082D" w14:textId="77777777" w:rsidR="002427CB" w:rsidRPr="007B5991" w:rsidRDefault="002427CB" w:rsidP="00B51AB2">
      <w:pPr>
        <w:widowControl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</w:pPr>
    </w:p>
    <w:p w14:paraId="2579A63D" w14:textId="13A7188D" w:rsidR="005614FA" w:rsidRPr="007B5991" w:rsidRDefault="005614FA" w:rsidP="00B51AB2">
      <w:pPr>
        <w:widowControl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,,(14) </w:t>
      </w:r>
      <w:r w:rsidR="00F04E3E"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Terenul </w:t>
      </w:r>
      <w:r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atribuit zone</w:t>
      </w:r>
      <w:r w:rsidR="00990A72"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i</w:t>
      </w:r>
      <w:r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 libere se transmit</w:t>
      </w:r>
      <w:r w:rsidR="00C81521"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e</w:t>
      </w:r>
      <w:r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 în superficie Administrației zone</w:t>
      </w:r>
      <w:r w:rsidR="00990A72"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i</w:t>
      </w:r>
      <w:r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 libere respective fără plata redevenței anuale</w:t>
      </w:r>
      <w:r w:rsidR="007F772D"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, </w:t>
      </w:r>
      <w:r w:rsidR="00D17C65"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dacă </w:t>
      </w:r>
      <w:r w:rsidR="00F04E3E"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actul juridic</w:t>
      </w:r>
      <w:r w:rsidR="00D17C65"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 </w:t>
      </w:r>
      <w:r w:rsidR="00F04E3E"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 xml:space="preserve">de transmitere a terenului </w:t>
      </w:r>
      <w:r w:rsidR="00D17C65" w:rsidRPr="007B5991">
        <w:rPr>
          <w:rFonts w:ascii="Times New Roman" w:eastAsia="Times New Roman" w:hAnsi="Times New Roman" w:cs="Times New Roman"/>
          <w:color w:val="000000"/>
          <w:sz w:val="28"/>
          <w:szCs w:val="28"/>
          <w:lang w:eastAsia="ro-RO" w:bidi="ro-RO"/>
        </w:rPr>
        <w:t>nu prevede altfel.</w:t>
      </w:r>
      <w:r w:rsidRPr="007B5991">
        <w:rPr>
          <w:rFonts w:ascii="Times New Roman" w:eastAsia="Calibri" w:hAnsi="Times New Roman" w:cs="Times New Roman"/>
          <w:sz w:val="28"/>
          <w:szCs w:val="28"/>
        </w:rPr>
        <w:t>”</w:t>
      </w:r>
    </w:p>
    <w:p w14:paraId="24FA3873" w14:textId="77777777" w:rsidR="002427CB" w:rsidRPr="007B5991" w:rsidRDefault="002427CB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</w:p>
    <w:p w14:paraId="46A80908" w14:textId="6DBA73D2" w:rsidR="00657A71" w:rsidRPr="007B5991" w:rsidRDefault="005614FA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2. </w:t>
      </w:r>
      <w:r w:rsidR="00657A71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Articolul 5 se completează cu alineatul (9</w:t>
      </w:r>
      <w:r w:rsidR="00657A71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="00657A71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) cu următorul cuprins:</w:t>
      </w:r>
    </w:p>
    <w:p w14:paraId="765A6AF3" w14:textId="77777777" w:rsidR="002427CB" w:rsidRPr="007B5991" w:rsidRDefault="002427CB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</w:p>
    <w:p w14:paraId="376F5D0F" w14:textId="0C658330" w:rsidR="00657A71" w:rsidRPr="007B5991" w:rsidRDefault="00657A71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„(9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) Administrația poate cesiona dreptul </w:t>
      </w:r>
      <w:r w:rsidR="003763A3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său 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de superficie rezidenților zonei </w:t>
      </w:r>
      <w:r w:rsidR="00990A72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libere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 după înregistrarea </w:t>
      </w:r>
      <w:r w:rsidR="003763A3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acestui 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drept în registrul bunurilor imobile.”</w:t>
      </w:r>
    </w:p>
    <w:p w14:paraId="4651EA88" w14:textId="77777777" w:rsidR="005614FA" w:rsidRPr="007B5991" w:rsidRDefault="005614FA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</w:p>
    <w:p w14:paraId="4F9F3454" w14:textId="0B362FF5" w:rsidR="00657A71" w:rsidRPr="007B5991" w:rsidRDefault="005614FA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3. </w:t>
      </w:r>
      <w:r w:rsidR="00657A71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Articolul 6 se completează cu alineatul (11</w:t>
      </w:r>
      <w:r w:rsidR="00657A71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="00657A71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) cu următorul cuprins:</w:t>
      </w:r>
    </w:p>
    <w:p w14:paraId="173D1AC2" w14:textId="77777777" w:rsidR="002427CB" w:rsidRPr="007B5991" w:rsidRDefault="002427CB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color w:val="000000" w:themeColor="text1"/>
          <w:sz w:val="28"/>
          <w:szCs w:val="28"/>
        </w:rPr>
      </w:pPr>
    </w:p>
    <w:p w14:paraId="29A75AF3" w14:textId="17560063" w:rsidR="00657A71" w:rsidRPr="007B5991" w:rsidRDefault="00657A71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8"/>
          <w:szCs w:val="28"/>
        </w:rPr>
      </w:pP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„(11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  <w:vertAlign w:val="superscript"/>
        </w:rPr>
        <w:t>1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) </w:t>
      </w:r>
      <w:r w:rsidR="002A543C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În vederea desfășurării activităților prevăzute de prezenta lege, r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 xml:space="preserve">ezidenții au dreptul să dezvolte infrastructura de producție (construcția halelor industriale) și infrastructura </w:t>
      </w:r>
      <w:proofErr w:type="spellStart"/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tehnico</w:t>
      </w:r>
      <w:proofErr w:type="spellEnd"/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-edilitară în zonele libere</w:t>
      </w:r>
      <w:r w:rsidR="00203E00"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.</w:t>
      </w:r>
      <w:r w:rsidRPr="007B5991">
        <w:rPr>
          <w:rFonts w:ascii="Times New Roman" w:eastAsia="Georgia" w:hAnsi="Times New Roman" w:cs="Times New Roman"/>
          <w:color w:val="000000" w:themeColor="text1"/>
          <w:sz w:val="28"/>
          <w:szCs w:val="28"/>
        </w:rPr>
        <w:t>”</w:t>
      </w:r>
    </w:p>
    <w:p w14:paraId="73EBA75F" w14:textId="77777777" w:rsidR="00024980" w:rsidRPr="007B5991" w:rsidRDefault="00024980" w:rsidP="00024980">
      <w:pPr>
        <w:pStyle w:val="NoSpacing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o-RO" w:bidi="ro-RO"/>
        </w:rPr>
      </w:pPr>
    </w:p>
    <w:p w14:paraId="01AA1B55" w14:textId="6DC9D924" w:rsidR="00024980" w:rsidRPr="007B5991" w:rsidRDefault="00024980" w:rsidP="00024980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7B5991">
        <w:rPr>
          <w:rFonts w:ascii="Times New Roman" w:hAnsi="Times New Roman" w:cs="Times New Roman"/>
          <w:b/>
          <w:bCs/>
          <w:sz w:val="28"/>
          <w:szCs w:val="28"/>
          <w:lang w:eastAsia="ro-RO" w:bidi="ro-RO"/>
        </w:rPr>
        <w:t>Art. II.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– La articolul 177 alineatul (5) din Codul contravențional al Republicii Moldova nr. 218/2008 (republicat în Monitorul Oficial al Republicii Moldova, 2017, nr. 78–84, art. 100), cu modificările ulterioare, litera c) va avea următorul cuprins: </w:t>
      </w:r>
    </w:p>
    <w:p w14:paraId="75E7378F" w14:textId="77777777" w:rsidR="00024980" w:rsidRPr="007B5991" w:rsidRDefault="00024980" w:rsidP="00024980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4B652F" w14:textId="77777777" w:rsidR="00024980" w:rsidRPr="007B5991" w:rsidRDefault="00024980" w:rsidP="00024980">
      <w:pPr>
        <w:pStyle w:val="NoSpacing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  <w:lang w:eastAsia="ro-RO" w:bidi="ro-RO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„c) persoanelor care nu întrunesc condițiile stabilite pentru solicitantul de acte </w:t>
      </w:r>
      <w:bookmarkStart w:id="0" w:name="bookmark6"/>
      <w:bookmarkStart w:id="1" w:name="bookmark7"/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permisive”.</w:t>
      </w:r>
      <w:bookmarkEnd w:id="0"/>
      <w:bookmarkEnd w:id="1"/>
    </w:p>
    <w:p w14:paraId="1458ED5A" w14:textId="77777777" w:rsidR="005614FA" w:rsidRPr="007B5991" w:rsidRDefault="005614FA" w:rsidP="00B51AB2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</w:rPr>
      </w:pPr>
    </w:p>
    <w:p w14:paraId="32965DB4" w14:textId="3280D9C7" w:rsidR="00657A71" w:rsidRPr="007B5991" w:rsidRDefault="00657A71" w:rsidP="00B51AB2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B5991">
        <w:rPr>
          <w:rFonts w:ascii="Times New Roman" w:eastAsia="Georgia" w:hAnsi="Times New Roman" w:cs="Times New Roman"/>
          <w:b/>
          <w:sz w:val="28"/>
          <w:szCs w:val="28"/>
        </w:rPr>
        <w:t>Art. II</w:t>
      </w:r>
      <w:r w:rsidR="00024980" w:rsidRPr="007B5991">
        <w:rPr>
          <w:rFonts w:ascii="Times New Roman" w:eastAsia="Georgia" w:hAnsi="Times New Roman" w:cs="Times New Roman"/>
          <w:b/>
          <w:sz w:val="28"/>
          <w:szCs w:val="28"/>
        </w:rPr>
        <w:t>I</w:t>
      </w:r>
      <w:r w:rsidRPr="007B5991">
        <w:rPr>
          <w:rFonts w:ascii="Times New Roman" w:eastAsia="Georgia" w:hAnsi="Times New Roman" w:cs="Times New Roman"/>
          <w:b/>
          <w:sz w:val="28"/>
          <w:szCs w:val="28"/>
        </w:rPr>
        <w:t>.</w:t>
      </w:r>
      <w:r w:rsidRPr="007B5991">
        <w:rPr>
          <w:rFonts w:ascii="Times New Roman" w:eastAsia="Georgia" w:hAnsi="Times New Roman" w:cs="Times New Roman"/>
          <w:b/>
          <w:bCs/>
          <w:sz w:val="28"/>
          <w:szCs w:val="28"/>
        </w:rPr>
        <w:t xml:space="preserve"> </w:t>
      </w:r>
      <w:r w:rsidRPr="007B5991">
        <w:rPr>
          <w:rFonts w:ascii="Times New Roman" w:eastAsia="Georgia" w:hAnsi="Times New Roman" w:cs="Times New Roman"/>
          <w:sz w:val="28"/>
          <w:szCs w:val="28"/>
        </w:rPr>
        <w:t xml:space="preserve">– </w:t>
      </w:r>
      <w:r w:rsidRPr="007B599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Legea nr. 163/2010 privind autorizarea executării lucrărilor de construcție </w:t>
      </w:r>
      <w:r w:rsidRPr="007B5991">
        <w:rPr>
          <w:rFonts w:ascii="Times New Roman" w:hAnsi="Times New Roman" w:cs="Times New Roman"/>
          <w:sz w:val="28"/>
          <w:szCs w:val="28"/>
        </w:rPr>
        <w:t>(Monitorul Oficial al Republicii Moldova, 2010, nr.</w:t>
      </w:r>
      <w:r w:rsidR="002427CB" w:rsidRPr="007B5991">
        <w:rPr>
          <w:rFonts w:ascii="Times New Roman" w:hAnsi="Times New Roman" w:cs="Times New Roman"/>
          <w:sz w:val="28"/>
          <w:szCs w:val="28"/>
        </w:rPr>
        <w:t xml:space="preserve"> </w:t>
      </w:r>
      <w:r w:rsidRPr="007B5991">
        <w:rPr>
          <w:rFonts w:ascii="Times New Roman" w:hAnsi="Times New Roman" w:cs="Times New Roman"/>
          <w:sz w:val="28"/>
          <w:szCs w:val="28"/>
        </w:rPr>
        <w:t>155–158, art.</w:t>
      </w:r>
      <w:r w:rsidR="002427CB" w:rsidRPr="007B5991">
        <w:rPr>
          <w:rFonts w:ascii="Times New Roman" w:hAnsi="Times New Roman" w:cs="Times New Roman"/>
          <w:sz w:val="28"/>
          <w:szCs w:val="28"/>
        </w:rPr>
        <w:t xml:space="preserve"> </w:t>
      </w:r>
      <w:r w:rsidRPr="007B5991">
        <w:rPr>
          <w:rFonts w:ascii="Times New Roman" w:hAnsi="Times New Roman" w:cs="Times New Roman"/>
          <w:sz w:val="28"/>
          <w:szCs w:val="28"/>
        </w:rPr>
        <w:t>549), cu modificările ulterioare, se modifică după cum urmează:</w:t>
      </w:r>
    </w:p>
    <w:p w14:paraId="4D958B38" w14:textId="77777777" w:rsidR="005614FA" w:rsidRPr="007B5991" w:rsidRDefault="005614FA" w:rsidP="00B51AB2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C60DCE9" w14:textId="4B5B17E7" w:rsidR="00317E47" w:rsidRPr="007B5991" w:rsidRDefault="008F2B8C" w:rsidP="008F2B8C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1. </w:t>
      </w:r>
      <w:r w:rsidR="007B5991">
        <w:rPr>
          <w:rFonts w:ascii="Times New Roman" w:hAnsi="Times New Roman" w:cs="Times New Roman"/>
          <w:sz w:val="28"/>
          <w:szCs w:val="28"/>
          <w:lang w:eastAsia="ro-RO" w:bidi="ro-RO"/>
        </w:rPr>
        <w:t>La a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rticolul 3</w:t>
      </w:r>
      <w:r w:rsidR="00317E47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alineatul (1):</w:t>
      </w:r>
    </w:p>
    <w:p w14:paraId="759B5ED8" w14:textId="15883CA9" w:rsidR="00C73ACA" w:rsidRPr="007B5991" w:rsidRDefault="00C73ACA" w:rsidP="001E7333">
      <w:pPr>
        <w:pStyle w:val="NoSpacing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F4B6785" w14:textId="77777777" w:rsidR="00FA731D" w:rsidRPr="007B5991" w:rsidRDefault="003C5DDE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partea introductivă</w:t>
      </w:r>
      <w:r w:rsidR="00FA731D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va avea următorul cuprins: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</w:p>
    <w:p w14:paraId="51D4DC07" w14:textId="77777777" w:rsidR="00FA731D" w:rsidRPr="007B5991" w:rsidRDefault="00FA731D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64926BA5" w14:textId="14110093" w:rsidR="005614FA" w:rsidRPr="007B5991" w:rsidRDefault="00FA731D" w:rsidP="00FA731D">
      <w:p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5991">
        <w:rPr>
          <w:rFonts w:ascii="Times New Roman" w:hAnsi="Times New Roman" w:cs="Times New Roman"/>
          <w:sz w:val="28"/>
          <w:szCs w:val="28"/>
        </w:rPr>
        <w:t xml:space="preserve">„Certificatul de urbanism pentru proiectare (anexa nr. 1) se elaborează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se emite de către primarul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unităţii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administrativ-teritoriale în baza cererii proprietarului, </w:t>
      </w:r>
      <w:r w:rsidRPr="007B5991">
        <w:rPr>
          <w:rFonts w:ascii="Times New Roman" w:hAnsi="Times New Roman" w:cs="Times New Roman"/>
          <w:bCs/>
          <w:sz w:val="28"/>
          <w:szCs w:val="28"/>
        </w:rPr>
        <w:t>în baza cererii deținătorului dreptului de superficie asupra terenului, cu acordul scris al proprietarului terenului,</w:t>
      </w:r>
      <w:r w:rsidRPr="007B59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B5991">
        <w:rPr>
          <w:rFonts w:ascii="Times New Roman" w:hAnsi="Times New Roman" w:cs="Times New Roman"/>
          <w:sz w:val="28"/>
          <w:szCs w:val="28"/>
        </w:rPr>
        <w:t xml:space="preserve">iar în cazul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reţelelor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inginereşti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comunicaţii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electronice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</w:t>
      </w:r>
      <w:r w:rsidR="00B12BF6" w:rsidRPr="007B5991">
        <w:rPr>
          <w:rFonts w:ascii="Times New Roman" w:hAnsi="Times New Roman" w:cs="Times New Roman"/>
          <w:sz w:val="28"/>
          <w:szCs w:val="28"/>
        </w:rPr>
        <w:t xml:space="preserve">al </w:t>
      </w:r>
      <w:r w:rsidRPr="007B5991">
        <w:rPr>
          <w:rFonts w:ascii="Times New Roman" w:hAnsi="Times New Roman" w:cs="Times New Roman"/>
          <w:sz w:val="28"/>
          <w:szCs w:val="28"/>
        </w:rPr>
        <w:t xml:space="preserve">elementelor de infrastructură asociată acestor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reţele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– în baza cererii investitorului/beneficiarului sau a furnizorului de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reţele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publice de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comunicaţii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electronice (anexa nr.</w:t>
      </w:r>
      <w:r w:rsidR="00B12BF6" w:rsidRPr="007B5991">
        <w:rPr>
          <w:rFonts w:ascii="Times New Roman" w:hAnsi="Times New Roman" w:cs="Times New Roman"/>
          <w:sz w:val="28"/>
          <w:szCs w:val="28"/>
        </w:rPr>
        <w:t xml:space="preserve"> </w:t>
      </w:r>
      <w:r w:rsidRPr="007B5991">
        <w:rPr>
          <w:rFonts w:ascii="Times New Roman" w:hAnsi="Times New Roman" w:cs="Times New Roman"/>
          <w:sz w:val="28"/>
          <w:szCs w:val="28"/>
        </w:rPr>
        <w:t>1</w:t>
      </w:r>
      <w:r w:rsidRPr="007B599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7B5991">
        <w:rPr>
          <w:rFonts w:ascii="Times New Roman" w:hAnsi="Times New Roman" w:cs="Times New Roman"/>
          <w:sz w:val="28"/>
          <w:szCs w:val="28"/>
        </w:rPr>
        <w:t xml:space="preserve">), în care se indică locul amplasării imobilului/terenului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la care se anexează, în original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în copii, următoarele documente:”</w:t>
      </w:r>
      <w:r w:rsidR="003C5DDE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;</w:t>
      </w:r>
    </w:p>
    <w:p w14:paraId="7A028046" w14:textId="77777777" w:rsidR="002427CB" w:rsidRPr="007B5991" w:rsidRDefault="002427CB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6038776D" w14:textId="0AA79059" w:rsidR="005614FA" w:rsidRPr="007B5991" w:rsidRDefault="00C73ACA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alineatul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se completează cu lit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erele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  <w:r w:rsidR="00841726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c</w:t>
      </w:r>
      <w:r w:rsidR="00841726" w:rsidRPr="007B5991">
        <w:rPr>
          <w:rFonts w:ascii="Times New Roman" w:hAnsi="Times New Roman" w:cs="Times New Roman"/>
          <w:sz w:val="28"/>
          <w:szCs w:val="28"/>
          <w:vertAlign w:val="superscript"/>
          <w:lang w:eastAsia="ro-RO" w:bidi="ro-RO"/>
        </w:rPr>
        <w:t>1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)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și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  <w:r w:rsidR="00841726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c</w:t>
      </w:r>
      <w:r w:rsidR="00841726" w:rsidRPr="007B5991">
        <w:rPr>
          <w:rFonts w:ascii="Times New Roman" w:hAnsi="Times New Roman" w:cs="Times New Roman"/>
          <w:sz w:val="28"/>
          <w:szCs w:val="28"/>
          <w:vertAlign w:val="superscript"/>
          <w:lang w:eastAsia="ro-RO" w:bidi="ro-RO"/>
        </w:rPr>
        <w:t>2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) cu următorul </w:t>
      </w:r>
      <w:r w:rsidR="003C5DDE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cuprins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:</w:t>
      </w:r>
    </w:p>
    <w:p w14:paraId="12701016" w14:textId="77777777" w:rsidR="002427CB" w:rsidRPr="007B5991" w:rsidRDefault="002427CB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714A6C4F" w14:textId="10112106" w:rsidR="005614FA" w:rsidRPr="007B5991" w:rsidRDefault="005614FA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„</w:t>
      </w:r>
      <w:r w:rsidR="00841726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c</w:t>
      </w:r>
      <w:r w:rsidR="00841726" w:rsidRPr="007B5991">
        <w:rPr>
          <w:rFonts w:ascii="Times New Roman" w:hAnsi="Times New Roman" w:cs="Times New Roman"/>
          <w:sz w:val="28"/>
          <w:szCs w:val="28"/>
          <w:vertAlign w:val="superscript"/>
          <w:lang w:eastAsia="ro-RO" w:bidi="ro-RO"/>
        </w:rPr>
        <w:t>1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) </w:t>
      </w:r>
      <w:r w:rsidR="00841726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a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ctul care atestă dreptul de proprietate sau dreptul de superficie asupra terenului</w:t>
      </w:r>
      <w:r w:rsidR="00841726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;</w:t>
      </w:r>
    </w:p>
    <w:p w14:paraId="4F29F920" w14:textId="38A1E219" w:rsidR="005614FA" w:rsidRPr="007B5991" w:rsidRDefault="00841726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c</w:t>
      </w:r>
      <w:r w:rsidRPr="007B5991">
        <w:rPr>
          <w:rFonts w:ascii="Times New Roman" w:hAnsi="Times New Roman" w:cs="Times New Roman"/>
          <w:sz w:val="28"/>
          <w:szCs w:val="28"/>
          <w:vertAlign w:val="superscript"/>
          <w:lang w:eastAsia="ro-RO" w:bidi="ro-RO"/>
        </w:rPr>
        <w:t>2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) 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a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cordul scris a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l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proprietarului </w:t>
      </w:r>
      <w:r w:rsidR="003B2645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terenului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pentru lucrările de construcție 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planificate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de superficiar. Sunt exceptate de </w:t>
      </w:r>
      <w:r w:rsidR="00573DB0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la obligația de a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deține și </w:t>
      </w:r>
      <w:r w:rsidR="00573DB0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de a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prezenta acordul scris a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l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proprietarului </w:t>
      </w:r>
      <w:r w:rsidR="003B2645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a</w:t>
      </w:r>
      <w:r w:rsidR="00212E20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dministrațiile și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rezidenți</w:t>
      </w:r>
      <w:r w:rsidR="001507AE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i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zonelor economice libere care au înregistrat dreptul de superficie în registrul bunurilor imobile, pentru lucrări</w:t>
      </w:r>
      <w:r w:rsidR="004858D0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le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de </w:t>
      </w:r>
      <w:r w:rsidR="004858D0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dezvoltare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a infrastructurii de producție</w:t>
      </w:r>
      <w:r w:rsidR="004858D0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(construcția halelor industriale)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și </w:t>
      </w:r>
      <w:r w:rsidR="004858D0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a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infrastructur</w:t>
      </w:r>
      <w:r w:rsidR="004858D0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ii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  <w:proofErr w:type="spellStart"/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tehnico</w:t>
      </w:r>
      <w:proofErr w:type="spellEnd"/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-edilitar</w:t>
      </w:r>
      <w:r w:rsidR="004858D0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e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în zonele economice libere, </w:t>
      </w:r>
      <w:r w:rsidR="004858D0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necesare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în vederea desfășurării activităților prevăzute de Legea nr. 440</w:t>
      </w:r>
      <w:r w:rsidR="00521108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/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2001 cu privire la zonele economice libere.”</w:t>
      </w:r>
    </w:p>
    <w:p w14:paraId="18472628" w14:textId="77777777" w:rsidR="00C73ACA" w:rsidRPr="007B5991" w:rsidRDefault="00C73ACA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8F84B9" w14:textId="5B8EC50C" w:rsidR="00C73ACA" w:rsidRPr="007B5991" w:rsidRDefault="008F2B8C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2</w:t>
      </w:r>
      <w:r w:rsidR="00C73AC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. A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rticolul 12</w:t>
      </w:r>
      <w:r w:rsidR="00C73AC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:</w:t>
      </w:r>
    </w:p>
    <w:p w14:paraId="76BD12F1" w14:textId="77777777" w:rsidR="002427CB" w:rsidRPr="007B5991" w:rsidRDefault="002427CB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6CAEE6BD" w14:textId="158BC98D" w:rsidR="00317E47" w:rsidRPr="007B5991" w:rsidRDefault="007B5991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la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alineatul (1)</w:t>
      </w:r>
      <w:r w:rsidR="00317E47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:</w:t>
      </w:r>
    </w:p>
    <w:p w14:paraId="27ABD06B" w14:textId="77777777" w:rsidR="00317E47" w:rsidRPr="007B5991" w:rsidRDefault="00317E47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36EC49E6" w14:textId="77777777" w:rsidR="008F2B8C" w:rsidRPr="007B5991" w:rsidRDefault="00FF0D04" w:rsidP="00B51AB2">
      <w:pPr>
        <w:pStyle w:val="NoSpacing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ro-RO" w:bidi="ro-RO"/>
        </w:rPr>
      </w:pPr>
      <w:r w:rsidRPr="007B5991">
        <w:rPr>
          <w:rFonts w:ascii="Times New Roman" w:hAnsi="Times New Roman" w:cs="Times New Roman"/>
          <w:spacing w:val="-4"/>
          <w:sz w:val="28"/>
          <w:szCs w:val="28"/>
          <w:lang w:eastAsia="ro-RO" w:bidi="ro-RO"/>
        </w:rPr>
        <w:t>partea introductivă</w:t>
      </w:r>
      <w:r w:rsidR="008F2B8C" w:rsidRPr="007B5991">
        <w:rPr>
          <w:rFonts w:ascii="Times New Roman" w:hAnsi="Times New Roman" w:cs="Times New Roman"/>
          <w:spacing w:val="-4"/>
          <w:sz w:val="28"/>
          <w:szCs w:val="28"/>
          <w:lang w:eastAsia="ro-RO" w:bidi="ro-RO"/>
        </w:rPr>
        <w:t xml:space="preserve"> va avea următorul cuprins:</w:t>
      </w:r>
    </w:p>
    <w:p w14:paraId="09AE5303" w14:textId="77777777" w:rsidR="008F2B8C" w:rsidRPr="007B5991" w:rsidRDefault="008F2B8C" w:rsidP="00B51AB2">
      <w:pPr>
        <w:pStyle w:val="NoSpacing"/>
        <w:ind w:left="0"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ro-RO" w:bidi="ro-RO"/>
        </w:rPr>
      </w:pPr>
    </w:p>
    <w:p w14:paraId="049F2DC7" w14:textId="6CB59BED" w:rsidR="002427CB" w:rsidRDefault="0001472A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991">
        <w:rPr>
          <w:rFonts w:ascii="Times New Roman" w:hAnsi="Times New Roman" w:cs="Times New Roman"/>
          <w:sz w:val="28"/>
          <w:szCs w:val="28"/>
        </w:rPr>
        <w:t>„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Autorizaţia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de construire (anexa nr.</w:t>
      </w:r>
      <w:r w:rsidR="00B12BF6" w:rsidRPr="007B5991">
        <w:rPr>
          <w:rFonts w:ascii="Times New Roman" w:hAnsi="Times New Roman" w:cs="Times New Roman"/>
          <w:sz w:val="28"/>
          <w:szCs w:val="28"/>
        </w:rPr>
        <w:t xml:space="preserve"> </w:t>
      </w:r>
      <w:r w:rsidRPr="007B5991">
        <w:rPr>
          <w:rFonts w:ascii="Times New Roman" w:hAnsi="Times New Roman" w:cs="Times New Roman"/>
          <w:sz w:val="28"/>
          <w:szCs w:val="28"/>
        </w:rPr>
        <w:t xml:space="preserve">3) se emite de către primarul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unităţii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administrativ-teritoriale în baza cererii proprietarului, </w:t>
      </w:r>
      <w:r w:rsidRPr="007B5991">
        <w:rPr>
          <w:rFonts w:ascii="Times New Roman" w:hAnsi="Times New Roman" w:cs="Times New Roman"/>
          <w:bCs/>
          <w:sz w:val="28"/>
          <w:szCs w:val="28"/>
        </w:rPr>
        <w:t>în baza cererii deținătorului dreptului de superficie asupra terenului, cu acordul scris al proprietarului terenului,</w:t>
      </w:r>
      <w:r w:rsidRPr="007B5991">
        <w:rPr>
          <w:rFonts w:ascii="Times New Roman" w:hAnsi="Times New Roman" w:cs="Times New Roman"/>
          <w:sz w:val="28"/>
          <w:szCs w:val="28"/>
        </w:rPr>
        <w:t xml:space="preserve"> iar în cazul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reţelelor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inginereşti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comunicaţii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electronice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</w:t>
      </w:r>
      <w:r w:rsidR="00B12BF6" w:rsidRPr="007B5991">
        <w:rPr>
          <w:rFonts w:ascii="Times New Roman" w:hAnsi="Times New Roman" w:cs="Times New Roman"/>
          <w:sz w:val="28"/>
          <w:szCs w:val="28"/>
        </w:rPr>
        <w:t xml:space="preserve">al </w:t>
      </w:r>
      <w:r w:rsidRPr="007B5991">
        <w:rPr>
          <w:rFonts w:ascii="Times New Roman" w:hAnsi="Times New Roman" w:cs="Times New Roman"/>
          <w:sz w:val="28"/>
          <w:szCs w:val="28"/>
        </w:rPr>
        <w:t xml:space="preserve">elementelor de infrastructură asociată acestor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reţele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– în baza cererii investitorului/beneficiarului </w:t>
      </w:r>
      <w:r w:rsidRPr="007B5991">
        <w:rPr>
          <w:rFonts w:ascii="Times New Roman" w:hAnsi="Times New Roman" w:cs="Times New Roman"/>
          <w:sz w:val="28"/>
          <w:szCs w:val="28"/>
        </w:rPr>
        <w:lastRenderedPageBreak/>
        <w:t xml:space="preserve">sau a furnizorului de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reţele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publice de </w:t>
      </w:r>
      <w:proofErr w:type="spellStart"/>
      <w:r w:rsidRPr="007B5991">
        <w:rPr>
          <w:rFonts w:ascii="Times New Roman" w:hAnsi="Times New Roman" w:cs="Times New Roman"/>
          <w:sz w:val="28"/>
          <w:szCs w:val="28"/>
        </w:rPr>
        <w:t>comunicaţii</w:t>
      </w:r>
      <w:proofErr w:type="spellEnd"/>
      <w:r w:rsidRPr="007B5991">
        <w:rPr>
          <w:rFonts w:ascii="Times New Roman" w:hAnsi="Times New Roman" w:cs="Times New Roman"/>
          <w:sz w:val="28"/>
          <w:szCs w:val="28"/>
        </w:rPr>
        <w:t xml:space="preserve"> electronice (anexa nr.</w:t>
      </w:r>
      <w:r w:rsidR="00B12BF6" w:rsidRPr="007B5991">
        <w:rPr>
          <w:rFonts w:ascii="Times New Roman" w:hAnsi="Times New Roman" w:cs="Times New Roman"/>
          <w:sz w:val="28"/>
          <w:szCs w:val="28"/>
        </w:rPr>
        <w:t xml:space="preserve"> </w:t>
      </w:r>
      <w:r w:rsidRPr="007B5991">
        <w:rPr>
          <w:rFonts w:ascii="Times New Roman" w:hAnsi="Times New Roman" w:cs="Times New Roman"/>
          <w:sz w:val="28"/>
          <w:szCs w:val="28"/>
        </w:rPr>
        <w:t>3</w:t>
      </w:r>
      <w:r w:rsidRPr="007B599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7B5991">
        <w:rPr>
          <w:rFonts w:ascii="Times New Roman" w:hAnsi="Times New Roman" w:cs="Times New Roman"/>
          <w:sz w:val="28"/>
          <w:szCs w:val="28"/>
        </w:rPr>
        <w:t>), în care se indică locul amplasării imobilului/terenului, în cel mult 30 de zile lucrătoare de la data înregistrării acesteia. La cerere se anexează următoarele documente:</w:t>
      </w:r>
      <w:r w:rsidR="00B12BF6" w:rsidRPr="007B5991">
        <w:rPr>
          <w:rFonts w:ascii="Times New Roman" w:hAnsi="Times New Roman" w:cs="Times New Roman"/>
          <w:sz w:val="28"/>
          <w:szCs w:val="28"/>
        </w:rPr>
        <w:t>”</w:t>
      </w:r>
    </w:p>
    <w:p w14:paraId="2EBFEE3B" w14:textId="77777777" w:rsidR="007B5991" w:rsidRPr="007B5991" w:rsidRDefault="007B5991" w:rsidP="007B5991">
      <w:pPr>
        <w:pStyle w:val="NoSpacing"/>
        <w:jc w:val="both"/>
        <w:rPr>
          <w:rFonts w:ascii="Times New Roman" w:hAnsi="Times New Roman" w:cs="Times New Roman"/>
          <w:spacing w:val="-4"/>
          <w:sz w:val="28"/>
          <w:szCs w:val="28"/>
          <w:lang w:eastAsia="ro-RO" w:bidi="ro-RO"/>
        </w:rPr>
      </w:pPr>
    </w:p>
    <w:p w14:paraId="42D397A2" w14:textId="6B9291F0" w:rsidR="005614FA" w:rsidRPr="007B5991" w:rsidRDefault="00C73ACA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alineatul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se completează cu lit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erele</w:t>
      </w:r>
      <w:r w:rsid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j)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și</w:t>
      </w:r>
      <w:r w:rsid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k) cu următorul </w:t>
      </w:r>
      <w:r w:rsidR="00FF0D04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cuprins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:</w:t>
      </w:r>
    </w:p>
    <w:p w14:paraId="0300CC8F" w14:textId="77777777" w:rsidR="002427CB" w:rsidRPr="007B5991" w:rsidRDefault="002427CB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4A6CE849" w14:textId="7E3F52BF" w:rsidR="005614FA" w:rsidRPr="007B5991" w:rsidRDefault="005614FA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„j) </w:t>
      </w:r>
      <w:r w:rsidR="007B1776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a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ctul care atestă dreptul de proprietate sau dreptul de superficie asupra terenului</w:t>
      </w:r>
      <w:r w:rsidR="00505D17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;</w:t>
      </w:r>
    </w:p>
    <w:p w14:paraId="4F180878" w14:textId="0F04243B" w:rsidR="005614FA" w:rsidRPr="007B5991" w:rsidRDefault="005614FA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k) </w:t>
      </w:r>
      <w:r w:rsidR="007B1776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acordul 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scris a</w:t>
      </w:r>
      <w:r w:rsidR="00505D17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l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proprietarului pentru lucrările de construcție </w:t>
      </w:r>
      <w:r w:rsidR="00FF0D04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planificate 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de superficiar. Sunt exceptate de </w:t>
      </w:r>
      <w:r w:rsidR="00FA731D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la </w:t>
      </w:r>
      <w:r w:rsidR="00FF0D04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obligația de a 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deține și </w:t>
      </w:r>
      <w:r w:rsidR="00FF0D04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de a 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prezenta acordul scris a</w:t>
      </w:r>
      <w:r w:rsidR="00FF0D04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l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proprietarului </w:t>
      </w:r>
      <w:r w:rsidR="00FF0D04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a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dministrațiile și rezidenți</w:t>
      </w:r>
      <w:r w:rsidR="00FF0D04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i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zonelor economice libere care au înregistrat dreptul de superficie în registrul bunurilor imobile, pentru lucrări</w:t>
      </w:r>
      <w:r w:rsidR="00FF0D04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le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de </w:t>
      </w:r>
      <w:r w:rsidR="00FF0D04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dezvoltare 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a infrastructurii de producție </w:t>
      </w:r>
      <w:r w:rsidR="00FF0D04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(construcția halelor industriale) 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și </w:t>
      </w:r>
      <w:r w:rsidR="0087262C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a 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infrastructur</w:t>
      </w:r>
      <w:r w:rsidR="0087262C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ii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  <w:proofErr w:type="spellStart"/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tehnico</w:t>
      </w:r>
      <w:proofErr w:type="spellEnd"/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-edilitar</w:t>
      </w:r>
      <w:r w:rsidR="0087262C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e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în zonele economice libere, </w:t>
      </w:r>
      <w:r w:rsidR="0087262C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necesare 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în vederea desfășurării activităților prevăzute de Legea nr. 440</w:t>
      </w:r>
      <w:r w:rsidR="00521108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/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2001 cu privire la zonele economice libere.”</w:t>
      </w:r>
    </w:p>
    <w:p w14:paraId="6809B62A" w14:textId="77777777" w:rsidR="00C73ACA" w:rsidRPr="007B5991" w:rsidRDefault="00C73ACA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24A4EDB1" w14:textId="77777777" w:rsidR="00A64E21" w:rsidRPr="007B5991" w:rsidRDefault="005614FA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la alineatul (5</w:t>
      </w:r>
      <w:r w:rsidRPr="007B5991">
        <w:rPr>
          <w:rFonts w:ascii="Times New Roman" w:hAnsi="Times New Roman" w:cs="Times New Roman"/>
          <w:sz w:val="28"/>
          <w:szCs w:val="28"/>
          <w:vertAlign w:val="superscript"/>
          <w:lang w:eastAsia="ro-RO" w:bidi="ro-RO"/>
        </w:rPr>
        <w:t>1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)</w:t>
      </w:r>
      <w:r w:rsidR="00A64E21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,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litera a)</w:t>
      </w:r>
      <w:r w:rsidR="00A64E21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va avea următorul cuprins:</w:t>
      </w:r>
    </w:p>
    <w:p w14:paraId="28C731E7" w14:textId="77777777" w:rsidR="00A64E21" w:rsidRPr="007B5991" w:rsidRDefault="00A64E21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579E498A" w14:textId="71242877" w:rsidR="005614FA" w:rsidRPr="007B5991" w:rsidRDefault="00A64E21" w:rsidP="00B51AB2">
      <w:pPr>
        <w:pStyle w:val="NoSpacing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„a)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solicitantul </w:t>
      </w:r>
      <w:r w:rsidR="00094E21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nu 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a respectat condițiile prevăzute la alin. (1)</w:t>
      </w:r>
      <w:r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;</w:t>
      </w:r>
      <w:r w:rsidR="005614FA" w:rsidRPr="007B5991">
        <w:rPr>
          <w:rFonts w:ascii="Times New Roman" w:hAnsi="Times New Roman" w:cs="Times New Roman"/>
          <w:sz w:val="28"/>
          <w:szCs w:val="28"/>
          <w:lang w:eastAsia="ro-RO" w:bidi="ro-RO"/>
        </w:rPr>
        <w:t>”.</w:t>
      </w:r>
    </w:p>
    <w:p w14:paraId="7133DA65" w14:textId="77777777" w:rsidR="00094E21" w:rsidRPr="007B5991" w:rsidRDefault="00094E21" w:rsidP="00A64E21">
      <w:pPr>
        <w:pStyle w:val="ListParagraph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BAC420" w14:textId="77777777" w:rsidR="00EC363F" w:rsidRDefault="00EC363F" w:rsidP="00CE786A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A59154" w14:textId="37E4B32E" w:rsidR="00EC363F" w:rsidRPr="00EC363F" w:rsidRDefault="00EC363F" w:rsidP="00CE786A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363F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57C52825" w14:textId="77777777" w:rsidR="00EC363F" w:rsidRPr="00EC363F" w:rsidRDefault="00EC363F" w:rsidP="00CE786A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A1EB1C" w14:textId="77777777" w:rsidR="00EC363F" w:rsidRPr="00EC363F" w:rsidRDefault="00EC363F" w:rsidP="00CE786A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C55893" w14:textId="77777777" w:rsidR="00EC363F" w:rsidRPr="00EC363F" w:rsidRDefault="00EC363F" w:rsidP="00CE786A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E40393" w14:textId="77777777" w:rsidR="00EC363F" w:rsidRPr="00EC363F" w:rsidRDefault="00EC363F" w:rsidP="00CE786A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EC363F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326A0821" w14:textId="77777777" w:rsidR="00EC363F" w:rsidRPr="00EC363F" w:rsidRDefault="00EC363F" w:rsidP="00CE786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9C14173" w14:textId="77777777" w:rsidR="00CE786A" w:rsidRDefault="00CE786A" w:rsidP="00CE786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D303A8" w14:textId="77777777" w:rsidR="00CE786A" w:rsidRDefault="00CE786A" w:rsidP="00CE786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9C43CD6" w14:textId="24D5C546" w:rsidR="00CE786A" w:rsidRDefault="00CE786A" w:rsidP="00CE786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7FDE3EC" w14:textId="77777777" w:rsidR="00CE786A" w:rsidRDefault="00CE786A" w:rsidP="00CE786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034F4AA" w14:textId="77777777" w:rsidR="00CE786A" w:rsidRDefault="00CE786A" w:rsidP="00CE786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0B89833" w14:textId="77777777" w:rsidR="00CE786A" w:rsidRDefault="00CE786A" w:rsidP="00CE786A">
      <w:pPr>
        <w:tabs>
          <w:tab w:val="left" w:pos="6386"/>
        </w:tabs>
        <w:spacing w:after="0" w:line="240" w:lineRule="auto"/>
        <w:ind w:left="0" w:right="1985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8C698C8" w14:textId="0A9AD3B6" w:rsidR="00EC363F" w:rsidRPr="00EC363F" w:rsidRDefault="00EC363F" w:rsidP="00CE786A">
      <w:pPr>
        <w:tabs>
          <w:tab w:val="left" w:pos="6386"/>
        </w:tabs>
        <w:spacing w:after="0" w:line="240" w:lineRule="auto"/>
        <w:ind w:left="0" w:right="1985"/>
        <w:rPr>
          <w:rFonts w:ascii="Times New Roman" w:hAnsi="Times New Roman" w:cs="Times New Roman"/>
          <w:sz w:val="28"/>
          <w:szCs w:val="28"/>
        </w:rPr>
      </w:pPr>
      <w:r w:rsidRPr="00EC363F">
        <w:rPr>
          <w:rFonts w:ascii="Times New Roman" w:eastAsia="Calibri" w:hAnsi="Times New Roman" w:cs="Times New Roman"/>
          <w:b/>
          <w:sz w:val="28"/>
          <w:szCs w:val="28"/>
        </w:rPr>
        <w:t>Chișinău, 24 noiembrie 2022.</w:t>
      </w:r>
    </w:p>
    <w:p w14:paraId="11F9FD33" w14:textId="5BE9F6A5" w:rsidR="007F772D" w:rsidRPr="00EC363F" w:rsidRDefault="00EC363F" w:rsidP="00CE786A">
      <w:pPr>
        <w:widowControl w:val="0"/>
        <w:autoSpaceDE w:val="0"/>
        <w:autoSpaceDN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C363F">
        <w:rPr>
          <w:rFonts w:ascii="Times New Roman" w:hAnsi="Times New Roman" w:cs="Times New Roman"/>
          <w:b/>
          <w:sz w:val="28"/>
          <w:szCs w:val="28"/>
        </w:rPr>
        <w:t>Nr. 32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EC363F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7F772D" w:rsidRPr="00EC363F" w:rsidSect="002427CB">
      <w:headerReference w:type="default" r:id="rId8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F7677" w14:textId="77777777" w:rsidR="00722388" w:rsidRDefault="00722388" w:rsidP="002427CB">
      <w:pPr>
        <w:spacing w:after="0" w:line="240" w:lineRule="auto"/>
      </w:pPr>
      <w:r>
        <w:separator/>
      </w:r>
    </w:p>
  </w:endnote>
  <w:endnote w:type="continuationSeparator" w:id="0">
    <w:p w14:paraId="0921F64A" w14:textId="77777777" w:rsidR="00722388" w:rsidRDefault="00722388" w:rsidP="00242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9C695" w14:textId="77777777" w:rsidR="00722388" w:rsidRDefault="00722388" w:rsidP="002427CB">
      <w:pPr>
        <w:spacing w:after="0" w:line="240" w:lineRule="auto"/>
      </w:pPr>
      <w:r>
        <w:separator/>
      </w:r>
    </w:p>
  </w:footnote>
  <w:footnote w:type="continuationSeparator" w:id="0">
    <w:p w14:paraId="122996FB" w14:textId="77777777" w:rsidR="00722388" w:rsidRDefault="00722388" w:rsidP="00242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475570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46BE7A3" w14:textId="3BE58F11" w:rsidR="002427CB" w:rsidRPr="002427CB" w:rsidRDefault="002427CB" w:rsidP="00CE786A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427C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427C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427C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B5991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2427C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80CD55F" w14:textId="77777777" w:rsidR="002427CB" w:rsidRDefault="002427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33E1B"/>
    <w:multiLevelType w:val="hybridMultilevel"/>
    <w:tmpl w:val="5C8E323A"/>
    <w:lvl w:ilvl="0" w:tplc="31E2165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4A70E86"/>
    <w:multiLevelType w:val="multilevel"/>
    <w:tmpl w:val="C338ED10"/>
    <w:lvl w:ilvl="0">
      <w:start w:val="1"/>
      <w:numFmt w:val="decimal"/>
      <w:lvlText w:val="%1.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DA52A17"/>
    <w:multiLevelType w:val="hybridMultilevel"/>
    <w:tmpl w:val="F5B84E60"/>
    <w:lvl w:ilvl="0" w:tplc="1D14FFE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D80E11"/>
    <w:multiLevelType w:val="hybridMultilevel"/>
    <w:tmpl w:val="20A4AD70"/>
    <w:lvl w:ilvl="0" w:tplc="72A81B5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3DD489C"/>
    <w:multiLevelType w:val="hybridMultilevel"/>
    <w:tmpl w:val="EE4ED388"/>
    <w:lvl w:ilvl="0" w:tplc="BB0C33C2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08" w:hanging="360"/>
      </w:pPr>
    </w:lvl>
    <w:lvl w:ilvl="2" w:tplc="0809001B" w:tentative="1">
      <w:start w:val="1"/>
      <w:numFmt w:val="lowerRoman"/>
      <w:lvlText w:val="%3."/>
      <w:lvlJc w:val="right"/>
      <w:pPr>
        <w:ind w:left="3228" w:hanging="180"/>
      </w:pPr>
    </w:lvl>
    <w:lvl w:ilvl="3" w:tplc="0809000F" w:tentative="1">
      <w:start w:val="1"/>
      <w:numFmt w:val="decimal"/>
      <w:lvlText w:val="%4."/>
      <w:lvlJc w:val="left"/>
      <w:pPr>
        <w:ind w:left="3948" w:hanging="360"/>
      </w:pPr>
    </w:lvl>
    <w:lvl w:ilvl="4" w:tplc="08090019" w:tentative="1">
      <w:start w:val="1"/>
      <w:numFmt w:val="lowerLetter"/>
      <w:lvlText w:val="%5."/>
      <w:lvlJc w:val="left"/>
      <w:pPr>
        <w:ind w:left="4668" w:hanging="360"/>
      </w:pPr>
    </w:lvl>
    <w:lvl w:ilvl="5" w:tplc="0809001B" w:tentative="1">
      <w:start w:val="1"/>
      <w:numFmt w:val="lowerRoman"/>
      <w:lvlText w:val="%6."/>
      <w:lvlJc w:val="right"/>
      <w:pPr>
        <w:ind w:left="5388" w:hanging="180"/>
      </w:pPr>
    </w:lvl>
    <w:lvl w:ilvl="6" w:tplc="0809000F" w:tentative="1">
      <w:start w:val="1"/>
      <w:numFmt w:val="decimal"/>
      <w:lvlText w:val="%7."/>
      <w:lvlJc w:val="left"/>
      <w:pPr>
        <w:ind w:left="6108" w:hanging="360"/>
      </w:pPr>
    </w:lvl>
    <w:lvl w:ilvl="7" w:tplc="08090019" w:tentative="1">
      <w:start w:val="1"/>
      <w:numFmt w:val="lowerLetter"/>
      <w:lvlText w:val="%8."/>
      <w:lvlJc w:val="left"/>
      <w:pPr>
        <w:ind w:left="6828" w:hanging="360"/>
      </w:pPr>
    </w:lvl>
    <w:lvl w:ilvl="8" w:tplc="08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7FD5687F"/>
    <w:multiLevelType w:val="multilevel"/>
    <w:tmpl w:val="4FE8F518"/>
    <w:lvl w:ilvl="0">
      <w:start w:val="1"/>
      <w:numFmt w:val="decimal"/>
      <w:lvlText w:val="%1."/>
      <w:lvlJc w:val="left"/>
      <w:rPr>
        <w:rFonts w:ascii="Georgia" w:eastAsia="Georgia" w:hAnsi="Georgia" w:cs="Georg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7A71"/>
    <w:rsid w:val="0001472A"/>
    <w:rsid w:val="00024980"/>
    <w:rsid w:val="000335EB"/>
    <w:rsid w:val="00042AB9"/>
    <w:rsid w:val="00084258"/>
    <w:rsid w:val="00094E21"/>
    <w:rsid w:val="0010440B"/>
    <w:rsid w:val="0011146F"/>
    <w:rsid w:val="001507AE"/>
    <w:rsid w:val="00195619"/>
    <w:rsid w:val="001D6F19"/>
    <w:rsid w:val="001E7333"/>
    <w:rsid w:val="00203E00"/>
    <w:rsid w:val="00212E20"/>
    <w:rsid w:val="0023765A"/>
    <w:rsid w:val="002427CB"/>
    <w:rsid w:val="002A543C"/>
    <w:rsid w:val="00317E47"/>
    <w:rsid w:val="003763A3"/>
    <w:rsid w:val="003B2645"/>
    <w:rsid w:val="003C5BA6"/>
    <w:rsid w:val="003C5DDE"/>
    <w:rsid w:val="003E73B2"/>
    <w:rsid w:val="00430E8E"/>
    <w:rsid w:val="004858D0"/>
    <w:rsid w:val="00505D17"/>
    <w:rsid w:val="005169E2"/>
    <w:rsid w:val="00521108"/>
    <w:rsid w:val="005614FA"/>
    <w:rsid w:val="00573DB0"/>
    <w:rsid w:val="00594330"/>
    <w:rsid w:val="005B2E6F"/>
    <w:rsid w:val="005E1AEE"/>
    <w:rsid w:val="00615111"/>
    <w:rsid w:val="00657A71"/>
    <w:rsid w:val="006C2C88"/>
    <w:rsid w:val="00722388"/>
    <w:rsid w:val="0077362E"/>
    <w:rsid w:val="00797BF9"/>
    <w:rsid w:val="007B1776"/>
    <w:rsid w:val="007B5991"/>
    <w:rsid w:val="007F772D"/>
    <w:rsid w:val="00836F64"/>
    <w:rsid w:val="00841726"/>
    <w:rsid w:val="0087262C"/>
    <w:rsid w:val="008F2B8C"/>
    <w:rsid w:val="00960068"/>
    <w:rsid w:val="0097212D"/>
    <w:rsid w:val="00990A72"/>
    <w:rsid w:val="009E4E64"/>
    <w:rsid w:val="009F38A3"/>
    <w:rsid w:val="00A070DB"/>
    <w:rsid w:val="00A64E21"/>
    <w:rsid w:val="00A85F04"/>
    <w:rsid w:val="00AA1D68"/>
    <w:rsid w:val="00B12BF6"/>
    <w:rsid w:val="00B51AB2"/>
    <w:rsid w:val="00BB73AD"/>
    <w:rsid w:val="00BD62CE"/>
    <w:rsid w:val="00C12E43"/>
    <w:rsid w:val="00C33F04"/>
    <w:rsid w:val="00C34A75"/>
    <w:rsid w:val="00C73ACA"/>
    <w:rsid w:val="00C81521"/>
    <w:rsid w:val="00CE786A"/>
    <w:rsid w:val="00D13665"/>
    <w:rsid w:val="00D17C65"/>
    <w:rsid w:val="00D474E4"/>
    <w:rsid w:val="00DD3220"/>
    <w:rsid w:val="00DE0189"/>
    <w:rsid w:val="00E343A0"/>
    <w:rsid w:val="00E64C24"/>
    <w:rsid w:val="00EC363F"/>
    <w:rsid w:val="00F04E3E"/>
    <w:rsid w:val="00F4033D"/>
    <w:rsid w:val="00FA731D"/>
    <w:rsid w:val="00FF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DAB03"/>
  <w15:docId w15:val="{5BAB852C-3E3B-42F0-B96E-41A87C924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57A7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Bullet Points,Liste Paragraf,Listenabsatz1"/>
    <w:basedOn w:val="Normal"/>
    <w:link w:val="ListParagraphChar"/>
    <w:uiPriority w:val="34"/>
    <w:qFormat/>
    <w:rsid w:val="00657A71"/>
    <w:pPr>
      <w:ind w:left="720"/>
      <w:contextualSpacing/>
    </w:pPr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"/>
    <w:link w:val="ListParagraph"/>
    <w:uiPriority w:val="34"/>
    <w:locked/>
    <w:rsid w:val="00657A71"/>
    <w:rPr>
      <w:rFonts w:ascii="Georgia" w:hAnsi="Georgia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rsid w:val="005614FA"/>
    <w:rPr>
      <w:rFonts w:ascii="Georgia" w:eastAsia="Georgia" w:hAnsi="Georgia" w:cs="Georgia"/>
      <w:sz w:val="28"/>
      <w:szCs w:val="28"/>
      <w:shd w:val="clear" w:color="auto" w:fill="FFFFFF"/>
    </w:rPr>
  </w:style>
  <w:style w:type="character" w:customStyle="1" w:styleId="Heading2">
    <w:name w:val="Heading #2_"/>
    <w:basedOn w:val="DefaultParagraphFont"/>
    <w:link w:val="Heading20"/>
    <w:rsid w:val="005614FA"/>
    <w:rPr>
      <w:rFonts w:ascii="Georgia" w:eastAsia="Georgia" w:hAnsi="Georgia" w:cs="Georgia"/>
      <w:b/>
      <w:bCs/>
      <w:sz w:val="28"/>
      <w:szCs w:val="28"/>
      <w:shd w:val="clear" w:color="auto" w:fill="FFFFFF"/>
    </w:rPr>
  </w:style>
  <w:style w:type="character" w:customStyle="1" w:styleId="Heading1">
    <w:name w:val="Heading #1_"/>
    <w:basedOn w:val="DefaultParagraphFont"/>
    <w:link w:val="Heading10"/>
    <w:rsid w:val="005614FA"/>
    <w:rPr>
      <w:rFonts w:ascii="Georgia" w:eastAsia="Georgia" w:hAnsi="Georgia" w:cs="Georgia"/>
      <w:w w:val="70"/>
      <w:sz w:val="40"/>
      <w:szCs w:val="40"/>
      <w:shd w:val="clear" w:color="auto" w:fill="FFFFFF"/>
    </w:rPr>
  </w:style>
  <w:style w:type="paragraph" w:styleId="BodyText">
    <w:name w:val="Body Text"/>
    <w:basedOn w:val="Normal"/>
    <w:link w:val="BodyTextChar"/>
    <w:qFormat/>
    <w:rsid w:val="005614FA"/>
    <w:pPr>
      <w:widowControl w:val="0"/>
      <w:shd w:val="clear" w:color="auto" w:fill="FFFFFF"/>
      <w:spacing w:after="0" w:line="240" w:lineRule="auto"/>
      <w:ind w:left="0"/>
    </w:pPr>
    <w:rPr>
      <w:rFonts w:eastAsia="Georgia" w:cs="Georgia"/>
      <w:sz w:val="28"/>
      <w:szCs w:val="28"/>
    </w:rPr>
  </w:style>
  <w:style w:type="character" w:customStyle="1" w:styleId="BodyTextChar1">
    <w:name w:val="Body Text Char1"/>
    <w:basedOn w:val="DefaultParagraphFont"/>
    <w:uiPriority w:val="99"/>
    <w:semiHidden/>
    <w:rsid w:val="005614FA"/>
    <w:rPr>
      <w:rFonts w:ascii="Georgia" w:hAnsi="Georgia"/>
      <w:sz w:val="24"/>
      <w:szCs w:val="24"/>
      <w:lang w:val="ro-RO"/>
    </w:rPr>
  </w:style>
  <w:style w:type="paragraph" w:customStyle="1" w:styleId="Heading20">
    <w:name w:val="Heading #2"/>
    <w:basedOn w:val="Normal"/>
    <w:link w:val="Heading2"/>
    <w:rsid w:val="005614FA"/>
    <w:pPr>
      <w:widowControl w:val="0"/>
      <w:shd w:val="clear" w:color="auto" w:fill="FFFFFF"/>
      <w:spacing w:after="280" w:line="240" w:lineRule="auto"/>
      <w:ind w:left="0" w:firstLine="360"/>
      <w:outlineLvl w:val="1"/>
    </w:pPr>
    <w:rPr>
      <w:rFonts w:eastAsia="Georgia" w:cs="Georgia"/>
      <w:b/>
      <w:bCs/>
      <w:sz w:val="28"/>
      <w:szCs w:val="28"/>
    </w:rPr>
  </w:style>
  <w:style w:type="paragraph" w:customStyle="1" w:styleId="Heading10">
    <w:name w:val="Heading #1"/>
    <w:basedOn w:val="Normal"/>
    <w:link w:val="Heading1"/>
    <w:rsid w:val="005614FA"/>
    <w:pPr>
      <w:widowControl w:val="0"/>
      <w:shd w:val="clear" w:color="auto" w:fill="FFFFFF"/>
      <w:spacing w:after="940" w:line="226" w:lineRule="auto"/>
      <w:ind w:left="0"/>
      <w:outlineLvl w:val="0"/>
    </w:pPr>
    <w:rPr>
      <w:rFonts w:eastAsia="Georgia" w:cs="Georgia"/>
      <w:w w:val="70"/>
      <w:sz w:val="40"/>
      <w:szCs w:val="40"/>
    </w:rPr>
  </w:style>
  <w:style w:type="paragraph" w:styleId="NoSpacing">
    <w:name w:val="No Spacing"/>
    <w:uiPriority w:val="1"/>
    <w:qFormat/>
    <w:rsid w:val="005614FA"/>
    <w:pPr>
      <w:ind w:left="851"/>
    </w:pPr>
    <w:rPr>
      <w:rFonts w:ascii="Georgia" w:hAnsi="Georgia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D17C65"/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F04E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4E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4E3E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4E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4E3E"/>
    <w:rPr>
      <w:rFonts w:ascii="Georgia" w:hAnsi="Georgia"/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1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108"/>
    <w:rPr>
      <w:rFonts w:ascii="Segoe UI" w:hAnsi="Segoe UI" w:cs="Segoe UI"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242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7CB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42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7CB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2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97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0E10E65-8D11-47E8-ADA1-CB7548288E03}"/>
</file>

<file path=customXml/itemProps2.xml><?xml version="1.0" encoding="utf-8"?>
<ds:datastoreItem xmlns:ds="http://schemas.openxmlformats.org/officeDocument/2006/customXml" ds:itemID="{F9B591BD-AB0F-47DB-8CA6-9FA81EA6B059}"/>
</file>

<file path=customXml/itemProps3.xml><?xml version="1.0" encoding="utf-8"?>
<ds:datastoreItem xmlns:ds="http://schemas.openxmlformats.org/officeDocument/2006/customXml" ds:itemID="{19B49689-1485-48CE-AB86-F2B4FA0A0460}"/>
</file>

<file path=customXml/itemProps4.xml><?xml version="1.0" encoding="utf-8"?>
<ds:datastoreItem xmlns:ds="http://schemas.openxmlformats.org/officeDocument/2006/customXml" ds:itemID="{5A08B88F-7E8B-4333-BA76-1E0FFEDA65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723</Words>
  <Characters>4199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L_323.2022.ro</dc:title>
  <dc:creator>Iurie Cernean</dc:creator>
  <cp:lastModifiedBy>Inga Rusnac</cp:lastModifiedBy>
  <cp:revision>3</cp:revision>
  <dcterms:created xsi:type="dcterms:W3CDTF">2022-11-25T06:45:00Z</dcterms:created>
  <dcterms:modified xsi:type="dcterms:W3CDTF">2022-11-25T06:47:00Z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