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header2.xml" ContentType="application/vnd.openxmlformats-officedocument.wordprocessingml.header+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endnotes.xml" ContentType="application/vnd.openxmlformats-officedocument.wordprocessingml.endnotes+xml"/>
  <Override PartName="/word/footnotes.xml" ContentType="application/vnd.openxmlformats-officedocument.wordprocessingml.footnotes+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numbering.xml" ContentType="application/vnd.openxmlformats-officedocument.wordprocessingml.numbering+xml"/>
  <Override PartName="/customXml/itemProps1.xml" ContentType="application/vnd.openxmlformats-officedocument.customXmlProperties+xml"/>
  <Override PartName="/docProps/core.xml" ContentType="application/vnd.openxmlformats-package.core-properties+xml"/>
  <Override PartName="/word/fontTable.xml" ContentType="application/vnd.openxmlformats-officedocument.wordprocessingml.fontTable+xml"/>
  <Override PartName="/word/webSettings.xml" ContentType="application/vnd.openxmlformats-officedocument.wordprocessingml.webSettings+xml"/>
  <Override PartName="/word/stylesWithEffects.xml" ContentType="application/vnd.ms-word.stylesWithEffect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1CDE3060" w14:textId="77777777" w:rsidR="00730FEE" w:rsidRPr="00FA194B" w:rsidRDefault="00730FEE" w:rsidP="00D4434E">
      <w:pPr>
        <w:ind w:firstLine="0"/>
        <w:rPr>
          <w:sz w:val="28"/>
          <w:szCs w:val="28"/>
          <w:lang w:val="ro-RO"/>
        </w:rPr>
      </w:pPr>
      <w:bookmarkStart w:id="0" w:name="_GoBack"/>
      <w:bookmarkEnd w:id="0"/>
    </w:p>
    <w:p w14:paraId="2726B7DB" w14:textId="77777777" w:rsidR="0035260B" w:rsidRDefault="0035260B" w:rsidP="00D4434E">
      <w:pPr>
        <w:ind w:firstLine="0"/>
        <w:jc w:val="center"/>
        <w:rPr>
          <w:rStyle w:val="markedcontent"/>
          <w:b/>
          <w:bCs/>
          <w:sz w:val="28"/>
          <w:szCs w:val="28"/>
          <w:lang w:val="ro-RO"/>
        </w:rPr>
      </w:pPr>
      <w:r>
        <w:rPr>
          <w:rStyle w:val="markedcontent"/>
          <w:b/>
          <w:bCs/>
          <w:sz w:val="28"/>
          <w:szCs w:val="28"/>
          <w:lang w:val="ro-RO"/>
        </w:rPr>
        <w:t>Privind</w:t>
      </w:r>
      <w:r w:rsidRPr="0035260B">
        <w:rPr>
          <w:rStyle w:val="markedcontent"/>
          <w:b/>
          <w:bCs/>
          <w:sz w:val="28"/>
          <w:szCs w:val="28"/>
          <w:lang w:val="ro-RO"/>
        </w:rPr>
        <w:t xml:space="preserve"> aprobarea proiectului de lege pentru modificarea </w:t>
      </w:r>
    </w:p>
    <w:p w14:paraId="486BB01F" w14:textId="489CD320" w:rsidR="0035260B" w:rsidRDefault="0035260B" w:rsidP="00D4434E">
      <w:pPr>
        <w:ind w:firstLine="0"/>
        <w:jc w:val="center"/>
        <w:rPr>
          <w:rStyle w:val="markedcontent"/>
          <w:b/>
          <w:bCs/>
          <w:sz w:val="28"/>
          <w:szCs w:val="28"/>
          <w:lang w:val="ro-RO"/>
        </w:rPr>
      </w:pPr>
      <w:r w:rsidRPr="0035260B">
        <w:rPr>
          <w:rStyle w:val="markedcontent"/>
          <w:b/>
          <w:bCs/>
          <w:sz w:val="28"/>
          <w:szCs w:val="28"/>
          <w:lang w:val="ro-RO"/>
        </w:rPr>
        <w:t>Legii nr.</w:t>
      </w:r>
      <w:r>
        <w:rPr>
          <w:rStyle w:val="markedcontent"/>
          <w:b/>
          <w:bCs/>
          <w:sz w:val="28"/>
          <w:szCs w:val="28"/>
          <w:lang w:val="ro-RO"/>
        </w:rPr>
        <w:t xml:space="preserve"> </w:t>
      </w:r>
      <w:r w:rsidRPr="0035260B">
        <w:rPr>
          <w:rStyle w:val="markedcontent"/>
          <w:b/>
          <w:bCs/>
          <w:sz w:val="28"/>
          <w:szCs w:val="28"/>
          <w:lang w:val="ro-RO"/>
        </w:rPr>
        <w:t>845/1992 cu privire la antreprenoriat și întreprinderi</w:t>
      </w:r>
    </w:p>
    <w:p w14:paraId="1B5142DA" w14:textId="73606A17" w:rsidR="0035260B" w:rsidRPr="0035260B" w:rsidRDefault="0035260B" w:rsidP="00D4434E">
      <w:pPr>
        <w:ind w:firstLine="0"/>
        <w:jc w:val="center"/>
        <w:rPr>
          <w:rStyle w:val="markedcontent"/>
          <w:b/>
          <w:bCs/>
          <w:sz w:val="28"/>
          <w:szCs w:val="28"/>
          <w:lang w:val="ro-RO"/>
        </w:rPr>
      </w:pPr>
      <w:r>
        <w:rPr>
          <w:rStyle w:val="markedcontent"/>
          <w:b/>
          <w:bCs/>
          <w:sz w:val="28"/>
          <w:szCs w:val="28"/>
          <w:lang w:val="ro-RO"/>
        </w:rPr>
        <w:t>---------------------------------------------------------</w:t>
      </w:r>
    </w:p>
    <w:p w14:paraId="3891D54C" w14:textId="77777777" w:rsidR="0035260B" w:rsidRPr="0035260B" w:rsidRDefault="0035260B" w:rsidP="0035260B">
      <w:pPr>
        <w:ind w:firstLine="0"/>
        <w:rPr>
          <w:rStyle w:val="markedcontent"/>
          <w:sz w:val="28"/>
          <w:szCs w:val="28"/>
          <w:lang w:val="ro-RO"/>
        </w:rPr>
      </w:pPr>
    </w:p>
    <w:p w14:paraId="4DB092AF" w14:textId="77777777" w:rsidR="0035260B" w:rsidRPr="0035260B" w:rsidRDefault="0035260B" w:rsidP="0035260B">
      <w:pPr>
        <w:ind w:firstLine="720"/>
        <w:rPr>
          <w:rStyle w:val="markedcontent"/>
          <w:sz w:val="28"/>
          <w:szCs w:val="28"/>
          <w:lang w:val="ro-RO"/>
        </w:rPr>
      </w:pPr>
      <w:r w:rsidRPr="0035260B">
        <w:rPr>
          <w:rStyle w:val="markedcontent"/>
          <w:sz w:val="28"/>
          <w:szCs w:val="28"/>
          <w:lang w:val="ro-RO"/>
        </w:rPr>
        <w:t>Guvernul HOTĂRĂŞTE:</w:t>
      </w:r>
    </w:p>
    <w:p w14:paraId="09F827C2" w14:textId="77777777" w:rsidR="0035260B" w:rsidRPr="0035260B" w:rsidRDefault="0035260B" w:rsidP="0035260B">
      <w:pPr>
        <w:ind w:firstLine="720"/>
        <w:rPr>
          <w:rStyle w:val="markedcontent"/>
          <w:sz w:val="28"/>
          <w:szCs w:val="28"/>
          <w:lang w:val="ro-RO"/>
        </w:rPr>
      </w:pPr>
    </w:p>
    <w:p w14:paraId="1019EB56" w14:textId="435C4113" w:rsidR="0035260B" w:rsidRPr="0035260B" w:rsidRDefault="0035260B" w:rsidP="0035260B">
      <w:pPr>
        <w:ind w:firstLine="720"/>
        <w:rPr>
          <w:rStyle w:val="markedcontent"/>
          <w:sz w:val="28"/>
          <w:szCs w:val="28"/>
          <w:lang w:val="ro-RO"/>
        </w:rPr>
      </w:pPr>
      <w:r w:rsidRPr="0035260B">
        <w:rPr>
          <w:rStyle w:val="markedcontent"/>
          <w:sz w:val="28"/>
          <w:szCs w:val="28"/>
          <w:lang w:val="ro-RO"/>
        </w:rPr>
        <w:t xml:space="preserve">Se aprobă și se prezintă Parlamentului spre examinare proiectul de lege pentru modificarea </w:t>
      </w:r>
      <w:bookmarkStart w:id="1" w:name="_Hlk102030374"/>
      <w:r w:rsidRPr="0035260B">
        <w:rPr>
          <w:rStyle w:val="markedcontent"/>
          <w:sz w:val="28"/>
          <w:szCs w:val="28"/>
          <w:lang w:val="ro-RO"/>
        </w:rPr>
        <w:t xml:space="preserve">Legii </w:t>
      </w:r>
      <w:r w:rsidRPr="0035260B">
        <w:rPr>
          <w:sz w:val="28"/>
          <w:szCs w:val="28"/>
          <w:lang w:val="ro-RO"/>
        </w:rPr>
        <w:t>nr.</w:t>
      </w:r>
      <w:r>
        <w:rPr>
          <w:sz w:val="28"/>
          <w:szCs w:val="28"/>
          <w:lang w:val="ro-RO"/>
        </w:rPr>
        <w:t xml:space="preserve"> </w:t>
      </w:r>
      <w:r w:rsidRPr="0035260B">
        <w:rPr>
          <w:sz w:val="28"/>
          <w:szCs w:val="28"/>
          <w:lang w:val="ro-RO"/>
        </w:rPr>
        <w:t>845/1992 cu privire la antreprenoriat și întreprinderi</w:t>
      </w:r>
      <w:bookmarkEnd w:id="1"/>
      <w:r w:rsidRPr="0035260B">
        <w:rPr>
          <w:rStyle w:val="markedcontent"/>
          <w:sz w:val="28"/>
          <w:szCs w:val="28"/>
          <w:lang w:val="ro-RO"/>
        </w:rPr>
        <w:t>.</w:t>
      </w:r>
    </w:p>
    <w:p w14:paraId="0DE97ECD" w14:textId="72207C5A" w:rsidR="00730FEE" w:rsidRDefault="00730FEE" w:rsidP="00E25218">
      <w:pPr>
        <w:rPr>
          <w:rFonts w:asciiTheme="majorBidi" w:hAnsiTheme="majorBidi" w:cstheme="majorBidi"/>
          <w:sz w:val="28"/>
          <w:szCs w:val="28"/>
          <w:lang w:eastAsia="ro-RO"/>
        </w:rPr>
      </w:pPr>
    </w:p>
    <w:p w14:paraId="634F6DEC" w14:textId="7938DFDB" w:rsidR="0035260B" w:rsidRDefault="0035260B" w:rsidP="00E25218">
      <w:pPr>
        <w:rPr>
          <w:rFonts w:asciiTheme="majorBidi" w:hAnsiTheme="majorBidi" w:cstheme="majorBidi"/>
          <w:sz w:val="28"/>
          <w:szCs w:val="28"/>
          <w:lang w:eastAsia="ro-RO"/>
        </w:rPr>
      </w:pPr>
    </w:p>
    <w:p w14:paraId="15F0CEB2" w14:textId="77777777" w:rsidR="0035260B" w:rsidRPr="0035260B" w:rsidRDefault="0035260B" w:rsidP="00E25218">
      <w:pPr>
        <w:rPr>
          <w:rFonts w:asciiTheme="majorBidi" w:hAnsiTheme="majorBidi" w:cstheme="majorBidi"/>
          <w:sz w:val="28"/>
          <w:szCs w:val="28"/>
          <w:lang w:eastAsia="ro-RO"/>
        </w:rPr>
      </w:pPr>
    </w:p>
    <w:p w14:paraId="3DCB3696" w14:textId="7808B94B" w:rsidR="003B04ED" w:rsidRDefault="003B04ED" w:rsidP="007551A5">
      <w:pPr>
        <w:rPr>
          <w:rFonts w:asciiTheme="majorBidi" w:hAnsiTheme="majorBidi" w:cstheme="majorBidi"/>
          <w:sz w:val="28"/>
          <w:szCs w:val="28"/>
          <w:lang w:val="ro-RO" w:eastAsia="ro-RO"/>
        </w:rPr>
      </w:pPr>
      <w:r w:rsidRPr="00FA194B">
        <w:rPr>
          <w:rFonts w:asciiTheme="majorBidi" w:hAnsiTheme="majorBidi" w:cstheme="majorBidi"/>
          <w:b/>
          <w:sz w:val="28"/>
          <w:szCs w:val="28"/>
          <w:lang w:val="ro-RO" w:eastAsia="ro-RO"/>
        </w:rPr>
        <w:t>Prim-ministru</w:t>
      </w:r>
      <w:r w:rsidR="0014378C" w:rsidRPr="00FA194B">
        <w:rPr>
          <w:rFonts w:asciiTheme="majorBidi" w:hAnsiTheme="majorBidi" w:cstheme="majorBidi"/>
          <w:b/>
          <w:sz w:val="28"/>
          <w:szCs w:val="28"/>
          <w:lang w:val="ro-RO" w:eastAsia="ro-RO"/>
        </w:rPr>
        <w:tab/>
      </w:r>
      <w:r w:rsidR="0014378C" w:rsidRPr="00FA194B">
        <w:rPr>
          <w:rFonts w:asciiTheme="majorBidi" w:hAnsiTheme="majorBidi" w:cstheme="majorBidi"/>
          <w:b/>
          <w:sz w:val="28"/>
          <w:szCs w:val="28"/>
          <w:lang w:val="ro-RO" w:eastAsia="ro-RO"/>
        </w:rPr>
        <w:tab/>
      </w:r>
      <w:r w:rsidR="0014378C" w:rsidRPr="00FA194B">
        <w:rPr>
          <w:rFonts w:asciiTheme="majorBidi" w:hAnsiTheme="majorBidi" w:cstheme="majorBidi"/>
          <w:b/>
          <w:sz w:val="28"/>
          <w:szCs w:val="28"/>
          <w:lang w:val="ro-RO" w:eastAsia="ro-RO"/>
        </w:rPr>
        <w:tab/>
      </w:r>
      <w:r w:rsidR="0014378C" w:rsidRPr="00FA194B">
        <w:rPr>
          <w:rFonts w:asciiTheme="majorBidi" w:hAnsiTheme="majorBidi" w:cstheme="majorBidi"/>
          <w:b/>
          <w:sz w:val="28"/>
          <w:szCs w:val="28"/>
          <w:lang w:val="ro-RO" w:eastAsia="ro-RO"/>
        </w:rPr>
        <w:tab/>
      </w:r>
      <w:r w:rsidR="0014378C" w:rsidRPr="00FA194B">
        <w:rPr>
          <w:rFonts w:asciiTheme="majorBidi" w:hAnsiTheme="majorBidi" w:cstheme="majorBidi"/>
          <w:b/>
          <w:sz w:val="28"/>
          <w:szCs w:val="28"/>
          <w:lang w:val="ro-RO" w:eastAsia="ro-RO"/>
        </w:rPr>
        <w:tab/>
      </w:r>
      <w:r w:rsidR="00B16328" w:rsidRPr="00B16328">
        <w:rPr>
          <w:rFonts w:asciiTheme="majorBidi" w:hAnsiTheme="majorBidi" w:cstheme="majorBidi"/>
          <w:b/>
          <w:sz w:val="28"/>
          <w:szCs w:val="28"/>
          <w:lang w:val="ro-RO" w:eastAsia="ro-RO"/>
        </w:rPr>
        <w:t>NATALIA GAVRILIȚA</w:t>
      </w:r>
    </w:p>
    <w:p w14:paraId="37F9E824" w14:textId="77777777" w:rsidR="0029400E" w:rsidRPr="00FA194B" w:rsidRDefault="0029400E" w:rsidP="00E25218">
      <w:pPr>
        <w:rPr>
          <w:rFonts w:asciiTheme="majorBidi" w:hAnsiTheme="majorBidi" w:cstheme="majorBidi"/>
          <w:sz w:val="28"/>
          <w:szCs w:val="28"/>
          <w:lang w:val="ro-RO" w:eastAsia="ro-RO"/>
        </w:rPr>
      </w:pPr>
    </w:p>
    <w:p w14:paraId="1E36A6DB" w14:textId="77777777" w:rsidR="00DF7E3E" w:rsidRDefault="00DF7E3E" w:rsidP="00E25218">
      <w:pPr>
        <w:rPr>
          <w:rFonts w:asciiTheme="majorBidi" w:hAnsiTheme="majorBidi" w:cstheme="majorBidi"/>
          <w:sz w:val="28"/>
          <w:szCs w:val="28"/>
          <w:lang w:val="ro-RO" w:eastAsia="ro-RO"/>
        </w:rPr>
      </w:pPr>
    </w:p>
    <w:p w14:paraId="094B8A25" w14:textId="1E076EE9" w:rsidR="003A4AE6" w:rsidRPr="00FA194B" w:rsidRDefault="003A4AE6" w:rsidP="007A2971">
      <w:pPr>
        <w:tabs>
          <w:tab w:val="left" w:pos="5954"/>
        </w:tabs>
        <w:rPr>
          <w:rFonts w:asciiTheme="majorBidi" w:hAnsiTheme="majorBidi" w:cstheme="majorBidi"/>
          <w:sz w:val="28"/>
          <w:szCs w:val="28"/>
          <w:lang w:val="ro-RO" w:eastAsia="ro-RO"/>
        </w:rPr>
      </w:pPr>
      <w:r w:rsidRPr="00FA194B">
        <w:rPr>
          <w:rFonts w:asciiTheme="majorBidi" w:hAnsiTheme="majorBidi" w:cstheme="majorBidi"/>
          <w:sz w:val="28"/>
          <w:szCs w:val="28"/>
          <w:lang w:val="ro-RO" w:eastAsia="ro-RO"/>
        </w:rPr>
        <w:t>Contrasemnează:</w:t>
      </w:r>
    </w:p>
    <w:p w14:paraId="31FF517C" w14:textId="77777777" w:rsidR="003A4AE6" w:rsidRPr="00FA194B" w:rsidRDefault="003A4AE6" w:rsidP="00E25218">
      <w:pPr>
        <w:rPr>
          <w:rFonts w:asciiTheme="majorBidi" w:hAnsiTheme="majorBidi" w:cstheme="majorBidi"/>
          <w:sz w:val="28"/>
          <w:szCs w:val="28"/>
          <w:lang w:val="ro-RO" w:eastAsia="ro-RO"/>
        </w:rPr>
      </w:pPr>
    </w:p>
    <w:p w14:paraId="4CA30C38" w14:textId="77777777" w:rsidR="0035260B" w:rsidRPr="00FA194B" w:rsidRDefault="0035260B" w:rsidP="0035260B">
      <w:pPr>
        <w:rPr>
          <w:rFonts w:asciiTheme="majorBidi" w:hAnsiTheme="majorBidi" w:cstheme="majorBidi"/>
          <w:sz w:val="28"/>
          <w:szCs w:val="28"/>
          <w:lang w:val="ro-RO" w:eastAsia="ru-RU"/>
        </w:rPr>
      </w:pPr>
      <w:r w:rsidRPr="00FA194B">
        <w:rPr>
          <w:rFonts w:asciiTheme="majorBidi" w:hAnsiTheme="majorBidi" w:cstheme="majorBidi"/>
          <w:sz w:val="28"/>
          <w:szCs w:val="28"/>
          <w:lang w:val="ro-RO" w:eastAsia="ru-RU"/>
        </w:rPr>
        <w:t>Ministrul economiei</w:t>
      </w:r>
      <w:r w:rsidRPr="00FA194B">
        <w:rPr>
          <w:rFonts w:asciiTheme="majorBidi" w:hAnsiTheme="majorBidi" w:cstheme="majorBidi"/>
          <w:sz w:val="28"/>
          <w:szCs w:val="28"/>
          <w:lang w:val="ro-RO" w:eastAsia="ru-RU"/>
        </w:rPr>
        <w:tab/>
      </w:r>
      <w:r w:rsidRPr="00FA194B">
        <w:rPr>
          <w:rFonts w:asciiTheme="majorBidi" w:hAnsiTheme="majorBidi" w:cstheme="majorBidi"/>
          <w:sz w:val="28"/>
          <w:szCs w:val="28"/>
          <w:lang w:val="ro-RO" w:eastAsia="ru-RU"/>
        </w:rPr>
        <w:tab/>
      </w:r>
      <w:r w:rsidRPr="00FA194B">
        <w:rPr>
          <w:rFonts w:asciiTheme="majorBidi" w:hAnsiTheme="majorBidi" w:cstheme="majorBidi"/>
          <w:sz w:val="28"/>
          <w:szCs w:val="28"/>
          <w:lang w:val="ro-RO" w:eastAsia="ru-RU"/>
        </w:rPr>
        <w:tab/>
      </w:r>
      <w:r w:rsidRPr="00FA194B">
        <w:rPr>
          <w:rFonts w:asciiTheme="majorBidi" w:hAnsiTheme="majorBidi" w:cstheme="majorBidi"/>
          <w:sz w:val="28"/>
          <w:szCs w:val="28"/>
          <w:lang w:val="ro-RO" w:eastAsia="ru-RU"/>
        </w:rPr>
        <w:tab/>
      </w:r>
      <w:r>
        <w:rPr>
          <w:rFonts w:asciiTheme="majorBidi" w:hAnsiTheme="majorBidi" w:cstheme="majorBidi"/>
          <w:sz w:val="28"/>
          <w:szCs w:val="28"/>
          <w:lang w:val="ro-RO" w:eastAsia="ru-RU"/>
        </w:rPr>
        <w:t>Sergiu Gaibu</w:t>
      </w:r>
    </w:p>
    <w:p w14:paraId="053ACF95" w14:textId="26188EDF" w:rsidR="0035260B" w:rsidRDefault="0035260B" w:rsidP="00751641">
      <w:pPr>
        <w:tabs>
          <w:tab w:val="left" w:pos="5812"/>
          <w:tab w:val="left" w:pos="5954"/>
        </w:tabs>
        <w:rPr>
          <w:rFonts w:asciiTheme="majorBidi" w:hAnsiTheme="majorBidi" w:cstheme="majorBidi"/>
          <w:sz w:val="28"/>
          <w:szCs w:val="28"/>
          <w:lang w:val="ro-RO" w:eastAsia="ro-RO"/>
        </w:rPr>
      </w:pPr>
    </w:p>
    <w:p w14:paraId="172DC247" w14:textId="77777777" w:rsidR="0035260B" w:rsidRDefault="0035260B" w:rsidP="00751641">
      <w:pPr>
        <w:tabs>
          <w:tab w:val="left" w:pos="5812"/>
          <w:tab w:val="left" w:pos="5954"/>
        </w:tabs>
        <w:rPr>
          <w:rFonts w:asciiTheme="majorBidi" w:hAnsiTheme="majorBidi" w:cstheme="majorBidi"/>
          <w:sz w:val="28"/>
          <w:szCs w:val="28"/>
          <w:lang w:val="ro-RO" w:eastAsia="ro-RO"/>
        </w:rPr>
      </w:pPr>
    </w:p>
    <w:p w14:paraId="706AFB05" w14:textId="52363923" w:rsidR="00B16328" w:rsidRDefault="00B16328" w:rsidP="00751641">
      <w:pPr>
        <w:tabs>
          <w:tab w:val="left" w:pos="5812"/>
          <w:tab w:val="left" w:pos="5954"/>
        </w:tabs>
        <w:rPr>
          <w:rFonts w:asciiTheme="majorBidi" w:hAnsiTheme="majorBidi" w:cstheme="majorBidi"/>
          <w:sz w:val="28"/>
          <w:szCs w:val="28"/>
          <w:lang w:val="ro-RO" w:eastAsia="ru-RU"/>
        </w:rPr>
      </w:pPr>
      <w:r>
        <w:rPr>
          <w:rFonts w:asciiTheme="majorBidi" w:hAnsiTheme="majorBidi" w:cstheme="majorBidi"/>
          <w:sz w:val="28"/>
          <w:szCs w:val="28"/>
          <w:lang w:val="ro-RO" w:eastAsia="ru-RU"/>
        </w:rPr>
        <w:t>Ministrul finanțelor</w:t>
      </w:r>
      <w:r w:rsidR="0092631A">
        <w:rPr>
          <w:rFonts w:asciiTheme="majorBidi" w:hAnsiTheme="majorBidi" w:cstheme="majorBidi"/>
          <w:sz w:val="28"/>
          <w:szCs w:val="28"/>
          <w:lang w:val="ro-RO" w:eastAsia="ru-RU"/>
        </w:rPr>
        <w:tab/>
      </w:r>
      <w:r>
        <w:rPr>
          <w:rFonts w:asciiTheme="majorBidi" w:hAnsiTheme="majorBidi" w:cstheme="majorBidi"/>
          <w:sz w:val="28"/>
          <w:szCs w:val="28"/>
          <w:lang w:val="ro-RO" w:eastAsia="ru-RU"/>
        </w:rPr>
        <w:t>Dumitru</w:t>
      </w:r>
      <w:r w:rsidR="00FD2A3E" w:rsidRPr="00FD2A3E">
        <w:rPr>
          <w:rFonts w:asciiTheme="majorBidi" w:hAnsiTheme="majorBidi" w:cstheme="majorBidi"/>
          <w:sz w:val="28"/>
          <w:szCs w:val="28"/>
          <w:lang w:val="ro-RO" w:eastAsia="ru-RU"/>
        </w:rPr>
        <w:t xml:space="preserve"> </w:t>
      </w:r>
      <w:r w:rsidR="00FD2A3E">
        <w:rPr>
          <w:rFonts w:asciiTheme="majorBidi" w:hAnsiTheme="majorBidi" w:cstheme="majorBidi"/>
          <w:sz w:val="28"/>
          <w:szCs w:val="28"/>
          <w:lang w:val="ro-RO" w:eastAsia="ru-RU"/>
        </w:rPr>
        <w:t>Budianschi</w:t>
      </w:r>
    </w:p>
    <w:p w14:paraId="60964486" w14:textId="5182D949" w:rsidR="00B16328" w:rsidRDefault="00B16328" w:rsidP="00E25218">
      <w:pPr>
        <w:rPr>
          <w:rFonts w:asciiTheme="majorBidi" w:hAnsiTheme="majorBidi" w:cstheme="majorBidi"/>
          <w:sz w:val="28"/>
          <w:szCs w:val="28"/>
          <w:lang w:val="ro-RO" w:eastAsia="ru-RU"/>
        </w:rPr>
      </w:pPr>
    </w:p>
    <w:p w14:paraId="23D6A7E7" w14:textId="77777777" w:rsidR="0035260B" w:rsidRDefault="0035260B" w:rsidP="00E25218">
      <w:pPr>
        <w:rPr>
          <w:rFonts w:asciiTheme="majorBidi" w:hAnsiTheme="majorBidi" w:cstheme="majorBidi"/>
          <w:sz w:val="28"/>
          <w:szCs w:val="28"/>
          <w:lang w:val="ro-RO" w:eastAsia="ru-RU"/>
        </w:rPr>
      </w:pPr>
    </w:p>
    <w:p w14:paraId="15EF969C" w14:textId="5D8D5868" w:rsidR="00965406" w:rsidRDefault="00965406" w:rsidP="00965406">
      <w:pPr>
        <w:rPr>
          <w:rFonts w:asciiTheme="majorBidi" w:hAnsiTheme="majorBidi" w:cstheme="majorBidi"/>
          <w:sz w:val="28"/>
          <w:szCs w:val="28"/>
          <w:lang w:val="ro-RO" w:eastAsia="ru-RU"/>
        </w:rPr>
      </w:pPr>
      <w:r w:rsidRPr="00FA194B">
        <w:rPr>
          <w:rFonts w:asciiTheme="majorBidi" w:hAnsiTheme="majorBidi" w:cstheme="majorBidi"/>
          <w:sz w:val="28"/>
          <w:szCs w:val="28"/>
          <w:lang w:val="ro-RO" w:eastAsia="ru-RU"/>
        </w:rPr>
        <w:t>Ministrul justi</w:t>
      </w:r>
      <w:r w:rsidR="007A2971">
        <w:rPr>
          <w:rFonts w:asciiTheme="majorBidi" w:hAnsiTheme="majorBidi" w:cstheme="majorBidi"/>
          <w:sz w:val="28"/>
          <w:szCs w:val="28"/>
          <w:lang w:val="ro-RO" w:eastAsia="ru-RU"/>
        </w:rPr>
        <w:t>ț</w:t>
      </w:r>
      <w:r w:rsidRPr="00FA194B">
        <w:rPr>
          <w:rFonts w:asciiTheme="majorBidi" w:hAnsiTheme="majorBidi" w:cstheme="majorBidi"/>
          <w:sz w:val="28"/>
          <w:szCs w:val="28"/>
          <w:lang w:val="ro-RO" w:eastAsia="ru-RU"/>
        </w:rPr>
        <w:t>iei</w:t>
      </w:r>
      <w:r>
        <w:rPr>
          <w:rFonts w:asciiTheme="majorBidi" w:hAnsiTheme="majorBidi" w:cstheme="majorBidi"/>
          <w:sz w:val="28"/>
          <w:szCs w:val="28"/>
          <w:lang w:val="ro-RO" w:eastAsia="ru-RU"/>
        </w:rPr>
        <w:tab/>
      </w:r>
      <w:r>
        <w:rPr>
          <w:rFonts w:asciiTheme="majorBidi" w:hAnsiTheme="majorBidi" w:cstheme="majorBidi"/>
          <w:sz w:val="28"/>
          <w:szCs w:val="28"/>
          <w:lang w:val="ro-RO" w:eastAsia="ru-RU"/>
        </w:rPr>
        <w:tab/>
      </w:r>
      <w:r>
        <w:rPr>
          <w:rFonts w:asciiTheme="majorBidi" w:hAnsiTheme="majorBidi" w:cstheme="majorBidi"/>
          <w:sz w:val="28"/>
          <w:szCs w:val="28"/>
          <w:lang w:val="ro-RO" w:eastAsia="ru-RU"/>
        </w:rPr>
        <w:tab/>
      </w:r>
      <w:r>
        <w:rPr>
          <w:rFonts w:asciiTheme="majorBidi" w:hAnsiTheme="majorBidi" w:cstheme="majorBidi"/>
          <w:sz w:val="28"/>
          <w:szCs w:val="28"/>
          <w:lang w:val="ro-RO" w:eastAsia="ru-RU"/>
        </w:rPr>
        <w:tab/>
      </w:r>
      <w:r>
        <w:rPr>
          <w:rFonts w:asciiTheme="majorBidi" w:hAnsiTheme="majorBidi" w:cstheme="majorBidi"/>
          <w:sz w:val="28"/>
          <w:szCs w:val="28"/>
          <w:lang w:val="ro-RO" w:eastAsia="ru-RU"/>
        </w:rPr>
        <w:tab/>
      </w:r>
      <w:r w:rsidRPr="00965406">
        <w:rPr>
          <w:rFonts w:asciiTheme="majorBidi" w:hAnsiTheme="majorBidi" w:cstheme="majorBidi"/>
          <w:sz w:val="28"/>
          <w:szCs w:val="28"/>
          <w:lang w:val="ro-RO" w:eastAsia="ru-RU"/>
        </w:rPr>
        <w:t xml:space="preserve">Sergiu Litvinenco </w:t>
      </w:r>
    </w:p>
    <w:p w14:paraId="566B1433" w14:textId="77777777" w:rsidR="00965406" w:rsidRDefault="00965406" w:rsidP="00965406">
      <w:pPr>
        <w:rPr>
          <w:rFonts w:asciiTheme="majorBidi" w:hAnsiTheme="majorBidi" w:cstheme="majorBidi"/>
          <w:sz w:val="28"/>
          <w:szCs w:val="28"/>
          <w:lang w:val="ro-RO" w:eastAsia="ru-RU"/>
        </w:rPr>
      </w:pPr>
    </w:p>
    <w:p w14:paraId="53647BCC" w14:textId="77777777" w:rsidR="00965406" w:rsidRDefault="00965406" w:rsidP="00965406">
      <w:pPr>
        <w:rPr>
          <w:rFonts w:asciiTheme="majorBidi" w:hAnsiTheme="majorBidi" w:cstheme="majorBidi"/>
          <w:sz w:val="28"/>
          <w:szCs w:val="28"/>
          <w:lang w:val="ro-RO" w:eastAsia="ru-RU"/>
        </w:rPr>
      </w:pPr>
    </w:p>
    <w:p w14:paraId="3C437D83" w14:textId="3C3A2EC4" w:rsidR="003A4AE6" w:rsidRDefault="003A4AE6" w:rsidP="00E25218">
      <w:pPr>
        <w:rPr>
          <w:rFonts w:asciiTheme="majorBidi" w:hAnsiTheme="majorBidi" w:cstheme="majorBidi"/>
          <w:sz w:val="28"/>
          <w:szCs w:val="28"/>
          <w:lang w:val="ro-RO" w:eastAsia="ru-RU"/>
        </w:rPr>
      </w:pPr>
    </w:p>
    <w:p w14:paraId="1F20F26B" w14:textId="77777777" w:rsidR="0035260B" w:rsidRPr="00FA194B" w:rsidRDefault="0035260B" w:rsidP="00E25218">
      <w:pPr>
        <w:rPr>
          <w:rFonts w:asciiTheme="majorBidi" w:hAnsiTheme="majorBidi" w:cstheme="majorBidi"/>
          <w:sz w:val="28"/>
          <w:szCs w:val="28"/>
          <w:lang w:val="ro-RO" w:eastAsia="ru-RU"/>
        </w:rPr>
      </w:pPr>
    </w:p>
    <w:p w14:paraId="392F0301" w14:textId="77777777" w:rsidR="003A4AE6" w:rsidRPr="00FA194B" w:rsidRDefault="003A4AE6" w:rsidP="00E25218">
      <w:pPr>
        <w:rPr>
          <w:rFonts w:asciiTheme="majorBidi" w:hAnsiTheme="majorBidi" w:cstheme="majorBidi"/>
          <w:sz w:val="28"/>
          <w:szCs w:val="28"/>
          <w:lang w:val="ro-RO" w:eastAsia="ru-RU"/>
        </w:rPr>
      </w:pPr>
    </w:p>
    <w:p w14:paraId="3281137F" w14:textId="77777777" w:rsidR="003A4AE6" w:rsidRPr="00FA194B" w:rsidRDefault="003A4AE6" w:rsidP="00E25218">
      <w:pPr>
        <w:rPr>
          <w:rFonts w:asciiTheme="majorBidi" w:hAnsiTheme="majorBidi" w:cstheme="majorBidi"/>
          <w:sz w:val="28"/>
          <w:szCs w:val="28"/>
          <w:lang w:val="ro-RO" w:eastAsia="ru-RU"/>
        </w:rPr>
      </w:pPr>
    </w:p>
    <w:p w14:paraId="1CD5D052" w14:textId="77777777" w:rsidR="00EA7735" w:rsidRPr="00FA194B" w:rsidRDefault="00EA7735" w:rsidP="00E25218">
      <w:pPr>
        <w:tabs>
          <w:tab w:val="left" w:pos="1134"/>
        </w:tabs>
        <w:rPr>
          <w:rFonts w:asciiTheme="majorBidi" w:hAnsiTheme="majorBidi" w:cstheme="majorBidi"/>
          <w:sz w:val="28"/>
          <w:szCs w:val="28"/>
          <w:lang w:val="ro-RO" w:eastAsia="ro-RO"/>
        </w:rPr>
      </w:pPr>
    </w:p>
    <w:p w14:paraId="51A5A3D1" w14:textId="77777777" w:rsidR="00633BD9" w:rsidRPr="00FA194B" w:rsidRDefault="00633BD9" w:rsidP="00E25218">
      <w:pPr>
        <w:tabs>
          <w:tab w:val="left" w:pos="1134"/>
        </w:tabs>
        <w:rPr>
          <w:rFonts w:asciiTheme="majorBidi" w:hAnsiTheme="majorBidi" w:cstheme="majorBidi"/>
          <w:sz w:val="28"/>
          <w:szCs w:val="28"/>
          <w:lang w:val="ro-RO" w:eastAsia="ru-RU"/>
        </w:rPr>
      </w:pPr>
    </w:p>
    <w:p w14:paraId="5A8A7472" w14:textId="77777777" w:rsidR="00633BD9" w:rsidRPr="00FA194B" w:rsidRDefault="00633BD9" w:rsidP="00E25218">
      <w:pPr>
        <w:rPr>
          <w:rFonts w:asciiTheme="majorBidi" w:hAnsiTheme="majorBidi" w:cstheme="majorBidi"/>
          <w:sz w:val="28"/>
          <w:szCs w:val="28"/>
          <w:lang w:val="ro-RO" w:eastAsia="ru-RU"/>
        </w:rPr>
      </w:pPr>
    </w:p>
    <w:p w14:paraId="0CA22C5C" w14:textId="77777777" w:rsidR="006B17C6" w:rsidRPr="00FA194B" w:rsidRDefault="006B17C6" w:rsidP="00E25218">
      <w:pPr>
        <w:rPr>
          <w:rFonts w:asciiTheme="majorBidi" w:hAnsiTheme="majorBidi" w:cstheme="majorBidi"/>
          <w:sz w:val="28"/>
          <w:szCs w:val="28"/>
          <w:lang w:val="ro-RO" w:eastAsia="ru-RU"/>
        </w:rPr>
      </w:pPr>
    </w:p>
    <w:p w14:paraId="448C6AF6" w14:textId="77777777" w:rsidR="006B17C6" w:rsidRPr="00FA194B" w:rsidRDefault="006B17C6" w:rsidP="00E25218">
      <w:pPr>
        <w:rPr>
          <w:rFonts w:asciiTheme="majorBidi" w:hAnsiTheme="majorBidi" w:cstheme="majorBidi"/>
          <w:sz w:val="28"/>
          <w:szCs w:val="28"/>
          <w:lang w:val="ro-RO" w:eastAsia="ru-RU"/>
        </w:rPr>
      </w:pPr>
    </w:p>
    <w:p w14:paraId="59F03948" w14:textId="77777777" w:rsidR="006B17C6" w:rsidRPr="00FA194B" w:rsidRDefault="006B17C6" w:rsidP="00E25218">
      <w:pPr>
        <w:rPr>
          <w:rFonts w:asciiTheme="majorBidi" w:hAnsiTheme="majorBidi" w:cstheme="majorBidi"/>
          <w:sz w:val="28"/>
          <w:szCs w:val="28"/>
          <w:lang w:val="ro-RO" w:eastAsia="ru-RU"/>
        </w:rPr>
      </w:pPr>
    </w:p>
    <w:p w14:paraId="6FD257CB" w14:textId="77777777" w:rsidR="006B17C6" w:rsidRPr="00FA194B" w:rsidRDefault="006B17C6" w:rsidP="00E25218">
      <w:pPr>
        <w:rPr>
          <w:rFonts w:asciiTheme="majorBidi" w:hAnsiTheme="majorBidi" w:cstheme="majorBidi"/>
          <w:sz w:val="28"/>
          <w:szCs w:val="28"/>
          <w:lang w:val="ro-RO" w:eastAsia="ru-RU"/>
        </w:rPr>
      </w:pPr>
    </w:p>
    <w:p w14:paraId="737F0260" w14:textId="77777777" w:rsidR="006B17C6" w:rsidRPr="00FA194B" w:rsidRDefault="006B17C6" w:rsidP="00E25218">
      <w:pPr>
        <w:rPr>
          <w:rFonts w:asciiTheme="majorBidi" w:hAnsiTheme="majorBidi" w:cstheme="majorBidi"/>
          <w:sz w:val="28"/>
          <w:szCs w:val="28"/>
          <w:lang w:val="ro-RO" w:eastAsia="ru-RU"/>
        </w:rPr>
      </w:pPr>
    </w:p>
    <w:p w14:paraId="4D6CEBA7" w14:textId="77777777" w:rsidR="006B17C6" w:rsidRPr="00FA194B" w:rsidRDefault="006B17C6" w:rsidP="00695959">
      <w:pPr>
        <w:ind w:firstLine="0"/>
        <w:rPr>
          <w:rFonts w:asciiTheme="majorBidi" w:hAnsiTheme="majorBidi" w:cstheme="majorBidi"/>
          <w:sz w:val="28"/>
          <w:szCs w:val="28"/>
          <w:lang w:val="ro-RO" w:eastAsia="ru-RU"/>
        </w:rPr>
      </w:pPr>
    </w:p>
    <w:p w14:paraId="66993251" w14:textId="77777777" w:rsidR="006B17C6" w:rsidRPr="00FA194B" w:rsidRDefault="006B17C6" w:rsidP="00E25218">
      <w:pPr>
        <w:rPr>
          <w:rFonts w:asciiTheme="majorBidi" w:hAnsiTheme="majorBidi" w:cstheme="majorBidi"/>
          <w:sz w:val="28"/>
          <w:szCs w:val="28"/>
          <w:lang w:val="ro-RO" w:eastAsia="ru-RU"/>
        </w:rPr>
      </w:pPr>
    </w:p>
    <w:p w14:paraId="1E2C46AA" w14:textId="77777777" w:rsidR="006B17C6" w:rsidRPr="00FA194B" w:rsidRDefault="006B17C6" w:rsidP="00E25218">
      <w:pPr>
        <w:rPr>
          <w:rFonts w:asciiTheme="majorBidi" w:hAnsiTheme="majorBidi" w:cstheme="majorBidi"/>
          <w:sz w:val="28"/>
          <w:szCs w:val="28"/>
          <w:lang w:val="ro-RO" w:eastAsia="ru-RU"/>
        </w:rPr>
      </w:pPr>
      <w:r w:rsidRPr="00FA194B">
        <w:rPr>
          <w:rFonts w:asciiTheme="majorBidi" w:hAnsiTheme="majorBidi" w:cstheme="majorBidi"/>
          <w:sz w:val="28"/>
          <w:szCs w:val="28"/>
          <w:lang w:val="ro-RO" w:eastAsia="ru-RU"/>
        </w:rPr>
        <w:t>Vizează:</w:t>
      </w:r>
    </w:p>
    <w:p w14:paraId="239F9731" w14:textId="77777777" w:rsidR="006B17C6" w:rsidRPr="00FA194B" w:rsidRDefault="006B17C6" w:rsidP="00E25218">
      <w:pPr>
        <w:rPr>
          <w:rFonts w:asciiTheme="majorBidi" w:hAnsiTheme="majorBidi" w:cstheme="majorBidi"/>
          <w:sz w:val="28"/>
          <w:szCs w:val="28"/>
          <w:lang w:val="ro-RO" w:eastAsia="ru-RU"/>
        </w:rPr>
      </w:pPr>
    </w:p>
    <w:p w14:paraId="3C77E574" w14:textId="77777777" w:rsidR="006B17C6" w:rsidRPr="00FA194B" w:rsidRDefault="006B17C6" w:rsidP="00E25218">
      <w:pPr>
        <w:rPr>
          <w:rFonts w:asciiTheme="majorBidi" w:hAnsiTheme="majorBidi" w:cstheme="majorBidi"/>
          <w:sz w:val="28"/>
          <w:szCs w:val="28"/>
          <w:lang w:val="ro-RO" w:eastAsia="ru-RU"/>
        </w:rPr>
      </w:pPr>
    </w:p>
    <w:p w14:paraId="5EAA64E3" w14:textId="0C7E87C1" w:rsidR="006B17C6" w:rsidRPr="00FA194B" w:rsidRDefault="006B17C6" w:rsidP="00E25218">
      <w:pPr>
        <w:rPr>
          <w:sz w:val="28"/>
          <w:szCs w:val="28"/>
          <w:lang w:val="ro-RO" w:eastAsia="ru-RU"/>
        </w:rPr>
      </w:pPr>
      <w:r w:rsidRPr="00FA194B">
        <w:rPr>
          <w:sz w:val="28"/>
          <w:szCs w:val="28"/>
          <w:lang w:val="ro-RO" w:eastAsia="ru-RU"/>
        </w:rPr>
        <w:t>Secretar general al Guvernului</w:t>
      </w:r>
      <w:r w:rsidR="00FA194B">
        <w:rPr>
          <w:sz w:val="28"/>
          <w:szCs w:val="28"/>
          <w:lang w:val="ro-RO" w:eastAsia="ru-RU"/>
        </w:rPr>
        <w:tab/>
      </w:r>
      <w:r w:rsidR="00FA194B">
        <w:rPr>
          <w:sz w:val="28"/>
          <w:szCs w:val="28"/>
          <w:lang w:val="ro-RO" w:eastAsia="ru-RU"/>
        </w:rPr>
        <w:tab/>
      </w:r>
      <w:r w:rsidR="00FA194B">
        <w:rPr>
          <w:sz w:val="28"/>
          <w:szCs w:val="28"/>
          <w:lang w:val="ro-RO" w:eastAsia="ru-RU"/>
        </w:rPr>
        <w:tab/>
      </w:r>
      <w:r w:rsidR="00FA194B">
        <w:rPr>
          <w:sz w:val="28"/>
          <w:szCs w:val="28"/>
          <w:lang w:val="ro-RO" w:eastAsia="ru-RU"/>
        </w:rPr>
        <w:tab/>
      </w:r>
      <w:r w:rsidR="00340BEC">
        <w:rPr>
          <w:sz w:val="28"/>
          <w:szCs w:val="28"/>
          <w:lang w:val="ro-RO" w:eastAsia="ru-RU"/>
        </w:rPr>
        <w:t xml:space="preserve">        Dumitru UDREA</w:t>
      </w:r>
    </w:p>
    <w:p w14:paraId="49ED38D3" w14:textId="77777777" w:rsidR="006B17C6" w:rsidRPr="00FA194B" w:rsidRDefault="006B17C6" w:rsidP="00E25218">
      <w:pPr>
        <w:rPr>
          <w:rFonts w:asciiTheme="majorBidi" w:hAnsiTheme="majorBidi" w:cstheme="majorBidi"/>
          <w:sz w:val="28"/>
          <w:szCs w:val="28"/>
          <w:lang w:val="ro-RO" w:eastAsia="ru-RU"/>
        </w:rPr>
      </w:pPr>
    </w:p>
    <w:p w14:paraId="2CA9C0C2" w14:textId="77777777" w:rsidR="006B17C6" w:rsidRPr="00FA194B" w:rsidRDefault="006B17C6" w:rsidP="00E25218">
      <w:pPr>
        <w:rPr>
          <w:rFonts w:asciiTheme="majorBidi" w:hAnsiTheme="majorBidi" w:cstheme="majorBidi"/>
          <w:sz w:val="28"/>
          <w:szCs w:val="28"/>
          <w:lang w:val="ro-RO" w:eastAsia="ru-RU"/>
        </w:rPr>
      </w:pPr>
    </w:p>
    <w:p w14:paraId="07549E9C" w14:textId="77777777" w:rsidR="006B17C6" w:rsidRPr="00FA194B" w:rsidRDefault="006B17C6" w:rsidP="00E25218">
      <w:pPr>
        <w:rPr>
          <w:rFonts w:asciiTheme="majorBidi" w:hAnsiTheme="majorBidi" w:cstheme="majorBidi"/>
          <w:sz w:val="28"/>
          <w:szCs w:val="28"/>
          <w:lang w:val="ro-RO" w:eastAsia="ru-RU"/>
        </w:rPr>
      </w:pPr>
    </w:p>
    <w:p w14:paraId="545568C3" w14:textId="77777777" w:rsidR="006B17C6" w:rsidRPr="00FA194B" w:rsidRDefault="006B17C6" w:rsidP="00E25218">
      <w:pPr>
        <w:rPr>
          <w:rFonts w:asciiTheme="majorBidi" w:hAnsiTheme="majorBidi" w:cstheme="majorBidi"/>
          <w:sz w:val="28"/>
          <w:szCs w:val="28"/>
          <w:lang w:val="ro-RO" w:eastAsia="ru-RU"/>
        </w:rPr>
      </w:pPr>
    </w:p>
    <w:p w14:paraId="6BA0F37A" w14:textId="77777777" w:rsidR="006B17C6" w:rsidRPr="00FA194B" w:rsidRDefault="006B17C6" w:rsidP="00E25218">
      <w:pPr>
        <w:rPr>
          <w:rFonts w:asciiTheme="majorBidi" w:hAnsiTheme="majorBidi" w:cstheme="majorBidi"/>
          <w:sz w:val="28"/>
          <w:szCs w:val="28"/>
          <w:lang w:val="ro-RO" w:eastAsia="ru-RU"/>
        </w:rPr>
      </w:pPr>
      <w:r w:rsidRPr="00FA194B">
        <w:rPr>
          <w:rFonts w:asciiTheme="majorBidi" w:hAnsiTheme="majorBidi" w:cstheme="majorBidi"/>
          <w:sz w:val="28"/>
          <w:szCs w:val="28"/>
          <w:lang w:val="ro-RO" w:eastAsia="ru-RU"/>
        </w:rPr>
        <w:t>Aprobată în şedinţa Guvernului</w:t>
      </w:r>
    </w:p>
    <w:p w14:paraId="18A98C14" w14:textId="77777777" w:rsidR="006B17C6" w:rsidRPr="00FA194B" w:rsidRDefault="006B17C6" w:rsidP="00E25218">
      <w:pPr>
        <w:rPr>
          <w:rFonts w:asciiTheme="majorBidi" w:hAnsiTheme="majorBidi" w:cstheme="majorBidi"/>
          <w:sz w:val="28"/>
          <w:szCs w:val="28"/>
          <w:lang w:val="ro-RO" w:eastAsia="ru-RU"/>
        </w:rPr>
      </w:pPr>
      <w:r w:rsidRPr="00FA194B">
        <w:rPr>
          <w:rFonts w:asciiTheme="majorBidi" w:hAnsiTheme="majorBidi" w:cstheme="majorBidi"/>
          <w:sz w:val="28"/>
          <w:szCs w:val="28"/>
          <w:lang w:val="ro-RO" w:eastAsia="ru-RU"/>
        </w:rPr>
        <w:t>din</w:t>
      </w:r>
    </w:p>
    <w:p w14:paraId="3B6F9F60" w14:textId="77777777" w:rsidR="006B17C6" w:rsidRPr="00FA194B" w:rsidRDefault="006B17C6" w:rsidP="00E25218">
      <w:pPr>
        <w:rPr>
          <w:rFonts w:asciiTheme="majorBidi" w:hAnsiTheme="majorBidi" w:cstheme="majorBidi"/>
          <w:sz w:val="28"/>
          <w:szCs w:val="28"/>
          <w:lang w:val="ro-RO" w:eastAsia="ru-RU"/>
        </w:rPr>
      </w:pPr>
    </w:p>
    <w:p w14:paraId="444203FC" w14:textId="77777777" w:rsidR="00633BD9" w:rsidRPr="00FA194B" w:rsidRDefault="00633BD9" w:rsidP="00E25218">
      <w:pPr>
        <w:tabs>
          <w:tab w:val="left" w:pos="6386"/>
        </w:tabs>
        <w:rPr>
          <w:rFonts w:asciiTheme="majorBidi" w:hAnsiTheme="majorBidi" w:cstheme="majorBidi"/>
          <w:sz w:val="28"/>
          <w:szCs w:val="28"/>
          <w:lang w:val="ro-RO" w:eastAsia="ru-RU"/>
        </w:rPr>
      </w:pPr>
    </w:p>
    <w:p w14:paraId="339FB9C8" w14:textId="7CF40F59" w:rsidR="0035260B" w:rsidRDefault="0035260B">
      <w:pPr>
        <w:rPr>
          <w:rFonts w:asciiTheme="majorBidi" w:hAnsiTheme="majorBidi" w:cstheme="majorBidi"/>
          <w:sz w:val="28"/>
          <w:szCs w:val="28"/>
          <w:lang w:val="ro-RO" w:eastAsia="ru-RU"/>
        </w:rPr>
      </w:pPr>
      <w:r>
        <w:rPr>
          <w:rFonts w:asciiTheme="majorBidi" w:hAnsiTheme="majorBidi" w:cstheme="majorBidi"/>
          <w:sz w:val="28"/>
          <w:szCs w:val="28"/>
          <w:lang w:val="ro-RO" w:eastAsia="ru-RU"/>
        </w:rPr>
        <w:br w:type="page"/>
      </w:r>
    </w:p>
    <w:p w14:paraId="61B78046" w14:textId="77777777" w:rsidR="0035260B" w:rsidRPr="0035260B" w:rsidRDefault="0035260B" w:rsidP="0035260B">
      <w:pPr>
        <w:jc w:val="right"/>
        <w:rPr>
          <w:rFonts w:eastAsia="Calibri"/>
          <w:i/>
          <w:iCs/>
          <w:sz w:val="28"/>
          <w:szCs w:val="28"/>
          <w:lang w:val="ro-RO"/>
        </w:rPr>
      </w:pPr>
      <w:r w:rsidRPr="0035260B">
        <w:rPr>
          <w:rFonts w:eastAsia="Calibri"/>
          <w:i/>
          <w:iCs/>
          <w:sz w:val="28"/>
          <w:szCs w:val="28"/>
          <w:lang w:val="ro-RO"/>
        </w:rPr>
        <w:lastRenderedPageBreak/>
        <w:t>Proiect</w:t>
      </w:r>
    </w:p>
    <w:p w14:paraId="095121DD" w14:textId="77777777" w:rsidR="0035260B" w:rsidRDefault="0035260B" w:rsidP="0035260B">
      <w:pPr>
        <w:ind w:firstLine="0"/>
        <w:jc w:val="center"/>
        <w:rPr>
          <w:rFonts w:eastAsia="Calibri"/>
          <w:b/>
          <w:bCs/>
          <w:sz w:val="28"/>
          <w:szCs w:val="28"/>
          <w:lang w:val="ro-RO"/>
        </w:rPr>
      </w:pPr>
    </w:p>
    <w:p w14:paraId="57C0EA13" w14:textId="0500C34D" w:rsidR="0035260B" w:rsidRPr="0035260B" w:rsidRDefault="0035260B" w:rsidP="0035260B">
      <w:pPr>
        <w:ind w:firstLine="0"/>
        <w:jc w:val="center"/>
        <w:rPr>
          <w:rFonts w:eastAsia="Calibri"/>
          <w:b/>
          <w:bCs/>
          <w:sz w:val="28"/>
          <w:szCs w:val="28"/>
          <w:lang w:val="ro-RO"/>
        </w:rPr>
      </w:pPr>
      <w:r w:rsidRPr="0035260B">
        <w:rPr>
          <w:rFonts w:eastAsia="Calibri"/>
          <w:b/>
          <w:bCs/>
          <w:sz w:val="28"/>
          <w:szCs w:val="28"/>
          <w:lang w:val="ro-RO"/>
        </w:rPr>
        <w:t>PARLAMENTUL REPUBLICII MOLDOVA</w:t>
      </w:r>
    </w:p>
    <w:p w14:paraId="24FC7AD3" w14:textId="77777777" w:rsidR="0035260B" w:rsidRPr="0035260B" w:rsidRDefault="0035260B" w:rsidP="0035260B">
      <w:pPr>
        <w:ind w:firstLine="0"/>
        <w:jc w:val="center"/>
        <w:rPr>
          <w:rFonts w:eastAsia="Calibri"/>
          <w:sz w:val="28"/>
          <w:szCs w:val="28"/>
          <w:lang w:val="ro-RO"/>
        </w:rPr>
      </w:pPr>
    </w:p>
    <w:p w14:paraId="1EE0C348" w14:textId="15D78C02" w:rsidR="0035260B" w:rsidRPr="0035260B" w:rsidRDefault="0035260B" w:rsidP="0035260B">
      <w:pPr>
        <w:ind w:firstLine="0"/>
        <w:jc w:val="center"/>
        <w:rPr>
          <w:rFonts w:eastAsia="Calibri"/>
          <w:b/>
          <w:bCs/>
          <w:sz w:val="28"/>
          <w:szCs w:val="28"/>
          <w:lang w:val="ro-RO"/>
        </w:rPr>
      </w:pPr>
      <w:r w:rsidRPr="0035260B">
        <w:rPr>
          <w:rFonts w:eastAsia="Calibri"/>
          <w:b/>
          <w:bCs/>
          <w:sz w:val="28"/>
          <w:szCs w:val="28"/>
          <w:lang w:val="ro-RO"/>
        </w:rPr>
        <w:t xml:space="preserve">LEGE </w:t>
      </w:r>
    </w:p>
    <w:p w14:paraId="2FB0559B" w14:textId="77777777" w:rsidR="0035260B" w:rsidRPr="0035260B" w:rsidRDefault="0035260B" w:rsidP="0035260B">
      <w:pPr>
        <w:ind w:firstLine="0"/>
        <w:jc w:val="center"/>
        <w:rPr>
          <w:rFonts w:eastAsia="Calibri"/>
          <w:b/>
          <w:bCs/>
          <w:sz w:val="28"/>
          <w:szCs w:val="28"/>
          <w:lang w:val="ro-RO"/>
        </w:rPr>
      </w:pPr>
      <w:r w:rsidRPr="0035260B">
        <w:rPr>
          <w:rFonts w:eastAsia="Calibri"/>
          <w:b/>
          <w:bCs/>
          <w:sz w:val="28"/>
          <w:szCs w:val="28"/>
          <w:lang w:val="ro-RO"/>
        </w:rPr>
        <w:t xml:space="preserve">pentru modificarea Legii nr.845/1992 cu privire la </w:t>
      </w:r>
    </w:p>
    <w:p w14:paraId="1AD0FAD8" w14:textId="77777777" w:rsidR="0035260B" w:rsidRPr="0035260B" w:rsidRDefault="0035260B" w:rsidP="0035260B">
      <w:pPr>
        <w:ind w:firstLine="0"/>
        <w:jc w:val="center"/>
        <w:rPr>
          <w:rFonts w:eastAsia="Calibri"/>
          <w:b/>
          <w:bCs/>
          <w:sz w:val="28"/>
          <w:szCs w:val="28"/>
          <w:lang w:val="ro-RO"/>
        </w:rPr>
      </w:pPr>
      <w:r w:rsidRPr="0035260B">
        <w:rPr>
          <w:rFonts w:eastAsia="Calibri"/>
          <w:b/>
          <w:bCs/>
          <w:sz w:val="28"/>
          <w:szCs w:val="28"/>
          <w:lang w:val="ro-RO"/>
        </w:rPr>
        <w:t>antreprenoriat și întreprinderi</w:t>
      </w:r>
    </w:p>
    <w:p w14:paraId="5E33FAA5" w14:textId="77777777" w:rsidR="0035260B" w:rsidRPr="0035260B" w:rsidRDefault="0035260B" w:rsidP="0035260B">
      <w:pPr>
        <w:jc w:val="left"/>
        <w:rPr>
          <w:rFonts w:eastAsia="Calibri"/>
          <w:sz w:val="16"/>
          <w:szCs w:val="16"/>
          <w:lang w:val="ro-RO"/>
        </w:rPr>
      </w:pPr>
    </w:p>
    <w:p w14:paraId="0B238567" w14:textId="77777777" w:rsidR="0035260B" w:rsidRPr="0035260B" w:rsidRDefault="0035260B" w:rsidP="0035260B">
      <w:pPr>
        <w:jc w:val="left"/>
        <w:rPr>
          <w:rFonts w:eastAsia="Calibri"/>
          <w:sz w:val="28"/>
          <w:szCs w:val="28"/>
          <w:lang w:val="ro-RO"/>
        </w:rPr>
      </w:pPr>
      <w:r w:rsidRPr="0035260B">
        <w:rPr>
          <w:rFonts w:eastAsia="Calibri"/>
          <w:sz w:val="28"/>
          <w:szCs w:val="28"/>
          <w:lang w:val="ro-RO"/>
        </w:rPr>
        <w:t>Parlamentul adoptă prezenta lege organică.</w:t>
      </w:r>
    </w:p>
    <w:p w14:paraId="6CC184C0" w14:textId="77777777" w:rsidR="0035260B" w:rsidRPr="0035260B" w:rsidRDefault="0035260B" w:rsidP="0035260B">
      <w:pPr>
        <w:jc w:val="left"/>
        <w:rPr>
          <w:rFonts w:eastAsia="Calibri"/>
          <w:b/>
          <w:bCs/>
          <w:sz w:val="16"/>
          <w:szCs w:val="16"/>
          <w:lang w:val="ro-RO"/>
        </w:rPr>
      </w:pPr>
    </w:p>
    <w:p w14:paraId="570EACC4" w14:textId="393C7539" w:rsidR="0035260B" w:rsidRPr="0035260B" w:rsidRDefault="0035260B" w:rsidP="0035260B">
      <w:pPr>
        <w:rPr>
          <w:rFonts w:eastAsia="Calibri"/>
          <w:sz w:val="28"/>
          <w:szCs w:val="28"/>
          <w:lang w:val="ro-RO"/>
        </w:rPr>
      </w:pPr>
      <w:r w:rsidRPr="0035260B">
        <w:rPr>
          <w:rFonts w:eastAsia="Calibri"/>
          <w:b/>
          <w:bCs/>
          <w:sz w:val="28"/>
          <w:szCs w:val="28"/>
          <w:lang w:val="ro-RO"/>
        </w:rPr>
        <w:t>Art. I.</w:t>
      </w:r>
      <w:r w:rsidRPr="0035260B">
        <w:rPr>
          <w:rFonts w:eastAsia="Calibri"/>
          <w:sz w:val="28"/>
          <w:szCs w:val="28"/>
          <w:lang w:val="ro-RO"/>
        </w:rPr>
        <w:t> – Legea nr.</w:t>
      </w:r>
      <w:r>
        <w:rPr>
          <w:rFonts w:eastAsia="Calibri"/>
          <w:sz w:val="28"/>
          <w:szCs w:val="28"/>
          <w:lang w:val="ro-RO"/>
        </w:rPr>
        <w:t xml:space="preserve"> </w:t>
      </w:r>
      <w:r w:rsidRPr="0035260B">
        <w:rPr>
          <w:rFonts w:eastAsia="Calibri"/>
          <w:sz w:val="28"/>
          <w:szCs w:val="28"/>
          <w:lang w:val="ro-RO"/>
        </w:rPr>
        <w:t xml:space="preserve">845/1992 cu privire la antreprenoriat și întreprinderi (Monitorul </w:t>
      </w:r>
      <w:r w:rsidR="00700783">
        <w:rPr>
          <w:rFonts w:eastAsia="Calibri"/>
          <w:sz w:val="28"/>
          <w:szCs w:val="28"/>
          <w:lang w:val="ro-RO"/>
        </w:rPr>
        <w:t>Parlamentului</w:t>
      </w:r>
      <w:r w:rsidRPr="0035260B">
        <w:rPr>
          <w:rFonts w:eastAsia="Calibri"/>
          <w:sz w:val="28"/>
          <w:szCs w:val="28"/>
          <w:lang w:val="ro-RO"/>
        </w:rPr>
        <w:t xml:space="preserve"> Republicii Moldova, 1994, nr.</w:t>
      </w:r>
      <w:r>
        <w:rPr>
          <w:rFonts w:eastAsia="Calibri"/>
          <w:sz w:val="28"/>
          <w:szCs w:val="28"/>
          <w:lang w:val="ro-RO"/>
        </w:rPr>
        <w:t xml:space="preserve"> </w:t>
      </w:r>
      <w:r w:rsidRPr="0035260B">
        <w:rPr>
          <w:rFonts w:eastAsia="Calibri"/>
          <w:sz w:val="28"/>
          <w:szCs w:val="28"/>
          <w:lang w:val="ro-RO"/>
        </w:rPr>
        <w:t>2, art.</w:t>
      </w:r>
      <w:r>
        <w:rPr>
          <w:rFonts w:eastAsia="Calibri"/>
          <w:sz w:val="28"/>
          <w:szCs w:val="28"/>
          <w:lang w:val="ro-RO"/>
        </w:rPr>
        <w:t xml:space="preserve"> </w:t>
      </w:r>
      <w:r w:rsidRPr="0035260B">
        <w:rPr>
          <w:rFonts w:eastAsia="Calibri"/>
          <w:sz w:val="28"/>
          <w:szCs w:val="28"/>
          <w:lang w:val="ro-RO"/>
        </w:rPr>
        <w:t>33), cu modificările ulterioare, se completează cu Capitolul VI</w:t>
      </w:r>
      <w:r w:rsidRPr="0035260B">
        <w:rPr>
          <w:rFonts w:eastAsia="Calibri"/>
          <w:sz w:val="28"/>
          <w:szCs w:val="28"/>
          <w:vertAlign w:val="superscript"/>
          <w:lang w:val="ro-RO"/>
        </w:rPr>
        <w:t xml:space="preserve">2 </w:t>
      </w:r>
      <w:r w:rsidRPr="0035260B">
        <w:rPr>
          <w:rFonts w:eastAsia="Calibri"/>
          <w:sz w:val="28"/>
          <w:szCs w:val="28"/>
          <w:lang w:val="ro-RO"/>
        </w:rPr>
        <w:t>după cum urmează:</w:t>
      </w:r>
    </w:p>
    <w:p w14:paraId="6906AE26" w14:textId="77777777" w:rsidR="0035260B" w:rsidRPr="0035260B" w:rsidRDefault="0035260B" w:rsidP="0035260B">
      <w:pPr>
        <w:rPr>
          <w:rFonts w:eastAsia="Calibri"/>
          <w:b/>
          <w:bCs/>
          <w:sz w:val="16"/>
          <w:szCs w:val="16"/>
          <w:lang w:val="ro-RO"/>
        </w:rPr>
      </w:pPr>
    </w:p>
    <w:p w14:paraId="4053C491" w14:textId="77777777" w:rsidR="0035260B" w:rsidRPr="0035260B" w:rsidRDefault="0035260B" w:rsidP="0035260B">
      <w:pPr>
        <w:jc w:val="center"/>
        <w:rPr>
          <w:rFonts w:eastAsia="Calibri"/>
          <w:b/>
          <w:bCs/>
          <w:sz w:val="28"/>
          <w:szCs w:val="28"/>
          <w:lang w:val="ro-RO"/>
        </w:rPr>
      </w:pPr>
      <w:r w:rsidRPr="0035260B">
        <w:rPr>
          <w:rFonts w:eastAsia="Calibri"/>
          <w:b/>
          <w:bCs/>
          <w:sz w:val="28"/>
          <w:szCs w:val="28"/>
          <w:lang w:val="ro-RO"/>
        </w:rPr>
        <w:t>„Capitolul VI</w:t>
      </w:r>
      <w:r w:rsidRPr="0035260B">
        <w:rPr>
          <w:rFonts w:eastAsia="Calibri"/>
          <w:b/>
          <w:bCs/>
          <w:sz w:val="28"/>
          <w:szCs w:val="28"/>
          <w:vertAlign w:val="superscript"/>
          <w:lang w:val="ro-RO"/>
        </w:rPr>
        <w:t>2</w:t>
      </w:r>
    </w:p>
    <w:p w14:paraId="68A8C391" w14:textId="77777777" w:rsidR="0035260B" w:rsidRPr="0035260B" w:rsidRDefault="0035260B" w:rsidP="0035260B">
      <w:pPr>
        <w:jc w:val="center"/>
        <w:rPr>
          <w:rFonts w:eastAsia="Calibri"/>
          <w:b/>
          <w:bCs/>
          <w:sz w:val="28"/>
          <w:szCs w:val="28"/>
          <w:lang w:val="ro-RO"/>
        </w:rPr>
      </w:pPr>
      <w:r w:rsidRPr="0035260B">
        <w:rPr>
          <w:rFonts w:eastAsia="Calibri"/>
          <w:b/>
          <w:bCs/>
          <w:sz w:val="28"/>
          <w:szCs w:val="28"/>
          <w:lang w:val="ro-RO"/>
        </w:rPr>
        <w:t>ÎNTREPRINDEREA CU STATUT DE MONOPOL FISCAL</w:t>
      </w:r>
    </w:p>
    <w:p w14:paraId="2D638A29" w14:textId="77777777" w:rsidR="0035260B" w:rsidRPr="0035260B" w:rsidRDefault="0035260B" w:rsidP="0035260B">
      <w:pPr>
        <w:rPr>
          <w:rFonts w:eastAsia="Calibri"/>
          <w:b/>
          <w:bCs/>
          <w:sz w:val="28"/>
          <w:szCs w:val="28"/>
          <w:lang w:val="ro-RO"/>
        </w:rPr>
      </w:pPr>
    </w:p>
    <w:p w14:paraId="5EB823BB" w14:textId="77777777" w:rsidR="0035260B" w:rsidRPr="0035260B" w:rsidRDefault="0035260B" w:rsidP="0035260B">
      <w:pPr>
        <w:rPr>
          <w:rFonts w:eastAsia="Calibri"/>
          <w:sz w:val="28"/>
          <w:szCs w:val="28"/>
          <w:lang w:val="ro-RO"/>
        </w:rPr>
      </w:pPr>
      <w:r w:rsidRPr="0035260B">
        <w:rPr>
          <w:rFonts w:eastAsia="Calibri"/>
          <w:b/>
          <w:bCs/>
          <w:sz w:val="28"/>
          <w:szCs w:val="28"/>
          <w:lang w:val="ro-RO"/>
        </w:rPr>
        <w:t>Articolul 36</w:t>
      </w:r>
      <w:r w:rsidRPr="0035260B">
        <w:rPr>
          <w:rFonts w:eastAsia="Calibri"/>
          <w:b/>
          <w:bCs/>
          <w:sz w:val="28"/>
          <w:szCs w:val="28"/>
          <w:vertAlign w:val="superscript"/>
          <w:lang w:val="ro-RO"/>
        </w:rPr>
        <w:t>6</w:t>
      </w:r>
      <w:r w:rsidRPr="0035260B">
        <w:rPr>
          <w:rFonts w:eastAsia="Calibri"/>
          <w:b/>
          <w:bCs/>
          <w:sz w:val="28"/>
          <w:szCs w:val="28"/>
          <w:lang w:val="ro-RO"/>
        </w:rPr>
        <w:t>.</w:t>
      </w:r>
      <w:r w:rsidRPr="0035260B">
        <w:rPr>
          <w:rFonts w:eastAsia="Calibri"/>
          <w:sz w:val="28"/>
          <w:szCs w:val="28"/>
          <w:lang w:val="ro-RO"/>
        </w:rPr>
        <w:t xml:space="preserve"> Întreprinderea cu </w:t>
      </w:r>
      <w:bookmarkStart w:id="2" w:name="_Hlk100329562"/>
      <w:r w:rsidRPr="0035260B">
        <w:rPr>
          <w:rFonts w:eastAsia="Calibri"/>
          <w:sz w:val="28"/>
          <w:szCs w:val="28"/>
          <w:lang w:val="ro-RO"/>
        </w:rPr>
        <w:t>statut de</w:t>
      </w:r>
      <w:bookmarkEnd w:id="2"/>
      <w:r w:rsidRPr="0035260B">
        <w:rPr>
          <w:rFonts w:eastAsia="Calibri"/>
          <w:sz w:val="28"/>
          <w:szCs w:val="28"/>
          <w:lang w:val="ro-RO"/>
        </w:rPr>
        <w:t xml:space="preserve"> monopol fiscal</w:t>
      </w:r>
    </w:p>
    <w:p w14:paraId="593F98CB" w14:textId="77777777" w:rsidR="0035260B" w:rsidRPr="0035260B" w:rsidRDefault="0035260B" w:rsidP="0035260B">
      <w:pPr>
        <w:rPr>
          <w:rFonts w:eastAsia="Calibri"/>
          <w:sz w:val="28"/>
          <w:szCs w:val="28"/>
          <w:lang w:val="ro-RO"/>
        </w:rPr>
      </w:pPr>
      <w:r w:rsidRPr="0035260B">
        <w:rPr>
          <w:rFonts w:eastAsia="Calibri"/>
          <w:b/>
          <w:bCs/>
          <w:sz w:val="28"/>
          <w:szCs w:val="28"/>
          <w:lang w:val="ro-RO"/>
        </w:rPr>
        <w:t>1.</w:t>
      </w:r>
      <w:r w:rsidRPr="0035260B">
        <w:rPr>
          <w:rFonts w:eastAsia="Calibri"/>
          <w:sz w:val="28"/>
          <w:szCs w:val="28"/>
          <w:lang w:val="ro-RO"/>
        </w:rPr>
        <w:t xml:space="preserve"> Guvernul atribuie unei întreprinderi sau unui grup de întreprinderi statutul de monopol fiscal pentru a desfășura în exclusivitate o activitate economică aferentă unor bunuri, servicii, grup de bunuri sau grup de servicii în scopul obținerii veniturilor pentru stat.</w:t>
      </w:r>
    </w:p>
    <w:p w14:paraId="77D5981B" w14:textId="77777777" w:rsidR="0035260B" w:rsidRPr="0035260B" w:rsidRDefault="0035260B" w:rsidP="0035260B">
      <w:pPr>
        <w:rPr>
          <w:rFonts w:eastAsia="Calibri"/>
          <w:sz w:val="28"/>
          <w:szCs w:val="28"/>
          <w:lang w:val="ro-RO"/>
        </w:rPr>
      </w:pPr>
      <w:r w:rsidRPr="0035260B">
        <w:rPr>
          <w:rFonts w:eastAsia="Calibri"/>
          <w:b/>
          <w:bCs/>
          <w:sz w:val="28"/>
          <w:szCs w:val="28"/>
          <w:lang w:val="ro-RO"/>
        </w:rPr>
        <w:t>2.</w:t>
      </w:r>
      <w:r w:rsidRPr="0035260B">
        <w:rPr>
          <w:rFonts w:eastAsia="Calibri"/>
          <w:sz w:val="28"/>
          <w:szCs w:val="28"/>
          <w:lang w:val="ro-RO"/>
        </w:rPr>
        <w:t xml:space="preserve"> Statutul de monopol se atribuie doar persoanei juridice cu capital integral sau majoritar de stat. Din momentul în care cota capitalului de stat devine minoritară, întreprinderea pierde statutul de monopol fiscal și toate drepturile exclusive atribuite prin statutul de monopol fiscal devin nule.</w:t>
      </w:r>
    </w:p>
    <w:p w14:paraId="58394762" w14:textId="77777777" w:rsidR="0035260B" w:rsidRPr="0035260B" w:rsidRDefault="0035260B" w:rsidP="0035260B">
      <w:pPr>
        <w:rPr>
          <w:rFonts w:eastAsia="Calibri"/>
          <w:sz w:val="28"/>
          <w:szCs w:val="28"/>
          <w:lang w:val="ro-RO"/>
        </w:rPr>
      </w:pPr>
    </w:p>
    <w:p w14:paraId="287452F2" w14:textId="77777777" w:rsidR="0035260B" w:rsidRPr="0035260B" w:rsidRDefault="0035260B" w:rsidP="0035260B">
      <w:pPr>
        <w:rPr>
          <w:rFonts w:eastAsia="Calibri"/>
          <w:sz w:val="28"/>
          <w:szCs w:val="28"/>
          <w:lang w:val="ro-RO"/>
        </w:rPr>
      </w:pPr>
      <w:r w:rsidRPr="0035260B">
        <w:rPr>
          <w:rFonts w:eastAsia="Calibri"/>
          <w:b/>
          <w:bCs/>
          <w:sz w:val="28"/>
          <w:szCs w:val="28"/>
          <w:lang w:val="ro-RO"/>
        </w:rPr>
        <w:t>Articolul 36</w:t>
      </w:r>
      <w:r w:rsidRPr="0035260B">
        <w:rPr>
          <w:rFonts w:eastAsia="Calibri"/>
          <w:b/>
          <w:bCs/>
          <w:sz w:val="28"/>
          <w:szCs w:val="28"/>
          <w:vertAlign w:val="superscript"/>
          <w:lang w:val="ro-RO"/>
        </w:rPr>
        <w:t>7</w:t>
      </w:r>
      <w:r w:rsidRPr="0035260B">
        <w:rPr>
          <w:rFonts w:eastAsia="Calibri"/>
          <w:b/>
          <w:bCs/>
          <w:sz w:val="28"/>
          <w:szCs w:val="28"/>
          <w:lang w:val="ro-RO"/>
        </w:rPr>
        <w:t>.</w:t>
      </w:r>
      <w:r w:rsidRPr="0035260B">
        <w:rPr>
          <w:rFonts w:eastAsia="Calibri"/>
          <w:sz w:val="28"/>
          <w:szCs w:val="28"/>
          <w:lang w:val="ro-RO"/>
        </w:rPr>
        <w:t> Condiții pentru atribuirea statutului de monopol fiscal unei întreprinderi sau unui grup de întreprinderi:</w:t>
      </w:r>
    </w:p>
    <w:p w14:paraId="119EC750" w14:textId="77777777" w:rsidR="0035260B" w:rsidRPr="0035260B" w:rsidRDefault="0035260B" w:rsidP="0035260B">
      <w:pPr>
        <w:rPr>
          <w:rFonts w:eastAsia="Calibri"/>
          <w:sz w:val="28"/>
          <w:szCs w:val="28"/>
          <w:lang w:val="ro-RO"/>
        </w:rPr>
      </w:pPr>
      <w:r w:rsidRPr="0035260B">
        <w:rPr>
          <w:rFonts w:eastAsia="Calibri"/>
          <w:b/>
          <w:bCs/>
          <w:sz w:val="28"/>
          <w:szCs w:val="28"/>
          <w:lang w:val="ro-RO"/>
        </w:rPr>
        <w:t>1.</w:t>
      </w:r>
      <w:r w:rsidRPr="0035260B">
        <w:rPr>
          <w:rFonts w:eastAsia="Calibri"/>
          <w:sz w:val="28"/>
          <w:szCs w:val="28"/>
          <w:lang w:val="ro-RO"/>
        </w:rPr>
        <w:t xml:space="preserve"> Pot obține statut de monopol fiscal entitățile specificate la articolul 36</w:t>
      </w:r>
      <w:r w:rsidRPr="0035260B">
        <w:rPr>
          <w:rFonts w:eastAsia="Calibri"/>
          <w:sz w:val="28"/>
          <w:szCs w:val="28"/>
          <w:vertAlign w:val="superscript"/>
          <w:lang w:val="ro-RO"/>
        </w:rPr>
        <w:t>6</w:t>
      </w:r>
      <w:r w:rsidRPr="0035260B">
        <w:rPr>
          <w:rFonts w:eastAsia="Calibri"/>
          <w:sz w:val="28"/>
          <w:szCs w:val="28"/>
          <w:lang w:val="ro-RO"/>
        </w:rPr>
        <w:t xml:space="preserve"> punctul 2, care vor:</w:t>
      </w:r>
    </w:p>
    <w:p w14:paraId="135100C9" w14:textId="77777777" w:rsidR="0035260B" w:rsidRPr="0035260B" w:rsidRDefault="0035260B" w:rsidP="0035260B">
      <w:pPr>
        <w:rPr>
          <w:rFonts w:eastAsia="Calibri"/>
          <w:sz w:val="28"/>
          <w:szCs w:val="28"/>
          <w:lang w:val="ro-RO"/>
        </w:rPr>
      </w:pPr>
      <w:r w:rsidRPr="0035260B">
        <w:rPr>
          <w:rFonts w:eastAsia="Calibri"/>
          <w:sz w:val="28"/>
          <w:szCs w:val="28"/>
          <w:lang w:val="ro-RO"/>
        </w:rPr>
        <w:t>a) desfășura o activitate economică pentru care este constatată necesitatea instituirii monopolului fiscal și această activitate nu este secundară sau auxiliară activității principale;</w:t>
      </w:r>
    </w:p>
    <w:p w14:paraId="2597E5C1" w14:textId="77777777" w:rsidR="0035260B" w:rsidRPr="0035260B" w:rsidRDefault="0035260B" w:rsidP="0035260B">
      <w:pPr>
        <w:rPr>
          <w:rFonts w:eastAsia="Calibri"/>
          <w:sz w:val="28"/>
          <w:szCs w:val="28"/>
          <w:lang w:val="ro-RO"/>
        </w:rPr>
      </w:pPr>
      <w:r w:rsidRPr="0035260B">
        <w:rPr>
          <w:rFonts w:eastAsia="Calibri"/>
          <w:sz w:val="28"/>
          <w:szCs w:val="28"/>
          <w:lang w:val="ro-RO"/>
        </w:rPr>
        <w:t>b) dispune de capacități tehnice, utilaje și aplică tehnologii performante pentru desfășurarea activității economice pentru care este constatată necesitatea instituirii monopolului fiscal.</w:t>
      </w:r>
    </w:p>
    <w:p w14:paraId="4F55E292" w14:textId="77777777" w:rsidR="0035260B" w:rsidRPr="0035260B" w:rsidRDefault="0035260B" w:rsidP="0035260B">
      <w:pPr>
        <w:rPr>
          <w:rFonts w:eastAsia="Calibri"/>
          <w:sz w:val="28"/>
          <w:szCs w:val="28"/>
          <w:lang w:val="ro-RO"/>
        </w:rPr>
      </w:pPr>
      <w:r w:rsidRPr="0035260B">
        <w:rPr>
          <w:rFonts w:eastAsia="Calibri"/>
          <w:b/>
          <w:bCs/>
          <w:sz w:val="28"/>
          <w:szCs w:val="28"/>
          <w:lang w:val="ro-RO"/>
        </w:rPr>
        <w:t>2.</w:t>
      </w:r>
      <w:r w:rsidRPr="0035260B">
        <w:rPr>
          <w:rFonts w:eastAsia="Calibri"/>
          <w:sz w:val="28"/>
          <w:szCs w:val="28"/>
          <w:lang w:val="ro-RO"/>
        </w:rPr>
        <w:t xml:space="preserve"> În cadrul întreprinderii sau grupului de întreprinderi cu statut de monopol fiscal:</w:t>
      </w:r>
    </w:p>
    <w:p w14:paraId="2CE1E37E" w14:textId="77777777" w:rsidR="0035260B" w:rsidRPr="0035260B" w:rsidRDefault="0035260B" w:rsidP="0035260B">
      <w:pPr>
        <w:rPr>
          <w:rFonts w:eastAsia="Calibri"/>
          <w:sz w:val="28"/>
          <w:szCs w:val="28"/>
          <w:lang w:val="ro-RO"/>
        </w:rPr>
      </w:pPr>
      <w:r w:rsidRPr="0035260B">
        <w:rPr>
          <w:rFonts w:eastAsia="Calibri"/>
          <w:sz w:val="28"/>
          <w:szCs w:val="28"/>
          <w:lang w:val="ro-RO"/>
        </w:rPr>
        <w:t>a) se implementează mecanisme și condiții de desfășurare a activității stabilite de Guvern, pentru asigurarea eficienței administrării și monitorizării interne și externe;</w:t>
      </w:r>
    </w:p>
    <w:p w14:paraId="70E11430" w14:textId="77777777" w:rsidR="0035260B" w:rsidRPr="0035260B" w:rsidRDefault="0035260B" w:rsidP="0035260B">
      <w:pPr>
        <w:rPr>
          <w:rFonts w:eastAsia="Calibri"/>
          <w:sz w:val="28"/>
          <w:szCs w:val="28"/>
          <w:lang w:val="ro-RO"/>
        </w:rPr>
      </w:pPr>
      <w:r w:rsidRPr="0035260B">
        <w:rPr>
          <w:rFonts w:eastAsia="Calibri"/>
          <w:sz w:val="28"/>
          <w:szCs w:val="28"/>
          <w:lang w:val="ro-RO"/>
        </w:rPr>
        <w:t>b) se asigură respectarea strictă a legislației fiscale;</w:t>
      </w:r>
    </w:p>
    <w:p w14:paraId="05D07738" w14:textId="77777777" w:rsidR="0035260B" w:rsidRPr="0035260B" w:rsidRDefault="0035260B" w:rsidP="0035260B">
      <w:pPr>
        <w:rPr>
          <w:rFonts w:eastAsia="Calibri"/>
          <w:sz w:val="28"/>
          <w:szCs w:val="28"/>
          <w:lang w:val="ro-RO"/>
        </w:rPr>
      </w:pPr>
      <w:r w:rsidRPr="0035260B">
        <w:rPr>
          <w:rFonts w:eastAsia="Calibri"/>
          <w:sz w:val="28"/>
          <w:szCs w:val="28"/>
          <w:lang w:val="ro-RO"/>
        </w:rPr>
        <w:lastRenderedPageBreak/>
        <w:t>c) se asigură atingerea scopului de bază de obținere a veniturilor pentru stat și scopurilor complementare din domeniul social, de mediu sau alt domeniu de interes public;</w:t>
      </w:r>
    </w:p>
    <w:p w14:paraId="297A4389" w14:textId="77777777" w:rsidR="0035260B" w:rsidRPr="0035260B" w:rsidRDefault="0035260B" w:rsidP="0035260B">
      <w:pPr>
        <w:rPr>
          <w:rFonts w:eastAsia="Calibri"/>
          <w:sz w:val="28"/>
          <w:szCs w:val="28"/>
          <w:lang w:val="ro-RO"/>
        </w:rPr>
      </w:pPr>
      <w:r w:rsidRPr="0035260B">
        <w:rPr>
          <w:rFonts w:eastAsia="Calibri"/>
          <w:b/>
          <w:bCs/>
          <w:sz w:val="28"/>
          <w:szCs w:val="28"/>
          <w:lang w:val="ro-RO"/>
        </w:rPr>
        <w:t>3.</w:t>
      </w:r>
      <w:r w:rsidRPr="0035260B">
        <w:rPr>
          <w:rFonts w:eastAsia="Calibri"/>
          <w:sz w:val="28"/>
          <w:szCs w:val="28"/>
          <w:lang w:val="ro-RO"/>
        </w:rPr>
        <w:t xml:space="preserve"> Statutul de monopol fiscal este atribuit întreprinderii sau grupului de întreprinderi de către Guvern, la propunerea </w:t>
      </w:r>
      <w:bookmarkStart w:id="3" w:name="_Hlk100335853"/>
      <w:r w:rsidRPr="0035260B">
        <w:rPr>
          <w:rFonts w:eastAsia="Calibri"/>
          <w:sz w:val="28"/>
          <w:szCs w:val="28"/>
          <w:lang w:val="ro-RO"/>
        </w:rPr>
        <w:t>Comisiei Naționale pentru Monopol Fiscal</w:t>
      </w:r>
      <w:bookmarkEnd w:id="3"/>
      <w:r w:rsidRPr="0035260B">
        <w:rPr>
          <w:rFonts w:eastAsia="Calibri"/>
          <w:sz w:val="28"/>
          <w:szCs w:val="28"/>
          <w:lang w:val="ro-RO"/>
        </w:rPr>
        <w:t>.</w:t>
      </w:r>
    </w:p>
    <w:p w14:paraId="527DAE58" w14:textId="77777777" w:rsidR="0035260B" w:rsidRPr="0035260B" w:rsidRDefault="0035260B" w:rsidP="0035260B">
      <w:pPr>
        <w:rPr>
          <w:rFonts w:eastAsia="Calibri"/>
          <w:sz w:val="28"/>
          <w:szCs w:val="28"/>
          <w:lang w:val="ro-RO"/>
        </w:rPr>
      </w:pPr>
      <w:r w:rsidRPr="0035260B">
        <w:rPr>
          <w:rFonts w:eastAsia="Calibri"/>
          <w:b/>
          <w:bCs/>
          <w:sz w:val="28"/>
          <w:szCs w:val="28"/>
          <w:lang w:val="ro-RO"/>
        </w:rPr>
        <w:t>4.</w:t>
      </w:r>
      <w:r w:rsidRPr="0035260B">
        <w:rPr>
          <w:rFonts w:eastAsia="Calibri"/>
          <w:sz w:val="28"/>
          <w:szCs w:val="28"/>
          <w:lang w:val="ro-RO"/>
        </w:rPr>
        <w:t xml:space="preserve"> Statutul de monopol fiscal nu scutește întreprinderea de obligația de a deține actele permisive prevăzute de lege.</w:t>
      </w:r>
    </w:p>
    <w:p w14:paraId="3A963C10" w14:textId="77777777" w:rsidR="0035260B" w:rsidRPr="0035260B" w:rsidRDefault="0035260B" w:rsidP="0035260B">
      <w:pPr>
        <w:rPr>
          <w:rFonts w:eastAsia="Calibri"/>
          <w:sz w:val="28"/>
          <w:szCs w:val="28"/>
          <w:lang w:val="ro-RO"/>
        </w:rPr>
      </w:pPr>
      <w:r w:rsidRPr="0035260B">
        <w:rPr>
          <w:rFonts w:eastAsia="Calibri"/>
          <w:b/>
          <w:bCs/>
          <w:sz w:val="28"/>
          <w:szCs w:val="28"/>
          <w:lang w:val="ro-RO"/>
        </w:rPr>
        <w:t>5.</w:t>
      </w:r>
      <w:r w:rsidRPr="0035260B">
        <w:rPr>
          <w:rFonts w:eastAsia="Calibri"/>
          <w:sz w:val="28"/>
          <w:szCs w:val="28"/>
          <w:lang w:val="ro-RO"/>
        </w:rPr>
        <w:t xml:space="preserve"> Întreprinderea sau grupul de întreprinderi cu statutul de monopol fiscal sunt obligați să prezinte la cererea Comisiei Naționale pentru Monopol Fiscal acte juridice în formă autentică, informații și explicații în scris și verbale și orice alte date, necesare pentru executarea  atribuțiilor acesteia.</w:t>
      </w:r>
    </w:p>
    <w:p w14:paraId="308B0057" w14:textId="77777777" w:rsidR="0035260B" w:rsidRPr="0035260B" w:rsidRDefault="0035260B" w:rsidP="0035260B">
      <w:pPr>
        <w:rPr>
          <w:rFonts w:eastAsia="Calibri"/>
          <w:sz w:val="28"/>
          <w:szCs w:val="28"/>
          <w:lang w:val="ro-RO"/>
        </w:rPr>
      </w:pPr>
      <w:r w:rsidRPr="0035260B">
        <w:rPr>
          <w:rFonts w:eastAsia="Calibri"/>
          <w:b/>
          <w:bCs/>
          <w:sz w:val="28"/>
          <w:szCs w:val="28"/>
          <w:lang w:val="ro-RO"/>
        </w:rPr>
        <w:t>6.</w:t>
      </w:r>
      <w:r w:rsidRPr="0035260B">
        <w:rPr>
          <w:rFonts w:eastAsia="Calibri"/>
          <w:sz w:val="28"/>
          <w:szCs w:val="28"/>
          <w:lang w:val="ro-RO"/>
        </w:rPr>
        <w:t xml:space="preserve"> Întreprinderii sau grupului de întreprinderi cărora le-a fost atribuit statutul de monopol fiscal le este interzis desfășurarea unor acțiuni ce ar putea comporta degradarea calității activităților, ce țin de monopolul fiscal, sau suspendarea acestora.</w:t>
      </w:r>
    </w:p>
    <w:p w14:paraId="5F98CADE" w14:textId="77777777" w:rsidR="0035260B" w:rsidRPr="0035260B" w:rsidRDefault="0035260B" w:rsidP="0035260B">
      <w:pPr>
        <w:rPr>
          <w:rFonts w:eastAsia="Calibri"/>
          <w:b/>
          <w:bCs/>
          <w:sz w:val="16"/>
          <w:szCs w:val="16"/>
          <w:lang w:val="ro-RO"/>
        </w:rPr>
      </w:pPr>
    </w:p>
    <w:p w14:paraId="03AB8882" w14:textId="77777777" w:rsidR="0035260B" w:rsidRPr="0035260B" w:rsidRDefault="0035260B" w:rsidP="0035260B">
      <w:pPr>
        <w:rPr>
          <w:rFonts w:eastAsia="Calibri"/>
          <w:sz w:val="28"/>
          <w:szCs w:val="28"/>
          <w:lang w:val="ro-RO"/>
        </w:rPr>
      </w:pPr>
      <w:r w:rsidRPr="0035260B">
        <w:rPr>
          <w:rFonts w:eastAsia="Calibri"/>
          <w:b/>
          <w:bCs/>
          <w:sz w:val="28"/>
          <w:szCs w:val="28"/>
          <w:lang w:val="ro-RO"/>
        </w:rPr>
        <w:t>Articolul 36</w:t>
      </w:r>
      <w:r w:rsidRPr="0035260B">
        <w:rPr>
          <w:rFonts w:eastAsia="Calibri"/>
          <w:b/>
          <w:bCs/>
          <w:sz w:val="28"/>
          <w:szCs w:val="28"/>
          <w:vertAlign w:val="superscript"/>
          <w:lang w:val="ro-RO"/>
        </w:rPr>
        <w:t>8</w:t>
      </w:r>
      <w:r w:rsidRPr="0035260B">
        <w:rPr>
          <w:rFonts w:eastAsia="Calibri"/>
          <w:b/>
          <w:bCs/>
          <w:sz w:val="28"/>
          <w:szCs w:val="28"/>
          <w:lang w:val="ro-RO"/>
        </w:rPr>
        <w:t>.</w:t>
      </w:r>
      <w:r w:rsidRPr="0035260B">
        <w:rPr>
          <w:rFonts w:eastAsia="Calibri"/>
          <w:sz w:val="28"/>
          <w:szCs w:val="28"/>
          <w:lang w:val="ro-RO"/>
        </w:rPr>
        <w:t> Comisia Națională pentru Monopol Fiscal</w:t>
      </w:r>
    </w:p>
    <w:p w14:paraId="66A09F3E" w14:textId="77777777" w:rsidR="0035260B" w:rsidRPr="0035260B" w:rsidRDefault="0035260B" w:rsidP="0035260B">
      <w:pPr>
        <w:rPr>
          <w:rFonts w:eastAsia="Calibri"/>
          <w:sz w:val="28"/>
          <w:szCs w:val="28"/>
          <w:lang w:val="ro-RO"/>
        </w:rPr>
      </w:pPr>
      <w:r w:rsidRPr="0035260B">
        <w:rPr>
          <w:rFonts w:eastAsia="Calibri"/>
          <w:b/>
          <w:bCs/>
          <w:sz w:val="28"/>
          <w:szCs w:val="28"/>
          <w:lang w:val="ro-RO"/>
        </w:rPr>
        <w:t>1.</w:t>
      </w:r>
      <w:r w:rsidRPr="0035260B">
        <w:rPr>
          <w:rFonts w:eastAsia="Calibri"/>
          <w:sz w:val="28"/>
          <w:szCs w:val="28"/>
          <w:lang w:val="ro-RO"/>
        </w:rPr>
        <w:t xml:space="preserve"> Comisia Națională pentru Monopol Fiscal (în continuare </w:t>
      </w:r>
      <w:r w:rsidRPr="0035260B">
        <w:rPr>
          <w:rFonts w:eastAsia="Calibri"/>
          <w:i/>
          <w:iCs/>
          <w:sz w:val="28"/>
          <w:szCs w:val="28"/>
          <w:lang w:val="ro-RO"/>
        </w:rPr>
        <w:t>– Comisia</w:t>
      </w:r>
      <w:r w:rsidRPr="0035260B">
        <w:rPr>
          <w:rFonts w:eastAsia="Calibri"/>
          <w:sz w:val="28"/>
          <w:szCs w:val="28"/>
          <w:lang w:val="ro-RO"/>
        </w:rPr>
        <w:t>) este un organ colegial, fără statut de persoană juridică, instituit de Guvern și exercită următoarele atribuții:</w:t>
      </w:r>
    </w:p>
    <w:p w14:paraId="3B09FA52" w14:textId="77777777" w:rsidR="0035260B" w:rsidRPr="0035260B" w:rsidRDefault="0035260B" w:rsidP="0035260B">
      <w:pPr>
        <w:rPr>
          <w:iCs/>
          <w:sz w:val="28"/>
          <w:szCs w:val="28"/>
          <w:lang w:val="ro-RO" w:eastAsia="ru-RU"/>
        </w:rPr>
      </w:pPr>
      <w:bookmarkStart w:id="4" w:name="_Hlk104881271"/>
      <w:r w:rsidRPr="0035260B">
        <w:rPr>
          <w:iCs/>
          <w:sz w:val="28"/>
          <w:szCs w:val="28"/>
          <w:lang w:val="ro-RO" w:eastAsia="ru-RU"/>
        </w:rPr>
        <w:t>1) constată necesitatea instituirii monopolului fiscal pentru anumite activități economice;</w:t>
      </w:r>
    </w:p>
    <w:p w14:paraId="08D4EBBE" w14:textId="77777777" w:rsidR="0035260B" w:rsidRPr="0035260B" w:rsidRDefault="0035260B" w:rsidP="0035260B">
      <w:pPr>
        <w:rPr>
          <w:iCs/>
          <w:sz w:val="28"/>
          <w:szCs w:val="28"/>
          <w:lang w:val="ro-RO" w:eastAsia="ru-RU"/>
        </w:rPr>
      </w:pPr>
      <w:r w:rsidRPr="0035260B">
        <w:rPr>
          <w:iCs/>
          <w:sz w:val="28"/>
          <w:szCs w:val="28"/>
          <w:lang w:val="ro-RO" w:eastAsia="ru-RU"/>
        </w:rPr>
        <w:t xml:space="preserve">2) identifică </w:t>
      </w:r>
      <w:r w:rsidRPr="0035260B">
        <w:rPr>
          <w:sz w:val="28"/>
          <w:szCs w:val="28"/>
          <w:lang w:val="ro-RO" w:eastAsia="ru-RU"/>
        </w:rPr>
        <w:t>întreprinderea sau grupul de întreprinderi, care</w:t>
      </w:r>
      <w:r w:rsidRPr="0035260B">
        <w:rPr>
          <w:iCs/>
          <w:sz w:val="28"/>
          <w:szCs w:val="28"/>
          <w:lang w:val="ro-RO" w:eastAsia="ru-RU"/>
        </w:rPr>
        <w:t xml:space="preserve"> desfășoară activități economice pentru care a fost constatată necesitatea instituirii monopolului fiscal;</w:t>
      </w:r>
    </w:p>
    <w:p w14:paraId="6B64843B" w14:textId="77777777" w:rsidR="0035260B" w:rsidRPr="0035260B" w:rsidRDefault="0035260B" w:rsidP="0035260B">
      <w:pPr>
        <w:rPr>
          <w:iCs/>
          <w:sz w:val="28"/>
          <w:szCs w:val="28"/>
          <w:lang w:val="ro-RO" w:eastAsia="ru-RU"/>
        </w:rPr>
      </w:pPr>
      <w:r w:rsidRPr="0035260B">
        <w:rPr>
          <w:iCs/>
          <w:sz w:val="28"/>
          <w:szCs w:val="28"/>
          <w:lang w:val="ro-RO" w:eastAsia="ru-RU"/>
        </w:rPr>
        <w:t xml:space="preserve">3) analizează și estimează impactul atribuirii statutului de monopol fiscal, inclusiv relevă avantajele și dezavantajele economice și de altă natură pe termen scurt, mediu și lung; </w:t>
      </w:r>
    </w:p>
    <w:p w14:paraId="0A31ABB8" w14:textId="77777777" w:rsidR="0035260B" w:rsidRPr="0035260B" w:rsidRDefault="0035260B" w:rsidP="0035260B">
      <w:pPr>
        <w:rPr>
          <w:iCs/>
          <w:sz w:val="28"/>
          <w:szCs w:val="28"/>
          <w:lang w:val="ro-RO" w:eastAsia="ru-RU"/>
        </w:rPr>
      </w:pPr>
      <w:r w:rsidRPr="0035260B">
        <w:rPr>
          <w:iCs/>
          <w:sz w:val="28"/>
          <w:szCs w:val="28"/>
          <w:lang w:val="ro-RO" w:eastAsia="ru-RU"/>
        </w:rPr>
        <w:t>4) propune Guvernului spre examinare și aprobare, prin intermediul organului central de specialitate care asigură secretariatul Comisiei, proiectul actului normativ prin care se atribuie statutul de monopol fiscal unei întreprinderi sau unui grup de întreprinderi;</w:t>
      </w:r>
    </w:p>
    <w:p w14:paraId="2E95750E" w14:textId="77777777" w:rsidR="0035260B" w:rsidRPr="0035260B" w:rsidRDefault="0035260B" w:rsidP="0035260B">
      <w:pPr>
        <w:rPr>
          <w:iCs/>
          <w:sz w:val="28"/>
          <w:szCs w:val="28"/>
          <w:lang w:val="ro-RO" w:eastAsia="ru-RU"/>
        </w:rPr>
      </w:pPr>
      <w:r w:rsidRPr="0035260B">
        <w:rPr>
          <w:iCs/>
          <w:sz w:val="28"/>
          <w:szCs w:val="28"/>
          <w:lang w:val="ro-RO" w:eastAsia="ru-RU"/>
        </w:rPr>
        <w:t>5) monitorizează și evaluează anual sectorul economic în care activează întreprinderea sau grupul de întreprinderi pentru care a fost atribuit statutul de monopol fiscal și prezintă un raport Guvernului;</w:t>
      </w:r>
    </w:p>
    <w:p w14:paraId="36B8714E" w14:textId="77777777" w:rsidR="0035260B" w:rsidRPr="0035260B" w:rsidRDefault="0035260B" w:rsidP="0035260B">
      <w:pPr>
        <w:rPr>
          <w:iCs/>
          <w:sz w:val="28"/>
          <w:szCs w:val="28"/>
          <w:lang w:val="ro-RO" w:eastAsia="ru-RU"/>
        </w:rPr>
      </w:pPr>
      <w:r w:rsidRPr="0035260B">
        <w:rPr>
          <w:iCs/>
          <w:sz w:val="28"/>
          <w:szCs w:val="28"/>
          <w:lang w:val="ro-RO" w:eastAsia="ru-RU"/>
        </w:rPr>
        <w:t xml:space="preserve">6) propune Guvernului retragerea statutului de monopol fiscal întreprinderii sau grupului de întreprinderi în cazul când se constată abateri a normelor specifice de reglementare a activității stabilite prin actul normativ prin care a fost atribuit statutul de monopol fiscal sau la momentul suprimării circumstanțelor care au determinat constatarea necesității instituirii monopolului fiscal.    </w:t>
      </w:r>
    </w:p>
    <w:bookmarkEnd w:id="4"/>
    <w:p w14:paraId="5CDF814B" w14:textId="77777777" w:rsidR="0035260B" w:rsidRPr="0035260B" w:rsidRDefault="0035260B" w:rsidP="0035260B">
      <w:pPr>
        <w:rPr>
          <w:rFonts w:eastAsia="Calibri"/>
          <w:sz w:val="28"/>
          <w:szCs w:val="28"/>
          <w:lang w:val="ro-RO"/>
        </w:rPr>
      </w:pPr>
      <w:r w:rsidRPr="0035260B">
        <w:rPr>
          <w:rFonts w:eastAsia="Calibri"/>
          <w:b/>
          <w:bCs/>
          <w:sz w:val="28"/>
          <w:szCs w:val="28"/>
          <w:lang w:val="ro-RO"/>
        </w:rPr>
        <w:t>2.</w:t>
      </w:r>
      <w:r w:rsidRPr="0035260B">
        <w:rPr>
          <w:rFonts w:eastAsia="Calibri"/>
          <w:sz w:val="28"/>
          <w:szCs w:val="28"/>
          <w:lang w:val="ro-RO"/>
        </w:rPr>
        <w:t xml:space="preserve"> </w:t>
      </w:r>
      <w:bookmarkStart w:id="5" w:name="_Hlk104883062"/>
      <w:r w:rsidRPr="0035260B">
        <w:rPr>
          <w:rFonts w:eastAsia="Calibri"/>
          <w:sz w:val="28"/>
          <w:szCs w:val="28"/>
          <w:lang w:val="ro-RO"/>
        </w:rPr>
        <w:t xml:space="preserve">Comisia este alcătuită din cinci membri și include: un reprezentant al Ministerului Finanțelor (președintele Comisiei), un reprezentant al Ministerului </w:t>
      </w:r>
      <w:r w:rsidRPr="0035260B">
        <w:rPr>
          <w:rFonts w:eastAsia="Calibri"/>
          <w:sz w:val="28"/>
          <w:szCs w:val="28"/>
          <w:lang w:val="ro-RO"/>
        </w:rPr>
        <w:lastRenderedPageBreak/>
        <w:t>Economiei, un reprezentant al Consiliului Concurenței și doi reprezentanți ai societății civile din domeniul economic, desemnați de organului central de specialitate care asigură secretariatul Comisiei.</w:t>
      </w:r>
      <w:bookmarkEnd w:id="5"/>
    </w:p>
    <w:p w14:paraId="057010C9" w14:textId="77777777" w:rsidR="0035260B" w:rsidRPr="0035260B" w:rsidRDefault="0035260B" w:rsidP="0035260B">
      <w:pPr>
        <w:rPr>
          <w:rFonts w:eastAsia="Calibri"/>
          <w:sz w:val="28"/>
          <w:szCs w:val="28"/>
          <w:lang w:val="ro-RO"/>
        </w:rPr>
      </w:pPr>
      <w:r w:rsidRPr="0035260B">
        <w:rPr>
          <w:rFonts w:eastAsia="Calibri"/>
          <w:b/>
          <w:bCs/>
          <w:sz w:val="28"/>
          <w:szCs w:val="28"/>
          <w:lang w:val="ro-RO"/>
        </w:rPr>
        <w:t>3.</w:t>
      </w:r>
      <w:r w:rsidRPr="0035260B">
        <w:rPr>
          <w:rFonts w:eastAsia="Calibri"/>
          <w:sz w:val="28"/>
          <w:szCs w:val="28"/>
          <w:lang w:val="ro-RO"/>
        </w:rPr>
        <w:t xml:space="preserve"> Modul de </w:t>
      </w:r>
      <w:bookmarkStart w:id="6" w:name="_Hlk100335763"/>
      <w:r w:rsidRPr="0035260B">
        <w:rPr>
          <w:rFonts w:eastAsia="Calibri"/>
          <w:sz w:val="28"/>
          <w:szCs w:val="28"/>
          <w:lang w:val="ro-RO"/>
        </w:rPr>
        <w:t>constituire, organizare și funcționare a Comisiei</w:t>
      </w:r>
      <w:bookmarkEnd w:id="6"/>
      <w:r w:rsidRPr="0035260B">
        <w:rPr>
          <w:rFonts w:eastAsia="Calibri"/>
          <w:sz w:val="28"/>
          <w:szCs w:val="28"/>
          <w:lang w:val="ro-RO"/>
        </w:rPr>
        <w:t xml:space="preserve"> se stabilește de Guvern”.</w:t>
      </w:r>
    </w:p>
    <w:p w14:paraId="3740B022" w14:textId="77777777" w:rsidR="0035260B" w:rsidRPr="0035260B" w:rsidRDefault="0035260B" w:rsidP="0035260B">
      <w:pPr>
        <w:rPr>
          <w:rFonts w:eastAsia="Calibri"/>
          <w:sz w:val="16"/>
          <w:szCs w:val="16"/>
          <w:lang w:val="ro-RO"/>
        </w:rPr>
      </w:pPr>
    </w:p>
    <w:p w14:paraId="47B1DC45" w14:textId="77777777" w:rsidR="0035260B" w:rsidRPr="0035260B" w:rsidRDefault="0035260B" w:rsidP="0035260B">
      <w:pPr>
        <w:rPr>
          <w:rFonts w:eastAsia="Calibri"/>
          <w:sz w:val="28"/>
          <w:szCs w:val="28"/>
          <w:lang w:val="ro-RO"/>
        </w:rPr>
      </w:pPr>
      <w:r w:rsidRPr="0035260B">
        <w:rPr>
          <w:rFonts w:eastAsia="Calibri"/>
          <w:b/>
          <w:bCs/>
          <w:sz w:val="28"/>
          <w:szCs w:val="28"/>
          <w:lang w:val="ro-RO"/>
        </w:rPr>
        <w:t>Art. II.</w:t>
      </w:r>
      <w:r w:rsidRPr="0035260B">
        <w:rPr>
          <w:rFonts w:eastAsia="Calibri"/>
          <w:sz w:val="28"/>
          <w:szCs w:val="28"/>
          <w:lang w:val="ro-RO"/>
        </w:rPr>
        <w:t> – Guvernul, în termen de o lună de la data intrării în vigoare a prezentei legi, va aproba actele normative necesare pentru punerea în aplicare a acesteia.</w:t>
      </w:r>
    </w:p>
    <w:p w14:paraId="0D5C2DB1" w14:textId="77777777" w:rsidR="0035260B" w:rsidRPr="0035260B" w:rsidRDefault="0035260B" w:rsidP="0035260B">
      <w:pPr>
        <w:rPr>
          <w:rFonts w:eastAsia="Calibri"/>
          <w:b/>
          <w:bCs/>
          <w:sz w:val="28"/>
          <w:szCs w:val="28"/>
          <w:lang w:val="ro-RO"/>
        </w:rPr>
      </w:pPr>
      <w:r w:rsidRPr="0035260B">
        <w:rPr>
          <w:rFonts w:eastAsia="Calibri"/>
          <w:sz w:val="28"/>
          <w:szCs w:val="28"/>
          <w:lang w:val="ro-RO"/>
        </w:rPr>
        <w:t>  </w:t>
      </w:r>
      <w:r w:rsidRPr="0035260B">
        <w:rPr>
          <w:rFonts w:eastAsia="Calibri"/>
          <w:b/>
          <w:bCs/>
          <w:sz w:val="28"/>
          <w:szCs w:val="28"/>
          <w:lang w:val="ro-RO"/>
        </w:rPr>
        <w:t xml:space="preserve">     </w:t>
      </w:r>
    </w:p>
    <w:p w14:paraId="2451A4FC" w14:textId="77777777" w:rsidR="0035260B" w:rsidRPr="0035260B" w:rsidRDefault="0035260B" w:rsidP="0035260B">
      <w:pPr>
        <w:rPr>
          <w:rFonts w:eastAsia="Calibri"/>
          <w:b/>
          <w:bCs/>
          <w:sz w:val="28"/>
          <w:szCs w:val="28"/>
          <w:lang w:val="ro-RO"/>
        </w:rPr>
      </w:pPr>
    </w:p>
    <w:p w14:paraId="39FDBFA5" w14:textId="3FAB7CF2" w:rsidR="00633BD9" w:rsidRPr="0035260B" w:rsidRDefault="0035260B" w:rsidP="0035260B">
      <w:pPr>
        <w:tabs>
          <w:tab w:val="left" w:pos="6386"/>
        </w:tabs>
        <w:rPr>
          <w:rFonts w:asciiTheme="majorBidi" w:hAnsiTheme="majorBidi" w:cstheme="majorBidi"/>
          <w:sz w:val="28"/>
          <w:szCs w:val="28"/>
          <w:lang w:val="ro-RO" w:eastAsia="ru-RU"/>
        </w:rPr>
      </w:pPr>
      <w:r w:rsidRPr="0035260B">
        <w:rPr>
          <w:rFonts w:eastAsia="Calibri"/>
          <w:b/>
          <w:bCs/>
          <w:sz w:val="28"/>
          <w:szCs w:val="28"/>
          <w:lang w:val="ro-RO"/>
        </w:rPr>
        <w:t>Președintele Parlamentului</w:t>
      </w:r>
    </w:p>
    <w:p w14:paraId="11A70254" w14:textId="77777777" w:rsidR="00633BD9" w:rsidRPr="0035260B" w:rsidRDefault="00633BD9" w:rsidP="0035260B">
      <w:pPr>
        <w:tabs>
          <w:tab w:val="left" w:pos="6386"/>
        </w:tabs>
        <w:rPr>
          <w:rFonts w:asciiTheme="majorBidi" w:hAnsiTheme="majorBidi" w:cstheme="majorBidi"/>
          <w:sz w:val="28"/>
          <w:szCs w:val="28"/>
          <w:lang w:val="ro-RO" w:eastAsia="ru-RU"/>
        </w:rPr>
      </w:pPr>
    </w:p>
    <w:p w14:paraId="4F110DBB" w14:textId="77777777" w:rsidR="00633BD9" w:rsidRPr="0035260B" w:rsidRDefault="00633BD9" w:rsidP="0035260B">
      <w:pPr>
        <w:tabs>
          <w:tab w:val="left" w:pos="6386"/>
        </w:tabs>
        <w:rPr>
          <w:rFonts w:asciiTheme="majorBidi" w:hAnsiTheme="majorBidi" w:cstheme="majorBidi"/>
          <w:sz w:val="28"/>
          <w:szCs w:val="28"/>
          <w:lang w:val="ro-RO" w:eastAsia="ru-RU"/>
        </w:rPr>
      </w:pPr>
    </w:p>
    <w:p w14:paraId="5C48A822" w14:textId="77777777" w:rsidR="00633BD9" w:rsidRPr="0035260B" w:rsidRDefault="00633BD9" w:rsidP="0035260B">
      <w:pPr>
        <w:tabs>
          <w:tab w:val="left" w:pos="6386"/>
        </w:tabs>
        <w:rPr>
          <w:rFonts w:asciiTheme="majorBidi" w:hAnsiTheme="majorBidi" w:cstheme="majorBidi"/>
          <w:sz w:val="28"/>
          <w:szCs w:val="28"/>
          <w:lang w:val="ro-RO" w:eastAsia="ru-RU"/>
        </w:rPr>
      </w:pPr>
    </w:p>
    <w:p w14:paraId="6A66FB16" w14:textId="77777777" w:rsidR="00633BD9" w:rsidRPr="0035260B" w:rsidRDefault="00633BD9" w:rsidP="0035260B">
      <w:pPr>
        <w:tabs>
          <w:tab w:val="left" w:pos="6386"/>
        </w:tabs>
        <w:rPr>
          <w:rFonts w:asciiTheme="majorBidi" w:hAnsiTheme="majorBidi" w:cstheme="majorBidi"/>
          <w:sz w:val="28"/>
          <w:szCs w:val="28"/>
          <w:lang w:val="ro-RO" w:eastAsia="ru-RU"/>
        </w:rPr>
      </w:pPr>
    </w:p>
    <w:p w14:paraId="0BBB79ED" w14:textId="77777777" w:rsidR="00730FEE" w:rsidRPr="00FA194B" w:rsidRDefault="00730FEE" w:rsidP="00E25218">
      <w:pPr>
        <w:tabs>
          <w:tab w:val="left" w:pos="6386"/>
        </w:tabs>
        <w:rPr>
          <w:rFonts w:asciiTheme="majorBidi" w:hAnsiTheme="majorBidi" w:cstheme="majorBidi"/>
          <w:sz w:val="28"/>
          <w:szCs w:val="28"/>
          <w:lang w:val="ro-RO" w:eastAsia="ru-RU"/>
        </w:rPr>
      </w:pPr>
    </w:p>
    <w:sectPr w:rsidR="00730FEE" w:rsidRPr="00FA194B" w:rsidSect="00FC2D2D">
      <w:headerReference w:type="default" r:id="rId9"/>
      <w:footerReference w:type="default" r:id="rId10"/>
      <w:headerReference w:type="first" r:id="rId11"/>
      <w:footerReference w:type="first" r:id="rId12"/>
      <w:pgSz w:w="11907" w:h="16840" w:code="9"/>
      <w:pgMar w:top="1134" w:right="964" w:bottom="1134" w:left="1814" w:header="1134" w:footer="85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0F4D92E9" w14:textId="77777777" w:rsidR="009B2E19" w:rsidRDefault="009B2E19" w:rsidP="00026B87">
      <w:r>
        <w:separator/>
      </w:r>
    </w:p>
  </w:endnote>
  <w:endnote w:type="continuationSeparator" w:id="0">
    <w:p w14:paraId="443B76A8" w14:textId="77777777" w:rsidR="009B2E19" w:rsidRDefault="009B2E19" w:rsidP="00026B8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20002A87" w:usb1="00000000" w:usb2="00000000"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Batang">
    <w:altName w:val="바탕"/>
    <w:panose1 w:val="02030600000101010101"/>
    <w:charset w:val="81"/>
    <w:family w:val="auto"/>
    <w:notTrueType/>
    <w:pitch w:val="fixed"/>
    <w:sig w:usb0="00000001" w:usb1="09060000" w:usb2="00000010" w:usb3="00000000" w:csb0="00080000" w:csb1="00000000"/>
  </w:font>
  <w:font w:name="Arial">
    <w:panose1 w:val="020B0604020202020204"/>
    <w:charset w:val="CC"/>
    <w:family w:val="swiss"/>
    <w:pitch w:val="variable"/>
    <w:sig w:usb0="20002A87" w:usb1="00000000" w:usb2="00000000" w:usb3="00000000" w:csb0="000001FF" w:csb1="00000000"/>
  </w:font>
  <w:font w:name="$ Benguiat_Bold">
    <w:altName w:val="Impact"/>
    <w:charset w:val="00"/>
    <w:family w:val="swiss"/>
    <w:pitch w:val="variable"/>
    <w:sig w:usb0="00000003" w:usb1="00000000" w:usb2="00000000" w:usb3="00000000" w:csb0="00000001" w:csb1="00000000"/>
  </w:font>
  <w:font w:name="$Caslon">
    <w:altName w:val="Century Gothic"/>
    <w:charset w:val="00"/>
    <w:family w:val="swiss"/>
    <w:pitch w:val="variable"/>
    <w:sig w:usb0="00000003" w:usb1="00000000" w:usb2="00000000" w:usb3="00000000" w:csb0="00000001" w:csb1="00000000"/>
  </w:font>
  <w:font w:name="Garamond">
    <w:panose1 w:val="02020404030301010803"/>
    <w:charset w:val="CC"/>
    <w:family w:val="roman"/>
    <w:pitch w:val="variable"/>
    <w:sig w:usb0="00000287" w:usb1="00000000" w:usb2="00000000" w:usb3="00000000" w:csb0="0000009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00006FF" w:usb1="4000205B" w:usb2="00000010" w:usb3="00000000" w:csb0="0000019F" w:csb1="00000000"/>
  </w:font>
  <w:font w:name="Consolas">
    <w:panose1 w:val="020B0609020204030204"/>
    <w:charset w:val="CC"/>
    <w:family w:val="modern"/>
    <w:pitch w:val="fixed"/>
    <w:sig w:usb0="E00006FF" w:usb1="0000FCFF" w:usb2="00000001" w:usb3="00000000" w:csb0="0000019F"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622AD2B" w14:textId="169C9B00" w:rsidR="000D7A09" w:rsidRPr="00C74719" w:rsidRDefault="000D7A09" w:rsidP="00C74719">
    <w:pPr>
      <w:pStyle w:val="Subsol"/>
      <w:ind w:firstLine="0"/>
      <w:rPr>
        <w:sz w:val="16"/>
        <w:szCs w:val="16"/>
      </w:rPr>
    </w:pPr>
    <w:r w:rsidRPr="00814406">
      <w:rPr>
        <w:sz w:val="16"/>
        <w:szCs w:val="16"/>
      </w:rPr>
      <w:fldChar w:fldCharType="begin"/>
    </w:r>
    <w:r w:rsidRPr="00814406">
      <w:rPr>
        <w:sz w:val="16"/>
        <w:szCs w:val="16"/>
      </w:rPr>
      <w:instrText xml:space="preserve"> FILENAME  \p  \* MERGEFORMAT </w:instrText>
    </w:r>
    <w:r w:rsidRPr="00814406">
      <w:rPr>
        <w:sz w:val="16"/>
        <w:szCs w:val="16"/>
      </w:rPr>
      <w:fldChar w:fldCharType="separate"/>
    </w:r>
    <w:r w:rsidR="006F6F18">
      <w:rPr>
        <w:noProof/>
        <w:sz w:val="16"/>
        <w:szCs w:val="16"/>
      </w:rPr>
      <w:t>Y:\006\ANUL 2022\HOTARARI\15804\15804-redactat-ro.docx</w:t>
    </w:r>
    <w:r w:rsidRPr="00814406">
      <w:rPr>
        <w:sz w:val="16"/>
        <w:szCs w:val="16"/>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65565FB" w14:textId="59842805" w:rsidR="001D364E" w:rsidRPr="001D364E" w:rsidRDefault="001D364E" w:rsidP="001D364E">
    <w:pPr>
      <w:pStyle w:val="Subsol"/>
      <w:ind w:firstLine="0"/>
      <w:rPr>
        <w:sz w:val="16"/>
        <w:szCs w:val="16"/>
      </w:rPr>
    </w:pPr>
    <w:r w:rsidRPr="00814406">
      <w:rPr>
        <w:sz w:val="16"/>
        <w:szCs w:val="16"/>
      </w:rPr>
      <w:fldChar w:fldCharType="begin"/>
    </w:r>
    <w:r w:rsidRPr="00814406">
      <w:rPr>
        <w:sz w:val="16"/>
        <w:szCs w:val="16"/>
      </w:rPr>
      <w:instrText xml:space="preserve"> FILENAME  \p  \* MERGEFORMAT </w:instrText>
    </w:r>
    <w:r w:rsidRPr="00814406">
      <w:rPr>
        <w:sz w:val="16"/>
        <w:szCs w:val="16"/>
      </w:rPr>
      <w:fldChar w:fldCharType="separate"/>
    </w:r>
    <w:r w:rsidR="006F6F18">
      <w:rPr>
        <w:noProof/>
        <w:sz w:val="16"/>
        <w:szCs w:val="16"/>
      </w:rPr>
      <w:t>Y:\006\ANUL 2022\HOTARARI\15804\15804-redactat-ro.docx</w:t>
    </w:r>
    <w:r w:rsidRPr="00814406">
      <w:rPr>
        <w:sz w:val="16"/>
        <w:szCs w:val="16"/>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3A676E79" w14:textId="77777777" w:rsidR="009B2E19" w:rsidRDefault="009B2E19" w:rsidP="00026B87">
      <w:r>
        <w:separator/>
      </w:r>
    </w:p>
  </w:footnote>
  <w:footnote w:type="continuationSeparator" w:id="0">
    <w:p w14:paraId="5559B077" w14:textId="77777777" w:rsidR="009B2E19" w:rsidRDefault="009B2E19" w:rsidP="00026B87">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E12912F" w14:textId="77777777" w:rsidR="000D7A09" w:rsidRDefault="000D7A09">
    <w:pPr>
      <w:pStyle w:val="Antet"/>
      <w:jc w:val="center"/>
    </w:pPr>
    <w:r>
      <w:fldChar w:fldCharType="begin"/>
    </w:r>
    <w:r>
      <w:instrText>PAGE   \* MERGEFORMAT</w:instrText>
    </w:r>
    <w:r>
      <w:fldChar w:fldCharType="separate"/>
    </w:r>
    <w:r w:rsidR="006F6F18" w:rsidRPr="006F6F18">
      <w:rPr>
        <w:noProof/>
        <w:lang w:val="ro-RO"/>
      </w:rPr>
      <w:t>5</w:t>
    </w:r>
    <w:r>
      <w:fldChar w:fldCharType="end"/>
    </w:r>
  </w:p>
  <w:p w14:paraId="395892D0" w14:textId="77777777" w:rsidR="000D7A09" w:rsidRDefault="000D7A09">
    <w:pPr>
      <w:pStyle w:val="Antet"/>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Style w:val="GrilTabel"/>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345"/>
    </w:tblGrid>
    <w:tr w:rsidR="009168BD" w14:paraId="64B82F37" w14:textId="77777777" w:rsidTr="00FC2D2D">
      <w:tc>
        <w:tcPr>
          <w:tcW w:w="5000" w:type="pct"/>
        </w:tcPr>
        <w:p w14:paraId="479269F3" w14:textId="77777777" w:rsidR="00FC2D2D" w:rsidRDefault="00FC2D2D">
          <w:pPr>
            <w:ind w:firstLine="0"/>
            <w:rPr>
              <w:rFonts w:ascii="Times New Roman" w:hAnsi="Times New Roman"/>
              <w:sz w:val="24"/>
              <w:szCs w:val="24"/>
            </w:rPr>
          </w:pPr>
          <w:r w:rsidRPr="0029400E">
            <w:rPr>
              <w:noProof/>
              <w:sz w:val="24"/>
              <w:szCs w:val="24"/>
            </w:rPr>
            <w:drawing>
              <wp:anchor distT="0" distB="0" distL="114300" distR="114300" simplePos="0" relativeHeight="251659264" behindDoc="0" locked="0" layoutInCell="0" allowOverlap="1" wp14:anchorId="1C16B937" wp14:editId="2ECC43C1">
                <wp:simplePos x="0" y="0"/>
                <wp:positionH relativeFrom="column">
                  <wp:align>center</wp:align>
                </wp:positionH>
                <wp:positionV relativeFrom="line">
                  <wp:align>top</wp:align>
                </wp:positionV>
                <wp:extent cx="752400" cy="860400"/>
                <wp:effectExtent l="0" t="0" r="0" b="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1">
                          <a:extLst>
                            <a:ext uri="{28A0092B-C50C-407E-A947-70E740481C1C}">
                              <a14:useLocalDpi xmlns:a14="http://schemas.microsoft.com/office/drawing/2010/main" val="0"/>
                            </a:ext>
                          </a:extLst>
                        </a:blip>
                        <a:srcRect l="13762" t="5073" r="11009"/>
                        <a:stretch/>
                      </pic:blipFill>
                      <pic:spPr bwMode="auto">
                        <a:xfrm>
                          <a:off x="0" y="0"/>
                          <a:ext cx="752400" cy="86040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56F776C1" w14:textId="77777777" w:rsidR="00FC2D2D" w:rsidRDefault="00FC2D2D">
          <w:pPr>
            <w:ind w:firstLine="0"/>
            <w:rPr>
              <w:rFonts w:ascii="Times New Roman" w:hAnsi="Times New Roman"/>
              <w:sz w:val="24"/>
              <w:szCs w:val="24"/>
            </w:rPr>
          </w:pPr>
        </w:p>
        <w:p w14:paraId="6E939E08" w14:textId="77777777" w:rsidR="00FC2D2D" w:rsidRDefault="00FC2D2D">
          <w:pPr>
            <w:ind w:firstLine="0"/>
            <w:rPr>
              <w:rFonts w:ascii="Times New Roman" w:hAnsi="Times New Roman"/>
              <w:sz w:val="24"/>
              <w:szCs w:val="24"/>
            </w:rPr>
          </w:pPr>
        </w:p>
        <w:p w14:paraId="30228388" w14:textId="77777777" w:rsidR="00FC2D2D" w:rsidRDefault="00FC2D2D">
          <w:pPr>
            <w:ind w:firstLine="0"/>
            <w:rPr>
              <w:rFonts w:ascii="Times New Roman" w:hAnsi="Times New Roman"/>
              <w:sz w:val="24"/>
              <w:szCs w:val="24"/>
            </w:rPr>
          </w:pPr>
        </w:p>
        <w:p w14:paraId="371CBE2A" w14:textId="77777777" w:rsidR="00FC2D2D" w:rsidRPr="00FC2D2D" w:rsidRDefault="00FC2D2D">
          <w:pPr>
            <w:ind w:firstLine="0"/>
            <w:rPr>
              <w:rFonts w:ascii="Times New Roman" w:hAnsi="Times New Roman"/>
              <w:sz w:val="24"/>
              <w:szCs w:val="24"/>
            </w:rPr>
          </w:pPr>
        </w:p>
      </w:tc>
    </w:tr>
    <w:tr w:rsidR="00FC2D2D" w14:paraId="27AE2608" w14:textId="77777777" w:rsidTr="00FC2D2D">
      <w:tc>
        <w:tcPr>
          <w:tcW w:w="5000" w:type="pct"/>
        </w:tcPr>
        <w:p w14:paraId="08F848A5" w14:textId="77777777" w:rsidR="00FC2D2D" w:rsidRPr="00633BD9" w:rsidRDefault="00FC2D2D" w:rsidP="00FC2D2D">
          <w:pPr>
            <w:pStyle w:val="Titlu8"/>
            <w:outlineLvl w:val="7"/>
            <w:rPr>
              <w:rFonts w:ascii="Times New Roman" w:hAnsi="Times New Roman"/>
              <w:color w:val="000080"/>
              <w:sz w:val="10"/>
              <w:lang w:val="ro-RO"/>
            </w:rPr>
          </w:pPr>
        </w:p>
        <w:p w14:paraId="3807987D" w14:textId="77777777" w:rsidR="00FC2D2D" w:rsidRPr="00FC2D2D" w:rsidRDefault="00FC2D2D" w:rsidP="00FC2D2D">
          <w:pPr>
            <w:pStyle w:val="Titlu8"/>
            <w:ind w:firstLine="0"/>
            <w:outlineLvl w:val="7"/>
            <w:rPr>
              <w:rFonts w:ascii="Times New Roman" w:hAnsi="Times New Roman"/>
              <w:spacing w:val="20"/>
              <w:sz w:val="40"/>
              <w:szCs w:val="40"/>
              <w:lang w:val="ro-RO"/>
            </w:rPr>
          </w:pPr>
          <w:r w:rsidRPr="00FC2D2D">
            <w:rPr>
              <w:rFonts w:ascii="Times New Roman" w:hAnsi="Times New Roman"/>
              <w:spacing w:val="20"/>
              <w:sz w:val="40"/>
              <w:szCs w:val="40"/>
              <w:lang w:val="ro-RO"/>
            </w:rPr>
            <w:t>GUVERNUL  REPUBLICII  MOLDOVA</w:t>
          </w:r>
        </w:p>
        <w:p w14:paraId="1671D63E" w14:textId="77777777" w:rsidR="00FC2D2D" w:rsidRPr="00FC2D2D" w:rsidRDefault="00FC2D2D" w:rsidP="00FC2D2D">
          <w:pPr>
            <w:ind w:firstLine="0"/>
            <w:jc w:val="center"/>
            <w:rPr>
              <w:rFonts w:ascii="Times New Roman" w:hAnsi="Times New Roman"/>
              <w:lang w:val="ro-RO"/>
            </w:rPr>
          </w:pPr>
        </w:p>
        <w:p w14:paraId="2834D268" w14:textId="77777777" w:rsidR="00FC2D2D" w:rsidRPr="00FC2D2D" w:rsidRDefault="00FC2D2D" w:rsidP="00FC2D2D">
          <w:pPr>
            <w:pStyle w:val="Titlu8"/>
            <w:ind w:firstLine="0"/>
            <w:outlineLvl w:val="7"/>
            <w:rPr>
              <w:rFonts w:ascii="Times New Roman" w:hAnsi="Times New Roman"/>
              <w:sz w:val="34"/>
              <w:szCs w:val="34"/>
              <w:lang w:val="ro-RO"/>
            </w:rPr>
          </w:pPr>
          <w:r w:rsidRPr="00FC2D2D">
            <w:rPr>
              <w:rFonts w:ascii="Times New Roman" w:hAnsi="Times New Roman"/>
              <w:spacing w:val="40"/>
              <w:sz w:val="32"/>
              <w:szCs w:val="32"/>
              <w:lang w:val="ro-RO"/>
            </w:rPr>
            <w:t>HOTĂRÂRE</w:t>
          </w:r>
          <w:r w:rsidRPr="00FC2D2D">
            <w:rPr>
              <w:rFonts w:ascii="Times New Roman" w:hAnsi="Times New Roman"/>
              <w:sz w:val="34"/>
              <w:szCs w:val="34"/>
              <w:lang w:val="ro-RO"/>
            </w:rPr>
            <w:t xml:space="preserve"> </w:t>
          </w:r>
          <w:r w:rsidRPr="00FC2D2D">
            <w:rPr>
              <w:rFonts w:ascii="Times New Roman" w:hAnsi="Times New Roman"/>
              <w:sz w:val="32"/>
              <w:szCs w:val="32"/>
              <w:lang w:val="ro-RO"/>
            </w:rPr>
            <w:t>nr. ____</w:t>
          </w:r>
        </w:p>
        <w:p w14:paraId="0D789702" w14:textId="77777777" w:rsidR="00FC2D2D" w:rsidRPr="00FC2D2D" w:rsidRDefault="00FC2D2D" w:rsidP="00FC2D2D">
          <w:pPr>
            <w:ind w:firstLine="0"/>
            <w:jc w:val="center"/>
            <w:rPr>
              <w:rFonts w:ascii="Times New Roman" w:hAnsi="Times New Roman"/>
              <w:lang w:val="ro-RO"/>
            </w:rPr>
          </w:pPr>
        </w:p>
        <w:p w14:paraId="6645D62E" w14:textId="4CED0736" w:rsidR="00FC2D2D" w:rsidRPr="00FC2D2D" w:rsidRDefault="00FC2D2D" w:rsidP="00FC2D2D">
          <w:pPr>
            <w:ind w:firstLine="0"/>
            <w:jc w:val="center"/>
            <w:rPr>
              <w:rFonts w:ascii="Times New Roman" w:hAnsi="Times New Roman"/>
              <w:b/>
              <w:sz w:val="28"/>
              <w:szCs w:val="28"/>
              <w:lang w:val="ro-RO"/>
            </w:rPr>
          </w:pPr>
          <w:r w:rsidRPr="00FC2D2D">
            <w:rPr>
              <w:rFonts w:ascii="Times New Roman" w:hAnsi="Times New Roman"/>
              <w:b/>
              <w:sz w:val="28"/>
              <w:szCs w:val="28"/>
              <w:u w:val="single"/>
              <w:lang w:val="ro-RO"/>
            </w:rPr>
            <w:t xml:space="preserve">din  </w:t>
          </w:r>
          <w:r w:rsidR="006F6F18">
            <w:rPr>
              <w:rFonts w:ascii="Times New Roman" w:hAnsi="Times New Roman"/>
              <w:b/>
              <w:sz w:val="28"/>
              <w:szCs w:val="28"/>
              <w:u w:val="single"/>
              <w:lang w:val="ro-RO"/>
            </w:rPr>
            <w:t>29 iunie</w:t>
          </w:r>
          <w:r w:rsidRPr="00FC2D2D">
            <w:rPr>
              <w:rFonts w:ascii="Times New Roman" w:hAnsi="Times New Roman"/>
              <w:b/>
              <w:sz w:val="28"/>
              <w:szCs w:val="28"/>
              <w:u w:val="single"/>
              <w:lang w:val="ro-RO"/>
            </w:rPr>
            <w:t xml:space="preserve">  202</w:t>
          </w:r>
          <w:r w:rsidR="00340BEC">
            <w:rPr>
              <w:rFonts w:ascii="Times New Roman" w:hAnsi="Times New Roman"/>
              <w:b/>
              <w:sz w:val="28"/>
              <w:szCs w:val="28"/>
              <w:u w:val="single"/>
              <w:lang w:val="ro-RO"/>
            </w:rPr>
            <w:t>2</w:t>
          </w:r>
        </w:p>
        <w:p w14:paraId="2036943B" w14:textId="77777777" w:rsidR="00FC2D2D" w:rsidRPr="00FC2D2D" w:rsidRDefault="00FC2D2D" w:rsidP="00FC2D2D">
          <w:pPr>
            <w:spacing w:before="120"/>
            <w:ind w:firstLine="0"/>
            <w:jc w:val="center"/>
            <w:rPr>
              <w:rFonts w:ascii="Times New Roman" w:hAnsi="Times New Roman"/>
              <w:b/>
              <w:sz w:val="24"/>
              <w:szCs w:val="24"/>
              <w:lang w:val="ro-RO"/>
            </w:rPr>
          </w:pPr>
          <w:r w:rsidRPr="00FC2D2D">
            <w:rPr>
              <w:rFonts w:ascii="Times New Roman" w:hAnsi="Times New Roman"/>
              <w:b/>
              <w:sz w:val="24"/>
              <w:szCs w:val="24"/>
              <w:lang w:val="ro-RO"/>
            </w:rPr>
            <w:t>Chișinău</w:t>
          </w:r>
        </w:p>
        <w:p w14:paraId="68E15606" w14:textId="77777777" w:rsidR="00FC2D2D" w:rsidRPr="00FC2D2D" w:rsidRDefault="00FC2D2D" w:rsidP="00FC2D2D">
          <w:pPr>
            <w:ind w:firstLine="0"/>
            <w:jc w:val="center"/>
            <w:rPr>
              <w:noProof/>
              <w:lang w:val="ro-RO" w:eastAsia="ro-RO"/>
            </w:rPr>
          </w:pPr>
        </w:p>
      </w:tc>
    </w:tr>
  </w:tbl>
  <w:p w14:paraId="5EF5D26D" w14:textId="77777777" w:rsidR="000D7A09" w:rsidRPr="00B16328" w:rsidRDefault="000D7A09" w:rsidP="0029400E">
    <w:pPr>
      <w:pStyle w:val="Antet"/>
      <w:ind w:firstLine="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C534D9"/>
    <w:multiLevelType w:val="hybridMultilevel"/>
    <w:tmpl w:val="BCA21CCE"/>
    <w:lvl w:ilvl="0" w:tplc="2CBA5276">
      <w:start w:val="1"/>
      <w:numFmt w:val="lowerLetter"/>
      <w:lvlText w:val="%1)"/>
      <w:lvlJc w:val="left"/>
      <w:pPr>
        <w:ind w:left="1211" w:hanging="360"/>
      </w:pPr>
      <w:rPr>
        <w:rFonts w:hint="default"/>
        <w:b w:val="0"/>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nsid w:val="060221F9"/>
    <w:multiLevelType w:val="hybridMultilevel"/>
    <w:tmpl w:val="62942AAE"/>
    <w:lvl w:ilvl="0" w:tplc="D8C22530">
      <w:start w:val="1"/>
      <w:numFmt w:val="lowerLetter"/>
      <w:lvlText w:val="%1)"/>
      <w:lvlJc w:val="left"/>
      <w:pPr>
        <w:ind w:left="720" w:hanging="360"/>
      </w:pPr>
      <w:rPr>
        <w:rFonts w:ascii="Times New Roman" w:hAnsi="Times New Roman" w:cs="Times New Roman" w:hint="default"/>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076320D0"/>
    <w:multiLevelType w:val="hybridMultilevel"/>
    <w:tmpl w:val="B616D750"/>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09BF0E40"/>
    <w:multiLevelType w:val="hybridMultilevel"/>
    <w:tmpl w:val="59D48824"/>
    <w:lvl w:ilvl="0" w:tplc="55B698F0">
      <w:start w:val="1"/>
      <w:numFmt w:val="decimal"/>
      <w:lvlText w:val="%1)"/>
      <w:lvlJc w:val="left"/>
      <w:pPr>
        <w:ind w:left="720" w:hanging="360"/>
      </w:pPr>
      <w:rPr>
        <w:rFonts w:hint="default"/>
        <w:color w:val="0D0D0D" w:themeColor="text1" w:themeTint="F2"/>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nsid w:val="0D4A754A"/>
    <w:multiLevelType w:val="hybridMultilevel"/>
    <w:tmpl w:val="CAFCA310"/>
    <w:lvl w:ilvl="0" w:tplc="04190011">
      <w:start w:val="1"/>
      <w:numFmt w:val="decimal"/>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0D69381E"/>
    <w:multiLevelType w:val="hybridMultilevel"/>
    <w:tmpl w:val="FB7A1EFA"/>
    <w:lvl w:ilvl="0" w:tplc="04686138">
      <w:start w:val="1"/>
      <w:numFmt w:val="upperRoman"/>
      <w:lvlText w:val="%1."/>
      <w:lvlJc w:val="left"/>
      <w:pPr>
        <w:ind w:left="1080" w:hanging="72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nsid w:val="11AD4B3A"/>
    <w:multiLevelType w:val="hybridMultilevel"/>
    <w:tmpl w:val="7660BCDC"/>
    <w:lvl w:ilvl="0" w:tplc="04090011">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12306659"/>
    <w:multiLevelType w:val="hybridMultilevel"/>
    <w:tmpl w:val="62942AAE"/>
    <w:lvl w:ilvl="0" w:tplc="D8C22530">
      <w:start w:val="1"/>
      <w:numFmt w:val="lowerLetter"/>
      <w:lvlText w:val="%1)"/>
      <w:lvlJc w:val="left"/>
      <w:pPr>
        <w:ind w:left="720" w:hanging="360"/>
      </w:pPr>
      <w:rPr>
        <w:rFonts w:ascii="Times New Roman" w:hAnsi="Times New Roman" w:cs="Times New Roman" w:hint="default"/>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155D43EE"/>
    <w:multiLevelType w:val="hybridMultilevel"/>
    <w:tmpl w:val="38B03312"/>
    <w:lvl w:ilvl="0" w:tplc="9D10F71A">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1C4532FF"/>
    <w:multiLevelType w:val="hybridMultilevel"/>
    <w:tmpl w:val="951860BE"/>
    <w:lvl w:ilvl="0" w:tplc="C6BA4C9C">
      <w:start w:val="1"/>
      <w:numFmt w:val="decimal"/>
      <w:lvlText w:val="%1)"/>
      <w:lvlJc w:val="left"/>
      <w:pPr>
        <w:ind w:left="1287" w:hanging="360"/>
      </w:pPr>
      <w:rPr>
        <w:rFonts w:ascii="Times New Roman" w:eastAsiaTheme="minorEastAsia" w:hAnsi="Times New Roman" w:cs="Times New Roman"/>
      </w:r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10">
    <w:nsid w:val="1D47513D"/>
    <w:multiLevelType w:val="hybridMultilevel"/>
    <w:tmpl w:val="7690EE54"/>
    <w:lvl w:ilvl="0" w:tplc="BDA26C06">
      <w:start w:val="1"/>
      <w:numFmt w:val="decimal"/>
      <w:lvlText w:val="%1."/>
      <w:lvlJc w:val="left"/>
      <w:pPr>
        <w:ind w:left="927" w:hanging="360"/>
      </w:pPr>
      <w:rPr>
        <w:rFonts w:hint="default"/>
        <w:b/>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1">
    <w:nsid w:val="1F937B6D"/>
    <w:multiLevelType w:val="multilevel"/>
    <w:tmpl w:val="A0D6B0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nsid w:val="23924E67"/>
    <w:multiLevelType w:val="multilevel"/>
    <w:tmpl w:val="2B4444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nsid w:val="25003858"/>
    <w:multiLevelType w:val="hybridMultilevel"/>
    <w:tmpl w:val="62942AAE"/>
    <w:lvl w:ilvl="0" w:tplc="D8C22530">
      <w:start w:val="1"/>
      <w:numFmt w:val="lowerLetter"/>
      <w:lvlText w:val="%1)"/>
      <w:lvlJc w:val="left"/>
      <w:pPr>
        <w:ind w:left="720" w:hanging="360"/>
      </w:pPr>
      <w:rPr>
        <w:rFonts w:ascii="Times New Roman" w:hAnsi="Times New Roman" w:cs="Times New Roman" w:hint="default"/>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28C36B09"/>
    <w:multiLevelType w:val="hybridMultilevel"/>
    <w:tmpl w:val="F468EFD6"/>
    <w:lvl w:ilvl="0" w:tplc="89482742">
      <w:start w:val="1"/>
      <w:numFmt w:val="decimal"/>
      <w:lvlText w:val="%1."/>
      <w:lvlJc w:val="left"/>
      <w:pPr>
        <w:ind w:left="720" w:hanging="360"/>
      </w:pPr>
      <w:rPr>
        <w:rFonts w:ascii="Times New Roman" w:eastAsiaTheme="minorHAnsi" w:hAnsi="Times New Roman" w:cs="Times New Roman"/>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5">
    <w:nsid w:val="373E0E47"/>
    <w:multiLevelType w:val="hybridMultilevel"/>
    <w:tmpl w:val="84ECC3B0"/>
    <w:lvl w:ilvl="0" w:tplc="C70CA2D6">
      <w:start w:val="1"/>
      <w:numFmt w:val="decimal"/>
      <w:lvlText w:val="%1)"/>
      <w:lvlJc w:val="left"/>
      <w:pPr>
        <w:ind w:left="810" w:hanging="360"/>
      </w:pPr>
      <w:rPr>
        <w:rFonts w:ascii="Times New Roman" w:eastAsia="Batang" w:hAnsi="Times New Roman" w:cs="Times New Roman"/>
      </w:rPr>
    </w:lvl>
    <w:lvl w:ilvl="1" w:tplc="04090019" w:tentative="1">
      <w:start w:val="1"/>
      <w:numFmt w:val="lowerLetter"/>
      <w:lvlText w:val="%2."/>
      <w:lvlJc w:val="left"/>
      <w:pPr>
        <w:ind w:left="1530" w:hanging="360"/>
      </w:pPr>
    </w:lvl>
    <w:lvl w:ilvl="2" w:tplc="0409001B" w:tentative="1">
      <w:start w:val="1"/>
      <w:numFmt w:val="lowerRoman"/>
      <w:lvlText w:val="%3."/>
      <w:lvlJc w:val="right"/>
      <w:pPr>
        <w:ind w:left="2250" w:hanging="180"/>
      </w:pPr>
    </w:lvl>
    <w:lvl w:ilvl="3" w:tplc="0409000F" w:tentative="1">
      <w:start w:val="1"/>
      <w:numFmt w:val="decimal"/>
      <w:lvlText w:val="%4."/>
      <w:lvlJc w:val="left"/>
      <w:pPr>
        <w:ind w:left="2970" w:hanging="360"/>
      </w:pPr>
    </w:lvl>
    <w:lvl w:ilvl="4" w:tplc="04090019" w:tentative="1">
      <w:start w:val="1"/>
      <w:numFmt w:val="lowerLetter"/>
      <w:lvlText w:val="%5."/>
      <w:lvlJc w:val="left"/>
      <w:pPr>
        <w:ind w:left="3690" w:hanging="360"/>
      </w:pPr>
    </w:lvl>
    <w:lvl w:ilvl="5" w:tplc="0409001B" w:tentative="1">
      <w:start w:val="1"/>
      <w:numFmt w:val="lowerRoman"/>
      <w:lvlText w:val="%6."/>
      <w:lvlJc w:val="right"/>
      <w:pPr>
        <w:ind w:left="4410" w:hanging="180"/>
      </w:pPr>
    </w:lvl>
    <w:lvl w:ilvl="6" w:tplc="0409000F" w:tentative="1">
      <w:start w:val="1"/>
      <w:numFmt w:val="decimal"/>
      <w:lvlText w:val="%7."/>
      <w:lvlJc w:val="left"/>
      <w:pPr>
        <w:ind w:left="5130" w:hanging="360"/>
      </w:pPr>
    </w:lvl>
    <w:lvl w:ilvl="7" w:tplc="04090019" w:tentative="1">
      <w:start w:val="1"/>
      <w:numFmt w:val="lowerLetter"/>
      <w:lvlText w:val="%8."/>
      <w:lvlJc w:val="left"/>
      <w:pPr>
        <w:ind w:left="5850" w:hanging="360"/>
      </w:pPr>
    </w:lvl>
    <w:lvl w:ilvl="8" w:tplc="0409001B" w:tentative="1">
      <w:start w:val="1"/>
      <w:numFmt w:val="lowerRoman"/>
      <w:lvlText w:val="%9."/>
      <w:lvlJc w:val="right"/>
      <w:pPr>
        <w:ind w:left="6570" w:hanging="180"/>
      </w:pPr>
    </w:lvl>
  </w:abstractNum>
  <w:abstractNum w:abstractNumId="16">
    <w:nsid w:val="38A71104"/>
    <w:multiLevelType w:val="multilevel"/>
    <w:tmpl w:val="CF44E6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nsid w:val="43D16147"/>
    <w:multiLevelType w:val="hybridMultilevel"/>
    <w:tmpl w:val="E8CECE42"/>
    <w:lvl w:ilvl="0" w:tplc="04190011">
      <w:start w:val="1"/>
      <w:numFmt w:val="decimal"/>
      <w:lvlText w:val="%1)"/>
      <w:lvlJc w:val="left"/>
      <w:pPr>
        <w:tabs>
          <w:tab w:val="num" w:pos="720"/>
        </w:tabs>
        <w:ind w:left="720" w:hanging="360"/>
      </w:pPr>
      <w:rPr>
        <w:rFonts w:hint="default"/>
        <w:color w:val="auto"/>
      </w:rPr>
    </w:lvl>
    <w:lvl w:ilvl="1" w:tplc="373661B2">
      <w:numFmt w:val="bullet"/>
      <w:lvlText w:val="-"/>
      <w:lvlJc w:val="left"/>
      <w:pPr>
        <w:ind w:left="1440" w:hanging="360"/>
      </w:pPr>
      <w:rPr>
        <w:rFonts w:ascii="Times New Roman" w:eastAsia="Times New Roman" w:hAnsi="Times New Roman" w:cs="Times New Roman" w:hint="default"/>
      </w:r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8">
    <w:nsid w:val="47D03B5D"/>
    <w:multiLevelType w:val="hybridMultilevel"/>
    <w:tmpl w:val="24C88B42"/>
    <w:lvl w:ilvl="0" w:tplc="04090011">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nsid w:val="4B4736DC"/>
    <w:multiLevelType w:val="multilevel"/>
    <w:tmpl w:val="B86693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nsid w:val="556005D6"/>
    <w:multiLevelType w:val="hybridMultilevel"/>
    <w:tmpl w:val="67CA289E"/>
    <w:lvl w:ilvl="0" w:tplc="2CBA5276">
      <w:start w:val="1"/>
      <w:numFmt w:val="lowerLetter"/>
      <w:lvlText w:val="%1)"/>
      <w:lvlJc w:val="left"/>
      <w:pPr>
        <w:ind w:left="1211" w:hanging="360"/>
      </w:pPr>
      <w:rPr>
        <w:rFonts w:hint="default"/>
        <w:b w:val="0"/>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nsid w:val="581448D8"/>
    <w:multiLevelType w:val="hybridMultilevel"/>
    <w:tmpl w:val="857EAF00"/>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nsid w:val="58A21A5D"/>
    <w:multiLevelType w:val="hybridMultilevel"/>
    <w:tmpl w:val="62942AAE"/>
    <w:lvl w:ilvl="0" w:tplc="D8C22530">
      <w:start w:val="1"/>
      <w:numFmt w:val="lowerLetter"/>
      <w:lvlText w:val="%1)"/>
      <w:lvlJc w:val="left"/>
      <w:pPr>
        <w:ind w:left="720" w:hanging="360"/>
      </w:pPr>
      <w:rPr>
        <w:rFonts w:ascii="Times New Roman" w:hAnsi="Times New Roman" w:cs="Times New Roman" w:hint="default"/>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nsid w:val="59EB42D5"/>
    <w:multiLevelType w:val="multilevel"/>
    <w:tmpl w:val="8B8E5C0A"/>
    <w:lvl w:ilvl="0">
      <w:start w:val="1"/>
      <w:numFmt w:val="bullet"/>
      <w:lvlText w:val=""/>
      <w:lvlJc w:val="left"/>
      <w:pPr>
        <w:tabs>
          <w:tab w:val="num" w:pos="720"/>
        </w:tabs>
        <w:ind w:left="720" w:hanging="360"/>
      </w:pPr>
      <w:rPr>
        <w:rFonts w:ascii="Symbol" w:hAnsi="Symbol" w:hint="default"/>
        <w:sz w:val="20"/>
      </w:rPr>
    </w:lvl>
    <w:lvl w:ilvl="1">
      <w:start w:val="1"/>
      <w:numFmt w:val="lowerLetter"/>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nsid w:val="5AAE196D"/>
    <w:multiLevelType w:val="hybridMultilevel"/>
    <w:tmpl w:val="32EE57B8"/>
    <w:lvl w:ilvl="0" w:tplc="04090011">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nsid w:val="5B8E1786"/>
    <w:multiLevelType w:val="hybridMultilevel"/>
    <w:tmpl w:val="6F1A9072"/>
    <w:lvl w:ilvl="0" w:tplc="EC0881AC">
      <w:start w:val="1"/>
      <w:numFmt w:val="decimal"/>
      <w:lvlText w:val="%1)"/>
      <w:lvlJc w:val="left"/>
      <w:pPr>
        <w:ind w:left="720" w:hanging="360"/>
      </w:pPr>
      <w:rPr>
        <w:rFonts w:ascii="Times New Roman" w:eastAsiaTheme="minorEastAsia" w:hAnsi="Times New Roman" w:cs="Times New Roman"/>
        <w:color w:val="00000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nsid w:val="61216762"/>
    <w:multiLevelType w:val="hybridMultilevel"/>
    <w:tmpl w:val="C0DE928C"/>
    <w:lvl w:ilvl="0" w:tplc="6D363334">
      <w:start w:val="1"/>
      <w:numFmt w:val="decimal"/>
      <w:lvlText w:val="%1)"/>
      <w:lvlJc w:val="left"/>
      <w:pPr>
        <w:ind w:left="435" w:hanging="360"/>
      </w:pPr>
      <w:rPr>
        <w:rFonts w:ascii="Times New Roman" w:eastAsiaTheme="minorEastAsia" w:hAnsi="Times New Roman" w:cs="Times New Roman"/>
        <w:lang w:val="en-US"/>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7">
    <w:nsid w:val="65DC7CBF"/>
    <w:multiLevelType w:val="hybridMultilevel"/>
    <w:tmpl w:val="488215F2"/>
    <w:lvl w:ilvl="0" w:tplc="61009C96">
      <w:start w:val="1"/>
      <w:numFmt w:val="lowerLetter"/>
      <w:lvlText w:val="%1)"/>
      <w:lvlJc w:val="left"/>
      <w:pPr>
        <w:ind w:left="720" w:hanging="360"/>
      </w:pPr>
      <w:rPr>
        <w:rFonts w:ascii="Times New Roman" w:eastAsia="Batang" w:hAnsi="Times New Roman" w:cs="Times New Roman"/>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nsid w:val="68BF3D27"/>
    <w:multiLevelType w:val="hybridMultilevel"/>
    <w:tmpl w:val="BCA21CCE"/>
    <w:lvl w:ilvl="0" w:tplc="2CBA5276">
      <w:start w:val="1"/>
      <w:numFmt w:val="lowerLetter"/>
      <w:lvlText w:val="%1)"/>
      <w:lvlJc w:val="left"/>
      <w:pPr>
        <w:ind w:left="1211" w:hanging="360"/>
      </w:pPr>
      <w:rPr>
        <w:rFonts w:hint="default"/>
        <w:b w:val="0"/>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9">
    <w:nsid w:val="68DE632E"/>
    <w:multiLevelType w:val="hybridMultilevel"/>
    <w:tmpl w:val="6D2483F2"/>
    <w:lvl w:ilvl="0" w:tplc="04190017">
      <w:start w:val="1"/>
      <w:numFmt w:val="lowerLetter"/>
      <w:lvlText w:val="%1)"/>
      <w:lvlJc w:val="left"/>
      <w:pPr>
        <w:ind w:left="786"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0">
    <w:nsid w:val="69176A70"/>
    <w:multiLevelType w:val="multilevel"/>
    <w:tmpl w:val="26B8DA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nsid w:val="6D423E84"/>
    <w:multiLevelType w:val="hybridMultilevel"/>
    <w:tmpl w:val="7C8A22E0"/>
    <w:lvl w:ilvl="0" w:tplc="3E328BFA">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nsid w:val="7257336D"/>
    <w:multiLevelType w:val="hybridMultilevel"/>
    <w:tmpl w:val="C13E0504"/>
    <w:lvl w:ilvl="0" w:tplc="D23604F2">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nsid w:val="79586EDB"/>
    <w:multiLevelType w:val="multilevel"/>
    <w:tmpl w:val="506476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nsid w:val="7C0A5F84"/>
    <w:multiLevelType w:val="hybridMultilevel"/>
    <w:tmpl w:val="1B92151C"/>
    <w:lvl w:ilvl="0" w:tplc="04090011">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5">
    <w:nsid w:val="7D370279"/>
    <w:multiLevelType w:val="multilevel"/>
    <w:tmpl w:val="0F72DA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nsid w:val="7EEA3B31"/>
    <w:multiLevelType w:val="multilevel"/>
    <w:tmpl w:val="33A0D4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8"/>
  </w:num>
  <w:num w:numId="2">
    <w:abstractNumId w:val="31"/>
  </w:num>
  <w:num w:numId="3">
    <w:abstractNumId w:val="2"/>
  </w:num>
  <w:num w:numId="4">
    <w:abstractNumId w:val="21"/>
  </w:num>
  <w:num w:numId="5">
    <w:abstractNumId w:val="17"/>
  </w:num>
  <w:num w:numId="6">
    <w:abstractNumId w:val="24"/>
  </w:num>
  <w:num w:numId="7">
    <w:abstractNumId w:val="6"/>
  </w:num>
  <w:num w:numId="8">
    <w:abstractNumId w:val="18"/>
  </w:num>
  <w:num w:numId="9">
    <w:abstractNumId w:val="32"/>
  </w:num>
  <w:num w:numId="10">
    <w:abstractNumId w:val="34"/>
  </w:num>
  <w:num w:numId="11">
    <w:abstractNumId w:val="15"/>
  </w:num>
  <w:num w:numId="12">
    <w:abstractNumId w:val="27"/>
  </w:num>
  <w:num w:numId="13">
    <w:abstractNumId w:val="5"/>
  </w:num>
  <w:num w:numId="14">
    <w:abstractNumId w:val="4"/>
  </w:num>
  <w:num w:numId="15">
    <w:abstractNumId w:val="9"/>
  </w:num>
  <w:num w:numId="16">
    <w:abstractNumId w:val="26"/>
  </w:num>
  <w:num w:numId="17">
    <w:abstractNumId w:val="25"/>
  </w:num>
  <w:num w:numId="18">
    <w:abstractNumId w:val="3"/>
  </w:num>
  <w:num w:numId="19">
    <w:abstractNumId w:val="10"/>
  </w:num>
  <w:num w:numId="20">
    <w:abstractNumId w:val="13"/>
  </w:num>
  <w:num w:numId="21">
    <w:abstractNumId w:val="29"/>
  </w:num>
  <w:num w:numId="22">
    <w:abstractNumId w:val="23"/>
  </w:num>
  <w:num w:numId="23">
    <w:abstractNumId w:val="35"/>
  </w:num>
  <w:num w:numId="24">
    <w:abstractNumId w:val="16"/>
  </w:num>
  <w:num w:numId="25">
    <w:abstractNumId w:val="30"/>
  </w:num>
  <w:num w:numId="26">
    <w:abstractNumId w:val="19"/>
  </w:num>
  <w:num w:numId="27">
    <w:abstractNumId w:val="20"/>
  </w:num>
  <w:num w:numId="28">
    <w:abstractNumId w:val="14"/>
    <w:lvlOverride w:ilvl="0">
      <w:startOverride w:val="1"/>
    </w:lvlOverride>
    <w:lvlOverride w:ilvl="1"/>
    <w:lvlOverride w:ilvl="2"/>
    <w:lvlOverride w:ilvl="3"/>
    <w:lvlOverride w:ilvl="4"/>
    <w:lvlOverride w:ilvl="5"/>
    <w:lvlOverride w:ilvl="6"/>
    <w:lvlOverride w:ilvl="7"/>
    <w:lvlOverride w:ilvl="8"/>
  </w:num>
  <w:num w:numId="29">
    <w:abstractNumId w:val="0"/>
  </w:num>
  <w:num w:numId="30">
    <w:abstractNumId w:val="1"/>
  </w:num>
  <w:num w:numId="31">
    <w:abstractNumId w:val="28"/>
  </w:num>
  <w:num w:numId="32">
    <w:abstractNumId w:val="14"/>
  </w:num>
  <w:num w:numId="33">
    <w:abstractNumId w:val="36"/>
  </w:num>
  <w:num w:numId="34">
    <w:abstractNumId w:val="33"/>
  </w:num>
  <w:num w:numId="35">
    <w:abstractNumId w:val="11"/>
  </w:num>
  <w:num w:numId="36">
    <w:abstractNumId w:val="12"/>
  </w:num>
  <w:num w:numId="37">
    <w:abstractNumId w:val="22"/>
  </w:num>
  <w:num w:numId="38">
    <w:abstractNumId w:val="7"/>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gutterAtTop/>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75CE0"/>
    <w:rsid w:val="00000CF4"/>
    <w:rsid w:val="00026B87"/>
    <w:rsid w:val="00075CE0"/>
    <w:rsid w:val="00077246"/>
    <w:rsid w:val="00077B6F"/>
    <w:rsid w:val="00085DA8"/>
    <w:rsid w:val="000914AA"/>
    <w:rsid w:val="0009503C"/>
    <w:rsid w:val="000B66A7"/>
    <w:rsid w:val="000C3000"/>
    <w:rsid w:val="000D3405"/>
    <w:rsid w:val="000D7A09"/>
    <w:rsid w:val="000F0FD7"/>
    <w:rsid w:val="001100A2"/>
    <w:rsid w:val="00111319"/>
    <w:rsid w:val="0014378C"/>
    <w:rsid w:val="00144067"/>
    <w:rsid w:val="001469DB"/>
    <w:rsid w:val="001574DD"/>
    <w:rsid w:val="001614F3"/>
    <w:rsid w:val="00191F49"/>
    <w:rsid w:val="001B2461"/>
    <w:rsid w:val="001B5608"/>
    <w:rsid w:val="001D364E"/>
    <w:rsid w:val="001E6EB8"/>
    <w:rsid w:val="00222B19"/>
    <w:rsid w:val="00243B9C"/>
    <w:rsid w:val="00251AE0"/>
    <w:rsid w:val="00256F32"/>
    <w:rsid w:val="00283736"/>
    <w:rsid w:val="00284E50"/>
    <w:rsid w:val="0029400E"/>
    <w:rsid w:val="003321A4"/>
    <w:rsid w:val="00340BEC"/>
    <w:rsid w:val="0034194B"/>
    <w:rsid w:val="0035260B"/>
    <w:rsid w:val="003543E9"/>
    <w:rsid w:val="003852B4"/>
    <w:rsid w:val="003A4AE6"/>
    <w:rsid w:val="003B04ED"/>
    <w:rsid w:val="003B596B"/>
    <w:rsid w:val="003D6BC3"/>
    <w:rsid w:val="00427274"/>
    <w:rsid w:val="00443FC0"/>
    <w:rsid w:val="0044592D"/>
    <w:rsid w:val="00454CEE"/>
    <w:rsid w:val="004654AB"/>
    <w:rsid w:val="00480561"/>
    <w:rsid w:val="00482BA3"/>
    <w:rsid w:val="004A228A"/>
    <w:rsid w:val="004A4B59"/>
    <w:rsid w:val="004B00D8"/>
    <w:rsid w:val="004E1000"/>
    <w:rsid w:val="00500597"/>
    <w:rsid w:val="0050680A"/>
    <w:rsid w:val="00512A5C"/>
    <w:rsid w:val="00530592"/>
    <w:rsid w:val="00542F92"/>
    <w:rsid w:val="005541A1"/>
    <w:rsid w:val="005802DD"/>
    <w:rsid w:val="005850E0"/>
    <w:rsid w:val="00586D2A"/>
    <w:rsid w:val="005E1FF5"/>
    <w:rsid w:val="005F1999"/>
    <w:rsid w:val="005F2B04"/>
    <w:rsid w:val="00601679"/>
    <w:rsid w:val="00602E93"/>
    <w:rsid w:val="0063090F"/>
    <w:rsid w:val="00633BD9"/>
    <w:rsid w:val="0067374F"/>
    <w:rsid w:val="006936B4"/>
    <w:rsid w:val="00695959"/>
    <w:rsid w:val="006B17C6"/>
    <w:rsid w:val="006E3ECB"/>
    <w:rsid w:val="006E74D0"/>
    <w:rsid w:val="006F6F18"/>
    <w:rsid w:val="00700783"/>
    <w:rsid w:val="007276F9"/>
    <w:rsid w:val="007305B8"/>
    <w:rsid w:val="00730FEE"/>
    <w:rsid w:val="0073380E"/>
    <w:rsid w:val="00737FC1"/>
    <w:rsid w:val="00746067"/>
    <w:rsid w:val="0074640D"/>
    <w:rsid w:val="00751641"/>
    <w:rsid w:val="00752E46"/>
    <w:rsid w:val="007551A5"/>
    <w:rsid w:val="00782601"/>
    <w:rsid w:val="007926E4"/>
    <w:rsid w:val="007A2971"/>
    <w:rsid w:val="007A37D5"/>
    <w:rsid w:val="007A4567"/>
    <w:rsid w:val="007D6C80"/>
    <w:rsid w:val="007E0B5B"/>
    <w:rsid w:val="00814406"/>
    <w:rsid w:val="00832599"/>
    <w:rsid w:val="0084667B"/>
    <w:rsid w:val="00862AB4"/>
    <w:rsid w:val="0087581E"/>
    <w:rsid w:val="00882196"/>
    <w:rsid w:val="00893B25"/>
    <w:rsid w:val="008B533A"/>
    <w:rsid w:val="008C14FC"/>
    <w:rsid w:val="008C1EB3"/>
    <w:rsid w:val="008C53C4"/>
    <w:rsid w:val="008C5F65"/>
    <w:rsid w:val="009159B9"/>
    <w:rsid w:val="009168BD"/>
    <w:rsid w:val="0092631A"/>
    <w:rsid w:val="009374A9"/>
    <w:rsid w:val="00941781"/>
    <w:rsid w:val="009423B6"/>
    <w:rsid w:val="00950CEF"/>
    <w:rsid w:val="0095316D"/>
    <w:rsid w:val="00965406"/>
    <w:rsid w:val="00967B94"/>
    <w:rsid w:val="009A3326"/>
    <w:rsid w:val="009B2E19"/>
    <w:rsid w:val="009E20E6"/>
    <w:rsid w:val="00A0308D"/>
    <w:rsid w:val="00A04621"/>
    <w:rsid w:val="00A1010C"/>
    <w:rsid w:val="00A20072"/>
    <w:rsid w:val="00A35DD9"/>
    <w:rsid w:val="00A56041"/>
    <w:rsid w:val="00A87A92"/>
    <w:rsid w:val="00A938D0"/>
    <w:rsid w:val="00A94FEB"/>
    <w:rsid w:val="00A977C3"/>
    <w:rsid w:val="00AA173D"/>
    <w:rsid w:val="00AB67F5"/>
    <w:rsid w:val="00AE7568"/>
    <w:rsid w:val="00AF0010"/>
    <w:rsid w:val="00B05A8B"/>
    <w:rsid w:val="00B16328"/>
    <w:rsid w:val="00B4370D"/>
    <w:rsid w:val="00B51090"/>
    <w:rsid w:val="00BF2373"/>
    <w:rsid w:val="00BF32A6"/>
    <w:rsid w:val="00C02DFA"/>
    <w:rsid w:val="00C03113"/>
    <w:rsid w:val="00C35492"/>
    <w:rsid w:val="00C74719"/>
    <w:rsid w:val="00C74905"/>
    <w:rsid w:val="00C97309"/>
    <w:rsid w:val="00CB05D3"/>
    <w:rsid w:val="00CB0FCF"/>
    <w:rsid w:val="00CC7AFF"/>
    <w:rsid w:val="00CE0DA1"/>
    <w:rsid w:val="00CF2559"/>
    <w:rsid w:val="00D41305"/>
    <w:rsid w:val="00D4434E"/>
    <w:rsid w:val="00D64123"/>
    <w:rsid w:val="00D642D3"/>
    <w:rsid w:val="00D815EF"/>
    <w:rsid w:val="00D91434"/>
    <w:rsid w:val="00DB1216"/>
    <w:rsid w:val="00DB7468"/>
    <w:rsid w:val="00DC4C6E"/>
    <w:rsid w:val="00DF0E57"/>
    <w:rsid w:val="00DF181A"/>
    <w:rsid w:val="00DF7E3E"/>
    <w:rsid w:val="00E04C14"/>
    <w:rsid w:val="00E11CE2"/>
    <w:rsid w:val="00E216C5"/>
    <w:rsid w:val="00E238A6"/>
    <w:rsid w:val="00E25218"/>
    <w:rsid w:val="00E82D01"/>
    <w:rsid w:val="00EA1DFC"/>
    <w:rsid w:val="00EA3268"/>
    <w:rsid w:val="00EA7735"/>
    <w:rsid w:val="00EB50D7"/>
    <w:rsid w:val="00ED2FE3"/>
    <w:rsid w:val="00F019B4"/>
    <w:rsid w:val="00F4110C"/>
    <w:rsid w:val="00F552B7"/>
    <w:rsid w:val="00F67B04"/>
    <w:rsid w:val="00F76152"/>
    <w:rsid w:val="00F817FC"/>
    <w:rsid w:val="00F864E2"/>
    <w:rsid w:val="00FA194B"/>
    <w:rsid w:val="00FA7984"/>
    <w:rsid w:val="00FB176A"/>
    <w:rsid w:val="00FC2D2D"/>
    <w:rsid w:val="00FC4320"/>
    <w:rsid w:val="00FD2A3E"/>
    <w:rsid w:val="00FD50C6"/>
  </w:rsids>
  <m:mathPr>
    <m:mathFont m:val="Cambria Math"/>
    <m:brkBin m:val="before"/>
    <m:brkBinSub m:val="--"/>
    <m:smallFrac m:val="0"/>
    <m:dispDef/>
    <m:lMargin m:val="0"/>
    <m:rMargin m:val="0"/>
    <m:defJc m:val="centerGroup"/>
    <m:wrapIndent m:val="1440"/>
    <m:intLim m:val="subSup"/>
    <m:naryLim m:val="undOvr"/>
  </m:mathPr>
  <w:themeFontLang w:val="ru-RU"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3459DAF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pPr>
        <w:ind w:firstLine="709"/>
        <w:jc w:val="both"/>
      </w:pPr>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semiHidden="0" w:unhideWhenUsed="0"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annotation text" w:uiPriority="99"/>
    <w:lsdException w:name="caption" w:qFormat="1"/>
    <w:lsdException w:name="annotation reference" w:uiPriority="99"/>
    <w:lsdException w:name="macro" w:semiHidden="0" w:unhideWhenUsed="0"/>
    <w:lsdException w:name="List Bullet" w:semiHidden="0" w:unhideWhenUsed="0"/>
    <w:lsdException w:name="List Number" w:semiHidden="0" w:unhideWhenUsed="0"/>
    <w:lsdException w:name="Title" w:semiHidden="0" w:unhideWhenUsed="0" w:qFormat="1"/>
    <w:lsdException w:name="List Continue 3" w:semiHidden="0" w:unhideWhenUsed="0"/>
    <w:lsdException w:name="List Continue 4" w:semiHidden="0" w:unhideWhenUsed="0"/>
    <w:lsdException w:name="List Continue 5" w:semiHidden="0" w:unhideWhenUsed="0"/>
    <w:lsdException w:name="Message Header" w:semiHidden="0" w:unhideWhenUsed="0"/>
    <w:lsdException w:name="Subtitle" w:semiHidden="0" w:unhideWhenUsed="0" w:qFormat="1"/>
    <w:lsdException w:name="Hyperlink" w:uiPriority="99"/>
    <w:lsdException w:name="Strong" w:semiHidden="0" w:uiPriority="22" w:unhideWhenUsed="0" w:qFormat="1"/>
    <w:lsdException w:name="Emphasis" w:semiHidden="0" w:unhideWhenUsed="0" w:qFormat="1"/>
    <w:lsdException w:name="Normal (Web)" w:uiPriority="99"/>
    <w:lsdException w:name="HTML Preformatted" w:uiPriority="99"/>
    <w:lsdException w:name="annotation subject" w:uiPriority="99"/>
    <w:lsdException w:name="No List" w:uiPriority="99"/>
    <w:lsdException w:name="Balloon Text" w:semiHidden="0" w:uiPriority="99" w:unhideWhenUsed="0"/>
    <w:lsdException w:name="Table Grid" w:semiHidden="0" w:uiPriority="39"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lang w:val="en-US" w:eastAsia="en-US"/>
    </w:rPr>
  </w:style>
  <w:style w:type="paragraph" w:styleId="Titlu1">
    <w:name w:val="heading 1"/>
    <w:basedOn w:val="Normal"/>
    <w:next w:val="Normal"/>
    <w:qFormat/>
    <w:pPr>
      <w:keepNext/>
      <w:spacing w:before="240" w:after="60"/>
      <w:outlineLvl w:val="0"/>
    </w:pPr>
    <w:rPr>
      <w:rFonts w:ascii="Arial" w:hAnsi="Arial"/>
      <w:b/>
      <w:kern w:val="28"/>
      <w:sz w:val="28"/>
    </w:rPr>
  </w:style>
  <w:style w:type="paragraph" w:styleId="Titlu2">
    <w:name w:val="heading 2"/>
    <w:basedOn w:val="Normal"/>
    <w:next w:val="Normal"/>
    <w:qFormat/>
    <w:pPr>
      <w:keepNext/>
      <w:jc w:val="center"/>
      <w:outlineLvl w:val="1"/>
    </w:pPr>
    <w:rPr>
      <w:rFonts w:ascii="$ Benguiat_Bold" w:hAnsi="$ Benguiat_Bold"/>
      <w:b/>
      <w:sz w:val="132"/>
      <w:lang w:val="x-none"/>
    </w:rPr>
  </w:style>
  <w:style w:type="paragraph" w:styleId="Titlu3">
    <w:name w:val="heading 3"/>
    <w:basedOn w:val="Normal"/>
    <w:next w:val="Normal"/>
    <w:qFormat/>
    <w:pPr>
      <w:keepNext/>
      <w:jc w:val="center"/>
      <w:outlineLvl w:val="2"/>
    </w:pPr>
    <w:rPr>
      <w:rFonts w:ascii="$Caslon" w:hAnsi="$Caslon"/>
      <w:b/>
      <w:lang w:val="x-none"/>
    </w:rPr>
  </w:style>
  <w:style w:type="paragraph" w:styleId="Titlu4">
    <w:name w:val="heading 4"/>
    <w:basedOn w:val="Normal"/>
    <w:next w:val="Normal"/>
    <w:qFormat/>
    <w:pPr>
      <w:keepNext/>
      <w:jc w:val="center"/>
      <w:outlineLvl w:val="3"/>
    </w:pPr>
    <w:rPr>
      <w:rFonts w:ascii="$Caslon" w:hAnsi="$Caslon"/>
      <w:b/>
      <w:sz w:val="26"/>
      <w:lang w:val="x-none"/>
    </w:rPr>
  </w:style>
  <w:style w:type="paragraph" w:styleId="Titlu5">
    <w:name w:val="heading 5"/>
    <w:basedOn w:val="Normal"/>
    <w:next w:val="Normal"/>
    <w:qFormat/>
    <w:pPr>
      <w:keepNext/>
      <w:jc w:val="center"/>
      <w:outlineLvl w:val="4"/>
    </w:pPr>
    <w:rPr>
      <w:rFonts w:ascii="$Caslon" w:hAnsi="$Caslon"/>
      <w:sz w:val="24"/>
      <w:lang w:val="x-none"/>
    </w:rPr>
  </w:style>
  <w:style w:type="paragraph" w:styleId="Titlu6">
    <w:name w:val="heading 6"/>
    <w:basedOn w:val="Normal"/>
    <w:next w:val="Normal"/>
    <w:qFormat/>
    <w:pPr>
      <w:keepNext/>
      <w:jc w:val="center"/>
      <w:outlineLvl w:val="5"/>
    </w:pPr>
    <w:rPr>
      <w:rFonts w:ascii="$Caslon" w:hAnsi="$Caslon"/>
      <w:b/>
      <w:sz w:val="22"/>
      <w:lang w:val="x-none"/>
    </w:rPr>
  </w:style>
  <w:style w:type="paragraph" w:styleId="Titlu7">
    <w:name w:val="heading 7"/>
    <w:basedOn w:val="Normal"/>
    <w:next w:val="Normal"/>
    <w:qFormat/>
    <w:pPr>
      <w:keepNext/>
      <w:jc w:val="center"/>
      <w:outlineLvl w:val="6"/>
    </w:pPr>
    <w:rPr>
      <w:rFonts w:ascii="Garamond" w:hAnsi="Garamond"/>
      <w:b/>
      <w:sz w:val="28"/>
    </w:rPr>
  </w:style>
  <w:style w:type="paragraph" w:styleId="Titlu8">
    <w:name w:val="heading 8"/>
    <w:basedOn w:val="Normal"/>
    <w:next w:val="Normal"/>
    <w:qFormat/>
    <w:pPr>
      <w:keepNext/>
      <w:jc w:val="center"/>
      <w:outlineLvl w:val="7"/>
    </w:pPr>
    <w:rPr>
      <w:rFonts w:ascii="$Caslon" w:hAnsi="$Caslon"/>
      <w:b/>
      <w:sz w:val="24"/>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paragraph" w:styleId="TextnBalon">
    <w:name w:val="Balloon Text"/>
    <w:basedOn w:val="Normal"/>
    <w:link w:val="TextnBalonCaracter"/>
    <w:uiPriority w:val="99"/>
    <w:rsid w:val="004E1000"/>
    <w:rPr>
      <w:rFonts w:ascii="Tahoma" w:hAnsi="Tahoma"/>
      <w:sz w:val="16"/>
      <w:szCs w:val="16"/>
    </w:rPr>
  </w:style>
  <w:style w:type="character" w:customStyle="1" w:styleId="TextnBalonCaracter">
    <w:name w:val="Text în Balon Caracter"/>
    <w:link w:val="TextnBalon"/>
    <w:uiPriority w:val="99"/>
    <w:rsid w:val="004E1000"/>
    <w:rPr>
      <w:rFonts w:ascii="Tahoma" w:hAnsi="Tahoma" w:cs="Tahoma"/>
      <w:sz w:val="16"/>
      <w:szCs w:val="16"/>
      <w:lang w:val="en-US" w:eastAsia="en-US"/>
    </w:rPr>
  </w:style>
  <w:style w:type="paragraph" w:customStyle="1" w:styleId="CharChar">
    <w:name w:val="Знак Знак Char Char Знак"/>
    <w:basedOn w:val="Normal"/>
    <w:rsid w:val="00DF0E57"/>
    <w:pPr>
      <w:spacing w:after="160" w:line="240" w:lineRule="exact"/>
      <w:ind w:firstLine="0"/>
      <w:jc w:val="left"/>
    </w:pPr>
    <w:rPr>
      <w:rFonts w:ascii="Arial" w:eastAsia="Batang" w:hAnsi="Arial" w:cs="Arial"/>
    </w:rPr>
  </w:style>
  <w:style w:type="paragraph" w:styleId="NormalWeb">
    <w:name w:val="Normal (Web)"/>
    <w:basedOn w:val="Normal"/>
    <w:uiPriority w:val="99"/>
    <w:unhideWhenUsed/>
    <w:rsid w:val="00A56041"/>
    <w:pPr>
      <w:ind w:firstLine="567"/>
    </w:pPr>
    <w:rPr>
      <w:sz w:val="24"/>
      <w:szCs w:val="24"/>
      <w:lang w:val="ru-RU" w:eastAsia="ru-RU"/>
    </w:rPr>
  </w:style>
  <w:style w:type="paragraph" w:customStyle="1" w:styleId="cn">
    <w:name w:val="cn"/>
    <w:basedOn w:val="Normal"/>
    <w:rsid w:val="00A56041"/>
    <w:pPr>
      <w:ind w:firstLine="0"/>
      <w:jc w:val="center"/>
    </w:pPr>
    <w:rPr>
      <w:sz w:val="24"/>
      <w:szCs w:val="24"/>
      <w:lang w:val="ru-RU" w:eastAsia="ru-RU"/>
    </w:rPr>
  </w:style>
  <w:style w:type="paragraph" w:customStyle="1" w:styleId="cb">
    <w:name w:val="cb"/>
    <w:basedOn w:val="Normal"/>
    <w:uiPriority w:val="99"/>
    <w:semiHidden/>
    <w:rsid w:val="00A56041"/>
    <w:pPr>
      <w:ind w:firstLine="0"/>
      <w:jc w:val="center"/>
    </w:pPr>
    <w:rPr>
      <w:b/>
      <w:bCs/>
      <w:sz w:val="24"/>
      <w:szCs w:val="24"/>
      <w:lang w:val="ru-RU" w:eastAsia="ru-RU"/>
    </w:rPr>
  </w:style>
  <w:style w:type="paragraph" w:styleId="Antet">
    <w:name w:val="header"/>
    <w:basedOn w:val="Normal"/>
    <w:link w:val="AntetCaracter"/>
    <w:rsid w:val="00026B87"/>
    <w:pPr>
      <w:tabs>
        <w:tab w:val="center" w:pos="4677"/>
        <w:tab w:val="right" w:pos="9355"/>
      </w:tabs>
    </w:pPr>
  </w:style>
  <w:style w:type="character" w:customStyle="1" w:styleId="AntetCaracter">
    <w:name w:val="Antet Caracter"/>
    <w:link w:val="Antet"/>
    <w:uiPriority w:val="99"/>
    <w:rsid w:val="00026B87"/>
    <w:rPr>
      <w:lang w:val="en-US" w:eastAsia="en-US"/>
    </w:rPr>
  </w:style>
  <w:style w:type="paragraph" w:styleId="Subsol">
    <w:name w:val="footer"/>
    <w:basedOn w:val="Normal"/>
    <w:link w:val="SubsolCaracter"/>
    <w:rsid w:val="00026B87"/>
    <w:pPr>
      <w:tabs>
        <w:tab w:val="center" w:pos="4677"/>
        <w:tab w:val="right" w:pos="9355"/>
      </w:tabs>
    </w:pPr>
  </w:style>
  <w:style w:type="character" w:customStyle="1" w:styleId="SubsolCaracter">
    <w:name w:val="Subsol Caracter"/>
    <w:link w:val="Subsol"/>
    <w:uiPriority w:val="99"/>
    <w:rsid w:val="00026B87"/>
    <w:rPr>
      <w:lang w:val="en-US" w:eastAsia="en-US"/>
    </w:rPr>
  </w:style>
  <w:style w:type="table" w:styleId="GrilTabel">
    <w:name w:val="Table Grid"/>
    <w:basedOn w:val="TabelNormal"/>
    <w:uiPriority w:val="39"/>
    <w:rsid w:val="003852B4"/>
    <w:rPr>
      <w:rFonts w:ascii="Calibri" w:eastAsia="Calibri" w:hAnsi="Calibri"/>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ews">
    <w:name w:val="news"/>
    <w:basedOn w:val="Normal"/>
    <w:rsid w:val="009E20E6"/>
    <w:pPr>
      <w:ind w:firstLine="0"/>
      <w:jc w:val="left"/>
    </w:pPr>
    <w:rPr>
      <w:rFonts w:ascii="Arial" w:hAnsi="Arial" w:cs="Arial"/>
      <w:lang w:val="ru-RU" w:eastAsia="ru-RU"/>
    </w:rPr>
  </w:style>
  <w:style w:type="table" w:customStyle="1" w:styleId="GrilTabel1">
    <w:name w:val="Grilă Tabel1"/>
    <w:basedOn w:val="TabelNormal"/>
    <w:next w:val="GrilTabel"/>
    <w:uiPriority w:val="59"/>
    <w:rsid w:val="009E20E6"/>
    <w:rPr>
      <w:rFonts w:ascii="Calibri" w:eastAsia="Calibri" w:hAnsi="Calibri"/>
      <w:sz w:val="22"/>
      <w:szCs w:val="22"/>
      <w:lang w:val="ro-RO"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Listparagraf">
    <w:name w:val="List Paragraph"/>
    <w:basedOn w:val="Normal"/>
    <w:uiPriority w:val="34"/>
    <w:qFormat/>
    <w:rsid w:val="009E20E6"/>
    <w:pPr>
      <w:ind w:left="720"/>
      <w:contextualSpacing/>
    </w:pPr>
  </w:style>
  <w:style w:type="numbering" w:customStyle="1" w:styleId="FrListare1">
    <w:name w:val="Fără Listare1"/>
    <w:next w:val="FrListare"/>
    <w:semiHidden/>
    <w:rsid w:val="00E216C5"/>
  </w:style>
  <w:style w:type="character" w:styleId="Numrdepagin">
    <w:name w:val="page number"/>
    <w:basedOn w:val="Fontdeparagrafimplicit"/>
    <w:rsid w:val="00E216C5"/>
  </w:style>
  <w:style w:type="paragraph" w:customStyle="1" w:styleId="tt">
    <w:name w:val="tt"/>
    <w:basedOn w:val="Normal"/>
    <w:rsid w:val="00E216C5"/>
    <w:pPr>
      <w:ind w:firstLine="0"/>
      <w:jc w:val="center"/>
    </w:pPr>
    <w:rPr>
      <w:b/>
      <w:bCs/>
      <w:sz w:val="24"/>
      <w:szCs w:val="24"/>
      <w:lang w:val="ru-RU" w:eastAsia="ru-RU"/>
    </w:rPr>
  </w:style>
  <w:style w:type="paragraph" w:customStyle="1" w:styleId="CharChar0">
    <w:name w:val="Char Char Знак Знак"/>
    <w:basedOn w:val="Normal"/>
    <w:rsid w:val="00E216C5"/>
    <w:pPr>
      <w:spacing w:after="160" w:line="240" w:lineRule="exact"/>
      <w:ind w:firstLine="0"/>
      <w:jc w:val="left"/>
    </w:pPr>
    <w:rPr>
      <w:rFonts w:ascii="Arial" w:eastAsia="Batang" w:hAnsi="Arial" w:cs="Arial"/>
    </w:rPr>
  </w:style>
  <w:style w:type="character" w:customStyle="1" w:styleId="docheader1">
    <w:name w:val="doc_header1"/>
    <w:rsid w:val="00E216C5"/>
    <w:rPr>
      <w:rFonts w:ascii="Times New Roman" w:hAnsi="Times New Roman" w:cs="Times New Roman" w:hint="default"/>
      <w:b/>
      <w:bCs/>
      <w:color w:val="000000"/>
      <w:sz w:val="24"/>
      <w:szCs w:val="24"/>
    </w:rPr>
  </w:style>
  <w:style w:type="character" w:styleId="Robust">
    <w:name w:val="Strong"/>
    <w:uiPriority w:val="22"/>
    <w:qFormat/>
    <w:rsid w:val="00E216C5"/>
    <w:rPr>
      <w:b/>
      <w:bCs/>
    </w:rPr>
  </w:style>
  <w:style w:type="character" w:customStyle="1" w:styleId="docsign11">
    <w:name w:val="doc_sign11"/>
    <w:rsid w:val="00E216C5"/>
    <w:rPr>
      <w:rFonts w:ascii="Times New Roman" w:hAnsi="Times New Roman" w:cs="Times New Roman" w:hint="default"/>
      <w:b/>
      <w:bCs/>
      <w:color w:val="000000"/>
      <w:sz w:val="22"/>
      <w:szCs w:val="22"/>
    </w:rPr>
  </w:style>
  <w:style w:type="character" w:customStyle="1" w:styleId="sttart">
    <w:name w:val="st_tart"/>
    <w:basedOn w:val="Fontdeparagrafimplicit"/>
    <w:rsid w:val="00E216C5"/>
  </w:style>
  <w:style w:type="character" w:customStyle="1" w:styleId="tal1">
    <w:name w:val="tal1"/>
    <w:rsid w:val="00E216C5"/>
  </w:style>
  <w:style w:type="table" w:customStyle="1" w:styleId="GrilTabel2">
    <w:name w:val="Grilă Tabel2"/>
    <w:basedOn w:val="TabelNormal"/>
    <w:next w:val="GrilTabel"/>
    <w:rsid w:val="00E216C5"/>
    <w:rPr>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justify">
    <w:name w:val="justify"/>
    <w:basedOn w:val="Normal"/>
    <w:rsid w:val="00E216C5"/>
    <w:pPr>
      <w:spacing w:before="100" w:beforeAutospacing="1" w:after="100" w:afterAutospacing="1"/>
      <w:ind w:firstLine="200"/>
    </w:pPr>
    <w:rPr>
      <w:rFonts w:ascii="Verdana" w:hAnsi="Verdana"/>
      <w:color w:val="033778"/>
      <w:sz w:val="21"/>
      <w:szCs w:val="21"/>
      <w:lang w:eastAsia="zh-CN"/>
    </w:rPr>
  </w:style>
  <w:style w:type="character" w:customStyle="1" w:styleId="def">
    <w:name w:val="def"/>
    <w:rsid w:val="00E216C5"/>
  </w:style>
  <w:style w:type="paragraph" w:customStyle="1" w:styleId="cnam1">
    <w:name w:val="cnam1"/>
    <w:basedOn w:val="Normal"/>
    <w:rsid w:val="00E216C5"/>
    <w:pPr>
      <w:spacing w:before="100" w:beforeAutospacing="1" w:after="100" w:afterAutospacing="1"/>
      <w:ind w:firstLine="0"/>
      <w:jc w:val="left"/>
    </w:pPr>
    <w:rPr>
      <w:color w:val="2D2D2D"/>
      <w:sz w:val="29"/>
      <w:szCs w:val="29"/>
      <w:lang w:eastAsia="zh-CN"/>
    </w:rPr>
  </w:style>
  <w:style w:type="character" w:styleId="Referincomentariu">
    <w:name w:val="annotation reference"/>
    <w:uiPriority w:val="99"/>
    <w:rsid w:val="00E216C5"/>
    <w:rPr>
      <w:sz w:val="16"/>
      <w:szCs w:val="16"/>
    </w:rPr>
  </w:style>
  <w:style w:type="paragraph" w:styleId="Textcomentariu">
    <w:name w:val="annotation text"/>
    <w:basedOn w:val="Normal"/>
    <w:link w:val="TextcomentariuCaracter"/>
    <w:uiPriority w:val="99"/>
    <w:rsid w:val="00E216C5"/>
    <w:pPr>
      <w:ind w:firstLine="0"/>
      <w:jc w:val="left"/>
    </w:pPr>
    <w:rPr>
      <w:lang w:val="ro-RO" w:eastAsia="ru-RU"/>
    </w:rPr>
  </w:style>
  <w:style w:type="character" w:customStyle="1" w:styleId="TextcomentariuCaracter">
    <w:name w:val="Text comentariu Caracter"/>
    <w:basedOn w:val="Fontdeparagrafimplicit"/>
    <w:link w:val="Textcomentariu"/>
    <w:uiPriority w:val="99"/>
    <w:rsid w:val="00E216C5"/>
    <w:rPr>
      <w:lang w:val="ro-RO"/>
    </w:rPr>
  </w:style>
  <w:style w:type="paragraph" w:styleId="SubiectComentariu">
    <w:name w:val="annotation subject"/>
    <w:basedOn w:val="Textcomentariu"/>
    <w:next w:val="Textcomentariu"/>
    <w:link w:val="SubiectComentariuCaracter"/>
    <w:uiPriority w:val="99"/>
    <w:rsid w:val="00E216C5"/>
    <w:rPr>
      <w:b/>
      <w:bCs/>
    </w:rPr>
  </w:style>
  <w:style w:type="character" w:customStyle="1" w:styleId="SubiectComentariuCaracter">
    <w:name w:val="Subiect Comentariu Caracter"/>
    <w:basedOn w:val="TextcomentariuCaracter"/>
    <w:link w:val="SubiectComentariu"/>
    <w:uiPriority w:val="99"/>
    <w:rsid w:val="00E216C5"/>
    <w:rPr>
      <w:b/>
      <w:bCs/>
      <w:lang w:val="ro-RO"/>
    </w:rPr>
  </w:style>
  <w:style w:type="character" w:customStyle="1" w:styleId="apple-converted-space">
    <w:name w:val="apple-converted-space"/>
    <w:rsid w:val="00E216C5"/>
  </w:style>
  <w:style w:type="character" w:customStyle="1" w:styleId="docheader">
    <w:name w:val="doc_header"/>
    <w:rsid w:val="00E216C5"/>
  </w:style>
  <w:style w:type="paragraph" w:customStyle="1" w:styleId="Style2">
    <w:name w:val="Style2"/>
    <w:basedOn w:val="Normal"/>
    <w:uiPriority w:val="99"/>
    <w:rsid w:val="00EA7735"/>
    <w:pPr>
      <w:widowControl w:val="0"/>
      <w:autoSpaceDE w:val="0"/>
      <w:autoSpaceDN w:val="0"/>
      <w:adjustRightInd w:val="0"/>
      <w:spacing w:line="373" w:lineRule="exact"/>
      <w:ind w:firstLine="696"/>
    </w:pPr>
    <w:rPr>
      <w:rFonts w:eastAsiaTheme="minorEastAsia"/>
      <w:sz w:val="24"/>
      <w:szCs w:val="24"/>
      <w:lang w:val="ru-RU" w:eastAsia="ru-RU"/>
    </w:rPr>
  </w:style>
  <w:style w:type="paragraph" w:customStyle="1" w:styleId="Style8">
    <w:name w:val="Style8"/>
    <w:basedOn w:val="Normal"/>
    <w:uiPriority w:val="99"/>
    <w:rsid w:val="00EA7735"/>
    <w:pPr>
      <w:widowControl w:val="0"/>
      <w:autoSpaceDE w:val="0"/>
      <w:autoSpaceDN w:val="0"/>
      <w:adjustRightInd w:val="0"/>
      <w:spacing w:line="317" w:lineRule="exact"/>
      <w:ind w:firstLine="0"/>
      <w:jc w:val="left"/>
    </w:pPr>
    <w:rPr>
      <w:rFonts w:eastAsiaTheme="minorEastAsia"/>
      <w:sz w:val="24"/>
      <w:szCs w:val="24"/>
      <w:lang w:val="ru-RU" w:eastAsia="ru-RU"/>
    </w:rPr>
  </w:style>
  <w:style w:type="paragraph" w:customStyle="1" w:styleId="Style9">
    <w:name w:val="Style9"/>
    <w:basedOn w:val="Normal"/>
    <w:uiPriority w:val="99"/>
    <w:rsid w:val="00EA7735"/>
    <w:pPr>
      <w:widowControl w:val="0"/>
      <w:autoSpaceDE w:val="0"/>
      <w:autoSpaceDN w:val="0"/>
      <w:adjustRightInd w:val="0"/>
      <w:spacing w:line="326" w:lineRule="exact"/>
      <w:ind w:firstLine="398"/>
      <w:jc w:val="left"/>
    </w:pPr>
    <w:rPr>
      <w:rFonts w:eastAsiaTheme="minorEastAsia"/>
      <w:sz w:val="24"/>
      <w:szCs w:val="24"/>
      <w:lang w:val="ru-RU" w:eastAsia="ru-RU"/>
    </w:rPr>
  </w:style>
  <w:style w:type="character" w:customStyle="1" w:styleId="FontStyle12">
    <w:name w:val="Font Style12"/>
    <w:basedOn w:val="Fontdeparagrafimplicit"/>
    <w:uiPriority w:val="99"/>
    <w:rsid w:val="00EA7735"/>
    <w:rPr>
      <w:rFonts w:ascii="Times New Roman" w:hAnsi="Times New Roman" w:cs="Times New Roman"/>
      <w:sz w:val="24"/>
      <w:szCs w:val="24"/>
    </w:rPr>
  </w:style>
  <w:style w:type="character" w:styleId="Hyperlink">
    <w:name w:val="Hyperlink"/>
    <w:basedOn w:val="Fontdeparagrafimplicit"/>
    <w:uiPriority w:val="99"/>
    <w:rsid w:val="000D7A09"/>
    <w:rPr>
      <w:color w:val="0000FF"/>
      <w:u w:val="single"/>
    </w:rPr>
  </w:style>
  <w:style w:type="paragraph" w:customStyle="1" w:styleId="cp">
    <w:name w:val="cp"/>
    <w:basedOn w:val="Normal"/>
    <w:rsid w:val="000D7A09"/>
    <w:pPr>
      <w:spacing w:before="100" w:beforeAutospacing="1" w:after="100" w:afterAutospacing="1"/>
      <w:ind w:firstLine="0"/>
      <w:jc w:val="left"/>
    </w:pPr>
    <w:rPr>
      <w:sz w:val="24"/>
      <w:szCs w:val="24"/>
      <w:lang w:val="ru-RU" w:eastAsia="ru-RU"/>
    </w:rPr>
  </w:style>
  <w:style w:type="character" w:customStyle="1" w:styleId="object">
    <w:name w:val="object"/>
    <w:basedOn w:val="Fontdeparagrafimplicit"/>
    <w:rsid w:val="000D7A09"/>
  </w:style>
  <w:style w:type="paragraph" w:styleId="PreformatatHTML">
    <w:name w:val="HTML Preformatted"/>
    <w:basedOn w:val="Normal"/>
    <w:link w:val="PreformatatHTMLCaracter"/>
    <w:uiPriority w:val="99"/>
    <w:unhideWhenUsed/>
    <w:rsid w:val="000D7A09"/>
    <w:pPr>
      <w:ind w:firstLine="0"/>
      <w:jc w:val="left"/>
    </w:pPr>
    <w:rPr>
      <w:rFonts w:ascii="Consolas" w:hAnsi="Consolas"/>
    </w:rPr>
  </w:style>
  <w:style w:type="character" w:customStyle="1" w:styleId="PreformatatHTMLCaracter">
    <w:name w:val="Preformatat HTML Caracter"/>
    <w:basedOn w:val="Fontdeparagrafimplicit"/>
    <w:link w:val="PreformatatHTML"/>
    <w:uiPriority w:val="99"/>
    <w:rsid w:val="000D7A09"/>
    <w:rPr>
      <w:rFonts w:ascii="Consolas" w:hAnsi="Consolas"/>
      <w:lang w:val="en-US" w:eastAsia="en-US"/>
    </w:rPr>
  </w:style>
  <w:style w:type="character" w:customStyle="1" w:styleId="markedcontent">
    <w:name w:val="markedcontent"/>
    <w:basedOn w:val="Fontdeparagrafimplicit"/>
    <w:rsid w:val="0035260B"/>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pPr>
        <w:ind w:firstLine="709"/>
        <w:jc w:val="both"/>
      </w:pPr>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semiHidden="0" w:unhideWhenUsed="0"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annotation text" w:uiPriority="99"/>
    <w:lsdException w:name="caption" w:qFormat="1"/>
    <w:lsdException w:name="annotation reference" w:uiPriority="99"/>
    <w:lsdException w:name="macro" w:semiHidden="0" w:unhideWhenUsed="0"/>
    <w:lsdException w:name="List Bullet" w:semiHidden="0" w:unhideWhenUsed="0"/>
    <w:lsdException w:name="List Number" w:semiHidden="0" w:unhideWhenUsed="0"/>
    <w:lsdException w:name="Title" w:semiHidden="0" w:unhideWhenUsed="0" w:qFormat="1"/>
    <w:lsdException w:name="List Continue 3" w:semiHidden="0" w:unhideWhenUsed="0"/>
    <w:lsdException w:name="List Continue 4" w:semiHidden="0" w:unhideWhenUsed="0"/>
    <w:lsdException w:name="List Continue 5" w:semiHidden="0" w:unhideWhenUsed="0"/>
    <w:lsdException w:name="Message Header" w:semiHidden="0" w:unhideWhenUsed="0"/>
    <w:lsdException w:name="Subtitle" w:semiHidden="0" w:unhideWhenUsed="0" w:qFormat="1"/>
    <w:lsdException w:name="Hyperlink" w:uiPriority="99"/>
    <w:lsdException w:name="Strong" w:semiHidden="0" w:uiPriority="22" w:unhideWhenUsed="0" w:qFormat="1"/>
    <w:lsdException w:name="Emphasis" w:semiHidden="0" w:unhideWhenUsed="0" w:qFormat="1"/>
    <w:lsdException w:name="Normal (Web)" w:uiPriority="99"/>
    <w:lsdException w:name="HTML Preformatted" w:uiPriority="99"/>
    <w:lsdException w:name="annotation subject" w:uiPriority="99"/>
    <w:lsdException w:name="No List" w:uiPriority="99"/>
    <w:lsdException w:name="Balloon Text" w:semiHidden="0" w:uiPriority="99" w:unhideWhenUsed="0"/>
    <w:lsdException w:name="Table Grid" w:semiHidden="0" w:uiPriority="39"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lang w:val="en-US" w:eastAsia="en-US"/>
    </w:rPr>
  </w:style>
  <w:style w:type="paragraph" w:styleId="Titlu1">
    <w:name w:val="heading 1"/>
    <w:basedOn w:val="Normal"/>
    <w:next w:val="Normal"/>
    <w:qFormat/>
    <w:pPr>
      <w:keepNext/>
      <w:spacing w:before="240" w:after="60"/>
      <w:outlineLvl w:val="0"/>
    </w:pPr>
    <w:rPr>
      <w:rFonts w:ascii="Arial" w:hAnsi="Arial"/>
      <w:b/>
      <w:kern w:val="28"/>
      <w:sz w:val="28"/>
    </w:rPr>
  </w:style>
  <w:style w:type="paragraph" w:styleId="Titlu2">
    <w:name w:val="heading 2"/>
    <w:basedOn w:val="Normal"/>
    <w:next w:val="Normal"/>
    <w:qFormat/>
    <w:pPr>
      <w:keepNext/>
      <w:jc w:val="center"/>
      <w:outlineLvl w:val="1"/>
    </w:pPr>
    <w:rPr>
      <w:rFonts w:ascii="$ Benguiat_Bold" w:hAnsi="$ Benguiat_Bold"/>
      <w:b/>
      <w:sz w:val="132"/>
      <w:lang w:val="x-none"/>
    </w:rPr>
  </w:style>
  <w:style w:type="paragraph" w:styleId="Titlu3">
    <w:name w:val="heading 3"/>
    <w:basedOn w:val="Normal"/>
    <w:next w:val="Normal"/>
    <w:qFormat/>
    <w:pPr>
      <w:keepNext/>
      <w:jc w:val="center"/>
      <w:outlineLvl w:val="2"/>
    </w:pPr>
    <w:rPr>
      <w:rFonts w:ascii="$Caslon" w:hAnsi="$Caslon"/>
      <w:b/>
      <w:lang w:val="x-none"/>
    </w:rPr>
  </w:style>
  <w:style w:type="paragraph" w:styleId="Titlu4">
    <w:name w:val="heading 4"/>
    <w:basedOn w:val="Normal"/>
    <w:next w:val="Normal"/>
    <w:qFormat/>
    <w:pPr>
      <w:keepNext/>
      <w:jc w:val="center"/>
      <w:outlineLvl w:val="3"/>
    </w:pPr>
    <w:rPr>
      <w:rFonts w:ascii="$Caslon" w:hAnsi="$Caslon"/>
      <w:b/>
      <w:sz w:val="26"/>
      <w:lang w:val="x-none"/>
    </w:rPr>
  </w:style>
  <w:style w:type="paragraph" w:styleId="Titlu5">
    <w:name w:val="heading 5"/>
    <w:basedOn w:val="Normal"/>
    <w:next w:val="Normal"/>
    <w:qFormat/>
    <w:pPr>
      <w:keepNext/>
      <w:jc w:val="center"/>
      <w:outlineLvl w:val="4"/>
    </w:pPr>
    <w:rPr>
      <w:rFonts w:ascii="$Caslon" w:hAnsi="$Caslon"/>
      <w:sz w:val="24"/>
      <w:lang w:val="x-none"/>
    </w:rPr>
  </w:style>
  <w:style w:type="paragraph" w:styleId="Titlu6">
    <w:name w:val="heading 6"/>
    <w:basedOn w:val="Normal"/>
    <w:next w:val="Normal"/>
    <w:qFormat/>
    <w:pPr>
      <w:keepNext/>
      <w:jc w:val="center"/>
      <w:outlineLvl w:val="5"/>
    </w:pPr>
    <w:rPr>
      <w:rFonts w:ascii="$Caslon" w:hAnsi="$Caslon"/>
      <w:b/>
      <w:sz w:val="22"/>
      <w:lang w:val="x-none"/>
    </w:rPr>
  </w:style>
  <w:style w:type="paragraph" w:styleId="Titlu7">
    <w:name w:val="heading 7"/>
    <w:basedOn w:val="Normal"/>
    <w:next w:val="Normal"/>
    <w:qFormat/>
    <w:pPr>
      <w:keepNext/>
      <w:jc w:val="center"/>
      <w:outlineLvl w:val="6"/>
    </w:pPr>
    <w:rPr>
      <w:rFonts w:ascii="Garamond" w:hAnsi="Garamond"/>
      <w:b/>
      <w:sz w:val="28"/>
    </w:rPr>
  </w:style>
  <w:style w:type="paragraph" w:styleId="Titlu8">
    <w:name w:val="heading 8"/>
    <w:basedOn w:val="Normal"/>
    <w:next w:val="Normal"/>
    <w:qFormat/>
    <w:pPr>
      <w:keepNext/>
      <w:jc w:val="center"/>
      <w:outlineLvl w:val="7"/>
    </w:pPr>
    <w:rPr>
      <w:rFonts w:ascii="$Caslon" w:hAnsi="$Caslon"/>
      <w:b/>
      <w:sz w:val="24"/>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paragraph" w:styleId="TextnBalon">
    <w:name w:val="Balloon Text"/>
    <w:basedOn w:val="Normal"/>
    <w:link w:val="TextnBalonCaracter"/>
    <w:uiPriority w:val="99"/>
    <w:rsid w:val="004E1000"/>
    <w:rPr>
      <w:rFonts w:ascii="Tahoma" w:hAnsi="Tahoma"/>
      <w:sz w:val="16"/>
      <w:szCs w:val="16"/>
    </w:rPr>
  </w:style>
  <w:style w:type="character" w:customStyle="1" w:styleId="TextnBalonCaracter">
    <w:name w:val="Text în Balon Caracter"/>
    <w:link w:val="TextnBalon"/>
    <w:uiPriority w:val="99"/>
    <w:rsid w:val="004E1000"/>
    <w:rPr>
      <w:rFonts w:ascii="Tahoma" w:hAnsi="Tahoma" w:cs="Tahoma"/>
      <w:sz w:val="16"/>
      <w:szCs w:val="16"/>
      <w:lang w:val="en-US" w:eastAsia="en-US"/>
    </w:rPr>
  </w:style>
  <w:style w:type="paragraph" w:customStyle="1" w:styleId="CharChar">
    <w:name w:val="Знак Знак Char Char Знак"/>
    <w:basedOn w:val="Normal"/>
    <w:rsid w:val="00DF0E57"/>
    <w:pPr>
      <w:spacing w:after="160" w:line="240" w:lineRule="exact"/>
      <w:ind w:firstLine="0"/>
      <w:jc w:val="left"/>
    </w:pPr>
    <w:rPr>
      <w:rFonts w:ascii="Arial" w:eastAsia="Batang" w:hAnsi="Arial" w:cs="Arial"/>
    </w:rPr>
  </w:style>
  <w:style w:type="paragraph" w:styleId="NormalWeb">
    <w:name w:val="Normal (Web)"/>
    <w:basedOn w:val="Normal"/>
    <w:uiPriority w:val="99"/>
    <w:unhideWhenUsed/>
    <w:rsid w:val="00A56041"/>
    <w:pPr>
      <w:ind w:firstLine="567"/>
    </w:pPr>
    <w:rPr>
      <w:sz w:val="24"/>
      <w:szCs w:val="24"/>
      <w:lang w:val="ru-RU" w:eastAsia="ru-RU"/>
    </w:rPr>
  </w:style>
  <w:style w:type="paragraph" w:customStyle="1" w:styleId="cn">
    <w:name w:val="cn"/>
    <w:basedOn w:val="Normal"/>
    <w:rsid w:val="00A56041"/>
    <w:pPr>
      <w:ind w:firstLine="0"/>
      <w:jc w:val="center"/>
    </w:pPr>
    <w:rPr>
      <w:sz w:val="24"/>
      <w:szCs w:val="24"/>
      <w:lang w:val="ru-RU" w:eastAsia="ru-RU"/>
    </w:rPr>
  </w:style>
  <w:style w:type="paragraph" w:customStyle="1" w:styleId="cb">
    <w:name w:val="cb"/>
    <w:basedOn w:val="Normal"/>
    <w:uiPriority w:val="99"/>
    <w:semiHidden/>
    <w:rsid w:val="00A56041"/>
    <w:pPr>
      <w:ind w:firstLine="0"/>
      <w:jc w:val="center"/>
    </w:pPr>
    <w:rPr>
      <w:b/>
      <w:bCs/>
      <w:sz w:val="24"/>
      <w:szCs w:val="24"/>
      <w:lang w:val="ru-RU" w:eastAsia="ru-RU"/>
    </w:rPr>
  </w:style>
  <w:style w:type="paragraph" w:styleId="Antet">
    <w:name w:val="header"/>
    <w:basedOn w:val="Normal"/>
    <w:link w:val="AntetCaracter"/>
    <w:rsid w:val="00026B87"/>
    <w:pPr>
      <w:tabs>
        <w:tab w:val="center" w:pos="4677"/>
        <w:tab w:val="right" w:pos="9355"/>
      </w:tabs>
    </w:pPr>
  </w:style>
  <w:style w:type="character" w:customStyle="1" w:styleId="AntetCaracter">
    <w:name w:val="Antet Caracter"/>
    <w:link w:val="Antet"/>
    <w:uiPriority w:val="99"/>
    <w:rsid w:val="00026B87"/>
    <w:rPr>
      <w:lang w:val="en-US" w:eastAsia="en-US"/>
    </w:rPr>
  </w:style>
  <w:style w:type="paragraph" w:styleId="Subsol">
    <w:name w:val="footer"/>
    <w:basedOn w:val="Normal"/>
    <w:link w:val="SubsolCaracter"/>
    <w:rsid w:val="00026B87"/>
    <w:pPr>
      <w:tabs>
        <w:tab w:val="center" w:pos="4677"/>
        <w:tab w:val="right" w:pos="9355"/>
      </w:tabs>
    </w:pPr>
  </w:style>
  <w:style w:type="character" w:customStyle="1" w:styleId="SubsolCaracter">
    <w:name w:val="Subsol Caracter"/>
    <w:link w:val="Subsol"/>
    <w:uiPriority w:val="99"/>
    <w:rsid w:val="00026B87"/>
    <w:rPr>
      <w:lang w:val="en-US" w:eastAsia="en-US"/>
    </w:rPr>
  </w:style>
  <w:style w:type="table" w:styleId="GrilTabel">
    <w:name w:val="Table Grid"/>
    <w:basedOn w:val="TabelNormal"/>
    <w:uiPriority w:val="39"/>
    <w:rsid w:val="003852B4"/>
    <w:rPr>
      <w:rFonts w:ascii="Calibri" w:eastAsia="Calibri" w:hAnsi="Calibri"/>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ews">
    <w:name w:val="news"/>
    <w:basedOn w:val="Normal"/>
    <w:rsid w:val="009E20E6"/>
    <w:pPr>
      <w:ind w:firstLine="0"/>
      <w:jc w:val="left"/>
    </w:pPr>
    <w:rPr>
      <w:rFonts w:ascii="Arial" w:hAnsi="Arial" w:cs="Arial"/>
      <w:lang w:val="ru-RU" w:eastAsia="ru-RU"/>
    </w:rPr>
  </w:style>
  <w:style w:type="table" w:customStyle="1" w:styleId="GrilTabel1">
    <w:name w:val="Grilă Tabel1"/>
    <w:basedOn w:val="TabelNormal"/>
    <w:next w:val="GrilTabel"/>
    <w:uiPriority w:val="59"/>
    <w:rsid w:val="009E20E6"/>
    <w:rPr>
      <w:rFonts w:ascii="Calibri" w:eastAsia="Calibri" w:hAnsi="Calibri"/>
      <w:sz w:val="22"/>
      <w:szCs w:val="22"/>
      <w:lang w:val="ro-RO"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Listparagraf">
    <w:name w:val="List Paragraph"/>
    <w:basedOn w:val="Normal"/>
    <w:uiPriority w:val="34"/>
    <w:qFormat/>
    <w:rsid w:val="009E20E6"/>
    <w:pPr>
      <w:ind w:left="720"/>
      <w:contextualSpacing/>
    </w:pPr>
  </w:style>
  <w:style w:type="numbering" w:customStyle="1" w:styleId="FrListare1">
    <w:name w:val="Fără Listare1"/>
    <w:next w:val="FrListare"/>
    <w:semiHidden/>
    <w:rsid w:val="00E216C5"/>
  </w:style>
  <w:style w:type="character" w:styleId="Numrdepagin">
    <w:name w:val="page number"/>
    <w:basedOn w:val="Fontdeparagrafimplicit"/>
    <w:rsid w:val="00E216C5"/>
  </w:style>
  <w:style w:type="paragraph" w:customStyle="1" w:styleId="tt">
    <w:name w:val="tt"/>
    <w:basedOn w:val="Normal"/>
    <w:rsid w:val="00E216C5"/>
    <w:pPr>
      <w:ind w:firstLine="0"/>
      <w:jc w:val="center"/>
    </w:pPr>
    <w:rPr>
      <w:b/>
      <w:bCs/>
      <w:sz w:val="24"/>
      <w:szCs w:val="24"/>
      <w:lang w:val="ru-RU" w:eastAsia="ru-RU"/>
    </w:rPr>
  </w:style>
  <w:style w:type="paragraph" w:customStyle="1" w:styleId="CharChar0">
    <w:name w:val="Char Char Знак Знак"/>
    <w:basedOn w:val="Normal"/>
    <w:rsid w:val="00E216C5"/>
    <w:pPr>
      <w:spacing w:after="160" w:line="240" w:lineRule="exact"/>
      <w:ind w:firstLine="0"/>
      <w:jc w:val="left"/>
    </w:pPr>
    <w:rPr>
      <w:rFonts w:ascii="Arial" w:eastAsia="Batang" w:hAnsi="Arial" w:cs="Arial"/>
    </w:rPr>
  </w:style>
  <w:style w:type="character" w:customStyle="1" w:styleId="docheader1">
    <w:name w:val="doc_header1"/>
    <w:rsid w:val="00E216C5"/>
    <w:rPr>
      <w:rFonts w:ascii="Times New Roman" w:hAnsi="Times New Roman" w:cs="Times New Roman" w:hint="default"/>
      <w:b/>
      <w:bCs/>
      <w:color w:val="000000"/>
      <w:sz w:val="24"/>
      <w:szCs w:val="24"/>
    </w:rPr>
  </w:style>
  <w:style w:type="character" w:styleId="Robust">
    <w:name w:val="Strong"/>
    <w:uiPriority w:val="22"/>
    <w:qFormat/>
    <w:rsid w:val="00E216C5"/>
    <w:rPr>
      <w:b/>
      <w:bCs/>
    </w:rPr>
  </w:style>
  <w:style w:type="character" w:customStyle="1" w:styleId="docsign11">
    <w:name w:val="doc_sign11"/>
    <w:rsid w:val="00E216C5"/>
    <w:rPr>
      <w:rFonts w:ascii="Times New Roman" w:hAnsi="Times New Roman" w:cs="Times New Roman" w:hint="default"/>
      <w:b/>
      <w:bCs/>
      <w:color w:val="000000"/>
      <w:sz w:val="22"/>
      <w:szCs w:val="22"/>
    </w:rPr>
  </w:style>
  <w:style w:type="character" w:customStyle="1" w:styleId="sttart">
    <w:name w:val="st_tart"/>
    <w:basedOn w:val="Fontdeparagrafimplicit"/>
    <w:rsid w:val="00E216C5"/>
  </w:style>
  <w:style w:type="character" w:customStyle="1" w:styleId="tal1">
    <w:name w:val="tal1"/>
    <w:rsid w:val="00E216C5"/>
  </w:style>
  <w:style w:type="table" w:customStyle="1" w:styleId="GrilTabel2">
    <w:name w:val="Grilă Tabel2"/>
    <w:basedOn w:val="TabelNormal"/>
    <w:next w:val="GrilTabel"/>
    <w:rsid w:val="00E216C5"/>
    <w:rPr>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justify">
    <w:name w:val="justify"/>
    <w:basedOn w:val="Normal"/>
    <w:rsid w:val="00E216C5"/>
    <w:pPr>
      <w:spacing w:before="100" w:beforeAutospacing="1" w:after="100" w:afterAutospacing="1"/>
      <w:ind w:firstLine="200"/>
    </w:pPr>
    <w:rPr>
      <w:rFonts w:ascii="Verdana" w:hAnsi="Verdana"/>
      <w:color w:val="033778"/>
      <w:sz w:val="21"/>
      <w:szCs w:val="21"/>
      <w:lang w:eastAsia="zh-CN"/>
    </w:rPr>
  </w:style>
  <w:style w:type="character" w:customStyle="1" w:styleId="def">
    <w:name w:val="def"/>
    <w:rsid w:val="00E216C5"/>
  </w:style>
  <w:style w:type="paragraph" w:customStyle="1" w:styleId="cnam1">
    <w:name w:val="cnam1"/>
    <w:basedOn w:val="Normal"/>
    <w:rsid w:val="00E216C5"/>
    <w:pPr>
      <w:spacing w:before="100" w:beforeAutospacing="1" w:after="100" w:afterAutospacing="1"/>
      <w:ind w:firstLine="0"/>
      <w:jc w:val="left"/>
    </w:pPr>
    <w:rPr>
      <w:color w:val="2D2D2D"/>
      <w:sz w:val="29"/>
      <w:szCs w:val="29"/>
      <w:lang w:eastAsia="zh-CN"/>
    </w:rPr>
  </w:style>
  <w:style w:type="character" w:styleId="Referincomentariu">
    <w:name w:val="annotation reference"/>
    <w:uiPriority w:val="99"/>
    <w:rsid w:val="00E216C5"/>
    <w:rPr>
      <w:sz w:val="16"/>
      <w:szCs w:val="16"/>
    </w:rPr>
  </w:style>
  <w:style w:type="paragraph" w:styleId="Textcomentariu">
    <w:name w:val="annotation text"/>
    <w:basedOn w:val="Normal"/>
    <w:link w:val="TextcomentariuCaracter"/>
    <w:uiPriority w:val="99"/>
    <w:rsid w:val="00E216C5"/>
    <w:pPr>
      <w:ind w:firstLine="0"/>
      <w:jc w:val="left"/>
    </w:pPr>
    <w:rPr>
      <w:lang w:val="ro-RO" w:eastAsia="ru-RU"/>
    </w:rPr>
  </w:style>
  <w:style w:type="character" w:customStyle="1" w:styleId="TextcomentariuCaracter">
    <w:name w:val="Text comentariu Caracter"/>
    <w:basedOn w:val="Fontdeparagrafimplicit"/>
    <w:link w:val="Textcomentariu"/>
    <w:uiPriority w:val="99"/>
    <w:rsid w:val="00E216C5"/>
    <w:rPr>
      <w:lang w:val="ro-RO"/>
    </w:rPr>
  </w:style>
  <w:style w:type="paragraph" w:styleId="SubiectComentariu">
    <w:name w:val="annotation subject"/>
    <w:basedOn w:val="Textcomentariu"/>
    <w:next w:val="Textcomentariu"/>
    <w:link w:val="SubiectComentariuCaracter"/>
    <w:uiPriority w:val="99"/>
    <w:rsid w:val="00E216C5"/>
    <w:rPr>
      <w:b/>
      <w:bCs/>
    </w:rPr>
  </w:style>
  <w:style w:type="character" w:customStyle="1" w:styleId="SubiectComentariuCaracter">
    <w:name w:val="Subiect Comentariu Caracter"/>
    <w:basedOn w:val="TextcomentariuCaracter"/>
    <w:link w:val="SubiectComentariu"/>
    <w:uiPriority w:val="99"/>
    <w:rsid w:val="00E216C5"/>
    <w:rPr>
      <w:b/>
      <w:bCs/>
      <w:lang w:val="ro-RO"/>
    </w:rPr>
  </w:style>
  <w:style w:type="character" w:customStyle="1" w:styleId="apple-converted-space">
    <w:name w:val="apple-converted-space"/>
    <w:rsid w:val="00E216C5"/>
  </w:style>
  <w:style w:type="character" w:customStyle="1" w:styleId="docheader">
    <w:name w:val="doc_header"/>
    <w:rsid w:val="00E216C5"/>
  </w:style>
  <w:style w:type="paragraph" w:customStyle="1" w:styleId="Style2">
    <w:name w:val="Style2"/>
    <w:basedOn w:val="Normal"/>
    <w:uiPriority w:val="99"/>
    <w:rsid w:val="00EA7735"/>
    <w:pPr>
      <w:widowControl w:val="0"/>
      <w:autoSpaceDE w:val="0"/>
      <w:autoSpaceDN w:val="0"/>
      <w:adjustRightInd w:val="0"/>
      <w:spacing w:line="373" w:lineRule="exact"/>
      <w:ind w:firstLine="696"/>
    </w:pPr>
    <w:rPr>
      <w:rFonts w:eastAsiaTheme="minorEastAsia"/>
      <w:sz w:val="24"/>
      <w:szCs w:val="24"/>
      <w:lang w:val="ru-RU" w:eastAsia="ru-RU"/>
    </w:rPr>
  </w:style>
  <w:style w:type="paragraph" w:customStyle="1" w:styleId="Style8">
    <w:name w:val="Style8"/>
    <w:basedOn w:val="Normal"/>
    <w:uiPriority w:val="99"/>
    <w:rsid w:val="00EA7735"/>
    <w:pPr>
      <w:widowControl w:val="0"/>
      <w:autoSpaceDE w:val="0"/>
      <w:autoSpaceDN w:val="0"/>
      <w:adjustRightInd w:val="0"/>
      <w:spacing w:line="317" w:lineRule="exact"/>
      <w:ind w:firstLine="0"/>
      <w:jc w:val="left"/>
    </w:pPr>
    <w:rPr>
      <w:rFonts w:eastAsiaTheme="minorEastAsia"/>
      <w:sz w:val="24"/>
      <w:szCs w:val="24"/>
      <w:lang w:val="ru-RU" w:eastAsia="ru-RU"/>
    </w:rPr>
  </w:style>
  <w:style w:type="paragraph" w:customStyle="1" w:styleId="Style9">
    <w:name w:val="Style9"/>
    <w:basedOn w:val="Normal"/>
    <w:uiPriority w:val="99"/>
    <w:rsid w:val="00EA7735"/>
    <w:pPr>
      <w:widowControl w:val="0"/>
      <w:autoSpaceDE w:val="0"/>
      <w:autoSpaceDN w:val="0"/>
      <w:adjustRightInd w:val="0"/>
      <w:spacing w:line="326" w:lineRule="exact"/>
      <w:ind w:firstLine="398"/>
      <w:jc w:val="left"/>
    </w:pPr>
    <w:rPr>
      <w:rFonts w:eastAsiaTheme="minorEastAsia"/>
      <w:sz w:val="24"/>
      <w:szCs w:val="24"/>
      <w:lang w:val="ru-RU" w:eastAsia="ru-RU"/>
    </w:rPr>
  </w:style>
  <w:style w:type="character" w:customStyle="1" w:styleId="FontStyle12">
    <w:name w:val="Font Style12"/>
    <w:basedOn w:val="Fontdeparagrafimplicit"/>
    <w:uiPriority w:val="99"/>
    <w:rsid w:val="00EA7735"/>
    <w:rPr>
      <w:rFonts w:ascii="Times New Roman" w:hAnsi="Times New Roman" w:cs="Times New Roman"/>
      <w:sz w:val="24"/>
      <w:szCs w:val="24"/>
    </w:rPr>
  </w:style>
  <w:style w:type="character" w:styleId="Hyperlink">
    <w:name w:val="Hyperlink"/>
    <w:basedOn w:val="Fontdeparagrafimplicit"/>
    <w:uiPriority w:val="99"/>
    <w:rsid w:val="000D7A09"/>
    <w:rPr>
      <w:color w:val="0000FF"/>
      <w:u w:val="single"/>
    </w:rPr>
  </w:style>
  <w:style w:type="paragraph" w:customStyle="1" w:styleId="cp">
    <w:name w:val="cp"/>
    <w:basedOn w:val="Normal"/>
    <w:rsid w:val="000D7A09"/>
    <w:pPr>
      <w:spacing w:before="100" w:beforeAutospacing="1" w:after="100" w:afterAutospacing="1"/>
      <w:ind w:firstLine="0"/>
      <w:jc w:val="left"/>
    </w:pPr>
    <w:rPr>
      <w:sz w:val="24"/>
      <w:szCs w:val="24"/>
      <w:lang w:val="ru-RU" w:eastAsia="ru-RU"/>
    </w:rPr>
  </w:style>
  <w:style w:type="character" w:customStyle="1" w:styleId="object">
    <w:name w:val="object"/>
    <w:basedOn w:val="Fontdeparagrafimplicit"/>
    <w:rsid w:val="000D7A09"/>
  </w:style>
  <w:style w:type="paragraph" w:styleId="PreformatatHTML">
    <w:name w:val="HTML Preformatted"/>
    <w:basedOn w:val="Normal"/>
    <w:link w:val="PreformatatHTMLCaracter"/>
    <w:uiPriority w:val="99"/>
    <w:unhideWhenUsed/>
    <w:rsid w:val="000D7A09"/>
    <w:pPr>
      <w:ind w:firstLine="0"/>
      <w:jc w:val="left"/>
    </w:pPr>
    <w:rPr>
      <w:rFonts w:ascii="Consolas" w:hAnsi="Consolas"/>
    </w:rPr>
  </w:style>
  <w:style w:type="character" w:customStyle="1" w:styleId="PreformatatHTMLCaracter">
    <w:name w:val="Preformatat HTML Caracter"/>
    <w:basedOn w:val="Fontdeparagrafimplicit"/>
    <w:link w:val="PreformatatHTML"/>
    <w:uiPriority w:val="99"/>
    <w:rsid w:val="000D7A09"/>
    <w:rPr>
      <w:rFonts w:ascii="Consolas" w:hAnsi="Consolas"/>
      <w:lang w:val="en-US" w:eastAsia="en-US"/>
    </w:rPr>
  </w:style>
  <w:style w:type="character" w:customStyle="1" w:styleId="markedcontent">
    <w:name w:val="markedcontent"/>
    <w:basedOn w:val="Fontdeparagrafimplicit"/>
    <w:rsid w:val="0035260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174809">
      <w:bodyDiv w:val="1"/>
      <w:marLeft w:val="0"/>
      <w:marRight w:val="0"/>
      <w:marTop w:val="0"/>
      <w:marBottom w:val="0"/>
      <w:divBdr>
        <w:top w:val="none" w:sz="0" w:space="0" w:color="auto"/>
        <w:left w:val="none" w:sz="0" w:space="0" w:color="auto"/>
        <w:bottom w:val="none" w:sz="0" w:space="0" w:color="auto"/>
        <w:right w:val="none" w:sz="0" w:space="0" w:color="auto"/>
      </w:divBdr>
    </w:div>
    <w:div w:id="306671287">
      <w:bodyDiv w:val="1"/>
      <w:marLeft w:val="0"/>
      <w:marRight w:val="0"/>
      <w:marTop w:val="0"/>
      <w:marBottom w:val="0"/>
      <w:divBdr>
        <w:top w:val="none" w:sz="0" w:space="0" w:color="auto"/>
        <w:left w:val="none" w:sz="0" w:space="0" w:color="auto"/>
        <w:bottom w:val="none" w:sz="0" w:space="0" w:color="auto"/>
        <w:right w:val="none" w:sz="0" w:space="0" w:color="auto"/>
      </w:divBdr>
    </w:div>
    <w:div w:id="604389101">
      <w:bodyDiv w:val="1"/>
      <w:marLeft w:val="0"/>
      <w:marRight w:val="0"/>
      <w:marTop w:val="0"/>
      <w:marBottom w:val="0"/>
      <w:divBdr>
        <w:top w:val="none" w:sz="0" w:space="0" w:color="auto"/>
        <w:left w:val="none" w:sz="0" w:space="0" w:color="auto"/>
        <w:bottom w:val="none" w:sz="0" w:space="0" w:color="auto"/>
        <w:right w:val="none" w:sz="0" w:space="0" w:color="auto"/>
      </w:divBdr>
    </w:div>
    <w:div w:id="735517445">
      <w:bodyDiv w:val="1"/>
      <w:marLeft w:val="0"/>
      <w:marRight w:val="0"/>
      <w:marTop w:val="0"/>
      <w:marBottom w:val="0"/>
      <w:divBdr>
        <w:top w:val="none" w:sz="0" w:space="0" w:color="auto"/>
        <w:left w:val="none" w:sz="0" w:space="0" w:color="auto"/>
        <w:bottom w:val="none" w:sz="0" w:space="0" w:color="auto"/>
        <w:right w:val="none" w:sz="0" w:space="0" w:color="auto"/>
      </w:divBdr>
    </w:div>
    <w:div w:id="1100488274">
      <w:bodyDiv w:val="1"/>
      <w:marLeft w:val="0"/>
      <w:marRight w:val="0"/>
      <w:marTop w:val="0"/>
      <w:marBottom w:val="0"/>
      <w:divBdr>
        <w:top w:val="none" w:sz="0" w:space="0" w:color="auto"/>
        <w:left w:val="none" w:sz="0" w:space="0" w:color="auto"/>
        <w:bottom w:val="none" w:sz="0" w:space="0" w:color="auto"/>
        <w:right w:val="none" w:sz="0" w:space="0" w:color="auto"/>
      </w:divBdr>
    </w:div>
    <w:div w:id="1233082068">
      <w:bodyDiv w:val="1"/>
      <w:marLeft w:val="0"/>
      <w:marRight w:val="0"/>
      <w:marTop w:val="0"/>
      <w:marBottom w:val="0"/>
      <w:divBdr>
        <w:top w:val="none" w:sz="0" w:space="0" w:color="auto"/>
        <w:left w:val="none" w:sz="0" w:space="0" w:color="auto"/>
        <w:bottom w:val="none" w:sz="0" w:space="0" w:color="auto"/>
        <w:right w:val="none" w:sz="0" w:space="0" w:color="auto"/>
      </w:divBdr>
    </w:div>
    <w:div w:id="1260681046">
      <w:bodyDiv w:val="1"/>
      <w:marLeft w:val="0"/>
      <w:marRight w:val="0"/>
      <w:marTop w:val="0"/>
      <w:marBottom w:val="0"/>
      <w:divBdr>
        <w:top w:val="none" w:sz="0" w:space="0" w:color="auto"/>
        <w:left w:val="none" w:sz="0" w:space="0" w:color="auto"/>
        <w:bottom w:val="none" w:sz="0" w:space="0" w:color="auto"/>
        <w:right w:val="none" w:sz="0" w:space="0" w:color="auto"/>
      </w:divBdr>
    </w:div>
    <w:div w:id="1376927057">
      <w:bodyDiv w:val="1"/>
      <w:marLeft w:val="0"/>
      <w:marRight w:val="0"/>
      <w:marTop w:val="0"/>
      <w:marBottom w:val="0"/>
      <w:divBdr>
        <w:top w:val="none" w:sz="0" w:space="0" w:color="auto"/>
        <w:left w:val="none" w:sz="0" w:space="0" w:color="auto"/>
        <w:bottom w:val="none" w:sz="0" w:space="0" w:color="auto"/>
        <w:right w:val="none" w:sz="0" w:space="0" w:color="auto"/>
      </w:divBdr>
    </w:div>
    <w:div w:id="1596671643">
      <w:bodyDiv w:val="1"/>
      <w:marLeft w:val="0"/>
      <w:marRight w:val="0"/>
      <w:marTop w:val="0"/>
      <w:marBottom w:val="0"/>
      <w:divBdr>
        <w:top w:val="none" w:sz="0" w:space="0" w:color="auto"/>
        <w:left w:val="none" w:sz="0" w:space="0" w:color="auto"/>
        <w:bottom w:val="none" w:sz="0" w:space="0" w:color="auto"/>
        <w:right w:val="none" w:sz="0" w:space="0" w:color="auto"/>
      </w:divBdr>
    </w:div>
    <w:div w:id="168775426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2.xml"/><Relationship Id="rId17" Type="http://schemas.openxmlformats.org/officeDocument/2006/relationships/customXml" Target="../customXml/item4.xml"/><Relationship Id="rId2" Type="http://schemas.openxmlformats.org/officeDocument/2006/relationships/numbering" Target="numbering.xml"/><Relationship Id="rId16" Type="http://schemas.openxmlformats.org/officeDocument/2006/relationships/customXml" Target="../customXml/item3.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customXml" Target="../customXml/item2.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theme" Target="theme/theme1.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ă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t:contentTypeSchema xmlns:ct="http://schemas.microsoft.com/office/2006/metadata/contentType" xmlns:ma="http://schemas.microsoft.com/office/2006/metadata/properties/metaAttributes" ct:_="" ma:_="" ma:contentTypeName="Initiere" ma:contentTypeID="0x010100DB3619079C70BA4C8A987488329513F90014B383F883BBE84C9A1272D50E465059" ma:contentTypeVersion="6" ma:contentTypeDescription="" ma:contentTypeScope="" ma:versionID="dd2fdf077691fdc15993d0edfd00601e">
  <xsd:schema xmlns:xsd="http://www.w3.org/2001/XMLSchema" xmlns:xs="http://www.w3.org/2001/XMLSchema" xmlns:p="http://schemas.microsoft.com/office/2006/metadata/properties" xmlns:ns2="deb42e83-2260-4c15-9444-eeddc6459f2b" targetNamespace="http://schemas.microsoft.com/office/2006/metadata/properties" ma:root="true" ma:fieldsID="21d8a23abda022e5c63bd32da54c1482" ns2:_="">
    <xsd:import namespace="deb42e83-2260-4c15-9444-eeddc6459f2b"/>
    <xsd:element name="properties">
      <xsd:complexType>
        <xsd:sequence>
          <xsd:element name="documentManagement">
            <xsd:complexType>
              <xsd:all>
                <xsd:element ref="ns2:Limba" minOccurs="0"/>
                <xsd:element ref="ns2:Tipul_x0020_documentului_x0020_de_x0020_Initiere"/>
                <xsd:element ref="ns2:Lectur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eb42e83-2260-4c15-9444-eeddc6459f2b" elementFormDefault="qualified">
    <xsd:import namespace="http://schemas.microsoft.com/office/2006/documentManagement/types"/>
    <xsd:import namespace="http://schemas.microsoft.com/office/infopath/2007/PartnerControls"/>
    <xsd:element name="Limba" ma:index="8" nillable="true" ma:displayName="Limba" ma:default="Română" ma:format="Dropdown" ma:internalName="Limba">
      <xsd:simpleType>
        <xsd:restriction base="dms:Choice">
          <xsd:enumeration value="Română"/>
          <xsd:enumeration value="Rusă"/>
        </xsd:restriction>
      </xsd:simpleType>
    </xsd:element>
    <xsd:element name="Tipul_x0020_documentului_x0020_de_x0020_Initiere" ma:index="9" ma:displayName="Tipul documentului de Initiere" ma:default="Textul Initial" ma:description="" ma:format="Dropdown" ma:internalName="Tipul_x0020_documentului_x0020_de_x0020_Initiere">
      <xsd:simpleType>
        <xsd:restriction base="dms:Choice">
          <xsd:enumeration value="Scopul"/>
          <xsd:enumeration value="Textul Initial"/>
          <xsd:enumeration value="Conceptia"/>
          <xsd:enumeration value="Rezultatele expertizelor"/>
          <xsd:enumeration value="Locul in legislatie"/>
          <xsd:enumeration value="Fundamentalizarea economico-financiara"/>
          <xsd:enumeration value="Efectele social-economice"/>
        </xsd:restriction>
      </xsd:simpleType>
    </xsd:element>
    <xsd:element name="Lectura" ma:index="10" nillable="true" ma:displayName="Lectura" ma:decimals="0" ma:default="1" ma:description="" ma:internalName="Lectura" ma:readOnly="false" ma:percentage="FALSE">
      <xsd:simpleType>
        <xsd:restriction base="dms:Number">
          <xsd:maxInclusive value="10"/>
          <xsd:minInclusive value="1"/>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 de conținut"/>
        <xsd:element ref="dc:title" maxOccurs="1" ma:index="4" ma:displayName="Titlu"/>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Lectura xmlns="deb42e83-2260-4c15-9444-eeddc6459f2b" xsi:nil="true"/>
    <Limba xmlns="deb42e83-2260-4c15-9444-eeddc6459f2b">Română</Limba>
    <Tipul_x0020_documentului_x0020_de_x0020_Initiere xmlns="deb42e83-2260-4c15-9444-eeddc6459f2b">Textul Initial</Tipul_x0020_documentului_x0020_de_x0020_Initiere>
  </documentManagement>
</p:properties>
</file>

<file path=customXml/itemProps1.xml><?xml version="1.0" encoding="utf-8"?>
<ds:datastoreItem xmlns:ds="http://schemas.openxmlformats.org/officeDocument/2006/customXml" ds:itemID="{C4088C34-A481-4999-B797-1E7AA1D0926A}"/>
</file>

<file path=customXml/itemProps2.xml><?xml version="1.0" encoding="utf-8"?>
<ds:datastoreItem xmlns:ds="http://schemas.openxmlformats.org/officeDocument/2006/customXml" ds:itemID="{89C8CDBA-502A-4DF3-A9A4-55E373B7F5B9}"/>
</file>

<file path=customXml/itemProps3.xml><?xml version="1.0" encoding="utf-8"?>
<ds:datastoreItem xmlns:ds="http://schemas.openxmlformats.org/officeDocument/2006/customXml" ds:itemID="{7B595F70-45B2-4D94-AE57-F8D40D0B49A3}"/>
</file>

<file path=customXml/itemProps4.xml><?xml version="1.0" encoding="utf-8"?>
<ds:datastoreItem xmlns:ds="http://schemas.openxmlformats.org/officeDocument/2006/customXml" ds:itemID="{480BCAA4-1701-44F6-B283-1413F3EF3CFF}"/>
</file>

<file path=docProps/app.xml><?xml version="1.0" encoding="utf-8"?>
<Properties xmlns="http://schemas.openxmlformats.org/officeDocument/2006/extended-properties" xmlns:vt="http://schemas.openxmlformats.org/officeDocument/2006/docPropsVTypes">
  <Template>Normal.dotm</Template>
  <TotalTime>12</TotalTime>
  <Pages>5</Pages>
  <Words>776</Words>
  <Characters>5101</Characters>
  <Application>Microsoft Office Word</Application>
  <DocSecurity>0</DocSecurity>
  <Lines>42</Lines>
  <Paragraphs>11</Paragraphs>
  <ScaleCrop>false</ScaleCrop>
  <HeadingPairs>
    <vt:vector size="6" baseType="variant">
      <vt:variant>
        <vt:lpstr>Titlu</vt:lpstr>
      </vt:variant>
      <vt:variant>
        <vt:i4>1</vt:i4>
      </vt:variant>
      <vt:variant>
        <vt:lpstr>Название</vt:lpstr>
      </vt:variant>
      <vt:variant>
        <vt:i4>1</vt:i4>
      </vt:variant>
      <vt:variant>
        <vt:lpstr>Title</vt:lpstr>
      </vt:variant>
      <vt:variant>
        <vt:i4>1</vt:i4>
      </vt:variant>
    </vt:vector>
  </HeadingPairs>
  <TitlesOfParts>
    <vt:vector size="3" baseType="lpstr">
      <vt:lpstr/>
      <vt:lpstr/>
      <vt:lpstr/>
    </vt:vector>
  </TitlesOfParts>
  <Company>Cancelaria Guvernului</Company>
  <LinksUpToDate>false</LinksUpToDate>
  <CharactersWithSpaces>5866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265.2022.ro</dc:title>
  <dc:creator>lll</dc:creator>
  <cp:lastModifiedBy>Eugenia Cartin</cp:lastModifiedBy>
  <cp:revision>8</cp:revision>
  <cp:lastPrinted>2022-06-29T11:40:00Z</cp:lastPrinted>
  <dcterms:created xsi:type="dcterms:W3CDTF">2022-06-20T12:43:00Z</dcterms:created>
  <dcterms:modified xsi:type="dcterms:W3CDTF">2022-06-29T11:40:00Z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0x010100DB3619079C70BA4C8A987488329513F90014B383F883BBE84C9A1272D50E465059</vt:lpwstr>
  </property>
  <property fmtid="{D5CDD505-2E9C-101B-9397-08002B2CF9AE}" pid="4" name="Tipul documentului">
    <vt:lpwstr>Aviz</vt:lpwstr>
  </property>
</Properties>
</file>