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434" w:rsidRPr="00134434" w:rsidRDefault="00134434" w:rsidP="00134434">
      <w:pPr>
        <w:jc w:val="center"/>
        <w:rPr>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r w:rsidRPr="00134434">
        <w:rPr>
          <w:b/>
          <w:sz w:val="28"/>
          <w:lang w:val="ro-RO"/>
        </w:rPr>
        <w:t xml:space="preserve">Privind aprobarea proiectului legii finanţelor </w:t>
      </w: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r w:rsidRPr="00134434">
        <w:rPr>
          <w:b/>
          <w:sz w:val="28"/>
          <w:lang w:val="ro-RO"/>
        </w:rPr>
        <w:t>publice şi responsabilităţii bugetar-fiscale</w:t>
      </w:r>
    </w:p>
    <w:p w:rsidR="00134434" w:rsidRPr="00134434" w:rsidRDefault="00134434" w:rsidP="00134434">
      <w:pPr>
        <w:pBdr>
          <w:top w:val="outset" w:sz="6" w:space="0" w:color="FFFFFF"/>
          <w:left w:val="outset" w:sz="6" w:space="4" w:color="FFFFFF"/>
          <w:bottom w:val="inset" w:sz="6" w:space="1" w:color="FFFFFF"/>
          <w:right w:val="inset" w:sz="6" w:space="4" w:color="FFFFFF"/>
        </w:pBdr>
        <w:jc w:val="center"/>
        <w:rPr>
          <w:b/>
          <w:sz w:val="28"/>
          <w:lang w:val="ro-RO"/>
        </w:rPr>
      </w:pPr>
      <w:r w:rsidRPr="00134434">
        <w:rPr>
          <w:b/>
          <w:sz w:val="28"/>
          <w:lang w:val="ro-RO"/>
        </w:rPr>
        <w:t>---------------------------------------------------------</w:t>
      </w:r>
    </w:p>
    <w:p w:rsidR="00134434" w:rsidRPr="00134434" w:rsidRDefault="00134434" w:rsidP="00134434">
      <w:pPr>
        <w:ind w:right="540"/>
        <w:jc w:val="center"/>
        <w:rPr>
          <w:sz w:val="28"/>
          <w:u w:val="single"/>
          <w:lang w:val="ro-RO"/>
        </w:rPr>
      </w:pPr>
    </w:p>
    <w:p w:rsidR="00134434" w:rsidRPr="00134434" w:rsidRDefault="00134434" w:rsidP="00134434">
      <w:pPr>
        <w:jc w:val="center"/>
        <w:rPr>
          <w:sz w:val="28"/>
          <w:lang w:val="ro-RO"/>
        </w:rPr>
      </w:pPr>
    </w:p>
    <w:p w:rsidR="00134434" w:rsidRPr="00134434" w:rsidRDefault="00134434" w:rsidP="00134434">
      <w:pPr>
        <w:pStyle w:val="2"/>
        <w:ind w:right="-720" w:firstLine="708"/>
      </w:pPr>
      <w:r w:rsidRPr="00134434">
        <w:t>Guvernul HOTĂRĂŞTE :</w:t>
      </w:r>
    </w:p>
    <w:p w:rsidR="00134434" w:rsidRPr="00134434" w:rsidRDefault="00134434" w:rsidP="00134434">
      <w:pPr>
        <w:ind w:firstLine="720"/>
        <w:jc w:val="center"/>
        <w:rPr>
          <w:sz w:val="28"/>
          <w:lang w:val="ro-RO"/>
        </w:rPr>
      </w:pPr>
    </w:p>
    <w:p w:rsidR="00134434" w:rsidRPr="00134434" w:rsidRDefault="00134434" w:rsidP="00134434">
      <w:pPr>
        <w:pBdr>
          <w:top w:val="outset" w:sz="6" w:space="1" w:color="FFFFFF"/>
          <w:left w:val="outset" w:sz="6" w:space="4" w:color="FFFFFF"/>
          <w:bottom w:val="inset" w:sz="6" w:space="1" w:color="FFFFFF"/>
          <w:right w:val="inset" w:sz="6" w:space="4" w:color="FFFFFF"/>
        </w:pBdr>
        <w:ind w:firstLine="708"/>
        <w:jc w:val="both"/>
        <w:rPr>
          <w:sz w:val="28"/>
          <w:lang w:val="ro-RO"/>
        </w:rPr>
      </w:pPr>
      <w:r w:rsidRPr="00134434">
        <w:rPr>
          <w:sz w:val="28"/>
          <w:lang w:val="ro-RO"/>
        </w:rPr>
        <w:t xml:space="preserve">Se aprobă şi se prezintă Parlamentului spre examinare proiectul </w:t>
      </w:r>
      <w:r w:rsidRPr="00134434">
        <w:rPr>
          <w:sz w:val="28"/>
          <w:szCs w:val="28"/>
          <w:lang w:val="ro-RO"/>
        </w:rPr>
        <w:t>legii finanţelor publice şi responsabilităţii bugetar-fiscale</w:t>
      </w:r>
      <w:r w:rsidRPr="00134434">
        <w:rPr>
          <w:sz w:val="28"/>
          <w:lang w:val="ro-RO"/>
        </w:rPr>
        <w:t>.</w:t>
      </w:r>
    </w:p>
    <w:p w:rsidR="00134434" w:rsidRPr="00134434" w:rsidRDefault="00134434" w:rsidP="00134434">
      <w:pPr>
        <w:pBdr>
          <w:top w:val="outset" w:sz="6" w:space="1" w:color="FFFFFF"/>
          <w:left w:val="outset" w:sz="6" w:space="4" w:color="FFFFFF"/>
          <w:bottom w:val="inset" w:sz="6" w:space="1" w:color="FFFFFF"/>
          <w:right w:val="inset" w:sz="6" w:space="4" w:color="FFFFFF"/>
        </w:pBdr>
        <w:ind w:firstLine="708"/>
        <w:jc w:val="both"/>
        <w:rPr>
          <w:sz w:val="28"/>
          <w:lang w:val="ro-RO"/>
        </w:rPr>
      </w:pPr>
    </w:p>
    <w:p w:rsidR="00134434" w:rsidRPr="00134434" w:rsidRDefault="00134434" w:rsidP="00134434">
      <w:pPr>
        <w:pBdr>
          <w:top w:val="outset" w:sz="6" w:space="1" w:color="FFFFFF"/>
          <w:left w:val="outset" w:sz="6" w:space="4" w:color="FFFFFF"/>
          <w:bottom w:val="inset" w:sz="6" w:space="1" w:color="FFFFFF"/>
          <w:right w:val="inset" w:sz="6" w:space="4" w:color="FFFFFF"/>
        </w:pBdr>
        <w:ind w:firstLine="708"/>
        <w:jc w:val="both"/>
        <w:rPr>
          <w:sz w:val="28"/>
          <w:lang w:val="ro-RO"/>
        </w:rPr>
      </w:pPr>
    </w:p>
    <w:p w:rsidR="00134434" w:rsidRPr="00134434" w:rsidRDefault="00134434" w:rsidP="00134434">
      <w:pPr>
        <w:pBdr>
          <w:top w:val="outset" w:sz="6" w:space="1" w:color="FFFFFF"/>
          <w:left w:val="outset" w:sz="6" w:space="4" w:color="FFFFFF"/>
          <w:bottom w:val="inset" w:sz="6" w:space="1" w:color="FFFFFF"/>
          <w:right w:val="inset" w:sz="6" w:space="4" w:color="FFFFFF"/>
        </w:pBdr>
        <w:ind w:firstLine="708"/>
        <w:jc w:val="both"/>
        <w:rPr>
          <w:sz w:val="28"/>
          <w:lang w:val="ro-RO"/>
        </w:rPr>
      </w:pPr>
    </w:p>
    <w:p w:rsidR="00134434" w:rsidRPr="00134434" w:rsidRDefault="00134434" w:rsidP="00134434">
      <w:pPr>
        <w:ind w:firstLine="720"/>
        <w:rPr>
          <w:b/>
          <w:sz w:val="28"/>
          <w:szCs w:val="28"/>
          <w:lang w:val="ro-RO"/>
        </w:rPr>
      </w:pPr>
      <w:r w:rsidRPr="00134434">
        <w:rPr>
          <w:b/>
          <w:sz w:val="28"/>
          <w:szCs w:val="28"/>
          <w:lang w:val="ro-RO"/>
        </w:rPr>
        <w:t>Prim-ministru</w:t>
      </w:r>
      <w:r w:rsidRPr="00134434">
        <w:rPr>
          <w:b/>
          <w:sz w:val="28"/>
          <w:szCs w:val="28"/>
          <w:lang w:val="ro-RO"/>
        </w:rPr>
        <w:tab/>
      </w:r>
      <w:r w:rsidRPr="00134434">
        <w:rPr>
          <w:b/>
          <w:sz w:val="28"/>
          <w:szCs w:val="28"/>
          <w:lang w:val="ro-RO"/>
        </w:rPr>
        <w:tab/>
      </w:r>
      <w:r w:rsidRPr="00134434">
        <w:rPr>
          <w:b/>
          <w:sz w:val="28"/>
          <w:szCs w:val="28"/>
          <w:lang w:val="ro-RO"/>
        </w:rPr>
        <w:tab/>
      </w:r>
      <w:r w:rsidRPr="00134434">
        <w:rPr>
          <w:b/>
          <w:sz w:val="28"/>
          <w:szCs w:val="28"/>
          <w:lang w:val="ro-RO"/>
        </w:rPr>
        <w:tab/>
      </w:r>
      <w:r w:rsidRPr="00134434">
        <w:rPr>
          <w:b/>
          <w:sz w:val="28"/>
          <w:szCs w:val="28"/>
          <w:lang w:val="ro-RO"/>
        </w:rPr>
        <w:tab/>
      </w:r>
      <w:r w:rsidRPr="00134434">
        <w:rPr>
          <w:b/>
          <w:sz w:val="28"/>
          <w:szCs w:val="28"/>
          <w:lang w:val="ro-RO"/>
        </w:rPr>
        <w:tab/>
        <w:t>VLADIMIR  FILAT</w:t>
      </w:r>
    </w:p>
    <w:p w:rsidR="00134434" w:rsidRPr="00134434" w:rsidRDefault="00134434" w:rsidP="00134434">
      <w:pPr>
        <w:ind w:firstLine="720"/>
        <w:rPr>
          <w:b/>
          <w:sz w:val="28"/>
          <w:szCs w:val="28"/>
          <w:lang w:val="ro-RO"/>
        </w:rPr>
      </w:pPr>
    </w:p>
    <w:p w:rsidR="00134434" w:rsidRPr="00134434" w:rsidRDefault="00134434" w:rsidP="00134434">
      <w:pPr>
        <w:ind w:firstLine="720"/>
        <w:rPr>
          <w:b/>
          <w:sz w:val="28"/>
          <w:szCs w:val="28"/>
          <w:lang w:val="ro-RO"/>
        </w:rPr>
      </w:pPr>
    </w:p>
    <w:p w:rsidR="00134434" w:rsidRPr="00134434" w:rsidRDefault="00134434" w:rsidP="00134434">
      <w:pPr>
        <w:ind w:firstLine="720"/>
        <w:rPr>
          <w:sz w:val="28"/>
          <w:szCs w:val="28"/>
          <w:lang w:val="ro-RO"/>
        </w:rPr>
      </w:pPr>
      <w:r w:rsidRPr="00134434">
        <w:rPr>
          <w:sz w:val="28"/>
          <w:szCs w:val="28"/>
          <w:lang w:val="ro-RO"/>
        </w:rPr>
        <w:t>Contrasemnează:</w:t>
      </w:r>
    </w:p>
    <w:p w:rsidR="00134434" w:rsidRPr="00134434" w:rsidRDefault="00134434" w:rsidP="00134434">
      <w:pPr>
        <w:ind w:firstLine="720"/>
        <w:rPr>
          <w:sz w:val="28"/>
          <w:szCs w:val="28"/>
          <w:lang w:val="ro-RO"/>
        </w:rPr>
      </w:pPr>
    </w:p>
    <w:p w:rsidR="00134434" w:rsidRPr="00134434" w:rsidRDefault="00134434" w:rsidP="00134434">
      <w:pPr>
        <w:pStyle w:val="news"/>
        <w:ind w:firstLine="720"/>
        <w:rPr>
          <w:rFonts w:ascii="Times New Roman" w:hAnsi="Times New Roman" w:cs="Times New Roman"/>
          <w:color w:val="000000"/>
          <w:sz w:val="28"/>
          <w:szCs w:val="28"/>
        </w:rPr>
      </w:pPr>
      <w:r w:rsidRPr="00134434">
        <w:rPr>
          <w:rFonts w:ascii="Times New Roman" w:hAnsi="Times New Roman" w:cs="Times New Roman"/>
          <w:color w:val="000000"/>
          <w:sz w:val="28"/>
          <w:szCs w:val="28"/>
        </w:rPr>
        <w:t xml:space="preserve">Ministrul finanţelor </w:t>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t>Veaceslav Negruţa</w:t>
      </w:r>
    </w:p>
    <w:p w:rsidR="00134434" w:rsidRPr="00134434" w:rsidRDefault="00134434" w:rsidP="00134434">
      <w:pPr>
        <w:ind w:firstLine="720"/>
        <w:rPr>
          <w:sz w:val="28"/>
          <w:szCs w:val="28"/>
          <w:lang w:val="ro-RO"/>
        </w:rPr>
      </w:pPr>
      <w:r w:rsidRPr="00134434">
        <w:rPr>
          <w:sz w:val="28"/>
          <w:szCs w:val="28"/>
          <w:lang w:val="ro-RO"/>
        </w:rPr>
        <w:t xml:space="preserve"> </w:t>
      </w:r>
    </w:p>
    <w:p w:rsidR="00134434" w:rsidRPr="00134434" w:rsidRDefault="00134434" w:rsidP="00134434">
      <w:pPr>
        <w:pStyle w:val="news"/>
        <w:ind w:firstLine="720"/>
        <w:rPr>
          <w:rFonts w:ascii="Times New Roman" w:hAnsi="Times New Roman" w:cs="Times New Roman"/>
          <w:color w:val="000000"/>
          <w:sz w:val="28"/>
          <w:szCs w:val="28"/>
        </w:rPr>
      </w:pPr>
      <w:r w:rsidRPr="00134434">
        <w:rPr>
          <w:rFonts w:ascii="Times New Roman" w:hAnsi="Times New Roman" w:cs="Times New Roman"/>
          <w:color w:val="000000"/>
          <w:sz w:val="28"/>
          <w:szCs w:val="28"/>
        </w:rPr>
        <w:t xml:space="preserve">Ministrul justiţiei </w:t>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r>
      <w:r w:rsidRPr="00134434">
        <w:rPr>
          <w:rFonts w:ascii="Times New Roman" w:hAnsi="Times New Roman" w:cs="Times New Roman"/>
          <w:color w:val="000000"/>
          <w:sz w:val="28"/>
          <w:szCs w:val="28"/>
        </w:rPr>
        <w:tab/>
        <w:t xml:space="preserve">Oleg Efrim </w:t>
      </w:r>
    </w:p>
    <w:p w:rsidR="00134434" w:rsidRPr="00134434" w:rsidRDefault="00134434" w:rsidP="00134434">
      <w:pPr>
        <w:ind w:firstLine="720"/>
        <w:rPr>
          <w:sz w:val="28"/>
          <w:szCs w:val="28"/>
          <w:lang w:val="ro-RO"/>
        </w:rPr>
      </w:pPr>
      <w:r w:rsidRPr="00134434">
        <w:rPr>
          <w:sz w:val="28"/>
          <w:szCs w:val="28"/>
          <w:lang w:val="ro-RO"/>
        </w:rPr>
        <w:t xml:space="preserve"> </w:t>
      </w: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r w:rsidRPr="00134434">
        <w:rPr>
          <w:sz w:val="28"/>
          <w:szCs w:val="28"/>
          <w:lang w:val="ro-RO"/>
        </w:rPr>
        <w:t>Vizează:</w:t>
      </w: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r w:rsidRPr="00134434">
        <w:rPr>
          <w:sz w:val="28"/>
          <w:szCs w:val="28"/>
          <w:lang w:val="ro-RO"/>
        </w:rPr>
        <w:t>Secretarul general al Guvernului</w:t>
      </w:r>
      <w:r w:rsidRPr="00134434">
        <w:rPr>
          <w:sz w:val="28"/>
          <w:szCs w:val="28"/>
          <w:lang w:val="ro-RO"/>
        </w:rPr>
        <w:tab/>
      </w:r>
      <w:r w:rsidRPr="00134434">
        <w:rPr>
          <w:sz w:val="28"/>
          <w:szCs w:val="28"/>
          <w:lang w:val="ro-RO"/>
        </w:rPr>
        <w:tab/>
      </w:r>
      <w:r w:rsidRPr="00134434">
        <w:rPr>
          <w:sz w:val="28"/>
          <w:szCs w:val="28"/>
          <w:lang w:val="ro-RO"/>
        </w:rPr>
        <w:tab/>
        <w:t>Victor BODIU</w:t>
      </w: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r w:rsidRPr="00134434">
        <w:rPr>
          <w:sz w:val="28"/>
          <w:szCs w:val="28"/>
          <w:lang w:val="ro-RO"/>
        </w:rPr>
        <w:t>Aprobată în şedinţa Guvernului</w:t>
      </w:r>
    </w:p>
    <w:p w:rsidR="00134434" w:rsidRPr="00134434" w:rsidRDefault="00134434" w:rsidP="00134434">
      <w:pPr>
        <w:ind w:firstLine="720"/>
        <w:rPr>
          <w:sz w:val="28"/>
          <w:szCs w:val="28"/>
          <w:lang w:val="ro-RO"/>
        </w:rPr>
      </w:pPr>
      <w:r w:rsidRPr="00134434">
        <w:rPr>
          <w:sz w:val="28"/>
          <w:szCs w:val="28"/>
          <w:lang w:val="ro-RO"/>
        </w:rPr>
        <w:t>din</w:t>
      </w:r>
      <w:r w:rsidRPr="00134434">
        <w:rPr>
          <w:sz w:val="28"/>
          <w:szCs w:val="28"/>
          <w:lang w:val="ro-RO"/>
        </w:rPr>
        <w:tab/>
      </w:r>
    </w:p>
    <w:p w:rsidR="00134434" w:rsidRPr="00134434" w:rsidRDefault="00134434" w:rsidP="00134434">
      <w:pPr>
        <w:ind w:firstLine="720"/>
        <w:rPr>
          <w:sz w:val="28"/>
          <w:szCs w:val="28"/>
          <w:lang w:val="ro-RO"/>
        </w:rPr>
      </w:pPr>
    </w:p>
    <w:p w:rsidR="00134434" w:rsidRPr="00134434" w:rsidRDefault="00134434" w:rsidP="00134434">
      <w:pPr>
        <w:ind w:firstLine="720"/>
        <w:rPr>
          <w:sz w:val="28"/>
          <w:szCs w:val="28"/>
          <w:lang w:val="ro-RO"/>
        </w:rPr>
      </w:pPr>
      <w:r w:rsidRPr="00134434">
        <w:rPr>
          <w:sz w:val="28"/>
          <w:szCs w:val="28"/>
          <w:lang w:val="ro-RO"/>
        </w:rPr>
        <w:t xml:space="preserve"> </w:t>
      </w:r>
    </w:p>
    <w:p w:rsidR="00134434" w:rsidRPr="00134434" w:rsidRDefault="00134434" w:rsidP="00134434">
      <w:pPr>
        <w:ind w:left="-1440"/>
        <w:jc w:val="both"/>
        <w:rPr>
          <w:sz w:val="28"/>
          <w:szCs w:val="28"/>
          <w:lang w:val="ro-RO"/>
        </w:rPr>
      </w:pPr>
      <w:r w:rsidRPr="00134434">
        <w:rPr>
          <w:sz w:val="28"/>
          <w:szCs w:val="28"/>
          <w:lang w:val="ro-RO"/>
        </w:rPr>
        <w:t xml:space="preserve"> </w:t>
      </w:r>
    </w:p>
    <w:p w:rsidR="00134434" w:rsidRPr="00134434" w:rsidRDefault="00134434" w:rsidP="00134434">
      <w:pPr>
        <w:ind w:left="-1440"/>
        <w:jc w:val="both"/>
        <w:rPr>
          <w:sz w:val="28"/>
          <w:szCs w:val="28"/>
          <w:lang w:val="ro-RO"/>
        </w:rPr>
      </w:pPr>
    </w:p>
    <w:p w:rsidR="00134434" w:rsidRPr="00134434" w:rsidRDefault="00134434" w:rsidP="00134434">
      <w:pPr>
        <w:ind w:left="-1440"/>
        <w:jc w:val="both"/>
        <w:rPr>
          <w:sz w:val="28"/>
          <w:szCs w:val="28"/>
          <w:lang w:val="ro-RO"/>
        </w:rPr>
      </w:pPr>
    </w:p>
    <w:p w:rsidR="00134434" w:rsidRPr="00134434" w:rsidRDefault="00134434" w:rsidP="00134434">
      <w:pPr>
        <w:ind w:left="-1440"/>
        <w:jc w:val="both"/>
        <w:rPr>
          <w:sz w:val="28"/>
          <w:szCs w:val="28"/>
          <w:lang w:val="ro-RO"/>
        </w:rPr>
      </w:pPr>
    </w:p>
    <w:p w:rsidR="00134434" w:rsidRPr="00134434" w:rsidRDefault="00134434" w:rsidP="00134434">
      <w:pPr>
        <w:ind w:left="-1440"/>
        <w:jc w:val="both"/>
        <w:rPr>
          <w:color w:val="FFFFFF"/>
          <w:sz w:val="28"/>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134434" w:rsidRPr="00134434" w:rsidRDefault="00134434" w:rsidP="007F35C6">
      <w:pPr>
        <w:ind w:firstLine="709"/>
        <w:jc w:val="right"/>
        <w:rPr>
          <w:sz w:val="28"/>
          <w:szCs w:val="28"/>
          <w:u w:val="single"/>
          <w:lang w:val="ro-RO"/>
        </w:rPr>
      </w:pPr>
    </w:p>
    <w:p w:rsidR="00EB5C73" w:rsidRPr="00134434" w:rsidRDefault="00EB5C73" w:rsidP="007F35C6">
      <w:pPr>
        <w:ind w:firstLine="709"/>
        <w:jc w:val="right"/>
        <w:rPr>
          <w:sz w:val="28"/>
          <w:szCs w:val="28"/>
          <w:u w:val="single"/>
          <w:lang w:val="ro-RO"/>
        </w:rPr>
      </w:pPr>
      <w:r w:rsidRPr="00134434">
        <w:rPr>
          <w:sz w:val="28"/>
          <w:szCs w:val="28"/>
          <w:u w:val="single"/>
          <w:lang w:val="ro-RO"/>
        </w:rPr>
        <w:lastRenderedPageBreak/>
        <w:t>Proiect</w:t>
      </w:r>
    </w:p>
    <w:p w:rsidR="00EB5C73" w:rsidRPr="00134434" w:rsidRDefault="00EB5C73" w:rsidP="007F35C6">
      <w:pPr>
        <w:ind w:firstLine="709"/>
        <w:jc w:val="both"/>
        <w:rPr>
          <w:sz w:val="28"/>
          <w:szCs w:val="28"/>
          <w:lang w:val="ro-RO"/>
        </w:rPr>
      </w:pPr>
    </w:p>
    <w:p w:rsidR="00EB5C73" w:rsidRPr="00134434" w:rsidRDefault="00EB5C73" w:rsidP="007F35C6">
      <w:pPr>
        <w:jc w:val="center"/>
        <w:rPr>
          <w:b/>
          <w:sz w:val="28"/>
          <w:szCs w:val="28"/>
          <w:lang w:val="ro-RO"/>
        </w:rPr>
      </w:pPr>
      <w:r w:rsidRPr="00134434">
        <w:rPr>
          <w:b/>
          <w:sz w:val="28"/>
          <w:szCs w:val="28"/>
          <w:lang w:val="ro-RO"/>
        </w:rPr>
        <w:t>PARLAMENTUL REPUBLICII MOLDOVA</w:t>
      </w:r>
    </w:p>
    <w:p w:rsidR="00EB5C73" w:rsidRPr="00134434" w:rsidRDefault="00EB5C73" w:rsidP="007F35C6">
      <w:pPr>
        <w:jc w:val="center"/>
        <w:rPr>
          <w:b/>
          <w:sz w:val="28"/>
          <w:szCs w:val="28"/>
          <w:lang w:val="ro-RO"/>
        </w:rPr>
      </w:pPr>
    </w:p>
    <w:p w:rsidR="00EB5C73" w:rsidRPr="00134434" w:rsidRDefault="00EB5C73" w:rsidP="007F35C6">
      <w:pPr>
        <w:jc w:val="center"/>
        <w:rPr>
          <w:b/>
          <w:sz w:val="32"/>
          <w:szCs w:val="32"/>
          <w:lang w:val="ro-RO"/>
        </w:rPr>
      </w:pPr>
      <w:r w:rsidRPr="00134434">
        <w:rPr>
          <w:b/>
          <w:sz w:val="32"/>
          <w:szCs w:val="32"/>
          <w:lang w:val="ro-RO"/>
        </w:rPr>
        <w:t>Legea finanţelor publice</w:t>
      </w:r>
    </w:p>
    <w:p w:rsidR="00EB5C73" w:rsidRPr="00134434" w:rsidRDefault="00EB5C73" w:rsidP="007F35C6">
      <w:pPr>
        <w:jc w:val="center"/>
        <w:rPr>
          <w:b/>
          <w:sz w:val="32"/>
          <w:szCs w:val="32"/>
          <w:lang w:val="ro-RO"/>
        </w:rPr>
      </w:pPr>
      <w:r w:rsidRPr="00134434">
        <w:rPr>
          <w:b/>
          <w:sz w:val="32"/>
          <w:szCs w:val="32"/>
          <w:lang w:val="ro-RO"/>
        </w:rPr>
        <w:t>şi responsabilităţii bugetar-fiscale</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sz w:val="28"/>
          <w:szCs w:val="28"/>
          <w:lang w:val="ro-RO"/>
        </w:rPr>
      </w:pPr>
      <w:r w:rsidRPr="00134434">
        <w:rPr>
          <w:sz w:val="28"/>
          <w:szCs w:val="28"/>
          <w:lang w:val="ro-RO"/>
        </w:rPr>
        <w:t xml:space="preserve">În scopul asigurării dezvoltării durabile a finanţelor publice, consolidării disciplinei bugetar-fiscale şi asigurării gestionării eficiente şi transparente a resurselor financiare publice, </w:t>
      </w:r>
    </w:p>
    <w:p w:rsidR="00EB5C73" w:rsidRPr="00134434" w:rsidRDefault="00EB5C73" w:rsidP="007F35C6">
      <w:pPr>
        <w:ind w:firstLine="709"/>
        <w:jc w:val="both"/>
        <w:rPr>
          <w:sz w:val="28"/>
          <w:szCs w:val="28"/>
          <w:lang w:val="ro-RO"/>
        </w:rPr>
      </w:pPr>
    </w:p>
    <w:p w:rsidR="00EB5C73" w:rsidRPr="00134434" w:rsidRDefault="00EB5C73" w:rsidP="007F35C6">
      <w:pPr>
        <w:ind w:firstLine="709"/>
        <w:jc w:val="both"/>
        <w:rPr>
          <w:sz w:val="28"/>
          <w:szCs w:val="28"/>
          <w:lang w:val="ro-RO"/>
        </w:rPr>
      </w:pPr>
      <w:r w:rsidRPr="00134434">
        <w:rPr>
          <w:sz w:val="28"/>
          <w:szCs w:val="28"/>
          <w:lang w:val="ro-RO"/>
        </w:rPr>
        <w:t>Parlamentul adoptă prezenta lege organică.</w:t>
      </w:r>
    </w:p>
    <w:p w:rsidR="00EB5C73" w:rsidRPr="00134434" w:rsidRDefault="00EB5C73" w:rsidP="007F35C6">
      <w:pPr>
        <w:ind w:firstLine="709"/>
        <w:jc w:val="both"/>
        <w:rPr>
          <w:sz w:val="28"/>
          <w:szCs w:val="28"/>
          <w:lang w:val="ro-RO"/>
        </w:rPr>
      </w:pPr>
    </w:p>
    <w:p w:rsidR="00EB5C73" w:rsidRPr="00134434" w:rsidRDefault="00EB5C73" w:rsidP="007F35C6">
      <w:pPr>
        <w:jc w:val="center"/>
        <w:rPr>
          <w:b/>
          <w:sz w:val="28"/>
          <w:szCs w:val="28"/>
          <w:lang w:val="ro-RO"/>
        </w:rPr>
      </w:pPr>
      <w:r w:rsidRPr="00134434">
        <w:rPr>
          <w:b/>
          <w:sz w:val="28"/>
          <w:szCs w:val="28"/>
          <w:lang w:val="ro-RO"/>
        </w:rPr>
        <w:t>Capitolul I</w:t>
      </w:r>
    </w:p>
    <w:p w:rsidR="00EB5C73" w:rsidRPr="00134434" w:rsidRDefault="00EB5C73" w:rsidP="007F35C6">
      <w:pPr>
        <w:jc w:val="center"/>
        <w:rPr>
          <w:b/>
          <w:sz w:val="28"/>
          <w:szCs w:val="28"/>
          <w:lang w:val="ro-RO"/>
        </w:rPr>
      </w:pPr>
      <w:r w:rsidRPr="00134434">
        <w:rPr>
          <w:b/>
          <w:sz w:val="28"/>
          <w:szCs w:val="28"/>
          <w:lang w:val="ro-RO"/>
        </w:rPr>
        <w:t>DISPOZIŢII GENERALE</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bCs/>
          <w:color w:val="000000"/>
          <w:sz w:val="28"/>
          <w:szCs w:val="28"/>
          <w:lang w:val="ro-RO"/>
        </w:rPr>
      </w:pPr>
      <w:r w:rsidRPr="00134434">
        <w:rPr>
          <w:b/>
          <w:bCs/>
          <w:color w:val="000000"/>
          <w:sz w:val="28"/>
          <w:szCs w:val="28"/>
          <w:lang w:val="ro-RO"/>
        </w:rPr>
        <w:t xml:space="preserve">Articolul 1. Obiectul legii </w:t>
      </w:r>
    </w:p>
    <w:p w:rsidR="00EB5C73" w:rsidRPr="00134434" w:rsidRDefault="00EB5C73" w:rsidP="007F35C6">
      <w:pPr>
        <w:ind w:firstLine="709"/>
        <w:jc w:val="both"/>
        <w:rPr>
          <w:sz w:val="28"/>
          <w:szCs w:val="28"/>
          <w:lang w:val="ro-RO"/>
        </w:rPr>
      </w:pPr>
      <w:r w:rsidRPr="00134434">
        <w:rPr>
          <w:sz w:val="28"/>
          <w:szCs w:val="28"/>
          <w:lang w:val="ro-RO"/>
        </w:rPr>
        <w:t xml:space="preserve">Prezenta lege determină cadrul juridic general privind gestionarea finanţelor publice, stabileşte principiile, regulile bugetar-fiscale şi procedurile generale privind elaborarea, aprobarea, executarea şi raportarea bugetelor şi fondurilor (în continuare – bugetele) componente ale bugetului public naţional, delimitează competenţele şi responsabilităţile autorităţilor/instituţiilor implicate în procesul bugetar, precum şi privind monitoringul financiar al activităţii </w:t>
      </w:r>
      <w:r w:rsidRPr="00134434">
        <w:rPr>
          <w:bCs/>
          <w:sz w:val="28"/>
          <w:szCs w:val="28"/>
          <w:lang w:val="ro-RO"/>
        </w:rPr>
        <w:t xml:space="preserve">autorităţilor/instituţiilor publice autofinanţate, a </w:t>
      </w:r>
      <w:r w:rsidRPr="00134434">
        <w:rPr>
          <w:sz w:val="28"/>
          <w:szCs w:val="28"/>
          <w:lang w:val="ro-RO"/>
        </w:rPr>
        <w:t xml:space="preserve">întreprinderilor de stat/municipale şi a societăţilor comerciale cu capital integral sau majoritar public.  </w:t>
      </w:r>
    </w:p>
    <w:p w:rsidR="00EB5C73" w:rsidRPr="00134434" w:rsidRDefault="00EB5C73" w:rsidP="007F35C6">
      <w:pPr>
        <w:ind w:firstLine="709"/>
        <w:jc w:val="both"/>
        <w:rPr>
          <w:b/>
          <w:bCs/>
          <w:color w:val="000000"/>
          <w:sz w:val="28"/>
          <w:szCs w:val="28"/>
          <w:lang w:val="ro-RO"/>
        </w:rPr>
      </w:pPr>
    </w:p>
    <w:p w:rsidR="00EB5C73" w:rsidRPr="00134434" w:rsidRDefault="00EB5C73" w:rsidP="007F35C6">
      <w:pPr>
        <w:ind w:firstLine="709"/>
        <w:jc w:val="both"/>
        <w:rPr>
          <w:b/>
          <w:bCs/>
          <w:color w:val="000000"/>
          <w:sz w:val="28"/>
          <w:szCs w:val="28"/>
          <w:lang w:val="ro-RO"/>
        </w:rPr>
      </w:pPr>
      <w:r w:rsidRPr="00134434">
        <w:rPr>
          <w:b/>
          <w:bCs/>
          <w:color w:val="000000"/>
          <w:sz w:val="28"/>
          <w:szCs w:val="28"/>
          <w:lang w:val="ro-RO"/>
        </w:rPr>
        <w:t>Articolul 2. Sfera de aplicare</w:t>
      </w:r>
    </w:p>
    <w:p w:rsidR="00EB5C73" w:rsidRPr="00134434" w:rsidRDefault="00EB5C73" w:rsidP="007F35C6">
      <w:pPr>
        <w:ind w:firstLine="709"/>
        <w:jc w:val="both"/>
        <w:rPr>
          <w:sz w:val="28"/>
          <w:szCs w:val="28"/>
          <w:lang w:val="ro-RO"/>
        </w:rPr>
      </w:pPr>
      <w:r w:rsidRPr="00134434">
        <w:rPr>
          <w:sz w:val="28"/>
          <w:szCs w:val="28"/>
          <w:lang w:val="ro-RO"/>
        </w:rPr>
        <w:t>Dispoziţiile prezentei legi sînt aplicabile:</w:t>
      </w:r>
    </w:p>
    <w:p w:rsidR="00EB5C73" w:rsidRPr="00134434" w:rsidRDefault="00EB5C73" w:rsidP="007F35C6">
      <w:pPr>
        <w:numPr>
          <w:ilvl w:val="0"/>
          <w:numId w:val="37"/>
        </w:numPr>
        <w:tabs>
          <w:tab w:val="clear" w:pos="1621"/>
          <w:tab w:val="left" w:pos="1080"/>
        </w:tabs>
        <w:ind w:left="0" w:firstLine="709"/>
        <w:jc w:val="both"/>
        <w:rPr>
          <w:sz w:val="28"/>
          <w:szCs w:val="28"/>
          <w:lang w:val="ro-RO"/>
        </w:rPr>
      </w:pPr>
      <w:r w:rsidRPr="00134434">
        <w:rPr>
          <w:sz w:val="28"/>
          <w:szCs w:val="28"/>
          <w:lang w:val="ro-RO"/>
        </w:rPr>
        <w:t>autorităţilor/instituţiilor finanţate de la bugetele componente ale bugetului public naţional;</w:t>
      </w:r>
    </w:p>
    <w:p w:rsidR="00EB5C73" w:rsidRPr="00134434" w:rsidRDefault="00EB5C73" w:rsidP="007F35C6">
      <w:pPr>
        <w:numPr>
          <w:ilvl w:val="0"/>
          <w:numId w:val="37"/>
        </w:numPr>
        <w:tabs>
          <w:tab w:val="clear" w:pos="1621"/>
          <w:tab w:val="left" w:pos="1080"/>
        </w:tabs>
        <w:ind w:left="0" w:firstLine="709"/>
        <w:jc w:val="both"/>
        <w:rPr>
          <w:sz w:val="28"/>
          <w:szCs w:val="28"/>
          <w:lang w:val="ro-RO"/>
        </w:rPr>
      </w:pPr>
      <w:r w:rsidRPr="00134434">
        <w:rPr>
          <w:sz w:val="28"/>
          <w:szCs w:val="28"/>
          <w:lang w:val="ro-RO"/>
        </w:rPr>
        <w:t>autorităţilor/instituţiilor publice autofinanţate;</w:t>
      </w:r>
    </w:p>
    <w:p w:rsidR="00EB5C73" w:rsidRPr="00134434" w:rsidRDefault="00EB5C73" w:rsidP="007F35C6">
      <w:pPr>
        <w:numPr>
          <w:ilvl w:val="0"/>
          <w:numId w:val="37"/>
        </w:numPr>
        <w:tabs>
          <w:tab w:val="clear" w:pos="1621"/>
          <w:tab w:val="left" w:pos="1080"/>
        </w:tabs>
        <w:ind w:left="0" w:firstLine="709"/>
        <w:jc w:val="both"/>
        <w:rPr>
          <w:sz w:val="28"/>
          <w:szCs w:val="28"/>
          <w:lang w:val="ro-RO"/>
        </w:rPr>
      </w:pPr>
      <w:r w:rsidRPr="00134434">
        <w:rPr>
          <w:sz w:val="28"/>
          <w:szCs w:val="28"/>
          <w:lang w:val="ro-RO"/>
        </w:rPr>
        <w:t>întreprinderilor de stat/municipale şi societăţilor comerciale cu capital integral sau majoritar public.</w:t>
      </w:r>
    </w:p>
    <w:p w:rsidR="00EB5C73" w:rsidRPr="00134434" w:rsidRDefault="00EB5C73" w:rsidP="007F35C6">
      <w:pPr>
        <w:ind w:firstLine="709"/>
        <w:jc w:val="both"/>
        <w:rPr>
          <w:b/>
          <w:bCs/>
          <w:color w:val="000000"/>
          <w:sz w:val="28"/>
          <w:szCs w:val="28"/>
          <w:lang w:val="ro-RO"/>
        </w:rPr>
      </w:pPr>
    </w:p>
    <w:p w:rsidR="00EB5C73" w:rsidRPr="00134434" w:rsidRDefault="00EB5C73" w:rsidP="007F35C6">
      <w:pPr>
        <w:ind w:firstLine="709"/>
        <w:jc w:val="both"/>
        <w:rPr>
          <w:b/>
          <w:bCs/>
          <w:color w:val="000000"/>
          <w:sz w:val="28"/>
          <w:szCs w:val="28"/>
          <w:lang w:val="ro-RO"/>
        </w:rPr>
      </w:pPr>
      <w:r w:rsidRPr="00134434">
        <w:rPr>
          <w:b/>
          <w:bCs/>
          <w:color w:val="000000"/>
          <w:sz w:val="28"/>
          <w:szCs w:val="28"/>
          <w:lang w:val="ro-RO"/>
        </w:rPr>
        <w:t>Articolul 3. Noţiuni de bază</w:t>
      </w:r>
    </w:p>
    <w:p w:rsidR="00EB5C73" w:rsidRPr="00134434" w:rsidRDefault="00EB5C73" w:rsidP="007F35C6">
      <w:pPr>
        <w:ind w:firstLine="709"/>
        <w:jc w:val="both"/>
        <w:rPr>
          <w:sz w:val="28"/>
          <w:szCs w:val="28"/>
          <w:lang w:val="ro-RO"/>
        </w:rPr>
      </w:pPr>
      <w:r w:rsidRPr="00134434">
        <w:rPr>
          <w:sz w:val="28"/>
          <w:szCs w:val="28"/>
          <w:lang w:val="ro-RO"/>
        </w:rPr>
        <w:t xml:space="preserve">În sensul prezentei legi, se definesc următoarele noţiuni: </w:t>
      </w:r>
    </w:p>
    <w:p w:rsidR="00EB5C73" w:rsidRPr="00134434" w:rsidRDefault="00EB5C73" w:rsidP="007F35C6">
      <w:pPr>
        <w:ind w:firstLine="709"/>
        <w:jc w:val="both"/>
        <w:rPr>
          <w:b/>
          <w:sz w:val="28"/>
          <w:szCs w:val="28"/>
          <w:lang w:val="ro-RO"/>
        </w:rPr>
      </w:pPr>
      <w:r w:rsidRPr="00134434">
        <w:rPr>
          <w:i/>
          <w:sz w:val="28"/>
          <w:szCs w:val="28"/>
          <w:lang w:val="ro-RO"/>
        </w:rPr>
        <w:t>administrator de buget –</w:t>
      </w:r>
      <w:r w:rsidRPr="00134434">
        <w:rPr>
          <w:b/>
          <w:sz w:val="28"/>
          <w:szCs w:val="28"/>
          <w:lang w:val="ro-RO"/>
        </w:rPr>
        <w:t xml:space="preserve"> </w:t>
      </w:r>
      <w:r w:rsidRPr="00134434">
        <w:rPr>
          <w:sz w:val="28"/>
          <w:szCs w:val="28"/>
          <w:lang w:val="ro-RO"/>
        </w:rPr>
        <w:t>autoritate/instituţie bugetară, împuternicită cu dreptul de gestionare a unuia din bugetele componente ale bugetului public naţional, în conformitate cu competenţele şi responsabilităţile prevăzute de prezenta lege;</w:t>
      </w:r>
    </w:p>
    <w:p w:rsidR="00EB5C73" w:rsidRPr="00134434" w:rsidRDefault="00EB5C73" w:rsidP="007F35C6">
      <w:pPr>
        <w:ind w:firstLine="709"/>
        <w:jc w:val="both"/>
        <w:rPr>
          <w:b/>
          <w:sz w:val="28"/>
          <w:szCs w:val="28"/>
          <w:lang w:val="ro-RO"/>
        </w:rPr>
      </w:pPr>
      <w:r w:rsidRPr="00134434">
        <w:rPr>
          <w:i/>
          <w:sz w:val="28"/>
          <w:szCs w:val="28"/>
          <w:lang w:val="ro-RO"/>
        </w:rPr>
        <w:t>alocaţie bugetară</w:t>
      </w:r>
      <w:r w:rsidRPr="00134434">
        <w:rPr>
          <w:sz w:val="28"/>
          <w:szCs w:val="28"/>
          <w:lang w:val="ro-RO"/>
        </w:rPr>
        <w:t xml:space="preserve"> </w:t>
      </w:r>
      <w:r w:rsidRPr="00134434">
        <w:rPr>
          <w:b/>
          <w:sz w:val="28"/>
          <w:szCs w:val="28"/>
          <w:lang w:val="ro-RO"/>
        </w:rPr>
        <w:t xml:space="preserve">– </w:t>
      </w:r>
      <w:r w:rsidRPr="00134434">
        <w:rPr>
          <w:sz w:val="28"/>
          <w:szCs w:val="28"/>
          <w:lang w:val="ro-RO"/>
        </w:rPr>
        <w:t>sumă a mijloacelor financiare, aprobată în bugete, pentru onorarea angajamentelor bugetare;</w:t>
      </w:r>
    </w:p>
    <w:p w:rsidR="00EB5C73" w:rsidRPr="00134434" w:rsidRDefault="00EB5C73" w:rsidP="007F35C6">
      <w:pPr>
        <w:ind w:firstLine="709"/>
        <w:jc w:val="both"/>
        <w:rPr>
          <w:b/>
          <w:sz w:val="28"/>
          <w:szCs w:val="28"/>
          <w:lang w:val="ro-RO"/>
        </w:rPr>
      </w:pPr>
      <w:r w:rsidRPr="00134434">
        <w:rPr>
          <w:i/>
          <w:sz w:val="28"/>
          <w:szCs w:val="28"/>
          <w:lang w:val="ro-RO"/>
        </w:rPr>
        <w:lastRenderedPageBreak/>
        <w:t>angajament –</w:t>
      </w:r>
      <w:r w:rsidRPr="00134434">
        <w:rPr>
          <w:sz w:val="28"/>
          <w:szCs w:val="28"/>
          <w:lang w:val="ro-RO"/>
        </w:rPr>
        <w:t xml:space="preserve"> obligaţiune de plată, asumată de către administratorul de buget şi/sau autoritatea/instituţia bugetară, în conformitate cu legislaţia; </w:t>
      </w:r>
    </w:p>
    <w:p w:rsidR="00EB5C73" w:rsidRPr="00134434" w:rsidRDefault="00EB5C73" w:rsidP="007F35C6">
      <w:pPr>
        <w:ind w:firstLine="709"/>
        <w:jc w:val="both"/>
        <w:rPr>
          <w:b/>
          <w:sz w:val="28"/>
          <w:szCs w:val="28"/>
          <w:lang w:val="ro-RO"/>
        </w:rPr>
      </w:pPr>
      <w:r w:rsidRPr="00134434">
        <w:rPr>
          <w:i/>
          <w:sz w:val="28"/>
          <w:szCs w:val="28"/>
          <w:lang w:val="ro-RO"/>
        </w:rPr>
        <w:t>autoritate/instituţie bugetară –</w:t>
      </w:r>
      <w:r w:rsidRPr="00134434">
        <w:rPr>
          <w:b/>
          <w:sz w:val="28"/>
          <w:szCs w:val="28"/>
          <w:lang w:val="ro-RO"/>
        </w:rPr>
        <w:t xml:space="preserve"> </w:t>
      </w:r>
      <w:r w:rsidRPr="00134434">
        <w:rPr>
          <w:sz w:val="28"/>
          <w:szCs w:val="28"/>
          <w:lang w:val="ro-RO"/>
        </w:rPr>
        <w:t>entitate de drept public care, conform actelor de constituire, se finanţează de la bugetele componente ale bugetului public naţional;</w:t>
      </w:r>
    </w:p>
    <w:p w:rsidR="00EB5C73" w:rsidRPr="00134434" w:rsidRDefault="00EB5C73" w:rsidP="007F35C6">
      <w:pPr>
        <w:ind w:firstLine="709"/>
        <w:jc w:val="both"/>
        <w:rPr>
          <w:b/>
          <w:sz w:val="28"/>
          <w:szCs w:val="28"/>
          <w:lang w:val="ro-RO"/>
        </w:rPr>
      </w:pPr>
      <w:r w:rsidRPr="00134434">
        <w:rPr>
          <w:i/>
          <w:sz w:val="28"/>
          <w:szCs w:val="28"/>
          <w:lang w:val="ro-RO"/>
        </w:rPr>
        <w:t>autoritate bugetară independentă –</w:t>
      </w:r>
      <w:r w:rsidRPr="00134434">
        <w:rPr>
          <w:b/>
          <w:sz w:val="28"/>
          <w:szCs w:val="28"/>
          <w:lang w:val="ro-RO"/>
        </w:rPr>
        <w:t xml:space="preserve"> </w:t>
      </w:r>
      <w:r w:rsidRPr="00134434">
        <w:rPr>
          <w:iCs/>
          <w:sz w:val="28"/>
          <w:szCs w:val="28"/>
          <w:lang w:val="ro-RO"/>
        </w:rPr>
        <w:t>autoritate publică centrală, bugetul căreia, conform legii, se aprobă de către Parlament separat şi ulterior se include în proiectul bugetului de stat;</w:t>
      </w:r>
    </w:p>
    <w:p w:rsidR="00EB5C73" w:rsidRPr="00134434" w:rsidRDefault="00EB5C73" w:rsidP="007F35C6">
      <w:pPr>
        <w:ind w:firstLine="709"/>
        <w:jc w:val="both"/>
        <w:rPr>
          <w:b/>
          <w:sz w:val="28"/>
          <w:szCs w:val="28"/>
          <w:lang w:val="ro-RO"/>
        </w:rPr>
      </w:pPr>
      <w:r w:rsidRPr="00134434">
        <w:rPr>
          <w:i/>
          <w:sz w:val="28"/>
          <w:szCs w:val="28"/>
          <w:lang w:val="ro-RO"/>
        </w:rPr>
        <w:t>autoritate/instituţie publică autofinanţată –</w:t>
      </w:r>
      <w:r w:rsidRPr="00134434">
        <w:rPr>
          <w:b/>
          <w:sz w:val="28"/>
          <w:szCs w:val="28"/>
          <w:lang w:val="ro-RO"/>
        </w:rPr>
        <w:t xml:space="preserve"> </w:t>
      </w:r>
      <w:r w:rsidRPr="00134434">
        <w:rPr>
          <w:sz w:val="28"/>
          <w:szCs w:val="28"/>
          <w:lang w:val="ro-RO"/>
        </w:rPr>
        <w:t>entitate de drept public cu caracter necomercial care, potrivit actului normativ prin care a fost fondată, activează în baza principiilor de autogestiune şi autofinanţare;</w:t>
      </w:r>
    </w:p>
    <w:p w:rsidR="00EB5C73" w:rsidRPr="00134434" w:rsidRDefault="00EB5C73" w:rsidP="007F35C6">
      <w:pPr>
        <w:ind w:firstLine="709"/>
        <w:jc w:val="both"/>
        <w:rPr>
          <w:b/>
          <w:sz w:val="28"/>
          <w:szCs w:val="28"/>
          <w:lang w:val="ro-RO"/>
        </w:rPr>
      </w:pPr>
      <w:r w:rsidRPr="00134434">
        <w:rPr>
          <w:i/>
          <w:sz w:val="28"/>
          <w:szCs w:val="28"/>
          <w:lang w:val="ro-RO"/>
        </w:rPr>
        <w:t>buget –</w:t>
      </w:r>
      <w:r w:rsidRPr="00134434">
        <w:rPr>
          <w:sz w:val="28"/>
          <w:szCs w:val="28"/>
          <w:lang w:val="ro-RO"/>
        </w:rPr>
        <w:t xml:space="preserve"> totalitatea  veniturilor, cheltuielilor şi surselor de finanţare, destinate pentru realizarea funcţiilor autorităţilor publice centrale şi locale;</w:t>
      </w:r>
    </w:p>
    <w:p w:rsidR="00EB5C73" w:rsidRPr="00134434" w:rsidRDefault="00EB5C73" w:rsidP="007F35C6">
      <w:pPr>
        <w:ind w:firstLine="709"/>
        <w:jc w:val="both"/>
        <w:rPr>
          <w:b/>
          <w:sz w:val="28"/>
          <w:szCs w:val="28"/>
          <w:lang w:val="ro-RO"/>
        </w:rPr>
      </w:pPr>
      <w:r w:rsidRPr="00134434">
        <w:rPr>
          <w:i/>
          <w:sz w:val="28"/>
          <w:szCs w:val="28"/>
          <w:lang w:val="ro-RO"/>
        </w:rPr>
        <w:t>buget public naţional –</w:t>
      </w:r>
      <w:r w:rsidRPr="00134434">
        <w:rPr>
          <w:b/>
          <w:sz w:val="28"/>
          <w:szCs w:val="28"/>
          <w:lang w:val="ro-RO"/>
        </w:rPr>
        <w:t xml:space="preserve"> </w:t>
      </w:r>
      <w:r w:rsidRPr="00134434">
        <w:rPr>
          <w:sz w:val="28"/>
          <w:szCs w:val="28"/>
          <w:lang w:val="ro-RO"/>
        </w:rPr>
        <w:t>sinteza</w:t>
      </w:r>
      <w:r w:rsidRPr="00134434">
        <w:rPr>
          <w:bCs/>
          <w:sz w:val="28"/>
          <w:szCs w:val="28"/>
          <w:lang w:val="ro-RO"/>
        </w:rPr>
        <w:t xml:space="preserve"> bugetelor, constituite în cadrul sistemului bugetar, cu excluderea transferurilor interbugetare;</w:t>
      </w:r>
    </w:p>
    <w:p w:rsidR="00EB5C73" w:rsidRPr="00134434" w:rsidRDefault="00EB5C73" w:rsidP="007F35C6">
      <w:pPr>
        <w:ind w:firstLine="709"/>
        <w:jc w:val="both"/>
        <w:rPr>
          <w:sz w:val="28"/>
          <w:szCs w:val="28"/>
          <w:lang w:val="ro-RO"/>
        </w:rPr>
      </w:pPr>
      <w:r w:rsidRPr="00134434">
        <w:rPr>
          <w:i/>
          <w:sz w:val="28"/>
          <w:szCs w:val="28"/>
          <w:lang w:val="ro-RO"/>
        </w:rPr>
        <w:t>buget de stat</w:t>
      </w:r>
      <w:r w:rsidR="007F35C6" w:rsidRPr="00134434">
        <w:rPr>
          <w:i/>
          <w:sz w:val="28"/>
          <w:szCs w:val="28"/>
          <w:lang w:val="ro-RO"/>
        </w:rPr>
        <w:t xml:space="preserve"> </w:t>
      </w:r>
      <w:r w:rsidR="007F35C6" w:rsidRPr="00134434">
        <w:rPr>
          <w:i/>
          <w:sz w:val="28"/>
          <w:szCs w:val="28"/>
          <w:lang w:val="ro-RO"/>
        </w:rPr>
        <w:sym w:font="Symbol" w:char="F02D"/>
      </w:r>
      <w:r w:rsidR="007F35C6" w:rsidRPr="00134434">
        <w:rPr>
          <w:i/>
          <w:sz w:val="28"/>
          <w:szCs w:val="28"/>
          <w:lang w:val="ro-RO"/>
        </w:rPr>
        <w:t xml:space="preserve"> </w:t>
      </w:r>
      <w:r w:rsidRPr="00134434">
        <w:rPr>
          <w:sz w:val="28"/>
          <w:szCs w:val="28"/>
          <w:lang w:val="ro-RO"/>
        </w:rPr>
        <w:t>totalitatea veniturilor, cheltuielilor şi surselor de finanţare, destinate pentru realizarea funcţiilor autorităţilor publice centrale, cu excepţia funcţiilor proprii sistemului public de asigurări sociale şi sistemului de asigurări obligatorii de asistenţă medicală, precum şi pentru stabilirea  relaţiilor cu alte bugete;</w:t>
      </w:r>
    </w:p>
    <w:p w:rsidR="00EB5C73" w:rsidRPr="00134434" w:rsidRDefault="00EB5C73" w:rsidP="007F35C6">
      <w:pPr>
        <w:ind w:firstLine="709"/>
        <w:jc w:val="both"/>
        <w:rPr>
          <w:sz w:val="28"/>
          <w:szCs w:val="28"/>
          <w:lang w:val="ro-RO"/>
        </w:rPr>
      </w:pPr>
      <w:r w:rsidRPr="00134434">
        <w:rPr>
          <w:i/>
          <w:sz w:val="28"/>
          <w:szCs w:val="28"/>
          <w:lang w:val="ro-RO"/>
        </w:rPr>
        <w:t xml:space="preserve">bugetele locale </w:t>
      </w:r>
      <w:r w:rsidR="007F35C6" w:rsidRPr="00134434">
        <w:rPr>
          <w:i/>
          <w:sz w:val="28"/>
          <w:szCs w:val="28"/>
          <w:lang w:val="ro-RO"/>
        </w:rPr>
        <w:t>–</w:t>
      </w:r>
      <w:r w:rsidRPr="00134434">
        <w:rPr>
          <w:i/>
          <w:sz w:val="28"/>
          <w:szCs w:val="28"/>
          <w:lang w:val="ro-RO"/>
        </w:rPr>
        <w:t xml:space="preserve"> </w:t>
      </w:r>
      <w:r w:rsidRPr="00134434">
        <w:rPr>
          <w:sz w:val="28"/>
          <w:szCs w:val="28"/>
          <w:lang w:val="ro-RO"/>
        </w:rPr>
        <w:t xml:space="preserve">totalitatea veniturilor, cheltuielilor şi surselor de finanţare, destinate pentru realizarea funcţiilor autorităţilor administraţiei publice locale de toate nivelurile; </w:t>
      </w:r>
    </w:p>
    <w:p w:rsidR="00EB5C73" w:rsidRPr="00134434" w:rsidRDefault="00EB5C73" w:rsidP="007F35C6">
      <w:pPr>
        <w:ind w:firstLine="709"/>
        <w:jc w:val="both"/>
        <w:rPr>
          <w:b/>
          <w:sz w:val="28"/>
          <w:szCs w:val="28"/>
          <w:lang w:val="ro-RO"/>
        </w:rPr>
      </w:pPr>
      <w:r w:rsidRPr="00134434">
        <w:rPr>
          <w:i/>
          <w:sz w:val="28"/>
          <w:szCs w:val="28"/>
          <w:lang w:val="ro-RO"/>
        </w:rPr>
        <w:t>bugetul asigurărilor sociale de stat</w:t>
      </w:r>
      <w:r w:rsidRPr="00134434">
        <w:rPr>
          <w:b/>
          <w:i/>
          <w:sz w:val="28"/>
          <w:szCs w:val="28"/>
          <w:lang w:val="ro-RO"/>
        </w:rPr>
        <w:t xml:space="preserve"> </w:t>
      </w:r>
      <w:r w:rsidR="007F35C6" w:rsidRPr="00134434">
        <w:rPr>
          <w:b/>
          <w:i/>
          <w:sz w:val="28"/>
          <w:szCs w:val="28"/>
          <w:lang w:val="ro-RO"/>
        </w:rPr>
        <w:t>–</w:t>
      </w:r>
      <w:r w:rsidRPr="00134434">
        <w:rPr>
          <w:i/>
          <w:sz w:val="28"/>
          <w:szCs w:val="28"/>
          <w:lang w:val="ro-RO"/>
        </w:rPr>
        <w:t xml:space="preserve"> </w:t>
      </w:r>
      <w:r w:rsidRPr="00134434">
        <w:rPr>
          <w:sz w:val="28"/>
          <w:szCs w:val="28"/>
          <w:lang w:val="ro-RO"/>
        </w:rPr>
        <w:t>totalitatea veniturilor, cheltuielilor şi surselor de finanţare,  destinate pentru realizarea funcţiilor şi gestionarea sistemului public de asigurări sociale;</w:t>
      </w:r>
      <w:r w:rsidRPr="00134434">
        <w:rPr>
          <w:b/>
          <w:sz w:val="28"/>
          <w:szCs w:val="28"/>
          <w:lang w:val="ro-RO"/>
        </w:rPr>
        <w:t xml:space="preserve"> </w:t>
      </w:r>
    </w:p>
    <w:p w:rsidR="00EB5C73" w:rsidRPr="00134434" w:rsidRDefault="00EB5C73" w:rsidP="007F35C6">
      <w:pPr>
        <w:ind w:firstLine="709"/>
        <w:jc w:val="both"/>
        <w:rPr>
          <w:sz w:val="28"/>
          <w:szCs w:val="28"/>
          <w:lang w:val="ro-RO"/>
        </w:rPr>
      </w:pPr>
      <w:r w:rsidRPr="00134434">
        <w:rPr>
          <w:i/>
          <w:sz w:val="28"/>
          <w:szCs w:val="28"/>
          <w:lang w:val="ro-RO"/>
        </w:rPr>
        <w:t>bugetul autorităţii/instituţiei bugetare –</w:t>
      </w:r>
      <w:r w:rsidRPr="00134434">
        <w:rPr>
          <w:b/>
          <w:sz w:val="28"/>
          <w:szCs w:val="28"/>
          <w:lang w:val="ro-RO"/>
        </w:rPr>
        <w:t xml:space="preserve"> </w:t>
      </w:r>
      <w:r w:rsidRPr="00134434">
        <w:rPr>
          <w:sz w:val="28"/>
          <w:szCs w:val="28"/>
          <w:lang w:val="ro-RO"/>
        </w:rPr>
        <w:t>totalitatea</w:t>
      </w:r>
      <w:r w:rsidRPr="00134434">
        <w:rPr>
          <w:b/>
          <w:sz w:val="28"/>
          <w:szCs w:val="28"/>
          <w:lang w:val="ro-RO"/>
        </w:rPr>
        <w:t xml:space="preserve"> </w:t>
      </w:r>
      <w:r w:rsidRPr="00134434">
        <w:rPr>
          <w:sz w:val="28"/>
          <w:szCs w:val="28"/>
          <w:lang w:val="ro-RO"/>
        </w:rPr>
        <w:t>resurselor şi cheltuielilor destinate pentru implementarea activităţilor şi sarcinilor statutare ale autorităţii/instituţiei bugetare;</w:t>
      </w:r>
    </w:p>
    <w:p w:rsidR="00EB5C73" w:rsidRPr="00134434" w:rsidRDefault="00EB5C73" w:rsidP="007F35C6">
      <w:pPr>
        <w:ind w:firstLine="709"/>
        <w:jc w:val="both"/>
        <w:rPr>
          <w:b/>
          <w:sz w:val="28"/>
          <w:szCs w:val="28"/>
          <w:lang w:val="ro-RO"/>
        </w:rPr>
      </w:pPr>
      <w:r w:rsidRPr="00134434">
        <w:rPr>
          <w:i/>
          <w:sz w:val="28"/>
          <w:szCs w:val="28"/>
          <w:lang w:val="ro-RO"/>
        </w:rPr>
        <w:t xml:space="preserve">calendar bugetar – </w:t>
      </w:r>
      <w:r w:rsidRPr="00134434">
        <w:rPr>
          <w:sz w:val="28"/>
          <w:szCs w:val="28"/>
          <w:lang w:val="ro-RO"/>
        </w:rPr>
        <w:t>plan de activităţi aferente procesului bugetar cu stabilirea termenelor de realizare a acestora şi a autorităţilor responsabile;</w:t>
      </w:r>
    </w:p>
    <w:p w:rsidR="00EB5C73" w:rsidRPr="00134434" w:rsidRDefault="00EB5C73" w:rsidP="007F35C6">
      <w:pPr>
        <w:ind w:firstLine="709"/>
        <w:jc w:val="both"/>
        <w:rPr>
          <w:b/>
          <w:sz w:val="28"/>
          <w:szCs w:val="28"/>
          <w:lang w:val="ro-RO"/>
        </w:rPr>
      </w:pPr>
      <w:r w:rsidRPr="00134434">
        <w:rPr>
          <w:i/>
          <w:sz w:val="28"/>
          <w:szCs w:val="28"/>
          <w:lang w:val="ro-RO"/>
        </w:rPr>
        <w:t>cadrul bugetar pe termen mediu –</w:t>
      </w:r>
      <w:r w:rsidRPr="00134434">
        <w:rPr>
          <w:sz w:val="28"/>
          <w:szCs w:val="28"/>
          <w:lang w:val="ro-RO"/>
        </w:rPr>
        <w:t xml:space="preserve"> document, prin care se stabilesc obiectivele politicii bugetar-fiscale şi se determină cadrul de resurse şi cheltuieli ale bugetului public naţional şi a componentelor acestuia în perspectiva de trei ani;</w:t>
      </w:r>
    </w:p>
    <w:p w:rsidR="00EB5C73" w:rsidRPr="00134434" w:rsidRDefault="00EB5C73" w:rsidP="007F35C6">
      <w:pPr>
        <w:ind w:firstLine="709"/>
        <w:jc w:val="both"/>
        <w:rPr>
          <w:b/>
          <w:sz w:val="28"/>
          <w:szCs w:val="28"/>
          <w:lang w:val="ro-RO"/>
        </w:rPr>
      </w:pPr>
      <w:r w:rsidRPr="00134434">
        <w:rPr>
          <w:i/>
          <w:sz w:val="28"/>
          <w:szCs w:val="28"/>
          <w:lang w:val="ro-RO"/>
        </w:rPr>
        <w:t>cheltuieli bugetare –</w:t>
      </w:r>
      <w:r w:rsidRPr="00134434">
        <w:rPr>
          <w:b/>
          <w:sz w:val="28"/>
          <w:szCs w:val="28"/>
          <w:lang w:val="ro-RO"/>
        </w:rPr>
        <w:t xml:space="preserve"> </w:t>
      </w:r>
      <w:r w:rsidRPr="00134434">
        <w:rPr>
          <w:sz w:val="28"/>
          <w:szCs w:val="28"/>
          <w:lang w:val="ro-RO"/>
        </w:rPr>
        <w:t>totalitatea plăţilor aprobate în / efectuate de la buget, cu excepţia celor aferente operaţiunilor cu activele financiare şi datoriile;</w:t>
      </w:r>
    </w:p>
    <w:p w:rsidR="00EB5C73" w:rsidRPr="00134434" w:rsidRDefault="00EB5C73" w:rsidP="007F35C6">
      <w:pPr>
        <w:ind w:firstLine="709"/>
        <w:jc w:val="both"/>
        <w:rPr>
          <w:b/>
          <w:sz w:val="28"/>
          <w:szCs w:val="28"/>
          <w:lang w:val="ro-RO"/>
        </w:rPr>
      </w:pPr>
      <w:r w:rsidRPr="00134434">
        <w:rPr>
          <w:i/>
          <w:sz w:val="28"/>
          <w:szCs w:val="28"/>
          <w:lang w:val="ro-RO"/>
        </w:rPr>
        <w:t>clasificaţie bugetară –</w:t>
      </w:r>
      <w:r w:rsidRPr="00134434">
        <w:rPr>
          <w:b/>
          <w:sz w:val="28"/>
          <w:szCs w:val="28"/>
          <w:lang w:val="ro-RO"/>
        </w:rPr>
        <w:t xml:space="preserve"> </w:t>
      </w:r>
      <w:r w:rsidRPr="00134434">
        <w:rPr>
          <w:sz w:val="28"/>
          <w:szCs w:val="28"/>
          <w:lang w:val="ro-RO"/>
        </w:rPr>
        <w:t>act normativ, care stabileşte</w:t>
      </w:r>
      <w:r w:rsidRPr="00134434">
        <w:rPr>
          <w:b/>
          <w:sz w:val="28"/>
          <w:szCs w:val="28"/>
          <w:lang w:val="ro-RO"/>
        </w:rPr>
        <w:t xml:space="preserve"> </w:t>
      </w:r>
      <w:r w:rsidRPr="00134434">
        <w:rPr>
          <w:sz w:val="28"/>
          <w:szCs w:val="28"/>
          <w:lang w:val="ro-RO"/>
        </w:rPr>
        <w:t>sistemul unificat de coduri ce grupează şi sistematizează indicatorii bugetari conform anumitor criterii, pentru asigurarea comparabilităţii, precum şi normele metodologice de aplicare a acestora;</w:t>
      </w:r>
    </w:p>
    <w:p w:rsidR="00EB5C73" w:rsidRPr="00134434" w:rsidRDefault="00EB5C73" w:rsidP="007F35C6">
      <w:pPr>
        <w:ind w:firstLine="709"/>
        <w:jc w:val="both"/>
        <w:rPr>
          <w:b/>
          <w:sz w:val="28"/>
          <w:szCs w:val="28"/>
          <w:lang w:val="ro-RO"/>
        </w:rPr>
      </w:pPr>
      <w:r w:rsidRPr="00134434">
        <w:rPr>
          <w:i/>
          <w:sz w:val="28"/>
          <w:szCs w:val="28"/>
          <w:lang w:val="ro-RO"/>
        </w:rPr>
        <w:t xml:space="preserve">cont unic trezorerial – </w:t>
      </w:r>
      <w:r w:rsidRPr="00134434">
        <w:rPr>
          <w:sz w:val="28"/>
          <w:szCs w:val="28"/>
          <w:lang w:val="ro-RO"/>
        </w:rPr>
        <w:t xml:space="preserve">cont de decontare al Ministerului Finanţelor, deschis în sistemul de evidenţă contabilă al Băncii Naţionale a Moldovei, ale </w:t>
      </w:r>
      <w:r w:rsidRPr="00134434">
        <w:rPr>
          <w:sz w:val="28"/>
          <w:szCs w:val="28"/>
          <w:lang w:val="ro-RO"/>
        </w:rPr>
        <w:lastRenderedPageBreak/>
        <w:t>cărui mijloace pot fi plasate într-un cont bancar sau în mai multe, considerate ca un tot întreg şi destinat gestionării mijloacelor bugetelor componente ale bugetului public naţional;</w:t>
      </w:r>
    </w:p>
    <w:p w:rsidR="00EB5C73" w:rsidRPr="00134434" w:rsidRDefault="00EB5C73" w:rsidP="007F35C6">
      <w:pPr>
        <w:ind w:firstLine="709"/>
        <w:jc w:val="both"/>
        <w:rPr>
          <w:b/>
          <w:sz w:val="28"/>
          <w:szCs w:val="28"/>
          <w:lang w:val="ro-RO"/>
        </w:rPr>
      </w:pPr>
      <w:r w:rsidRPr="00134434">
        <w:rPr>
          <w:i/>
          <w:sz w:val="28"/>
          <w:szCs w:val="28"/>
          <w:lang w:val="ro-RO"/>
        </w:rPr>
        <w:t>decalaj temporar de casă –</w:t>
      </w:r>
      <w:r w:rsidRPr="00134434">
        <w:rPr>
          <w:sz w:val="28"/>
          <w:szCs w:val="28"/>
          <w:lang w:val="ro-RO"/>
        </w:rPr>
        <w:t xml:space="preserve"> insuficienţă temporară de mijloace băneşti, prognozată pentru unele perioade ale anului bugetar, necesare pentru efectuarea plăţilor de la bugetele componente ale bugetului public naţional;</w:t>
      </w:r>
    </w:p>
    <w:p w:rsidR="00EB5C73" w:rsidRPr="00134434" w:rsidRDefault="00EB5C73" w:rsidP="007F35C6">
      <w:pPr>
        <w:ind w:firstLine="709"/>
        <w:jc w:val="both"/>
        <w:rPr>
          <w:b/>
          <w:sz w:val="28"/>
          <w:szCs w:val="28"/>
          <w:lang w:val="ro-RO"/>
        </w:rPr>
      </w:pPr>
      <w:r w:rsidRPr="00134434">
        <w:rPr>
          <w:i/>
          <w:sz w:val="28"/>
          <w:szCs w:val="28"/>
          <w:lang w:val="ro-RO"/>
        </w:rPr>
        <w:t>dezagregarea bugetului –</w:t>
      </w:r>
      <w:r w:rsidRPr="00134434">
        <w:rPr>
          <w:b/>
          <w:sz w:val="28"/>
          <w:szCs w:val="28"/>
          <w:lang w:val="ro-RO"/>
        </w:rPr>
        <w:t xml:space="preserve"> </w:t>
      </w:r>
      <w:r w:rsidRPr="00134434">
        <w:rPr>
          <w:sz w:val="28"/>
          <w:szCs w:val="28"/>
          <w:lang w:val="ro-RO"/>
        </w:rPr>
        <w:t>proces de repartizare, conform clasificaţiei bugetare, a alocaţiilor bugetare aprobate prin legea/decizia bugetară anuală;</w:t>
      </w:r>
    </w:p>
    <w:p w:rsidR="00EB5C73" w:rsidRPr="00134434" w:rsidRDefault="00EB5C73" w:rsidP="007F35C6">
      <w:pPr>
        <w:ind w:firstLine="709"/>
        <w:jc w:val="both"/>
        <w:rPr>
          <w:b/>
          <w:sz w:val="28"/>
          <w:szCs w:val="28"/>
          <w:lang w:val="ro-RO"/>
        </w:rPr>
      </w:pPr>
      <w:r w:rsidRPr="00134434">
        <w:rPr>
          <w:i/>
          <w:sz w:val="28"/>
          <w:szCs w:val="28"/>
          <w:lang w:val="ro-RO"/>
        </w:rPr>
        <w:t>finanţe publice –</w:t>
      </w:r>
      <w:r w:rsidRPr="00134434">
        <w:rPr>
          <w:sz w:val="28"/>
          <w:szCs w:val="28"/>
          <w:lang w:val="ro-RO"/>
        </w:rPr>
        <w:t xml:space="preserve"> ansamblul</w:t>
      </w:r>
      <w:r w:rsidRPr="00134434">
        <w:rPr>
          <w:i/>
          <w:sz w:val="28"/>
          <w:szCs w:val="28"/>
          <w:lang w:val="ro-RO"/>
        </w:rPr>
        <w:t xml:space="preserve"> </w:t>
      </w:r>
      <w:r w:rsidRPr="00134434">
        <w:rPr>
          <w:sz w:val="28"/>
          <w:szCs w:val="28"/>
          <w:lang w:val="ro-RO"/>
        </w:rPr>
        <w:t xml:space="preserve"> relaţiilor economice aferente formării şi administrării resurselor bugetelor componente ale bugetului public naţional, datoriei publice şi a</w:t>
      </w:r>
      <w:r w:rsidR="00A62F04" w:rsidRPr="00134434">
        <w:rPr>
          <w:sz w:val="28"/>
          <w:szCs w:val="28"/>
          <w:lang w:val="ro-RO"/>
        </w:rPr>
        <w:t>le</w:t>
      </w:r>
      <w:r w:rsidRPr="00134434">
        <w:rPr>
          <w:sz w:val="28"/>
          <w:szCs w:val="28"/>
          <w:lang w:val="ro-RO"/>
        </w:rPr>
        <w:t xml:space="preserve"> altor active publice;</w:t>
      </w:r>
    </w:p>
    <w:p w:rsidR="00EB5C73" w:rsidRPr="00134434" w:rsidRDefault="00EB5C73" w:rsidP="007F35C6">
      <w:pPr>
        <w:ind w:firstLine="709"/>
        <w:jc w:val="both"/>
        <w:rPr>
          <w:sz w:val="28"/>
          <w:szCs w:val="28"/>
          <w:lang w:val="ro-RO"/>
        </w:rPr>
      </w:pPr>
      <w:r w:rsidRPr="00134434">
        <w:rPr>
          <w:i/>
          <w:sz w:val="28"/>
          <w:szCs w:val="28"/>
          <w:lang w:val="ro-RO"/>
        </w:rPr>
        <w:t>fondurile asigurării obligatorii de asistenţă medicală</w:t>
      </w:r>
      <w:r w:rsidRPr="00134434">
        <w:rPr>
          <w:b/>
          <w:i/>
          <w:sz w:val="28"/>
          <w:szCs w:val="28"/>
          <w:lang w:val="ro-RO"/>
        </w:rPr>
        <w:t xml:space="preserve"> </w:t>
      </w:r>
      <w:r w:rsidR="007F35C6" w:rsidRPr="00134434">
        <w:rPr>
          <w:b/>
          <w:i/>
          <w:sz w:val="28"/>
          <w:szCs w:val="28"/>
          <w:lang w:val="ro-RO"/>
        </w:rPr>
        <w:t>–</w:t>
      </w:r>
      <w:r w:rsidRPr="00134434">
        <w:rPr>
          <w:i/>
          <w:sz w:val="28"/>
          <w:szCs w:val="28"/>
          <w:lang w:val="ro-RO"/>
        </w:rPr>
        <w:t xml:space="preserve"> </w:t>
      </w:r>
      <w:r w:rsidRPr="00134434">
        <w:rPr>
          <w:sz w:val="28"/>
          <w:szCs w:val="28"/>
          <w:lang w:val="ro-RO"/>
        </w:rPr>
        <w:t>totalitatea veniturilor, cheltuielilor şi surselor de finanţare,  destinate pentru realizarea funcţiilor şi gestionarea sistemului de asigurări obligatorii de asistenţă medicală;</w:t>
      </w:r>
    </w:p>
    <w:p w:rsidR="00EB5C73" w:rsidRPr="00134434" w:rsidRDefault="00EB5C73" w:rsidP="007F35C6">
      <w:pPr>
        <w:ind w:firstLine="709"/>
        <w:jc w:val="both"/>
        <w:rPr>
          <w:b/>
          <w:sz w:val="28"/>
          <w:szCs w:val="28"/>
          <w:lang w:val="ro-RO"/>
        </w:rPr>
      </w:pPr>
      <w:r w:rsidRPr="00134434">
        <w:rPr>
          <w:i/>
          <w:sz w:val="28"/>
          <w:szCs w:val="28"/>
          <w:lang w:val="ro-RO"/>
        </w:rPr>
        <w:t>inspectare financiară</w:t>
      </w:r>
      <w:r w:rsidRPr="00134434">
        <w:rPr>
          <w:sz w:val="28"/>
          <w:szCs w:val="28"/>
          <w:lang w:val="ro-RO"/>
        </w:rPr>
        <w:t xml:space="preserve"> – acţiune de control, în baza principiilor transparenţei şi legalităţii, care constată dacă activitatea economico-financiară, operaţiunile şi tranzacţiile sînt efectuate în conformitate cu actele normative;</w:t>
      </w:r>
    </w:p>
    <w:p w:rsidR="00EB5C73" w:rsidRPr="00134434" w:rsidRDefault="00EB5C73" w:rsidP="007F35C6">
      <w:pPr>
        <w:ind w:firstLine="709"/>
        <w:jc w:val="both"/>
        <w:rPr>
          <w:b/>
          <w:sz w:val="28"/>
          <w:szCs w:val="28"/>
          <w:lang w:val="ro-RO"/>
        </w:rPr>
      </w:pPr>
      <w:r w:rsidRPr="00134434">
        <w:rPr>
          <w:i/>
          <w:sz w:val="28"/>
          <w:szCs w:val="28"/>
          <w:lang w:val="ro-RO"/>
        </w:rPr>
        <w:t>monitoringul financiar –</w:t>
      </w:r>
      <w:r w:rsidRPr="00134434">
        <w:rPr>
          <w:b/>
          <w:sz w:val="28"/>
          <w:szCs w:val="28"/>
          <w:lang w:val="ro-RO"/>
        </w:rPr>
        <w:t xml:space="preserve"> </w:t>
      </w:r>
      <w:r w:rsidRPr="00134434">
        <w:rPr>
          <w:bCs/>
          <w:sz w:val="28"/>
          <w:szCs w:val="28"/>
          <w:lang w:val="ro-RO"/>
        </w:rPr>
        <w:t>proces de selectare, prelucrare şi analiză a indicatorilor activităţii economico-financiare a autorităţilor/instituţiilor publice autofinanţate, întreprinderilor de stat/municipale şi societăţilor comerciale cu capital integral sau majoritar public;</w:t>
      </w:r>
    </w:p>
    <w:p w:rsidR="00EB5C73" w:rsidRPr="00134434" w:rsidRDefault="00EB5C73" w:rsidP="007F35C6">
      <w:pPr>
        <w:ind w:firstLine="709"/>
        <w:jc w:val="both"/>
        <w:rPr>
          <w:b/>
          <w:sz w:val="28"/>
          <w:szCs w:val="28"/>
          <w:lang w:val="ro-RO"/>
        </w:rPr>
      </w:pPr>
      <w:r w:rsidRPr="00134434">
        <w:rPr>
          <w:i/>
          <w:sz w:val="28"/>
          <w:szCs w:val="28"/>
          <w:lang w:val="ro-RO"/>
        </w:rPr>
        <w:t>lege bugetară anuală –</w:t>
      </w:r>
      <w:r w:rsidRPr="00134434">
        <w:rPr>
          <w:b/>
          <w:sz w:val="28"/>
          <w:szCs w:val="28"/>
          <w:lang w:val="ro-RO"/>
        </w:rPr>
        <w:t xml:space="preserve"> </w:t>
      </w:r>
      <w:r w:rsidRPr="00134434">
        <w:rPr>
          <w:sz w:val="28"/>
          <w:szCs w:val="28"/>
          <w:lang w:val="ro-RO"/>
        </w:rPr>
        <w:t>act legislativ prin care se aprobă, după caz, bugetul de stat, bugetul asigurărilor sociale de stat, fondurile asigurărilor obligatorii de asistenţă medicală,  şi care stabileşte reglementări specifice acestor bugete pentru anul bugetar respectiv;</w:t>
      </w:r>
    </w:p>
    <w:p w:rsidR="00EB5C73" w:rsidRPr="00134434" w:rsidRDefault="00EB5C73" w:rsidP="007F35C6">
      <w:pPr>
        <w:ind w:firstLine="709"/>
        <w:jc w:val="both"/>
        <w:rPr>
          <w:b/>
          <w:sz w:val="28"/>
          <w:szCs w:val="28"/>
          <w:lang w:val="ro-RO"/>
        </w:rPr>
      </w:pPr>
      <w:r w:rsidRPr="00134434">
        <w:rPr>
          <w:i/>
          <w:sz w:val="28"/>
          <w:szCs w:val="28"/>
          <w:lang w:val="ro-RO"/>
        </w:rPr>
        <w:t>decizie bugetară anuală –</w:t>
      </w:r>
      <w:r w:rsidRPr="00134434">
        <w:rPr>
          <w:b/>
          <w:sz w:val="28"/>
          <w:szCs w:val="28"/>
          <w:lang w:val="ro-RO"/>
        </w:rPr>
        <w:t xml:space="preserve"> </w:t>
      </w:r>
      <w:r w:rsidRPr="00134434">
        <w:rPr>
          <w:sz w:val="28"/>
          <w:szCs w:val="28"/>
          <w:lang w:val="ro-RO"/>
        </w:rPr>
        <w:t>act juridic al consiliului local, prin care se aprobă bugetul local respectiv, şi care stabileşte reglementări specifice bugetului local pentru anul bugetar respectiv;</w:t>
      </w:r>
    </w:p>
    <w:p w:rsidR="00EB5C73" w:rsidRPr="00134434" w:rsidRDefault="00EB5C73" w:rsidP="007F35C6">
      <w:pPr>
        <w:ind w:firstLine="709"/>
        <w:jc w:val="both"/>
        <w:rPr>
          <w:b/>
          <w:sz w:val="28"/>
          <w:szCs w:val="28"/>
          <w:lang w:val="ro-RO"/>
        </w:rPr>
      </w:pPr>
      <w:r w:rsidRPr="00134434">
        <w:rPr>
          <w:i/>
          <w:sz w:val="28"/>
          <w:szCs w:val="28"/>
          <w:lang w:val="ro-RO"/>
        </w:rPr>
        <w:t xml:space="preserve">plan de conturi – </w:t>
      </w:r>
      <w:r w:rsidRPr="00134434">
        <w:rPr>
          <w:sz w:val="28"/>
          <w:szCs w:val="28"/>
          <w:lang w:val="ro-RO"/>
        </w:rPr>
        <w:t>act normativ, care stabileşte nomenclatorul sistematizat al codurilor conturilor contabile în sistemul bugetar şi normele metodologice de utilizare a acestora;</w:t>
      </w:r>
    </w:p>
    <w:p w:rsidR="00EB5C73" w:rsidRPr="00134434" w:rsidRDefault="00EB5C73" w:rsidP="007F35C6">
      <w:pPr>
        <w:ind w:firstLine="709"/>
        <w:jc w:val="both"/>
        <w:rPr>
          <w:b/>
          <w:sz w:val="28"/>
          <w:szCs w:val="28"/>
          <w:lang w:val="ro-RO"/>
        </w:rPr>
      </w:pPr>
      <w:r w:rsidRPr="00134434">
        <w:rPr>
          <w:i/>
          <w:sz w:val="28"/>
          <w:szCs w:val="28"/>
          <w:lang w:val="ro-RO"/>
        </w:rPr>
        <w:t>proces bugetar –</w:t>
      </w:r>
      <w:r w:rsidRPr="00134434">
        <w:rPr>
          <w:b/>
          <w:sz w:val="28"/>
          <w:szCs w:val="28"/>
          <w:lang w:val="ro-RO"/>
        </w:rPr>
        <w:t xml:space="preserve"> </w:t>
      </w:r>
      <w:r w:rsidRPr="00134434">
        <w:rPr>
          <w:sz w:val="28"/>
          <w:szCs w:val="28"/>
          <w:lang w:val="ro-RO"/>
        </w:rPr>
        <w:t xml:space="preserve">consecutivitatea activităţilor de elaborare, examinare, adoptare, executare şi raportare a bugetelor; </w:t>
      </w:r>
    </w:p>
    <w:p w:rsidR="00EB5C73" w:rsidRPr="00134434" w:rsidRDefault="00EB5C73" w:rsidP="007F35C6">
      <w:pPr>
        <w:ind w:firstLine="709"/>
        <w:jc w:val="both"/>
        <w:rPr>
          <w:sz w:val="28"/>
          <w:szCs w:val="28"/>
          <w:lang w:val="ro-RO"/>
        </w:rPr>
      </w:pPr>
      <w:r w:rsidRPr="00134434">
        <w:rPr>
          <w:i/>
          <w:sz w:val="28"/>
          <w:szCs w:val="28"/>
          <w:lang w:val="ro-RO"/>
        </w:rPr>
        <w:t>proiect finanţat din surse externe</w:t>
      </w:r>
      <w:r w:rsidRPr="00134434">
        <w:rPr>
          <w:b/>
          <w:i/>
          <w:sz w:val="28"/>
          <w:szCs w:val="28"/>
          <w:lang w:val="ro-RO"/>
        </w:rPr>
        <w:t xml:space="preserve"> </w:t>
      </w:r>
      <w:r w:rsidR="007F35C6" w:rsidRPr="00134434">
        <w:rPr>
          <w:i/>
          <w:sz w:val="28"/>
          <w:szCs w:val="28"/>
          <w:lang w:val="ro-RO"/>
        </w:rPr>
        <w:t>–</w:t>
      </w:r>
      <w:r w:rsidRPr="00134434">
        <w:rPr>
          <w:i/>
          <w:sz w:val="28"/>
          <w:szCs w:val="28"/>
          <w:lang w:val="ro-RO"/>
        </w:rPr>
        <w:t xml:space="preserve"> </w:t>
      </w:r>
      <w:r w:rsidRPr="00134434">
        <w:rPr>
          <w:sz w:val="28"/>
          <w:szCs w:val="28"/>
          <w:lang w:val="ro-RO"/>
        </w:rPr>
        <w:t>ansamblu</w:t>
      </w:r>
      <w:r w:rsidRPr="00134434">
        <w:rPr>
          <w:b/>
          <w:sz w:val="28"/>
          <w:szCs w:val="28"/>
          <w:lang w:val="ro-RO"/>
        </w:rPr>
        <w:t xml:space="preserve"> </w:t>
      </w:r>
      <w:r w:rsidRPr="00134434">
        <w:rPr>
          <w:sz w:val="28"/>
          <w:szCs w:val="28"/>
          <w:lang w:val="ro-RO"/>
        </w:rPr>
        <w:t>de</w:t>
      </w:r>
      <w:r w:rsidRPr="00134434">
        <w:rPr>
          <w:b/>
          <w:sz w:val="28"/>
          <w:szCs w:val="28"/>
          <w:lang w:val="ro-RO"/>
        </w:rPr>
        <w:t xml:space="preserve"> </w:t>
      </w:r>
      <w:r w:rsidRPr="00134434">
        <w:rPr>
          <w:sz w:val="28"/>
          <w:szCs w:val="28"/>
          <w:lang w:val="ro-RO"/>
        </w:rPr>
        <w:t>activităţi, finanţate din granturi şi/sau împrumuturi, acordate Guvernului şi/sau autorităţilor publice locale, din partea organizaţiilor internaţionale şi altor donatori externi, pentru atingerea unui obiectiv general şi/sau mai multor obiective specifice;</w:t>
      </w:r>
    </w:p>
    <w:p w:rsidR="00EB5C73" w:rsidRPr="00134434" w:rsidRDefault="00EB5C73" w:rsidP="007F35C6">
      <w:pPr>
        <w:ind w:firstLine="709"/>
        <w:jc w:val="both"/>
        <w:rPr>
          <w:i/>
          <w:sz w:val="28"/>
          <w:szCs w:val="28"/>
          <w:lang w:val="ro-RO"/>
        </w:rPr>
      </w:pPr>
      <w:r w:rsidRPr="00134434">
        <w:rPr>
          <w:i/>
          <w:sz w:val="28"/>
          <w:szCs w:val="28"/>
          <w:lang w:val="ro-RO"/>
        </w:rPr>
        <w:t xml:space="preserve">responsabilitate bugetar-fiscală – </w:t>
      </w:r>
      <w:r w:rsidRPr="00134434">
        <w:rPr>
          <w:sz w:val="28"/>
          <w:szCs w:val="28"/>
          <w:lang w:val="ro-RO"/>
        </w:rPr>
        <w:t>formă de exercitare a funcţiilor şi competenţelor, stabilite de lege, în procesul de gestionare a finanţelor publice, care presupune că politica bugetar-fiscală şi bugetele se elaborează, se aprobă, se execută şi se raportează cu respectarea principiilor şi a regulilor stabilite de prezenta lege, precum şi în conformitate cu alte norme prevăzute de legislaţie;</w:t>
      </w:r>
    </w:p>
    <w:p w:rsidR="00EB5C73" w:rsidRPr="00134434" w:rsidRDefault="00EB5C73" w:rsidP="007F35C6">
      <w:pPr>
        <w:ind w:firstLine="709"/>
        <w:jc w:val="both"/>
        <w:rPr>
          <w:sz w:val="28"/>
          <w:szCs w:val="28"/>
          <w:lang w:val="ro-RO"/>
        </w:rPr>
      </w:pPr>
      <w:r w:rsidRPr="00134434">
        <w:rPr>
          <w:i/>
          <w:sz w:val="28"/>
          <w:szCs w:val="28"/>
          <w:lang w:val="ro-RO"/>
        </w:rPr>
        <w:lastRenderedPageBreak/>
        <w:t xml:space="preserve">resurse bugetare – </w:t>
      </w:r>
      <w:r w:rsidRPr="00134434">
        <w:rPr>
          <w:sz w:val="28"/>
          <w:szCs w:val="28"/>
          <w:lang w:val="ro-RO"/>
        </w:rPr>
        <w:t>totalitatea veniturilor şi a surselor de finanţare ale bugetului;</w:t>
      </w:r>
    </w:p>
    <w:p w:rsidR="00EB5C73" w:rsidRPr="00134434" w:rsidRDefault="00EB5C73" w:rsidP="007F35C6">
      <w:pPr>
        <w:ind w:firstLine="709"/>
        <w:jc w:val="both"/>
        <w:rPr>
          <w:sz w:val="28"/>
          <w:szCs w:val="28"/>
          <w:lang w:val="ro-RO"/>
        </w:rPr>
      </w:pPr>
      <w:r w:rsidRPr="00134434">
        <w:rPr>
          <w:i/>
          <w:sz w:val="28"/>
          <w:szCs w:val="28"/>
          <w:lang w:val="ro-RO"/>
        </w:rPr>
        <w:t xml:space="preserve">sistem bugetar – </w:t>
      </w:r>
      <w:r w:rsidRPr="00134434">
        <w:rPr>
          <w:sz w:val="28"/>
          <w:szCs w:val="28"/>
          <w:lang w:val="ro-RO"/>
        </w:rPr>
        <w:t>sistem de bugete, reglementate prin lege, care cuprinde bugetul de stat, bugetul asigurărilor sociale de stat, fondurile asigurării obligatorii de asistenţă medicală şi bugetele locale, precum şi autorităţile/instituţiile bugetare;</w:t>
      </w:r>
    </w:p>
    <w:p w:rsidR="00EB5C73" w:rsidRPr="00134434" w:rsidRDefault="00EB5C73" w:rsidP="007F35C6">
      <w:pPr>
        <w:ind w:firstLine="709"/>
        <w:jc w:val="both"/>
        <w:rPr>
          <w:sz w:val="28"/>
          <w:szCs w:val="28"/>
          <w:lang w:val="ro-RO"/>
        </w:rPr>
      </w:pPr>
      <w:r w:rsidRPr="00134434">
        <w:rPr>
          <w:i/>
          <w:sz w:val="28"/>
          <w:szCs w:val="28"/>
          <w:lang w:val="ro-RO"/>
        </w:rPr>
        <w:t xml:space="preserve">sistem trezorerial – </w:t>
      </w:r>
      <w:r w:rsidRPr="00134434">
        <w:rPr>
          <w:sz w:val="28"/>
          <w:szCs w:val="28"/>
          <w:lang w:val="ro-RO"/>
        </w:rPr>
        <w:t>sistem de evidenţă şi monitorizare, prin care se asigură executarea de casă a încasărilor bugetelor componente ale bugetului public naţional şi a plăţilor bugetului de stat şi a bugetelor locale, în baza clasificaţiei bugetare şi a planului de conturi contabile.</w:t>
      </w:r>
    </w:p>
    <w:p w:rsidR="00EB5C73" w:rsidRPr="00134434" w:rsidRDefault="00EB5C73" w:rsidP="007F35C6">
      <w:pPr>
        <w:ind w:firstLine="709"/>
        <w:jc w:val="both"/>
        <w:rPr>
          <w:sz w:val="28"/>
          <w:szCs w:val="28"/>
          <w:lang w:val="ro-RO"/>
        </w:rPr>
      </w:pPr>
      <w:r w:rsidRPr="00134434">
        <w:rPr>
          <w:i/>
          <w:sz w:val="28"/>
          <w:szCs w:val="28"/>
          <w:lang w:val="ro-RO"/>
        </w:rPr>
        <w:t xml:space="preserve">soldul bugetului – </w:t>
      </w:r>
      <w:r w:rsidRPr="00134434">
        <w:rPr>
          <w:sz w:val="28"/>
          <w:szCs w:val="28"/>
          <w:lang w:val="ro-RO"/>
        </w:rPr>
        <w:t>diferenţa dintre veniturile şi cheltuielile bugetului. Soldul negativ al bugetului reprezintă deficit, soldul pozitiv - excedent, iar soldul „zero” reprezintă echilibrul bugetar;</w:t>
      </w:r>
    </w:p>
    <w:p w:rsidR="00EB5C73" w:rsidRPr="00134434" w:rsidRDefault="00EB5C73" w:rsidP="007F35C6">
      <w:pPr>
        <w:ind w:firstLine="709"/>
        <w:jc w:val="both"/>
        <w:rPr>
          <w:b/>
          <w:sz w:val="28"/>
          <w:szCs w:val="28"/>
          <w:lang w:val="ro-RO"/>
        </w:rPr>
      </w:pPr>
      <w:r w:rsidRPr="00134434">
        <w:rPr>
          <w:i/>
          <w:sz w:val="28"/>
          <w:szCs w:val="28"/>
          <w:lang w:val="ro-RO"/>
        </w:rPr>
        <w:t xml:space="preserve">soldul primar al bugetului – </w:t>
      </w:r>
      <w:r w:rsidRPr="00134434">
        <w:rPr>
          <w:sz w:val="28"/>
          <w:szCs w:val="28"/>
          <w:lang w:val="ro-RO"/>
        </w:rPr>
        <w:t xml:space="preserve">diferenţa dintre veniturile şi cheltuielile bugetului, excluzînd cheltuielile pentru plata dobînzilor aferente datoriei de stat/datoriei autorităţilor administraţiei publice locale; </w:t>
      </w:r>
    </w:p>
    <w:p w:rsidR="00EB5C73" w:rsidRPr="00134434" w:rsidRDefault="00EB5C73" w:rsidP="007F35C6">
      <w:pPr>
        <w:ind w:firstLine="709"/>
        <w:jc w:val="both"/>
        <w:rPr>
          <w:sz w:val="28"/>
          <w:szCs w:val="28"/>
          <w:lang w:val="ro-RO"/>
        </w:rPr>
      </w:pPr>
      <w:r w:rsidRPr="00134434">
        <w:rPr>
          <w:i/>
          <w:sz w:val="28"/>
          <w:szCs w:val="28"/>
          <w:lang w:val="ro-RO"/>
        </w:rPr>
        <w:t xml:space="preserve">strategie sectorială de cheltuieli </w:t>
      </w:r>
      <w:r w:rsidR="007F35C6" w:rsidRPr="00134434">
        <w:rPr>
          <w:sz w:val="28"/>
          <w:szCs w:val="28"/>
          <w:lang w:val="ro-RO"/>
        </w:rPr>
        <w:t>–</w:t>
      </w:r>
      <w:r w:rsidRPr="00134434">
        <w:rPr>
          <w:sz w:val="28"/>
          <w:szCs w:val="28"/>
          <w:lang w:val="ro-RO"/>
        </w:rPr>
        <w:t xml:space="preserve"> document care stabileşte obiectivele şi priorităţile de politică sectorială corelate cu volumul resurselor bugetare prognozate/planificate pe termen mediu şi care prevede distribuirea resurselor pe programe </w:t>
      </w:r>
      <w:r w:rsidR="00D87A9C" w:rsidRPr="00134434">
        <w:rPr>
          <w:sz w:val="28"/>
          <w:szCs w:val="28"/>
          <w:lang w:val="ro-RO"/>
        </w:rPr>
        <w:t xml:space="preserve">de cheltuieli </w:t>
      </w:r>
      <w:r w:rsidRPr="00134434">
        <w:rPr>
          <w:sz w:val="28"/>
          <w:szCs w:val="28"/>
          <w:lang w:val="ro-RO"/>
        </w:rPr>
        <w:t xml:space="preserve">în cadrul sectorului; </w:t>
      </w:r>
    </w:p>
    <w:p w:rsidR="00EB5C73" w:rsidRPr="00134434" w:rsidRDefault="00EB5C73" w:rsidP="007F35C6">
      <w:pPr>
        <w:ind w:firstLine="709"/>
        <w:jc w:val="both"/>
        <w:rPr>
          <w:sz w:val="28"/>
          <w:szCs w:val="28"/>
          <w:lang w:val="ro-RO"/>
        </w:rPr>
      </w:pPr>
      <w:r w:rsidRPr="00134434">
        <w:rPr>
          <w:i/>
          <w:sz w:val="28"/>
          <w:szCs w:val="28"/>
          <w:lang w:val="ro-RO"/>
        </w:rPr>
        <w:t xml:space="preserve">surse de finanţare – </w:t>
      </w:r>
      <w:r w:rsidRPr="00134434">
        <w:rPr>
          <w:sz w:val="28"/>
          <w:szCs w:val="28"/>
          <w:lang w:val="ro-RO"/>
        </w:rPr>
        <w:t>totalitatea activelor financiare şi datoriilor bugetului aferente împrumuturilor interne şi externe;</w:t>
      </w:r>
    </w:p>
    <w:p w:rsidR="00EB5C73" w:rsidRPr="00134434" w:rsidRDefault="00EB5C73" w:rsidP="007F35C6">
      <w:pPr>
        <w:ind w:firstLine="709"/>
        <w:jc w:val="both"/>
        <w:rPr>
          <w:sz w:val="28"/>
          <w:szCs w:val="28"/>
          <w:lang w:val="ro-RO"/>
        </w:rPr>
      </w:pPr>
      <w:r w:rsidRPr="00134434">
        <w:rPr>
          <w:i/>
          <w:sz w:val="28"/>
          <w:szCs w:val="28"/>
          <w:lang w:val="ro-RO"/>
        </w:rPr>
        <w:t xml:space="preserve">venituri bugetare – </w:t>
      </w:r>
      <w:r w:rsidRPr="00134434">
        <w:rPr>
          <w:sz w:val="28"/>
          <w:szCs w:val="28"/>
          <w:lang w:val="ro-RO"/>
        </w:rPr>
        <w:t>mijloacele financiare, aprobate în/sau încasate la buget, cu excepţia celor aferente operaţiunilor cu activele financiare şi datoriile.</w:t>
      </w:r>
    </w:p>
    <w:p w:rsidR="00EB5C73" w:rsidRPr="00134434" w:rsidRDefault="00EB5C73" w:rsidP="007F35C6">
      <w:pPr>
        <w:ind w:firstLine="709"/>
        <w:jc w:val="both"/>
        <w:rPr>
          <w:b/>
          <w:sz w:val="28"/>
          <w:szCs w:val="28"/>
          <w:lang w:val="ro-RO"/>
        </w:rPr>
      </w:pPr>
    </w:p>
    <w:p w:rsidR="00EB5C73" w:rsidRPr="00134434" w:rsidRDefault="00EB5C73" w:rsidP="007F35C6">
      <w:pPr>
        <w:jc w:val="center"/>
        <w:rPr>
          <w:b/>
          <w:sz w:val="28"/>
          <w:szCs w:val="28"/>
          <w:lang w:val="ro-RO"/>
        </w:rPr>
      </w:pPr>
      <w:r w:rsidRPr="00134434">
        <w:rPr>
          <w:b/>
          <w:sz w:val="28"/>
          <w:szCs w:val="28"/>
          <w:lang w:val="ro-RO"/>
        </w:rPr>
        <w:t>Capitolul II</w:t>
      </w:r>
    </w:p>
    <w:p w:rsidR="00EB5C73" w:rsidRPr="00134434" w:rsidRDefault="00EB5C73" w:rsidP="007F35C6">
      <w:pPr>
        <w:jc w:val="center"/>
        <w:rPr>
          <w:b/>
          <w:sz w:val="28"/>
          <w:szCs w:val="28"/>
          <w:lang w:val="ro-RO"/>
        </w:rPr>
      </w:pPr>
      <w:r w:rsidRPr="00134434">
        <w:rPr>
          <w:b/>
          <w:sz w:val="28"/>
          <w:szCs w:val="28"/>
          <w:lang w:val="ro-RO"/>
        </w:rPr>
        <w:t>PRINCIPII, REGULI ŞI RESPONSABILITĂŢI</w:t>
      </w:r>
    </w:p>
    <w:p w:rsidR="00EB5C73" w:rsidRPr="00134434" w:rsidRDefault="00EB5C73" w:rsidP="007F35C6">
      <w:pPr>
        <w:jc w:val="center"/>
        <w:rPr>
          <w:b/>
          <w:sz w:val="28"/>
          <w:szCs w:val="28"/>
          <w:lang w:val="ro-RO"/>
        </w:rPr>
      </w:pPr>
    </w:p>
    <w:p w:rsidR="00EB5C73" w:rsidRPr="00134434" w:rsidRDefault="00EB5C73" w:rsidP="007F35C6">
      <w:pPr>
        <w:jc w:val="center"/>
        <w:rPr>
          <w:b/>
          <w:sz w:val="28"/>
          <w:szCs w:val="28"/>
          <w:lang w:val="ro-RO"/>
        </w:rPr>
      </w:pPr>
      <w:r w:rsidRPr="00134434">
        <w:rPr>
          <w:b/>
          <w:sz w:val="28"/>
          <w:szCs w:val="28"/>
          <w:lang w:val="ro-RO"/>
        </w:rPr>
        <w:t>Secţiunea 1. Principiile bugetare</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4. Principiul anualităţii</w:t>
      </w:r>
    </w:p>
    <w:p w:rsidR="00EB5C73" w:rsidRPr="00134434" w:rsidRDefault="00EB5C73" w:rsidP="007F35C6">
      <w:pPr>
        <w:numPr>
          <w:ilvl w:val="0"/>
          <w:numId w:val="17"/>
        </w:numPr>
        <w:tabs>
          <w:tab w:val="clear" w:pos="541"/>
          <w:tab w:val="num" w:pos="0"/>
          <w:tab w:val="left" w:pos="1080"/>
        </w:tabs>
        <w:ind w:left="0" w:firstLine="709"/>
        <w:jc w:val="both"/>
        <w:rPr>
          <w:sz w:val="28"/>
          <w:szCs w:val="28"/>
          <w:lang w:val="ro-RO"/>
        </w:rPr>
      </w:pPr>
      <w:r w:rsidRPr="00134434">
        <w:rPr>
          <w:sz w:val="28"/>
          <w:szCs w:val="28"/>
          <w:lang w:val="ro-RO"/>
        </w:rPr>
        <w:t xml:space="preserve">Bugetele se aprobă pentru perioada unui an bugetar. </w:t>
      </w:r>
    </w:p>
    <w:p w:rsidR="00EB5C73" w:rsidRPr="00134434" w:rsidRDefault="00EB5C73" w:rsidP="007F35C6">
      <w:pPr>
        <w:numPr>
          <w:ilvl w:val="0"/>
          <w:numId w:val="17"/>
        </w:numPr>
        <w:tabs>
          <w:tab w:val="clear" w:pos="541"/>
          <w:tab w:val="num" w:pos="0"/>
          <w:tab w:val="left" w:pos="1080"/>
        </w:tabs>
        <w:ind w:left="0" w:firstLine="709"/>
        <w:jc w:val="both"/>
        <w:rPr>
          <w:sz w:val="28"/>
          <w:szCs w:val="28"/>
          <w:lang w:val="ro-RO"/>
        </w:rPr>
      </w:pPr>
      <w:r w:rsidRPr="00134434">
        <w:rPr>
          <w:sz w:val="28"/>
          <w:szCs w:val="28"/>
          <w:lang w:val="ro-RO"/>
        </w:rPr>
        <w:t>Toate operaţiunile de încasări şi plăţi bugetare efectuate pe parcursul unui an bugetar aparţin anului corespunzător de executare a bugetului</w:t>
      </w:r>
      <w:r w:rsidRPr="00134434">
        <w:rPr>
          <w:i/>
          <w:sz w:val="28"/>
          <w:szCs w:val="28"/>
          <w:lang w:val="ro-RO"/>
        </w:rPr>
        <w:t>.</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5. Principiul unităţii monetare</w:t>
      </w:r>
    </w:p>
    <w:p w:rsidR="00EB5C73" w:rsidRPr="00134434" w:rsidRDefault="00EB5C73" w:rsidP="007F35C6">
      <w:pPr>
        <w:ind w:firstLine="709"/>
        <w:jc w:val="both"/>
        <w:rPr>
          <w:sz w:val="28"/>
          <w:szCs w:val="28"/>
          <w:lang w:val="ro-RO"/>
        </w:rPr>
      </w:pPr>
      <w:r w:rsidRPr="00134434">
        <w:rPr>
          <w:sz w:val="28"/>
          <w:szCs w:val="28"/>
          <w:lang w:val="ro-RO"/>
        </w:rPr>
        <w:t>Toate operaţiunile de încasări şi plăţi bugetare se exprimă în monedă naţională.</w:t>
      </w:r>
    </w:p>
    <w:p w:rsidR="00EB5C73" w:rsidRPr="00134434" w:rsidRDefault="00EB5C73" w:rsidP="007F35C6">
      <w:pPr>
        <w:tabs>
          <w:tab w:val="left" w:pos="540"/>
        </w:tabs>
        <w:ind w:firstLine="709"/>
        <w:jc w:val="both"/>
        <w:rPr>
          <w:b/>
          <w:sz w:val="28"/>
          <w:szCs w:val="28"/>
          <w:lang w:val="ro-RO"/>
        </w:rPr>
      </w:pPr>
      <w:r w:rsidRPr="00134434">
        <w:rPr>
          <w:b/>
          <w:sz w:val="28"/>
          <w:szCs w:val="28"/>
          <w:lang w:val="ro-RO"/>
        </w:rPr>
        <w:tab/>
      </w:r>
      <w:r w:rsidRPr="00134434">
        <w:rPr>
          <w:b/>
          <w:sz w:val="28"/>
          <w:szCs w:val="28"/>
          <w:lang w:val="ro-RO"/>
        </w:rPr>
        <w:tab/>
      </w:r>
    </w:p>
    <w:p w:rsidR="00EB5C73" w:rsidRPr="00134434" w:rsidRDefault="00EB5C73" w:rsidP="007F35C6">
      <w:pPr>
        <w:tabs>
          <w:tab w:val="left" w:pos="720"/>
        </w:tabs>
        <w:ind w:firstLine="709"/>
        <w:jc w:val="both"/>
        <w:rPr>
          <w:b/>
          <w:sz w:val="28"/>
          <w:szCs w:val="28"/>
          <w:lang w:val="ro-RO"/>
        </w:rPr>
      </w:pPr>
      <w:r w:rsidRPr="00134434">
        <w:rPr>
          <w:b/>
          <w:sz w:val="28"/>
          <w:szCs w:val="28"/>
          <w:lang w:val="ro-RO"/>
        </w:rPr>
        <w:tab/>
        <w:t xml:space="preserve">Articolul 6. Principiul unităţii </w:t>
      </w:r>
    </w:p>
    <w:p w:rsidR="00EB5C73" w:rsidRPr="00134434" w:rsidRDefault="00EB5C73" w:rsidP="007F35C6">
      <w:pPr>
        <w:numPr>
          <w:ilvl w:val="0"/>
          <w:numId w:val="79"/>
        </w:numPr>
        <w:tabs>
          <w:tab w:val="clear" w:pos="541"/>
          <w:tab w:val="num" w:pos="0"/>
          <w:tab w:val="left" w:pos="1080"/>
        </w:tabs>
        <w:ind w:left="0" w:firstLine="709"/>
        <w:jc w:val="both"/>
        <w:rPr>
          <w:sz w:val="28"/>
          <w:szCs w:val="28"/>
          <w:lang w:val="ro-RO"/>
        </w:rPr>
      </w:pPr>
      <w:r w:rsidRPr="00134434">
        <w:rPr>
          <w:sz w:val="28"/>
          <w:szCs w:val="28"/>
          <w:lang w:val="ro-RO"/>
        </w:rPr>
        <w:t>Toate încasările şi toate plăţile autorităţilor /instituţiilor bugetare se reflectă şi se efectuează exclusiv în/din bugetul de la care se finanţează.</w:t>
      </w:r>
    </w:p>
    <w:p w:rsidR="00EB5C73" w:rsidRPr="00134434" w:rsidRDefault="00EB5C73" w:rsidP="007F35C6">
      <w:pPr>
        <w:numPr>
          <w:ilvl w:val="0"/>
          <w:numId w:val="79"/>
        </w:numPr>
        <w:tabs>
          <w:tab w:val="clear" w:pos="541"/>
          <w:tab w:val="num" w:pos="0"/>
          <w:tab w:val="left" w:pos="1080"/>
        </w:tabs>
        <w:ind w:left="0" w:firstLine="709"/>
        <w:jc w:val="both"/>
        <w:rPr>
          <w:sz w:val="28"/>
          <w:szCs w:val="28"/>
          <w:lang w:val="ro-RO"/>
        </w:rPr>
      </w:pPr>
      <w:r w:rsidRPr="00134434">
        <w:rPr>
          <w:sz w:val="28"/>
          <w:szCs w:val="28"/>
          <w:lang w:val="ro-RO"/>
        </w:rPr>
        <w:lastRenderedPageBreak/>
        <w:t>Resursele şi cheltuielile bugetelor, formate în cadrul sistemului bugetar,  se consolidează în bugetul public naţional.</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7. Principiul universalităţii</w:t>
      </w:r>
    </w:p>
    <w:p w:rsidR="00EB5C73" w:rsidRPr="00134434" w:rsidRDefault="00EB5C73" w:rsidP="007F35C6">
      <w:pPr>
        <w:numPr>
          <w:ilvl w:val="0"/>
          <w:numId w:val="88"/>
        </w:numPr>
        <w:tabs>
          <w:tab w:val="clear" w:pos="541"/>
          <w:tab w:val="num" w:pos="0"/>
          <w:tab w:val="left" w:pos="1080"/>
        </w:tabs>
        <w:ind w:left="0" w:firstLine="709"/>
        <w:jc w:val="both"/>
        <w:rPr>
          <w:sz w:val="28"/>
          <w:szCs w:val="28"/>
          <w:lang w:val="ro-RO"/>
        </w:rPr>
      </w:pPr>
      <w:r w:rsidRPr="00134434">
        <w:rPr>
          <w:sz w:val="28"/>
          <w:szCs w:val="28"/>
          <w:lang w:val="ro-RO"/>
        </w:rPr>
        <w:t xml:space="preserve">Toate resursele şi cheltuielile bugetare se reflectă în buget în sume brute. </w:t>
      </w:r>
    </w:p>
    <w:p w:rsidR="00EB5C73" w:rsidRPr="00134434" w:rsidRDefault="00EB5C73" w:rsidP="007F35C6">
      <w:pPr>
        <w:numPr>
          <w:ilvl w:val="0"/>
          <w:numId w:val="88"/>
        </w:numPr>
        <w:tabs>
          <w:tab w:val="clear" w:pos="541"/>
          <w:tab w:val="num" w:pos="0"/>
          <w:tab w:val="left" w:pos="1080"/>
        </w:tabs>
        <w:ind w:left="0" w:firstLine="709"/>
        <w:jc w:val="both"/>
        <w:rPr>
          <w:sz w:val="28"/>
          <w:szCs w:val="28"/>
          <w:lang w:val="ro-RO"/>
        </w:rPr>
      </w:pPr>
      <w:r w:rsidRPr="00134434">
        <w:rPr>
          <w:sz w:val="28"/>
          <w:szCs w:val="28"/>
          <w:lang w:val="ro-RO"/>
        </w:rPr>
        <w:t xml:space="preserve">Resursele bugetelor componente ale bugetului public naţional sînt destinate finanţării tuturor cheltuielilor prevăzute în bugetele respective, fără a stabili relaţii între anumite tipuri de resurse şi cheltuieli. </w:t>
      </w:r>
    </w:p>
    <w:p w:rsidR="00EB5C73" w:rsidRPr="00134434" w:rsidRDefault="00EB5C73" w:rsidP="007F35C6">
      <w:pPr>
        <w:ind w:firstLine="709"/>
        <w:jc w:val="both"/>
        <w:rPr>
          <w:sz w:val="28"/>
          <w:szCs w:val="28"/>
          <w:lang w:val="ro-RO"/>
        </w:rPr>
      </w:pPr>
    </w:p>
    <w:p w:rsidR="00EB5C73" w:rsidRPr="00134434" w:rsidRDefault="00EB5C73" w:rsidP="007F35C6">
      <w:pPr>
        <w:tabs>
          <w:tab w:val="left" w:pos="540"/>
        </w:tabs>
        <w:ind w:firstLine="709"/>
        <w:jc w:val="both"/>
        <w:rPr>
          <w:b/>
          <w:sz w:val="28"/>
          <w:szCs w:val="28"/>
          <w:lang w:val="ro-RO"/>
        </w:rPr>
      </w:pPr>
      <w:r w:rsidRPr="00134434">
        <w:rPr>
          <w:b/>
          <w:sz w:val="28"/>
          <w:szCs w:val="28"/>
          <w:lang w:val="ro-RO"/>
        </w:rPr>
        <w:t>Articolul 8. Principiul balanţării</w:t>
      </w:r>
    </w:p>
    <w:p w:rsidR="00EB5C73" w:rsidRPr="00134434" w:rsidRDefault="00EB5C73" w:rsidP="007F35C6">
      <w:pPr>
        <w:tabs>
          <w:tab w:val="left" w:pos="540"/>
        </w:tabs>
        <w:ind w:firstLine="709"/>
        <w:jc w:val="both"/>
        <w:rPr>
          <w:sz w:val="28"/>
          <w:szCs w:val="28"/>
          <w:lang w:val="ro-RO"/>
        </w:rPr>
      </w:pPr>
      <w:r w:rsidRPr="00134434">
        <w:rPr>
          <w:sz w:val="28"/>
          <w:szCs w:val="28"/>
          <w:lang w:val="ro-RO"/>
        </w:rPr>
        <w:t>Orice buget trebuie să fie balanţat.</w:t>
      </w:r>
      <w:r w:rsidRPr="00134434">
        <w:rPr>
          <w:i/>
          <w:sz w:val="28"/>
          <w:szCs w:val="28"/>
          <w:lang w:val="ro-RO"/>
        </w:rPr>
        <w:t xml:space="preserve"> </w:t>
      </w:r>
      <w:r w:rsidRPr="00134434">
        <w:rPr>
          <w:sz w:val="28"/>
          <w:szCs w:val="28"/>
          <w:lang w:val="ro-RO"/>
        </w:rPr>
        <w:t xml:space="preserve">Cheltuielile bugetare trebuie să fie egale cu veniturile plus sursele de finanţare. </w:t>
      </w:r>
    </w:p>
    <w:p w:rsidR="00EB5C73" w:rsidRPr="00134434" w:rsidRDefault="00EB5C73" w:rsidP="007F35C6">
      <w:pPr>
        <w:tabs>
          <w:tab w:val="left" w:pos="540"/>
        </w:tabs>
        <w:ind w:firstLine="709"/>
        <w:jc w:val="both"/>
        <w:rPr>
          <w:b/>
          <w:sz w:val="28"/>
          <w:szCs w:val="28"/>
          <w:lang w:val="ro-RO"/>
        </w:rPr>
      </w:pPr>
    </w:p>
    <w:p w:rsidR="00EB5C73" w:rsidRPr="00134434" w:rsidRDefault="00EB5C73" w:rsidP="007F35C6">
      <w:pPr>
        <w:tabs>
          <w:tab w:val="left" w:pos="540"/>
        </w:tabs>
        <w:ind w:firstLine="709"/>
        <w:jc w:val="both"/>
        <w:rPr>
          <w:b/>
          <w:sz w:val="28"/>
          <w:szCs w:val="28"/>
          <w:lang w:val="ro-RO"/>
        </w:rPr>
      </w:pPr>
      <w:r w:rsidRPr="00134434">
        <w:rPr>
          <w:b/>
          <w:sz w:val="28"/>
          <w:szCs w:val="28"/>
          <w:lang w:val="ro-RO"/>
        </w:rPr>
        <w:t>Articolul 9. Principiul stabilităţii şi durabilităţii</w:t>
      </w:r>
    </w:p>
    <w:p w:rsidR="00EB5C73" w:rsidRPr="00134434" w:rsidRDefault="00EB5C73" w:rsidP="007F35C6">
      <w:pPr>
        <w:tabs>
          <w:tab w:val="left" w:pos="540"/>
        </w:tabs>
        <w:ind w:firstLine="709"/>
        <w:jc w:val="both"/>
        <w:rPr>
          <w:sz w:val="28"/>
          <w:szCs w:val="28"/>
          <w:lang w:val="ro-RO"/>
        </w:rPr>
      </w:pPr>
      <w:r w:rsidRPr="00134434">
        <w:rPr>
          <w:sz w:val="28"/>
          <w:szCs w:val="28"/>
          <w:lang w:val="ro-RO"/>
        </w:rPr>
        <w:t>Politica bugetar-fiscală şi prognozele macrobugetare pe termen mediu, în baza cărora se fundamentează bugetele anuale, se elaborează în conformitate cu regulile bugetar-fiscale stabilite de prezenta lege şi se actualizează periodic pentru a asigura stabilitate macroeconomică şi durabilitate finanţelor publice pe termen mediu şi lung.</w:t>
      </w:r>
    </w:p>
    <w:p w:rsidR="00EB5C73" w:rsidRPr="00134434" w:rsidRDefault="00EB5C73" w:rsidP="007F35C6">
      <w:pPr>
        <w:tabs>
          <w:tab w:val="left" w:pos="540"/>
        </w:tabs>
        <w:ind w:firstLine="709"/>
        <w:jc w:val="both"/>
        <w:rPr>
          <w:b/>
          <w:sz w:val="28"/>
          <w:szCs w:val="28"/>
          <w:lang w:val="ro-RO"/>
        </w:rPr>
      </w:pPr>
    </w:p>
    <w:p w:rsidR="00EB5C73" w:rsidRPr="00134434" w:rsidRDefault="00EB5C73" w:rsidP="007F35C6">
      <w:pPr>
        <w:tabs>
          <w:tab w:val="left" w:pos="540"/>
        </w:tabs>
        <w:ind w:firstLine="709"/>
        <w:jc w:val="both"/>
        <w:rPr>
          <w:b/>
          <w:sz w:val="28"/>
          <w:szCs w:val="28"/>
          <w:lang w:val="ro-RO"/>
        </w:rPr>
      </w:pPr>
      <w:r w:rsidRPr="00134434">
        <w:rPr>
          <w:b/>
          <w:sz w:val="28"/>
          <w:szCs w:val="28"/>
          <w:lang w:val="ro-RO"/>
        </w:rPr>
        <w:t>Articolul 10. Principiul performanţei</w:t>
      </w:r>
    </w:p>
    <w:p w:rsidR="00EB5C73" w:rsidRPr="00134434" w:rsidRDefault="00EB5C73" w:rsidP="007F35C6">
      <w:pPr>
        <w:numPr>
          <w:ilvl w:val="0"/>
          <w:numId w:val="66"/>
        </w:numPr>
        <w:tabs>
          <w:tab w:val="clear" w:pos="541"/>
          <w:tab w:val="left" w:pos="0"/>
          <w:tab w:val="left" w:pos="1080"/>
          <w:tab w:val="left" w:pos="1260"/>
        </w:tabs>
        <w:ind w:left="0" w:firstLine="709"/>
        <w:jc w:val="both"/>
        <w:rPr>
          <w:sz w:val="28"/>
          <w:szCs w:val="28"/>
          <w:lang w:val="ro-RO"/>
        </w:rPr>
      </w:pPr>
      <w:r w:rsidRPr="00134434">
        <w:rPr>
          <w:sz w:val="28"/>
          <w:szCs w:val="28"/>
          <w:lang w:val="ro-RO"/>
        </w:rPr>
        <w:t xml:space="preserve"> Resursele bugetare se alocă şi se utilizează în mod econom, eficient şi eficace,</w:t>
      </w:r>
      <w:r w:rsidRPr="00134434">
        <w:rPr>
          <w:i/>
          <w:sz w:val="28"/>
          <w:szCs w:val="28"/>
          <w:lang w:val="ro-RO"/>
        </w:rPr>
        <w:t xml:space="preserve"> </w:t>
      </w:r>
      <w:r w:rsidRPr="00134434">
        <w:rPr>
          <w:sz w:val="28"/>
          <w:szCs w:val="28"/>
          <w:lang w:val="ro-RO"/>
        </w:rPr>
        <w:t>cu respectarea principiilor, regulilor şi procedurilor de management financiar şi control.</w:t>
      </w:r>
    </w:p>
    <w:p w:rsidR="00EB5C73" w:rsidRPr="00134434" w:rsidRDefault="00EB5C73" w:rsidP="007F35C6">
      <w:pPr>
        <w:numPr>
          <w:ilvl w:val="0"/>
          <w:numId w:val="66"/>
        </w:numPr>
        <w:tabs>
          <w:tab w:val="clear" w:pos="541"/>
          <w:tab w:val="left" w:pos="0"/>
          <w:tab w:val="left" w:pos="1080"/>
          <w:tab w:val="left" w:pos="1260"/>
        </w:tabs>
        <w:ind w:left="0" w:firstLine="709"/>
        <w:jc w:val="both"/>
        <w:rPr>
          <w:sz w:val="28"/>
          <w:szCs w:val="28"/>
          <w:lang w:val="ro-RO"/>
        </w:rPr>
      </w:pPr>
      <w:r w:rsidRPr="00134434">
        <w:rPr>
          <w:sz w:val="28"/>
          <w:szCs w:val="28"/>
          <w:lang w:val="ro-RO"/>
        </w:rPr>
        <w:t xml:space="preserve"> Bugetele se fundamentează pe performanţă.</w:t>
      </w:r>
    </w:p>
    <w:p w:rsidR="00EB5C73" w:rsidRPr="00134434" w:rsidRDefault="00EB5C73" w:rsidP="007F35C6">
      <w:pPr>
        <w:tabs>
          <w:tab w:val="left" w:pos="540"/>
        </w:tabs>
        <w:ind w:firstLine="709"/>
        <w:jc w:val="both"/>
        <w:rPr>
          <w:b/>
          <w:sz w:val="28"/>
          <w:szCs w:val="28"/>
          <w:lang w:val="ro-RO"/>
        </w:rPr>
      </w:pPr>
    </w:p>
    <w:p w:rsidR="00EB5C73" w:rsidRPr="00134434" w:rsidRDefault="00EB5C73" w:rsidP="007F35C6">
      <w:pPr>
        <w:tabs>
          <w:tab w:val="left" w:pos="540"/>
        </w:tabs>
        <w:ind w:firstLine="709"/>
        <w:jc w:val="both"/>
        <w:rPr>
          <w:b/>
          <w:sz w:val="28"/>
          <w:szCs w:val="28"/>
          <w:lang w:val="ro-RO"/>
        </w:rPr>
      </w:pPr>
      <w:r w:rsidRPr="00134434">
        <w:rPr>
          <w:b/>
          <w:sz w:val="28"/>
          <w:szCs w:val="28"/>
          <w:lang w:val="ro-RO"/>
        </w:rPr>
        <w:t>Articolul 11. Principiul transparenţei</w:t>
      </w:r>
    </w:p>
    <w:p w:rsidR="00EB5C73" w:rsidRPr="00134434" w:rsidRDefault="00EB5C73" w:rsidP="007F35C6">
      <w:pPr>
        <w:numPr>
          <w:ilvl w:val="0"/>
          <w:numId w:val="19"/>
        </w:numPr>
        <w:tabs>
          <w:tab w:val="clear" w:pos="541"/>
          <w:tab w:val="left" w:pos="1080"/>
        </w:tabs>
        <w:ind w:left="0" w:firstLine="709"/>
        <w:jc w:val="both"/>
        <w:rPr>
          <w:sz w:val="28"/>
          <w:szCs w:val="28"/>
          <w:lang w:val="ro-RO"/>
        </w:rPr>
      </w:pPr>
      <w:r w:rsidRPr="00134434">
        <w:rPr>
          <w:sz w:val="28"/>
          <w:szCs w:val="28"/>
          <w:lang w:val="ro-RO"/>
        </w:rPr>
        <w:t xml:space="preserve"> Bugetele se elaborează, se aprobă şi se administrează în mod transparent avînd la bază:</w:t>
      </w:r>
    </w:p>
    <w:p w:rsidR="00EB5C73" w:rsidRPr="00134434" w:rsidRDefault="00EB5C73" w:rsidP="007F35C6">
      <w:pPr>
        <w:numPr>
          <w:ilvl w:val="0"/>
          <w:numId w:val="18"/>
        </w:numPr>
        <w:tabs>
          <w:tab w:val="clear" w:pos="1068"/>
          <w:tab w:val="left" w:pos="1080"/>
        </w:tabs>
        <w:ind w:left="0" w:firstLine="709"/>
        <w:jc w:val="both"/>
        <w:rPr>
          <w:sz w:val="28"/>
          <w:szCs w:val="28"/>
          <w:lang w:val="ro-RO"/>
        </w:rPr>
      </w:pPr>
      <w:r w:rsidRPr="00134434">
        <w:rPr>
          <w:sz w:val="28"/>
          <w:szCs w:val="28"/>
          <w:lang w:val="ro-RO"/>
        </w:rPr>
        <w:t>procesul bugetar, bazat pe un calendar bugetar şi proceduri transparente;</w:t>
      </w:r>
    </w:p>
    <w:p w:rsidR="00EB5C73" w:rsidRPr="00134434" w:rsidRDefault="00EB5C73" w:rsidP="007F35C6">
      <w:pPr>
        <w:numPr>
          <w:ilvl w:val="0"/>
          <w:numId w:val="18"/>
        </w:numPr>
        <w:tabs>
          <w:tab w:val="clear" w:pos="1068"/>
          <w:tab w:val="left" w:pos="1080"/>
        </w:tabs>
        <w:ind w:left="0" w:firstLine="709"/>
        <w:jc w:val="both"/>
        <w:rPr>
          <w:sz w:val="28"/>
          <w:szCs w:val="28"/>
          <w:lang w:val="ro-RO"/>
        </w:rPr>
      </w:pPr>
      <w:r w:rsidRPr="00134434">
        <w:rPr>
          <w:sz w:val="28"/>
          <w:szCs w:val="28"/>
          <w:lang w:val="ro-RO"/>
        </w:rPr>
        <w:t>roluri şi responsabilităţi bine definite în procesul bugetar;</w:t>
      </w:r>
    </w:p>
    <w:p w:rsidR="00EB5C73" w:rsidRPr="00134434" w:rsidRDefault="00EB5C73" w:rsidP="007F35C6">
      <w:pPr>
        <w:numPr>
          <w:ilvl w:val="0"/>
          <w:numId w:val="18"/>
        </w:numPr>
        <w:tabs>
          <w:tab w:val="clear" w:pos="1068"/>
          <w:tab w:val="left" w:pos="1080"/>
        </w:tabs>
        <w:ind w:left="0" w:firstLine="709"/>
        <w:jc w:val="both"/>
        <w:rPr>
          <w:sz w:val="28"/>
          <w:szCs w:val="28"/>
          <w:lang w:val="ro-RO"/>
        </w:rPr>
      </w:pPr>
      <w:r w:rsidRPr="00134434">
        <w:rPr>
          <w:sz w:val="28"/>
          <w:szCs w:val="28"/>
          <w:lang w:val="ro-RO"/>
        </w:rPr>
        <w:t>informaţie bugetară cuprinzătoare, elaborată şi prezentată publicului într-o manieră clară şi accesibilă.</w:t>
      </w:r>
    </w:p>
    <w:p w:rsidR="00EB5C73" w:rsidRPr="00134434" w:rsidRDefault="00EB5C73" w:rsidP="007F35C6">
      <w:pPr>
        <w:numPr>
          <w:ilvl w:val="0"/>
          <w:numId w:val="19"/>
        </w:numPr>
        <w:tabs>
          <w:tab w:val="clear" w:pos="541"/>
          <w:tab w:val="left" w:pos="1080"/>
        </w:tabs>
        <w:ind w:left="0" w:firstLine="709"/>
        <w:jc w:val="both"/>
        <w:rPr>
          <w:sz w:val="28"/>
          <w:szCs w:val="28"/>
          <w:lang w:val="ro-RO"/>
        </w:rPr>
      </w:pPr>
      <w:r w:rsidRPr="00134434">
        <w:rPr>
          <w:sz w:val="28"/>
          <w:szCs w:val="28"/>
          <w:lang w:val="ro-RO"/>
        </w:rPr>
        <w:t>Proiectele de acte normative în domeniul bugetar-fiscal se supun consultării publice în conformitate cu legislaţia privind transparenţa în procesul decizional, iar rapoartele cu privire la executarea bugetelor se fac publice.</w:t>
      </w:r>
    </w:p>
    <w:p w:rsidR="00EB5C73" w:rsidRPr="00134434" w:rsidRDefault="00EB5C73" w:rsidP="007F35C6">
      <w:pPr>
        <w:ind w:firstLine="709"/>
        <w:jc w:val="both"/>
        <w:rPr>
          <w:sz w:val="28"/>
          <w:szCs w:val="28"/>
          <w:lang w:val="ro-RO"/>
        </w:rPr>
      </w:pPr>
    </w:p>
    <w:p w:rsidR="007F35C6" w:rsidRPr="00134434" w:rsidRDefault="007F35C6" w:rsidP="007F35C6">
      <w:pPr>
        <w:ind w:firstLine="709"/>
        <w:jc w:val="both"/>
        <w:rPr>
          <w:sz w:val="28"/>
          <w:szCs w:val="28"/>
          <w:lang w:val="ro-RO"/>
        </w:rPr>
      </w:pPr>
    </w:p>
    <w:p w:rsidR="007F35C6" w:rsidRPr="00134434" w:rsidRDefault="007F35C6" w:rsidP="007F35C6">
      <w:pPr>
        <w:ind w:firstLine="709"/>
        <w:jc w:val="both"/>
        <w:rPr>
          <w:sz w:val="28"/>
          <w:szCs w:val="28"/>
          <w:lang w:val="ro-RO"/>
        </w:rPr>
      </w:pPr>
    </w:p>
    <w:p w:rsidR="007F35C6" w:rsidRPr="00134434" w:rsidRDefault="007F35C6" w:rsidP="007F35C6">
      <w:pPr>
        <w:ind w:firstLine="709"/>
        <w:jc w:val="both"/>
        <w:rPr>
          <w:sz w:val="28"/>
          <w:szCs w:val="28"/>
          <w:lang w:val="ro-RO"/>
        </w:rPr>
      </w:pPr>
    </w:p>
    <w:p w:rsidR="007F35C6" w:rsidRPr="00134434" w:rsidRDefault="007F35C6" w:rsidP="007F35C6">
      <w:pPr>
        <w:ind w:firstLine="709"/>
        <w:jc w:val="both"/>
        <w:rPr>
          <w:sz w:val="28"/>
          <w:szCs w:val="28"/>
          <w:lang w:val="ro-RO"/>
        </w:rPr>
      </w:pPr>
    </w:p>
    <w:p w:rsidR="00EB5C73" w:rsidRPr="00134434" w:rsidRDefault="00EB5C73" w:rsidP="007F35C6">
      <w:pPr>
        <w:jc w:val="center"/>
        <w:rPr>
          <w:b/>
          <w:sz w:val="28"/>
          <w:szCs w:val="28"/>
          <w:lang w:val="ro-RO"/>
        </w:rPr>
      </w:pPr>
      <w:r w:rsidRPr="00134434">
        <w:rPr>
          <w:b/>
          <w:sz w:val="28"/>
          <w:szCs w:val="28"/>
          <w:lang w:val="ro-RO"/>
        </w:rPr>
        <w:lastRenderedPageBreak/>
        <w:t>Secţiunea 2. Regulile bugetar-fiscale</w:t>
      </w:r>
    </w:p>
    <w:p w:rsidR="00EB5C73" w:rsidRPr="00134434" w:rsidRDefault="00EB5C73" w:rsidP="007F35C6">
      <w:pPr>
        <w:tabs>
          <w:tab w:val="left" w:pos="399"/>
        </w:tabs>
        <w:ind w:firstLine="709"/>
        <w:jc w:val="both"/>
        <w:rPr>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12. Reguli privind politica bugetar-fiscală</w:t>
      </w:r>
    </w:p>
    <w:p w:rsidR="00EB5C73" w:rsidRPr="00134434" w:rsidRDefault="00EB5C73" w:rsidP="007F35C6">
      <w:pPr>
        <w:numPr>
          <w:ilvl w:val="0"/>
          <w:numId w:val="80"/>
        </w:numPr>
        <w:tabs>
          <w:tab w:val="clear" w:pos="541"/>
          <w:tab w:val="num" w:pos="0"/>
          <w:tab w:val="left" w:pos="720"/>
          <w:tab w:val="left" w:pos="1080"/>
        </w:tabs>
        <w:ind w:left="0" w:firstLine="709"/>
        <w:jc w:val="both"/>
        <w:rPr>
          <w:sz w:val="28"/>
          <w:szCs w:val="28"/>
          <w:lang w:val="ro-RO"/>
        </w:rPr>
      </w:pPr>
      <w:r w:rsidRPr="00134434">
        <w:rPr>
          <w:sz w:val="28"/>
          <w:szCs w:val="28"/>
          <w:lang w:val="ro-RO"/>
        </w:rPr>
        <w:t>Politica bugetar-fiscală se elaborează cu respectarea concomitentă a  următoarelor reguli:</w:t>
      </w:r>
    </w:p>
    <w:p w:rsidR="00EB5C73" w:rsidRPr="00134434" w:rsidRDefault="00EB5C73" w:rsidP="007F35C6">
      <w:pPr>
        <w:pStyle w:val="a6"/>
        <w:numPr>
          <w:ilvl w:val="0"/>
          <w:numId w:val="16"/>
        </w:numPr>
        <w:tabs>
          <w:tab w:val="clear" w:pos="1158"/>
          <w:tab w:val="left" w:pos="1080"/>
          <w:tab w:val="num" w:pos="1641"/>
        </w:tabs>
        <w:ind w:left="0" w:firstLine="709"/>
        <w:rPr>
          <w:sz w:val="28"/>
          <w:szCs w:val="28"/>
          <w:lang w:val="ro-RO"/>
        </w:rPr>
      </w:pPr>
      <w:r w:rsidRPr="00134434">
        <w:rPr>
          <w:sz w:val="28"/>
          <w:szCs w:val="28"/>
          <w:lang w:val="ro-RO"/>
        </w:rPr>
        <w:t>rata anuală de creştere a cheltuielilor totale ale bugetului public naţional pe termen mediu va fi menţinută sub/sau va fi cel mult egală cu rata anuală de creştere nominală a Produsului Intern Brut, prognozată pentru anii bugetari respectivi.</w:t>
      </w:r>
    </w:p>
    <w:p w:rsidR="00EB5C73" w:rsidRPr="00134434" w:rsidRDefault="00EB5C73" w:rsidP="007F35C6">
      <w:pPr>
        <w:pStyle w:val="a6"/>
        <w:numPr>
          <w:ilvl w:val="0"/>
          <w:numId w:val="16"/>
        </w:numPr>
        <w:tabs>
          <w:tab w:val="clear" w:pos="1158"/>
          <w:tab w:val="num" w:pos="561"/>
          <w:tab w:val="left" w:pos="1080"/>
          <w:tab w:val="num" w:pos="1641"/>
        </w:tabs>
        <w:ind w:left="0" w:firstLine="709"/>
        <w:rPr>
          <w:iCs/>
          <w:sz w:val="28"/>
          <w:szCs w:val="28"/>
          <w:lang w:val="ro-RO"/>
        </w:rPr>
      </w:pPr>
      <w:r w:rsidRPr="00134434">
        <w:rPr>
          <w:iCs/>
          <w:sz w:val="28"/>
          <w:szCs w:val="28"/>
          <w:lang w:val="ro-RO"/>
        </w:rPr>
        <w:t xml:space="preserve">nivelul limită anual al deficitului bugetului public naţional nu poate depăşi volumul cheltuielilor capitale şi nu poate constitui mai mult de 3% din produsul intern brut. </w:t>
      </w:r>
    </w:p>
    <w:p w:rsidR="00EB5C73" w:rsidRPr="00134434" w:rsidRDefault="00EB5C73" w:rsidP="007F35C6">
      <w:pPr>
        <w:numPr>
          <w:ilvl w:val="0"/>
          <w:numId w:val="80"/>
        </w:numPr>
        <w:tabs>
          <w:tab w:val="clear" w:pos="541"/>
          <w:tab w:val="num" w:pos="0"/>
          <w:tab w:val="left" w:pos="720"/>
          <w:tab w:val="left" w:pos="1080"/>
        </w:tabs>
        <w:ind w:left="0" w:firstLine="709"/>
        <w:jc w:val="both"/>
        <w:rPr>
          <w:sz w:val="28"/>
          <w:szCs w:val="28"/>
          <w:lang w:val="ro-RO"/>
        </w:rPr>
      </w:pPr>
      <w:r w:rsidRPr="00134434">
        <w:rPr>
          <w:sz w:val="28"/>
          <w:szCs w:val="28"/>
          <w:lang w:val="ro-RO"/>
        </w:rPr>
        <w:t xml:space="preserve"> La stabilirea priorităţilor de politici, autorităţile publice responsabile asigură consecvenţa şi continuitatea obiectivelor asumate în contextul cadrului bugetar pe termen mediu.</w:t>
      </w:r>
    </w:p>
    <w:p w:rsidR="00EB5C73" w:rsidRPr="00134434" w:rsidRDefault="00EB5C73" w:rsidP="007F35C6">
      <w:pPr>
        <w:numPr>
          <w:ilvl w:val="0"/>
          <w:numId w:val="80"/>
        </w:numPr>
        <w:tabs>
          <w:tab w:val="clear" w:pos="541"/>
          <w:tab w:val="num" w:pos="0"/>
          <w:tab w:val="left" w:pos="720"/>
          <w:tab w:val="left" w:pos="1080"/>
        </w:tabs>
        <w:ind w:left="0" w:firstLine="709"/>
        <w:jc w:val="both"/>
        <w:rPr>
          <w:sz w:val="28"/>
          <w:szCs w:val="28"/>
          <w:lang w:val="ro-RO"/>
        </w:rPr>
      </w:pPr>
      <w:r w:rsidRPr="00134434">
        <w:rPr>
          <w:sz w:val="28"/>
          <w:szCs w:val="28"/>
          <w:lang w:val="ro-RO"/>
        </w:rPr>
        <w:t xml:space="preserve"> Derogarea de la regulile stabilite prin alin.(1) al prezentului articol, poate fi admisă doar pentru o perioadă de maximum trei ani şi doar în următoarele situaţii:</w:t>
      </w:r>
    </w:p>
    <w:p w:rsidR="00EB5C73" w:rsidRPr="00134434" w:rsidRDefault="00EB5C73" w:rsidP="007F35C6">
      <w:pPr>
        <w:tabs>
          <w:tab w:val="left" w:pos="1080"/>
        </w:tabs>
        <w:ind w:firstLine="709"/>
        <w:jc w:val="both"/>
        <w:textAlignment w:val="top"/>
        <w:rPr>
          <w:rStyle w:val="longtext"/>
          <w:color w:val="000000"/>
          <w:sz w:val="28"/>
          <w:szCs w:val="28"/>
          <w:lang w:val="ro-RO"/>
        </w:rPr>
      </w:pPr>
      <w:r w:rsidRPr="00134434">
        <w:rPr>
          <w:rStyle w:val="longtext"/>
          <w:color w:val="000000"/>
          <w:sz w:val="28"/>
          <w:szCs w:val="28"/>
          <w:lang w:val="ro-RO"/>
        </w:rPr>
        <w:t>a) în caz de catastrofe naturale, efecte negative ale crizelor economico-financiare externe şi alte situaţii excepţionale, care pun în pericol securitatea naţională; şi</w:t>
      </w:r>
    </w:p>
    <w:p w:rsidR="00EB5C73" w:rsidRPr="00134434" w:rsidRDefault="00EB5C73" w:rsidP="007F35C6">
      <w:pPr>
        <w:tabs>
          <w:tab w:val="left" w:pos="1080"/>
        </w:tabs>
        <w:ind w:firstLine="709"/>
        <w:jc w:val="both"/>
        <w:textAlignment w:val="top"/>
        <w:rPr>
          <w:rStyle w:val="longtext"/>
          <w:color w:val="000000"/>
          <w:sz w:val="28"/>
          <w:szCs w:val="28"/>
          <w:lang w:val="ro-RO"/>
        </w:rPr>
      </w:pPr>
      <w:r w:rsidRPr="00134434">
        <w:rPr>
          <w:rStyle w:val="longtext"/>
          <w:color w:val="000000"/>
          <w:sz w:val="28"/>
          <w:szCs w:val="28"/>
          <w:lang w:val="ro-RO"/>
        </w:rPr>
        <w:t xml:space="preserve">b) în caz de declin al activităţii economice şi/sau dacă nivelul inflaţiei depăşeşte cu 10 puncte procentuale nivelul prognozat/planificat. </w:t>
      </w:r>
    </w:p>
    <w:p w:rsidR="00EB5C73" w:rsidRPr="00134434" w:rsidRDefault="00EB5C73" w:rsidP="007F35C6">
      <w:pPr>
        <w:numPr>
          <w:ilvl w:val="0"/>
          <w:numId w:val="80"/>
        </w:numPr>
        <w:tabs>
          <w:tab w:val="clear" w:pos="541"/>
          <w:tab w:val="num" w:pos="0"/>
          <w:tab w:val="left" w:pos="720"/>
          <w:tab w:val="left" w:pos="1080"/>
        </w:tabs>
        <w:ind w:left="0" w:firstLine="709"/>
        <w:jc w:val="both"/>
        <w:rPr>
          <w:sz w:val="28"/>
          <w:szCs w:val="28"/>
          <w:lang w:val="ro-RO"/>
        </w:rPr>
      </w:pPr>
      <w:r w:rsidRPr="00134434">
        <w:rPr>
          <w:sz w:val="28"/>
          <w:szCs w:val="28"/>
          <w:lang w:val="ro-RO"/>
        </w:rPr>
        <w:t xml:space="preserve"> În cazul situaţiilor specificate la alin.(3) al prezentului articol, Guvernul va prezenta Parlamentului un raport prin care informează despre: </w:t>
      </w:r>
    </w:p>
    <w:p w:rsidR="00EB5C73" w:rsidRPr="00134434" w:rsidRDefault="00EB5C73" w:rsidP="007F35C6">
      <w:pPr>
        <w:tabs>
          <w:tab w:val="left" w:pos="1080"/>
        </w:tabs>
        <w:ind w:firstLine="709"/>
        <w:jc w:val="both"/>
        <w:textAlignment w:val="top"/>
        <w:rPr>
          <w:rStyle w:val="longtext"/>
          <w:color w:val="000000"/>
          <w:sz w:val="28"/>
          <w:szCs w:val="28"/>
          <w:lang w:val="ro-RO"/>
        </w:rPr>
      </w:pPr>
      <w:r w:rsidRPr="00134434">
        <w:rPr>
          <w:rStyle w:val="longtext"/>
          <w:color w:val="000000"/>
          <w:sz w:val="28"/>
          <w:szCs w:val="28"/>
          <w:lang w:val="ro-RO"/>
        </w:rPr>
        <w:t>a) motivele care a condiţionat derogarea de la regulile politicii bugetar-fiscale;</w:t>
      </w:r>
    </w:p>
    <w:p w:rsidR="00EB5C73" w:rsidRPr="00134434" w:rsidRDefault="00EB5C73" w:rsidP="007F35C6">
      <w:pPr>
        <w:tabs>
          <w:tab w:val="left" w:pos="1080"/>
        </w:tabs>
        <w:ind w:firstLine="709"/>
        <w:jc w:val="both"/>
        <w:textAlignment w:val="top"/>
        <w:rPr>
          <w:rStyle w:val="longtext"/>
          <w:color w:val="000000"/>
          <w:sz w:val="28"/>
          <w:szCs w:val="28"/>
          <w:lang w:val="ro-RO"/>
        </w:rPr>
      </w:pPr>
      <w:r w:rsidRPr="00134434">
        <w:rPr>
          <w:rStyle w:val="longtext"/>
          <w:color w:val="000000"/>
          <w:sz w:val="28"/>
          <w:szCs w:val="28"/>
          <w:lang w:val="ro-RO"/>
        </w:rPr>
        <w:t xml:space="preserve">b) măsurile pe care Guvernul intenţionează să le întreprindă pentru a se conforma din nou regulilor politicii bugetar-fiscale; </w:t>
      </w:r>
    </w:p>
    <w:p w:rsidR="00EB5C73" w:rsidRPr="00134434" w:rsidRDefault="00EB5C73" w:rsidP="007F35C6">
      <w:pPr>
        <w:tabs>
          <w:tab w:val="left" w:pos="1080"/>
        </w:tabs>
        <w:ind w:firstLine="709"/>
        <w:jc w:val="both"/>
        <w:textAlignment w:val="top"/>
        <w:rPr>
          <w:rStyle w:val="longtext"/>
          <w:color w:val="000000"/>
          <w:sz w:val="28"/>
          <w:szCs w:val="28"/>
          <w:lang w:val="ro-RO"/>
        </w:rPr>
      </w:pPr>
      <w:r w:rsidRPr="00134434">
        <w:rPr>
          <w:rStyle w:val="longtext"/>
          <w:color w:val="000000"/>
          <w:sz w:val="28"/>
          <w:szCs w:val="28"/>
          <w:lang w:val="ro-RO"/>
        </w:rPr>
        <w:t xml:space="preserve">c) termenul în care se planifică să se reînceapă respectarea regulilor politicii bugetar-fiscale. </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13. Reguli privind impactul financiar</w:t>
      </w:r>
    </w:p>
    <w:p w:rsidR="00EB5C73" w:rsidRPr="00134434" w:rsidRDefault="00EB5C73" w:rsidP="007F35C6">
      <w:pPr>
        <w:numPr>
          <w:ilvl w:val="2"/>
          <w:numId w:val="2"/>
        </w:numPr>
        <w:tabs>
          <w:tab w:val="clear" w:pos="2340"/>
          <w:tab w:val="num" w:pos="0"/>
          <w:tab w:val="left" w:pos="1080"/>
        </w:tabs>
        <w:ind w:left="0" w:firstLine="709"/>
        <w:jc w:val="both"/>
        <w:rPr>
          <w:sz w:val="28"/>
          <w:szCs w:val="28"/>
          <w:lang w:val="ro-RO"/>
        </w:rPr>
      </w:pPr>
      <w:r w:rsidRPr="00134434">
        <w:rPr>
          <w:sz w:val="28"/>
          <w:szCs w:val="28"/>
          <w:lang w:val="ro-RO"/>
        </w:rPr>
        <w:t xml:space="preserve"> Proiectele de acte normative cu impact financiar asupra bugetelor se supun expertizei financiare în conformitate cu legislaţia ce reglementează modul de elaborare a actelor normative.</w:t>
      </w:r>
    </w:p>
    <w:p w:rsidR="00EB5C73" w:rsidRPr="00134434" w:rsidRDefault="00EB5C73" w:rsidP="007F35C6">
      <w:pPr>
        <w:numPr>
          <w:ilvl w:val="2"/>
          <w:numId w:val="2"/>
        </w:numPr>
        <w:tabs>
          <w:tab w:val="clear" w:pos="2340"/>
          <w:tab w:val="num" w:pos="0"/>
          <w:tab w:val="left" w:pos="1080"/>
        </w:tabs>
        <w:ind w:left="0" w:firstLine="709"/>
        <w:jc w:val="both"/>
        <w:rPr>
          <w:sz w:val="28"/>
          <w:szCs w:val="28"/>
          <w:lang w:val="ro-RO"/>
        </w:rPr>
      </w:pPr>
      <w:r w:rsidRPr="00134434">
        <w:rPr>
          <w:iCs/>
          <w:sz w:val="28"/>
          <w:szCs w:val="28"/>
          <w:lang w:val="ro-RO"/>
        </w:rPr>
        <w:t xml:space="preserve"> Pe parcursul anului bugetar în curs nu pot fi puse în aplicare decizii,  </w:t>
      </w:r>
      <w:r w:rsidRPr="00134434">
        <w:rPr>
          <w:sz w:val="28"/>
          <w:szCs w:val="28"/>
          <w:lang w:val="ro-RO"/>
        </w:rPr>
        <w:t>care conduc la reducerea veniturilor şi/sau majorarea cheltuielilor bugetare, dacă impactul financiar al acestora nu este prevăzut în buget.</w:t>
      </w:r>
    </w:p>
    <w:p w:rsidR="00EB5C73" w:rsidRPr="00134434" w:rsidRDefault="00EB5C73" w:rsidP="007F35C6">
      <w:pPr>
        <w:numPr>
          <w:ilvl w:val="2"/>
          <w:numId w:val="2"/>
        </w:numPr>
        <w:tabs>
          <w:tab w:val="clear" w:pos="2340"/>
          <w:tab w:val="num" w:pos="0"/>
          <w:tab w:val="left" w:pos="1080"/>
        </w:tabs>
        <w:ind w:left="0" w:firstLine="709"/>
        <w:jc w:val="both"/>
        <w:rPr>
          <w:sz w:val="28"/>
          <w:szCs w:val="28"/>
          <w:lang w:val="ro-RO"/>
        </w:rPr>
      </w:pPr>
      <w:r w:rsidRPr="00134434">
        <w:rPr>
          <w:sz w:val="28"/>
          <w:szCs w:val="28"/>
          <w:lang w:val="ro-RO"/>
        </w:rPr>
        <w:t xml:space="preserve"> Prealocarea prin acte normative, altele decît legea/decizia bugetară anuală, a unor sume sau cote procentuale din buget sau din produsul intern brut, destinate anumitor domenii, sectoare sau programe nu se admite. </w:t>
      </w:r>
    </w:p>
    <w:p w:rsidR="00EB5C73" w:rsidRPr="00134434" w:rsidRDefault="00EB5C73" w:rsidP="007F35C6">
      <w:pPr>
        <w:tabs>
          <w:tab w:val="left" w:pos="399"/>
        </w:tabs>
        <w:ind w:firstLine="709"/>
        <w:jc w:val="both"/>
        <w:rPr>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lastRenderedPageBreak/>
        <w:t xml:space="preserve">Articolul 14. Reguli privind soldul bugetului </w:t>
      </w:r>
    </w:p>
    <w:p w:rsidR="00EB5C73" w:rsidRPr="00134434" w:rsidRDefault="00EB5C73" w:rsidP="007F35C6">
      <w:pPr>
        <w:pStyle w:val="a6"/>
        <w:numPr>
          <w:ilvl w:val="1"/>
          <w:numId w:val="3"/>
        </w:numPr>
        <w:tabs>
          <w:tab w:val="num" w:pos="0"/>
          <w:tab w:val="left" w:pos="720"/>
          <w:tab w:val="left" w:pos="900"/>
          <w:tab w:val="left" w:pos="1080"/>
        </w:tabs>
        <w:ind w:left="0" w:firstLine="709"/>
        <w:rPr>
          <w:sz w:val="28"/>
          <w:szCs w:val="28"/>
          <w:lang w:val="ro-RO"/>
        </w:rPr>
      </w:pPr>
      <w:r w:rsidRPr="00134434">
        <w:rPr>
          <w:sz w:val="28"/>
          <w:szCs w:val="28"/>
          <w:lang w:val="ro-RO"/>
        </w:rPr>
        <w:t>Nivelul limită al soldului bugetului se stabileşte prin legile/deciziile bugetare anuale, care prev</w:t>
      </w:r>
      <w:r w:rsidR="00D87A9C" w:rsidRPr="00134434">
        <w:rPr>
          <w:sz w:val="28"/>
          <w:szCs w:val="28"/>
          <w:lang w:val="ro-RO"/>
        </w:rPr>
        <w:t>ă</w:t>
      </w:r>
      <w:r w:rsidRPr="00134434">
        <w:rPr>
          <w:sz w:val="28"/>
          <w:szCs w:val="28"/>
          <w:lang w:val="ro-RO"/>
        </w:rPr>
        <w:t xml:space="preserve">d, după caz, sursele de finanţare a deficitului bugetar sau direcţionarea excedentului bugetar. </w:t>
      </w:r>
    </w:p>
    <w:p w:rsidR="00EB5C73" w:rsidRPr="00134434" w:rsidRDefault="00EB5C73" w:rsidP="007F35C6">
      <w:pPr>
        <w:pStyle w:val="a6"/>
        <w:numPr>
          <w:ilvl w:val="1"/>
          <w:numId w:val="3"/>
        </w:numPr>
        <w:tabs>
          <w:tab w:val="num" w:pos="0"/>
          <w:tab w:val="left" w:pos="720"/>
          <w:tab w:val="left" w:pos="900"/>
          <w:tab w:val="left" w:pos="1080"/>
        </w:tabs>
        <w:ind w:left="0" w:firstLine="709"/>
        <w:rPr>
          <w:sz w:val="28"/>
          <w:szCs w:val="28"/>
          <w:lang w:val="ro-RO"/>
        </w:rPr>
      </w:pPr>
      <w:r w:rsidRPr="00134434">
        <w:rPr>
          <w:sz w:val="28"/>
          <w:szCs w:val="28"/>
          <w:lang w:val="ro-RO"/>
        </w:rPr>
        <w:t>Pe parcursul anului bugetar orice modificare a soldului bugetului poate fi adoptată doar prin lege/decizie privind rectificarea bugetului.</w:t>
      </w:r>
    </w:p>
    <w:p w:rsidR="00EB5C73" w:rsidRPr="00134434" w:rsidRDefault="00EB5C73" w:rsidP="007F35C6">
      <w:pPr>
        <w:tabs>
          <w:tab w:val="left" w:pos="399"/>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15. Clasificaţia bugetară </w:t>
      </w:r>
    </w:p>
    <w:p w:rsidR="00EB5C73" w:rsidRPr="00134434" w:rsidRDefault="00EB5C73" w:rsidP="007F35C6">
      <w:pPr>
        <w:numPr>
          <w:ilvl w:val="0"/>
          <w:numId w:val="10"/>
        </w:numPr>
        <w:tabs>
          <w:tab w:val="clear" w:pos="541"/>
          <w:tab w:val="left" w:pos="0"/>
          <w:tab w:val="left" w:pos="1080"/>
        </w:tabs>
        <w:ind w:left="0" w:firstLine="709"/>
        <w:jc w:val="both"/>
        <w:rPr>
          <w:sz w:val="28"/>
          <w:szCs w:val="28"/>
          <w:lang w:val="ro-RO"/>
        </w:rPr>
      </w:pPr>
      <w:r w:rsidRPr="00134434">
        <w:rPr>
          <w:sz w:val="28"/>
          <w:szCs w:val="28"/>
          <w:lang w:val="ro-RO"/>
        </w:rPr>
        <w:t xml:space="preserve"> Bugetele se elaborează, se execută şi se raportează în baza unui sistem unic de clasificaţie bugetară.</w:t>
      </w:r>
    </w:p>
    <w:p w:rsidR="00EB5C73" w:rsidRPr="00134434" w:rsidRDefault="00EB5C73" w:rsidP="007F35C6">
      <w:pPr>
        <w:numPr>
          <w:ilvl w:val="0"/>
          <w:numId w:val="10"/>
        </w:numPr>
        <w:tabs>
          <w:tab w:val="clear" w:pos="541"/>
          <w:tab w:val="left" w:pos="0"/>
          <w:tab w:val="left" w:pos="1080"/>
        </w:tabs>
        <w:ind w:left="0" w:firstLine="709"/>
        <w:jc w:val="both"/>
        <w:rPr>
          <w:sz w:val="28"/>
          <w:szCs w:val="28"/>
          <w:lang w:val="ro-RO"/>
        </w:rPr>
      </w:pPr>
      <w:r w:rsidRPr="00134434">
        <w:rPr>
          <w:sz w:val="28"/>
          <w:szCs w:val="28"/>
          <w:lang w:val="ro-RO"/>
        </w:rPr>
        <w:t xml:space="preserve"> Componentele clasificaţiei bugetare sînt:</w:t>
      </w:r>
    </w:p>
    <w:p w:rsidR="00EB5C73" w:rsidRPr="00134434" w:rsidRDefault="00EB5C73" w:rsidP="007F35C6">
      <w:pPr>
        <w:numPr>
          <w:ilvl w:val="1"/>
          <w:numId w:val="10"/>
        </w:numPr>
        <w:tabs>
          <w:tab w:val="clear" w:pos="1261"/>
          <w:tab w:val="left" w:pos="1080"/>
        </w:tabs>
        <w:ind w:left="0" w:firstLine="709"/>
        <w:jc w:val="both"/>
        <w:rPr>
          <w:sz w:val="28"/>
          <w:szCs w:val="28"/>
          <w:lang w:val="ro-RO"/>
        </w:rPr>
      </w:pPr>
      <w:r w:rsidRPr="00134434">
        <w:rPr>
          <w:sz w:val="28"/>
          <w:szCs w:val="28"/>
          <w:lang w:val="ro-RO"/>
        </w:rPr>
        <w:t>clasificaţia organizaţională;</w:t>
      </w:r>
    </w:p>
    <w:p w:rsidR="00EB5C73" w:rsidRPr="00134434" w:rsidRDefault="00EB5C73" w:rsidP="007F35C6">
      <w:pPr>
        <w:numPr>
          <w:ilvl w:val="1"/>
          <w:numId w:val="10"/>
        </w:numPr>
        <w:tabs>
          <w:tab w:val="clear" w:pos="1261"/>
          <w:tab w:val="left" w:pos="1080"/>
        </w:tabs>
        <w:ind w:left="0" w:firstLine="709"/>
        <w:jc w:val="both"/>
        <w:rPr>
          <w:sz w:val="28"/>
          <w:szCs w:val="28"/>
          <w:lang w:val="ro-RO"/>
        </w:rPr>
      </w:pPr>
      <w:r w:rsidRPr="00134434">
        <w:rPr>
          <w:sz w:val="28"/>
          <w:szCs w:val="28"/>
          <w:lang w:val="ro-RO"/>
        </w:rPr>
        <w:t>clasificaţia funcţională;</w:t>
      </w:r>
    </w:p>
    <w:p w:rsidR="00EB5C73" w:rsidRPr="00134434" w:rsidRDefault="00EB5C73" w:rsidP="007F35C6">
      <w:pPr>
        <w:numPr>
          <w:ilvl w:val="1"/>
          <w:numId w:val="10"/>
        </w:numPr>
        <w:tabs>
          <w:tab w:val="clear" w:pos="1261"/>
          <w:tab w:val="left" w:pos="1080"/>
        </w:tabs>
        <w:ind w:left="0" w:firstLine="709"/>
        <w:jc w:val="both"/>
        <w:rPr>
          <w:sz w:val="28"/>
          <w:szCs w:val="28"/>
          <w:lang w:val="ro-RO"/>
        </w:rPr>
      </w:pPr>
      <w:r w:rsidRPr="00134434">
        <w:rPr>
          <w:sz w:val="28"/>
          <w:szCs w:val="28"/>
          <w:lang w:val="ro-RO"/>
        </w:rPr>
        <w:t>clasificaţia programelor;</w:t>
      </w:r>
    </w:p>
    <w:p w:rsidR="00EB5C73" w:rsidRPr="00134434" w:rsidRDefault="00EB5C73" w:rsidP="007F35C6">
      <w:pPr>
        <w:numPr>
          <w:ilvl w:val="1"/>
          <w:numId w:val="10"/>
        </w:numPr>
        <w:tabs>
          <w:tab w:val="clear" w:pos="1261"/>
          <w:tab w:val="left" w:pos="1080"/>
        </w:tabs>
        <w:ind w:left="0" w:firstLine="709"/>
        <w:jc w:val="both"/>
        <w:rPr>
          <w:sz w:val="28"/>
          <w:szCs w:val="28"/>
          <w:lang w:val="ro-RO"/>
        </w:rPr>
      </w:pPr>
      <w:r w:rsidRPr="00134434">
        <w:rPr>
          <w:sz w:val="28"/>
          <w:szCs w:val="28"/>
          <w:lang w:val="ro-RO"/>
        </w:rPr>
        <w:t>clasificaţia economică;</w:t>
      </w:r>
    </w:p>
    <w:p w:rsidR="00EB5C73" w:rsidRPr="00134434" w:rsidRDefault="00EB5C73" w:rsidP="007F35C6">
      <w:pPr>
        <w:numPr>
          <w:ilvl w:val="1"/>
          <w:numId w:val="10"/>
        </w:numPr>
        <w:tabs>
          <w:tab w:val="clear" w:pos="1261"/>
          <w:tab w:val="left" w:pos="1080"/>
        </w:tabs>
        <w:ind w:left="0" w:firstLine="709"/>
        <w:jc w:val="both"/>
        <w:rPr>
          <w:sz w:val="28"/>
          <w:szCs w:val="28"/>
          <w:lang w:val="ro-RO"/>
        </w:rPr>
      </w:pPr>
      <w:r w:rsidRPr="00134434">
        <w:rPr>
          <w:sz w:val="28"/>
          <w:szCs w:val="28"/>
          <w:lang w:val="ro-RO"/>
        </w:rPr>
        <w:t>clasificaţia surselor.</w:t>
      </w:r>
    </w:p>
    <w:p w:rsidR="00EB5C73" w:rsidRPr="00134434" w:rsidRDefault="00EB5C73" w:rsidP="007F35C6">
      <w:pPr>
        <w:numPr>
          <w:ilvl w:val="0"/>
          <w:numId w:val="10"/>
        </w:numPr>
        <w:tabs>
          <w:tab w:val="clear" w:pos="541"/>
          <w:tab w:val="left" w:pos="0"/>
          <w:tab w:val="left" w:pos="1080"/>
        </w:tabs>
        <w:ind w:left="0" w:firstLine="709"/>
        <w:jc w:val="both"/>
        <w:rPr>
          <w:sz w:val="28"/>
          <w:szCs w:val="28"/>
          <w:lang w:val="ro-RO"/>
        </w:rPr>
      </w:pPr>
      <w:r w:rsidRPr="00134434">
        <w:rPr>
          <w:sz w:val="28"/>
          <w:szCs w:val="28"/>
          <w:lang w:val="ro-RO"/>
        </w:rPr>
        <w:t>Structura componentelor clasificaţiei bugetare şi metodologia de aplicare se aprobă de către Ministerul Finanţelor.</w:t>
      </w:r>
    </w:p>
    <w:p w:rsidR="00EB5C73" w:rsidRPr="00134434" w:rsidRDefault="00EB5C73" w:rsidP="007F35C6">
      <w:pPr>
        <w:ind w:firstLine="709"/>
        <w:jc w:val="both"/>
        <w:rPr>
          <w:b/>
          <w:sz w:val="28"/>
          <w:szCs w:val="28"/>
          <w:lang w:val="ro-RO"/>
        </w:rPr>
      </w:pPr>
    </w:p>
    <w:p w:rsidR="00EB5C73" w:rsidRPr="00134434" w:rsidRDefault="00EB5C73" w:rsidP="00F33D7B">
      <w:pPr>
        <w:jc w:val="center"/>
        <w:rPr>
          <w:b/>
          <w:sz w:val="28"/>
          <w:szCs w:val="28"/>
          <w:lang w:val="ro-RO"/>
        </w:rPr>
      </w:pPr>
      <w:r w:rsidRPr="00134434">
        <w:rPr>
          <w:b/>
          <w:sz w:val="28"/>
          <w:szCs w:val="28"/>
          <w:lang w:val="ro-RO"/>
        </w:rPr>
        <w:t>Secţiunea 3. Competenţe şi responsabilităţi</w:t>
      </w:r>
    </w:p>
    <w:p w:rsidR="00EB5C73" w:rsidRPr="00134434" w:rsidRDefault="00EB5C73" w:rsidP="00F33D7B">
      <w:pPr>
        <w:jc w:val="center"/>
        <w:rPr>
          <w:b/>
          <w:sz w:val="28"/>
          <w:szCs w:val="28"/>
          <w:lang w:val="ro-RO"/>
        </w:rPr>
      </w:pPr>
      <w:r w:rsidRPr="00134434">
        <w:rPr>
          <w:b/>
          <w:sz w:val="28"/>
          <w:szCs w:val="28"/>
          <w:lang w:val="ro-RO"/>
        </w:rPr>
        <w:t>în domeniul bugetar-fiscal</w:t>
      </w:r>
    </w:p>
    <w:p w:rsidR="00EB5C73" w:rsidRPr="00134434" w:rsidRDefault="00EB5C73" w:rsidP="007F35C6">
      <w:pPr>
        <w:tabs>
          <w:tab w:val="left" w:pos="399"/>
        </w:tabs>
        <w:ind w:firstLine="709"/>
        <w:jc w:val="both"/>
        <w:rPr>
          <w:b/>
          <w:sz w:val="28"/>
          <w:szCs w:val="28"/>
          <w:lang w:val="ro-RO"/>
        </w:rPr>
      </w:pPr>
    </w:p>
    <w:p w:rsidR="00EB5C73" w:rsidRPr="00134434" w:rsidRDefault="00EB5C73" w:rsidP="007F35C6">
      <w:pPr>
        <w:tabs>
          <w:tab w:val="left" w:pos="399"/>
        </w:tabs>
        <w:ind w:firstLine="709"/>
        <w:jc w:val="both"/>
        <w:rPr>
          <w:b/>
          <w:sz w:val="28"/>
          <w:szCs w:val="28"/>
          <w:lang w:val="ro-RO"/>
        </w:rPr>
      </w:pPr>
      <w:r w:rsidRPr="00134434">
        <w:rPr>
          <w:b/>
          <w:sz w:val="28"/>
          <w:szCs w:val="28"/>
          <w:lang w:val="ro-RO"/>
        </w:rPr>
        <w:t>Articolul 16. Rolul Parlamentului</w:t>
      </w:r>
    </w:p>
    <w:p w:rsidR="00EB5C73" w:rsidRPr="00134434" w:rsidRDefault="00EB5C73" w:rsidP="007F35C6">
      <w:pPr>
        <w:tabs>
          <w:tab w:val="left" w:pos="399"/>
        </w:tabs>
        <w:ind w:firstLine="709"/>
        <w:jc w:val="both"/>
        <w:rPr>
          <w:sz w:val="28"/>
          <w:szCs w:val="28"/>
          <w:lang w:val="ro-RO"/>
        </w:rPr>
      </w:pPr>
      <w:r w:rsidRPr="00134434">
        <w:rPr>
          <w:sz w:val="28"/>
          <w:szCs w:val="28"/>
          <w:lang w:val="ro-RO"/>
        </w:rPr>
        <w:t>În domeniul bugetar-fiscal, Parlamentul are următoarele competenţe şi responsabilităţi de bază:</w:t>
      </w:r>
    </w:p>
    <w:p w:rsidR="00EB5C73" w:rsidRPr="00134434" w:rsidRDefault="00EB5C73" w:rsidP="007F35C6">
      <w:pPr>
        <w:numPr>
          <w:ilvl w:val="0"/>
          <w:numId w:val="38"/>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adoptă acte legislative în domeniul finanţelor publice;</w:t>
      </w:r>
    </w:p>
    <w:p w:rsidR="00EB5C73" w:rsidRPr="00134434" w:rsidRDefault="00EB5C73" w:rsidP="007F35C6">
      <w:pPr>
        <w:numPr>
          <w:ilvl w:val="0"/>
          <w:numId w:val="38"/>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 xml:space="preserve">adoptă </w:t>
      </w:r>
      <w:r w:rsidRPr="00134434">
        <w:rPr>
          <w:iCs/>
          <w:sz w:val="28"/>
          <w:szCs w:val="28"/>
          <w:lang w:val="ro-RO"/>
        </w:rPr>
        <w:t>legea privind limitele macrobugetare</w:t>
      </w:r>
      <w:r w:rsidRPr="00134434">
        <w:rPr>
          <w:sz w:val="28"/>
          <w:szCs w:val="28"/>
          <w:lang w:val="ro-RO"/>
        </w:rPr>
        <w:t xml:space="preserve"> pe termen mediu şi, după caz, modificările şi completările la legislaţie, ce rezultă din politica bugetar-fiscală;</w:t>
      </w:r>
    </w:p>
    <w:p w:rsidR="00EB5C73" w:rsidRPr="00134434" w:rsidRDefault="00EB5C73" w:rsidP="007F35C6">
      <w:pPr>
        <w:numPr>
          <w:ilvl w:val="0"/>
          <w:numId w:val="38"/>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 xml:space="preserve">adoptă legile bugetare anuale şi legile privind rectificarea bugetelor;  </w:t>
      </w:r>
    </w:p>
    <w:p w:rsidR="00EB5C73" w:rsidRPr="00134434" w:rsidRDefault="00EB5C73" w:rsidP="007F35C6">
      <w:pPr>
        <w:numPr>
          <w:ilvl w:val="0"/>
          <w:numId w:val="38"/>
        </w:numPr>
        <w:tabs>
          <w:tab w:val="clear" w:pos="1440"/>
          <w:tab w:val="num" w:pos="0"/>
          <w:tab w:val="left" w:pos="399"/>
          <w:tab w:val="left" w:pos="720"/>
          <w:tab w:val="left" w:pos="1080"/>
        </w:tabs>
        <w:ind w:left="0" w:firstLine="709"/>
        <w:jc w:val="both"/>
        <w:rPr>
          <w:iCs/>
          <w:sz w:val="28"/>
          <w:szCs w:val="28"/>
          <w:lang w:val="ro-RO"/>
        </w:rPr>
      </w:pPr>
      <w:r w:rsidRPr="00134434">
        <w:rPr>
          <w:sz w:val="28"/>
          <w:szCs w:val="28"/>
          <w:lang w:val="ro-RO"/>
        </w:rPr>
        <w:t xml:space="preserve">examinează raportul semianual </w:t>
      </w:r>
      <w:r w:rsidRPr="00134434">
        <w:rPr>
          <w:iCs/>
          <w:sz w:val="28"/>
          <w:szCs w:val="28"/>
          <w:lang w:val="ro-RO"/>
        </w:rPr>
        <w:t>privind executarea bugetului consolidat central şi a componentelor acestuia;</w:t>
      </w:r>
    </w:p>
    <w:p w:rsidR="00EB5C73" w:rsidRPr="00134434" w:rsidRDefault="00EB5C73" w:rsidP="007F35C6">
      <w:pPr>
        <w:numPr>
          <w:ilvl w:val="0"/>
          <w:numId w:val="38"/>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 xml:space="preserve">aprobă rapoartele anuale privind executarea </w:t>
      </w:r>
      <w:r w:rsidRPr="00134434">
        <w:rPr>
          <w:iCs/>
          <w:sz w:val="28"/>
          <w:szCs w:val="28"/>
          <w:lang w:val="ro-RO"/>
        </w:rPr>
        <w:t>bugetului de stat, bugetului asigurărilor sociale de stat şi fondurilor asigurării obligatorii de asistenţă medicală;</w:t>
      </w:r>
    </w:p>
    <w:p w:rsidR="00EB5C73" w:rsidRPr="00134434" w:rsidRDefault="00EB5C73" w:rsidP="007F35C6">
      <w:pPr>
        <w:numPr>
          <w:ilvl w:val="0"/>
          <w:numId w:val="38"/>
        </w:numPr>
        <w:tabs>
          <w:tab w:val="clear" w:pos="1440"/>
          <w:tab w:val="num" w:pos="0"/>
          <w:tab w:val="left" w:pos="399"/>
          <w:tab w:val="left" w:pos="720"/>
          <w:tab w:val="left" w:pos="1080"/>
        </w:tabs>
        <w:ind w:left="0" w:firstLine="709"/>
        <w:jc w:val="both"/>
        <w:rPr>
          <w:sz w:val="28"/>
          <w:szCs w:val="28"/>
          <w:lang w:val="ro-RO"/>
        </w:rPr>
      </w:pPr>
      <w:r w:rsidRPr="00134434">
        <w:rPr>
          <w:iCs/>
          <w:sz w:val="28"/>
          <w:szCs w:val="28"/>
          <w:lang w:val="ro-RO"/>
        </w:rPr>
        <w:t>examinează şi aprobă raportul Curţii de Conturi privind administrarea şi utilizarea resurselor financiare publice şi a patrimoniului public</w:t>
      </w:r>
      <w:r w:rsidRPr="00134434">
        <w:rPr>
          <w:sz w:val="28"/>
          <w:szCs w:val="28"/>
          <w:lang w:val="ro-RO"/>
        </w:rPr>
        <w:t>.</w:t>
      </w:r>
    </w:p>
    <w:p w:rsidR="00EB5C73" w:rsidRPr="00134434" w:rsidRDefault="00EB5C73" w:rsidP="007F35C6">
      <w:pPr>
        <w:tabs>
          <w:tab w:val="left" w:pos="399"/>
        </w:tabs>
        <w:ind w:firstLine="709"/>
        <w:jc w:val="both"/>
        <w:rPr>
          <w:sz w:val="28"/>
          <w:szCs w:val="28"/>
          <w:lang w:val="ro-RO"/>
        </w:rPr>
      </w:pPr>
    </w:p>
    <w:p w:rsidR="00EB5C73" w:rsidRPr="00134434" w:rsidRDefault="00EB5C73" w:rsidP="007F35C6">
      <w:pPr>
        <w:tabs>
          <w:tab w:val="left" w:pos="399"/>
        </w:tabs>
        <w:ind w:firstLine="709"/>
        <w:jc w:val="both"/>
        <w:rPr>
          <w:b/>
          <w:sz w:val="28"/>
          <w:szCs w:val="28"/>
          <w:lang w:val="ro-RO"/>
        </w:rPr>
      </w:pPr>
      <w:r w:rsidRPr="00134434">
        <w:rPr>
          <w:b/>
          <w:sz w:val="28"/>
          <w:szCs w:val="28"/>
          <w:lang w:val="ro-RO"/>
        </w:rPr>
        <w:t xml:space="preserve">Articolul 17. Rolul Guvernului </w:t>
      </w:r>
    </w:p>
    <w:p w:rsidR="00EB5C73" w:rsidRPr="00134434" w:rsidRDefault="00EB5C73" w:rsidP="007F35C6">
      <w:pPr>
        <w:tabs>
          <w:tab w:val="left" w:pos="399"/>
        </w:tabs>
        <w:ind w:firstLine="709"/>
        <w:jc w:val="both"/>
        <w:rPr>
          <w:sz w:val="28"/>
          <w:szCs w:val="28"/>
          <w:lang w:val="ro-RO"/>
        </w:rPr>
      </w:pPr>
      <w:r w:rsidRPr="00134434">
        <w:rPr>
          <w:sz w:val="28"/>
          <w:szCs w:val="28"/>
          <w:lang w:val="ro-RO"/>
        </w:rPr>
        <w:t>În domeniul bugetar-fiscal, Guvernul are următoarele competenţe şi responsabilităţi de bază:</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lastRenderedPageBreak/>
        <w:t>exercită conducerea generală a activităţii executive în domeniul gestionării finanţelor publice, în conformitate cu principiile şi regulile prevăzute de prezenta lege;</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asigură durabilitatea programului de guvernare şi altor documente de politici din punct de vedere bugetar-fiscal;</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 xml:space="preserve">asigură administrarea datoriei de stat; </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aprobă cadrul bugetar pe termen mediu şi prezintă Parlamentului proiectul legii privind limitele macrobugetare pe termen mediu;</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aprobă şi prezintă Parlamentului proiectele legilor bugetare anuale, precum şi proiectele de legi privind rectificarea bugetelor;</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aprobă lista obiectelor de investiţii capitale în cadrul limitei alocaţiilor aprobate autorităţilor publice prin legea anuală a bugetului de stat;</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adoptă hotărîri privind redistribuirea alocaţiilor în condiţiile art.58 alin.(1) lit.a) din prezenta lege;</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asigură gestionarea eficientă şi transparentă a fondului de rezervă şi a fondului de intervenţie ale Guvernului;</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prezintă Parlamentului rapoarte privind executarea bugetului consolidat central şi a componentelor acestuia;</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 xml:space="preserve">aprobă regulamentul-cadru de activitate a serviciilor financiare din cadrul autorităţilor publice; </w:t>
      </w:r>
    </w:p>
    <w:p w:rsidR="00EB5C73" w:rsidRPr="00134434" w:rsidRDefault="00EB5C73" w:rsidP="007F35C6">
      <w:pPr>
        <w:numPr>
          <w:ilvl w:val="0"/>
          <w:numId w:val="81"/>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adoptă acte normative în scopul implementării prezentei legi.</w:t>
      </w:r>
    </w:p>
    <w:p w:rsidR="00EB5C73" w:rsidRPr="00134434" w:rsidRDefault="00EB5C73" w:rsidP="007F35C6">
      <w:pPr>
        <w:tabs>
          <w:tab w:val="left" w:pos="570"/>
          <w:tab w:val="left" w:pos="1080"/>
        </w:tabs>
        <w:ind w:firstLine="709"/>
        <w:jc w:val="both"/>
        <w:rPr>
          <w:sz w:val="28"/>
          <w:szCs w:val="28"/>
          <w:lang w:val="ro-RO"/>
        </w:rPr>
      </w:pPr>
    </w:p>
    <w:p w:rsidR="00EB5C73" w:rsidRPr="00134434" w:rsidRDefault="00EB5C73" w:rsidP="007F35C6">
      <w:pPr>
        <w:tabs>
          <w:tab w:val="left" w:pos="399"/>
        </w:tabs>
        <w:ind w:firstLine="709"/>
        <w:jc w:val="both"/>
        <w:rPr>
          <w:b/>
          <w:sz w:val="28"/>
          <w:szCs w:val="28"/>
          <w:lang w:val="ro-RO"/>
        </w:rPr>
      </w:pPr>
      <w:r w:rsidRPr="00134434">
        <w:rPr>
          <w:b/>
          <w:sz w:val="28"/>
          <w:szCs w:val="28"/>
          <w:lang w:val="ro-RO"/>
        </w:rPr>
        <w:t>Articolul 18. Rolul Ministerului Finanţelor</w:t>
      </w:r>
    </w:p>
    <w:p w:rsidR="00EB5C73" w:rsidRPr="00134434" w:rsidRDefault="00EB5C73" w:rsidP="007F35C6">
      <w:pPr>
        <w:tabs>
          <w:tab w:val="left" w:pos="399"/>
        </w:tabs>
        <w:ind w:firstLine="709"/>
        <w:jc w:val="both"/>
        <w:rPr>
          <w:sz w:val="28"/>
          <w:szCs w:val="28"/>
          <w:lang w:val="ro-RO"/>
        </w:rPr>
      </w:pPr>
      <w:r w:rsidRPr="00134434">
        <w:rPr>
          <w:sz w:val="28"/>
          <w:szCs w:val="28"/>
          <w:lang w:val="ro-RO"/>
        </w:rPr>
        <w:t>(1) Ministerul Finanţelor este autoritatea publică centrală de specialitate în domeniul bugetar-fiscal şi are următoarele competenţe şi responsabilităţi de bază:</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 xml:space="preserve">stabileşte activităţile intermediare şi monitorizează calendarul bugetar, precum şi asigură coordonarea generală a procesului bugetar; </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elaborează şi asigură implementarea politicii bugetar-fiscale în conformitate cu principiile şi regulile bugetar-fiscale, stabilite de prezenta lege;</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elaborează şi prezintă Guvernului spre aprobare cadrul bugetar pe termen mediu şi</w:t>
      </w:r>
      <w:r w:rsidRPr="00134434">
        <w:rPr>
          <w:i/>
          <w:iCs/>
          <w:sz w:val="28"/>
          <w:szCs w:val="28"/>
          <w:lang w:val="ro-RO"/>
        </w:rPr>
        <w:t xml:space="preserve"> </w:t>
      </w:r>
      <w:r w:rsidRPr="00134434">
        <w:rPr>
          <w:iCs/>
          <w:sz w:val="28"/>
          <w:szCs w:val="28"/>
          <w:lang w:val="ro-RO"/>
        </w:rPr>
        <w:t>proiectul legii privind limitele macrobugetare pe termen mediu</w:t>
      </w:r>
      <w:r w:rsidRPr="00134434">
        <w:rPr>
          <w:sz w:val="28"/>
          <w:szCs w:val="28"/>
          <w:lang w:val="ro-RO"/>
        </w:rPr>
        <w:t>;</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examinează propunerile de buget ale autorităţilor publice centrale, elaborează şi prezintă Guvernului proiectul legii bugetului de stat pe anul respectiv şi, în caz de necesitate, proiectele de legi privind rectificarea acestuia;</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examinează proiectele legilor anuale ale bugetului asigurărilor sociale de stat, fondurilor asigurării obligatorii de asistenţă medicală şi sinteza proiectelor bugetelor locale, precum şi determină transferurile interbugetare în conformitate cu legislaţia;</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asigură gestionarea mijloacelor financiare ale bugetelor componente ale bugetului public naţional prin Contul Unic Trezorerial şi prin alte conturi deschise în Banca Naţională a Moldovei şi în instituţiile financiare,</w:t>
      </w:r>
      <w:r w:rsidRPr="00134434">
        <w:rPr>
          <w:bCs/>
          <w:iCs/>
          <w:sz w:val="28"/>
          <w:szCs w:val="28"/>
          <w:lang w:val="ro-RO"/>
        </w:rPr>
        <w:t xml:space="preserve"> </w:t>
      </w:r>
      <w:r w:rsidRPr="00134434">
        <w:rPr>
          <w:bCs/>
          <w:iCs/>
          <w:sz w:val="28"/>
          <w:szCs w:val="28"/>
          <w:lang w:val="ro-RO"/>
        </w:rPr>
        <w:lastRenderedPageBreak/>
        <w:t>administrează bugetul de stat şi monitorizează executarea celorlalte bugete componente ale bugetului public naţional</w:t>
      </w:r>
      <w:r w:rsidRPr="00134434">
        <w:rPr>
          <w:sz w:val="28"/>
          <w:szCs w:val="28"/>
          <w:lang w:val="ro-RO"/>
        </w:rPr>
        <w:t>;</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organizează şi asigură funcţionarea sistemului trezorerial;</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participă în Sistemul Automatizat de Plaţi Interbancare;</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întocmeşte şi publică  rapoarte periodice şi anuale privind executarea bugetului de stat, precum şi privind executarea bugetului public naţional;</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administrează datoria de stat şi garanţiile de stat, precum şi monitorizează datoria publică;</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 xml:space="preserve">efectuează monitoringul financiar general al autorităţilor publice autofinanţate, al întreprinderilor de stat şi societăţilor comerciale cu capital integral sau majoritar de stat; </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elaborează şi aprobă cadrul metodologic necesar pentru implementarea prezentei legi şi a altor acte normative în domeniul finanţelor publice, precum şi acordă asistenţă metodologică autorităţilor publice centrale şi locale în procesul bugetar;</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avizează proiectele de acte normative cu implicaţii financiare asupra bugetelor, precum şi proiectele de acorduri, memorandumuri, protocoale sau alte documente cu caracter financiar, încheiate cu alte state şi organizaţii internaţionale;</w:t>
      </w:r>
    </w:p>
    <w:p w:rsidR="00EB5C73" w:rsidRPr="00134434" w:rsidRDefault="00EB5C73" w:rsidP="007F35C6">
      <w:pPr>
        <w:numPr>
          <w:ilvl w:val="1"/>
          <w:numId w:val="4"/>
        </w:numPr>
        <w:tabs>
          <w:tab w:val="clear" w:pos="720"/>
          <w:tab w:val="num" w:pos="0"/>
          <w:tab w:val="left" w:pos="1080"/>
        </w:tabs>
        <w:ind w:left="0" w:firstLine="709"/>
        <w:jc w:val="both"/>
        <w:rPr>
          <w:sz w:val="28"/>
          <w:szCs w:val="28"/>
          <w:lang w:val="ro-RO"/>
        </w:rPr>
      </w:pPr>
      <w:r w:rsidRPr="00134434">
        <w:rPr>
          <w:sz w:val="28"/>
          <w:szCs w:val="28"/>
          <w:lang w:val="ro-RO"/>
        </w:rPr>
        <w:t xml:space="preserve">exercită alte competenţe şi responsabilităţi prevăzute de legislaţie. </w:t>
      </w:r>
    </w:p>
    <w:p w:rsidR="00EB5C73" w:rsidRPr="00134434" w:rsidRDefault="00EB5C73" w:rsidP="007F35C6">
      <w:pPr>
        <w:ind w:firstLine="709"/>
        <w:jc w:val="both"/>
        <w:rPr>
          <w:sz w:val="28"/>
          <w:szCs w:val="28"/>
          <w:lang w:val="ro-RO"/>
        </w:rPr>
      </w:pPr>
      <w:r w:rsidRPr="00134434">
        <w:rPr>
          <w:sz w:val="28"/>
          <w:szCs w:val="28"/>
          <w:lang w:val="ro-RO"/>
        </w:rPr>
        <w:t>(2) Pentru analiza bugetară şi a perspectivelor bugetar-fiscale, Ministerul Finanţelor poate solicita şi dispune de orice informaţie necesară de la oricare autoritate/instituţie publică.</w:t>
      </w:r>
    </w:p>
    <w:p w:rsidR="00EB5C73" w:rsidRPr="00134434" w:rsidRDefault="00EB5C73" w:rsidP="007F35C6">
      <w:pPr>
        <w:tabs>
          <w:tab w:val="left" w:pos="399"/>
        </w:tabs>
        <w:ind w:firstLine="709"/>
        <w:jc w:val="both"/>
        <w:rPr>
          <w:sz w:val="28"/>
          <w:szCs w:val="28"/>
          <w:lang w:val="ro-RO"/>
        </w:rPr>
      </w:pPr>
    </w:p>
    <w:p w:rsidR="00EB5C73" w:rsidRPr="00134434" w:rsidRDefault="00EB5C73" w:rsidP="007F35C6">
      <w:pPr>
        <w:tabs>
          <w:tab w:val="left" w:pos="399"/>
        </w:tabs>
        <w:ind w:firstLine="709"/>
        <w:jc w:val="both"/>
        <w:rPr>
          <w:b/>
          <w:sz w:val="28"/>
          <w:szCs w:val="28"/>
          <w:lang w:val="ro-RO"/>
        </w:rPr>
      </w:pPr>
      <w:r w:rsidRPr="00134434">
        <w:rPr>
          <w:b/>
          <w:sz w:val="28"/>
          <w:szCs w:val="28"/>
          <w:lang w:val="ro-RO"/>
        </w:rPr>
        <w:t>Articolul 19. Rolul autorităţilor publice centrale</w:t>
      </w:r>
    </w:p>
    <w:p w:rsidR="00EB5C73" w:rsidRPr="00134434" w:rsidRDefault="00EB5C73" w:rsidP="007F35C6">
      <w:pPr>
        <w:numPr>
          <w:ilvl w:val="0"/>
          <w:numId w:val="30"/>
        </w:numPr>
        <w:tabs>
          <w:tab w:val="clear" w:pos="765"/>
          <w:tab w:val="num" w:pos="0"/>
          <w:tab w:val="left" w:pos="570"/>
          <w:tab w:val="left" w:pos="1080"/>
        </w:tabs>
        <w:ind w:left="0" w:firstLine="709"/>
        <w:jc w:val="both"/>
        <w:rPr>
          <w:sz w:val="28"/>
          <w:szCs w:val="28"/>
          <w:lang w:val="ro-RO"/>
        </w:rPr>
      </w:pPr>
      <w:r w:rsidRPr="00134434">
        <w:rPr>
          <w:sz w:val="28"/>
          <w:szCs w:val="28"/>
          <w:lang w:val="ro-RO"/>
        </w:rPr>
        <w:t xml:space="preserve">În domeniul bugetar-fiscal, autorităţile publice centrale au următoarele competenţe şi responsabilităţi de bază: </w:t>
      </w:r>
    </w:p>
    <w:p w:rsidR="00EB5C73" w:rsidRPr="00134434" w:rsidRDefault="00EB5C73" w:rsidP="007F35C6">
      <w:pPr>
        <w:numPr>
          <w:ilvl w:val="0"/>
          <w:numId w:val="5"/>
        </w:numPr>
        <w:tabs>
          <w:tab w:val="clear" w:pos="900"/>
          <w:tab w:val="num" w:pos="0"/>
          <w:tab w:val="left" w:pos="399"/>
          <w:tab w:val="left" w:pos="720"/>
          <w:tab w:val="left" w:pos="1080"/>
        </w:tabs>
        <w:ind w:left="0" w:firstLine="709"/>
        <w:jc w:val="both"/>
        <w:rPr>
          <w:sz w:val="28"/>
          <w:szCs w:val="28"/>
          <w:lang w:val="ro-RO"/>
        </w:rPr>
      </w:pPr>
      <w:r w:rsidRPr="00134434">
        <w:rPr>
          <w:sz w:val="28"/>
          <w:szCs w:val="28"/>
          <w:lang w:val="ro-RO"/>
        </w:rPr>
        <w:t xml:space="preserve">organizează sistemele de planificare, executare, evidenţă contabilă şi raportare a bugetului în cadrul autorităţii publice respective şi, după caz, în cadrul instituţiilor bugetare din subordine; </w:t>
      </w:r>
    </w:p>
    <w:p w:rsidR="00EB5C73" w:rsidRPr="00134434" w:rsidRDefault="00EB5C73" w:rsidP="007F35C6">
      <w:pPr>
        <w:numPr>
          <w:ilvl w:val="0"/>
          <w:numId w:val="5"/>
        </w:numPr>
        <w:tabs>
          <w:tab w:val="clear" w:pos="900"/>
          <w:tab w:val="num" w:pos="0"/>
          <w:tab w:val="left" w:pos="720"/>
          <w:tab w:val="left" w:pos="1080"/>
        </w:tabs>
        <w:ind w:left="0" w:firstLine="709"/>
        <w:jc w:val="both"/>
        <w:rPr>
          <w:iCs/>
          <w:sz w:val="28"/>
          <w:szCs w:val="28"/>
          <w:lang w:val="ro-RO"/>
        </w:rPr>
      </w:pPr>
      <w:r w:rsidRPr="00134434">
        <w:rPr>
          <w:iCs/>
          <w:sz w:val="28"/>
          <w:szCs w:val="28"/>
          <w:lang w:val="ro-RO"/>
        </w:rPr>
        <w:t>elaborează, aprobă, asigură implementarea şi raportează strategiile sectoriale de cheltuieli pe termen mediu;</w:t>
      </w:r>
    </w:p>
    <w:p w:rsidR="00EB5C73" w:rsidRPr="00134434" w:rsidRDefault="00EB5C73" w:rsidP="007F35C6">
      <w:pPr>
        <w:numPr>
          <w:ilvl w:val="0"/>
          <w:numId w:val="5"/>
        </w:numPr>
        <w:tabs>
          <w:tab w:val="clear" w:pos="900"/>
          <w:tab w:val="num" w:pos="0"/>
          <w:tab w:val="left" w:pos="720"/>
          <w:tab w:val="left" w:pos="1080"/>
        </w:tabs>
        <w:ind w:left="0" w:firstLine="709"/>
        <w:jc w:val="both"/>
        <w:rPr>
          <w:iCs/>
          <w:sz w:val="28"/>
          <w:szCs w:val="28"/>
          <w:lang w:val="ro-RO"/>
        </w:rPr>
      </w:pPr>
      <w:r w:rsidRPr="00134434">
        <w:rPr>
          <w:iCs/>
          <w:sz w:val="28"/>
          <w:szCs w:val="28"/>
          <w:lang w:val="ro-RO"/>
        </w:rPr>
        <w:t>stabileşte priorităţile de politică sectorială şi asigură conformitatea strategiilor sectoriale de cheltuieli cu documentele de planificare strategică şi cu limitele de cheltuieli prognozate/aprobate în buget;</w:t>
      </w:r>
    </w:p>
    <w:p w:rsidR="00EB5C73" w:rsidRPr="00134434" w:rsidRDefault="00EB5C73" w:rsidP="007F35C6">
      <w:pPr>
        <w:numPr>
          <w:ilvl w:val="0"/>
          <w:numId w:val="5"/>
        </w:numPr>
        <w:tabs>
          <w:tab w:val="clear" w:pos="900"/>
          <w:tab w:val="num" w:pos="0"/>
          <w:tab w:val="left" w:pos="720"/>
          <w:tab w:val="left" w:pos="1080"/>
        </w:tabs>
        <w:ind w:left="0" w:firstLine="709"/>
        <w:jc w:val="both"/>
        <w:rPr>
          <w:sz w:val="28"/>
          <w:szCs w:val="28"/>
          <w:lang w:val="ro-RO"/>
        </w:rPr>
      </w:pPr>
      <w:r w:rsidRPr="00134434">
        <w:rPr>
          <w:sz w:val="28"/>
          <w:szCs w:val="28"/>
          <w:lang w:val="ro-RO"/>
        </w:rPr>
        <w:t>asigură dezagregarea limitei sectoriale de cheltuieli pe bugetele componente ale bugetului public naţional şi pe autorităţi publice centrale, în cadrul sectorului de care este responsabil;</w:t>
      </w:r>
    </w:p>
    <w:p w:rsidR="00EB5C73" w:rsidRPr="00134434" w:rsidRDefault="00EB5C73" w:rsidP="007F35C6">
      <w:pPr>
        <w:numPr>
          <w:ilvl w:val="0"/>
          <w:numId w:val="5"/>
        </w:numPr>
        <w:tabs>
          <w:tab w:val="clear" w:pos="900"/>
          <w:tab w:val="num" w:pos="0"/>
          <w:tab w:val="num" w:pos="561"/>
          <w:tab w:val="left" w:pos="720"/>
          <w:tab w:val="left" w:pos="1080"/>
        </w:tabs>
        <w:ind w:left="0" w:firstLine="709"/>
        <w:jc w:val="both"/>
        <w:rPr>
          <w:sz w:val="28"/>
          <w:szCs w:val="28"/>
          <w:lang w:val="ro-RO"/>
        </w:rPr>
      </w:pPr>
      <w:r w:rsidRPr="00134434">
        <w:rPr>
          <w:sz w:val="28"/>
          <w:szCs w:val="28"/>
          <w:lang w:val="ro-RO"/>
        </w:rPr>
        <w:t>prezintă Ministerului Finanţelor propuneri pentru elaborarea cadrului bugetar pe termen mediu şi a proiectului legii bugetului de stat, rapoarte financiare, alte rapoarte şi informaţii necesare pentru elaborarea rapoartelor prevăzute de prezenta lege, precum şi răspund pentru corectitudinea informaţiilor prezentate;</w:t>
      </w:r>
    </w:p>
    <w:p w:rsidR="00EB5C73" w:rsidRPr="00134434" w:rsidRDefault="00EB5C73" w:rsidP="007F35C6">
      <w:pPr>
        <w:numPr>
          <w:ilvl w:val="0"/>
          <w:numId w:val="5"/>
        </w:numPr>
        <w:tabs>
          <w:tab w:val="clear" w:pos="900"/>
          <w:tab w:val="num" w:pos="0"/>
          <w:tab w:val="left" w:pos="399"/>
          <w:tab w:val="left" w:pos="720"/>
          <w:tab w:val="left" w:pos="1080"/>
        </w:tabs>
        <w:ind w:left="0" w:firstLine="709"/>
        <w:jc w:val="both"/>
        <w:rPr>
          <w:sz w:val="28"/>
          <w:szCs w:val="28"/>
          <w:lang w:val="ro-RO"/>
        </w:rPr>
      </w:pPr>
      <w:r w:rsidRPr="00134434">
        <w:rPr>
          <w:sz w:val="28"/>
          <w:szCs w:val="28"/>
          <w:lang w:val="ro-RO"/>
        </w:rPr>
        <w:lastRenderedPageBreak/>
        <w:t>participă la argumentarea şi promovarea proiectului cadrului bugetar pe termen mediu şi a legii anuale a bugetului de stat, precum şi a rapoartelor privind executarea bugetului de stat, inclusiv a performanţelor realizate în raport cu obiectivele şi indicatorii asumaţi;</w:t>
      </w:r>
    </w:p>
    <w:p w:rsidR="00EB5C73" w:rsidRPr="00134434" w:rsidRDefault="00EB5C73" w:rsidP="007F35C6">
      <w:pPr>
        <w:numPr>
          <w:ilvl w:val="0"/>
          <w:numId w:val="5"/>
        </w:numPr>
        <w:tabs>
          <w:tab w:val="clear" w:pos="900"/>
          <w:tab w:val="num" w:pos="0"/>
          <w:tab w:val="left" w:pos="720"/>
          <w:tab w:val="left" w:pos="1080"/>
        </w:tabs>
        <w:ind w:left="0" w:firstLine="709"/>
        <w:jc w:val="both"/>
        <w:rPr>
          <w:sz w:val="28"/>
          <w:szCs w:val="28"/>
          <w:lang w:val="ro-RO"/>
        </w:rPr>
      </w:pPr>
      <w:r w:rsidRPr="00134434">
        <w:rPr>
          <w:sz w:val="28"/>
          <w:szCs w:val="28"/>
          <w:lang w:val="ro-RO"/>
        </w:rPr>
        <w:t>asigură dezagregarea şi aprobă limitele de alocaţii bugetare anuale şi indicatorii de performanţă instituţiilor din subordine şi monitorizează performanţele financiare şi nefinanciare ale acestora;</w:t>
      </w:r>
    </w:p>
    <w:p w:rsidR="00EB5C73" w:rsidRPr="00134434" w:rsidRDefault="00EB5C73" w:rsidP="007F35C6">
      <w:pPr>
        <w:numPr>
          <w:ilvl w:val="0"/>
          <w:numId w:val="5"/>
        </w:numPr>
        <w:tabs>
          <w:tab w:val="clear" w:pos="900"/>
          <w:tab w:val="num" w:pos="0"/>
          <w:tab w:val="left" w:pos="399"/>
          <w:tab w:val="left" w:pos="720"/>
          <w:tab w:val="left" w:pos="1080"/>
        </w:tabs>
        <w:ind w:left="0" w:firstLine="709"/>
        <w:jc w:val="both"/>
        <w:rPr>
          <w:sz w:val="28"/>
          <w:szCs w:val="28"/>
          <w:lang w:val="ro-RO"/>
        </w:rPr>
      </w:pPr>
      <w:r w:rsidRPr="00134434">
        <w:rPr>
          <w:sz w:val="28"/>
          <w:szCs w:val="28"/>
          <w:lang w:val="ro-RO"/>
        </w:rPr>
        <w:t xml:space="preserve">asigură publicarea strategiilor sectoriale de cheltuieli pe termen mediu şi a bugetelor anuale pe domeniile de competenţă, precum şi a rapoartelor privind implementarea acestora; </w:t>
      </w:r>
    </w:p>
    <w:p w:rsidR="00EB5C73" w:rsidRPr="00134434" w:rsidRDefault="00EB5C73" w:rsidP="007F35C6">
      <w:pPr>
        <w:numPr>
          <w:ilvl w:val="0"/>
          <w:numId w:val="5"/>
        </w:numPr>
        <w:tabs>
          <w:tab w:val="clear" w:pos="900"/>
          <w:tab w:val="num" w:pos="0"/>
          <w:tab w:val="left" w:pos="399"/>
          <w:tab w:val="left" w:pos="720"/>
          <w:tab w:val="left" w:pos="1080"/>
        </w:tabs>
        <w:ind w:left="0" w:firstLine="709"/>
        <w:jc w:val="both"/>
        <w:rPr>
          <w:sz w:val="28"/>
          <w:szCs w:val="28"/>
          <w:lang w:val="ro-RO"/>
        </w:rPr>
      </w:pPr>
      <w:r w:rsidRPr="00134434">
        <w:rPr>
          <w:sz w:val="28"/>
          <w:szCs w:val="28"/>
          <w:lang w:val="ro-RO"/>
        </w:rPr>
        <w:t xml:space="preserve">asigură gestionarea alocaţiilor bugetare şi administrarea patrimoniului public, în conformitate cu principiile, regulile şi procedurile de management financiar şi control; </w:t>
      </w:r>
    </w:p>
    <w:p w:rsidR="00EB5C73" w:rsidRPr="00134434" w:rsidRDefault="00EB5C73" w:rsidP="007F35C6">
      <w:pPr>
        <w:numPr>
          <w:ilvl w:val="0"/>
          <w:numId w:val="5"/>
        </w:numPr>
        <w:tabs>
          <w:tab w:val="num" w:pos="0"/>
          <w:tab w:val="left" w:pos="399"/>
          <w:tab w:val="left" w:pos="720"/>
          <w:tab w:val="left" w:pos="900"/>
        </w:tabs>
        <w:ind w:left="0" w:firstLine="709"/>
        <w:jc w:val="both"/>
        <w:rPr>
          <w:sz w:val="28"/>
          <w:szCs w:val="28"/>
          <w:lang w:val="ro-RO"/>
        </w:rPr>
      </w:pPr>
      <w:r w:rsidRPr="00134434">
        <w:rPr>
          <w:sz w:val="28"/>
          <w:szCs w:val="28"/>
          <w:lang w:val="ro-RO"/>
        </w:rPr>
        <w:t xml:space="preserve"> efectuează monitoringul activităţii instituţiilor publice autofinanţate, întreprinderilor de stat şi societăţilor comerciale cu capital integral sau majoritar de stat, potrivit domeniilor de competenţă;</w:t>
      </w:r>
    </w:p>
    <w:p w:rsidR="00EB5C73" w:rsidRPr="00134434" w:rsidRDefault="00EB5C73" w:rsidP="007F35C6">
      <w:pPr>
        <w:numPr>
          <w:ilvl w:val="0"/>
          <w:numId w:val="5"/>
        </w:numPr>
        <w:tabs>
          <w:tab w:val="clear" w:pos="900"/>
          <w:tab w:val="num" w:pos="0"/>
          <w:tab w:val="left" w:pos="399"/>
          <w:tab w:val="left" w:pos="720"/>
          <w:tab w:val="left" w:pos="1080"/>
        </w:tabs>
        <w:ind w:left="0" w:firstLine="709"/>
        <w:jc w:val="both"/>
        <w:rPr>
          <w:sz w:val="28"/>
          <w:szCs w:val="28"/>
          <w:lang w:val="ro-RO"/>
        </w:rPr>
      </w:pPr>
      <w:r w:rsidRPr="00134434">
        <w:rPr>
          <w:sz w:val="28"/>
          <w:szCs w:val="28"/>
          <w:lang w:val="ro-RO"/>
        </w:rPr>
        <w:t xml:space="preserve">exercită alte competenţe şi responsabilităţi prevăzute de legislaţie. </w:t>
      </w:r>
    </w:p>
    <w:p w:rsidR="00EB5C73" w:rsidRPr="00134434" w:rsidRDefault="00EB5C73" w:rsidP="007F35C6">
      <w:pPr>
        <w:numPr>
          <w:ilvl w:val="0"/>
          <w:numId w:val="30"/>
        </w:numPr>
        <w:tabs>
          <w:tab w:val="clear" w:pos="765"/>
          <w:tab w:val="num" w:pos="0"/>
          <w:tab w:val="left" w:pos="570"/>
          <w:tab w:val="left" w:pos="1080"/>
        </w:tabs>
        <w:ind w:left="0" w:firstLine="709"/>
        <w:jc w:val="both"/>
        <w:rPr>
          <w:sz w:val="28"/>
          <w:szCs w:val="28"/>
          <w:lang w:val="ro-RO"/>
        </w:rPr>
      </w:pPr>
      <w:r w:rsidRPr="00134434">
        <w:rPr>
          <w:sz w:val="28"/>
          <w:szCs w:val="28"/>
          <w:lang w:val="ro-RO"/>
        </w:rPr>
        <w:t xml:space="preserve"> Pentru realizarea atribuţiilor prevăzute la alin.(1) organele centrale de specialitate ale administraţiei publice conlucrează cu alte autorităţi publice centrale şi locale, care sînt obligate să conlucreze şi să prezinte orice informaţie necesară autorităţii publice de specialitate.</w:t>
      </w:r>
    </w:p>
    <w:p w:rsidR="00EB5C73" w:rsidRPr="00134434" w:rsidRDefault="00EB5C73" w:rsidP="007F35C6">
      <w:pPr>
        <w:tabs>
          <w:tab w:val="left" w:pos="570"/>
        </w:tabs>
        <w:ind w:firstLine="709"/>
        <w:jc w:val="both"/>
        <w:rPr>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20. Rolul autorităţii publice centrale şi a instituţiei publice  responsabile pentru bugetul asigurărilor sociale de stat</w:t>
      </w:r>
    </w:p>
    <w:p w:rsidR="00EB5C73" w:rsidRPr="00134434" w:rsidRDefault="00EB5C73" w:rsidP="007F35C6">
      <w:pPr>
        <w:numPr>
          <w:ilvl w:val="0"/>
          <w:numId w:val="6"/>
        </w:numPr>
        <w:tabs>
          <w:tab w:val="clear" w:pos="720"/>
          <w:tab w:val="num" w:pos="0"/>
          <w:tab w:val="left" w:pos="1080"/>
        </w:tabs>
        <w:ind w:left="0" w:firstLine="709"/>
        <w:jc w:val="both"/>
        <w:rPr>
          <w:bCs/>
          <w:sz w:val="28"/>
          <w:szCs w:val="28"/>
          <w:lang w:val="ro-RO"/>
        </w:rPr>
      </w:pPr>
      <w:r w:rsidRPr="00134434">
        <w:rPr>
          <w:sz w:val="28"/>
          <w:szCs w:val="28"/>
          <w:lang w:val="ro-RO"/>
        </w:rPr>
        <w:t xml:space="preserve"> În domeniul bugetar-fiscal, a</w:t>
      </w:r>
      <w:r w:rsidRPr="00134434">
        <w:rPr>
          <w:bCs/>
          <w:sz w:val="28"/>
          <w:szCs w:val="28"/>
          <w:lang w:val="ro-RO"/>
        </w:rPr>
        <w:t>utoritatea publică centrală în domeniul protecţiei sociale are următoarele competenţe şi responsabilităţi de bază:</w:t>
      </w:r>
    </w:p>
    <w:p w:rsidR="00EB5C73" w:rsidRPr="00134434" w:rsidRDefault="00EB5C73" w:rsidP="007F35C6">
      <w:pPr>
        <w:numPr>
          <w:ilvl w:val="1"/>
          <w:numId w:val="6"/>
        </w:numPr>
        <w:tabs>
          <w:tab w:val="clear" w:pos="720"/>
          <w:tab w:val="num" w:pos="0"/>
          <w:tab w:val="left" w:pos="1080"/>
        </w:tabs>
        <w:ind w:left="0" w:firstLine="709"/>
        <w:jc w:val="both"/>
        <w:rPr>
          <w:bCs/>
          <w:sz w:val="28"/>
          <w:szCs w:val="28"/>
          <w:lang w:val="ro-RO"/>
        </w:rPr>
      </w:pPr>
      <w:r w:rsidRPr="00134434">
        <w:rPr>
          <w:bCs/>
          <w:sz w:val="28"/>
          <w:szCs w:val="28"/>
          <w:lang w:val="ro-RO"/>
        </w:rPr>
        <w:t xml:space="preserve">elaborează politicile în domeniul asigurărilor sociale de stat şi asistenţei sociale şi prezintă Ministerului Finanţelor, în baza propunerilor Casei Naţionale de Asigurări Sociale, prognoze ale bugetului asigurărilor sociale de stat şi alte informaţii necesare pentru elaborarea cadrului bugetar pe termen mediu; </w:t>
      </w:r>
    </w:p>
    <w:p w:rsidR="00EB5C73" w:rsidRPr="00134434" w:rsidRDefault="00EB5C73" w:rsidP="007F35C6">
      <w:pPr>
        <w:numPr>
          <w:ilvl w:val="1"/>
          <w:numId w:val="6"/>
        </w:numPr>
        <w:tabs>
          <w:tab w:val="clear" w:pos="720"/>
          <w:tab w:val="num" w:pos="0"/>
          <w:tab w:val="left" w:pos="1080"/>
        </w:tabs>
        <w:ind w:left="0" w:firstLine="709"/>
        <w:jc w:val="both"/>
        <w:rPr>
          <w:bCs/>
          <w:sz w:val="28"/>
          <w:szCs w:val="28"/>
          <w:lang w:val="ro-RO"/>
        </w:rPr>
      </w:pPr>
      <w:r w:rsidRPr="00134434">
        <w:rPr>
          <w:bCs/>
          <w:sz w:val="28"/>
          <w:szCs w:val="28"/>
          <w:lang w:val="ro-RO"/>
        </w:rPr>
        <w:t>prezintă şi argumentează proiectul legii bugetului asigurărilor sociale de stat pe anul respectiv şi, în caz de necesitate, proiecte de legi privind rectificarea bugetului în cauză, în procesul consultărilor cu Ministerul Finanţelor, Guvernul şi Parlamentul;</w:t>
      </w:r>
    </w:p>
    <w:p w:rsidR="00EB5C73" w:rsidRPr="00134434" w:rsidRDefault="00EB5C73" w:rsidP="007F35C6">
      <w:pPr>
        <w:numPr>
          <w:ilvl w:val="1"/>
          <w:numId w:val="6"/>
        </w:numPr>
        <w:tabs>
          <w:tab w:val="clear" w:pos="720"/>
          <w:tab w:val="num" w:pos="0"/>
          <w:tab w:val="left" w:pos="1080"/>
        </w:tabs>
        <w:ind w:left="0" w:firstLine="709"/>
        <w:jc w:val="both"/>
        <w:rPr>
          <w:bCs/>
          <w:sz w:val="28"/>
          <w:szCs w:val="28"/>
          <w:lang w:val="ro-RO"/>
        </w:rPr>
      </w:pPr>
      <w:r w:rsidRPr="00134434">
        <w:rPr>
          <w:bCs/>
          <w:sz w:val="28"/>
          <w:szCs w:val="28"/>
          <w:lang w:val="ro-RO"/>
        </w:rPr>
        <w:t>monitorizează şi analizează executarea bugetului asigurărilor sociale de stat, precum şi implementarea programelor în raport cu obiectivele şi indicatorii de performanţă asumaţi;</w:t>
      </w:r>
    </w:p>
    <w:p w:rsidR="00EB5C73" w:rsidRPr="00134434" w:rsidRDefault="00EB5C73" w:rsidP="007F35C6">
      <w:pPr>
        <w:numPr>
          <w:ilvl w:val="1"/>
          <w:numId w:val="6"/>
        </w:numPr>
        <w:tabs>
          <w:tab w:val="clear" w:pos="720"/>
          <w:tab w:val="num" w:pos="0"/>
          <w:tab w:val="left" w:pos="1080"/>
        </w:tabs>
        <w:ind w:left="0" w:firstLine="709"/>
        <w:jc w:val="both"/>
        <w:rPr>
          <w:bCs/>
          <w:sz w:val="28"/>
          <w:szCs w:val="28"/>
          <w:lang w:val="ro-RO"/>
        </w:rPr>
      </w:pPr>
      <w:r w:rsidRPr="00134434">
        <w:rPr>
          <w:bCs/>
          <w:sz w:val="28"/>
          <w:szCs w:val="28"/>
          <w:lang w:val="ro-RO"/>
        </w:rPr>
        <w:t>înaintează Guvernului propuneri în vederea asigurării stabilităţii financiare a sistemului public de asigurări sociale;</w:t>
      </w:r>
    </w:p>
    <w:p w:rsidR="00EB5C73" w:rsidRPr="00134434" w:rsidRDefault="00EB5C73" w:rsidP="007F35C6">
      <w:pPr>
        <w:numPr>
          <w:ilvl w:val="1"/>
          <w:numId w:val="6"/>
        </w:numPr>
        <w:tabs>
          <w:tab w:val="clear" w:pos="720"/>
          <w:tab w:val="num" w:pos="0"/>
          <w:tab w:val="left" w:pos="1080"/>
        </w:tabs>
        <w:ind w:left="0" w:firstLine="709"/>
        <w:jc w:val="both"/>
        <w:rPr>
          <w:bCs/>
          <w:sz w:val="28"/>
          <w:szCs w:val="28"/>
          <w:lang w:val="ro-RO"/>
        </w:rPr>
      </w:pPr>
      <w:r w:rsidRPr="00134434">
        <w:rPr>
          <w:bCs/>
          <w:sz w:val="28"/>
          <w:szCs w:val="28"/>
          <w:lang w:val="ro-RO"/>
        </w:rPr>
        <w:t xml:space="preserve">exercită alte </w:t>
      </w:r>
      <w:r w:rsidRPr="00134434">
        <w:rPr>
          <w:sz w:val="28"/>
          <w:szCs w:val="28"/>
          <w:lang w:val="ro-RO"/>
        </w:rPr>
        <w:t>competenţe şi responsabilităţi</w:t>
      </w:r>
      <w:r w:rsidRPr="00134434">
        <w:rPr>
          <w:bCs/>
          <w:sz w:val="28"/>
          <w:szCs w:val="28"/>
          <w:lang w:val="ro-RO"/>
        </w:rPr>
        <w:t xml:space="preserve"> prevăzute de </w:t>
      </w:r>
      <w:r w:rsidRPr="00134434">
        <w:rPr>
          <w:sz w:val="28"/>
          <w:szCs w:val="28"/>
          <w:lang w:val="ro-RO"/>
        </w:rPr>
        <w:t>legislaţie</w:t>
      </w:r>
      <w:r w:rsidRPr="00134434">
        <w:rPr>
          <w:bCs/>
          <w:sz w:val="28"/>
          <w:szCs w:val="28"/>
          <w:lang w:val="ro-RO"/>
        </w:rPr>
        <w:t xml:space="preserve">. </w:t>
      </w:r>
    </w:p>
    <w:p w:rsidR="00EB5C73" w:rsidRPr="00134434" w:rsidRDefault="00EB5C73" w:rsidP="007F35C6">
      <w:pPr>
        <w:numPr>
          <w:ilvl w:val="0"/>
          <w:numId w:val="6"/>
        </w:numPr>
        <w:tabs>
          <w:tab w:val="clear" w:pos="720"/>
          <w:tab w:val="num" w:pos="0"/>
          <w:tab w:val="left" w:pos="1080"/>
        </w:tabs>
        <w:ind w:left="0" w:firstLine="709"/>
        <w:jc w:val="both"/>
        <w:rPr>
          <w:sz w:val="28"/>
          <w:szCs w:val="28"/>
          <w:lang w:val="ro-RO"/>
        </w:rPr>
      </w:pPr>
      <w:r w:rsidRPr="00134434">
        <w:rPr>
          <w:sz w:val="28"/>
          <w:szCs w:val="28"/>
          <w:lang w:val="ro-RO"/>
        </w:rPr>
        <w:t>În domeniul bugetar-fiscal, Casa Naţională de Asigurări Sociale are următoarele competenţe şi responsabilităţi de bază:</w:t>
      </w:r>
    </w:p>
    <w:p w:rsidR="00EB5C73" w:rsidRPr="00134434" w:rsidRDefault="00EB5C73" w:rsidP="007F35C6">
      <w:pPr>
        <w:numPr>
          <w:ilvl w:val="1"/>
          <w:numId w:val="6"/>
        </w:numPr>
        <w:tabs>
          <w:tab w:val="clear" w:pos="720"/>
          <w:tab w:val="left" w:pos="1080"/>
        </w:tabs>
        <w:ind w:left="0" w:firstLine="709"/>
        <w:jc w:val="both"/>
        <w:rPr>
          <w:bCs/>
          <w:sz w:val="28"/>
          <w:szCs w:val="28"/>
          <w:lang w:val="ro-RO"/>
        </w:rPr>
      </w:pPr>
      <w:r w:rsidRPr="00134434">
        <w:rPr>
          <w:bCs/>
          <w:sz w:val="28"/>
          <w:szCs w:val="28"/>
          <w:lang w:val="ro-RO"/>
        </w:rPr>
        <w:lastRenderedPageBreak/>
        <w:t>elaborează şi prezintă autorităţii publice centrale în domeniul protecţiei sociale prognoze ale bugetului asigurărilor sociale de stat şi alte informaţii necesare pentru elaborarea cadrului bugetar pe termen mediu;</w:t>
      </w:r>
    </w:p>
    <w:p w:rsidR="00EB5C73" w:rsidRPr="00134434" w:rsidRDefault="00EB5C73" w:rsidP="007F35C6">
      <w:pPr>
        <w:numPr>
          <w:ilvl w:val="1"/>
          <w:numId w:val="6"/>
        </w:numPr>
        <w:tabs>
          <w:tab w:val="clear" w:pos="720"/>
          <w:tab w:val="left" w:pos="1080"/>
        </w:tabs>
        <w:ind w:left="0" w:firstLine="709"/>
        <w:jc w:val="both"/>
        <w:rPr>
          <w:bCs/>
          <w:sz w:val="28"/>
          <w:szCs w:val="28"/>
          <w:lang w:val="ro-RO"/>
        </w:rPr>
      </w:pPr>
      <w:r w:rsidRPr="00134434">
        <w:rPr>
          <w:bCs/>
          <w:sz w:val="28"/>
          <w:szCs w:val="28"/>
          <w:lang w:val="ro-RO"/>
        </w:rPr>
        <w:t xml:space="preserve">întocmeşte şi prezintă autorităţii publice centrale în domeniul protecţiei sociale proiectul legii bugetului asigurărilor sociale de stat pe anul respectiv şi, în caz de necesitate, </w:t>
      </w:r>
      <w:r w:rsidRPr="00134434">
        <w:rPr>
          <w:sz w:val="28"/>
          <w:szCs w:val="28"/>
          <w:lang w:val="ro-RO"/>
        </w:rPr>
        <w:t>propuneri de rectificare a bugetului asigurărilor sociale de stat, precum</w:t>
      </w:r>
      <w:r w:rsidRPr="00134434">
        <w:rPr>
          <w:bCs/>
          <w:sz w:val="28"/>
          <w:szCs w:val="28"/>
          <w:lang w:val="ro-RO"/>
        </w:rPr>
        <w:t xml:space="preserve"> şi furnizează informaţiile necesare pentru fundamentarea acestuia;</w:t>
      </w:r>
    </w:p>
    <w:p w:rsidR="00EB5C73" w:rsidRPr="00134434" w:rsidRDefault="00EB5C73" w:rsidP="007F35C6">
      <w:pPr>
        <w:numPr>
          <w:ilvl w:val="1"/>
          <w:numId w:val="6"/>
        </w:numPr>
        <w:tabs>
          <w:tab w:val="clear" w:pos="720"/>
          <w:tab w:val="left" w:pos="1080"/>
        </w:tabs>
        <w:ind w:left="0" w:firstLine="709"/>
        <w:jc w:val="both"/>
        <w:rPr>
          <w:bCs/>
          <w:sz w:val="28"/>
          <w:szCs w:val="28"/>
          <w:lang w:val="ro-RO"/>
        </w:rPr>
      </w:pPr>
      <w:r w:rsidRPr="00134434">
        <w:rPr>
          <w:bCs/>
          <w:sz w:val="28"/>
          <w:szCs w:val="28"/>
          <w:lang w:val="ro-RO"/>
        </w:rPr>
        <w:t xml:space="preserve">participă în procesul de </w:t>
      </w:r>
      <w:r w:rsidR="00D87A9C" w:rsidRPr="00134434">
        <w:rPr>
          <w:bCs/>
          <w:sz w:val="28"/>
          <w:szCs w:val="28"/>
          <w:lang w:val="ro-RO"/>
        </w:rPr>
        <w:t xml:space="preserve">consultare şi </w:t>
      </w:r>
      <w:r w:rsidRPr="00134434">
        <w:rPr>
          <w:bCs/>
          <w:sz w:val="28"/>
          <w:szCs w:val="28"/>
          <w:lang w:val="ro-RO"/>
        </w:rPr>
        <w:t xml:space="preserve">promovare a proiectului legii bugetului asigurărilor sociale de stat </w:t>
      </w:r>
      <w:r w:rsidR="00D87A9C" w:rsidRPr="00134434">
        <w:rPr>
          <w:bCs/>
          <w:sz w:val="28"/>
          <w:szCs w:val="28"/>
          <w:lang w:val="ro-RO"/>
        </w:rPr>
        <w:t xml:space="preserve">la </w:t>
      </w:r>
      <w:r w:rsidRPr="00134434">
        <w:rPr>
          <w:bCs/>
          <w:sz w:val="28"/>
          <w:szCs w:val="28"/>
          <w:lang w:val="ro-RO"/>
        </w:rPr>
        <w:t>Ministerul Finanţelor, Guvern şi Parlament;</w:t>
      </w:r>
    </w:p>
    <w:p w:rsidR="00EB5C73" w:rsidRPr="00134434" w:rsidRDefault="00EB5C73" w:rsidP="007F35C6">
      <w:pPr>
        <w:numPr>
          <w:ilvl w:val="1"/>
          <w:numId w:val="6"/>
        </w:numPr>
        <w:tabs>
          <w:tab w:val="clear" w:pos="720"/>
          <w:tab w:val="left" w:pos="1080"/>
        </w:tabs>
        <w:ind w:left="0" w:firstLine="709"/>
        <w:jc w:val="both"/>
        <w:rPr>
          <w:bCs/>
          <w:sz w:val="28"/>
          <w:szCs w:val="28"/>
          <w:lang w:val="ro-RO"/>
        </w:rPr>
      </w:pPr>
      <w:r w:rsidRPr="00134434">
        <w:rPr>
          <w:bCs/>
          <w:sz w:val="28"/>
          <w:szCs w:val="28"/>
          <w:lang w:val="ro-RO"/>
        </w:rPr>
        <w:t>administrează bugetul asigurărilor sociale de stat şi implementează programele în conformitate cu obiectivele şi indicatorii de performanţă asumaţi;</w:t>
      </w:r>
    </w:p>
    <w:p w:rsidR="00EB5C73" w:rsidRPr="00134434" w:rsidRDefault="00EB5C73" w:rsidP="007F35C6">
      <w:pPr>
        <w:numPr>
          <w:ilvl w:val="1"/>
          <w:numId w:val="6"/>
        </w:numPr>
        <w:tabs>
          <w:tab w:val="clear" w:pos="720"/>
          <w:tab w:val="left" w:pos="1080"/>
        </w:tabs>
        <w:ind w:left="0" w:firstLine="709"/>
        <w:jc w:val="both"/>
        <w:rPr>
          <w:sz w:val="28"/>
          <w:szCs w:val="28"/>
          <w:lang w:val="ro-RO"/>
        </w:rPr>
      </w:pPr>
      <w:r w:rsidRPr="00134434">
        <w:rPr>
          <w:bCs/>
          <w:sz w:val="28"/>
          <w:szCs w:val="28"/>
          <w:lang w:val="ro-RO"/>
        </w:rPr>
        <w:t xml:space="preserve">asigură gestionarea mijloacelor bugetului asigurărilor sociale de stat şi administrarea patrimoniului public, aflat în gestiune, în conformitate cu principiile, regulile şi procedurile de management financiar şi control; </w:t>
      </w:r>
    </w:p>
    <w:p w:rsidR="00EB5C73" w:rsidRPr="00134434" w:rsidRDefault="00EB5C73" w:rsidP="007F35C6">
      <w:pPr>
        <w:numPr>
          <w:ilvl w:val="1"/>
          <w:numId w:val="6"/>
        </w:numPr>
        <w:tabs>
          <w:tab w:val="clear" w:pos="720"/>
          <w:tab w:val="left" w:pos="1080"/>
        </w:tabs>
        <w:ind w:left="0" w:firstLine="709"/>
        <w:jc w:val="both"/>
        <w:rPr>
          <w:sz w:val="28"/>
          <w:szCs w:val="28"/>
          <w:lang w:val="ro-RO"/>
        </w:rPr>
      </w:pPr>
      <w:r w:rsidRPr="00134434">
        <w:rPr>
          <w:bCs/>
          <w:sz w:val="28"/>
          <w:szCs w:val="28"/>
          <w:lang w:val="ro-RO"/>
        </w:rPr>
        <w:t xml:space="preserve">prezintă Guvernului, autorităţii publice centrale în domeniul protecţiei sociale şi Ministerului Finanţelor rapoarte privind executarea bugetului asigurărilor sociale de stat şi asigură publicarea acestora; </w:t>
      </w:r>
    </w:p>
    <w:p w:rsidR="00EB5C73" w:rsidRPr="00134434" w:rsidRDefault="00EB5C73" w:rsidP="007F35C6">
      <w:pPr>
        <w:numPr>
          <w:ilvl w:val="1"/>
          <w:numId w:val="6"/>
        </w:numPr>
        <w:tabs>
          <w:tab w:val="clear" w:pos="720"/>
          <w:tab w:val="left" w:pos="1080"/>
        </w:tabs>
        <w:ind w:left="0" w:firstLine="709"/>
        <w:jc w:val="both"/>
        <w:rPr>
          <w:bCs/>
          <w:sz w:val="28"/>
          <w:szCs w:val="28"/>
          <w:lang w:val="ro-RO"/>
        </w:rPr>
      </w:pPr>
      <w:r w:rsidRPr="00134434">
        <w:rPr>
          <w:bCs/>
          <w:sz w:val="28"/>
          <w:szCs w:val="28"/>
          <w:lang w:val="ro-RO"/>
        </w:rPr>
        <w:t xml:space="preserve">exercită alte </w:t>
      </w:r>
      <w:r w:rsidRPr="00134434">
        <w:rPr>
          <w:sz w:val="28"/>
          <w:szCs w:val="28"/>
          <w:lang w:val="ro-RO"/>
        </w:rPr>
        <w:t>competenţe şi responsabilităţi</w:t>
      </w:r>
      <w:r w:rsidRPr="00134434">
        <w:rPr>
          <w:bCs/>
          <w:sz w:val="28"/>
          <w:szCs w:val="28"/>
          <w:lang w:val="ro-RO"/>
        </w:rPr>
        <w:t xml:space="preserve"> prevăzute de </w:t>
      </w:r>
      <w:r w:rsidRPr="00134434">
        <w:rPr>
          <w:sz w:val="28"/>
          <w:szCs w:val="28"/>
          <w:lang w:val="ro-RO"/>
        </w:rPr>
        <w:t>legislaţie</w:t>
      </w:r>
      <w:r w:rsidRPr="00134434">
        <w:rPr>
          <w:bCs/>
          <w:sz w:val="28"/>
          <w:szCs w:val="28"/>
          <w:lang w:val="ro-RO"/>
        </w:rPr>
        <w:t xml:space="preserve">. </w:t>
      </w:r>
    </w:p>
    <w:p w:rsidR="00EB5C73" w:rsidRPr="00134434" w:rsidRDefault="00EB5C73" w:rsidP="007F35C6">
      <w:pPr>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21. Rolul autorităţii publice centrale şi a instituţiei publice</w:t>
      </w:r>
    </w:p>
    <w:p w:rsidR="00EB5C73" w:rsidRPr="00134434" w:rsidRDefault="00EB5C73" w:rsidP="007F35C6">
      <w:pPr>
        <w:ind w:firstLine="709"/>
        <w:jc w:val="both"/>
        <w:rPr>
          <w:b/>
          <w:bCs/>
          <w:sz w:val="28"/>
          <w:szCs w:val="28"/>
          <w:lang w:val="ro-RO"/>
        </w:rPr>
      </w:pPr>
      <w:r w:rsidRPr="00134434">
        <w:rPr>
          <w:b/>
          <w:bCs/>
          <w:sz w:val="28"/>
          <w:szCs w:val="28"/>
          <w:lang w:val="ro-RO"/>
        </w:rPr>
        <w:t xml:space="preserve">                       responsabile pentru fondurile asigurării obligatorii de </w:t>
      </w:r>
    </w:p>
    <w:p w:rsidR="00EB5C73" w:rsidRPr="00134434" w:rsidRDefault="00EB5C73" w:rsidP="007F35C6">
      <w:pPr>
        <w:ind w:firstLine="709"/>
        <w:jc w:val="both"/>
        <w:rPr>
          <w:b/>
          <w:bCs/>
          <w:sz w:val="28"/>
          <w:szCs w:val="28"/>
          <w:lang w:val="ro-RO"/>
        </w:rPr>
      </w:pPr>
      <w:r w:rsidRPr="00134434">
        <w:rPr>
          <w:b/>
          <w:bCs/>
          <w:sz w:val="28"/>
          <w:szCs w:val="28"/>
          <w:lang w:val="ro-RO"/>
        </w:rPr>
        <w:t xml:space="preserve">                        asistenţă medicală</w:t>
      </w:r>
    </w:p>
    <w:p w:rsidR="00EB5C73" w:rsidRPr="00134434" w:rsidRDefault="00EB5C73" w:rsidP="007F35C6">
      <w:pPr>
        <w:numPr>
          <w:ilvl w:val="0"/>
          <w:numId w:val="82"/>
        </w:numPr>
        <w:tabs>
          <w:tab w:val="clear" w:pos="720"/>
          <w:tab w:val="num" w:pos="0"/>
          <w:tab w:val="left" w:pos="900"/>
          <w:tab w:val="left" w:pos="1080"/>
        </w:tabs>
        <w:ind w:left="0" w:firstLine="709"/>
        <w:jc w:val="both"/>
        <w:rPr>
          <w:sz w:val="28"/>
          <w:szCs w:val="28"/>
          <w:lang w:val="ro-RO"/>
        </w:rPr>
      </w:pPr>
      <w:r w:rsidRPr="00134434">
        <w:rPr>
          <w:sz w:val="28"/>
          <w:szCs w:val="28"/>
          <w:lang w:val="ro-RO"/>
        </w:rPr>
        <w:t>În domeniul bugetar-fiscal, autoritatea publică centrală în domeniul ocrotirii sănătăţii are următoarele competenţe şi responsabilităţi de bază:</w:t>
      </w:r>
    </w:p>
    <w:p w:rsidR="00EB5C73" w:rsidRPr="00134434" w:rsidRDefault="00EB5C73" w:rsidP="007F35C6">
      <w:pPr>
        <w:numPr>
          <w:ilvl w:val="1"/>
          <w:numId w:val="7"/>
        </w:numPr>
        <w:tabs>
          <w:tab w:val="clear" w:pos="1440"/>
          <w:tab w:val="num" w:pos="0"/>
          <w:tab w:val="left" w:pos="1080"/>
        </w:tabs>
        <w:ind w:left="0" w:firstLine="709"/>
        <w:jc w:val="both"/>
        <w:rPr>
          <w:bCs/>
          <w:sz w:val="28"/>
          <w:szCs w:val="28"/>
          <w:lang w:val="ro-RO"/>
        </w:rPr>
      </w:pPr>
      <w:r w:rsidRPr="00134434">
        <w:rPr>
          <w:bCs/>
          <w:sz w:val="28"/>
          <w:szCs w:val="28"/>
          <w:lang w:val="ro-RO"/>
        </w:rPr>
        <w:t xml:space="preserve">elaborează politica în domeniul asigurării obligatorii de asistenţă medicală şi prezintă Ministerului Finanţelor, în baza propunerilor Companiei Naţionale de Asigurări în Medicină, prognoze ale fondurilor asigurării obligatorii de asistenţă medicală şi alte informaţii necesare pentru elaborarea cadrului bugetar pe termen mediu; </w:t>
      </w:r>
    </w:p>
    <w:p w:rsidR="00EB5C73" w:rsidRPr="00134434" w:rsidRDefault="00EB5C73" w:rsidP="007F35C6">
      <w:pPr>
        <w:numPr>
          <w:ilvl w:val="1"/>
          <w:numId w:val="7"/>
        </w:numPr>
        <w:tabs>
          <w:tab w:val="clear" w:pos="1440"/>
          <w:tab w:val="num" w:pos="0"/>
          <w:tab w:val="left" w:pos="1080"/>
        </w:tabs>
        <w:ind w:left="0" w:firstLine="709"/>
        <w:jc w:val="both"/>
        <w:rPr>
          <w:bCs/>
          <w:sz w:val="28"/>
          <w:szCs w:val="28"/>
          <w:lang w:val="ro-RO"/>
        </w:rPr>
      </w:pPr>
      <w:r w:rsidRPr="00134434">
        <w:rPr>
          <w:bCs/>
          <w:sz w:val="28"/>
          <w:szCs w:val="28"/>
          <w:lang w:val="ro-RO"/>
        </w:rPr>
        <w:t>prezintă şi promovează proiectul legii fondurilor asigurării obligatorii de asistenţă medicală pe anul respectiv şi, în caz de necesitate, proiecte de legi privind rectificarea fondurilor asigurării obligatorii de asistenţă medicală, în procesul consultărilor cu Ministerul Finanţelor, Guvernul şi Parlamentul;</w:t>
      </w:r>
    </w:p>
    <w:p w:rsidR="00EB5C73" w:rsidRPr="00134434" w:rsidRDefault="00EB5C73" w:rsidP="007F35C6">
      <w:pPr>
        <w:numPr>
          <w:ilvl w:val="1"/>
          <w:numId w:val="7"/>
        </w:numPr>
        <w:tabs>
          <w:tab w:val="clear" w:pos="1440"/>
          <w:tab w:val="num" w:pos="0"/>
          <w:tab w:val="left" w:pos="1080"/>
        </w:tabs>
        <w:ind w:left="0" w:firstLine="709"/>
        <w:jc w:val="both"/>
        <w:rPr>
          <w:bCs/>
          <w:sz w:val="28"/>
          <w:szCs w:val="28"/>
          <w:lang w:val="ro-RO"/>
        </w:rPr>
      </w:pPr>
      <w:r w:rsidRPr="00134434">
        <w:rPr>
          <w:bCs/>
          <w:sz w:val="28"/>
          <w:szCs w:val="28"/>
          <w:lang w:val="ro-RO"/>
        </w:rPr>
        <w:t>monitorizează şi analizează executarea fondurilor asigurării obligatorii de asistenţă medicală, precum şi implementarea programelor acestora în raport cu obiectivele şi indicatorii de performanţă asumaţi;</w:t>
      </w:r>
    </w:p>
    <w:p w:rsidR="00EB5C73" w:rsidRPr="00134434" w:rsidRDefault="00EB5C73" w:rsidP="007F35C6">
      <w:pPr>
        <w:numPr>
          <w:ilvl w:val="1"/>
          <w:numId w:val="7"/>
        </w:numPr>
        <w:tabs>
          <w:tab w:val="clear" w:pos="1440"/>
          <w:tab w:val="num" w:pos="0"/>
          <w:tab w:val="left" w:pos="1080"/>
        </w:tabs>
        <w:ind w:left="0" w:firstLine="709"/>
        <w:jc w:val="both"/>
        <w:rPr>
          <w:bCs/>
          <w:sz w:val="28"/>
          <w:szCs w:val="28"/>
          <w:lang w:val="ro-RO"/>
        </w:rPr>
      </w:pPr>
      <w:r w:rsidRPr="00134434">
        <w:rPr>
          <w:bCs/>
          <w:sz w:val="28"/>
          <w:szCs w:val="28"/>
          <w:lang w:val="ro-RO"/>
        </w:rPr>
        <w:t xml:space="preserve">exercită alte </w:t>
      </w:r>
      <w:r w:rsidRPr="00134434">
        <w:rPr>
          <w:sz w:val="28"/>
          <w:szCs w:val="28"/>
          <w:lang w:val="ro-RO"/>
        </w:rPr>
        <w:t>competenţe şi responsabilităţi</w:t>
      </w:r>
      <w:r w:rsidRPr="00134434">
        <w:rPr>
          <w:bCs/>
          <w:sz w:val="28"/>
          <w:szCs w:val="28"/>
          <w:lang w:val="ro-RO"/>
        </w:rPr>
        <w:t xml:space="preserve"> prevăzute de </w:t>
      </w:r>
      <w:r w:rsidRPr="00134434">
        <w:rPr>
          <w:sz w:val="28"/>
          <w:szCs w:val="28"/>
          <w:lang w:val="ro-RO"/>
        </w:rPr>
        <w:t>legislaţie</w:t>
      </w:r>
      <w:r w:rsidRPr="00134434">
        <w:rPr>
          <w:bCs/>
          <w:sz w:val="28"/>
          <w:szCs w:val="28"/>
          <w:lang w:val="ro-RO"/>
        </w:rPr>
        <w:t>.</w:t>
      </w:r>
    </w:p>
    <w:p w:rsidR="00EB5C73" w:rsidRPr="00134434" w:rsidRDefault="00EB5C73" w:rsidP="007F35C6">
      <w:pPr>
        <w:numPr>
          <w:ilvl w:val="0"/>
          <w:numId w:val="82"/>
        </w:numPr>
        <w:tabs>
          <w:tab w:val="clear" w:pos="720"/>
          <w:tab w:val="num" w:pos="0"/>
          <w:tab w:val="left" w:pos="1080"/>
        </w:tabs>
        <w:ind w:left="0" w:firstLine="709"/>
        <w:jc w:val="both"/>
        <w:rPr>
          <w:sz w:val="28"/>
          <w:szCs w:val="28"/>
          <w:lang w:val="ro-RO"/>
        </w:rPr>
      </w:pPr>
      <w:r w:rsidRPr="00134434">
        <w:rPr>
          <w:sz w:val="28"/>
          <w:szCs w:val="28"/>
          <w:lang w:val="ro-RO"/>
        </w:rPr>
        <w:t>În domeniul bugetar-fiscal, Compania Naţională de Asigurări în Medicină are următoarele competenţe şi responsabilităţi de bază:</w:t>
      </w:r>
    </w:p>
    <w:p w:rsidR="00EB5C73" w:rsidRPr="00134434" w:rsidRDefault="00EB5C73" w:rsidP="007F35C6">
      <w:pPr>
        <w:numPr>
          <w:ilvl w:val="0"/>
          <w:numId w:val="87"/>
        </w:numPr>
        <w:tabs>
          <w:tab w:val="clear" w:pos="1440"/>
          <w:tab w:val="num" w:pos="0"/>
          <w:tab w:val="left" w:pos="1080"/>
        </w:tabs>
        <w:ind w:left="0" w:firstLine="709"/>
        <w:jc w:val="both"/>
        <w:rPr>
          <w:bCs/>
          <w:sz w:val="28"/>
          <w:szCs w:val="28"/>
          <w:lang w:val="ro-RO"/>
        </w:rPr>
      </w:pPr>
      <w:r w:rsidRPr="00134434">
        <w:rPr>
          <w:bCs/>
          <w:sz w:val="28"/>
          <w:szCs w:val="28"/>
          <w:lang w:val="ro-RO"/>
        </w:rPr>
        <w:t>elaborează şi prezintă autorităţii publice centrale în domeniul ocrotirii sănătăţii prognoze ale fondurilor asigurării obligatorii de asistenţă medicală şi alte informaţii necesare pentru elaborarea cadrului bugetar pe termen mediu;</w:t>
      </w:r>
    </w:p>
    <w:p w:rsidR="00EB5C73" w:rsidRPr="00134434" w:rsidRDefault="00EB5C73" w:rsidP="007F35C6">
      <w:pPr>
        <w:numPr>
          <w:ilvl w:val="0"/>
          <w:numId w:val="87"/>
        </w:numPr>
        <w:tabs>
          <w:tab w:val="clear" w:pos="1440"/>
          <w:tab w:val="num" w:pos="0"/>
          <w:tab w:val="left" w:pos="1080"/>
        </w:tabs>
        <w:ind w:left="0" w:firstLine="709"/>
        <w:jc w:val="both"/>
        <w:rPr>
          <w:bCs/>
          <w:sz w:val="28"/>
          <w:szCs w:val="28"/>
          <w:lang w:val="ro-RO"/>
        </w:rPr>
      </w:pPr>
      <w:r w:rsidRPr="00134434">
        <w:rPr>
          <w:bCs/>
          <w:sz w:val="28"/>
          <w:szCs w:val="28"/>
          <w:lang w:val="ro-RO"/>
        </w:rPr>
        <w:lastRenderedPageBreak/>
        <w:t>întocmeşte şi prezintă autorităţii publice centrale în domeniul ocrotirii sănătăţii proiectul legii anuale a fondurilor asigurării obligatorii de asistenţă medicală şi, în caz de necesitate,  propuneri de rectificare a fondurilor asigurării obligatorii de asistenţă medicală, precum şi furnizează informaţiile necesare pentru fundamentarea acestuia;</w:t>
      </w:r>
    </w:p>
    <w:p w:rsidR="00EB5C73" w:rsidRPr="00134434" w:rsidRDefault="00EB5C73" w:rsidP="007F35C6">
      <w:pPr>
        <w:numPr>
          <w:ilvl w:val="0"/>
          <w:numId w:val="87"/>
        </w:numPr>
        <w:tabs>
          <w:tab w:val="clear" w:pos="1440"/>
          <w:tab w:val="num" w:pos="0"/>
          <w:tab w:val="left" w:pos="1080"/>
        </w:tabs>
        <w:ind w:left="0" w:firstLine="709"/>
        <w:jc w:val="both"/>
        <w:rPr>
          <w:bCs/>
          <w:sz w:val="28"/>
          <w:szCs w:val="28"/>
          <w:lang w:val="ro-RO"/>
        </w:rPr>
      </w:pPr>
      <w:r w:rsidRPr="00134434">
        <w:rPr>
          <w:bCs/>
          <w:sz w:val="28"/>
          <w:szCs w:val="28"/>
          <w:lang w:val="ro-RO"/>
        </w:rPr>
        <w:t xml:space="preserve">participă în procesul de </w:t>
      </w:r>
      <w:r w:rsidR="00D87A9C" w:rsidRPr="00134434">
        <w:rPr>
          <w:bCs/>
          <w:sz w:val="28"/>
          <w:szCs w:val="28"/>
          <w:lang w:val="ro-RO"/>
        </w:rPr>
        <w:t xml:space="preserve">consultare şi </w:t>
      </w:r>
      <w:r w:rsidRPr="00134434">
        <w:rPr>
          <w:bCs/>
          <w:sz w:val="28"/>
          <w:szCs w:val="28"/>
          <w:lang w:val="ro-RO"/>
        </w:rPr>
        <w:t>promovare a proiectului legii fondurilor asigurării obligatorii de asistenţă medicală la Ministerul Finanţelor, Guvern şi Parlament;</w:t>
      </w:r>
    </w:p>
    <w:p w:rsidR="00EB5C73" w:rsidRPr="00134434" w:rsidRDefault="00EB5C73" w:rsidP="007F35C6">
      <w:pPr>
        <w:numPr>
          <w:ilvl w:val="0"/>
          <w:numId w:val="87"/>
        </w:numPr>
        <w:tabs>
          <w:tab w:val="clear" w:pos="1440"/>
          <w:tab w:val="num" w:pos="0"/>
          <w:tab w:val="left" w:pos="1080"/>
        </w:tabs>
        <w:ind w:left="0" w:firstLine="709"/>
        <w:jc w:val="both"/>
        <w:rPr>
          <w:bCs/>
          <w:sz w:val="28"/>
          <w:szCs w:val="28"/>
          <w:lang w:val="ro-RO"/>
        </w:rPr>
      </w:pPr>
      <w:r w:rsidRPr="00134434">
        <w:rPr>
          <w:bCs/>
          <w:sz w:val="28"/>
          <w:szCs w:val="28"/>
          <w:lang w:val="ro-RO"/>
        </w:rPr>
        <w:t>administrează fondurile asigurării obligatorii de asistenţă medicală şi implementează programele în conformitate cu obiectivele şi indicatorii de performanţă asumaţi;</w:t>
      </w:r>
    </w:p>
    <w:p w:rsidR="00EB5C73" w:rsidRPr="00134434" w:rsidRDefault="00EB5C73" w:rsidP="007F35C6">
      <w:pPr>
        <w:numPr>
          <w:ilvl w:val="0"/>
          <w:numId w:val="87"/>
        </w:numPr>
        <w:tabs>
          <w:tab w:val="clear" w:pos="1440"/>
          <w:tab w:val="num" w:pos="0"/>
          <w:tab w:val="left" w:pos="1080"/>
        </w:tabs>
        <w:ind w:left="0" w:firstLine="709"/>
        <w:jc w:val="both"/>
        <w:rPr>
          <w:bCs/>
          <w:sz w:val="28"/>
          <w:szCs w:val="28"/>
          <w:lang w:val="ro-RO"/>
        </w:rPr>
      </w:pPr>
      <w:r w:rsidRPr="00134434">
        <w:rPr>
          <w:bCs/>
          <w:sz w:val="28"/>
          <w:szCs w:val="28"/>
          <w:lang w:val="ro-RO"/>
        </w:rPr>
        <w:t xml:space="preserve">asigură gestionarea mijloacelor fondurilor asigurării obligatorii de asistenţă medicală şi administrarea patrimoniului public, aflat în gestiune, în conformitate cu principiile, regulile şi procedurile de management financiar şi control; </w:t>
      </w:r>
    </w:p>
    <w:p w:rsidR="00EB5C73" w:rsidRPr="00134434" w:rsidRDefault="00EB5C73" w:rsidP="007F35C6">
      <w:pPr>
        <w:numPr>
          <w:ilvl w:val="0"/>
          <w:numId w:val="87"/>
        </w:numPr>
        <w:tabs>
          <w:tab w:val="clear" w:pos="1440"/>
          <w:tab w:val="num" w:pos="0"/>
          <w:tab w:val="left" w:pos="1080"/>
        </w:tabs>
        <w:ind w:left="0" w:firstLine="709"/>
        <w:jc w:val="both"/>
        <w:rPr>
          <w:bCs/>
          <w:sz w:val="28"/>
          <w:szCs w:val="28"/>
          <w:lang w:val="ro-RO"/>
        </w:rPr>
      </w:pPr>
      <w:r w:rsidRPr="00134434">
        <w:rPr>
          <w:bCs/>
          <w:sz w:val="28"/>
          <w:szCs w:val="28"/>
          <w:lang w:val="ro-RO"/>
        </w:rPr>
        <w:t xml:space="preserve"> prezintă Guvernului, autorităţii publice centrale în domeniul ocrotirii sănătăţii şi Ministerului Finanţelor rapoarte privind executarea fondurilor asigurării obligatorii de asistenţă medicală şi asigură publicarea acestora;</w:t>
      </w:r>
    </w:p>
    <w:p w:rsidR="00EB5C73" w:rsidRPr="00134434" w:rsidRDefault="00EB5C73" w:rsidP="007F35C6">
      <w:pPr>
        <w:numPr>
          <w:ilvl w:val="0"/>
          <w:numId w:val="87"/>
        </w:numPr>
        <w:tabs>
          <w:tab w:val="clear" w:pos="1440"/>
          <w:tab w:val="num" w:pos="0"/>
          <w:tab w:val="left" w:pos="1080"/>
        </w:tabs>
        <w:ind w:left="0" w:firstLine="709"/>
        <w:jc w:val="both"/>
        <w:rPr>
          <w:bCs/>
          <w:sz w:val="28"/>
          <w:szCs w:val="28"/>
          <w:lang w:val="ro-RO"/>
        </w:rPr>
      </w:pPr>
      <w:r w:rsidRPr="00134434">
        <w:rPr>
          <w:bCs/>
          <w:sz w:val="28"/>
          <w:szCs w:val="28"/>
          <w:lang w:val="ro-RO"/>
        </w:rPr>
        <w:t xml:space="preserve">exercită alte </w:t>
      </w:r>
      <w:r w:rsidRPr="00134434">
        <w:rPr>
          <w:sz w:val="28"/>
          <w:szCs w:val="28"/>
          <w:lang w:val="ro-RO"/>
        </w:rPr>
        <w:t>competenţe şi responsabilităţi</w:t>
      </w:r>
      <w:r w:rsidRPr="00134434">
        <w:rPr>
          <w:bCs/>
          <w:sz w:val="28"/>
          <w:szCs w:val="28"/>
          <w:lang w:val="ro-RO"/>
        </w:rPr>
        <w:t xml:space="preserve"> prevăzute de </w:t>
      </w:r>
      <w:r w:rsidRPr="00134434">
        <w:rPr>
          <w:sz w:val="28"/>
          <w:szCs w:val="28"/>
          <w:lang w:val="ro-RO"/>
        </w:rPr>
        <w:t>legislaţie</w:t>
      </w:r>
      <w:r w:rsidRPr="00134434">
        <w:rPr>
          <w:bCs/>
          <w:sz w:val="28"/>
          <w:szCs w:val="28"/>
          <w:lang w:val="ro-RO"/>
        </w:rPr>
        <w:t>.</w:t>
      </w:r>
    </w:p>
    <w:p w:rsidR="00EB5C73" w:rsidRPr="00134434" w:rsidRDefault="00EB5C73" w:rsidP="007F35C6">
      <w:pPr>
        <w:ind w:firstLine="709"/>
        <w:jc w:val="both"/>
        <w:rPr>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22. Rolul autorităţilor administraţiei  publice locale</w:t>
      </w:r>
    </w:p>
    <w:p w:rsidR="00EB5C73" w:rsidRPr="00134434" w:rsidRDefault="00EB5C73" w:rsidP="007F35C6">
      <w:pPr>
        <w:numPr>
          <w:ilvl w:val="0"/>
          <w:numId w:val="8"/>
        </w:numPr>
        <w:tabs>
          <w:tab w:val="clear" w:pos="720"/>
          <w:tab w:val="left" w:pos="0"/>
          <w:tab w:val="left" w:pos="1080"/>
        </w:tabs>
        <w:ind w:left="0" w:firstLine="709"/>
        <w:jc w:val="both"/>
        <w:rPr>
          <w:sz w:val="28"/>
          <w:szCs w:val="28"/>
          <w:lang w:val="ro-RO"/>
        </w:rPr>
      </w:pPr>
      <w:r w:rsidRPr="00134434">
        <w:rPr>
          <w:sz w:val="28"/>
          <w:szCs w:val="28"/>
          <w:lang w:val="ro-RO"/>
        </w:rPr>
        <w:t>În domeniul bugetar-fiscal</w:t>
      </w:r>
      <w:r w:rsidRPr="00134434">
        <w:rPr>
          <w:bCs/>
          <w:sz w:val="28"/>
          <w:szCs w:val="28"/>
          <w:lang w:val="ro-RO"/>
        </w:rPr>
        <w:t>, autorităţile administraţiei publice locale au următoarele competenţe şi responsabilităţi de bază:</w:t>
      </w:r>
    </w:p>
    <w:p w:rsidR="00EB5C73" w:rsidRPr="00134434" w:rsidRDefault="00EB5C73" w:rsidP="007F35C6">
      <w:pPr>
        <w:numPr>
          <w:ilvl w:val="0"/>
          <w:numId w:val="39"/>
        </w:numPr>
        <w:tabs>
          <w:tab w:val="clear" w:pos="1440"/>
          <w:tab w:val="num" w:pos="0"/>
          <w:tab w:val="left" w:pos="399"/>
          <w:tab w:val="left" w:pos="720"/>
          <w:tab w:val="left" w:pos="1080"/>
        </w:tabs>
        <w:ind w:left="0" w:firstLine="709"/>
        <w:jc w:val="both"/>
        <w:rPr>
          <w:sz w:val="28"/>
          <w:szCs w:val="28"/>
          <w:lang w:val="ro-RO"/>
        </w:rPr>
      </w:pPr>
      <w:r w:rsidRPr="00134434">
        <w:rPr>
          <w:bCs/>
          <w:sz w:val="28"/>
          <w:szCs w:val="28"/>
          <w:lang w:val="ro-RO"/>
        </w:rPr>
        <w:t>e</w:t>
      </w:r>
      <w:r w:rsidRPr="00134434">
        <w:rPr>
          <w:sz w:val="28"/>
          <w:szCs w:val="28"/>
          <w:lang w:val="ro-RO"/>
        </w:rPr>
        <w:t xml:space="preserve">laborează, aprobă şi administrează bugetele </w:t>
      </w:r>
      <w:r w:rsidRPr="00134434">
        <w:rPr>
          <w:bCs/>
          <w:sz w:val="28"/>
          <w:szCs w:val="28"/>
          <w:lang w:val="ro-RO"/>
        </w:rPr>
        <w:t>locale cu respectarea principiilor şi regulilor bugetare stabilite de prezenta lege şi în conformitate cu legislaţia privind finanţele publice locale;</w:t>
      </w:r>
    </w:p>
    <w:p w:rsidR="00EB5C73" w:rsidRPr="00134434" w:rsidRDefault="00EB5C73" w:rsidP="007F35C6">
      <w:pPr>
        <w:numPr>
          <w:ilvl w:val="0"/>
          <w:numId w:val="39"/>
        </w:numPr>
        <w:tabs>
          <w:tab w:val="clear" w:pos="1440"/>
          <w:tab w:val="num" w:pos="0"/>
          <w:tab w:val="left" w:pos="399"/>
          <w:tab w:val="left" w:pos="720"/>
          <w:tab w:val="left" w:pos="1080"/>
        </w:tabs>
        <w:ind w:left="0" w:firstLine="709"/>
        <w:jc w:val="both"/>
        <w:rPr>
          <w:sz w:val="28"/>
          <w:szCs w:val="28"/>
          <w:lang w:val="ro-RO"/>
        </w:rPr>
      </w:pPr>
      <w:r w:rsidRPr="00134434">
        <w:rPr>
          <w:bCs/>
          <w:sz w:val="28"/>
          <w:szCs w:val="28"/>
          <w:lang w:val="ro-RO"/>
        </w:rPr>
        <w:t>elaborează prognoze bugetare şi întreprind, în limitele competenţelor lor, măsuri pentru creşterea bazei fiscale şi asigurarea durabilităţii bugetelor locale pe termen mediu şi lung;</w:t>
      </w:r>
    </w:p>
    <w:p w:rsidR="00EB5C73" w:rsidRPr="00134434" w:rsidRDefault="00EB5C73" w:rsidP="007F35C6">
      <w:pPr>
        <w:numPr>
          <w:ilvl w:val="0"/>
          <w:numId w:val="39"/>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înaintează, prin intermediul asociaţiilor reprezentative ale autorităţilor publice locale, propuneri la elaborarea politicii bugetar-fiscale şi participă la consultările privind relaţiile interbugetare;</w:t>
      </w:r>
    </w:p>
    <w:p w:rsidR="00EB5C73" w:rsidRPr="00134434" w:rsidRDefault="00EB5C73" w:rsidP="007F35C6">
      <w:pPr>
        <w:numPr>
          <w:ilvl w:val="0"/>
          <w:numId w:val="39"/>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 xml:space="preserve">conlucrează cu autorităţile publice centrale şi </w:t>
      </w:r>
      <w:r w:rsidRPr="00134434">
        <w:rPr>
          <w:bCs/>
          <w:sz w:val="28"/>
          <w:szCs w:val="28"/>
          <w:lang w:val="ro-RO"/>
        </w:rPr>
        <w:t>implementează la nivel local programele şi politicile cuprinse în documentele de planificare strategică de nivel  naţional;</w:t>
      </w:r>
      <w:r w:rsidRPr="00134434">
        <w:rPr>
          <w:sz w:val="28"/>
          <w:szCs w:val="28"/>
          <w:lang w:val="ro-RO"/>
        </w:rPr>
        <w:t xml:space="preserve"> </w:t>
      </w:r>
    </w:p>
    <w:p w:rsidR="00EB5C73" w:rsidRPr="00134434" w:rsidRDefault="00EB5C73" w:rsidP="007F35C6">
      <w:pPr>
        <w:numPr>
          <w:ilvl w:val="0"/>
          <w:numId w:val="39"/>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publică bugetele şi rapoartele privind executarea bugetelor locale, precum şi privind implementarea programelor la nivel local;</w:t>
      </w:r>
    </w:p>
    <w:p w:rsidR="00EB5C73" w:rsidRPr="00134434" w:rsidRDefault="00EB5C73" w:rsidP="007F35C6">
      <w:pPr>
        <w:numPr>
          <w:ilvl w:val="0"/>
          <w:numId w:val="39"/>
        </w:numPr>
        <w:tabs>
          <w:tab w:val="clear" w:pos="1440"/>
          <w:tab w:val="num" w:pos="0"/>
          <w:tab w:val="left" w:pos="399"/>
          <w:tab w:val="left" w:pos="720"/>
          <w:tab w:val="left" w:pos="1080"/>
        </w:tabs>
        <w:ind w:left="0" w:firstLine="709"/>
        <w:jc w:val="both"/>
        <w:rPr>
          <w:sz w:val="28"/>
          <w:szCs w:val="28"/>
          <w:lang w:val="ro-RO"/>
        </w:rPr>
      </w:pPr>
      <w:r w:rsidRPr="00134434">
        <w:rPr>
          <w:sz w:val="28"/>
          <w:szCs w:val="28"/>
          <w:lang w:val="ro-RO"/>
        </w:rPr>
        <w:t xml:space="preserve">asigură gestionarea resurselor bugetare şi administrarea patrimoniului public, în conformitate cu principiile, regulile şi procedurile de management financiar şi control; </w:t>
      </w:r>
    </w:p>
    <w:p w:rsidR="00EB5C73" w:rsidRPr="00134434" w:rsidRDefault="00EB5C73" w:rsidP="007F35C6">
      <w:pPr>
        <w:numPr>
          <w:ilvl w:val="0"/>
          <w:numId w:val="39"/>
        </w:numPr>
        <w:tabs>
          <w:tab w:val="clear" w:pos="1440"/>
          <w:tab w:val="num" w:pos="0"/>
          <w:tab w:val="left" w:pos="399"/>
          <w:tab w:val="left" w:pos="720"/>
          <w:tab w:val="left" w:pos="1080"/>
        </w:tabs>
        <w:ind w:left="0" w:firstLine="709"/>
        <w:jc w:val="both"/>
        <w:rPr>
          <w:bCs/>
          <w:sz w:val="28"/>
          <w:szCs w:val="28"/>
          <w:lang w:val="ro-RO"/>
        </w:rPr>
      </w:pPr>
      <w:r w:rsidRPr="00134434">
        <w:rPr>
          <w:bCs/>
          <w:sz w:val="28"/>
          <w:szCs w:val="28"/>
          <w:lang w:val="ro-RO"/>
        </w:rPr>
        <w:t xml:space="preserve">efectuează monitoringul financiar al instituţiilor publice autofinanţate fondate de autorităţile publice locale, precum şi al întreprinderilor municipale şi </w:t>
      </w:r>
      <w:r w:rsidRPr="00134434">
        <w:rPr>
          <w:bCs/>
          <w:sz w:val="28"/>
          <w:szCs w:val="28"/>
          <w:lang w:val="ro-RO"/>
        </w:rPr>
        <w:lastRenderedPageBreak/>
        <w:t>societăţilor comerciale, în care autorităţile administraţiei publice locale deţin cota  majoritară în capitalul social.</w:t>
      </w:r>
    </w:p>
    <w:p w:rsidR="00EB5C73" w:rsidRPr="00134434" w:rsidRDefault="00EB5C73" w:rsidP="007F35C6">
      <w:pPr>
        <w:numPr>
          <w:ilvl w:val="0"/>
          <w:numId w:val="8"/>
        </w:numPr>
        <w:tabs>
          <w:tab w:val="clear" w:pos="720"/>
          <w:tab w:val="left" w:pos="0"/>
          <w:tab w:val="left" w:pos="1080"/>
        </w:tabs>
        <w:ind w:left="0" w:firstLine="709"/>
        <w:jc w:val="both"/>
        <w:rPr>
          <w:sz w:val="28"/>
          <w:szCs w:val="28"/>
          <w:lang w:val="ro-RO"/>
        </w:rPr>
      </w:pPr>
      <w:r w:rsidRPr="00134434">
        <w:rPr>
          <w:sz w:val="28"/>
          <w:szCs w:val="28"/>
          <w:lang w:val="ro-RO"/>
        </w:rPr>
        <w:t>Competenţele specifice ale autorităţilor administraţiei publice locale sînt prevăzute în leg</w:t>
      </w:r>
      <w:r w:rsidR="00D87A9C" w:rsidRPr="00134434">
        <w:rPr>
          <w:sz w:val="28"/>
          <w:szCs w:val="28"/>
          <w:lang w:val="ro-RO"/>
        </w:rPr>
        <w:t>ea</w:t>
      </w:r>
      <w:r w:rsidRPr="00134434">
        <w:rPr>
          <w:sz w:val="28"/>
          <w:szCs w:val="28"/>
          <w:lang w:val="ro-RO"/>
        </w:rPr>
        <w:t xml:space="preserve"> privind finanţele publice locale şi alte acte normative.</w:t>
      </w:r>
    </w:p>
    <w:p w:rsidR="00EB5C73" w:rsidRPr="00134434" w:rsidRDefault="00EB5C73" w:rsidP="007F35C6">
      <w:pPr>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23. Rolul instituţiilor bugetare</w:t>
      </w:r>
    </w:p>
    <w:p w:rsidR="00EB5C73" w:rsidRPr="00134434" w:rsidRDefault="00EB5C73" w:rsidP="007F35C6">
      <w:pPr>
        <w:ind w:firstLine="709"/>
        <w:jc w:val="both"/>
        <w:rPr>
          <w:sz w:val="28"/>
          <w:szCs w:val="28"/>
          <w:lang w:val="ro-RO"/>
        </w:rPr>
      </w:pPr>
      <w:r w:rsidRPr="00134434">
        <w:rPr>
          <w:sz w:val="28"/>
          <w:szCs w:val="28"/>
          <w:lang w:val="ro-RO"/>
        </w:rPr>
        <w:t>În domeniul bugetar-fiscal, instituţiile bugetare au următoarele competenţe şi responsabilităţi de bază:</w:t>
      </w:r>
    </w:p>
    <w:p w:rsidR="00EB5C73" w:rsidRPr="00134434" w:rsidRDefault="00EB5C73" w:rsidP="007F35C6">
      <w:pPr>
        <w:numPr>
          <w:ilvl w:val="0"/>
          <w:numId w:val="31"/>
        </w:numPr>
        <w:tabs>
          <w:tab w:val="clear" w:pos="1485"/>
          <w:tab w:val="num" w:pos="0"/>
          <w:tab w:val="left" w:pos="399"/>
          <w:tab w:val="left" w:pos="720"/>
          <w:tab w:val="left" w:pos="1080"/>
        </w:tabs>
        <w:ind w:left="0" w:firstLine="709"/>
        <w:jc w:val="both"/>
        <w:rPr>
          <w:sz w:val="28"/>
          <w:szCs w:val="28"/>
          <w:lang w:val="ro-RO"/>
        </w:rPr>
      </w:pPr>
      <w:r w:rsidRPr="00134434">
        <w:rPr>
          <w:sz w:val="28"/>
          <w:szCs w:val="28"/>
          <w:lang w:val="ro-RO"/>
        </w:rPr>
        <w:t>elaborează şi prezintă propuneri de buget;</w:t>
      </w:r>
    </w:p>
    <w:p w:rsidR="00EB5C73" w:rsidRPr="00134434" w:rsidRDefault="00EB5C73" w:rsidP="007F35C6">
      <w:pPr>
        <w:numPr>
          <w:ilvl w:val="0"/>
          <w:numId w:val="31"/>
        </w:numPr>
        <w:tabs>
          <w:tab w:val="clear" w:pos="1485"/>
          <w:tab w:val="num" w:pos="0"/>
          <w:tab w:val="left" w:pos="399"/>
          <w:tab w:val="left" w:pos="720"/>
          <w:tab w:val="left" w:pos="1080"/>
        </w:tabs>
        <w:ind w:left="0" w:firstLine="709"/>
        <w:jc w:val="both"/>
        <w:rPr>
          <w:sz w:val="28"/>
          <w:szCs w:val="28"/>
          <w:lang w:val="ro-RO"/>
        </w:rPr>
      </w:pPr>
      <w:r w:rsidRPr="00134434">
        <w:rPr>
          <w:sz w:val="28"/>
          <w:szCs w:val="28"/>
          <w:lang w:val="ro-RO"/>
        </w:rPr>
        <w:t>dezagreghează limitele de alocaţii bugetare conform clasificaţiei bugetare;</w:t>
      </w:r>
    </w:p>
    <w:p w:rsidR="00EB5C73" w:rsidRPr="00134434" w:rsidRDefault="00EB5C73" w:rsidP="007F35C6">
      <w:pPr>
        <w:numPr>
          <w:ilvl w:val="0"/>
          <w:numId w:val="31"/>
        </w:numPr>
        <w:tabs>
          <w:tab w:val="clear" w:pos="1485"/>
          <w:tab w:val="num" w:pos="0"/>
          <w:tab w:val="left" w:pos="399"/>
          <w:tab w:val="left" w:pos="720"/>
          <w:tab w:val="left" w:pos="1080"/>
        </w:tabs>
        <w:ind w:left="0" w:firstLine="709"/>
        <w:jc w:val="both"/>
        <w:rPr>
          <w:sz w:val="28"/>
          <w:szCs w:val="28"/>
          <w:lang w:val="ro-RO"/>
        </w:rPr>
      </w:pPr>
      <w:r w:rsidRPr="00134434">
        <w:rPr>
          <w:sz w:val="28"/>
          <w:szCs w:val="28"/>
          <w:lang w:val="ro-RO"/>
        </w:rPr>
        <w:t>colectează venituri, în condiţiile art.40 din prezenta lege;</w:t>
      </w:r>
    </w:p>
    <w:p w:rsidR="00EB5C73" w:rsidRPr="00134434" w:rsidRDefault="00EB5C73" w:rsidP="007F35C6">
      <w:pPr>
        <w:numPr>
          <w:ilvl w:val="0"/>
          <w:numId w:val="31"/>
        </w:numPr>
        <w:tabs>
          <w:tab w:val="clear" w:pos="1485"/>
          <w:tab w:val="num" w:pos="0"/>
          <w:tab w:val="left" w:pos="399"/>
          <w:tab w:val="left" w:pos="720"/>
          <w:tab w:val="left" w:pos="1080"/>
        </w:tabs>
        <w:ind w:left="0" w:firstLine="709"/>
        <w:jc w:val="both"/>
        <w:rPr>
          <w:sz w:val="28"/>
          <w:szCs w:val="28"/>
          <w:lang w:val="ro-RO"/>
        </w:rPr>
      </w:pPr>
      <w:r w:rsidRPr="00134434">
        <w:rPr>
          <w:sz w:val="28"/>
          <w:szCs w:val="28"/>
          <w:lang w:val="ro-RO"/>
        </w:rPr>
        <w:t>asumă angajamente bugetare şi efectuează cheltuieli pe parcursul anului bugetar în scopurile şi în limitele alocaţiilor bugetare;</w:t>
      </w:r>
    </w:p>
    <w:p w:rsidR="00EB5C73" w:rsidRPr="00134434" w:rsidRDefault="00EB5C73" w:rsidP="007F35C6">
      <w:pPr>
        <w:numPr>
          <w:ilvl w:val="0"/>
          <w:numId w:val="31"/>
        </w:numPr>
        <w:tabs>
          <w:tab w:val="clear" w:pos="1485"/>
          <w:tab w:val="num" w:pos="0"/>
          <w:tab w:val="left" w:pos="399"/>
          <w:tab w:val="left" w:pos="720"/>
          <w:tab w:val="left" w:pos="1080"/>
        </w:tabs>
        <w:ind w:left="0" w:firstLine="709"/>
        <w:jc w:val="both"/>
        <w:rPr>
          <w:bCs/>
          <w:sz w:val="28"/>
          <w:szCs w:val="28"/>
          <w:lang w:val="ro-RO"/>
        </w:rPr>
      </w:pPr>
      <w:r w:rsidRPr="00134434">
        <w:rPr>
          <w:sz w:val="28"/>
          <w:szCs w:val="28"/>
          <w:lang w:val="ro-RO"/>
        </w:rPr>
        <w:t>i</w:t>
      </w:r>
      <w:r w:rsidRPr="00134434">
        <w:rPr>
          <w:bCs/>
          <w:sz w:val="28"/>
          <w:szCs w:val="28"/>
          <w:lang w:val="ro-RO"/>
        </w:rPr>
        <w:t>mplementează şi raportează programele, aflate în gestiune, în conformitate cu obiectivele şi indicatorii de performanţă asumaţi;</w:t>
      </w:r>
    </w:p>
    <w:p w:rsidR="00EB5C73" w:rsidRPr="00134434" w:rsidRDefault="00EB5C73" w:rsidP="007F35C6">
      <w:pPr>
        <w:numPr>
          <w:ilvl w:val="0"/>
          <w:numId w:val="31"/>
        </w:numPr>
        <w:tabs>
          <w:tab w:val="clear" w:pos="1485"/>
          <w:tab w:val="num" w:pos="0"/>
          <w:tab w:val="left" w:pos="399"/>
          <w:tab w:val="left" w:pos="720"/>
          <w:tab w:val="left" w:pos="1080"/>
        </w:tabs>
        <w:ind w:left="0" w:firstLine="709"/>
        <w:jc w:val="both"/>
        <w:rPr>
          <w:sz w:val="28"/>
          <w:szCs w:val="28"/>
          <w:lang w:val="ro-RO"/>
        </w:rPr>
      </w:pPr>
      <w:r w:rsidRPr="00134434">
        <w:rPr>
          <w:sz w:val="28"/>
          <w:szCs w:val="28"/>
          <w:lang w:val="ro-RO"/>
        </w:rPr>
        <w:t>asigură gestionarea alocaţiilor bugetare şi administrarea patrimoniului public, în conformitate cu principiile, regulile şi procedurile de management financiar şi control;</w:t>
      </w:r>
      <w:r w:rsidRPr="00134434">
        <w:rPr>
          <w:bCs/>
          <w:sz w:val="28"/>
          <w:szCs w:val="28"/>
          <w:lang w:val="ro-RO"/>
        </w:rPr>
        <w:t xml:space="preserve"> </w:t>
      </w:r>
    </w:p>
    <w:p w:rsidR="00EB5C73" w:rsidRPr="00134434" w:rsidRDefault="00EB5C73" w:rsidP="007F35C6">
      <w:pPr>
        <w:numPr>
          <w:ilvl w:val="0"/>
          <w:numId w:val="31"/>
        </w:numPr>
        <w:tabs>
          <w:tab w:val="clear" w:pos="1485"/>
          <w:tab w:val="num" w:pos="0"/>
          <w:tab w:val="left" w:pos="399"/>
          <w:tab w:val="left" w:pos="720"/>
          <w:tab w:val="left" w:pos="1080"/>
        </w:tabs>
        <w:ind w:left="0" w:firstLine="709"/>
        <w:jc w:val="both"/>
        <w:rPr>
          <w:sz w:val="28"/>
          <w:szCs w:val="28"/>
          <w:lang w:val="ro-RO"/>
        </w:rPr>
      </w:pPr>
      <w:r w:rsidRPr="00134434">
        <w:rPr>
          <w:sz w:val="28"/>
          <w:szCs w:val="28"/>
          <w:lang w:val="ro-RO"/>
        </w:rPr>
        <w:t xml:space="preserve">publică bugetele şi rapoartele privind executarea acestora; </w:t>
      </w:r>
    </w:p>
    <w:p w:rsidR="00EB5C73" w:rsidRPr="00134434" w:rsidRDefault="00EB5C73" w:rsidP="007F35C6">
      <w:pPr>
        <w:numPr>
          <w:ilvl w:val="0"/>
          <w:numId w:val="31"/>
        </w:numPr>
        <w:tabs>
          <w:tab w:val="clear" w:pos="1485"/>
          <w:tab w:val="num" w:pos="0"/>
          <w:tab w:val="left" w:pos="399"/>
          <w:tab w:val="left" w:pos="720"/>
          <w:tab w:val="left" w:pos="1080"/>
        </w:tabs>
        <w:ind w:left="0" w:firstLine="709"/>
        <w:jc w:val="both"/>
        <w:rPr>
          <w:sz w:val="28"/>
          <w:szCs w:val="28"/>
          <w:lang w:val="ro-RO"/>
        </w:rPr>
      </w:pPr>
      <w:r w:rsidRPr="00134434">
        <w:rPr>
          <w:sz w:val="28"/>
          <w:szCs w:val="28"/>
          <w:lang w:val="ro-RO"/>
        </w:rPr>
        <w:t xml:space="preserve">exercită alte competenţe şi responsabilităţi prevăzute de legislaţie. </w:t>
      </w:r>
    </w:p>
    <w:p w:rsidR="00EB5C73" w:rsidRPr="00134434" w:rsidRDefault="00EB5C73" w:rsidP="007F35C6">
      <w:pPr>
        <w:tabs>
          <w:tab w:val="left" w:pos="399"/>
        </w:tabs>
        <w:ind w:firstLine="709"/>
        <w:jc w:val="both"/>
        <w:rPr>
          <w:b/>
          <w:sz w:val="28"/>
          <w:szCs w:val="28"/>
          <w:lang w:val="ro-RO"/>
        </w:rPr>
      </w:pPr>
    </w:p>
    <w:p w:rsidR="00EB5C73" w:rsidRPr="00134434" w:rsidRDefault="00EB5C73" w:rsidP="00F33D7B">
      <w:pPr>
        <w:tabs>
          <w:tab w:val="left" w:pos="399"/>
        </w:tabs>
        <w:jc w:val="center"/>
        <w:rPr>
          <w:b/>
          <w:sz w:val="28"/>
          <w:szCs w:val="28"/>
          <w:lang w:val="ro-RO"/>
        </w:rPr>
      </w:pPr>
      <w:r w:rsidRPr="00134434">
        <w:rPr>
          <w:b/>
          <w:sz w:val="28"/>
          <w:szCs w:val="28"/>
          <w:lang w:val="ro-RO"/>
        </w:rPr>
        <w:t>Capitolul III</w:t>
      </w:r>
    </w:p>
    <w:p w:rsidR="00EB5C73" w:rsidRPr="00134434" w:rsidRDefault="00EB5C73" w:rsidP="00F33D7B">
      <w:pPr>
        <w:tabs>
          <w:tab w:val="left" w:pos="399"/>
        </w:tabs>
        <w:jc w:val="center"/>
        <w:rPr>
          <w:b/>
          <w:sz w:val="28"/>
          <w:szCs w:val="28"/>
          <w:lang w:val="ro-RO"/>
        </w:rPr>
      </w:pPr>
      <w:r w:rsidRPr="00134434">
        <w:rPr>
          <w:b/>
          <w:sz w:val="28"/>
          <w:szCs w:val="28"/>
          <w:lang w:val="ro-RO"/>
        </w:rPr>
        <w:t>BUGETUL PUBLIC NAŢIONAL</w:t>
      </w:r>
    </w:p>
    <w:p w:rsidR="00EB5C73" w:rsidRPr="00134434" w:rsidRDefault="00EB5C73" w:rsidP="00F33D7B">
      <w:pPr>
        <w:tabs>
          <w:tab w:val="left" w:pos="399"/>
        </w:tabs>
        <w:jc w:val="center"/>
        <w:rPr>
          <w:b/>
          <w:sz w:val="28"/>
          <w:szCs w:val="28"/>
          <w:lang w:val="ro-RO"/>
        </w:rPr>
      </w:pPr>
    </w:p>
    <w:p w:rsidR="00EB5C73" w:rsidRPr="00134434" w:rsidRDefault="00EB5C73" w:rsidP="00F33D7B">
      <w:pPr>
        <w:tabs>
          <w:tab w:val="left" w:pos="399"/>
        </w:tabs>
        <w:jc w:val="center"/>
        <w:rPr>
          <w:b/>
          <w:sz w:val="28"/>
          <w:szCs w:val="28"/>
          <w:lang w:val="ro-RO"/>
        </w:rPr>
      </w:pPr>
      <w:r w:rsidRPr="00134434">
        <w:rPr>
          <w:b/>
          <w:sz w:val="28"/>
          <w:szCs w:val="28"/>
          <w:lang w:val="ro-RO"/>
        </w:rPr>
        <w:t>Secţiunea 1. Componentele bugetului public naţional</w:t>
      </w:r>
    </w:p>
    <w:p w:rsidR="00EB5C73" w:rsidRPr="00134434" w:rsidRDefault="00EB5C73" w:rsidP="00F33D7B">
      <w:pPr>
        <w:tabs>
          <w:tab w:val="left" w:pos="399"/>
        </w:tabs>
        <w:jc w:val="center"/>
        <w:rPr>
          <w:b/>
          <w:sz w:val="28"/>
          <w:szCs w:val="28"/>
          <w:lang w:val="ro-RO"/>
        </w:rPr>
      </w:pPr>
      <w:r w:rsidRPr="00134434">
        <w:rPr>
          <w:b/>
          <w:sz w:val="28"/>
          <w:szCs w:val="28"/>
          <w:lang w:val="ro-RO"/>
        </w:rPr>
        <w:t>şi relaţiile interbugetare</w:t>
      </w:r>
    </w:p>
    <w:p w:rsidR="00EB5C73" w:rsidRPr="00134434" w:rsidRDefault="00EB5C73" w:rsidP="007F35C6">
      <w:pPr>
        <w:ind w:firstLine="709"/>
        <w:jc w:val="both"/>
        <w:rPr>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24. Componentele bugetului public naţional</w:t>
      </w:r>
    </w:p>
    <w:p w:rsidR="00EB5C73" w:rsidRPr="00134434" w:rsidRDefault="00EB5C73" w:rsidP="007F35C6">
      <w:pPr>
        <w:numPr>
          <w:ilvl w:val="0"/>
          <w:numId w:val="28"/>
        </w:numPr>
        <w:tabs>
          <w:tab w:val="clear" w:pos="1005"/>
          <w:tab w:val="num" w:pos="0"/>
          <w:tab w:val="left" w:pos="1080"/>
          <w:tab w:val="left" w:pos="3705"/>
        </w:tabs>
        <w:ind w:left="0" w:firstLine="709"/>
        <w:jc w:val="both"/>
        <w:rPr>
          <w:sz w:val="28"/>
          <w:szCs w:val="28"/>
          <w:lang w:val="ro-RO"/>
        </w:rPr>
      </w:pPr>
      <w:r w:rsidRPr="00134434">
        <w:rPr>
          <w:sz w:val="28"/>
          <w:szCs w:val="28"/>
          <w:lang w:val="ro-RO"/>
        </w:rPr>
        <w:t>Bugetul public naţional cuprinde:</w:t>
      </w:r>
    </w:p>
    <w:p w:rsidR="00EB5C73" w:rsidRPr="00134434" w:rsidRDefault="00EB5C73" w:rsidP="007F35C6">
      <w:pPr>
        <w:numPr>
          <w:ilvl w:val="1"/>
          <w:numId w:val="28"/>
        </w:numPr>
        <w:tabs>
          <w:tab w:val="clear" w:pos="1725"/>
          <w:tab w:val="left" w:pos="1080"/>
        </w:tabs>
        <w:ind w:left="0" w:firstLine="709"/>
        <w:jc w:val="both"/>
        <w:rPr>
          <w:sz w:val="28"/>
          <w:szCs w:val="28"/>
          <w:lang w:val="ro-RO"/>
        </w:rPr>
      </w:pPr>
      <w:r w:rsidRPr="00134434">
        <w:rPr>
          <w:sz w:val="28"/>
          <w:szCs w:val="28"/>
          <w:lang w:val="ro-RO"/>
        </w:rPr>
        <w:t xml:space="preserve">bugetul de stat, </w:t>
      </w:r>
    </w:p>
    <w:p w:rsidR="00EB5C73" w:rsidRPr="00134434" w:rsidRDefault="00EB5C73" w:rsidP="007F35C6">
      <w:pPr>
        <w:numPr>
          <w:ilvl w:val="1"/>
          <w:numId w:val="28"/>
        </w:numPr>
        <w:tabs>
          <w:tab w:val="clear" w:pos="1725"/>
          <w:tab w:val="left" w:pos="1080"/>
        </w:tabs>
        <w:ind w:left="0" w:firstLine="709"/>
        <w:jc w:val="both"/>
        <w:rPr>
          <w:sz w:val="28"/>
          <w:szCs w:val="28"/>
          <w:lang w:val="ro-RO"/>
        </w:rPr>
      </w:pPr>
      <w:r w:rsidRPr="00134434">
        <w:rPr>
          <w:sz w:val="28"/>
          <w:szCs w:val="28"/>
          <w:lang w:val="ro-RO"/>
        </w:rPr>
        <w:t xml:space="preserve">bugetul asigurărilor sociale de stat, </w:t>
      </w:r>
    </w:p>
    <w:p w:rsidR="00EB5C73" w:rsidRPr="00134434" w:rsidRDefault="00EB5C73" w:rsidP="007F35C6">
      <w:pPr>
        <w:numPr>
          <w:ilvl w:val="1"/>
          <w:numId w:val="28"/>
        </w:numPr>
        <w:tabs>
          <w:tab w:val="clear" w:pos="1725"/>
          <w:tab w:val="left" w:pos="1080"/>
        </w:tabs>
        <w:ind w:left="0" w:firstLine="709"/>
        <w:jc w:val="both"/>
        <w:rPr>
          <w:sz w:val="28"/>
          <w:szCs w:val="28"/>
          <w:lang w:val="ro-RO"/>
        </w:rPr>
      </w:pPr>
      <w:r w:rsidRPr="00134434">
        <w:rPr>
          <w:sz w:val="28"/>
          <w:szCs w:val="28"/>
          <w:lang w:val="ro-RO"/>
        </w:rPr>
        <w:t>fondurile asigurării obligatorii de asistenţă medicală,</w:t>
      </w:r>
    </w:p>
    <w:p w:rsidR="00EB5C73" w:rsidRPr="00134434" w:rsidRDefault="00EB5C73" w:rsidP="007F35C6">
      <w:pPr>
        <w:numPr>
          <w:ilvl w:val="1"/>
          <w:numId w:val="28"/>
        </w:numPr>
        <w:tabs>
          <w:tab w:val="clear" w:pos="1725"/>
          <w:tab w:val="left" w:pos="1080"/>
        </w:tabs>
        <w:ind w:left="0" w:firstLine="709"/>
        <w:jc w:val="both"/>
        <w:rPr>
          <w:sz w:val="28"/>
          <w:szCs w:val="28"/>
          <w:lang w:val="ro-RO"/>
        </w:rPr>
      </w:pPr>
      <w:r w:rsidRPr="00134434">
        <w:rPr>
          <w:sz w:val="28"/>
          <w:szCs w:val="28"/>
          <w:lang w:val="ro-RO"/>
        </w:rPr>
        <w:t>bugetele locale.</w:t>
      </w:r>
    </w:p>
    <w:p w:rsidR="00EB5C73" w:rsidRPr="00134434" w:rsidRDefault="00EB5C73" w:rsidP="007F35C6">
      <w:pPr>
        <w:numPr>
          <w:ilvl w:val="0"/>
          <w:numId w:val="28"/>
        </w:numPr>
        <w:tabs>
          <w:tab w:val="clear" w:pos="1005"/>
          <w:tab w:val="num" w:pos="0"/>
          <w:tab w:val="left" w:pos="1080"/>
          <w:tab w:val="left" w:pos="3705"/>
        </w:tabs>
        <w:ind w:left="0" w:firstLine="709"/>
        <w:jc w:val="both"/>
        <w:rPr>
          <w:sz w:val="28"/>
          <w:szCs w:val="28"/>
          <w:lang w:val="ro-RO"/>
        </w:rPr>
      </w:pPr>
      <w:r w:rsidRPr="00134434">
        <w:rPr>
          <w:sz w:val="28"/>
          <w:szCs w:val="28"/>
          <w:lang w:val="ro-RO"/>
        </w:rPr>
        <w:t>Bugetele menţionate la alin.(1) lit.a)-c) formează bugetul consolidat central.</w:t>
      </w:r>
    </w:p>
    <w:p w:rsidR="00EB5C73" w:rsidRPr="00134434" w:rsidRDefault="00EB5C73" w:rsidP="007F35C6">
      <w:pPr>
        <w:numPr>
          <w:ilvl w:val="0"/>
          <w:numId w:val="28"/>
        </w:numPr>
        <w:tabs>
          <w:tab w:val="clear" w:pos="1005"/>
          <w:tab w:val="num" w:pos="0"/>
          <w:tab w:val="left" w:pos="1080"/>
          <w:tab w:val="left" w:pos="3705"/>
        </w:tabs>
        <w:ind w:left="0" w:firstLine="709"/>
        <w:jc w:val="both"/>
        <w:rPr>
          <w:sz w:val="28"/>
          <w:szCs w:val="28"/>
          <w:lang w:val="ro-RO"/>
        </w:rPr>
      </w:pPr>
      <w:r w:rsidRPr="00134434">
        <w:rPr>
          <w:sz w:val="28"/>
          <w:szCs w:val="28"/>
          <w:lang w:val="ro-RO"/>
        </w:rPr>
        <w:t>Bugetele locale cuprind bugetele locale de nivelul întîi (bugetele satelor/comunelor, oraşelor/municipiilor) şi bugetele locale de nivelul al doilea (bugetele raionale, bugetele municipiilor Chişinău şi Bălţi şi bugetul central al unităţii teritoriale autonome Găgăuzia), care în ansamblu formează bugetul consolidat local.</w:t>
      </w:r>
    </w:p>
    <w:p w:rsidR="00EB5C73" w:rsidRPr="00134434" w:rsidRDefault="00EB5C73" w:rsidP="007F35C6">
      <w:pPr>
        <w:ind w:firstLine="709"/>
        <w:jc w:val="both"/>
        <w:rPr>
          <w:b/>
          <w:bCs/>
          <w:sz w:val="28"/>
          <w:szCs w:val="28"/>
          <w:lang w:val="ro-RO"/>
        </w:rPr>
      </w:pPr>
    </w:p>
    <w:p w:rsidR="00F33D7B" w:rsidRPr="00134434" w:rsidRDefault="00F33D7B" w:rsidP="007F35C6">
      <w:pPr>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lastRenderedPageBreak/>
        <w:t>Articolul 25. Veniturile bugetare</w:t>
      </w:r>
    </w:p>
    <w:p w:rsidR="00EB5C73" w:rsidRPr="00134434" w:rsidRDefault="00EB5C73" w:rsidP="007F35C6">
      <w:pPr>
        <w:numPr>
          <w:ilvl w:val="0"/>
          <w:numId w:val="64"/>
        </w:numPr>
        <w:tabs>
          <w:tab w:val="clear" w:pos="1005"/>
          <w:tab w:val="num" w:pos="0"/>
          <w:tab w:val="left" w:pos="1080"/>
        </w:tabs>
        <w:ind w:left="0" w:firstLine="709"/>
        <w:jc w:val="both"/>
        <w:rPr>
          <w:sz w:val="28"/>
          <w:szCs w:val="28"/>
          <w:lang w:val="ro-RO"/>
        </w:rPr>
      </w:pPr>
      <w:r w:rsidRPr="00134434">
        <w:rPr>
          <w:sz w:val="28"/>
          <w:szCs w:val="28"/>
          <w:lang w:val="ro-RO"/>
        </w:rPr>
        <w:t>Veniturile bugetare se formează din:</w:t>
      </w:r>
    </w:p>
    <w:p w:rsidR="00EB5C73" w:rsidRPr="00134434" w:rsidRDefault="00EB5C73" w:rsidP="007F35C6">
      <w:pPr>
        <w:numPr>
          <w:ilvl w:val="0"/>
          <w:numId w:val="50"/>
        </w:numPr>
        <w:tabs>
          <w:tab w:val="clear" w:pos="1725"/>
          <w:tab w:val="num" w:pos="0"/>
          <w:tab w:val="left" w:pos="285"/>
          <w:tab w:val="left" w:pos="1080"/>
        </w:tabs>
        <w:ind w:left="0" w:firstLine="709"/>
        <w:jc w:val="both"/>
        <w:rPr>
          <w:sz w:val="28"/>
          <w:szCs w:val="28"/>
          <w:lang w:val="ro-RO"/>
        </w:rPr>
      </w:pPr>
      <w:r w:rsidRPr="00134434">
        <w:rPr>
          <w:sz w:val="28"/>
          <w:szCs w:val="28"/>
          <w:lang w:val="ro-RO"/>
        </w:rPr>
        <w:t xml:space="preserve">venituri generale, obţinute din impozite, taxe, granturi  şi alte încasări cu caracter nerambursabil, prevăzute de legislaţie, precum şi din contribuţii de asigurări sociale de stat şi prime de asigurări obligatorii de asistenţă medicală; </w:t>
      </w:r>
    </w:p>
    <w:p w:rsidR="00EB5C73" w:rsidRPr="00134434" w:rsidRDefault="00EB5C73" w:rsidP="007F35C6">
      <w:pPr>
        <w:numPr>
          <w:ilvl w:val="0"/>
          <w:numId w:val="50"/>
        </w:numPr>
        <w:tabs>
          <w:tab w:val="clear" w:pos="1725"/>
          <w:tab w:val="num" w:pos="0"/>
          <w:tab w:val="left" w:pos="285"/>
          <w:tab w:val="left" w:pos="1080"/>
        </w:tabs>
        <w:ind w:left="0" w:firstLine="709"/>
        <w:jc w:val="both"/>
        <w:rPr>
          <w:sz w:val="28"/>
          <w:szCs w:val="28"/>
          <w:lang w:val="ro-RO"/>
        </w:rPr>
      </w:pPr>
      <w:r w:rsidRPr="00134434">
        <w:rPr>
          <w:sz w:val="28"/>
          <w:szCs w:val="28"/>
          <w:lang w:val="ro-RO"/>
        </w:rPr>
        <w:t>venituri colectate de autorităţile/instituţiile bugetare.</w:t>
      </w:r>
    </w:p>
    <w:p w:rsidR="00EB5C73" w:rsidRPr="00134434" w:rsidRDefault="00EB5C73" w:rsidP="007F35C6">
      <w:pPr>
        <w:numPr>
          <w:ilvl w:val="0"/>
          <w:numId w:val="64"/>
        </w:numPr>
        <w:tabs>
          <w:tab w:val="clear" w:pos="1005"/>
          <w:tab w:val="num" w:pos="0"/>
          <w:tab w:val="left" w:pos="1080"/>
        </w:tabs>
        <w:ind w:left="0" w:firstLine="709"/>
        <w:jc w:val="both"/>
        <w:rPr>
          <w:sz w:val="28"/>
          <w:szCs w:val="28"/>
          <w:lang w:val="ro-RO"/>
        </w:rPr>
      </w:pPr>
      <w:r w:rsidRPr="00134434">
        <w:rPr>
          <w:sz w:val="28"/>
          <w:szCs w:val="28"/>
          <w:lang w:val="ro-RO"/>
        </w:rPr>
        <w:t>Veniturile bugetare nu includ mijloacele băneşti obţinute din operaţiunile cu activele financiare şi datoriile.</w:t>
      </w:r>
    </w:p>
    <w:p w:rsidR="00EB5C73" w:rsidRPr="00134434" w:rsidRDefault="00EB5C73" w:rsidP="007F35C6">
      <w:pPr>
        <w:numPr>
          <w:ilvl w:val="0"/>
          <w:numId w:val="64"/>
        </w:numPr>
        <w:tabs>
          <w:tab w:val="clear" w:pos="1005"/>
          <w:tab w:val="num" w:pos="0"/>
          <w:tab w:val="left" w:pos="1080"/>
        </w:tabs>
        <w:ind w:left="0" w:firstLine="709"/>
        <w:jc w:val="both"/>
        <w:rPr>
          <w:sz w:val="28"/>
          <w:szCs w:val="28"/>
          <w:lang w:val="ro-RO"/>
        </w:rPr>
      </w:pPr>
      <w:r w:rsidRPr="00134434">
        <w:rPr>
          <w:sz w:val="28"/>
          <w:szCs w:val="28"/>
          <w:lang w:val="ro-RO"/>
        </w:rPr>
        <w:t>Delimitarea veniturilor generale între bugetele componente ale bugetului public naţional se efectuează prin lege.</w:t>
      </w:r>
    </w:p>
    <w:p w:rsidR="00EB5C73" w:rsidRPr="00134434" w:rsidRDefault="00EB5C73" w:rsidP="007F35C6">
      <w:pPr>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26. Cheltuielile bugetare</w:t>
      </w:r>
    </w:p>
    <w:p w:rsidR="00EB5C73" w:rsidRPr="00134434" w:rsidRDefault="00EB5C73" w:rsidP="007F35C6">
      <w:pPr>
        <w:numPr>
          <w:ilvl w:val="0"/>
          <w:numId w:val="51"/>
        </w:numPr>
        <w:tabs>
          <w:tab w:val="clear" w:pos="1005"/>
          <w:tab w:val="num" w:pos="0"/>
          <w:tab w:val="left" w:pos="1080"/>
        </w:tabs>
        <w:ind w:left="0" w:firstLine="709"/>
        <w:jc w:val="both"/>
        <w:rPr>
          <w:sz w:val="28"/>
          <w:szCs w:val="28"/>
          <w:lang w:val="ro-RO"/>
        </w:rPr>
      </w:pPr>
      <w:r w:rsidRPr="00134434">
        <w:rPr>
          <w:sz w:val="28"/>
          <w:szCs w:val="28"/>
          <w:lang w:val="ro-RO"/>
        </w:rPr>
        <w:t xml:space="preserve"> Cheltuielile bugetare sînt determinate de alocaţiile bugetare specificate în legile/deciziile bugetare anuale şi includ cheltuieli de personal, prestaţii sociale, achiziţii de bunuri şi servicii, subvenţii şi transferuri, deservirea datoriei, cheltuieli destinate formării activelor fixe şi alte cheltuieli prevăzute de legislaţie.</w:t>
      </w:r>
    </w:p>
    <w:p w:rsidR="00EB5C73" w:rsidRPr="00134434" w:rsidRDefault="00EB5C73" w:rsidP="007F35C6">
      <w:pPr>
        <w:numPr>
          <w:ilvl w:val="0"/>
          <w:numId w:val="51"/>
        </w:numPr>
        <w:tabs>
          <w:tab w:val="clear" w:pos="1005"/>
          <w:tab w:val="num" w:pos="0"/>
          <w:tab w:val="left" w:pos="1080"/>
        </w:tabs>
        <w:ind w:left="0" w:firstLine="709"/>
        <w:jc w:val="both"/>
        <w:rPr>
          <w:sz w:val="28"/>
          <w:szCs w:val="28"/>
          <w:lang w:val="ro-RO"/>
        </w:rPr>
      </w:pPr>
      <w:r w:rsidRPr="00134434">
        <w:rPr>
          <w:sz w:val="28"/>
          <w:szCs w:val="28"/>
          <w:lang w:val="ro-RO"/>
        </w:rPr>
        <w:t xml:space="preserve"> Cheltuielile bugetare nu cuprind plăţile aferente operaţiunilor cu activele financiare şi datoriile.</w:t>
      </w:r>
    </w:p>
    <w:p w:rsidR="00EB5C73" w:rsidRPr="00134434" w:rsidRDefault="00EB5C73" w:rsidP="007F35C6">
      <w:pPr>
        <w:numPr>
          <w:ilvl w:val="0"/>
          <w:numId w:val="51"/>
        </w:numPr>
        <w:tabs>
          <w:tab w:val="clear" w:pos="1005"/>
          <w:tab w:val="num" w:pos="0"/>
          <w:tab w:val="left" w:pos="1080"/>
        </w:tabs>
        <w:ind w:left="0" w:firstLine="709"/>
        <w:jc w:val="both"/>
        <w:rPr>
          <w:sz w:val="28"/>
          <w:szCs w:val="28"/>
          <w:lang w:val="ro-RO"/>
        </w:rPr>
      </w:pPr>
      <w:r w:rsidRPr="00134434">
        <w:rPr>
          <w:sz w:val="28"/>
          <w:szCs w:val="28"/>
          <w:lang w:val="ro-RO"/>
        </w:rPr>
        <w:t xml:space="preserve"> Delimitarea cheltuielilor între bugetele componente ale bugetului public naţional se efectuează în funcţie de competenţele şi responsabilităţile financiare prevăzute de legislaţie.</w:t>
      </w:r>
    </w:p>
    <w:p w:rsidR="00EB5C73" w:rsidRPr="00134434" w:rsidRDefault="00EB5C73" w:rsidP="007F35C6">
      <w:pPr>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27. Sursele de finanţare</w:t>
      </w:r>
    </w:p>
    <w:p w:rsidR="00EB5C73" w:rsidRPr="00134434" w:rsidRDefault="00EB5C73" w:rsidP="007F35C6">
      <w:pPr>
        <w:tabs>
          <w:tab w:val="left" w:pos="285"/>
          <w:tab w:val="left" w:pos="3705"/>
        </w:tabs>
        <w:ind w:firstLine="709"/>
        <w:jc w:val="both"/>
        <w:rPr>
          <w:sz w:val="28"/>
          <w:szCs w:val="28"/>
          <w:lang w:val="ro-RO"/>
        </w:rPr>
      </w:pPr>
      <w:r w:rsidRPr="00134434">
        <w:rPr>
          <w:sz w:val="28"/>
          <w:szCs w:val="28"/>
          <w:lang w:val="ro-RO"/>
        </w:rPr>
        <w:t>Sursele de finanţare se formează din:</w:t>
      </w:r>
    </w:p>
    <w:p w:rsidR="00EB5C73" w:rsidRPr="00134434" w:rsidRDefault="00EB5C73" w:rsidP="007F35C6">
      <w:pPr>
        <w:numPr>
          <w:ilvl w:val="0"/>
          <w:numId w:val="65"/>
        </w:numPr>
        <w:tabs>
          <w:tab w:val="clear" w:pos="1725"/>
          <w:tab w:val="num" w:pos="0"/>
          <w:tab w:val="left" w:pos="285"/>
          <w:tab w:val="left" w:pos="1080"/>
        </w:tabs>
        <w:ind w:left="0" w:firstLine="709"/>
        <w:jc w:val="both"/>
        <w:rPr>
          <w:sz w:val="28"/>
          <w:szCs w:val="28"/>
          <w:lang w:val="ro-RO"/>
        </w:rPr>
      </w:pPr>
      <w:r w:rsidRPr="00134434">
        <w:rPr>
          <w:sz w:val="28"/>
          <w:szCs w:val="28"/>
          <w:lang w:val="ro-RO"/>
        </w:rPr>
        <w:t>operaţiunile cu împrumuturile;</w:t>
      </w:r>
    </w:p>
    <w:p w:rsidR="00EB5C73" w:rsidRPr="00134434" w:rsidRDefault="00EB5C73" w:rsidP="007F35C6">
      <w:pPr>
        <w:numPr>
          <w:ilvl w:val="0"/>
          <w:numId w:val="65"/>
        </w:numPr>
        <w:tabs>
          <w:tab w:val="clear" w:pos="1725"/>
          <w:tab w:val="num" w:pos="0"/>
          <w:tab w:val="left" w:pos="285"/>
          <w:tab w:val="left" w:pos="1080"/>
        </w:tabs>
        <w:ind w:left="0" w:firstLine="709"/>
        <w:jc w:val="both"/>
        <w:rPr>
          <w:sz w:val="28"/>
          <w:szCs w:val="28"/>
          <w:lang w:val="ro-RO"/>
        </w:rPr>
      </w:pPr>
      <w:r w:rsidRPr="00134434">
        <w:rPr>
          <w:sz w:val="28"/>
          <w:szCs w:val="28"/>
          <w:lang w:val="ro-RO"/>
        </w:rPr>
        <w:t>operaţiunile aferente vînzării şi privatizării patrimoniului public;</w:t>
      </w:r>
    </w:p>
    <w:p w:rsidR="00EB5C73" w:rsidRPr="00134434" w:rsidRDefault="00EB5C73" w:rsidP="007F35C6">
      <w:pPr>
        <w:numPr>
          <w:ilvl w:val="0"/>
          <w:numId w:val="65"/>
        </w:numPr>
        <w:tabs>
          <w:tab w:val="clear" w:pos="1725"/>
          <w:tab w:val="num" w:pos="0"/>
          <w:tab w:val="left" w:pos="285"/>
          <w:tab w:val="left" w:pos="1080"/>
        </w:tabs>
        <w:ind w:left="0" w:firstLine="709"/>
        <w:jc w:val="both"/>
        <w:rPr>
          <w:sz w:val="28"/>
          <w:szCs w:val="28"/>
          <w:lang w:val="ro-RO"/>
        </w:rPr>
      </w:pPr>
      <w:r w:rsidRPr="00134434">
        <w:rPr>
          <w:sz w:val="28"/>
          <w:szCs w:val="28"/>
          <w:lang w:val="ro-RO"/>
        </w:rPr>
        <w:t>operaţiunile cu soldurile mijloacelor băneşti la conturile bugetului;</w:t>
      </w:r>
    </w:p>
    <w:p w:rsidR="00EB5C73" w:rsidRPr="00134434" w:rsidRDefault="00EB5C73" w:rsidP="007F35C6">
      <w:pPr>
        <w:numPr>
          <w:ilvl w:val="0"/>
          <w:numId w:val="65"/>
        </w:numPr>
        <w:tabs>
          <w:tab w:val="clear" w:pos="1725"/>
          <w:tab w:val="num" w:pos="0"/>
          <w:tab w:val="left" w:pos="285"/>
          <w:tab w:val="left" w:pos="1080"/>
        </w:tabs>
        <w:ind w:left="0" w:firstLine="709"/>
        <w:jc w:val="both"/>
        <w:rPr>
          <w:sz w:val="28"/>
          <w:szCs w:val="28"/>
          <w:lang w:val="ro-RO"/>
        </w:rPr>
      </w:pPr>
      <w:r w:rsidRPr="00134434">
        <w:rPr>
          <w:sz w:val="28"/>
          <w:szCs w:val="28"/>
          <w:lang w:val="ro-RO"/>
        </w:rPr>
        <w:t>alte operaţiuni cu active financiare şi datoriile prevăzute de legislaţie.</w:t>
      </w:r>
    </w:p>
    <w:p w:rsidR="00EB5C73" w:rsidRPr="00134434" w:rsidRDefault="00EB5C73" w:rsidP="007F35C6">
      <w:pPr>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 xml:space="preserve">Articolul 28. Administratorii de bugete </w:t>
      </w:r>
    </w:p>
    <w:p w:rsidR="00EB5C73" w:rsidRPr="00134434" w:rsidRDefault="00EB5C73" w:rsidP="007F35C6">
      <w:pPr>
        <w:numPr>
          <w:ilvl w:val="0"/>
          <w:numId w:val="29"/>
        </w:numPr>
        <w:tabs>
          <w:tab w:val="clear" w:pos="720"/>
          <w:tab w:val="num" w:pos="0"/>
          <w:tab w:val="left" w:pos="1080"/>
        </w:tabs>
        <w:ind w:left="0" w:firstLine="709"/>
        <w:jc w:val="both"/>
        <w:rPr>
          <w:sz w:val="28"/>
          <w:szCs w:val="28"/>
          <w:lang w:val="ro-RO"/>
        </w:rPr>
      </w:pPr>
      <w:r w:rsidRPr="00134434">
        <w:rPr>
          <w:sz w:val="28"/>
          <w:szCs w:val="28"/>
          <w:lang w:val="ro-RO"/>
        </w:rPr>
        <w:t xml:space="preserve"> Bugetul de stat se administrează de către Ministerul Finanţelor.</w:t>
      </w:r>
    </w:p>
    <w:p w:rsidR="00EB5C73" w:rsidRPr="00134434" w:rsidRDefault="00EB5C73" w:rsidP="007F35C6">
      <w:pPr>
        <w:numPr>
          <w:ilvl w:val="0"/>
          <w:numId w:val="29"/>
        </w:numPr>
        <w:tabs>
          <w:tab w:val="clear" w:pos="720"/>
          <w:tab w:val="num" w:pos="0"/>
          <w:tab w:val="left" w:pos="1080"/>
        </w:tabs>
        <w:ind w:left="0" w:firstLine="709"/>
        <w:jc w:val="both"/>
        <w:rPr>
          <w:sz w:val="28"/>
          <w:szCs w:val="28"/>
          <w:lang w:val="ro-RO"/>
        </w:rPr>
      </w:pPr>
      <w:r w:rsidRPr="00134434">
        <w:rPr>
          <w:sz w:val="28"/>
          <w:szCs w:val="28"/>
          <w:lang w:val="ro-RO"/>
        </w:rPr>
        <w:t xml:space="preserve"> Bugetul asigurărilor sociale de stat se administrează de către Casa Naţională de Asigurări Sociale.</w:t>
      </w:r>
    </w:p>
    <w:p w:rsidR="00EB5C73" w:rsidRPr="00134434" w:rsidRDefault="00EB5C73" w:rsidP="007F35C6">
      <w:pPr>
        <w:numPr>
          <w:ilvl w:val="0"/>
          <w:numId w:val="29"/>
        </w:numPr>
        <w:tabs>
          <w:tab w:val="clear" w:pos="720"/>
          <w:tab w:val="num" w:pos="0"/>
          <w:tab w:val="left" w:pos="1080"/>
        </w:tabs>
        <w:ind w:left="0" w:firstLine="709"/>
        <w:jc w:val="both"/>
        <w:rPr>
          <w:sz w:val="28"/>
          <w:szCs w:val="28"/>
          <w:lang w:val="ro-RO"/>
        </w:rPr>
      </w:pPr>
      <w:r w:rsidRPr="00134434">
        <w:rPr>
          <w:sz w:val="28"/>
          <w:szCs w:val="28"/>
          <w:lang w:val="ro-RO"/>
        </w:rPr>
        <w:t xml:space="preserve"> Fondurile asigurării obligatorii de asistenţă medicală se administrează de către Compania Naţională de Asigurări în Medicină.</w:t>
      </w:r>
    </w:p>
    <w:p w:rsidR="00EB5C73" w:rsidRPr="00134434" w:rsidRDefault="00EB5C73" w:rsidP="007F35C6">
      <w:pPr>
        <w:numPr>
          <w:ilvl w:val="0"/>
          <w:numId w:val="29"/>
        </w:numPr>
        <w:tabs>
          <w:tab w:val="clear" w:pos="720"/>
          <w:tab w:val="num" w:pos="0"/>
          <w:tab w:val="left" w:pos="1080"/>
        </w:tabs>
        <w:ind w:left="0" w:firstLine="709"/>
        <w:jc w:val="both"/>
        <w:rPr>
          <w:sz w:val="28"/>
          <w:szCs w:val="28"/>
          <w:lang w:val="ro-RO"/>
        </w:rPr>
      </w:pPr>
      <w:r w:rsidRPr="00134434">
        <w:rPr>
          <w:sz w:val="28"/>
          <w:szCs w:val="28"/>
          <w:lang w:val="ro-RO"/>
        </w:rPr>
        <w:t xml:space="preserve"> Bugetele locale se administrează de către autorităţile executive locale.</w:t>
      </w:r>
    </w:p>
    <w:p w:rsidR="00EB5C73" w:rsidRPr="00134434" w:rsidRDefault="00EB5C73" w:rsidP="007F35C6">
      <w:pPr>
        <w:tabs>
          <w:tab w:val="left" w:pos="399"/>
        </w:tabs>
        <w:ind w:firstLine="709"/>
        <w:jc w:val="both"/>
        <w:rPr>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29. Relaţiile interbugetare</w:t>
      </w:r>
    </w:p>
    <w:p w:rsidR="00EB5C73" w:rsidRPr="00134434" w:rsidRDefault="00EB5C73" w:rsidP="007F35C6">
      <w:pPr>
        <w:pStyle w:val="a6"/>
        <w:ind w:firstLine="709"/>
        <w:rPr>
          <w:sz w:val="28"/>
          <w:szCs w:val="28"/>
          <w:lang w:val="ro-RO"/>
        </w:rPr>
      </w:pPr>
      <w:r w:rsidRPr="00134434">
        <w:rPr>
          <w:sz w:val="28"/>
          <w:szCs w:val="28"/>
          <w:lang w:val="ro-RO"/>
        </w:rPr>
        <w:t>Bugetele componente ale bugetului public naţional sînt administrate independent unul de altul şi pot fi angajate în relaţii interbugetare, în conformitate cu articolele 30-32 din prezenta lege.</w:t>
      </w:r>
    </w:p>
    <w:p w:rsidR="00EB5C73" w:rsidRPr="00134434" w:rsidRDefault="00EB5C73" w:rsidP="007F35C6">
      <w:pPr>
        <w:ind w:firstLine="709"/>
        <w:jc w:val="both"/>
        <w:rPr>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lastRenderedPageBreak/>
        <w:t xml:space="preserve">Articolul 30. Relaţiile între bugetul de stat şi bugetul asigurărilor </w:t>
      </w:r>
    </w:p>
    <w:p w:rsidR="00EB5C73" w:rsidRPr="00134434" w:rsidRDefault="00EB5C73" w:rsidP="007F35C6">
      <w:pPr>
        <w:ind w:firstLine="709"/>
        <w:jc w:val="both"/>
        <w:rPr>
          <w:b/>
          <w:bCs/>
          <w:sz w:val="28"/>
          <w:szCs w:val="28"/>
          <w:lang w:val="ro-RO"/>
        </w:rPr>
      </w:pPr>
      <w:r w:rsidRPr="00134434">
        <w:rPr>
          <w:b/>
          <w:bCs/>
          <w:sz w:val="28"/>
          <w:szCs w:val="28"/>
          <w:lang w:val="ro-RO"/>
        </w:rPr>
        <w:t xml:space="preserve">                       sociale de stat</w:t>
      </w:r>
    </w:p>
    <w:p w:rsidR="00EB5C73" w:rsidRPr="00134434" w:rsidRDefault="00EB5C73" w:rsidP="007F35C6">
      <w:pPr>
        <w:pStyle w:val="a6"/>
        <w:numPr>
          <w:ilvl w:val="0"/>
          <w:numId w:val="60"/>
        </w:numPr>
        <w:tabs>
          <w:tab w:val="clear" w:pos="360"/>
          <w:tab w:val="num" w:pos="0"/>
          <w:tab w:val="left" w:pos="1080"/>
        </w:tabs>
        <w:ind w:left="0" w:firstLine="709"/>
        <w:rPr>
          <w:sz w:val="28"/>
          <w:szCs w:val="28"/>
          <w:lang w:val="ro-RO"/>
        </w:rPr>
      </w:pPr>
      <w:r w:rsidRPr="00134434">
        <w:rPr>
          <w:sz w:val="28"/>
          <w:szCs w:val="28"/>
          <w:lang w:val="ro-RO"/>
        </w:rPr>
        <w:t>Relaţiile între bugetul de stat şi bugetul asigurărilor sociale de stat se realizează prin:</w:t>
      </w:r>
    </w:p>
    <w:p w:rsidR="00EB5C73" w:rsidRPr="00134434" w:rsidRDefault="00EB5C73" w:rsidP="007F35C6">
      <w:pPr>
        <w:pStyle w:val="a6"/>
        <w:numPr>
          <w:ilvl w:val="0"/>
          <w:numId w:val="59"/>
        </w:numPr>
        <w:tabs>
          <w:tab w:val="clear" w:pos="1068"/>
          <w:tab w:val="num" w:pos="0"/>
          <w:tab w:val="left" w:pos="1080"/>
        </w:tabs>
        <w:ind w:left="0" w:firstLine="709"/>
        <w:rPr>
          <w:sz w:val="28"/>
          <w:szCs w:val="28"/>
          <w:lang w:val="ro-RO"/>
        </w:rPr>
      </w:pPr>
      <w:r w:rsidRPr="00134434">
        <w:rPr>
          <w:sz w:val="28"/>
          <w:szCs w:val="28"/>
          <w:lang w:val="ro-RO"/>
        </w:rPr>
        <w:t>transferuri cu destinaţie specială, destinate pentru acordarea prestaţiilor sociale şi altor cheltuieli aferente, care potrivit legislaţiei în vigoare, se suportă de la bugetul de stat prin intermediul bugetului asigurărilor sociale de stat;</w:t>
      </w:r>
    </w:p>
    <w:p w:rsidR="00EB5C73" w:rsidRPr="00134434" w:rsidRDefault="00EB5C73" w:rsidP="007F35C6">
      <w:pPr>
        <w:pStyle w:val="a6"/>
        <w:numPr>
          <w:ilvl w:val="0"/>
          <w:numId w:val="59"/>
        </w:numPr>
        <w:tabs>
          <w:tab w:val="clear" w:pos="1068"/>
          <w:tab w:val="num" w:pos="0"/>
          <w:tab w:val="left" w:pos="1080"/>
        </w:tabs>
        <w:ind w:left="0" w:firstLine="709"/>
        <w:rPr>
          <w:sz w:val="28"/>
          <w:szCs w:val="28"/>
          <w:lang w:val="ro-RO"/>
        </w:rPr>
      </w:pPr>
      <w:r w:rsidRPr="00134434">
        <w:rPr>
          <w:sz w:val="28"/>
          <w:szCs w:val="28"/>
          <w:lang w:val="ro-RO"/>
        </w:rPr>
        <w:t xml:space="preserve">transferuri de la bugetul de stat pentru acoperirea insuficienţei veniturilor bugetului asigurărilor sociale de stat, în cazul în care resursele bugetului asigurărilor sociale de stat nu acoperă cheltuielile acestuia. </w:t>
      </w:r>
    </w:p>
    <w:p w:rsidR="00EB5C73" w:rsidRPr="00134434" w:rsidRDefault="00EB5C73" w:rsidP="007F35C6">
      <w:pPr>
        <w:pStyle w:val="a6"/>
        <w:numPr>
          <w:ilvl w:val="0"/>
          <w:numId w:val="60"/>
        </w:numPr>
        <w:tabs>
          <w:tab w:val="clear" w:pos="360"/>
          <w:tab w:val="num" w:pos="0"/>
          <w:tab w:val="left" w:pos="1080"/>
        </w:tabs>
        <w:ind w:left="0" w:firstLine="709"/>
        <w:rPr>
          <w:sz w:val="28"/>
          <w:szCs w:val="28"/>
          <w:lang w:val="ro-RO"/>
        </w:rPr>
      </w:pPr>
      <w:r w:rsidRPr="00134434">
        <w:rPr>
          <w:sz w:val="28"/>
          <w:szCs w:val="28"/>
          <w:lang w:val="ro-RO"/>
        </w:rPr>
        <w:t>Volumul transferurilor menţionate la alin.(1) al prezentului articol se stabileşte în conformitate cu legislaţia în domeniul protecţiei sociale.</w:t>
      </w:r>
    </w:p>
    <w:p w:rsidR="00EB5C73" w:rsidRPr="00134434" w:rsidRDefault="00EB5C73" w:rsidP="007F35C6">
      <w:pPr>
        <w:pStyle w:val="a6"/>
        <w:tabs>
          <w:tab w:val="left" w:pos="1080"/>
        </w:tabs>
        <w:ind w:firstLine="709"/>
        <w:rPr>
          <w:sz w:val="28"/>
          <w:szCs w:val="28"/>
          <w:lang w:val="ro-RO"/>
        </w:rPr>
      </w:pPr>
    </w:p>
    <w:p w:rsidR="00EB5C73" w:rsidRPr="00134434" w:rsidRDefault="00EB5C73" w:rsidP="007F35C6">
      <w:pPr>
        <w:ind w:firstLine="709"/>
        <w:jc w:val="both"/>
        <w:rPr>
          <w:b/>
          <w:bCs/>
          <w:sz w:val="28"/>
          <w:szCs w:val="28"/>
          <w:lang w:val="ro-RO"/>
        </w:rPr>
      </w:pPr>
      <w:bookmarkStart w:id="0" w:name="Articolul42"/>
      <w:bookmarkEnd w:id="0"/>
      <w:r w:rsidRPr="00134434">
        <w:rPr>
          <w:b/>
          <w:bCs/>
          <w:sz w:val="28"/>
          <w:szCs w:val="28"/>
          <w:lang w:val="ro-RO"/>
        </w:rPr>
        <w:t xml:space="preserve">Articolul 31. Relaţiile între bugetul de stat şi fondurile asigurării </w:t>
      </w:r>
    </w:p>
    <w:p w:rsidR="00EB5C73" w:rsidRPr="00134434" w:rsidRDefault="00EB5C73" w:rsidP="007F35C6">
      <w:pPr>
        <w:ind w:firstLine="709"/>
        <w:jc w:val="both"/>
        <w:rPr>
          <w:b/>
          <w:bCs/>
          <w:sz w:val="28"/>
          <w:szCs w:val="28"/>
          <w:lang w:val="ro-RO"/>
        </w:rPr>
      </w:pPr>
      <w:r w:rsidRPr="00134434">
        <w:rPr>
          <w:b/>
          <w:bCs/>
          <w:sz w:val="28"/>
          <w:szCs w:val="28"/>
          <w:lang w:val="ro-RO"/>
        </w:rPr>
        <w:t xml:space="preserve">                       obligatorii de asistenţă medicală</w:t>
      </w:r>
    </w:p>
    <w:p w:rsidR="00EB5C73" w:rsidRPr="00134434" w:rsidRDefault="00EB5C73" w:rsidP="007F35C6">
      <w:pPr>
        <w:pStyle w:val="a6"/>
        <w:numPr>
          <w:ilvl w:val="0"/>
          <w:numId w:val="15"/>
        </w:numPr>
        <w:tabs>
          <w:tab w:val="clear" w:pos="360"/>
          <w:tab w:val="num" w:pos="0"/>
          <w:tab w:val="left" w:pos="1080"/>
        </w:tabs>
        <w:ind w:left="0" w:firstLine="709"/>
        <w:rPr>
          <w:sz w:val="28"/>
          <w:szCs w:val="28"/>
          <w:lang w:val="ro-RO"/>
        </w:rPr>
      </w:pPr>
      <w:r w:rsidRPr="00134434">
        <w:rPr>
          <w:sz w:val="28"/>
          <w:szCs w:val="28"/>
          <w:lang w:val="ro-RO"/>
        </w:rPr>
        <w:t>Relaţiile între bugetul de stat şi fondurile asigurării obligatorii de asistenţă medicală se realizează prin transferuri de la bugetul de stat pentru asigurarea obligatorie de asistenţă medicală a anumitor categorii de persoane, pentru care, conform legislaţiei, Guvernul are calitatea de asigurator.</w:t>
      </w:r>
    </w:p>
    <w:p w:rsidR="00EB5C73" w:rsidRPr="00134434" w:rsidRDefault="00EB5C73" w:rsidP="007F35C6">
      <w:pPr>
        <w:pStyle w:val="a6"/>
        <w:numPr>
          <w:ilvl w:val="0"/>
          <w:numId w:val="15"/>
        </w:numPr>
        <w:tabs>
          <w:tab w:val="clear" w:pos="360"/>
          <w:tab w:val="num" w:pos="0"/>
          <w:tab w:val="left" w:pos="1080"/>
        </w:tabs>
        <w:ind w:left="0" w:firstLine="709"/>
        <w:rPr>
          <w:sz w:val="28"/>
          <w:szCs w:val="28"/>
          <w:lang w:val="ro-RO"/>
        </w:rPr>
      </w:pPr>
      <w:r w:rsidRPr="00134434">
        <w:rPr>
          <w:sz w:val="28"/>
          <w:szCs w:val="28"/>
          <w:lang w:val="ro-RO"/>
        </w:rPr>
        <w:t>Volumul transferurilor menţionate la alin.(1) al prezentului articol se stabileşte în conformitate cu legislaţia ce reglementează sistemul asigurării obligatorii de asistenţă medicală.</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32. Relaţiile între bugetul de stat şi bugetele locale</w:t>
      </w:r>
    </w:p>
    <w:p w:rsidR="00EB5C73" w:rsidRPr="00134434" w:rsidRDefault="00EB5C73" w:rsidP="007F35C6">
      <w:pPr>
        <w:numPr>
          <w:ilvl w:val="0"/>
          <w:numId w:val="9"/>
        </w:numPr>
        <w:tabs>
          <w:tab w:val="clear" w:pos="360"/>
          <w:tab w:val="num" w:pos="0"/>
          <w:tab w:val="left" w:pos="1080"/>
        </w:tabs>
        <w:ind w:left="0" w:firstLine="709"/>
        <w:jc w:val="both"/>
        <w:rPr>
          <w:sz w:val="28"/>
          <w:szCs w:val="28"/>
          <w:lang w:val="ro-RO"/>
        </w:rPr>
      </w:pPr>
      <w:r w:rsidRPr="00134434">
        <w:rPr>
          <w:sz w:val="28"/>
          <w:szCs w:val="28"/>
          <w:lang w:val="ro-RO"/>
        </w:rPr>
        <w:t xml:space="preserve"> Relaţiile între bugetul de stat şi bugetele locale se realizează prin:</w:t>
      </w:r>
    </w:p>
    <w:p w:rsidR="00EB5C73" w:rsidRPr="00134434" w:rsidRDefault="00EB5C73" w:rsidP="007F35C6">
      <w:pPr>
        <w:numPr>
          <w:ilvl w:val="0"/>
          <w:numId w:val="14"/>
        </w:numPr>
        <w:tabs>
          <w:tab w:val="clear" w:pos="1458"/>
          <w:tab w:val="num" w:pos="0"/>
          <w:tab w:val="left" w:pos="1080"/>
        </w:tabs>
        <w:ind w:left="0" w:firstLine="709"/>
        <w:jc w:val="both"/>
        <w:rPr>
          <w:sz w:val="28"/>
          <w:szCs w:val="28"/>
          <w:lang w:val="ro-RO"/>
        </w:rPr>
      </w:pPr>
      <w:r w:rsidRPr="00134434">
        <w:rPr>
          <w:sz w:val="28"/>
          <w:szCs w:val="28"/>
          <w:lang w:val="ro-RO"/>
        </w:rPr>
        <w:t xml:space="preserve">transferuri de la bugetul de stat pentru nivelarea posibilităţilor bugetare ale autorităţilor administraţiei publice locale; </w:t>
      </w:r>
    </w:p>
    <w:p w:rsidR="00EB5C73" w:rsidRPr="00134434" w:rsidRDefault="00EB5C73" w:rsidP="007F35C6">
      <w:pPr>
        <w:numPr>
          <w:ilvl w:val="0"/>
          <w:numId w:val="14"/>
        </w:numPr>
        <w:tabs>
          <w:tab w:val="clear" w:pos="1458"/>
          <w:tab w:val="num" w:pos="0"/>
          <w:tab w:val="left" w:pos="1080"/>
        </w:tabs>
        <w:ind w:left="0" w:firstLine="709"/>
        <w:jc w:val="both"/>
        <w:rPr>
          <w:sz w:val="28"/>
          <w:szCs w:val="28"/>
          <w:lang w:val="ro-RO"/>
        </w:rPr>
      </w:pPr>
      <w:r w:rsidRPr="00134434">
        <w:rPr>
          <w:sz w:val="28"/>
          <w:szCs w:val="28"/>
          <w:lang w:val="ro-RO"/>
        </w:rPr>
        <w:t xml:space="preserve">transferuri cu destinaţie specială pentru realizarea anumitor funcţii delegate, implementarea anumitor proiecte de investiţii capitale, alte transferuri cu destinaţie specială.  </w:t>
      </w:r>
    </w:p>
    <w:p w:rsidR="00EB5C73" w:rsidRPr="00134434" w:rsidRDefault="00EB5C73" w:rsidP="007F35C6">
      <w:pPr>
        <w:numPr>
          <w:ilvl w:val="0"/>
          <w:numId w:val="9"/>
        </w:numPr>
        <w:tabs>
          <w:tab w:val="clear" w:pos="360"/>
          <w:tab w:val="num" w:pos="0"/>
          <w:tab w:val="left" w:pos="1080"/>
        </w:tabs>
        <w:ind w:left="0" w:firstLine="709"/>
        <w:jc w:val="both"/>
        <w:rPr>
          <w:sz w:val="28"/>
          <w:szCs w:val="28"/>
          <w:lang w:val="ro-RO"/>
        </w:rPr>
      </w:pPr>
      <w:r w:rsidRPr="00134434">
        <w:rPr>
          <w:sz w:val="28"/>
          <w:szCs w:val="28"/>
          <w:lang w:val="ro-RO"/>
        </w:rPr>
        <w:t xml:space="preserve"> Mecanismul, criteriile şi modul de stabilire a transferurilor interbugetare se reglementează prin leg</w:t>
      </w:r>
      <w:r w:rsidR="00D87A9C" w:rsidRPr="00134434">
        <w:rPr>
          <w:sz w:val="28"/>
          <w:szCs w:val="28"/>
          <w:lang w:val="ro-RO"/>
        </w:rPr>
        <w:t>ea</w:t>
      </w:r>
      <w:r w:rsidRPr="00134434">
        <w:rPr>
          <w:sz w:val="28"/>
          <w:szCs w:val="28"/>
          <w:lang w:val="ro-RO"/>
        </w:rPr>
        <w:t xml:space="preserve"> privind finanţele publice locale şi alte acte normative. </w:t>
      </w:r>
    </w:p>
    <w:p w:rsidR="00EB5C73" w:rsidRPr="00134434" w:rsidRDefault="00EB5C73" w:rsidP="007F35C6">
      <w:pPr>
        <w:numPr>
          <w:ilvl w:val="0"/>
          <w:numId w:val="9"/>
        </w:numPr>
        <w:tabs>
          <w:tab w:val="clear" w:pos="360"/>
          <w:tab w:val="num" w:pos="0"/>
          <w:tab w:val="left" w:pos="1080"/>
        </w:tabs>
        <w:ind w:left="0" w:firstLine="709"/>
        <w:jc w:val="both"/>
        <w:rPr>
          <w:sz w:val="28"/>
          <w:szCs w:val="28"/>
          <w:lang w:val="ro-RO"/>
        </w:rPr>
      </w:pPr>
      <w:r w:rsidRPr="00134434">
        <w:rPr>
          <w:sz w:val="28"/>
          <w:szCs w:val="28"/>
          <w:lang w:val="ro-RO"/>
        </w:rPr>
        <w:t xml:space="preserve"> Autorităţile administraţiei publice locale transferă la bugetul de stat sumele de venituri care depăşesc volumul cheltuielilor bugetelor locale peste limita stabilită de legea privind finanţele publice locale. </w:t>
      </w:r>
    </w:p>
    <w:p w:rsidR="00EB5C73" w:rsidRPr="00134434" w:rsidRDefault="00EB5C73" w:rsidP="007F35C6">
      <w:pPr>
        <w:ind w:firstLine="709"/>
        <w:jc w:val="both"/>
        <w:rPr>
          <w:b/>
          <w:sz w:val="28"/>
          <w:szCs w:val="28"/>
          <w:lang w:val="ro-RO"/>
        </w:rPr>
      </w:pPr>
    </w:p>
    <w:p w:rsidR="00EB5C73" w:rsidRPr="00134434" w:rsidRDefault="00EB5C73" w:rsidP="00F33D7B">
      <w:pPr>
        <w:tabs>
          <w:tab w:val="left" w:pos="399"/>
        </w:tabs>
        <w:jc w:val="center"/>
        <w:rPr>
          <w:b/>
          <w:sz w:val="28"/>
          <w:szCs w:val="28"/>
          <w:lang w:val="ro-RO"/>
        </w:rPr>
      </w:pPr>
      <w:bookmarkStart w:id="1" w:name="Articolul34"/>
      <w:bookmarkEnd w:id="1"/>
      <w:r w:rsidRPr="00134434">
        <w:rPr>
          <w:b/>
          <w:sz w:val="28"/>
          <w:szCs w:val="28"/>
          <w:lang w:val="ro-RO"/>
        </w:rPr>
        <w:t>Secţiunea 2. Fondurile de urgenţă</w:t>
      </w:r>
    </w:p>
    <w:p w:rsidR="00EB5C73" w:rsidRPr="00134434" w:rsidRDefault="00EB5C73" w:rsidP="00F33D7B">
      <w:pPr>
        <w:tabs>
          <w:tab w:val="left" w:pos="399"/>
        </w:tabs>
        <w:jc w:val="center"/>
        <w:rPr>
          <w:b/>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 xml:space="preserve">Articolul 33. Fondul de rezervă  şi fondul de intervenţie ale </w:t>
      </w:r>
    </w:p>
    <w:p w:rsidR="00EB5C73" w:rsidRPr="00134434" w:rsidRDefault="00EB5C73" w:rsidP="007F35C6">
      <w:pPr>
        <w:ind w:firstLine="709"/>
        <w:jc w:val="both"/>
        <w:rPr>
          <w:b/>
          <w:bCs/>
          <w:sz w:val="28"/>
          <w:szCs w:val="28"/>
          <w:lang w:val="ro-RO"/>
        </w:rPr>
      </w:pPr>
      <w:r w:rsidRPr="00134434">
        <w:rPr>
          <w:b/>
          <w:bCs/>
          <w:sz w:val="28"/>
          <w:szCs w:val="28"/>
          <w:lang w:val="ro-RO"/>
        </w:rPr>
        <w:t xml:space="preserve">                      Guvernului </w:t>
      </w:r>
    </w:p>
    <w:p w:rsidR="00EB5C73" w:rsidRPr="00134434" w:rsidRDefault="00EB5C73" w:rsidP="007F35C6">
      <w:pPr>
        <w:numPr>
          <w:ilvl w:val="0"/>
          <w:numId w:val="77"/>
        </w:numPr>
        <w:tabs>
          <w:tab w:val="clear" w:pos="360"/>
          <w:tab w:val="num" w:pos="0"/>
          <w:tab w:val="left" w:pos="1080"/>
        </w:tabs>
        <w:ind w:left="0" w:firstLine="709"/>
        <w:jc w:val="both"/>
        <w:rPr>
          <w:sz w:val="28"/>
          <w:szCs w:val="28"/>
          <w:lang w:val="ro-RO"/>
        </w:rPr>
      </w:pPr>
      <w:r w:rsidRPr="00134434">
        <w:rPr>
          <w:sz w:val="28"/>
          <w:szCs w:val="28"/>
          <w:lang w:val="ro-RO"/>
        </w:rPr>
        <w:t xml:space="preserve"> Prin legea bugetară anuală în cadrul bugetului de stat pot fi create:</w:t>
      </w:r>
    </w:p>
    <w:p w:rsidR="00EB5C73" w:rsidRPr="00134434" w:rsidRDefault="00EB5C73" w:rsidP="007F35C6">
      <w:pPr>
        <w:numPr>
          <w:ilvl w:val="1"/>
          <w:numId w:val="77"/>
        </w:numPr>
        <w:tabs>
          <w:tab w:val="clear" w:pos="1440"/>
          <w:tab w:val="left" w:pos="1080"/>
        </w:tabs>
        <w:ind w:left="0" w:firstLine="709"/>
        <w:jc w:val="both"/>
        <w:rPr>
          <w:sz w:val="28"/>
          <w:szCs w:val="28"/>
          <w:lang w:val="ro-RO"/>
        </w:rPr>
      </w:pPr>
      <w:r w:rsidRPr="00134434">
        <w:rPr>
          <w:sz w:val="28"/>
          <w:szCs w:val="28"/>
          <w:lang w:val="ro-RO"/>
        </w:rPr>
        <w:lastRenderedPageBreak/>
        <w:t>fondul de rezervă , pentru finanţarea cheltuielilor urgente, care survin pe parcursul anului bugetar, dar care nu au fost posibil de anticipat şi, respectiv, de prevăzut în bugetele aprobate;</w:t>
      </w:r>
    </w:p>
    <w:p w:rsidR="00EB5C73" w:rsidRPr="00134434" w:rsidRDefault="00EB5C73" w:rsidP="007F35C6">
      <w:pPr>
        <w:numPr>
          <w:ilvl w:val="1"/>
          <w:numId w:val="77"/>
        </w:numPr>
        <w:tabs>
          <w:tab w:val="clear" w:pos="1440"/>
          <w:tab w:val="left" w:pos="1080"/>
        </w:tabs>
        <w:ind w:left="0" w:firstLine="709"/>
        <w:jc w:val="both"/>
        <w:rPr>
          <w:sz w:val="28"/>
          <w:szCs w:val="28"/>
          <w:lang w:val="ro-RO"/>
        </w:rPr>
      </w:pPr>
      <w:r w:rsidRPr="00134434">
        <w:rPr>
          <w:sz w:val="28"/>
          <w:szCs w:val="28"/>
          <w:lang w:val="ro-RO"/>
        </w:rPr>
        <w:t>fondul de intervenţie, pentru finanţarea cheltuielilor urgente,</w:t>
      </w:r>
      <w:r w:rsidRPr="00134434">
        <w:rPr>
          <w:i/>
          <w:sz w:val="28"/>
          <w:szCs w:val="28"/>
          <w:lang w:val="ro-RO"/>
        </w:rPr>
        <w:t xml:space="preserve"> </w:t>
      </w:r>
      <w:r w:rsidRPr="00134434">
        <w:rPr>
          <w:sz w:val="28"/>
          <w:szCs w:val="28"/>
          <w:lang w:val="ro-RO"/>
        </w:rPr>
        <w:t xml:space="preserve">legate de înlăturarea consecinţelor calamităţilor naturale, în caz de epidemii, precum şi în alte situaţii excepţionale. </w:t>
      </w:r>
    </w:p>
    <w:p w:rsidR="00EB5C73" w:rsidRPr="00134434" w:rsidRDefault="00EB5C73" w:rsidP="007F35C6">
      <w:pPr>
        <w:numPr>
          <w:ilvl w:val="0"/>
          <w:numId w:val="77"/>
        </w:numPr>
        <w:tabs>
          <w:tab w:val="clear" w:pos="360"/>
          <w:tab w:val="num" w:pos="0"/>
          <w:tab w:val="left" w:pos="1080"/>
        </w:tabs>
        <w:ind w:left="0" w:firstLine="709"/>
        <w:jc w:val="both"/>
        <w:rPr>
          <w:sz w:val="28"/>
          <w:szCs w:val="28"/>
          <w:lang w:val="ro-RO"/>
        </w:rPr>
      </w:pPr>
      <w:r w:rsidRPr="00134434">
        <w:rPr>
          <w:sz w:val="28"/>
          <w:szCs w:val="28"/>
          <w:lang w:val="ro-RO"/>
        </w:rPr>
        <w:t>Fondul de rezervă  şi fondul de intervenţie ale Guvernului se administrează în baza regulamentelor, aprobate de Guvern.</w:t>
      </w:r>
    </w:p>
    <w:p w:rsidR="00EB5C73" w:rsidRPr="00134434" w:rsidRDefault="00EB5C73" w:rsidP="007F35C6">
      <w:pPr>
        <w:numPr>
          <w:ilvl w:val="0"/>
          <w:numId w:val="77"/>
        </w:numPr>
        <w:tabs>
          <w:tab w:val="clear" w:pos="360"/>
          <w:tab w:val="num" w:pos="0"/>
          <w:tab w:val="left" w:pos="1080"/>
        </w:tabs>
        <w:ind w:left="0" w:firstLine="709"/>
        <w:jc w:val="both"/>
        <w:rPr>
          <w:sz w:val="28"/>
          <w:szCs w:val="28"/>
          <w:lang w:val="ro-RO"/>
        </w:rPr>
      </w:pPr>
      <w:r w:rsidRPr="00134434">
        <w:rPr>
          <w:sz w:val="28"/>
          <w:szCs w:val="28"/>
          <w:lang w:val="ro-RO"/>
        </w:rPr>
        <w:t>Pe parcursul anului bugetar volumul aprobat al fondului de intervenţie al Guvernului poate fi suplimentat cu donaţiile persoanelor fizice şi juridice, oferite pentru  scopurile menţionate la alin.(1) lit.b) a prezentului articol.</w:t>
      </w:r>
    </w:p>
    <w:p w:rsidR="00EB5C73" w:rsidRPr="00134434" w:rsidRDefault="00EB5C73" w:rsidP="007F35C6">
      <w:pPr>
        <w:ind w:firstLine="709"/>
        <w:jc w:val="both"/>
        <w:rPr>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34. Fondul de rezervă  al autorităţii publice locale</w:t>
      </w:r>
    </w:p>
    <w:p w:rsidR="00EB5C73" w:rsidRPr="00134434" w:rsidRDefault="00EB5C73" w:rsidP="007F35C6">
      <w:pPr>
        <w:numPr>
          <w:ilvl w:val="0"/>
          <w:numId w:val="78"/>
        </w:numPr>
        <w:tabs>
          <w:tab w:val="clear" w:pos="360"/>
          <w:tab w:val="num" w:pos="0"/>
          <w:tab w:val="left" w:pos="900"/>
          <w:tab w:val="left" w:pos="1080"/>
        </w:tabs>
        <w:ind w:left="0" w:firstLine="709"/>
        <w:jc w:val="both"/>
        <w:rPr>
          <w:sz w:val="28"/>
          <w:szCs w:val="28"/>
          <w:lang w:val="ro-RO"/>
        </w:rPr>
      </w:pPr>
      <w:r w:rsidRPr="00134434">
        <w:rPr>
          <w:sz w:val="28"/>
          <w:szCs w:val="28"/>
          <w:lang w:val="ro-RO"/>
        </w:rPr>
        <w:t>Prin decizia bugetară anuală în cadrul bugetului local poate fi creat fondul de rezervă, pentru finanţarea cheltuielilor urgente, care survin pe parcursul anului bugetar, dar care nu au fost posibil de anticipat şi, respectiv, de prevăzut în bugetele aprobate.</w:t>
      </w:r>
    </w:p>
    <w:p w:rsidR="00EB5C73" w:rsidRPr="00134434" w:rsidRDefault="00EB5C73" w:rsidP="007F35C6">
      <w:pPr>
        <w:numPr>
          <w:ilvl w:val="0"/>
          <w:numId w:val="78"/>
        </w:numPr>
        <w:tabs>
          <w:tab w:val="clear" w:pos="360"/>
          <w:tab w:val="num" w:pos="0"/>
          <w:tab w:val="left" w:pos="900"/>
          <w:tab w:val="left" w:pos="1080"/>
        </w:tabs>
        <w:ind w:left="0" w:firstLine="709"/>
        <w:jc w:val="both"/>
        <w:rPr>
          <w:sz w:val="28"/>
          <w:szCs w:val="28"/>
          <w:lang w:val="ro-RO"/>
        </w:rPr>
      </w:pPr>
      <w:r w:rsidRPr="00134434">
        <w:rPr>
          <w:sz w:val="28"/>
          <w:szCs w:val="28"/>
          <w:lang w:val="ro-RO"/>
        </w:rPr>
        <w:t>Utilizarea fondului de rezervă  al autorităţilor publice locale se efectuează în baza unui regulament aprobat de consiliile locale.</w:t>
      </w:r>
    </w:p>
    <w:p w:rsidR="00EB5C73" w:rsidRPr="00134434" w:rsidRDefault="00EB5C73" w:rsidP="007F35C6">
      <w:pPr>
        <w:tabs>
          <w:tab w:val="left" w:pos="399"/>
        </w:tabs>
        <w:ind w:firstLine="709"/>
        <w:jc w:val="both"/>
        <w:rPr>
          <w:b/>
          <w:sz w:val="28"/>
          <w:szCs w:val="28"/>
          <w:lang w:val="ro-RO"/>
        </w:rPr>
      </w:pPr>
    </w:p>
    <w:p w:rsidR="00EB5C73" w:rsidRPr="00134434" w:rsidRDefault="00EB5C73" w:rsidP="00F33D7B">
      <w:pPr>
        <w:jc w:val="center"/>
        <w:rPr>
          <w:b/>
          <w:sz w:val="28"/>
          <w:szCs w:val="28"/>
          <w:lang w:val="ro-RO"/>
        </w:rPr>
      </w:pPr>
      <w:r w:rsidRPr="00134434">
        <w:rPr>
          <w:b/>
          <w:sz w:val="28"/>
          <w:szCs w:val="28"/>
          <w:lang w:val="ro-RO"/>
        </w:rPr>
        <w:t>Secţiunea 3. D</w:t>
      </w:r>
      <w:r w:rsidRPr="00134434">
        <w:rPr>
          <w:b/>
          <w:color w:val="000000"/>
          <w:sz w:val="28"/>
          <w:szCs w:val="28"/>
          <w:lang w:val="ro-RO"/>
        </w:rPr>
        <w:t>atoria publică</w:t>
      </w:r>
    </w:p>
    <w:p w:rsidR="00EB5C73" w:rsidRPr="00134434" w:rsidRDefault="00EB5C73" w:rsidP="007F35C6">
      <w:pPr>
        <w:ind w:firstLine="709"/>
        <w:jc w:val="both"/>
        <w:rPr>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 xml:space="preserve">Articolul 35. Plafonul privind datoria de stat şi datoria autorităţilor </w:t>
      </w:r>
    </w:p>
    <w:p w:rsidR="00EB5C73" w:rsidRPr="00134434" w:rsidRDefault="00EB5C73" w:rsidP="007F35C6">
      <w:pPr>
        <w:ind w:firstLine="709"/>
        <w:jc w:val="both"/>
        <w:rPr>
          <w:b/>
          <w:bCs/>
          <w:sz w:val="28"/>
          <w:szCs w:val="28"/>
          <w:lang w:val="ro-RO"/>
        </w:rPr>
      </w:pPr>
      <w:r w:rsidRPr="00134434">
        <w:rPr>
          <w:b/>
          <w:bCs/>
          <w:sz w:val="28"/>
          <w:szCs w:val="28"/>
          <w:lang w:val="ro-RO"/>
        </w:rPr>
        <w:t xml:space="preserve">                       publice locale </w:t>
      </w:r>
    </w:p>
    <w:p w:rsidR="00EB5C73" w:rsidRPr="00134434" w:rsidRDefault="00EB5C73" w:rsidP="007F35C6">
      <w:pPr>
        <w:numPr>
          <w:ilvl w:val="0"/>
          <w:numId w:val="36"/>
        </w:numPr>
        <w:tabs>
          <w:tab w:val="clear" w:pos="720"/>
          <w:tab w:val="num" w:pos="0"/>
          <w:tab w:val="left" w:pos="1080"/>
          <w:tab w:val="left" w:pos="1260"/>
        </w:tabs>
        <w:ind w:left="0" w:firstLine="709"/>
        <w:jc w:val="both"/>
        <w:rPr>
          <w:sz w:val="28"/>
          <w:szCs w:val="28"/>
          <w:lang w:val="ro-RO"/>
        </w:rPr>
      </w:pPr>
      <w:r w:rsidRPr="00134434">
        <w:rPr>
          <w:sz w:val="28"/>
          <w:szCs w:val="28"/>
          <w:lang w:val="ro-RO"/>
        </w:rPr>
        <w:t xml:space="preserve"> Plafonul privind soldul datoriei de stat şi soldul garanţiilor de stat la sfîrşitul anului bugetar se aprobă prin legea bugetului de stat pe anul respectiv.</w:t>
      </w:r>
    </w:p>
    <w:p w:rsidR="00EB5C73" w:rsidRPr="00134434" w:rsidRDefault="00EB5C73" w:rsidP="007F35C6">
      <w:pPr>
        <w:numPr>
          <w:ilvl w:val="0"/>
          <w:numId w:val="36"/>
        </w:numPr>
        <w:tabs>
          <w:tab w:val="clear" w:pos="720"/>
          <w:tab w:val="num" w:pos="0"/>
          <w:tab w:val="left" w:pos="1080"/>
          <w:tab w:val="left" w:pos="1260"/>
        </w:tabs>
        <w:ind w:left="0" w:firstLine="709"/>
        <w:jc w:val="both"/>
        <w:rPr>
          <w:sz w:val="28"/>
          <w:szCs w:val="28"/>
          <w:lang w:val="ro-RO"/>
        </w:rPr>
      </w:pPr>
      <w:r w:rsidRPr="00134434">
        <w:rPr>
          <w:sz w:val="28"/>
          <w:szCs w:val="28"/>
          <w:lang w:val="ro-RO"/>
        </w:rPr>
        <w:t xml:space="preserve"> Plafonul privind soldul datoriei autorităţilor administraţiei publice locale şi soldul garanţiilor autorităţilor administraţiei publice locale la sfîrşitul anului bugetar se aprobă prin decizia bugetară pe anul respectiv, în condiţiile legii privind finanţele publice locale.</w:t>
      </w:r>
    </w:p>
    <w:p w:rsidR="00EB5C73" w:rsidRPr="00134434" w:rsidRDefault="00EB5C73" w:rsidP="007F35C6">
      <w:pPr>
        <w:tabs>
          <w:tab w:val="left" w:pos="399"/>
          <w:tab w:val="left" w:pos="708"/>
          <w:tab w:val="left" w:pos="3105"/>
          <w:tab w:val="left" w:pos="6600"/>
        </w:tabs>
        <w:ind w:firstLine="709"/>
        <w:jc w:val="both"/>
        <w:rPr>
          <w:b/>
          <w:color w:val="000000"/>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 xml:space="preserve">Articolul 36. Reglementări specifice datoriei publice </w:t>
      </w:r>
    </w:p>
    <w:p w:rsidR="00EB5C73" w:rsidRPr="00134434" w:rsidRDefault="00EB5C73" w:rsidP="007F35C6">
      <w:pPr>
        <w:tabs>
          <w:tab w:val="left" w:pos="399"/>
          <w:tab w:val="left" w:pos="708"/>
          <w:tab w:val="left" w:pos="3105"/>
          <w:tab w:val="left" w:pos="6600"/>
        </w:tabs>
        <w:ind w:firstLine="709"/>
        <w:jc w:val="both"/>
        <w:rPr>
          <w:bCs/>
          <w:color w:val="000000"/>
          <w:sz w:val="28"/>
          <w:szCs w:val="28"/>
          <w:lang w:val="ro-RO"/>
        </w:rPr>
      </w:pPr>
      <w:r w:rsidRPr="00134434">
        <w:rPr>
          <w:bCs/>
          <w:color w:val="000000"/>
          <w:sz w:val="28"/>
          <w:szCs w:val="28"/>
          <w:lang w:val="ro-RO"/>
        </w:rPr>
        <w:t>Procedurile şi responsabilităţile privind formarea, aprobarea şi administrarea şi raportarea datoriei de stat, a datoriei autorităţilor administraţiei publice locale, a întreprinderilor de stat/municipale şi a societăţilor comerciale cu capital integral sau majoritar public, se stabilesc prin legislaţia care reglementează datoria publică, garanţiile de stat şi recreditarea de stat şi alte acte normative.</w:t>
      </w:r>
    </w:p>
    <w:p w:rsidR="00EB5C73" w:rsidRPr="00134434" w:rsidRDefault="00EB5C73" w:rsidP="007F35C6">
      <w:pPr>
        <w:tabs>
          <w:tab w:val="left" w:pos="399"/>
        </w:tabs>
        <w:ind w:firstLine="709"/>
        <w:jc w:val="both"/>
        <w:rPr>
          <w:b/>
          <w:sz w:val="28"/>
          <w:szCs w:val="28"/>
          <w:lang w:val="ro-RO"/>
        </w:rPr>
      </w:pPr>
    </w:p>
    <w:p w:rsidR="00F33D7B" w:rsidRPr="00134434" w:rsidRDefault="00F33D7B" w:rsidP="007F35C6">
      <w:pPr>
        <w:tabs>
          <w:tab w:val="left" w:pos="399"/>
        </w:tabs>
        <w:ind w:firstLine="709"/>
        <w:jc w:val="both"/>
        <w:rPr>
          <w:b/>
          <w:sz w:val="28"/>
          <w:szCs w:val="28"/>
          <w:lang w:val="ro-RO"/>
        </w:rPr>
      </w:pPr>
    </w:p>
    <w:p w:rsidR="00F33D7B" w:rsidRPr="00134434" w:rsidRDefault="00F33D7B" w:rsidP="007F35C6">
      <w:pPr>
        <w:tabs>
          <w:tab w:val="left" w:pos="399"/>
        </w:tabs>
        <w:ind w:firstLine="709"/>
        <w:jc w:val="both"/>
        <w:rPr>
          <w:b/>
          <w:sz w:val="28"/>
          <w:szCs w:val="28"/>
          <w:lang w:val="ro-RO"/>
        </w:rPr>
      </w:pPr>
    </w:p>
    <w:p w:rsidR="00F33D7B" w:rsidRPr="00134434" w:rsidRDefault="00F33D7B" w:rsidP="007F35C6">
      <w:pPr>
        <w:tabs>
          <w:tab w:val="left" w:pos="399"/>
        </w:tabs>
        <w:ind w:firstLine="709"/>
        <w:jc w:val="both"/>
        <w:rPr>
          <w:b/>
          <w:sz w:val="28"/>
          <w:szCs w:val="28"/>
          <w:lang w:val="ro-RO"/>
        </w:rPr>
      </w:pPr>
    </w:p>
    <w:p w:rsidR="00F33D7B" w:rsidRPr="00134434" w:rsidRDefault="00F33D7B" w:rsidP="007F35C6">
      <w:pPr>
        <w:tabs>
          <w:tab w:val="left" w:pos="399"/>
        </w:tabs>
        <w:ind w:firstLine="709"/>
        <w:jc w:val="both"/>
        <w:rPr>
          <w:b/>
          <w:sz w:val="28"/>
          <w:szCs w:val="28"/>
          <w:lang w:val="ro-RO"/>
        </w:rPr>
      </w:pPr>
    </w:p>
    <w:p w:rsidR="00EB5C73" w:rsidRPr="00134434" w:rsidRDefault="00EB5C73" w:rsidP="00F33D7B">
      <w:pPr>
        <w:tabs>
          <w:tab w:val="left" w:pos="399"/>
        </w:tabs>
        <w:jc w:val="center"/>
        <w:rPr>
          <w:b/>
          <w:sz w:val="28"/>
          <w:szCs w:val="28"/>
          <w:lang w:val="ro-RO"/>
        </w:rPr>
      </w:pPr>
      <w:r w:rsidRPr="00134434">
        <w:rPr>
          <w:b/>
          <w:sz w:val="28"/>
          <w:szCs w:val="28"/>
          <w:lang w:val="ro-RO"/>
        </w:rPr>
        <w:lastRenderedPageBreak/>
        <w:t>Secţiunea 4. Investiţiile capitale</w:t>
      </w:r>
    </w:p>
    <w:p w:rsidR="00EB5C73" w:rsidRPr="00134434" w:rsidRDefault="00EB5C73" w:rsidP="007F35C6">
      <w:pPr>
        <w:pStyle w:val="cp"/>
        <w:ind w:firstLine="709"/>
        <w:jc w:val="both"/>
        <w:rPr>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37. Gestionarea investiţiilor capitale</w:t>
      </w:r>
    </w:p>
    <w:p w:rsidR="00EB5C73" w:rsidRPr="00134434" w:rsidRDefault="00EB5C73" w:rsidP="007F35C6">
      <w:pPr>
        <w:tabs>
          <w:tab w:val="left" w:pos="399"/>
        </w:tabs>
        <w:ind w:firstLine="709"/>
        <w:jc w:val="both"/>
        <w:rPr>
          <w:sz w:val="28"/>
          <w:szCs w:val="28"/>
          <w:lang w:val="ro-RO"/>
        </w:rPr>
      </w:pPr>
      <w:r w:rsidRPr="00134434">
        <w:rPr>
          <w:sz w:val="28"/>
          <w:szCs w:val="28"/>
          <w:lang w:val="ro-RO"/>
        </w:rPr>
        <w:t xml:space="preserve">Investiţiile capitale finanţate de la buget se planifică, se execută şi se raportează ca parte integrantă a bugetului respectiv, cu respectarea procedurilor bugetare stabilite de prezenta lege.  </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38. Reglementări specifice investiţiilor capitale</w:t>
      </w:r>
    </w:p>
    <w:p w:rsidR="00EB5C73" w:rsidRPr="00134434" w:rsidRDefault="00EB5C73" w:rsidP="007F35C6">
      <w:pPr>
        <w:ind w:firstLine="709"/>
        <w:jc w:val="both"/>
        <w:rPr>
          <w:sz w:val="28"/>
          <w:szCs w:val="28"/>
          <w:lang w:val="ro-RO"/>
        </w:rPr>
      </w:pPr>
      <w:r w:rsidRPr="00134434">
        <w:rPr>
          <w:sz w:val="28"/>
          <w:szCs w:val="28"/>
          <w:lang w:val="ro-RO"/>
        </w:rPr>
        <w:t>Cadrul general, principiile şi procedurile privind formarea şi administrarea proiectelor de investiţii capitale, precum şi responsabilităţile de gestionare a acestora se reglementează prin lege.</w:t>
      </w:r>
    </w:p>
    <w:p w:rsidR="00EB5C73" w:rsidRPr="00134434" w:rsidRDefault="00EB5C73" w:rsidP="007F35C6">
      <w:pPr>
        <w:tabs>
          <w:tab w:val="left" w:pos="399"/>
        </w:tabs>
        <w:ind w:firstLine="709"/>
        <w:jc w:val="both"/>
        <w:rPr>
          <w:b/>
          <w:sz w:val="28"/>
          <w:szCs w:val="28"/>
          <w:lang w:val="ro-RO"/>
        </w:rPr>
      </w:pPr>
    </w:p>
    <w:p w:rsidR="00EB5C73" w:rsidRPr="00134434" w:rsidRDefault="00EB5C73" w:rsidP="00F33D7B">
      <w:pPr>
        <w:tabs>
          <w:tab w:val="left" w:pos="399"/>
        </w:tabs>
        <w:jc w:val="center"/>
        <w:rPr>
          <w:b/>
          <w:sz w:val="28"/>
          <w:szCs w:val="28"/>
          <w:lang w:val="ro-RO"/>
        </w:rPr>
      </w:pPr>
      <w:r w:rsidRPr="00134434">
        <w:rPr>
          <w:b/>
          <w:sz w:val="28"/>
          <w:szCs w:val="28"/>
          <w:lang w:val="ro-RO"/>
        </w:rPr>
        <w:t>Secţiunea 5. Bugetele autorităţilor/instituţiilor bugetare</w:t>
      </w:r>
    </w:p>
    <w:p w:rsidR="00EB5C73" w:rsidRPr="00134434" w:rsidRDefault="00EB5C73" w:rsidP="007F35C6">
      <w:pPr>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39. Cheltuielile autorităţilor/instituţiilor bugetare</w:t>
      </w:r>
    </w:p>
    <w:p w:rsidR="00EB5C73" w:rsidRPr="00134434" w:rsidRDefault="00EB5C73" w:rsidP="007F35C6">
      <w:pPr>
        <w:numPr>
          <w:ilvl w:val="2"/>
          <w:numId w:val="9"/>
        </w:numPr>
        <w:tabs>
          <w:tab w:val="num" w:pos="0"/>
          <w:tab w:val="left" w:pos="1080"/>
        </w:tabs>
        <w:ind w:left="0" w:firstLine="709"/>
        <w:jc w:val="both"/>
        <w:rPr>
          <w:sz w:val="28"/>
          <w:szCs w:val="28"/>
          <w:lang w:val="ro-RO"/>
        </w:rPr>
      </w:pPr>
      <w:r w:rsidRPr="00134434">
        <w:rPr>
          <w:sz w:val="28"/>
          <w:szCs w:val="28"/>
          <w:lang w:val="ro-RO"/>
        </w:rPr>
        <w:t>Cheltuielile autorităţilor/instituţiilor bugetare se finanţează din:</w:t>
      </w:r>
    </w:p>
    <w:p w:rsidR="00EB5C73" w:rsidRPr="00134434" w:rsidRDefault="00EB5C73" w:rsidP="007F35C6">
      <w:pPr>
        <w:numPr>
          <w:ilvl w:val="0"/>
          <w:numId w:val="40"/>
        </w:numPr>
        <w:tabs>
          <w:tab w:val="clear" w:pos="1440"/>
          <w:tab w:val="left" w:pos="1080"/>
          <w:tab w:val="num" w:pos="2496"/>
        </w:tabs>
        <w:ind w:left="0" w:firstLine="709"/>
        <w:jc w:val="both"/>
        <w:rPr>
          <w:sz w:val="28"/>
          <w:szCs w:val="28"/>
          <w:lang w:val="ro-RO"/>
        </w:rPr>
      </w:pPr>
      <w:r w:rsidRPr="00134434">
        <w:rPr>
          <w:sz w:val="28"/>
          <w:szCs w:val="28"/>
          <w:lang w:val="ro-RO"/>
        </w:rPr>
        <w:t>veniturile colectate de autorităţile/instituţiile bugetare;</w:t>
      </w:r>
    </w:p>
    <w:p w:rsidR="00EB5C73" w:rsidRPr="00134434" w:rsidRDefault="00EB5C73" w:rsidP="007F35C6">
      <w:pPr>
        <w:numPr>
          <w:ilvl w:val="0"/>
          <w:numId w:val="40"/>
        </w:numPr>
        <w:tabs>
          <w:tab w:val="clear" w:pos="1440"/>
          <w:tab w:val="left" w:pos="1080"/>
          <w:tab w:val="num" w:pos="2496"/>
        </w:tabs>
        <w:ind w:left="0" w:firstLine="709"/>
        <w:jc w:val="both"/>
        <w:rPr>
          <w:sz w:val="28"/>
          <w:szCs w:val="28"/>
          <w:lang w:val="ro-RO"/>
        </w:rPr>
      </w:pPr>
      <w:r w:rsidRPr="00134434">
        <w:rPr>
          <w:bCs/>
          <w:sz w:val="28"/>
          <w:szCs w:val="28"/>
          <w:lang w:val="ro-RO"/>
        </w:rPr>
        <w:t>resursele proiectelor finanţate din surse externe</w:t>
      </w:r>
      <w:r w:rsidRPr="00134434">
        <w:rPr>
          <w:sz w:val="28"/>
          <w:szCs w:val="28"/>
          <w:lang w:val="ro-RO"/>
        </w:rPr>
        <w:t>;</w:t>
      </w:r>
    </w:p>
    <w:p w:rsidR="00EB5C73" w:rsidRPr="00134434" w:rsidRDefault="00EB5C73" w:rsidP="007F35C6">
      <w:pPr>
        <w:numPr>
          <w:ilvl w:val="0"/>
          <w:numId w:val="40"/>
        </w:numPr>
        <w:tabs>
          <w:tab w:val="clear" w:pos="1440"/>
          <w:tab w:val="left" w:pos="1080"/>
          <w:tab w:val="num" w:pos="2496"/>
        </w:tabs>
        <w:ind w:left="0" w:firstLine="709"/>
        <w:jc w:val="both"/>
        <w:rPr>
          <w:sz w:val="28"/>
          <w:szCs w:val="28"/>
          <w:lang w:val="ro-RO"/>
        </w:rPr>
      </w:pPr>
      <w:r w:rsidRPr="00134434">
        <w:rPr>
          <w:sz w:val="28"/>
          <w:szCs w:val="28"/>
          <w:lang w:val="ro-RO"/>
        </w:rPr>
        <w:t xml:space="preserve">veniturile generale şi sursele de finanţare ale bugetului de la care se finanţează autoritatea/instituţia bugetară respectivă. </w:t>
      </w:r>
    </w:p>
    <w:p w:rsidR="00EB5C73" w:rsidRPr="00134434" w:rsidRDefault="00EB5C73" w:rsidP="007F35C6">
      <w:pPr>
        <w:numPr>
          <w:ilvl w:val="2"/>
          <w:numId w:val="9"/>
        </w:numPr>
        <w:tabs>
          <w:tab w:val="num" w:pos="0"/>
          <w:tab w:val="left" w:pos="1080"/>
        </w:tabs>
        <w:ind w:left="0" w:firstLine="709"/>
        <w:jc w:val="both"/>
        <w:rPr>
          <w:sz w:val="28"/>
          <w:szCs w:val="28"/>
          <w:lang w:val="ro-RO"/>
        </w:rPr>
      </w:pPr>
      <w:r w:rsidRPr="00134434">
        <w:rPr>
          <w:sz w:val="28"/>
          <w:szCs w:val="28"/>
          <w:lang w:val="ro-RO"/>
        </w:rPr>
        <w:t>Cheltuielile autorităţilor/instituţiilor bugetare se aprobă, se execută şi se raportează, fără divizare pe sursele de formare ale acestora.</w:t>
      </w:r>
    </w:p>
    <w:p w:rsidR="00EB5C73" w:rsidRPr="00134434" w:rsidRDefault="00EB5C73" w:rsidP="007F35C6">
      <w:pPr>
        <w:tabs>
          <w:tab w:val="left" w:pos="1080"/>
        </w:tabs>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40. Veniturile colectate de autorităţile/instituţiile bugetare</w:t>
      </w:r>
    </w:p>
    <w:p w:rsidR="00EB5C73" w:rsidRPr="00134434" w:rsidRDefault="00EB5C73" w:rsidP="007F35C6">
      <w:pPr>
        <w:numPr>
          <w:ilvl w:val="0"/>
          <w:numId w:val="20"/>
        </w:numPr>
        <w:tabs>
          <w:tab w:val="clear" w:pos="360"/>
          <w:tab w:val="num" w:pos="0"/>
          <w:tab w:val="left" w:pos="1080"/>
        </w:tabs>
        <w:ind w:left="0" w:firstLine="709"/>
        <w:jc w:val="both"/>
        <w:rPr>
          <w:bCs/>
          <w:sz w:val="28"/>
          <w:szCs w:val="28"/>
          <w:lang w:val="ro-RO"/>
        </w:rPr>
      </w:pPr>
      <w:r w:rsidRPr="00134434">
        <w:rPr>
          <w:bCs/>
          <w:sz w:val="28"/>
          <w:szCs w:val="28"/>
          <w:lang w:val="ro-RO"/>
        </w:rPr>
        <w:t>Veniturile colectate de autorităţile/instituţiile bugetare se constituie din:</w:t>
      </w:r>
    </w:p>
    <w:p w:rsidR="00EB5C73" w:rsidRPr="00134434" w:rsidRDefault="00EB5C73" w:rsidP="007F35C6">
      <w:pPr>
        <w:numPr>
          <w:ilvl w:val="0"/>
          <w:numId w:val="11"/>
        </w:numPr>
        <w:tabs>
          <w:tab w:val="clear" w:pos="1068"/>
          <w:tab w:val="num" w:pos="0"/>
          <w:tab w:val="left" w:pos="1080"/>
        </w:tabs>
        <w:ind w:left="0" w:firstLine="709"/>
        <w:jc w:val="both"/>
        <w:rPr>
          <w:sz w:val="28"/>
          <w:szCs w:val="28"/>
          <w:lang w:val="ro-RO"/>
        </w:rPr>
      </w:pPr>
      <w:r w:rsidRPr="00134434">
        <w:rPr>
          <w:sz w:val="28"/>
          <w:szCs w:val="28"/>
          <w:lang w:val="ro-RO"/>
        </w:rPr>
        <w:t>venituri de la efectuarea lucrărilor şi prestarea serviciilor contra plată;</w:t>
      </w:r>
    </w:p>
    <w:p w:rsidR="00EB5C73" w:rsidRPr="00134434" w:rsidRDefault="00EB5C73" w:rsidP="007F35C6">
      <w:pPr>
        <w:numPr>
          <w:ilvl w:val="0"/>
          <w:numId w:val="11"/>
        </w:numPr>
        <w:tabs>
          <w:tab w:val="clear" w:pos="1068"/>
          <w:tab w:val="num" w:pos="0"/>
          <w:tab w:val="left" w:pos="1080"/>
        </w:tabs>
        <w:ind w:left="0" w:firstLine="709"/>
        <w:jc w:val="both"/>
        <w:rPr>
          <w:sz w:val="28"/>
          <w:szCs w:val="28"/>
          <w:lang w:val="ro-RO"/>
        </w:rPr>
      </w:pPr>
      <w:r w:rsidRPr="00134434">
        <w:rPr>
          <w:sz w:val="28"/>
          <w:szCs w:val="28"/>
          <w:lang w:val="ro-RO"/>
        </w:rPr>
        <w:t>chiria sau darea în arendă a patrimoniului public;</w:t>
      </w:r>
    </w:p>
    <w:p w:rsidR="00EB5C73" w:rsidRPr="00134434" w:rsidRDefault="00EB5C73" w:rsidP="007F35C6">
      <w:pPr>
        <w:numPr>
          <w:ilvl w:val="0"/>
          <w:numId w:val="11"/>
        </w:numPr>
        <w:tabs>
          <w:tab w:val="clear" w:pos="1068"/>
          <w:tab w:val="num" w:pos="0"/>
          <w:tab w:val="left" w:pos="1080"/>
        </w:tabs>
        <w:ind w:left="0" w:firstLine="709"/>
        <w:jc w:val="both"/>
        <w:rPr>
          <w:sz w:val="28"/>
          <w:szCs w:val="28"/>
          <w:lang w:val="ro-RO"/>
        </w:rPr>
      </w:pPr>
      <w:r w:rsidRPr="00134434">
        <w:rPr>
          <w:sz w:val="28"/>
          <w:szCs w:val="28"/>
          <w:lang w:val="ro-RO"/>
        </w:rPr>
        <w:t>donaţii, sponsorizări şi alte mijloace băneşti, intrate legal în posesia autorităţilor/instituţiilor bugetare.</w:t>
      </w:r>
    </w:p>
    <w:p w:rsidR="00EB5C73" w:rsidRPr="00134434" w:rsidRDefault="00EB5C73" w:rsidP="007F35C6">
      <w:pPr>
        <w:numPr>
          <w:ilvl w:val="0"/>
          <w:numId w:val="20"/>
        </w:numPr>
        <w:tabs>
          <w:tab w:val="clear" w:pos="360"/>
          <w:tab w:val="num" w:pos="0"/>
          <w:tab w:val="left" w:pos="1080"/>
        </w:tabs>
        <w:ind w:left="0" w:firstLine="709"/>
        <w:jc w:val="both"/>
        <w:rPr>
          <w:bCs/>
          <w:sz w:val="28"/>
          <w:szCs w:val="28"/>
          <w:lang w:val="ro-RO"/>
        </w:rPr>
      </w:pPr>
      <w:r w:rsidRPr="00134434">
        <w:rPr>
          <w:bCs/>
          <w:sz w:val="28"/>
          <w:szCs w:val="28"/>
          <w:lang w:val="ro-RO"/>
        </w:rPr>
        <w:t xml:space="preserve">Nomenclatorul lucrărilor şi serviciilor contra plată, efectuate şi/sau prestate de către autorităţile/instituţiile bugetare, şi mărimea tarifelor la servicii, se stabilesc de către Guvern sau, după caz, de către autorităţile administraţiei publice locale, în funcţie de bugetul de la care se finanţează autoritatea/instituţia bugetară. </w:t>
      </w:r>
    </w:p>
    <w:p w:rsidR="00EB5C73" w:rsidRPr="00134434" w:rsidRDefault="00EB5C73" w:rsidP="007F35C6">
      <w:pPr>
        <w:numPr>
          <w:ilvl w:val="0"/>
          <w:numId w:val="20"/>
        </w:numPr>
        <w:tabs>
          <w:tab w:val="clear" w:pos="360"/>
          <w:tab w:val="num" w:pos="0"/>
          <w:tab w:val="left" w:pos="1080"/>
        </w:tabs>
        <w:ind w:left="0" w:firstLine="709"/>
        <w:jc w:val="both"/>
        <w:rPr>
          <w:bCs/>
          <w:sz w:val="28"/>
          <w:szCs w:val="28"/>
          <w:lang w:val="ro-RO"/>
        </w:rPr>
      </w:pPr>
      <w:r w:rsidRPr="00134434">
        <w:rPr>
          <w:bCs/>
          <w:sz w:val="28"/>
          <w:szCs w:val="28"/>
          <w:lang w:val="ro-RO"/>
        </w:rPr>
        <w:t xml:space="preserve">Veniturile colectate de către autorităţile/instituţiile bugetare, de rînd cu veniturile generale şi sursele de finanţare, se utilizează pe măsura încasării lor pentru finanţarea cheltuielilor aprobate în bugetele acestora, fără a fi </w:t>
      </w:r>
      <w:r w:rsidR="00D87A9C" w:rsidRPr="00134434">
        <w:rPr>
          <w:bCs/>
          <w:sz w:val="28"/>
          <w:szCs w:val="28"/>
          <w:lang w:val="ro-RO"/>
        </w:rPr>
        <w:t xml:space="preserve">condiţionate pentru </w:t>
      </w:r>
      <w:r w:rsidRPr="00134434">
        <w:rPr>
          <w:bCs/>
          <w:sz w:val="28"/>
          <w:szCs w:val="28"/>
          <w:lang w:val="ro-RO"/>
        </w:rPr>
        <w:t xml:space="preserve">anumite cheltuieli. </w:t>
      </w:r>
    </w:p>
    <w:p w:rsidR="00EB5C73" w:rsidRPr="00134434" w:rsidRDefault="00EB5C73" w:rsidP="007F35C6">
      <w:pPr>
        <w:numPr>
          <w:ilvl w:val="0"/>
          <w:numId w:val="20"/>
        </w:numPr>
        <w:tabs>
          <w:tab w:val="clear" w:pos="360"/>
          <w:tab w:val="num" w:pos="0"/>
          <w:tab w:val="left" w:pos="1080"/>
        </w:tabs>
        <w:ind w:left="0" w:firstLine="709"/>
        <w:jc w:val="both"/>
        <w:rPr>
          <w:bCs/>
          <w:sz w:val="28"/>
          <w:szCs w:val="28"/>
          <w:lang w:val="ro-RO"/>
        </w:rPr>
      </w:pPr>
      <w:r w:rsidRPr="00134434">
        <w:rPr>
          <w:bCs/>
          <w:sz w:val="28"/>
          <w:szCs w:val="28"/>
          <w:lang w:val="ro-RO"/>
        </w:rPr>
        <w:t>Dacă pe parcursul anului bugetar autorităţile/instituţiile bugetare colectează venituri peste volumul aprobat, suma de venituri ce depăşeşte volumul aprobat, se utilizează pentru finanţarea cheltuielilor în volumul aprobat.</w:t>
      </w:r>
    </w:p>
    <w:p w:rsidR="00EB5C73" w:rsidRPr="00134434" w:rsidRDefault="00EB5C73" w:rsidP="007F35C6">
      <w:pPr>
        <w:numPr>
          <w:ilvl w:val="0"/>
          <w:numId w:val="20"/>
        </w:numPr>
        <w:tabs>
          <w:tab w:val="clear" w:pos="360"/>
          <w:tab w:val="num" w:pos="0"/>
          <w:tab w:val="left" w:pos="1080"/>
        </w:tabs>
        <w:ind w:left="0" w:firstLine="709"/>
        <w:jc w:val="both"/>
        <w:rPr>
          <w:bCs/>
          <w:sz w:val="28"/>
          <w:szCs w:val="28"/>
          <w:lang w:val="ro-RO"/>
        </w:rPr>
      </w:pPr>
      <w:r w:rsidRPr="00134434">
        <w:rPr>
          <w:bCs/>
          <w:sz w:val="28"/>
          <w:szCs w:val="28"/>
          <w:lang w:val="ro-RO"/>
        </w:rPr>
        <w:lastRenderedPageBreak/>
        <w:t>Dacă pe parcursul anului bugetar autorităţile/instituţiile bugetare colectează venituri în volum mai mic decît cel aprobat, acestea pot efectua cheltuieli în volum diminuat cu suma respectivă a veniturilor neîncasate.</w:t>
      </w:r>
    </w:p>
    <w:p w:rsidR="00EB5C73" w:rsidRPr="00134434" w:rsidRDefault="00EB5C73" w:rsidP="007F35C6">
      <w:pPr>
        <w:ind w:firstLine="709"/>
        <w:jc w:val="both"/>
        <w:rPr>
          <w:b/>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41. Resursele aferente proiectelor finanţate din surse externe</w:t>
      </w:r>
    </w:p>
    <w:p w:rsidR="00EB5C73" w:rsidRPr="00134434" w:rsidRDefault="00EB5C73" w:rsidP="007F35C6">
      <w:pPr>
        <w:numPr>
          <w:ilvl w:val="0"/>
          <w:numId w:val="68"/>
        </w:numPr>
        <w:tabs>
          <w:tab w:val="clear" w:pos="360"/>
          <w:tab w:val="num" w:pos="0"/>
          <w:tab w:val="left" w:pos="1080"/>
        </w:tabs>
        <w:ind w:left="0" w:firstLine="709"/>
        <w:jc w:val="both"/>
        <w:rPr>
          <w:bCs/>
          <w:sz w:val="28"/>
          <w:szCs w:val="28"/>
          <w:lang w:val="ro-RO"/>
        </w:rPr>
      </w:pPr>
      <w:r w:rsidRPr="00134434">
        <w:rPr>
          <w:bCs/>
          <w:sz w:val="28"/>
          <w:szCs w:val="28"/>
          <w:lang w:val="ro-RO"/>
        </w:rPr>
        <w:t xml:space="preserve"> Resursele aferente proiectelor finanţate din surse externe, se administrează în conformitate cu prevederile acordurilor respective, în limitele alocaţiilor bugetare aprobate.</w:t>
      </w:r>
    </w:p>
    <w:p w:rsidR="00EB5C73" w:rsidRPr="00134434" w:rsidRDefault="00EB5C73" w:rsidP="007F35C6">
      <w:pPr>
        <w:numPr>
          <w:ilvl w:val="0"/>
          <w:numId w:val="68"/>
        </w:numPr>
        <w:tabs>
          <w:tab w:val="clear" w:pos="360"/>
          <w:tab w:val="num" w:pos="0"/>
          <w:tab w:val="left" w:pos="1080"/>
        </w:tabs>
        <w:ind w:left="0" w:firstLine="709"/>
        <w:jc w:val="both"/>
        <w:rPr>
          <w:bCs/>
          <w:sz w:val="28"/>
          <w:szCs w:val="28"/>
          <w:lang w:val="ro-RO"/>
        </w:rPr>
      </w:pPr>
      <w:r w:rsidRPr="00134434">
        <w:rPr>
          <w:bCs/>
          <w:sz w:val="28"/>
          <w:szCs w:val="28"/>
          <w:lang w:val="ro-RO"/>
        </w:rPr>
        <w:t xml:space="preserve"> Soldurile de mijloace băneşti menţionate la alin.(1) al prezentului articol, neutilizate pînă la finele anului bugetar, sînt accesibile pentru utilizare în aceleaşi scopuri în anul bugetar următor, doar dacă acestea sînt prevăzute în bugetele corespunzătoare.</w:t>
      </w:r>
    </w:p>
    <w:p w:rsidR="00EB5C73" w:rsidRPr="00134434" w:rsidRDefault="00EB5C73" w:rsidP="007F35C6">
      <w:pPr>
        <w:ind w:firstLine="709"/>
        <w:jc w:val="both"/>
        <w:rPr>
          <w:bCs/>
          <w:sz w:val="28"/>
          <w:szCs w:val="28"/>
          <w:lang w:val="ro-RO"/>
        </w:rPr>
      </w:pPr>
    </w:p>
    <w:p w:rsidR="00EB5C73" w:rsidRPr="00134434" w:rsidRDefault="00EB5C73" w:rsidP="007F35C6">
      <w:pPr>
        <w:ind w:firstLine="709"/>
        <w:jc w:val="both"/>
        <w:rPr>
          <w:b/>
          <w:bCs/>
          <w:sz w:val="28"/>
          <w:szCs w:val="28"/>
          <w:lang w:val="ro-RO"/>
        </w:rPr>
      </w:pPr>
      <w:r w:rsidRPr="00134434">
        <w:rPr>
          <w:b/>
          <w:bCs/>
          <w:sz w:val="28"/>
          <w:szCs w:val="28"/>
          <w:lang w:val="ro-RO"/>
        </w:rPr>
        <w:t>Articolul 42. Sumele obţinute din vînzarea activelor fixe şi a bunurilor</w:t>
      </w:r>
    </w:p>
    <w:p w:rsidR="00EB5C73" w:rsidRPr="00134434" w:rsidRDefault="00EB5C73" w:rsidP="007F35C6">
      <w:pPr>
        <w:ind w:firstLine="709"/>
        <w:jc w:val="both"/>
        <w:rPr>
          <w:b/>
          <w:bCs/>
          <w:sz w:val="28"/>
          <w:szCs w:val="28"/>
          <w:lang w:val="ro-RO"/>
        </w:rPr>
      </w:pPr>
      <w:r w:rsidRPr="00134434">
        <w:rPr>
          <w:b/>
          <w:bCs/>
          <w:sz w:val="28"/>
          <w:szCs w:val="28"/>
          <w:lang w:val="ro-RO"/>
        </w:rPr>
        <w:t xml:space="preserve">                      materiale </w:t>
      </w:r>
    </w:p>
    <w:p w:rsidR="00EB5C73" w:rsidRPr="00134434" w:rsidRDefault="00EB5C73" w:rsidP="007F35C6">
      <w:pPr>
        <w:ind w:firstLine="709"/>
        <w:jc w:val="both"/>
        <w:rPr>
          <w:sz w:val="28"/>
          <w:szCs w:val="28"/>
          <w:lang w:val="ro-RO"/>
        </w:rPr>
      </w:pPr>
      <w:r w:rsidRPr="00134434">
        <w:rPr>
          <w:sz w:val="28"/>
          <w:szCs w:val="28"/>
          <w:lang w:val="ro-RO"/>
        </w:rPr>
        <w:t>Sumele încasate din vînzarea activelor fixe sau a materialelor rezultate în urma demolării şi dezmembrării acestora, precum şi din vînzarea bunurilor materiale, care aparţin autorităţilor/instituţiilor bugetare, se transferă la bugetul de la care acestea se finanţează.</w:t>
      </w:r>
    </w:p>
    <w:p w:rsidR="00EB5C73" w:rsidRPr="00134434" w:rsidRDefault="00EB5C73" w:rsidP="007F35C6">
      <w:pPr>
        <w:ind w:firstLine="709"/>
        <w:jc w:val="both"/>
        <w:rPr>
          <w:sz w:val="28"/>
          <w:szCs w:val="28"/>
          <w:lang w:val="ro-RO"/>
        </w:rPr>
      </w:pPr>
    </w:p>
    <w:p w:rsidR="00EB5C73" w:rsidRPr="00134434" w:rsidRDefault="00EB5C73" w:rsidP="00F33D7B">
      <w:pPr>
        <w:tabs>
          <w:tab w:val="left" w:pos="399"/>
        </w:tabs>
        <w:jc w:val="center"/>
        <w:rPr>
          <w:b/>
          <w:sz w:val="28"/>
          <w:szCs w:val="28"/>
          <w:lang w:val="ro-RO"/>
        </w:rPr>
      </w:pPr>
      <w:r w:rsidRPr="00134434">
        <w:rPr>
          <w:b/>
          <w:sz w:val="28"/>
          <w:szCs w:val="28"/>
          <w:lang w:val="ro-RO"/>
        </w:rPr>
        <w:t>Capitolul  IV</w:t>
      </w:r>
    </w:p>
    <w:p w:rsidR="00EB5C73" w:rsidRPr="00134434" w:rsidRDefault="00EB5C73" w:rsidP="00F33D7B">
      <w:pPr>
        <w:tabs>
          <w:tab w:val="left" w:pos="399"/>
        </w:tabs>
        <w:jc w:val="center"/>
        <w:rPr>
          <w:b/>
          <w:sz w:val="28"/>
          <w:szCs w:val="28"/>
          <w:lang w:val="ro-RO"/>
        </w:rPr>
      </w:pPr>
      <w:r w:rsidRPr="00134434">
        <w:rPr>
          <w:b/>
          <w:sz w:val="28"/>
          <w:szCs w:val="28"/>
          <w:lang w:val="ro-RO"/>
        </w:rPr>
        <w:t>PROCESUL BUGETAR</w:t>
      </w:r>
    </w:p>
    <w:p w:rsidR="00EB5C73" w:rsidRPr="00134434" w:rsidRDefault="00EB5C73" w:rsidP="007F35C6">
      <w:pPr>
        <w:tabs>
          <w:tab w:val="left" w:pos="399"/>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43. Anul bugetar</w:t>
      </w:r>
    </w:p>
    <w:p w:rsidR="00EB5C73" w:rsidRPr="00134434" w:rsidRDefault="00EB5C73" w:rsidP="007F35C6">
      <w:pPr>
        <w:ind w:firstLine="709"/>
        <w:jc w:val="both"/>
        <w:rPr>
          <w:sz w:val="28"/>
          <w:szCs w:val="28"/>
          <w:lang w:val="ro-RO"/>
        </w:rPr>
      </w:pPr>
      <w:r w:rsidRPr="00134434">
        <w:rPr>
          <w:sz w:val="28"/>
          <w:szCs w:val="28"/>
          <w:lang w:val="ro-RO"/>
        </w:rPr>
        <w:t>Anul bugetar începe la 1 ianuarie şi se încheie la 31 decembrie.</w:t>
      </w:r>
    </w:p>
    <w:p w:rsidR="00EB5C73" w:rsidRPr="00134434" w:rsidRDefault="00EB5C73" w:rsidP="007F35C6">
      <w:pPr>
        <w:ind w:firstLine="709"/>
        <w:jc w:val="both"/>
        <w:rPr>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44. Calendarul bugetar</w:t>
      </w:r>
    </w:p>
    <w:p w:rsidR="00EB5C73" w:rsidRPr="00134434" w:rsidRDefault="00EB5C73" w:rsidP="007F35C6">
      <w:pPr>
        <w:numPr>
          <w:ilvl w:val="0"/>
          <w:numId w:val="1"/>
        </w:numPr>
        <w:tabs>
          <w:tab w:val="clear" w:pos="819"/>
          <w:tab w:val="num" w:pos="0"/>
          <w:tab w:val="left" w:pos="1080"/>
        </w:tabs>
        <w:ind w:left="0" w:firstLine="709"/>
        <w:jc w:val="both"/>
        <w:rPr>
          <w:sz w:val="28"/>
          <w:szCs w:val="28"/>
          <w:lang w:val="ro-RO"/>
        </w:rPr>
      </w:pPr>
      <w:r w:rsidRPr="00134434">
        <w:rPr>
          <w:sz w:val="28"/>
          <w:szCs w:val="28"/>
          <w:lang w:val="ro-RO"/>
        </w:rPr>
        <w:t>Principalele activităţi şi termene limită ale calendarului bugetar sînt următoarele: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Guvernul aprobă cadrul bugetar pe termen mediu</w:t>
      </w:r>
      <w:r w:rsidRPr="00134434">
        <w:rPr>
          <w:bCs/>
          <w:sz w:val="28"/>
          <w:szCs w:val="28"/>
          <w:lang w:val="ro-RO"/>
        </w:rPr>
        <w:t>, pînă la</w:t>
      </w:r>
      <w:r w:rsidRPr="00134434">
        <w:rPr>
          <w:sz w:val="28"/>
          <w:szCs w:val="28"/>
          <w:lang w:val="ro-RO"/>
        </w:rPr>
        <w:t xml:space="preserve"> 1 mai;</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 xml:space="preserve">Guvernul prezintă Parlamentului proiectul legii privind </w:t>
      </w:r>
      <w:r w:rsidRPr="00134434">
        <w:rPr>
          <w:bCs/>
          <w:sz w:val="28"/>
          <w:szCs w:val="28"/>
          <w:lang w:val="ro-RO"/>
        </w:rPr>
        <w:t>limitele macrobugetare pe termen mediu şi, în caz de necesitate, proiectul legii pentru modificarea unor acte legislative, pînă la 1 iunie;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Guvernul prezintă Parlamentului rapoartele anuale privind executarea bugetului de stat, bugetului asigurărilor sociale de stat şi fondurilor asigurărilor obligatorii de asistenţă medicală pe anul precedent, pînă la 1 iunie a anului următor anului bugetar încheiat;</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autorităţile bugetare independente prezintă proiectele bugetelor acestora pe anul viitor spre examinare Parlamentului, pînă la 1 iulie;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Parlamentul aprobă rapoartele anuale privind executarea bugetului de stat, bugetului asigurărilor sociale de stat şi fondurilor asigurărilor obligatorii de asistenţă medicală, pînă la 15 iulie a anului următor anului bugetar încheiat;</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lastRenderedPageBreak/>
        <w:t>Parlamentul adoptă legea privind limitele macrobugetare pe termen mediu şi, în caz de necesitate, modificări şi completări la legislaţie, care rezultă din politica bugetar-fiscală pe anul următor,  pînă la 15 iulie;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Parlamentul adoptă bugetele autorităţilor bugetare independente, pînă la 20 iulie;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 xml:space="preserve">Guvernul prezintă Parlamentului raportul semianual privind executarea bugetului consolidat central şi a componentelor acestuia, pînă la 15 august a anului bugetar în curs; </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Ministerul Finanţelor, autorităţile publice centrale în domeniul protecţiei sociale şi în domeniul ocrotirii sănătăţii, prezintă Guvernului proiectele legilor bugetare anuale, pînă la 15  septembrie;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Guvernul aprobă şi prezintă Parlamentului proiectele legilor bugetare anuale, pînă la 1 noiembrie;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autorităţile executive locale de nivelul al doilea elaborează şi prezintă consiliilor locale proiectele bugetelor locale respective, pînă la 15 noiembrie, iar autorităţile executive locale de nivelul întîi, pînă la 20 noiembrie;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Parlamentul adoptă legile bugetare anuale, pînă la 1 decembrie;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consiliile locale de nivelul al doilea adoptă bugetele locale respective pînă la 5 decembrie, iar consiliile locale de nivelul întîi adoptă bugetele respective, pînă la 10 decembrie;</w:t>
      </w:r>
    </w:p>
    <w:p w:rsidR="00EB5C73" w:rsidRPr="00134434" w:rsidRDefault="00EB5C73" w:rsidP="007F35C6">
      <w:pPr>
        <w:numPr>
          <w:ilvl w:val="0"/>
          <w:numId w:val="32"/>
        </w:numPr>
        <w:tabs>
          <w:tab w:val="clear" w:pos="1068"/>
          <w:tab w:val="num" w:pos="0"/>
          <w:tab w:val="left" w:pos="1080"/>
        </w:tabs>
        <w:ind w:left="0" w:firstLine="709"/>
        <w:jc w:val="both"/>
        <w:rPr>
          <w:sz w:val="28"/>
          <w:szCs w:val="28"/>
          <w:lang w:val="ro-RO"/>
        </w:rPr>
      </w:pPr>
      <w:r w:rsidRPr="00134434">
        <w:rPr>
          <w:sz w:val="28"/>
          <w:szCs w:val="28"/>
          <w:lang w:val="ro-RO"/>
        </w:rPr>
        <w:t>consiliile locale aprobă rapoartele anuale privind executarea bugetelor locale, pînă la 15 februarie a anului următor anului bugetar încheiat.</w:t>
      </w:r>
    </w:p>
    <w:p w:rsidR="00EB5C73" w:rsidRPr="00134434" w:rsidRDefault="00EB5C73" w:rsidP="007F35C6">
      <w:pPr>
        <w:numPr>
          <w:ilvl w:val="0"/>
          <w:numId w:val="1"/>
        </w:numPr>
        <w:tabs>
          <w:tab w:val="clear" w:pos="819"/>
          <w:tab w:val="num" w:pos="0"/>
          <w:tab w:val="left" w:pos="1080"/>
        </w:tabs>
        <w:ind w:left="0" w:firstLine="709"/>
        <w:jc w:val="both"/>
        <w:rPr>
          <w:sz w:val="28"/>
          <w:szCs w:val="28"/>
          <w:lang w:val="ro-RO"/>
        </w:rPr>
      </w:pPr>
      <w:r w:rsidRPr="00134434">
        <w:rPr>
          <w:sz w:val="28"/>
          <w:szCs w:val="28"/>
          <w:lang w:val="ro-RO"/>
        </w:rPr>
        <w:t>Activităţile intermediare ale calendarului bugetar şi termenele de realizare ale acestora se stabilesc de către Ministerul Finanţelor.</w:t>
      </w:r>
    </w:p>
    <w:p w:rsidR="00EB5C73" w:rsidRPr="00134434" w:rsidRDefault="00EB5C73" w:rsidP="007F35C6">
      <w:pPr>
        <w:ind w:firstLine="709"/>
        <w:jc w:val="both"/>
        <w:rPr>
          <w:b/>
          <w:sz w:val="28"/>
          <w:szCs w:val="28"/>
          <w:lang w:val="ro-RO"/>
        </w:rPr>
      </w:pPr>
    </w:p>
    <w:p w:rsidR="00EB5C73" w:rsidRPr="00134434" w:rsidRDefault="00EB5C73" w:rsidP="009612E4">
      <w:pPr>
        <w:tabs>
          <w:tab w:val="left" w:pos="399"/>
        </w:tabs>
        <w:jc w:val="center"/>
        <w:rPr>
          <w:b/>
          <w:sz w:val="28"/>
          <w:szCs w:val="28"/>
          <w:lang w:val="ro-RO"/>
        </w:rPr>
      </w:pPr>
      <w:r w:rsidRPr="00134434">
        <w:rPr>
          <w:b/>
          <w:sz w:val="28"/>
          <w:szCs w:val="28"/>
          <w:lang w:val="ro-RO"/>
        </w:rPr>
        <w:t>Secţiunea 1. Elaborarea şi aprobarea bugetului</w:t>
      </w:r>
    </w:p>
    <w:p w:rsidR="00EB5C73" w:rsidRPr="00134434" w:rsidRDefault="00EB5C73" w:rsidP="007F35C6">
      <w:pPr>
        <w:tabs>
          <w:tab w:val="left" w:pos="399"/>
        </w:tabs>
        <w:ind w:firstLine="709"/>
        <w:jc w:val="both"/>
        <w:rPr>
          <w:b/>
          <w:sz w:val="28"/>
          <w:szCs w:val="28"/>
          <w:lang w:val="ro-RO"/>
        </w:rPr>
      </w:pPr>
    </w:p>
    <w:p w:rsidR="00EB5C73" w:rsidRPr="00134434" w:rsidRDefault="00EB5C73" w:rsidP="007F35C6">
      <w:pPr>
        <w:tabs>
          <w:tab w:val="left" w:pos="399"/>
        </w:tabs>
        <w:ind w:firstLine="709"/>
        <w:jc w:val="both"/>
        <w:rPr>
          <w:b/>
          <w:sz w:val="28"/>
          <w:szCs w:val="28"/>
          <w:lang w:val="ro-RO"/>
        </w:rPr>
      </w:pPr>
      <w:r w:rsidRPr="00134434">
        <w:rPr>
          <w:b/>
          <w:sz w:val="28"/>
          <w:szCs w:val="28"/>
          <w:lang w:val="ro-RO"/>
        </w:rPr>
        <w:t xml:space="preserve">Articolul 45. Cadrul bugetar pe termen mediu </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Anual, în conformitate cu calendarul bugetar, Guvernul aprobă cadrul bugetar pe termen mediu şi îl prezintă spre informare Parlamentului.  </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Cadrul bugetar pe termen mediu se elaborează de către Ministerul Finanţelor, în comun cu alte autorităţi publice responsabile, în conformitate cu principiile şi regulile bugetar-fiscale prevăzute de prezenta lege.</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Cadrul bugetar pe termen mediu cuprinde:</w:t>
      </w:r>
    </w:p>
    <w:p w:rsidR="00EB5C73" w:rsidRPr="00134434" w:rsidRDefault="00EB5C73" w:rsidP="007F35C6">
      <w:pPr>
        <w:numPr>
          <w:ilvl w:val="0"/>
          <w:numId w:val="41"/>
        </w:numPr>
        <w:tabs>
          <w:tab w:val="clear" w:pos="1068"/>
          <w:tab w:val="left" w:pos="1080"/>
        </w:tabs>
        <w:ind w:left="0" w:firstLine="709"/>
        <w:jc w:val="both"/>
        <w:rPr>
          <w:bCs/>
          <w:sz w:val="28"/>
          <w:szCs w:val="28"/>
          <w:lang w:val="ro-RO"/>
        </w:rPr>
      </w:pPr>
      <w:r w:rsidRPr="00134434">
        <w:rPr>
          <w:bCs/>
          <w:sz w:val="28"/>
          <w:szCs w:val="28"/>
          <w:lang w:val="ro-RO"/>
        </w:rPr>
        <w:t xml:space="preserve">cadrul macroeconomic,  </w:t>
      </w:r>
    </w:p>
    <w:p w:rsidR="00EB5C73" w:rsidRPr="00134434" w:rsidRDefault="00EB5C73" w:rsidP="007F35C6">
      <w:pPr>
        <w:numPr>
          <w:ilvl w:val="0"/>
          <w:numId w:val="41"/>
        </w:numPr>
        <w:tabs>
          <w:tab w:val="clear" w:pos="1068"/>
          <w:tab w:val="left" w:pos="1080"/>
        </w:tabs>
        <w:ind w:left="0" w:firstLine="709"/>
        <w:jc w:val="both"/>
        <w:rPr>
          <w:bCs/>
          <w:sz w:val="28"/>
          <w:szCs w:val="28"/>
          <w:lang w:val="ro-RO"/>
        </w:rPr>
      </w:pPr>
      <w:r w:rsidRPr="00134434">
        <w:rPr>
          <w:bCs/>
          <w:sz w:val="28"/>
          <w:szCs w:val="28"/>
          <w:lang w:val="ro-RO"/>
        </w:rPr>
        <w:t>politica bugetar-fiscală;</w:t>
      </w:r>
    </w:p>
    <w:p w:rsidR="00EB5C73" w:rsidRPr="00134434" w:rsidRDefault="00EB5C73" w:rsidP="007F35C6">
      <w:pPr>
        <w:numPr>
          <w:ilvl w:val="0"/>
          <w:numId w:val="41"/>
        </w:numPr>
        <w:tabs>
          <w:tab w:val="clear" w:pos="1068"/>
          <w:tab w:val="left" w:pos="1080"/>
        </w:tabs>
        <w:ind w:left="0" w:firstLine="709"/>
        <w:jc w:val="both"/>
        <w:rPr>
          <w:bCs/>
          <w:sz w:val="28"/>
          <w:szCs w:val="28"/>
          <w:lang w:val="ro-RO"/>
        </w:rPr>
      </w:pPr>
      <w:r w:rsidRPr="00134434">
        <w:rPr>
          <w:bCs/>
          <w:sz w:val="28"/>
          <w:szCs w:val="28"/>
          <w:lang w:val="ro-RO"/>
        </w:rPr>
        <w:t>cadrul macrobugetar;</w:t>
      </w:r>
    </w:p>
    <w:p w:rsidR="00EB5C73" w:rsidRPr="00134434" w:rsidRDefault="00EB5C73" w:rsidP="007F35C6">
      <w:pPr>
        <w:numPr>
          <w:ilvl w:val="0"/>
          <w:numId w:val="41"/>
        </w:numPr>
        <w:tabs>
          <w:tab w:val="clear" w:pos="1068"/>
          <w:tab w:val="left" w:pos="1080"/>
        </w:tabs>
        <w:ind w:left="0" w:firstLine="709"/>
        <w:jc w:val="both"/>
        <w:rPr>
          <w:bCs/>
          <w:sz w:val="28"/>
          <w:szCs w:val="28"/>
          <w:lang w:val="ro-RO"/>
        </w:rPr>
      </w:pPr>
      <w:r w:rsidRPr="00134434">
        <w:rPr>
          <w:bCs/>
          <w:sz w:val="28"/>
          <w:szCs w:val="28"/>
          <w:lang w:val="ro-RO"/>
        </w:rPr>
        <w:t>cadrul de cheltuieli.</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Cadrul macroeconomic conţine informaţii privind evoluţia principalilor indicatori macroeconomici, care au implicaţii asupra bugetului.</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Politica bugetar-fiscală include:</w:t>
      </w:r>
    </w:p>
    <w:p w:rsidR="00EB5C73" w:rsidRPr="00134434" w:rsidRDefault="00EB5C73" w:rsidP="007F35C6">
      <w:pPr>
        <w:numPr>
          <w:ilvl w:val="0"/>
          <w:numId w:val="42"/>
        </w:numPr>
        <w:tabs>
          <w:tab w:val="clear" w:pos="1068"/>
          <w:tab w:val="left" w:pos="1080"/>
        </w:tabs>
        <w:ind w:left="0" w:firstLine="709"/>
        <w:jc w:val="both"/>
        <w:rPr>
          <w:sz w:val="28"/>
          <w:szCs w:val="28"/>
          <w:lang w:val="ro-RO"/>
        </w:rPr>
      </w:pPr>
      <w:r w:rsidRPr="00134434">
        <w:rPr>
          <w:sz w:val="28"/>
          <w:szCs w:val="28"/>
          <w:lang w:val="ro-RO"/>
        </w:rPr>
        <w:t>politica de venituri, inclusiv modificări ale impozitelor şi taxelor, precum şi politici privind administrarea veniturilor;</w:t>
      </w:r>
    </w:p>
    <w:p w:rsidR="00EB5C73" w:rsidRPr="00134434" w:rsidRDefault="00EB5C73" w:rsidP="007F35C6">
      <w:pPr>
        <w:numPr>
          <w:ilvl w:val="0"/>
          <w:numId w:val="42"/>
        </w:numPr>
        <w:tabs>
          <w:tab w:val="clear" w:pos="1068"/>
          <w:tab w:val="left" w:pos="1080"/>
        </w:tabs>
        <w:ind w:left="0" w:firstLine="709"/>
        <w:jc w:val="both"/>
        <w:rPr>
          <w:sz w:val="28"/>
          <w:szCs w:val="28"/>
          <w:lang w:val="ro-RO"/>
        </w:rPr>
      </w:pPr>
      <w:r w:rsidRPr="00134434">
        <w:rPr>
          <w:sz w:val="28"/>
          <w:szCs w:val="28"/>
          <w:lang w:val="ro-RO"/>
        </w:rPr>
        <w:lastRenderedPageBreak/>
        <w:t>politica de cheltuieli, inclusiv priorităţile</w:t>
      </w:r>
      <w:r w:rsidRPr="00134434">
        <w:rPr>
          <w:i/>
          <w:sz w:val="28"/>
          <w:szCs w:val="28"/>
          <w:lang w:val="ro-RO"/>
        </w:rPr>
        <w:t xml:space="preserve"> </w:t>
      </w:r>
      <w:r w:rsidRPr="00134434">
        <w:rPr>
          <w:sz w:val="28"/>
          <w:szCs w:val="28"/>
          <w:lang w:val="ro-RO"/>
        </w:rPr>
        <w:t>stabilite în baza documentelor de planificare strategică;</w:t>
      </w:r>
    </w:p>
    <w:p w:rsidR="00EB5C73" w:rsidRPr="00134434" w:rsidRDefault="00EB5C73" w:rsidP="007F35C6">
      <w:pPr>
        <w:numPr>
          <w:ilvl w:val="0"/>
          <w:numId w:val="42"/>
        </w:numPr>
        <w:tabs>
          <w:tab w:val="clear" w:pos="1068"/>
          <w:tab w:val="left" w:pos="1080"/>
        </w:tabs>
        <w:ind w:left="0" w:firstLine="709"/>
        <w:jc w:val="both"/>
        <w:rPr>
          <w:sz w:val="28"/>
          <w:szCs w:val="28"/>
          <w:lang w:val="ro-RO"/>
        </w:rPr>
      </w:pPr>
      <w:r w:rsidRPr="00134434">
        <w:rPr>
          <w:sz w:val="28"/>
          <w:szCs w:val="28"/>
          <w:lang w:val="ro-RO"/>
        </w:rPr>
        <w:t>politica în domeniul datoriei de stat şi de finanţare a deficitului bugetar;</w:t>
      </w:r>
    </w:p>
    <w:p w:rsidR="00EB5C73" w:rsidRPr="00134434" w:rsidRDefault="00EB5C73" w:rsidP="007F35C6">
      <w:pPr>
        <w:numPr>
          <w:ilvl w:val="0"/>
          <w:numId w:val="42"/>
        </w:numPr>
        <w:tabs>
          <w:tab w:val="clear" w:pos="1068"/>
          <w:tab w:val="left" w:pos="1080"/>
        </w:tabs>
        <w:ind w:left="0" w:firstLine="709"/>
        <w:jc w:val="both"/>
        <w:rPr>
          <w:sz w:val="28"/>
          <w:szCs w:val="28"/>
          <w:lang w:val="ro-RO"/>
        </w:rPr>
      </w:pPr>
      <w:r w:rsidRPr="00134434">
        <w:rPr>
          <w:sz w:val="28"/>
          <w:szCs w:val="28"/>
          <w:lang w:val="ro-RO"/>
        </w:rPr>
        <w:t>analiza riscurilor bugetar-fiscale, ce pot avea efect substanţial asupra situaţiei bugetar-fiscale.</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Cadrul macrobugetar, exprimat în valoare nominală şi ca pondere în Produsul Intern Brut, cuprinde:</w:t>
      </w:r>
    </w:p>
    <w:p w:rsidR="00EB5C73" w:rsidRPr="00134434" w:rsidRDefault="00EB5C73" w:rsidP="007F35C6">
      <w:pPr>
        <w:numPr>
          <w:ilvl w:val="0"/>
          <w:numId w:val="89"/>
        </w:numPr>
        <w:tabs>
          <w:tab w:val="clear" w:pos="1621"/>
          <w:tab w:val="left" w:pos="1080"/>
        </w:tabs>
        <w:ind w:left="0" w:firstLine="709"/>
        <w:jc w:val="both"/>
        <w:rPr>
          <w:sz w:val="28"/>
          <w:szCs w:val="28"/>
          <w:lang w:val="ro-RO"/>
        </w:rPr>
      </w:pPr>
      <w:r w:rsidRPr="00134434">
        <w:rPr>
          <w:sz w:val="28"/>
          <w:szCs w:val="28"/>
          <w:lang w:val="ro-RO"/>
        </w:rPr>
        <w:t>veniturile şi cheltuielile totale ale bugetului public naţional şi pe componentele acestuia;</w:t>
      </w:r>
    </w:p>
    <w:p w:rsidR="00EB5C73" w:rsidRPr="00134434" w:rsidRDefault="00EB5C73" w:rsidP="007F35C6">
      <w:pPr>
        <w:numPr>
          <w:ilvl w:val="0"/>
          <w:numId w:val="89"/>
        </w:numPr>
        <w:tabs>
          <w:tab w:val="clear" w:pos="1621"/>
          <w:tab w:val="left" w:pos="1080"/>
        </w:tabs>
        <w:ind w:left="0" w:firstLine="709"/>
        <w:jc w:val="both"/>
        <w:rPr>
          <w:sz w:val="28"/>
          <w:szCs w:val="28"/>
          <w:lang w:val="ro-RO"/>
        </w:rPr>
      </w:pPr>
      <w:r w:rsidRPr="00134434">
        <w:rPr>
          <w:sz w:val="28"/>
          <w:szCs w:val="28"/>
          <w:lang w:val="ro-RO"/>
        </w:rPr>
        <w:t>cheltuielile de personal ale bugetului public naţional şi pe componentele acestuia;</w:t>
      </w:r>
    </w:p>
    <w:p w:rsidR="00EB5C73" w:rsidRPr="00134434" w:rsidRDefault="00EB5C73" w:rsidP="007F35C6">
      <w:pPr>
        <w:numPr>
          <w:ilvl w:val="0"/>
          <w:numId w:val="89"/>
        </w:numPr>
        <w:tabs>
          <w:tab w:val="clear" w:pos="1621"/>
          <w:tab w:val="left" w:pos="1080"/>
        </w:tabs>
        <w:ind w:left="0" w:firstLine="709"/>
        <w:jc w:val="both"/>
        <w:rPr>
          <w:sz w:val="28"/>
          <w:szCs w:val="28"/>
          <w:lang w:val="ro-RO"/>
        </w:rPr>
      </w:pPr>
      <w:r w:rsidRPr="00134434">
        <w:rPr>
          <w:sz w:val="28"/>
          <w:szCs w:val="28"/>
          <w:lang w:val="ro-RO"/>
        </w:rPr>
        <w:t>soldul primar al bugetului public naţional;</w:t>
      </w:r>
    </w:p>
    <w:p w:rsidR="00EB5C73" w:rsidRPr="00134434" w:rsidRDefault="00EB5C73" w:rsidP="007F35C6">
      <w:pPr>
        <w:numPr>
          <w:ilvl w:val="0"/>
          <w:numId w:val="89"/>
        </w:numPr>
        <w:tabs>
          <w:tab w:val="clear" w:pos="1621"/>
          <w:tab w:val="left" w:pos="1080"/>
        </w:tabs>
        <w:ind w:left="0" w:firstLine="709"/>
        <w:jc w:val="both"/>
        <w:rPr>
          <w:sz w:val="28"/>
          <w:szCs w:val="28"/>
          <w:lang w:val="ro-RO"/>
        </w:rPr>
      </w:pPr>
      <w:r w:rsidRPr="00134434">
        <w:rPr>
          <w:sz w:val="28"/>
          <w:szCs w:val="28"/>
          <w:lang w:val="ro-RO"/>
        </w:rPr>
        <w:t>soldul bugetului public naţional şi al componentelor acestuia;</w:t>
      </w:r>
    </w:p>
    <w:p w:rsidR="00EB5C73" w:rsidRPr="00134434" w:rsidRDefault="00EB5C73" w:rsidP="007F35C6">
      <w:pPr>
        <w:numPr>
          <w:ilvl w:val="0"/>
          <w:numId w:val="89"/>
        </w:numPr>
        <w:tabs>
          <w:tab w:val="clear" w:pos="1621"/>
          <w:tab w:val="left" w:pos="1080"/>
        </w:tabs>
        <w:ind w:left="0" w:firstLine="709"/>
        <w:jc w:val="both"/>
        <w:rPr>
          <w:sz w:val="28"/>
          <w:szCs w:val="28"/>
          <w:lang w:val="ro-RO"/>
        </w:rPr>
      </w:pPr>
      <w:r w:rsidRPr="00134434">
        <w:rPr>
          <w:sz w:val="28"/>
          <w:szCs w:val="28"/>
          <w:lang w:val="ro-RO"/>
        </w:rPr>
        <w:t>soldul datoriei de stat, inclusiv internă şi externă;</w:t>
      </w:r>
    </w:p>
    <w:p w:rsidR="00EB5C73" w:rsidRPr="00134434" w:rsidRDefault="00EB5C73" w:rsidP="007F35C6">
      <w:pPr>
        <w:numPr>
          <w:ilvl w:val="0"/>
          <w:numId w:val="89"/>
        </w:numPr>
        <w:tabs>
          <w:tab w:val="clear" w:pos="1621"/>
          <w:tab w:val="left" w:pos="1080"/>
        </w:tabs>
        <w:ind w:left="0" w:firstLine="709"/>
        <w:jc w:val="both"/>
        <w:rPr>
          <w:sz w:val="28"/>
          <w:szCs w:val="28"/>
          <w:lang w:val="ro-RO"/>
        </w:rPr>
      </w:pPr>
      <w:r w:rsidRPr="00134434">
        <w:rPr>
          <w:sz w:val="28"/>
          <w:szCs w:val="28"/>
          <w:lang w:val="ro-RO"/>
        </w:rPr>
        <w:t>soldul garanţiilor de stat.</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Cadrul de cheltuieli conţine:</w:t>
      </w:r>
    </w:p>
    <w:p w:rsidR="00EB5C73" w:rsidRPr="00134434" w:rsidRDefault="00EB5C73" w:rsidP="007F35C6">
      <w:pPr>
        <w:numPr>
          <w:ilvl w:val="0"/>
          <w:numId w:val="44"/>
        </w:numPr>
        <w:tabs>
          <w:tab w:val="clear" w:pos="1068"/>
          <w:tab w:val="left" w:pos="1080"/>
        </w:tabs>
        <w:ind w:left="0" w:firstLine="709"/>
        <w:jc w:val="both"/>
        <w:rPr>
          <w:sz w:val="28"/>
          <w:szCs w:val="28"/>
          <w:lang w:val="ro-RO"/>
        </w:rPr>
      </w:pPr>
      <w:r w:rsidRPr="00134434">
        <w:rPr>
          <w:sz w:val="28"/>
          <w:szCs w:val="28"/>
          <w:lang w:val="ro-RO"/>
        </w:rPr>
        <w:t>limitele sectoriale de cheltuieli ale bugetului public naţional şi pe componentele acestuia, inclusiv transferurile interbugetare;</w:t>
      </w:r>
    </w:p>
    <w:p w:rsidR="00EB5C73" w:rsidRPr="00134434" w:rsidRDefault="00EB5C73" w:rsidP="007F35C6">
      <w:pPr>
        <w:numPr>
          <w:ilvl w:val="0"/>
          <w:numId w:val="44"/>
        </w:numPr>
        <w:tabs>
          <w:tab w:val="clear" w:pos="1068"/>
          <w:tab w:val="left" w:pos="1080"/>
        </w:tabs>
        <w:ind w:left="0" w:firstLine="709"/>
        <w:jc w:val="both"/>
        <w:rPr>
          <w:sz w:val="28"/>
          <w:szCs w:val="28"/>
          <w:lang w:val="ro-RO"/>
        </w:rPr>
      </w:pPr>
      <w:r w:rsidRPr="00134434">
        <w:rPr>
          <w:sz w:val="28"/>
          <w:szCs w:val="28"/>
          <w:lang w:val="ro-RO"/>
        </w:rPr>
        <w:t>limitele de cheltuieli ale bugetului de stat, repartizate pe autorităţi publice centrale.</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Cadrul bugetar pe termen mediu poate conţine şi alte informaţii pe care Ministerul Finanţelor le consideră importante pentru reflectare în acest document.</w:t>
      </w:r>
    </w:p>
    <w:p w:rsidR="00EB5C73" w:rsidRPr="00134434" w:rsidRDefault="00EB5C73" w:rsidP="007F35C6">
      <w:pPr>
        <w:pStyle w:val="cp"/>
        <w:numPr>
          <w:ilvl w:val="0"/>
          <w:numId w:val="25"/>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Informaţia prezentată în cadrul bugetar pe termen mediu reflectă rezultatele ultimilor doi ani bugetari, rezultatele estimate pentru anul bugetar curent, precum şi prognozele pentru trei ani ulteriori.</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46. Limitele macrobugetare</w:t>
      </w:r>
    </w:p>
    <w:p w:rsidR="00EB5C73" w:rsidRPr="00134434" w:rsidRDefault="00EB5C73" w:rsidP="007F35C6">
      <w:pPr>
        <w:pStyle w:val="cp"/>
        <w:numPr>
          <w:ilvl w:val="0"/>
          <w:numId w:val="61"/>
        </w:numPr>
        <w:tabs>
          <w:tab w:val="clear" w:pos="360"/>
          <w:tab w:val="num" w:pos="0"/>
          <w:tab w:val="left" w:pos="900"/>
          <w:tab w:val="left" w:pos="1080"/>
        </w:tabs>
        <w:ind w:left="0" w:firstLine="709"/>
        <w:jc w:val="both"/>
        <w:rPr>
          <w:b w:val="0"/>
          <w:sz w:val="28"/>
          <w:szCs w:val="28"/>
          <w:lang w:val="ro-RO"/>
        </w:rPr>
      </w:pPr>
      <w:r w:rsidRPr="00134434">
        <w:rPr>
          <w:b w:val="0"/>
          <w:sz w:val="28"/>
          <w:szCs w:val="28"/>
          <w:lang w:val="ro-RO"/>
        </w:rPr>
        <w:t xml:space="preserve"> Guvernul, în termenul prevăzut de calendarul bugetar, prezintă Parlamentului spre aprobare proiectul legii privind limitele macrobugetare pe termen mediu, exprimate în valoare nominală şi ca pondere în Produsul Intern Brut, care cuprind:</w:t>
      </w:r>
    </w:p>
    <w:p w:rsidR="00EB5C73" w:rsidRPr="00134434" w:rsidRDefault="00EB5C73" w:rsidP="007F35C6">
      <w:pPr>
        <w:numPr>
          <w:ilvl w:val="0"/>
          <w:numId w:val="62"/>
        </w:numPr>
        <w:tabs>
          <w:tab w:val="clear" w:pos="1068"/>
          <w:tab w:val="num" w:pos="0"/>
          <w:tab w:val="left" w:pos="900"/>
          <w:tab w:val="left" w:pos="1080"/>
        </w:tabs>
        <w:ind w:left="0" w:firstLine="709"/>
        <w:jc w:val="both"/>
        <w:rPr>
          <w:sz w:val="28"/>
          <w:szCs w:val="28"/>
          <w:lang w:val="ro-RO"/>
        </w:rPr>
      </w:pPr>
      <w:r w:rsidRPr="00134434">
        <w:rPr>
          <w:sz w:val="28"/>
          <w:szCs w:val="28"/>
          <w:lang w:val="ro-RO"/>
        </w:rPr>
        <w:t>veniturile totale ale bugetului public naţional;</w:t>
      </w:r>
    </w:p>
    <w:p w:rsidR="00EB5C73" w:rsidRPr="00134434" w:rsidRDefault="00EB5C73" w:rsidP="007F35C6">
      <w:pPr>
        <w:numPr>
          <w:ilvl w:val="0"/>
          <w:numId w:val="62"/>
        </w:numPr>
        <w:tabs>
          <w:tab w:val="clear" w:pos="1068"/>
          <w:tab w:val="num" w:pos="0"/>
          <w:tab w:val="left" w:pos="900"/>
          <w:tab w:val="left" w:pos="1080"/>
        </w:tabs>
        <w:ind w:left="0" w:firstLine="709"/>
        <w:jc w:val="both"/>
        <w:rPr>
          <w:sz w:val="28"/>
          <w:szCs w:val="28"/>
          <w:lang w:val="ro-RO"/>
        </w:rPr>
      </w:pPr>
      <w:r w:rsidRPr="00134434">
        <w:rPr>
          <w:sz w:val="28"/>
          <w:szCs w:val="28"/>
          <w:lang w:val="ro-RO"/>
        </w:rPr>
        <w:t>cheltuielile totale ale bugetului public naţional;</w:t>
      </w:r>
    </w:p>
    <w:p w:rsidR="00EB5C73" w:rsidRPr="00134434" w:rsidRDefault="00EB5C73" w:rsidP="007F35C6">
      <w:pPr>
        <w:numPr>
          <w:ilvl w:val="0"/>
          <w:numId w:val="62"/>
        </w:numPr>
        <w:tabs>
          <w:tab w:val="clear" w:pos="1068"/>
          <w:tab w:val="num" w:pos="0"/>
          <w:tab w:val="left" w:pos="900"/>
          <w:tab w:val="left" w:pos="1080"/>
        </w:tabs>
        <w:ind w:left="0" w:firstLine="709"/>
        <w:jc w:val="both"/>
        <w:rPr>
          <w:sz w:val="28"/>
          <w:szCs w:val="28"/>
          <w:lang w:val="ro-RO"/>
        </w:rPr>
      </w:pPr>
      <w:r w:rsidRPr="00134434">
        <w:rPr>
          <w:sz w:val="28"/>
          <w:szCs w:val="28"/>
          <w:lang w:val="ro-RO"/>
        </w:rPr>
        <w:t>cheltuielile de personal ale bugetului public naţional;</w:t>
      </w:r>
    </w:p>
    <w:p w:rsidR="00EB5C73" w:rsidRPr="00134434" w:rsidRDefault="00EB5C73" w:rsidP="007F35C6">
      <w:pPr>
        <w:numPr>
          <w:ilvl w:val="0"/>
          <w:numId w:val="62"/>
        </w:numPr>
        <w:tabs>
          <w:tab w:val="clear" w:pos="1068"/>
          <w:tab w:val="num" w:pos="0"/>
          <w:tab w:val="left" w:pos="900"/>
          <w:tab w:val="left" w:pos="1080"/>
        </w:tabs>
        <w:ind w:left="0" w:firstLine="709"/>
        <w:jc w:val="both"/>
        <w:rPr>
          <w:sz w:val="28"/>
          <w:szCs w:val="28"/>
          <w:lang w:val="ro-RO"/>
        </w:rPr>
      </w:pPr>
      <w:r w:rsidRPr="00134434">
        <w:rPr>
          <w:sz w:val="28"/>
          <w:szCs w:val="28"/>
          <w:lang w:val="ro-RO"/>
        </w:rPr>
        <w:t>soldul bugetului public naţional.</w:t>
      </w:r>
    </w:p>
    <w:p w:rsidR="00EB5C73" w:rsidRPr="00134434" w:rsidRDefault="00EB5C73" w:rsidP="007F35C6">
      <w:pPr>
        <w:pStyle w:val="cp"/>
        <w:numPr>
          <w:ilvl w:val="0"/>
          <w:numId w:val="61"/>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După aprobare de către Parlament, limitele specificate la alin.(1) lit.b) - d) ale prezentului articol, exprimate în valoare nominală şi ca pondere în Produsul Intern Brut pentru anul bugetar următor şi cele exprimate ca pondere în Produsul Intern Brut pentru următorii doi ani bugetari, nu pot fi depăşite.</w:t>
      </w:r>
    </w:p>
    <w:p w:rsidR="00EB5C73" w:rsidRPr="00134434" w:rsidRDefault="00EB5C73" w:rsidP="007F35C6">
      <w:pPr>
        <w:pStyle w:val="cp"/>
        <w:numPr>
          <w:ilvl w:val="0"/>
          <w:numId w:val="61"/>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În caz dacă politica bugetar-fiscală cuprinsă în cadrul bugetar pe termen mediu implică modificarea şi/sau completarea legislaţiei, Guvernul </w:t>
      </w:r>
      <w:r w:rsidRPr="00134434">
        <w:rPr>
          <w:b w:val="0"/>
          <w:sz w:val="28"/>
          <w:szCs w:val="28"/>
          <w:lang w:val="ro-RO"/>
        </w:rPr>
        <w:lastRenderedPageBreak/>
        <w:t>prezintă Parlamentului proiectul de lege pentru modificarea şi/sau completarea unor acte legislative.</w:t>
      </w:r>
    </w:p>
    <w:p w:rsidR="00EB5C73" w:rsidRPr="00134434" w:rsidRDefault="00EB5C73" w:rsidP="007F35C6">
      <w:pPr>
        <w:pStyle w:val="cp"/>
        <w:numPr>
          <w:ilvl w:val="0"/>
          <w:numId w:val="61"/>
        </w:numPr>
        <w:tabs>
          <w:tab w:val="clear" w:pos="360"/>
          <w:tab w:val="num" w:pos="0"/>
          <w:tab w:val="left" w:pos="1080"/>
        </w:tabs>
        <w:ind w:left="0" w:firstLine="709"/>
        <w:jc w:val="both"/>
        <w:rPr>
          <w:b w:val="0"/>
          <w:sz w:val="28"/>
          <w:szCs w:val="28"/>
          <w:lang w:val="ro-RO"/>
        </w:rPr>
      </w:pPr>
      <w:r w:rsidRPr="00134434">
        <w:rPr>
          <w:b w:val="0"/>
          <w:sz w:val="28"/>
          <w:szCs w:val="28"/>
          <w:lang w:val="ro-RO"/>
        </w:rPr>
        <w:t>Proiectul legii privind limitele macrobugetare pe termen mediu şi, după caz, proiectul legii privind modificarea şi/sau completarea unor acte legislative, se examinează şi se adoptă de Parlament nu mai tîrziu de termenul prevăzut de calendarul bugetar.</w:t>
      </w:r>
    </w:p>
    <w:p w:rsidR="00EB5C73" w:rsidRPr="00134434" w:rsidRDefault="00EB5C73" w:rsidP="007F35C6">
      <w:pPr>
        <w:tabs>
          <w:tab w:val="left" w:pos="399"/>
        </w:tabs>
        <w:ind w:firstLine="709"/>
        <w:jc w:val="both"/>
        <w:rPr>
          <w:b/>
          <w:sz w:val="28"/>
          <w:szCs w:val="28"/>
          <w:lang w:val="ro-RO"/>
        </w:rPr>
      </w:pPr>
    </w:p>
    <w:p w:rsidR="00EB5C73" w:rsidRPr="00134434" w:rsidRDefault="00EB5C73" w:rsidP="007F35C6">
      <w:pPr>
        <w:tabs>
          <w:tab w:val="left" w:pos="399"/>
        </w:tabs>
        <w:ind w:firstLine="709"/>
        <w:jc w:val="both"/>
        <w:rPr>
          <w:b/>
          <w:sz w:val="28"/>
          <w:szCs w:val="28"/>
          <w:lang w:val="ro-RO"/>
        </w:rPr>
      </w:pPr>
      <w:r w:rsidRPr="00134434">
        <w:rPr>
          <w:b/>
          <w:sz w:val="28"/>
          <w:szCs w:val="28"/>
          <w:lang w:val="ro-RO"/>
        </w:rPr>
        <w:t>Articolul 47. Circulara privind elaborarea bugetelor anuale</w:t>
      </w:r>
    </w:p>
    <w:p w:rsidR="00EB5C73" w:rsidRPr="00134434" w:rsidRDefault="00EB5C73" w:rsidP="007F35C6">
      <w:pPr>
        <w:pStyle w:val="cp"/>
        <w:numPr>
          <w:ilvl w:val="0"/>
          <w:numId w:val="48"/>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Anual, în conformitate cu calendarul bugetar, Ministerul Finanţelor emite autorităţilor publice centrale şi locale circulara privind elaborarea propunerilor/proiectelor de buget.</w:t>
      </w:r>
    </w:p>
    <w:p w:rsidR="00EB5C73" w:rsidRPr="00134434" w:rsidRDefault="00EB5C73" w:rsidP="007F35C6">
      <w:pPr>
        <w:pStyle w:val="cp"/>
        <w:numPr>
          <w:ilvl w:val="0"/>
          <w:numId w:val="48"/>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Circulara cuprinde particularităţi specifice privind elaborarea propunerilor/proiectelor de buget pe anul bugetar respectiv. </w:t>
      </w:r>
    </w:p>
    <w:p w:rsidR="00EB5C73" w:rsidRPr="00134434" w:rsidRDefault="00EB5C73" w:rsidP="007F35C6">
      <w:pPr>
        <w:pStyle w:val="cp"/>
        <w:numPr>
          <w:ilvl w:val="0"/>
          <w:numId w:val="48"/>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În baza circularei emise de Ministerul Finanţelor, autorităţile executive locale de nivelul al doilea emit, anual, circulare privind elaborarea propunerilor la proiectele bugetelor locale de nivelul întîi.</w:t>
      </w:r>
    </w:p>
    <w:p w:rsidR="00EB5C73" w:rsidRPr="00134434" w:rsidRDefault="00EB5C73" w:rsidP="007F35C6">
      <w:pPr>
        <w:tabs>
          <w:tab w:val="left" w:pos="399"/>
          <w:tab w:val="left" w:pos="708"/>
          <w:tab w:val="left" w:pos="3105"/>
        </w:tabs>
        <w:ind w:firstLine="709"/>
        <w:jc w:val="both"/>
        <w:rPr>
          <w:sz w:val="28"/>
          <w:szCs w:val="28"/>
          <w:lang w:val="ro-RO"/>
        </w:rPr>
      </w:pPr>
    </w:p>
    <w:p w:rsidR="00EB5C73" w:rsidRPr="00134434" w:rsidRDefault="00EB5C73" w:rsidP="007F35C6">
      <w:pPr>
        <w:tabs>
          <w:tab w:val="left" w:pos="399"/>
          <w:tab w:val="left" w:pos="708"/>
          <w:tab w:val="left" w:pos="3105"/>
        </w:tabs>
        <w:ind w:firstLine="709"/>
        <w:jc w:val="both"/>
        <w:rPr>
          <w:b/>
          <w:sz w:val="28"/>
          <w:szCs w:val="28"/>
          <w:lang w:val="ro-RO"/>
        </w:rPr>
      </w:pPr>
      <w:r w:rsidRPr="00134434">
        <w:rPr>
          <w:b/>
          <w:sz w:val="28"/>
          <w:szCs w:val="28"/>
          <w:lang w:val="ro-RO"/>
        </w:rPr>
        <w:t xml:space="preserve">Articolul 48. Propunerile/proiectele de buget </w:t>
      </w:r>
    </w:p>
    <w:p w:rsidR="00EB5C73" w:rsidRPr="00134434" w:rsidRDefault="00EB5C73" w:rsidP="007F35C6">
      <w:pPr>
        <w:pStyle w:val="cp"/>
        <w:numPr>
          <w:ilvl w:val="0"/>
          <w:numId w:val="33"/>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Autorităţile publice centrale elaborează şi prezintă Ministerului Finanţelor propuneri pentru elaborarea proiectului bugetului de stat, în termenul stabilit de acesta.</w:t>
      </w:r>
    </w:p>
    <w:p w:rsidR="00EB5C73" w:rsidRPr="00134434" w:rsidRDefault="00EB5C73" w:rsidP="007F35C6">
      <w:pPr>
        <w:pStyle w:val="cp"/>
        <w:numPr>
          <w:ilvl w:val="0"/>
          <w:numId w:val="33"/>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Autorităţile publice centrale de specialitate în domeniul protecţiei sociale şi în domeniul ocrotirii sănătăţii, elaborează proiectele bugetelor respective şi le prezintă pentru avizare Ministerului Finanţelor, în termenul stabilit de acesta.</w:t>
      </w:r>
    </w:p>
    <w:p w:rsidR="00EB5C73" w:rsidRPr="00134434" w:rsidRDefault="00EB5C73" w:rsidP="007F35C6">
      <w:pPr>
        <w:pStyle w:val="cp"/>
        <w:numPr>
          <w:ilvl w:val="0"/>
          <w:numId w:val="33"/>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Autorităţile executive locale de toate nivelurile întocmesc proiectele bugetelor locale corespunzătoare, iar autorităţile executive locale de nivelul al doilea întocmesc sinteza proiectelor bugetelor locale la nivel de municipiu/raion, pe care o prezintă pentru consultare Ministerului Finanţelor, în termenul stabilit de acesta.</w:t>
      </w:r>
    </w:p>
    <w:p w:rsidR="00EB5C73" w:rsidRPr="00134434" w:rsidRDefault="00EB5C73" w:rsidP="007F35C6">
      <w:pPr>
        <w:pStyle w:val="cp"/>
        <w:numPr>
          <w:ilvl w:val="0"/>
          <w:numId w:val="33"/>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Propunerile/proiectele de buget</w:t>
      </w:r>
      <w:r w:rsidRPr="00134434">
        <w:rPr>
          <w:sz w:val="28"/>
          <w:szCs w:val="28"/>
          <w:lang w:val="ro-RO"/>
        </w:rPr>
        <w:t xml:space="preserve"> </w:t>
      </w:r>
      <w:r w:rsidRPr="00134434">
        <w:rPr>
          <w:b w:val="0"/>
          <w:sz w:val="28"/>
          <w:szCs w:val="28"/>
          <w:lang w:val="ro-RO"/>
        </w:rPr>
        <w:t>cuprind indicatorii realizaţi în ultimii doi ani bugetari, rezultatele estimate pentru anul bugetar curent, propunerile de buget pentru anul bugetar viitor şi estimările pentru doi ani ulteriori.</w:t>
      </w:r>
    </w:p>
    <w:p w:rsidR="00EB5C73" w:rsidRPr="00134434" w:rsidRDefault="00EB5C73" w:rsidP="007F35C6">
      <w:pPr>
        <w:pStyle w:val="cp"/>
        <w:numPr>
          <w:ilvl w:val="0"/>
          <w:numId w:val="33"/>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Propunerile/proiectele de buget se elaborează şi se prezintă în conformitate cu metodologia de planificare a bugetului, avînd la bază:</w:t>
      </w:r>
    </w:p>
    <w:p w:rsidR="00EB5C73" w:rsidRPr="00134434" w:rsidRDefault="00EB5C73" w:rsidP="007F35C6">
      <w:pPr>
        <w:pStyle w:val="cp"/>
        <w:numPr>
          <w:ilvl w:val="0"/>
          <w:numId w:val="63"/>
        </w:numPr>
        <w:tabs>
          <w:tab w:val="clear" w:pos="1068"/>
          <w:tab w:val="num" w:pos="0"/>
          <w:tab w:val="left" w:pos="1080"/>
        </w:tabs>
        <w:ind w:left="0" w:firstLine="709"/>
        <w:jc w:val="both"/>
        <w:rPr>
          <w:b w:val="0"/>
          <w:sz w:val="28"/>
          <w:szCs w:val="28"/>
          <w:lang w:val="ro-RO"/>
        </w:rPr>
      </w:pPr>
      <w:r w:rsidRPr="00134434">
        <w:rPr>
          <w:b w:val="0"/>
          <w:sz w:val="28"/>
          <w:szCs w:val="28"/>
          <w:lang w:val="ro-RO"/>
        </w:rPr>
        <w:t>priorităţile de politici, prognozele bugetar-fiscale şi limitele de cheltuieli/transferuri interbugetare, cuprinse în cadrul bugetar pe termen mediu;</w:t>
      </w:r>
    </w:p>
    <w:p w:rsidR="00EB5C73" w:rsidRPr="00134434" w:rsidRDefault="00EB5C73" w:rsidP="007F35C6">
      <w:pPr>
        <w:pStyle w:val="cp"/>
        <w:numPr>
          <w:ilvl w:val="0"/>
          <w:numId w:val="63"/>
        </w:numPr>
        <w:tabs>
          <w:tab w:val="clear" w:pos="1068"/>
          <w:tab w:val="num" w:pos="0"/>
          <w:tab w:val="left" w:pos="1080"/>
        </w:tabs>
        <w:ind w:left="0" w:firstLine="709"/>
        <w:jc w:val="both"/>
        <w:rPr>
          <w:b w:val="0"/>
          <w:sz w:val="28"/>
          <w:szCs w:val="28"/>
          <w:lang w:val="ro-RO"/>
        </w:rPr>
      </w:pPr>
      <w:r w:rsidRPr="00134434">
        <w:rPr>
          <w:b w:val="0"/>
          <w:sz w:val="28"/>
          <w:szCs w:val="28"/>
          <w:lang w:val="ro-RO"/>
        </w:rPr>
        <w:t>particularităţile specifice cuprinse în circulara privind elaborarea bugetelor anuale.</w:t>
      </w:r>
    </w:p>
    <w:p w:rsidR="00EB5C73" w:rsidRPr="00134434" w:rsidRDefault="00EB5C73" w:rsidP="007F35C6">
      <w:pPr>
        <w:pStyle w:val="cp"/>
        <w:numPr>
          <w:ilvl w:val="0"/>
          <w:numId w:val="33"/>
        </w:numPr>
        <w:tabs>
          <w:tab w:val="clear" w:pos="360"/>
          <w:tab w:val="num" w:pos="0"/>
          <w:tab w:val="left" w:pos="1080"/>
        </w:tabs>
        <w:ind w:left="0" w:firstLine="709"/>
        <w:jc w:val="both"/>
        <w:rPr>
          <w:b w:val="0"/>
          <w:sz w:val="28"/>
          <w:szCs w:val="28"/>
          <w:lang w:val="ro-RO"/>
        </w:rPr>
      </w:pPr>
      <w:r w:rsidRPr="00134434">
        <w:rPr>
          <w:b w:val="0"/>
          <w:sz w:val="28"/>
          <w:szCs w:val="28"/>
          <w:lang w:val="ro-RO"/>
        </w:rPr>
        <w:t>Procedura de elaborare a proiectelor bugetelor locale se reglementează prin legea privind finanţele publice locale.</w:t>
      </w:r>
    </w:p>
    <w:p w:rsidR="00EB5C73" w:rsidRPr="00134434" w:rsidRDefault="00EB5C73" w:rsidP="007F35C6">
      <w:pPr>
        <w:tabs>
          <w:tab w:val="left" w:pos="399"/>
          <w:tab w:val="left" w:pos="708"/>
          <w:tab w:val="left" w:pos="3105"/>
        </w:tabs>
        <w:ind w:firstLine="709"/>
        <w:jc w:val="both"/>
        <w:rPr>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lastRenderedPageBreak/>
        <w:t>Articolul 49. Examinarea şi consultarea propunerilor/proiectelor de bugete</w:t>
      </w:r>
    </w:p>
    <w:p w:rsidR="00EB5C73" w:rsidRPr="00134434" w:rsidRDefault="00EB5C73" w:rsidP="007F35C6">
      <w:pPr>
        <w:numPr>
          <w:ilvl w:val="0"/>
          <w:numId w:val="12"/>
        </w:numPr>
        <w:tabs>
          <w:tab w:val="clear" w:pos="0"/>
          <w:tab w:val="left" w:pos="1080"/>
        </w:tabs>
        <w:ind w:left="0" w:firstLine="709"/>
        <w:jc w:val="both"/>
        <w:rPr>
          <w:sz w:val="28"/>
          <w:szCs w:val="28"/>
          <w:lang w:val="ro-RO"/>
        </w:rPr>
      </w:pPr>
      <w:r w:rsidRPr="00134434">
        <w:rPr>
          <w:sz w:val="28"/>
          <w:szCs w:val="28"/>
          <w:lang w:val="ro-RO"/>
        </w:rPr>
        <w:t xml:space="preserve"> Propunerile de buget ale autorităţilor publice centrale, proiectul bugetului asigurărilor sociale de stat, proiectul fondurilor asigurărilor obligatorii de asistenţă medicală şi sinteza proiectelor bugetelor locale se examinează de către Ministerul Finanţelor. </w:t>
      </w:r>
    </w:p>
    <w:p w:rsidR="00EB5C73" w:rsidRPr="00134434" w:rsidRDefault="00EB5C73" w:rsidP="007F35C6">
      <w:pPr>
        <w:numPr>
          <w:ilvl w:val="0"/>
          <w:numId w:val="12"/>
        </w:numPr>
        <w:tabs>
          <w:tab w:val="clear" w:pos="0"/>
          <w:tab w:val="left" w:pos="1080"/>
        </w:tabs>
        <w:ind w:left="0" w:firstLine="709"/>
        <w:jc w:val="both"/>
        <w:rPr>
          <w:sz w:val="28"/>
          <w:szCs w:val="28"/>
          <w:lang w:val="ro-RO"/>
        </w:rPr>
      </w:pPr>
      <w:r w:rsidRPr="00134434">
        <w:rPr>
          <w:sz w:val="28"/>
          <w:szCs w:val="28"/>
          <w:lang w:val="ro-RO"/>
        </w:rPr>
        <w:t xml:space="preserve"> Rezultatele examinării propunerilor/proiectelor de buget se supun consultării cu autorităţile publice interesate.</w:t>
      </w:r>
    </w:p>
    <w:p w:rsidR="00EB5C73" w:rsidRPr="00134434" w:rsidRDefault="00EB5C73" w:rsidP="007F35C6">
      <w:pPr>
        <w:numPr>
          <w:ilvl w:val="0"/>
          <w:numId w:val="12"/>
        </w:numPr>
        <w:tabs>
          <w:tab w:val="clear" w:pos="0"/>
          <w:tab w:val="left" w:pos="1080"/>
        </w:tabs>
        <w:ind w:left="0" w:firstLine="709"/>
        <w:jc w:val="both"/>
        <w:rPr>
          <w:sz w:val="28"/>
          <w:szCs w:val="28"/>
          <w:lang w:val="ro-RO"/>
        </w:rPr>
      </w:pPr>
      <w:r w:rsidRPr="00134434">
        <w:rPr>
          <w:sz w:val="28"/>
          <w:szCs w:val="28"/>
          <w:lang w:val="ro-RO"/>
        </w:rPr>
        <w:t xml:space="preserve"> Dacă propunerile de buget nu respectă cerinţele specificate la art.48 alin.(5) din prezenta lege, Ministerul Finanţelor respinge propunerile de buget şi solicită ajustarea lor în termenul stabilit de acesta. </w:t>
      </w:r>
    </w:p>
    <w:p w:rsidR="00EB5C73" w:rsidRPr="00134434" w:rsidRDefault="00EB5C73" w:rsidP="007F35C6">
      <w:pPr>
        <w:numPr>
          <w:ilvl w:val="0"/>
          <w:numId w:val="12"/>
        </w:numPr>
        <w:tabs>
          <w:tab w:val="clear" w:pos="0"/>
          <w:tab w:val="left" w:pos="1080"/>
        </w:tabs>
        <w:ind w:left="0" w:firstLine="709"/>
        <w:jc w:val="both"/>
        <w:rPr>
          <w:sz w:val="28"/>
          <w:szCs w:val="28"/>
          <w:lang w:val="ro-RO"/>
        </w:rPr>
      </w:pPr>
      <w:r w:rsidRPr="00134434">
        <w:rPr>
          <w:sz w:val="28"/>
          <w:szCs w:val="28"/>
          <w:lang w:val="ro-RO"/>
        </w:rPr>
        <w:t xml:space="preserve"> Dacă autorităţile publice centrale nu aliniază propunerea de buget la cerinţele necesare în termenul stabilit de Ministerul Finanţelor, acesta este în drept să ajusteze unilateral propunerea de buget cu includerea ulterioară în proiectul legii bugetare anuale.</w:t>
      </w:r>
    </w:p>
    <w:p w:rsidR="00EB5C73" w:rsidRPr="00134434" w:rsidRDefault="00EB5C73" w:rsidP="007F35C6">
      <w:pPr>
        <w:numPr>
          <w:ilvl w:val="0"/>
          <w:numId w:val="12"/>
        </w:numPr>
        <w:tabs>
          <w:tab w:val="clear" w:pos="0"/>
          <w:tab w:val="left" w:pos="1080"/>
        </w:tabs>
        <w:ind w:left="0" w:firstLine="709"/>
        <w:jc w:val="both"/>
        <w:rPr>
          <w:sz w:val="28"/>
          <w:szCs w:val="28"/>
          <w:lang w:val="ro-RO"/>
        </w:rPr>
      </w:pPr>
      <w:r w:rsidRPr="00134434">
        <w:rPr>
          <w:sz w:val="28"/>
          <w:szCs w:val="28"/>
          <w:lang w:val="ro-RO"/>
        </w:rPr>
        <w:t xml:space="preserve"> Procesul de examinare şi consultare a propunerilor la proiectele bugetelor locale şi de stabilire a relaţiilor interbugetare între bugetele locale de nivelul al doilea şi de nivelul întîi, se reglementează prin legеa privind finanţele publice locale.</w:t>
      </w:r>
    </w:p>
    <w:p w:rsidR="00EB5C73" w:rsidRPr="00134434" w:rsidRDefault="00EB5C73" w:rsidP="007F35C6">
      <w:pPr>
        <w:tabs>
          <w:tab w:val="left" w:pos="399"/>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50. Bugetele autorităţilor bugetare independente </w:t>
      </w:r>
    </w:p>
    <w:p w:rsidR="00EB5C73" w:rsidRPr="00134434" w:rsidRDefault="00EB5C73" w:rsidP="007F35C6">
      <w:pPr>
        <w:pStyle w:val="cp"/>
        <w:numPr>
          <w:ilvl w:val="0"/>
          <w:numId w:val="67"/>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Autorităţile bugetare independente elaborează proiectele de bugete în conformitate cu prevederile art.48 alin.(5) din prezenta lege.</w:t>
      </w:r>
    </w:p>
    <w:p w:rsidR="00EB5C73" w:rsidRPr="00134434" w:rsidRDefault="00EB5C73" w:rsidP="007F35C6">
      <w:pPr>
        <w:pStyle w:val="cp"/>
        <w:numPr>
          <w:ilvl w:val="0"/>
          <w:numId w:val="67"/>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Proiectele bugetelor autorităţilor bugetare independente, cu avizul Guvernului, se prezintă Parlamentului spre examinare în termenul prevăzut de calendarul bugetar.</w:t>
      </w:r>
    </w:p>
    <w:p w:rsidR="00EB5C73" w:rsidRPr="00134434" w:rsidRDefault="00EB5C73" w:rsidP="007F35C6">
      <w:pPr>
        <w:pStyle w:val="cp"/>
        <w:numPr>
          <w:ilvl w:val="0"/>
          <w:numId w:val="67"/>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Parlamentul examinează proiectele bugetelor autorităţilor bugetare independente şi le aprobă nu mai tîrziu de termenul prevăzut de calendarul bugetar.</w:t>
      </w:r>
    </w:p>
    <w:p w:rsidR="00EB5C73" w:rsidRPr="00134434" w:rsidRDefault="00EB5C73" w:rsidP="007F35C6">
      <w:pPr>
        <w:pStyle w:val="cp"/>
        <w:numPr>
          <w:ilvl w:val="0"/>
          <w:numId w:val="67"/>
        </w:numPr>
        <w:tabs>
          <w:tab w:val="clear" w:pos="360"/>
          <w:tab w:val="num" w:pos="0"/>
          <w:tab w:val="left" w:pos="1080"/>
        </w:tabs>
        <w:ind w:left="0" w:firstLine="709"/>
        <w:jc w:val="both"/>
        <w:rPr>
          <w:b w:val="0"/>
          <w:sz w:val="28"/>
          <w:szCs w:val="28"/>
          <w:lang w:val="ro-RO"/>
        </w:rPr>
      </w:pPr>
      <w:r w:rsidRPr="00134434">
        <w:rPr>
          <w:b w:val="0"/>
          <w:sz w:val="28"/>
          <w:szCs w:val="28"/>
          <w:lang w:val="ro-RO"/>
        </w:rPr>
        <w:t xml:space="preserve"> Bugetele autorităţilor bugetare independente, aprobate în condiţiile alin.(3) al prezentului articol, se includ în proiectul bugetului de stat.  </w:t>
      </w:r>
    </w:p>
    <w:p w:rsidR="00EB5C73" w:rsidRPr="00134434" w:rsidRDefault="00EB5C73" w:rsidP="007F35C6">
      <w:pPr>
        <w:tabs>
          <w:tab w:val="left" w:pos="399"/>
          <w:tab w:val="left" w:pos="708"/>
          <w:tab w:val="left" w:pos="3105"/>
        </w:tabs>
        <w:ind w:firstLine="709"/>
        <w:jc w:val="both"/>
        <w:rPr>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51. Proiectele legilor bugetare anuale </w:t>
      </w:r>
    </w:p>
    <w:p w:rsidR="00EB5C73" w:rsidRPr="00134434" w:rsidRDefault="00EB5C73" w:rsidP="007F35C6">
      <w:pPr>
        <w:numPr>
          <w:ilvl w:val="0"/>
          <w:numId w:val="34"/>
        </w:numPr>
        <w:tabs>
          <w:tab w:val="clear" w:pos="720"/>
          <w:tab w:val="num" w:pos="0"/>
          <w:tab w:val="left" w:pos="1080"/>
        </w:tabs>
        <w:ind w:left="0" w:firstLine="709"/>
        <w:jc w:val="both"/>
        <w:rPr>
          <w:sz w:val="28"/>
          <w:szCs w:val="28"/>
          <w:lang w:val="ro-RO"/>
        </w:rPr>
      </w:pPr>
      <w:r w:rsidRPr="00134434">
        <w:rPr>
          <w:sz w:val="28"/>
          <w:szCs w:val="28"/>
          <w:lang w:val="ro-RO"/>
        </w:rPr>
        <w:t>Ministerul Finanţelor, autorităţile publice centrale în domeniul protecţiei sociale şi în domeniul ocrotirii sănătăţii elaborează, corespunzător, proiectele legilor anuale a bugetului de stat, bugetului asigurărilor sociale de stat şi a fondurilor asigurării obligatorii de asistenţă medicală şi le prezintă Guvernului spre examinare în termenul prevăzut de calendarul bugetar.</w:t>
      </w:r>
    </w:p>
    <w:p w:rsidR="00EB5C73" w:rsidRPr="00134434" w:rsidRDefault="00EB5C73" w:rsidP="007F35C6">
      <w:pPr>
        <w:numPr>
          <w:ilvl w:val="0"/>
          <w:numId w:val="34"/>
        </w:numPr>
        <w:tabs>
          <w:tab w:val="clear" w:pos="720"/>
          <w:tab w:val="num" w:pos="0"/>
          <w:tab w:val="left" w:pos="1080"/>
        </w:tabs>
        <w:ind w:left="0" w:firstLine="709"/>
        <w:jc w:val="both"/>
        <w:rPr>
          <w:sz w:val="28"/>
          <w:szCs w:val="28"/>
          <w:lang w:val="ro-RO"/>
        </w:rPr>
      </w:pPr>
      <w:r w:rsidRPr="00134434">
        <w:rPr>
          <w:sz w:val="28"/>
          <w:szCs w:val="28"/>
          <w:lang w:val="ro-RO"/>
        </w:rPr>
        <w:t>Legile bugetare anuale conţin prevederi generale privind aprobarea indicatorilor principali ai bugetelor corespunzătoare, reglementări specifice anului bugetar respectiv, precum şi anexe.</w:t>
      </w:r>
    </w:p>
    <w:p w:rsidR="00EB5C73" w:rsidRPr="00134434" w:rsidRDefault="00EB5C73" w:rsidP="007F35C6">
      <w:pPr>
        <w:numPr>
          <w:ilvl w:val="0"/>
          <w:numId w:val="34"/>
        </w:numPr>
        <w:tabs>
          <w:tab w:val="clear" w:pos="720"/>
          <w:tab w:val="num" w:pos="0"/>
          <w:tab w:val="left" w:pos="1080"/>
        </w:tabs>
        <w:ind w:left="0" w:firstLine="709"/>
        <w:jc w:val="both"/>
        <w:rPr>
          <w:sz w:val="28"/>
          <w:szCs w:val="28"/>
          <w:lang w:val="ro-RO"/>
        </w:rPr>
      </w:pPr>
      <w:r w:rsidRPr="00134434">
        <w:rPr>
          <w:bCs/>
          <w:sz w:val="28"/>
          <w:szCs w:val="28"/>
          <w:lang w:val="ro-RO"/>
        </w:rPr>
        <w:t>Anexele la l</w:t>
      </w:r>
      <w:r w:rsidRPr="00134434">
        <w:rPr>
          <w:bCs/>
          <w:iCs/>
          <w:sz w:val="28"/>
          <w:szCs w:val="28"/>
          <w:lang w:val="ro-RO"/>
        </w:rPr>
        <w:t>egea bugetului de stat pe anul respectiv cuprind:</w:t>
      </w:r>
    </w:p>
    <w:p w:rsidR="00EB5C73" w:rsidRPr="00134434" w:rsidRDefault="00EB5C73" w:rsidP="007F35C6">
      <w:pPr>
        <w:numPr>
          <w:ilvl w:val="0"/>
          <w:numId w:val="45"/>
        </w:numPr>
        <w:tabs>
          <w:tab w:val="clear" w:pos="1440"/>
          <w:tab w:val="num" w:pos="0"/>
          <w:tab w:val="left" w:pos="1080"/>
        </w:tabs>
        <w:ind w:left="0" w:firstLine="709"/>
        <w:jc w:val="both"/>
        <w:rPr>
          <w:sz w:val="28"/>
          <w:szCs w:val="28"/>
          <w:lang w:val="ro-RO"/>
        </w:rPr>
      </w:pPr>
      <w:r w:rsidRPr="00134434">
        <w:rPr>
          <w:bCs/>
          <w:iCs/>
          <w:sz w:val="28"/>
          <w:szCs w:val="28"/>
          <w:lang w:val="ro-RO"/>
        </w:rPr>
        <w:t>indicatorii generali şi sursele de finanţare ale bugetului de stat;</w:t>
      </w:r>
    </w:p>
    <w:p w:rsidR="00EB5C73" w:rsidRPr="00134434" w:rsidRDefault="00EB5C73" w:rsidP="007F35C6">
      <w:pPr>
        <w:numPr>
          <w:ilvl w:val="0"/>
          <w:numId w:val="45"/>
        </w:numPr>
        <w:tabs>
          <w:tab w:val="clear" w:pos="1440"/>
          <w:tab w:val="num" w:pos="0"/>
          <w:tab w:val="left" w:pos="1080"/>
        </w:tabs>
        <w:ind w:left="0" w:firstLine="709"/>
        <w:jc w:val="both"/>
        <w:rPr>
          <w:sz w:val="28"/>
          <w:szCs w:val="28"/>
          <w:lang w:val="ro-RO"/>
        </w:rPr>
      </w:pPr>
      <w:r w:rsidRPr="00134434">
        <w:rPr>
          <w:bCs/>
          <w:iCs/>
          <w:sz w:val="28"/>
          <w:szCs w:val="28"/>
          <w:lang w:val="ro-RO"/>
        </w:rPr>
        <w:lastRenderedPageBreak/>
        <w:t>componenţa veniturilor bugetului de stat;</w:t>
      </w:r>
    </w:p>
    <w:p w:rsidR="00EB5C73" w:rsidRPr="00134434" w:rsidRDefault="00EB5C73" w:rsidP="007F35C6">
      <w:pPr>
        <w:numPr>
          <w:ilvl w:val="0"/>
          <w:numId w:val="45"/>
        </w:numPr>
        <w:tabs>
          <w:tab w:val="clear" w:pos="1440"/>
          <w:tab w:val="num" w:pos="0"/>
          <w:tab w:val="left" w:pos="1080"/>
        </w:tabs>
        <w:ind w:left="0" w:firstLine="709"/>
        <w:jc w:val="both"/>
        <w:rPr>
          <w:sz w:val="28"/>
          <w:szCs w:val="28"/>
          <w:lang w:val="ro-RO"/>
        </w:rPr>
      </w:pPr>
      <w:r w:rsidRPr="00134434">
        <w:rPr>
          <w:bCs/>
          <w:iCs/>
          <w:sz w:val="28"/>
          <w:szCs w:val="28"/>
          <w:lang w:val="ro-RO"/>
        </w:rPr>
        <w:t>bugetele autorităţilor publice centrale;</w:t>
      </w:r>
    </w:p>
    <w:p w:rsidR="00EB5C73" w:rsidRPr="00134434" w:rsidRDefault="00EB5C73" w:rsidP="007F35C6">
      <w:pPr>
        <w:numPr>
          <w:ilvl w:val="0"/>
          <w:numId w:val="45"/>
        </w:numPr>
        <w:tabs>
          <w:tab w:val="clear" w:pos="1440"/>
          <w:tab w:val="num" w:pos="0"/>
          <w:tab w:val="left" w:pos="1080"/>
        </w:tabs>
        <w:ind w:left="0" w:firstLine="709"/>
        <w:jc w:val="both"/>
        <w:rPr>
          <w:sz w:val="28"/>
          <w:szCs w:val="28"/>
          <w:lang w:val="ro-RO"/>
        </w:rPr>
      </w:pPr>
      <w:r w:rsidRPr="00134434">
        <w:rPr>
          <w:bCs/>
          <w:iCs/>
          <w:sz w:val="28"/>
          <w:szCs w:val="28"/>
          <w:lang w:val="ro-RO"/>
        </w:rPr>
        <w:t>transferurile pentru bugetele locale;</w:t>
      </w:r>
    </w:p>
    <w:p w:rsidR="00EB5C73" w:rsidRPr="00134434" w:rsidRDefault="00EB5C73" w:rsidP="007F35C6">
      <w:pPr>
        <w:numPr>
          <w:ilvl w:val="0"/>
          <w:numId w:val="45"/>
        </w:numPr>
        <w:tabs>
          <w:tab w:val="clear" w:pos="1440"/>
          <w:tab w:val="num" w:pos="0"/>
          <w:tab w:val="left" w:pos="1080"/>
        </w:tabs>
        <w:ind w:left="0" w:firstLine="709"/>
        <w:jc w:val="both"/>
        <w:rPr>
          <w:sz w:val="28"/>
          <w:szCs w:val="28"/>
          <w:lang w:val="ro-RO"/>
        </w:rPr>
      </w:pPr>
      <w:r w:rsidRPr="00134434">
        <w:rPr>
          <w:bCs/>
          <w:iCs/>
          <w:sz w:val="28"/>
          <w:szCs w:val="28"/>
          <w:lang w:val="ro-RO"/>
        </w:rPr>
        <w:t>alte anexe relevante.</w:t>
      </w:r>
    </w:p>
    <w:p w:rsidR="00EB5C73" w:rsidRPr="00134434" w:rsidRDefault="00EB5C73" w:rsidP="007F35C6">
      <w:pPr>
        <w:numPr>
          <w:ilvl w:val="0"/>
          <w:numId w:val="34"/>
        </w:numPr>
        <w:tabs>
          <w:tab w:val="clear" w:pos="720"/>
          <w:tab w:val="num" w:pos="0"/>
          <w:tab w:val="left" w:pos="1080"/>
        </w:tabs>
        <w:ind w:left="0" w:firstLine="709"/>
        <w:jc w:val="both"/>
        <w:rPr>
          <w:sz w:val="28"/>
          <w:szCs w:val="28"/>
          <w:lang w:val="ro-RO"/>
        </w:rPr>
      </w:pPr>
      <w:r w:rsidRPr="00134434">
        <w:rPr>
          <w:sz w:val="28"/>
          <w:szCs w:val="28"/>
          <w:lang w:val="ro-RO"/>
        </w:rPr>
        <w:t>Anexele la legea bugetului asigurărilor sociale de stat pe anul respectiv cuprind:</w:t>
      </w:r>
    </w:p>
    <w:p w:rsidR="00EB5C73" w:rsidRPr="00134434" w:rsidRDefault="00EB5C73" w:rsidP="007F35C6">
      <w:pPr>
        <w:numPr>
          <w:ilvl w:val="0"/>
          <w:numId w:val="69"/>
        </w:numPr>
        <w:tabs>
          <w:tab w:val="clear" w:pos="1440"/>
          <w:tab w:val="num" w:pos="0"/>
          <w:tab w:val="left" w:pos="1080"/>
        </w:tabs>
        <w:ind w:left="0" w:firstLine="709"/>
        <w:jc w:val="both"/>
        <w:rPr>
          <w:bCs/>
          <w:iCs/>
          <w:sz w:val="28"/>
          <w:szCs w:val="28"/>
          <w:lang w:val="ro-RO"/>
        </w:rPr>
      </w:pPr>
      <w:r w:rsidRPr="00134434">
        <w:rPr>
          <w:bCs/>
          <w:iCs/>
          <w:sz w:val="28"/>
          <w:szCs w:val="28"/>
          <w:lang w:val="ro-RO"/>
        </w:rPr>
        <w:t>sinteza bugetului asigurărilor sociale de stat;</w:t>
      </w:r>
    </w:p>
    <w:p w:rsidR="00EB5C73" w:rsidRPr="00134434" w:rsidRDefault="00EB5C73" w:rsidP="007F35C6">
      <w:pPr>
        <w:numPr>
          <w:ilvl w:val="0"/>
          <w:numId w:val="69"/>
        </w:numPr>
        <w:tabs>
          <w:tab w:val="clear" w:pos="1440"/>
          <w:tab w:val="num" w:pos="0"/>
          <w:tab w:val="left" w:pos="1080"/>
        </w:tabs>
        <w:ind w:left="0" w:firstLine="709"/>
        <w:jc w:val="both"/>
        <w:rPr>
          <w:bCs/>
          <w:iCs/>
          <w:sz w:val="28"/>
          <w:szCs w:val="28"/>
          <w:lang w:val="ro-RO"/>
        </w:rPr>
      </w:pPr>
      <w:r w:rsidRPr="00134434">
        <w:rPr>
          <w:bCs/>
          <w:iCs/>
          <w:sz w:val="28"/>
          <w:szCs w:val="28"/>
          <w:lang w:val="ro-RO"/>
        </w:rPr>
        <w:t>programele de cheltuieli ale bugetului asigurărilor sociale de stat;</w:t>
      </w:r>
    </w:p>
    <w:p w:rsidR="00EB5C73" w:rsidRPr="00134434" w:rsidRDefault="00EB5C73" w:rsidP="007F35C6">
      <w:pPr>
        <w:numPr>
          <w:ilvl w:val="0"/>
          <w:numId w:val="69"/>
        </w:numPr>
        <w:tabs>
          <w:tab w:val="clear" w:pos="1440"/>
          <w:tab w:val="num" w:pos="0"/>
          <w:tab w:val="left" w:pos="1080"/>
        </w:tabs>
        <w:ind w:left="0" w:firstLine="709"/>
        <w:jc w:val="both"/>
        <w:rPr>
          <w:bCs/>
          <w:iCs/>
          <w:sz w:val="28"/>
          <w:szCs w:val="28"/>
          <w:lang w:val="ro-RO"/>
        </w:rPr>
      </w:pPr>
      <w:r w:rsidRPr="00134434">
        <w:rPr>
          <w:bCs/>
          <w:iCs/>
          <w:sz w:val="28"/>
          <w:szCs w:val="28"/>
          <w:lang w:val="ro-RO"/>
        </w:rPr>
        <w:t>alte anexe relevante.</w:t>
      </w:r>
    </w:p>
    <w:p w:rsidR="00EB5C73" w:rsidRPr="00134434" w:rsidRDefault="00EB5C73" w:rsidP="007F35C6">
      <w:pPr>
        <w:numPr>
          <w:ilvl w:val="0"/>
          <w:numId w:val="34"/>
        </w:numPr>
        <w:tabs>
          <w:tab w:val="clear" w:pos="720"/>
          <w:tab w:val="num" w:pos="0"/>
          <w:tab w:val="left" w:pos="1080"/>
        </w:tabs>
        <w:ind w:left="0" w:firstLine="709"/>
        <w:jc w:val="both"/>
        <w:rPr>
          <w:sz w:val="28"/>
          <w:szCs w:val="28"/>
          <w:lang w:val="ro-RO"/>
        </w:rPr>
      </w:pPr>
      <w:r w:rsidRPr="00134434">
        <w:rPr>
          <w:sz w:val="28"/>
          <w:szCs w:val="28"/>
          <w:lang w:val="ro-RO"/>
        </w:rPr>
        <w:t>Anexele la legea fondurilor asigurării obligatorii de asistenţă medicală pe anul respectiv cuprind:</w:t>
      </w:r>
    </w:p>
    <w:p w:rsidR="00EB5C73" w:rsidRPr="00134434" w:rsidRDefault="00EB5C73" w:rsidP="007F35C6">
      <w:pPr>
        <w:numPr>
          <w:ilvl w:val="0"/>
          <w:numId w:val="70"/>
        </w:numPr>
        <w:tabs>
          <w:tab w:val="clear" w:pos="1440"/>
          <w:tab w:val="num" w:pos="0"/>
          <w:tab w:val="left" w:pos="1080"/>
        </w:tabs>
        <w:ind w:left="0" w:firstLine="709"/>
        <w:jc w:val="both"/>
        <w:rPr>
          <w:bCs/>
          <w:iCs/>
          <w:sz w:val="28"/>
          <w:szCs w:val="28"/>
          <w:lang w:val="ro-RO"/>
        </w:rPr>
      </w:pPr>
      <w:r w:rsidRPr="00134434">
        <w:rPr>
          <w:bCs/>
          <w:iCs/>
          <w:sz w:val="28"/>
          <w:szCs w:val="28"/>
          <w:lang w:val="ro-RO"/>
        </w:rPr>
        <w:t>sinteza fondurilor asigurării obligatorii de asistenţă medicală;</w:t>
      </w:r>
    </w:p>
    <w:p w:rsidR="00EB5C73" w:rsidRPr="00134434" w:rsidRDefault="00EB5C73" w:rsidP="007F35C6">
      <w:pPr>
        <w:numPr>
          <w:ilvl w:val="0"/>
          <w:numId w:val="70"/>
        </w:numPr>
        <w:tabs>
          <w:tab w:val="clear" w:pos="1440"/>
          <w:tab w:val="num" w:pos="0"/>
          <w:tab w:val="left" w:pos="1080"/>
        </w:tabs>
        <w:ind w:left="0" w:firstLine="709"/>
        <w:jc w:val="both"/>
        <w:rPr>
          <w:bCs/>
          <w:iCs/>
          <w:sz w:val="28"/>
          <w:szCs w:val="28"/>
          <w:lang w:val="ro-RO"/>
        </w:rPr>
      </w:pPr>
      <w:r w:rsidRPr="00134434">
        <w:rPr>
          <w:bCs/>
          <w:iCs/>
          <w:sz w:val="28"/>
          <w:szCs w:val="28"/>
          <w:lang w:val="ro-RO"/>
        </w:rPr>
        <w:t>programele de cheltuieli ale fondurilor asigurării obligatorii de asistenţă medicală;</w:t>
      </w:r>
    </w:p>
    <w:p w:rsidR="00EB5C73" w:rsidRPr="00134434" w:rsidRDefault="00EB5C73" w:rsidP="007F35C6">
      <w:pPr>
        <w:numPr>
          <w:ilvl w:val="0"/>
          <w:numId w:val="70"/>
        </w:numPr>
        <w:tabs>
          <w:tab w:val="clear" w:pos="1440"/>
          <w:tab w:val="num" w:pos="0"/>
          <w:tab w:val="left" w:pos="1080"/>
        </w:tabs>
        <w:ind w:left="0" w:firstLine="709"/>
        <w:jc w:val="both"/>
        <w:rPr>
          <w:bCs/>
          <w:iCs/>
          <w:sz w:val="28"/>
          <w:szCs w:val="28"/>
          <w:lang w:val="ro-RO"/>
        </w:rPr>
      </w:pPr>
      <w:r w:rsidRPr="00134434">
        <w:rPr>
          <w:bCs/>
          <w:iCs/>
          <w:sz w:val="28"/>
          <w:szCs w:val="28"/>
          <w:lang w:val="ro-RO"/>
        </w:rPr>
        <w:t>alte anexe relevante.</w:t>
      </w:r>
    </w:p>
    <w:p w:rsidR="00EB5C73" w:rsidRPr="00134434" w:rsidRDefault="00EB5C73" w:rsidP="007F35C6">
      <w:pPr>
        <w:numPr>
          <w:ilvl w:val="0"/>
          <w:numId w:val="34"/>
        </w:numPr>
        <w:tabs>
          <w:tab w:val="clear" w:pos="720"/>
          <w:tab w:val="num" w:pos="0"/>
          <w:tab w:val="left" w:pos="1080"/>
        </w:tabs>
        <w:ind w:left="0" w:firstLine="709"/>
        <w:jc w:val="both"/>
        <w:rPr>
          <w:bCs/>
          <w:sz w:val="28"/>
          <w:szCs w:val="28"/>
          <w:lang w:val="ro-RO"/>
        </w:rPr>
      </w:pPr>
      <w:r w:rsidRPr="00134434">
        <w:rPr>
          <w:bCs/>
          <w:sz w:val="28"/>
          <w:szCs w:val="28"/>
          <w:lang w:val="ro-RO"/>
        </w:rPr>
        <w:t>Informaţia prezentată în notele informative la proiectele de buget reflectă rezultatele ultimilor doi ani bugetari, rezultatele estimate pentru anul bugetar curent, indicatorii planificaţi pentru anul bugetar viitor şi estimările pentru cel puţin doi ani ulteriori.</w:t>
      </w:r>
    </w:p>
    <w:p w:rsidR="00EB5C73" w:rsidRPr="00134434" w:rsidRDefault="00EB5C73" w:rsidP="007F35C6">
      <w:pPr>
        <w:numPr>
          <w:ilvl w:val="0"/>
          <w:numId w:val="34"/>
        </w:numPr>
        <w:tabs>
          <w:tab w:val="clear" w:pos="720"/>
          <w:tab w:val="num" w:pos="0"/>
          <w:tab w:val="left" w:pos="1080"/>
        </w:tabs>
        <w:ind w:left="0" w:firstLine="709"/>
        <w:jc w:val="both"/>
        <w:rPr>
          <w:sz w:val="28"/>
          <w:szCs w:val="28"/>
          <w:lang w:val="ro-RO"/>
        </w:rPr>
      </w:pPr>
      <w:r w:rsidRPr="00134434">
        <w:rPr>
          <w:sz w:val="28"/>
          <w:szCs w:val="28"/>
          <w:lang w:val="ro-RO"/>
        </w:rPr>
        <w:t xml:space="preserve">Bugetele se prezintă spre aprobare, conform clasificaţiei organizaţionale şi clasificaţiei programelor, precum şi, conform clasificaţiei economice în funcţie de necesitatea asigurării controlului anumitor indicatori bugetari din partea Parlamentului. </w:t>
      </w:r>
    </w:p>
    <w:p w:rsidR="00EB5C73" w:rsidRPr="00134434" w:rsidRDefault="00EB5C73" w:rsidP="007F35C6">
      <w:pPr>
        <w:numPr>
          <w:ilvl w:val="0"/>
          <w:numId w:val="34"/>
        </w:numPr>
        <w:tabs>
          <w:tab w:val="clear" w:pos="720"/>
          <w:tab w:val="num" w:pos="0"/>
          <w:tab w:val="left" w:pos="1080"/>
        </w:tabs>
        <w:ind w:left="0" w:firstLine="709"/>
        <w:jc w:val="both"/>
        <w:rPr>
          <w:sz w:val="28"/>
          <w:szCs w:val="28"/>
          <w:lang w:val="ro-RO"/>
        </w:rPr>
      </w:pPr>
      <w:r w:rsidRPr="00134434">
        <w:rPr>
          <w:sz w:val="28"/>
          <w:szCs w:val="28"/>
          <w:lang w:val="ro-RO"/>
        </w:rPr>
        <w:t>Guvernul examinează şi aprobă proiectele legilor bugetare anuale şi le prezintă Parlamentului în termenul prevăzut de calendarul bugetar.</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52. Examinarea şi adoptarea legilor bugetare anuale</w:t>
      </w:r>
    </w:p>
    <w:p w:rsidR="00EB5C73" w:rsidRPr="00134434" w:rsidRDefault="00EB5C73" w:rsidP="007F35C6">
      <w:pPr>
        <w:numPr>
          <w:ilvl w:val="0"/>
          <w:numId w:val="13"/>
        </w:numPr>
        <w:tabs>
          <w:tab w:val="left" w:pos="1080"/>
        </w:tabs>
        <w:ind w:left="0" w:firstLine="709"/>
        <w:jc w:val="both"/>
        <w:rPr>
          <w:sz w:val="28"/>
          <w:szCs w:val="28"/>
          <w:lang w:val="ro-RO"/>
        </w:rPr>
      </w:pPr>
      <w:r w:rsidRPr="00134434">
        <w:rPr>
          <w:sz w:val="28"/>
          <w:szCs w:val="28"/>
          <w:lang w:val="ro-RO"/>
        </w:rPr>
        <w:t xml:space="preserve"> Parlamentul examinează şi adoptă legile bugetului de stat, bugetului asigurărilor sociale de stat şi fondurilor asigurării obligatorii de asistenţă medicală pe anul respectiv, nu mai tîrziu de termenul prevăzut de calendarul bugetar.</w:t>
      </w:r>
    </w:p>
    <w:p w:rsidR="00EB5C73" w:rsidRPr="00134434" w:rsidRDefault="00EB5C73" w:rsidP="007F35C6">
      <w:pPr>
        <w:numPr>
          <w:ilvl w:val="0"/>
          <w:numId w:val="13"/>
        </w:numPr>
        <w:tabs>
          <w:tab w:val="left" w:pos="1080"/>
        </w:tabs>
        <w:ind w:left="0" w:firstLine="709"/>
        <w:jc w:val="both"/>
        <w:rPr>
          <w:sz w:val="28"/>
          <w:szCs w:val="28"/>
          <w:lang w:val="ro-RO"/>
        </w:rPr>
      </w:pPr>
      <w:r w:rsidRPr="00134434">
        <w:rPr>
          <w:sz w:val="28"/>
          <w:szCs w:val="28"/>
          <w:lang w:val="ro-RO"/>
        </w:rPr>
        <w:t xml:space="preserve"> Comisia permanentă a Parlamentului, sesizată în fond, pentru examinarea proiectelor legilor bugetare anuale este comisia responsabilă de buget şi finanţe. </w:t>
      </w:r>
    </w:p>
    <w:p w:rsidR="00EB5C73" w:rsidRPr="00134434" w:rsidRDefault="00EB5C73" w:rsidP="007F35C6">
      <w:pPr>
        <w:numPr>
          <w:ilvl w:val="0"/>
          <w:numId w:val="13"/>
        </w:numPr>
        <w:tabs>
          <w:tab w:val="left" w:pos="1080"/>
        </w:tabs>
        <w:ind w:left="0" w:firstLine="709"/>
        <w:jc w:val="both"/>
        <w:rPr>
          <w:sz w:val="28"/>
          <w:szCs w:val="28"/>
          <w:lang w:val="ro-RO"/>
        </w:rPr>
      </w:pPr>
      <w:r w:rsidRPr="00134434">
        <w:rPr>
          <w:sz w:val="28"/>
          <w:szCs w:val="28"/>
          <w:lang w:val="ro-RO"/>
        </w:rPr>
        <w:t>Legile bugetare anuale se examinează şi se adoptă în două lecturi:</w:t>
      </w:r>
    </w:p>
    <w:p w:rsidR="00EB5C73" w:rsidRPr="00134434" w:rsidRDefault="00EB5C73" w:rsidP="007F35C6">
      <w:pPr>
        <w:numPr>
          <w:ilvl w:val="1"/>
          <w:numId w:val="12"/>
        </w:numPr>
        <w:tabs>
          <w:tab w:val="clear" w:pos="1440"/>
          <w:tab w:val="num" w:pos="0"/>
          <w:tab w:val="left" w:pos="1080"/>
        </w:tabs>
        <w:ind w:left="0" w:firstLine="709"/>
        <w:jc w:val="both"/>
        <w:rPr>
          <w:sz w:val="28"/>
          <w:szCs w:val="28"/>
          <w:lang w:val="ro-RO"/>
        </w:rPr>
      </w:pPr>
      <w:r w:rsidRPr="00134434">
        <w:rPr>
          <w:sz w:val="28"/>
          <w:szCs w:val="28"/>
          <w:lang w:val="ro-RO"/>
        </w:rPr>
        <w:t>în prima lectură – se audiază raportul privind proiectul bugetului, se examinează şi se aprobă indicatorii generali ai bugetului – veniturile, cheltuielile şi soldul bugetului;</w:t>
      </w:r>
    </w:p>
    <w:p w:rsidR="00EB5C73" w:rsidRPr="00134434" w:rsidRDefault="00EB5C73" w:rsidP="007F35C6">
      <w:pPr>
        <w:numPr>
          <w:ilvl w:val="1"/>
          <w:numId w:val="12"/>
        </w:numPr>
        <w:tabs>
          <w:tab w:val="clear" w:pos="1440"/>
          <w:tab w:val="num" w:pos="0"/>
          <w:tab w:val="left" w:pos="1080"/>
        </w:tabs>
        <w:ind w:left="0" w:firstLine="709"/>
        <w:jc w:val="both"/>
        <w:rPr>
          <w:sz w:val="28"/>
          <w:szCs w:val="28"/>
          <w:lang w:val="ro-RO"/>
        </w:rPr>
      </w:pPr>
      <w:r w:rsidRPr="00134434">
        <w:rPr>
          <w:sz w:val="28"/>
          <w:szCs w:val="28"/>
          <w:lang w:val="ro-RO"/>
        </w:rPr>
        <w:t xml:space="preserve">în a doua lectură – proiectul legii se examinează şi se votează pe articole sau, după caz, în ansamblu. </w:t>
      </w:r>
    </w:p>
    <w:p w:rsidR="00EB5C73" w:rsidRPr="00134434" w:rsidRDefault="00EB5C73" w:rsidP="007F35C6">
      <w:pPr>
        <w:numPr>
          <w:ilvl w:val="0"/>
          <w:numId w:val="13"/>
        </w:numPr>
        <w:tabs>
          <w:tab w:val="left" w:pos="1080"/>
        </w:tabs>
        <w:ind w:left="0" w:firstLine="709"/>
        <w:jc w:val="both"/>
        <w:rPr>
          <w:sz w:val="28"/>
          <w:szCs w:val="28"/>
          <w:lang w:val="ro-RO"/>
        </w:rPr>
      </w:pPr>
      <w:r w:rsidRPr="00134434">
        <w:rPr>
          <w:sz w:val="28"/>
          <w:szCs w:val="28"/>
          <w:lang w:val="ro-RO"/>
        </w:rPr>
        <w:t xml:space="preserve"> În cazul în care Parlamentul propune modificări la proiectele legilor bugetare anuale, acestea  trebuie să fie conforme principiilor şi regulilor bugetar-fiscale prevăzute de prezenta lege.</w:t>
      </w:r>
    </w:p>
    <w:p w:rsidR="00EB5C73" w:rsidRPr="00134434" w:rsidRDefault="00EB5C73" w:rsidP="007F35C6">
      <w:pPr>
        <w:tabs>
          <w:tab w:val="left" w:pos="399"/>
          <w:tab w:val="left" w:pos="708"/>
          <w:tab w:val="left" w:pos="3105"/>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53. Deciziile bugetare anuale</w:t>
      </w:r>
    </w:p>
    <w:p w:rsidR="00EB5C73" w:rsidRPr="00134434" w:rsidRDefault="00EB5C73" w:rsidP="007F35C6">
      <w:pPr>
        <w:numPr>
          <w:ilvl w:val="0"/>
          <w:numId w:val="46"/>
        </w:numPr>
        <w:tabs>
          <w:tab w:val="clear" w:pos="720"/>
          <w:tab w:val="num" w:pos="0"/>
          <w:tab w:val="left" w:pos="1080"/>
        </w:tabs>
        <w:ind w:left="0" w:firstLine="709"/>
        <w:jc w:val="both"/>
        <w:rPr>
          <w:sz w:val="28"/>
          <w:szCs w:val="28"/>
          <w:lang w:val="ro-RO"/>
        </w:rPr>
      </w:pPr>
      <w:r w:rsidRPr="00134434">
        <w:rPr>
          <w:sz w:val="28"/>
          <w:szCs w:val="28"/>
          <w:lang w:val="ro-RO"/>
        </w:rPr>
        <w:t xml:space="preserve"> Autorităţile executive locale elaborează proiectele de decizii bugetare anuale în conformitate cu reglementările specifice stabilite prin legea privind finanţele publice locale, şi le prezintă spre aprobare consiliilor locale corespunzătoare, în termenul prevăzut de calendarul bugetar.</w:t>
      </w:r>
    </w:p>
    <w:p w:rsidR="00EB5C73" w:rsidRPr="00134434" w:rsidRDefault="00EB5C73" w:rsidP="007F35C6">
      <w:pPr>
        <w:numPr>
          <w:ilvl w:val="0"/>
          <w:numId w:val="46"/>
        </w:numPr>
        <w:tabs>
          <w:tab w:val="clear" w:pos="720"/>
          <w:tab w:val="num" w:pos="0"/>
          <w:tab w:val="left" w:pos="1080"/>
        </w:tabs>
        <w:ind w:left="0" w:firstLine="709"/>
        <w:jc w:val="both"/>
        <w:rPr>
          <w:bCs/>
          <w:sz w:val="28"/>
          <w:szCs w:val="28"/>
          <w:lang w:val="ro-RO"/>
        </w:rPr>
      </w:pPr>
      <w:r w:rsidRPr="00134434">
        <w:rPr>
          <w:bCs/>
          <w:sz w:val="28"/>
          <w:szCs w:val="28"/>
          <w:lang w:val="ro-RO"/>
        </w:rPr>
        <w:t xml:space="preserve"> Formatul de prezentare a deciziilor bugetare anuale este similar formatului de prezentare a legii bugetului de stat pe anul respectiv, prevăzut la art.51 alin.(6) şi (7) din prezenta lege.</w:t>
      </w:r>
    </w:p>
    <w:p w:rsidR="00EB5C73" w:rsidRPr="00134434" w:rsidRDefault="00EB5C73" w:rsidP="007F35C6">
      <w:pPr>
        <w:numPr>
          <w:ilvl w:val="0"/>
          <w:numId w:val="46"/>
        </w:numPr>
        <w:tabs>
          <w:tab w:val="clear" w:pos="720"/>
          <w:tab w:val="num" w:pos="0"/>
          <w:tab w:val="left" w:pos="399"/>
          <w:tab w:val="left" w:pos="1080"/>
        </w:tabs>
        <w:ind w:left="0" w:firstLine="709"/>
        <w:jc w:val="both"/>
        <w:rPr>
          <w:sz w:val="28"/>
          <w:szCs w:val="28"/>
          <w:lang w:val="ro-RO"/>
        </w:rPr>
      </w:pPr>
      <w:r w:rsidRPr="00134434">
        <w:rPr>
          <w:bCs/>
          <w:sz w:val="28"/>
          <w:szCs w:val="28"/>
          <w:lang w:val="ro-RO"/>
        </w:rPr>
        <w:t xml:space="preserve"> La aprobarea bugetelor locale autorităţile administraţiei publice locale de toate nivelurile sînt obligate să respecte limitele de transferuri interbugetare.</w:t>
      </w:r>
    </w:p>
    <w:p w:rsidR="00EB5C73" w:rsidRPr="00134434" w:rsidRDefault="00EB5C73" w:rsidP="007F35C6">
      <w:pPr>
        <w:numPr>
          <w:ilvl w:val="0"/>
          <w:numId w:val="46"/>
        </w:numPr>
        <w:tabs>
          <w:tab w:val="clear" w:pos="720"/>
          <w:tab w:val="num" w:pos="0"/>
          <w:tab w:val="left" w:pos="1080"/>
        </w:tabs>
        <w:ind w:left="0" w:firstLine="709"/>
        <w:jc w:val="both"/>
        <w:rPr>
          <w:sz w:val="28"/>
          <w:szCs w:val="28"/>
          <w:lang w:val="ro-RO"/>
        </w:rPr>
      </w:pPr>
      <w:r w:rsidRPr="00134434">
        <w:rPr>
          <w:sz w:val="28"/>
          <w:szCs w:val="28"/>
          <w:lang w:val="ro-RO"/>
        </w:rPr>
        <w:t>Consiliile locale examinează şi adoptă deciziile bugetare anuale în termenele stabilite în calendarul bugetar.</w:t>
      </w:r>
    </w:p>
    <w:p w:rsidR="00EB5C73" w:rsidRPr="00134434" w:rsidRDefault="00EB5C73" w:rsidP="007F35C6">
      <w:pPr>
        <w:numPr>
          <w:ilvl w:val="0"/>
          <w:numId w:val="46"/>
        </w:numPr>
        <w:tabs>
          <w:tab w:val="clear" w:pos="720"/>
          <w:tab w:val="num" w:pos="0"/>
          <w:tab w:val="left" w:pos="1080"/>
        </w:tabs>
        <w:ind w:left="0" w:firstLine="709"/>
        <w:jc w:val="both"/>
        <w:rPr>
          <w:sz w:val="28"/>
          <w:szCs w:val="28"/>
          <w:lang w:val="ro-RO"/>
        </w:rPr>
      </w:pPr>
      <w:r w:rsidRPr="00134434">
        <w:rPr>
          <w:sz w:val="28"/>
          <w:szCs w:val="28"/>
          <w:lang w:val="ro-RO"/>
        </w:rPr>
        <w:t>În termen de cel mult 30 zile din data publicării legii bugetului de stat pe anul respectiv, autorităţile administraţiei publice locale de toate nivelurile aduc bugetele aprobate corespunzătoare în concordanţă cu prevederile legii menţionate. În cazul bugetelor locale de nivelul întîi, acestea se aduc în concordanţă cu decizia bugetară anuală a autorităţii publice de nivelul al doilea.</w:t>
      </w:r>
    </w:p>
    <w:p w:rsidR="00EB5C73" w:rsidRPr="00134434" w:rsidRDefault="00EB5C73" w:rsidP="007F35C6">
      <w:pPr>
        <w:numPr>
          <w:ilvl w:val="0"/>
          <w:numId w:val="46"/>
        </w:numPr>
        <w:tabs>
          <w:tab w:val="clear" w:pos="720"/>
          <w:tab w:val="num" w:pos="0"/>
          <w:tab w:val="left" w:pos="1080"/>
        </w:tabs>
        <w:ind w:left="0" w:firstLine="709"/>
        <w:jc w:val="both"/>
        <w:rPr>
          <w:sz w:val="28"/>
          <w:szCs w:val="28"/>
          <w:lang w:val="ro-RO"/>
        </w:rPr>
      </w:pPr>
      <w:r w:rsidRPr="00134434">
        <w:rPr>
          <w:sz w:val="28"/>
          <w:szCs w:val="28"/>
          <w:lang w:val="ro-RO"/>
        </w:rPr>
        <w:t xml:space="preserve"> În caz de nerespectare a prevederilor alin.(5) al prezentului articol, efectuarea defalcărilor de la veniturile generale de stat şi a transferurilor la bugetele locale respective se suspendă, pînă la efectuarea ajustărilor corespunzătoare.</w:t>
      </w:r>
    </w:p>
    <w:p w:rsidR="00EB5C73" w:rsidRPr="00134434" w:rsidRDefault="00EB5C73" w:rsidP="007F35C6">
      <w:pPr>
        <w:numPr>
          <w:ilvl w:val="0"/>
          <w:numId w:val="46"/>
        </w:numPr>
        <w:tabs>
          <w:tab w:val="clear" w:pos="720"/>
          <w:tab w:val="num" w:pos="0"/>
          <w:tab w:val="left" w:pos="1080"/>
        </w:tabs>
        <w:ind w:left="0" w:firstLine="709"/>
        <w:jc w:val="both"/>
        <w:rPr>
          <w:sz w:val="28"/>
          <w:szCs w:val="28"/>
          <w:lang w:val="ro-RO"/>
        </w:rPr>
      </w:pPr>
      <w:r w:rsidRPr="00134434">
        <w:rPr>
          <w:sz w:val="28"/>
          <w:szCs w:val="28"/>
          <w:lang w:val="ro-RO"/>
        </w:rPr>
        <w:t xml:space="preserve"> Bugetele locale adoptate se prezintă Ministerului Finanţelor, în termenul stabilit de acesta, pentru sinteza bugetului public naţional.</w:t>
      </w:r>
    </w:p>
    <w:p w:rsidR="00EB5C73" w:rsidRPr="00134434" w:rsidRDefault="00EB5C73" w:rsidP="007F35C6">
      <w:pPr>
        <w:tabs>
          <w:tab w:val="left" w:pos="399"/>
          <w:tab w:val="left" w:pos="708"/>
          <w:tab w:val="left" w:pos="1080"/>
          <w:tab w:val="left" w:pos="3105"/>
        </w:tabs>
        <w:ind w:firstLine="709"/>
        <w:jc w:val="both"/>
        <w:rPr>
          <w:b/>
          <w:sz w:val="28"/>
          <w:szCs w:val="28"/>
          <w:lang w:val="ro-RO"/>
        </w:rPr>
      </w:pPr>
    </w:p>
    <w:p w:rsidR="00EB5C73" w:rsidRPr="00134434" w:rsidRDefault="00EB5C73" w:rsidP="007F35C6">
      <w:pPr>
        <w:ind w:firstLine="709"/>
        <w:jc w:val="both"/>
        <w:rPr>
          <w:b/>
          <w:iCs/>
          <w:sz w:val="28"/>
          <w:szCs w:val="28"/>
          <w:lang w:val="ro-RO"/>
        </w:rPr>
      </w:pPr>
      <w:r w:rsidRPr="00134434">
        <w:rPr>
          <w:b/>
          <w:iCs/>
          <w:sz w:val="28"/>
          <w:szCs w:val="28"/>
          <w:lang w:val="ro-RO"/>
        </w:rPr>
        <w:t xml:space="preserve">Articolul 54. Intrarea în vigoare şi publicarea legilor/deciziilor </w:t>
      </w:r>
    </w:p>
    <w:p w:rsidR="00EB5C73" w:rsidRPr="00134434" w:rsidRDefault="00EB5C73" w:rsidP="007F35C6">
      <w:pPr>
        <w:ind w:firstLine="709"/>
        <w:jc w:val="both"/>
        <w:rPr>
          <w:b/>
          <w:iCs/>
          <w:sz w:val="28"/>
          <w:szCs w:val="28"/>
          <w:lang w:val="ro-RO"/>
        </w:rPr>
      </w:pPr>
      <w:r w:rsidRPr="00134434">
        <w:rPr>
          <w:b/>
          <w:iCs/>
          <w:sz w:val="28"/>
          <w:szCs w:val="28"/>
          <w:lang w:val="ro-RO"/>
        </w:rPr>
        <w:t xml:space="preserve">                      bugetare anuale </w:t>
      </w:r>
    </w:p>
    <w:p w:rsidR="00EB5C73" w:rsidRPr="00134434" w:rsidRDefault="00EB5C73" w:rsidP="007F35C6">
      <w:pPr>
        <w:ind w:firstLine="709"/>
        <w:jc w:val="both"/>
        <w:rPr>
          <w:sz w:val="28"/>
          <w:szCs w:val="28"/>
          <w:lang w:val="ro-RO"/>
        </w:rPr>
      </w:pPr>
      <w:r w:rsidRPr="00134434">
        <w:rPr>
          <w:bCs/>
          <w:color w:val="000000"/>
          <w:sz w:val="28"/>
          <w:szCs w:val="28"/>
          <w:lang w:val="ro-RO"/>
        </w:rPr>
        <w:t>Legile/deciziile bugetare anuale intră în vigoare la 1 ianuarie a anului bugetar sau la data indicată în text, dar care nu trebuie să preceadă publicarea.</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55. Bugetul provizoriu</w:t>
      </w:r>
    </w:p>
    <w:p w:rsidR="00EB5C73" w:rsidRPr="00134434" w:rsidRDefault="00EB5C73" w:rsidP="007F35C6">
      <w:pPr>
        <w:numPr>
          <w:ilvl w:val="0"/>
          <w:numId w:val="27"/>
        </w:numPr>
        <w:tabs>
          <w:tab w:val="clear" w:pos="720"/>
          <w:tab w:val="num" w:pos="0"/>
          <w:tab w:val="left" w:pos="900"/>
          <w:tab w:val="left" w:pos="1080"/>
        </w:tabs>
        <w:ind w:left="0" w:firstLine="709"/>
        <w:jc w:val="both"/>
        <w:rPr>
          <w:sz w:val="28"/>
          <w:szCs w:val="28"/>
          <w:lang w:val="ro-RO"/>
        </w:rPr>
      </w:pPr>
      <w:r w:rsidRPr="00134434">
        <w:rPr>
          <w:sz w:val="28"/>
          <w:szCs w:val="28"/>
          <w:lang w:val="ro-RO"/>
        </w:rPr>
        <w:t xml:space="preserve"> Dacă legile/deciziile bugetare anuale nu sînt adoptate şi publicate pînă la 31 decembrie, pînă la adoptarea/publicarea noilor legi/decizii, se aplică legile/deciziile bugetare din anul precedent, cu excluderea măsurilor şi/sau acţiunilor finalizate în anul respectiv. </w:t>
      </w:r>
    </w:p>
    <w:p w:rsidR="00EB5C73" w:rsidRPr="00134434" w:rsidRDefault="00EB5C73" w:rsidP="007F35C6">
      <w:pPr>
        <w:numPr>
          <w:ilvl w:val="0"/>
          <w:numId w:val="27"/>
        </w:numPr>
        <w:tabs>
          <w:tab w:val="clear" w:pos="720"/>
          <w:tab w:val="num" w:pos="0"/>
          <w:tab w:val="left" w:pos="900"/>
          <w:tab w:val="left" w:pos="1080"/>
        </w:tabs>
        <w:ind w:left="0" w:firstLine="709"/>
        <w:jc w:val="both"/>
        <w:rPr>
          <w:sz w:val="28"/>
          <w:szCs w:val="28"/>
          <w:lang w:val="ro-RO"/>
        </w:rPr>
      </w:pPr>
      <w:r w:rsidRPr="00134434">
        <w:rPr>
          <w:sz w:val="28"/>
          <w:szCs w:val="28"/>
          <w:lang w:val="ro-RO"/>
        </w:rPr>
        <w:t xml:space="preserve"> În temeiul alin.(1) al prezentului articol, autorităţile/instituţiile bugetare implementează bugetul provizoriu, care se autorizează printr-un act emis de administratorii de buget.</w:t>
      </w:r>
    </w:p>
    <w:p w:rsidR="00EB5C73" w:rsidRPr="00134434" w:rsidRDefault="00EB5C73" w:rsidP="007F35C6">
      <w:pPr>
        <w:numPr>
          <w:ilvl w:val="0"/>
          <w:numId w:val="27"/>
        </w:numPr>
        <w:tabs>
          <w:tab w:val="clear" w:pos="720"/>
          <w:tab w:val="num" w:pos="0"/>
          <w:tab w:val="left" w:pos="900"/>
          <w:tab w:val="left" w:pos="1080"/>
        </w:tabs>
        <w:ind w:left="0" w:firstLine="709"/>
        <w:jc w:val="both"/>
        <w:rPr>
          <w:sz w:val="28"/>
          <w:szCs w:val="28"/>
          <w:lang w:val="ro-RO"/>
        </w:rPr>
      </w:pPr>
      <w:r w:rsidRPr="00134434">
        <w:rPr>
          <w:sz w:val="28"/>
          <w:szCs w:val="28"/>
          <w:lang w:val="ro-RO"/>
        </w:rPr>
        <w:t xml:space="preserve"> În perioada aplicării bugetului provizoriu nu se permite efectuarea cheltuielilor pentru acţiuni sau măsuri noi comparativ cu anul precedent.</w:t>
      </w:r>
    </w:p>
    <w:p w:rsidR="00EB5C73" w:rsidRPr="00134434" w:rsidRDefault="00EB5C73" w:rsidP="007F35C6">
      <w:pPr>
        <w:numPr>
          <w:ilvl w:val="0"/>
          <w:numId w:val="27"/>
        </w:numPr>
        <w:tabs>
          <w:tab w:val="clear" w:pos="720"/>
          <w:tab w:val="num" w:pos="0"/>
          <w:tab w:val="left" w:pos="900"/>
          <w:tab w:val="left" w:pos="1080"/>
        </w:tabs>
        <w:ind w:left="0" w:firstLine="709"/>
        <w:jc w:val="both"/>
        <w:rPr>
          <w:sz w:val="28"/>
          <w:szCs w:val="28"/>
          <w:lang w:val="ro-RO"/>
        </w:rPr>
      </w:pPr>
      <w:r w:rsidRPr="00134434">
        <w:rPr>
          <w:sz w:val="28"/>
          <w:szCs w:val="28"/>
          <w:lang w:val="ro-RO"/>
        </w:rPr>
        <w:t xml:space="preserve"> Finanţarea cheltuielilor bugetului provizoriu se efectuează cu respectarea procedurilor generale privind executarea bugetului, cu excepţia </w:t>
      </w:r>
      <w:r w:rsidRPr="00134434">
        <w:rPr>
          <w:sz w:val="28"/>
          <w:szCs w:val="28"/>
          <w:lang w:val="ro-RO"/>
        </w:rPr>
        <w:lastRenderedPageBreak/>
        <w:t>cheltuielilor legate de serviciul datoriei, care se efectuează în conformitate cu angajamentele asumate.</w:t>
      </w:r>
    </w:p>
    <w:p w:rsidR="00EB5C73" w:rsidRPr="00134434" w:rsidRDefault="00EB5C73" w:rsidP="007F35C6">
      <w:pPr>
        <w:numPr>
          <w:ilvl w:val="0"/>
          <w:numId w:val="27"/>
        </w:numPr>
        <w:tabs>
          <w:tab w:val="clear" w:pos="720"/>
          <w:tab w:val="num" w:pos="0"/>
          <w:tab w:val="left" w:pos="900"/>
          <w:tab w:val="left" w:pos="1080"/>
        </w:tabs>
        <w:ind w:left="0" w:firstLine="709"/>
        <w:jc w:val="both"/>
        <w:rPr>
          <w:sz w:val="28"/>
          <w:szCs w:val="28"/>
          <w:lang w:val="ro-RO"/>
        </w:rPr>
      </w:pPr>
      <w:r w:rsidRPr="00134434">
        <w:rPr>
          <w:sz w:val="28"/>
          <w:szCs w:val="28"/>
          <w:lang w:val="ro-RO"/>
        </w:rPr>
        <w:t xml:space="preserve"> Valabilitatea bugetului provizoriu încetează odată cu punerea în aplicare a legilor/deciziilor bugetare anuale.</w:t>
      </w:r>
    </w:p>
    <w:p w:rsidR="00EB5C73" w:rsidRPr="00134434" w:rsidRDefault="00EB5C73" w:rsidP="007F35C6">
      <w:pPr>
        <w:numPr>
          <w:ilvl w:val="0"/>
          <w:numId w:val="27"/>
        </w:numPr>
        <w:tabs>
          <w:tab w:val="clear" w:pos="720"/>
          <w:tab w:val="num" w:pos="0"/>
          <w:tab w:val="left" w:pos="900"/>
          <w:tab w:val="left" w:pos="1080"/>
        </w:tabs>
        <w:ind w:left="0" w:firstLine="709"/>
        <w:jc w:val="both"/>
        <w:rPr>
          <w:sz w:val="28"/>
          <w:szCs w:val="28"/>
          <w:lang w:val="ro-RO"/>
        </w:rPr>
      </w:pPr>
      <w:r w:rsidRPr="00134434">
        <w:rPr>
          <w:sz w:val="28"/>
          <w:szCs w:val="28"/>
          <w:lang w:val="ro-RO"/>
        </w:rPr>
        <w:t xml:space="preserve"> Toate operaţiunile efectuate în contul bugetului provizoriu se transferă în contul bugetului adoptat pe anul curent.</w:t>
      </w:r>
    </w:p>
    <w:p w:rsidR="00EB5C73" w:rsidRPr="00134434" w:rsidRDefault="00EB5C73" w:rsidP="007F35C6">
      <w:pPr>
        <w:ind w:firstLine="709"/>
        <w:jc w:val="both"/>
        <w:rPr>
          <w:b/>
          <w:sz w:val="28"/>
          <w:szCs w:val="28"/>
          <w:lang w:val="ro-RO"/>
        </w:rPr>
      </w:pPr>
      <w:bookmarkStart w:id="2" w:name="Articolul35"/>
      <w:bookmarkEnd w:id="2"/>
    </w:p>
    <w:p w:rsidR="00EB5C73" w:rsidRPr="00134434" w:rsidRDefault="00EB5C73" w:rsidP="007F35C6">
      <w:pPr>
        <w:ind w:firstLine="709"/>
        <w:jc w:val="both"/>
        <w:rPr>
          <w:b/>
          <w:sz w:val="28"/>
          <w:szCs w:val="28"/>
          <w:lang w:val="ro-RO"/>
        </w:rPr>
      </w:pPr>
      <w:r w:rsidRPr="00134434">
        <w:rPr>
          <w:b/>
          <w:sz w:val="28"/>
          <w:szCs w:val="28"/>
          <w:lang w:val="ro-RO"/>
        </w:rPr>
        <w:t>Articolul 56. Dezagregarea bugetului adoptat</w:t>
      </w:r>
    </w:p>
    <w:p w:rsidR="00EB5C73" w:rsidRPr="00134434" w:rsidRDefault="00EB5C73" w:rsidP="007F35C6">
      <w:pPr>
        <w:numPr>
          <w:ilvl w:val="0"/>
          <w:numId w:val="49"/>
        </w:numPr>
        <w:tabs>
          <w:tab w:val="clear" w:pos="720"/>
          <w:tab w:val="num" w:pos="0"/>
          <w:tab w:val="left" w:pos="1080"/>
        </w:tabs>
        <w:ind w:left="0" w:firstLine="709"/>
        <w:jc w:val="both"/>
        <w:rPr>
          <w:sz w:val="28"/>
          <w:szCs w:val="28"/>
          <w:lang w:val="ro-RO"/>
        </w:rPr>
      </w:pPr>
      <w:r w:rsidRPr="00134434">
        <w:rPr>
          <w:sz w:val="28"/>
          <w:szCs w:val="28"/>
          <w:lang w:val="ro-RO"/>
        </w:rPr>
        <w:t xml:space="preserve"> După publicarea legii bugetului de stat pe anul respectiv, Ministerul Finanţelor  comunică autorităţilor publice centrale limitele  anuale de alocaţii bugetare, dezagregate pe nivele agregate ale clasificaţiei economice, iar autorităţilor publice locale – transferurile de la bugetul de stat către bugetele locale de nivelul a doilea.</w:t>
      </w:r>
    </w:p>
    <w:p w:rsidR="00EB5C73" w:rsidRPr="00134434" w:rsidRDefault="00EB5C73" w:rsidP="007F35C6">
      <w:pPr>
        <w:numPr>
          <w:ilvl w:val="0"/>
          <w:numId w:val="49"/>
        </w:numPr>
        <w:tabs>
          <w:tab w:val="clear" w:pos="720"/>
          <w:tab w:val="num" w:pos="0"/>
          <w:tab w:val="left" w:pos="1080"/>
        </w:tabs>
        <w:ind w:left="0" w:firstLine="709"/>
        <w:jc w:val="both"/>
        <w:rPr>
          <w:sz w:val="28"/>
          <w:szCs w:val="28"/>
          <w:lang w:val="ro-RO"/>
        </w:rPr>
      </w:pPr>
      <w:r w:rsidRPr="00134434">
        <w:rPr>
          <w:sz w:val="28"/>
          <w:szCs w:val="28"/>
          <w:lang w:val="ro-RO"/>
        </w:rPr>
        <w:t xml:space="preserve"> În termen de 15 zile după publicarea legilor/deciziilor bugetare anuale, autorităţile/instituţiile bugetare, inclusiv Casa Naţională de Asigurări Sociale şi Compania Naţională de Asigurări în Medicină, asigură dezagregarea alocaţiilor bugetare, în conformitate cu metodologia stabilită de Ministerul Finanţelor.</w:t>
      </w:r>
    </w:p>
    <w:p w:rsidR="00EB5C73" w:rsidRPr="00134434" w:rsidRDefault="00EB5C73" w:rsidP="007F35C6">
      <w:pPr>
        <w:numPr>
          <w:ilvl w:val="0"/>
          <w:numId w:val="49"/>
        </w:numPr>
        <w:tabs>
          <w:tab w:val="clear" w:pos="720"/>
          <w:tab w:val="num" w:pos="0"/>
          <w:tab w:val="left" w:pos="1080"/>
        </w:tabs>
        <w:ind w:left="0" w:firstLine="709"/>
        <w:jc w:val="both"/>
        <w:rPr>
          <w:sz w:val="28"/>
          <w:szCs w:val="28"/>
          <w:lang w:val="ro-RO"/>
        </w:rPr>
      </w:pPr>
      <w:r w:rsidRPr="00134434">
        <w:rPr>
          <w:sz w:val="28"/>
          <w:szCs w:val="28"/>
          <w:lang w:val="ro-RO"/>
        </w:rPr>
        <w:t xml:space="preserve"> Bugetele dezagregate ale autorităţilor/instituţiilor bugetare servesc drept temei pentru iniţierea executării bugetului.</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57. Prognozele trimestriale şi monitorizarea </w:t>
      </w:r>
    </w:p>
    <w:p w:rsidR="00EB5C73" w:rsidRPr="00134434" w:rsidRDefault="00EB5C73" w:rsidP="007F35C6">
      <w:pPr>
        <w:ind w:firstLine="709"/>
        <w:jc w:val="both"/>
        <w:rPr>
          <w:b/>
          <w:sz w:val="28"/>
          <w:szCs w:val="28"/>
          <w:lang w:val="ro-RO"/>
        </w:rPr>
      </w:pPr>
      <w:r w:rsidRPr="00134434">
        <w:rPr>
          <w:b/>
          <w:sz w:val="28"/>
          <w:szCs w:val="28"/>
          <w:lang w:val="ro-RO"/>
        </w:rPr>
        <w:t xml:space="preserve">                       indicatorilor bugetari</w:t>
      </w:r>
    </w:p>
    <w:p w:rsidR="00EB5C73" w:rsidRPr="00134434" w:rsidRDefault="00EB5C73" w:rsidP="007F35C6">
      <w:pPr>
        <w:numPr>
          <w:ilvl w:val="0"/>
          <w:numId w:val="83"/>
        </w:numPr>
        <w:tabs>
          <w:tab w:val="clear" w:pos="720"/>
          <w:tab w:val="num" w:pos="0"/>
          <w:tab w:val="left" w:pos="1080"/>
        </w:tabs>
        <w:ind w:left="0" w:firstLine="709"/>
        <w:jc w:val="both"/>
        <w:rPr>
          <w:sz w:val="28"/>
          <w:szCs w:val="28"/>
          <w:lang w:val="ro-RO"/>
        </w:rPr>
      </w:pPr>
      <w:r w:rsidRPr="00134434">
        <w:rPr>
          <w:sz w:val="28"/>
          <w:szCs w:val="28"/>
          <w:lang w:val="ro-RO"/>
        </w:rPr>
        <w:t>În termen de o lună de la începutul anului bugetar, Ministerul Finanţelor elaborează şi aprobă prognoze trimestriale ale veniturilor, cheltuielilor şi soldului bugetului public naţional şi ale componentelor acestuia.</w:t>
      </w:r>
    </w:p>
    <w:p w:rsidR="00EB5C73" w:rsidRPr="00134434" w:rsidRDefault="00EB5C73" w:rsidP="007F35C6">
      <w:pPr>
        <w:numPr>
          <w:ilvl w:val="0"/>
          <w:numId w:val="83"/>
        </w:numPr>
        <w:tabs>
          <w:tab w:val="clear" w:pos="720"/>
          <w:tab w:val="num" w:pos="0"/>
          <w:tab w:val="left" w:pos="1080"/>
        </w:tabs>
        <w:ind w:left="0" w:firstLine="709"/>
        <w:jc w:val="both"/>
        <w:rPr>
          <w:sz w:val="28"/>
          <w:szCs w:val="28"/>
          <w:lang w:val="ro-RO"/>
        </w:rPr>
      </w:pPr>
      <w:r w:rsidRPr="00134434">
        <w:rPr>
          <w:sz w:val="28"/>
          <w:szCs w:val="28"/>
          <w:lang w:val="ro-RO"/>
        </w:rPr>
        <w:t>Pe parcursul anului bugetar, Ministerul Finanţelor monitorizează şi, în termen de o lună după expirarea trimestrului de gestiune, publică informaţii privind executarea trimestrială a bugetului public naţional şi a componentelor acestuia, în raport cu prognozele trimestriale prevăzute la alin.(1) al prezentului articol.</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58. Redistribuirea alocaţiilor bugetare</w:t>
      </w:r>
    </w:p>
    <w:p w:rsidR="00EB5C73" w:rsidRPr="00134434" w:rsidRDefault="00EB5C73" w:rsidP="007F35C6">
      <w:pPr>
        <w:numPr>
          <w:ilvl w:val="0"/>
          <w:numId w:val="26"/>
        </w:numPr>
        <w:tabs>
          <w:tab w:val="clear" w:pos="360"/>
          <w:tab w:val="num" w:pos="0"/>
          <w:tab w:val="left" w:pos="1080"/>
        </w:tabs>
        <w:ind w:left="0" w:firstLine="709"/>
        <w:jc w:val="both"/>
        <w:rPr>
          <w:sz w:val="28"/>
          <w:szCs w:val="28"/>
          <w:lang w:val="ro-RO"/>
        </w:rPr>
      </w:pPr>
      <w:r w:rsidRPr="00134434">
        <w:rPr>
          <w:sz w:val="28"/>
          <w:szCs w:val="28"/>
          <w:lang w:val="ro-RO"/>
        </w:rPr>
        <w:t xml:space="preserve">Pe parcursul anului bugetar, redistribuirea alocaţiilor aprobate prin legea anuală a bugetului de stat se permite, după cum urmează: </w:t>
      </w:r>
    </w:p>
    <w:p w:rsidR="00EB5C73" w:rsidRPr="00134434" w:rsidRDefault="00EB5C73" w:rsidP="007F35C6">
      <w:pPr>
        <w:numPr>
          <w:ilvl w:val="1"/>
          <w:numId w:val="26"/>
        </w:numPr>
        <w:tabs>
          <w:tab w:val="clear" w:pos="1440"/>
          <w:tab w:val="left" w:pos="1080"/>
        </w:tabs>
        <w:ind w:left="0" w:firstLine="709"/>
        <w:jc w:val="both"/>
        <w:rPr>
          <w:sz w:val="28"/>
          <w:szCs w:val="28"/>
          <w:lang w:val="ro-RO"/>
        </w:rPr>
      </w:pPr>
      <w:r w:rsidRPr="00134434">
        <w:rPr>
          <w:sz w:val="28"/>
          <w:szCs w:val="28"/>
          <w:lang w:val="ro-RO"/>
        </w:rPr>
        <w:t>cu acordul Guvernului – între autorităţile publice centrale (cu excepţia celor independente) şi  între programele unei autorităţi, pînă la 10 la sută din volumul alocaţiilor bugetare aprobate;</w:t>
      </w:r>
    </w:p>
    <w:p w:rsidR="00EB5C73" w:rsidRPr="00134434" w:rsidRDefault="00EB5C73" w:rsidP="007F35C6">
      <w:pPr>
        <w:numPr>
          <w:ilvl w:val="1"/>
          <w:numId w:val="26"/>
        </w:numPr>
        <w:tabs>
          <w:tab w:val="clear" w:pos="1440"/>
          <w:tab w:val="left" w:pos="1080"/>
        </w:tabs>
        <w:ind w:left="0" w:firstLine="709"/>
        <w:jc w:val="both"/>
        <w:rPr>
          <w:sz w:val="28"/>
          <w:szCs w:val="28"/>
          <w:lang w:val="ro-RO"/>
        </w:rPr>
      </w:pPr>
      <w:r w:rsidRPr="00134434">
        <w:rPr>
          <w:sz w:val="28"/>
          <w:szCs w:val="28"/>
          <w:lang w:val="ro-RO"/>
        </w:rPr>
        <w:t>cu acordul Ministerului Finanţelor – între categoriile economice în cadrul unei autorităţi publice centrale, fără majorarea cheltuielilor de personal şi fără modificarea cheltuielilor pentru investiţii capitale şi a transferurilor interbugetare;</w:t>
      </w:r>
    </w:p>
    <w:p w:rsidR="00EB5C73" w:rsidRPr="00134434" w:rsidRDefault="00EB5C73" w:rsidP="007F35C6">
      <w:pPr>
        <w:numPr>
          <w:ilvl w:val="1"/>
          <w:numId w:val="26"/>
        </w:numPr>
        <w:tabs>
          <w:tab w:val="clear" w:pos="1440"/>
          <w:tab w:val="left" w:pos="1080"/>
        </w:tabs>
        <w:ind w:left="0" w:firstLine="709"/>
        <w:jc w:val="both"/>
        <w:rPr>
          <w:sz w:val="28"/>
          <w:szCs w:val="28"/>
          <w:lang w:val="ro-RO"/>
        </w:rPr>
      </w:pPr>
      <w:r w:rsidRPr="00134434">
        <w:rPr>
          <w:sz w:val="28"/>
          <w:szCs w:val="28"/>
          <w:lang w:val="ro-RO"/>
        </w:rPr>
        <w:lastRenderedPageBreak/>
        <w:t>autorităţilor publice centrale şi, după caz, instituţiilor bugetare subordonate – orice alte redistribuiri, care nu afectează limitele de alocaţii bugetare stabilite;</w:t>
      </w:r>
    </w:p>
    <w:p w:rsidR="00EB5C73" w:rsidRPr="00134434" w:rsidRDefault="00EB5C73" w:rsidP="007F35C6">
      <w:pPr>
        <w:numPr>
          <w:ilvl w:val="0"/>
          <w:numId w:val="26"/>
        </w:numPr>
        <w:tabs>
          <w:tab w:val="clear" w:pos="360"/>
          <w:tab w:val="num" w:pos="0"/>
          <w:tab w:val="left" w:pos="1080"/>
        </w:tabs>
        <w:ind w:left="0" w:firstLine="709"/>
        <w:jc w:val="both"/>
        <w:rPr>
          <w:sz w:val="28"/>
          <w:szCs w:val="28"/>
          <w:lang w:val="ro-RO"/>
        </w:rPr>
      </w:pPr>
      <w:r w:rsidRPr="00134434">
        <w:rPr>
          <w:sz w:val="28"/>
          <w:szCs w:val="28"/>
          <w:lang w:val="ro-RO"/>
        </w:rPr>
        <w:t>Redistribuirea alocaţiilor bugetului asigurărilor sociale de stat şi fondurilor asigurării obligatorii de asistenţă medicală în cadrul legilor bugetare anuale corespunzătoare poate fi efectuată în condiţiile alin.(1) lit.a) a prezentului articol.</w:t>
      </w:r>
    </w:p>
    <w:p w:rsidR="00EB5C73" w:rsidRPr="00134434" w:rsidRDefault="00EB5C73" w:rsidP="007F35C6">
      <w:pPr>
        <w:numPr>
          <w:ilvl w:val="0"/>
          <w:numId w:val="26"/>
        </w:numPr>
        <w:tabs>
          <w:tab w:val="clear" w:pos="360"/>
          <w:tab w:val="num" w:pos="0"/>
          <w:tab w:val="left" w:pos="1080"/>
        </w:tabs>
        <w:ind w:left="0" w:firstLine="709"/>
        <w:jc w:val="both"/>
        <w:rPr>
          <w:sz w:val="28"/>
          <w:szCs w:val="28"/>
          <w:lang w:val="ro-RO"/>
        </w:rPr>
      </w:pPr>
      <w:r w:rsidRPr="00134434">
        <w:rPr>
          <w:sz w:val="28"/>
          <w:szCs w:val="28"/>
          <w:lang w:val="ro-RO"/>
        </w:rPr>
        <w:t>Competenţele privind redistribuirea alocaţiilor bugetelor locale în cadrul deciziei bugetare anuale se stabilesc prin legea privind finanţele publice locale.</w:t>
      </w:r>
    </w:p>
    <w:p w:rsidR="00EB5C73" w:rsidRPr="00134434" w:rsidRDefault="00EB5C73" w:rsidP="007F35C6">
      <w:pPr>
        <w:numPr>
          <w:ilvl w:val="0"/>
          <w:numId w:val="26"/>
        </w:numPr>
        <w:tabs>
          <w:tab w:val="clear" w:pos="360"/>
          <w:tab w:val="num" w:pos="0"/>
          <w:tab w:val="left" w:pos="1080"/>
        </w:tabs>
        <w:ind w:left="0" w:firstLine="709"/>
        <w:jc w:val="both"/>
        <w:rPr>
          <w:sz w:val="28"/>
          <w:szCs w:val="28"/>
          <w:lang w:val="ro-RO"/>
        </w:rPr>
      </w:pPr>
      <w:r w:rsidRPr="00134434">
        <w:rPr>
          <w:sz w:val="28"/>
          <w:szCs w:val="28"/>
          <w:lang w:val="ro-RO"/>
        </w:rPr>
        <w:t>Redistribuirea alocaţiilor bugetare conform alin.(1) - (3) ale prezentului articol poate fi efectuată pînă la 30 noiembrie a anului bugetar.</w:t>
      </w:r>
    </w:p>
    <w:p w:rsidR="00EB5C73" w:rsidRPr="00134434" w:rsidRDefault="00EB5C73" w:rsidP="007F35C6">
      <w:pPr>
        <w:numPr>
          <w:ilvl w:val="0"/>
          <w:numId w:val="26"/>
        </w:numPr>
        <w:tabs>
          <w:tab w:val="clear" w:pos="360"/>
          <w:tab w:val="num" w:pos="0"/>
          <w:tab w:val="left" w:pos="1080"/>
        </w:tabs>
        <w:ind w:left="0" w:firstLine="709"/>
        <w:jc w:val="both"/>
        <w:rPr>
          <w:sz w:val="28"/>
          <w:szCs w:val="28"/>
          <w:lang w:val="ro-RO"/>
        </w:rPr>
      </w:pPr>
      <w:r w:rsidRPr="00134434">
        <w:rPr>
          <w:sz w:val="28"/>
          <w:szCs w:val="28"/>
          <w:lang w:val="ro-RO"/>
        </w:rPr>
        <w:t>Se interzice redistribuirea alocaţiilor repartizate din fondurile de rezervă bugetară şi de intervenţie.</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59. Rectificarea bugetului </w:t>
      </w:r>
    </w:p>
    <w:p w:rsidR="00EB5C73" w:rsidRPr="00134434" w:rsidRDefault="00EB5C73" w:rsidP="007F35C6">
      <w:pPr>
        <w:numPr>
          <w:ilvl w:val="0"/>
          <w:numId w:val="72"/>
        </w:numPr>
        <w:tabs>
          <w:tab w:val="clear" w:pos="360"/>
          <w:tab w:val="num" w:pos="0"/>
          <w:tab w:val="left" w:pos="1260"/>
        </w:tabs>
        <w:ind w:left="0" w:firstLine="709"/>
        <w:jc w:val="both"/>
        <w:rPr>
          <w:sz w:val="28"/>
          <w:szCs w:val="28"/>
          <w:lang w:val="ro-RO"/>
        </w:rPr>
      </w:pPr>
      <w:r w:rsidRPr="00134434">
        <w:rPr>
          <w:sz w:val="28"/>
          <w:szCs w:val="28"/>
          <w:lang w:val="ro-RO"/>
        </w:rPr>
        <w:t>În cazul înrăutăţirii soldului bugetelor şi/sau necesităţii revizuirii angajamentelor bugetare, administratorii de buget iniţiază procesul de rectificare a bugetelor corespunzătoare.</w:t>
      </w:r>
    </w:p>
    <w:p w:rsidR="00EB5C73" w:rsidRPr="00134434" w:rsidRDefault="00EB5C73" w:rsidP="007F35C6">
      <w:pPr>
        <w:numPr>
          <w:ilvl w:val="0"/>
          <w:numId w:val="72"/>
        </w:numPr>
        <w:tabs>
          <w:tab w:val="clear" w:pos="360"/>
          <w:tab w:val="num" w:pos="0"/>
          <w:tab w:val="left" w:pos="1260"/>
        </w:tabs>
        <w:ind w:left="0" w:firstLine="709"/>
        <w:jc w:val="both"/>
        <w:rPr>
          <w:sz w:val="28"/>
          <w:szCs w:val="28"/>
          <w:lang w:val="ro-RO"/>
        </w:rPr>
      </w:pPr>
      <w:r w:rsidRPr="00134434">
        <w:rPr>
          <w:sz w:val="28"/>
          <w:szCs w:val="28"/>
          <w:lang w:val="ro-RO"/>
        </w:rPr>
        <w:t>Autorităţile/instituţiile bugetare pot înainta propuneri de rectificare a bugetelor în modul şi termenul stabilit de administratorii bugetelor, de la care acestea se finanţează.</w:t>
      </w:r>
    </w:p>
    <w:p w:rsidR="00EB5C73" w:rsidRPr="00134434" w:rsidRDefault="00EB5C73" w:rsidP="007F35C6">
      <w:pPr>
        <w:numPr>
          <w:ilvl w:val="0"/>
          <w:numId w:val="72"/>
        </w:numPr>
        <w:tabs>
          <w:tab w:val="clear" w:pos="360"/>
          <w:tab w:val="num" w:pos="0"/>
          <w:tab w:val="left" w:pos="1080"/>
          <w:tab w:val="left" w:pos="1260"/>
        </w:tabs>
        <w:ind w:left="0" w:firstLine="709"/>
        <w:jc w:val="both"/>
        <w:rPr>
          <w:sz w:val="28"/>
          <w:szCs w:val="28"/>
          <w:lang w:val="ro-RO"/>
        </w:rPr>
      </w:pPr>
      <w:r w:rsidRPr="00134434">
        <w:rPr>
          <w:sz w:val="28"/>
          <w:szCs w:val="28"/>
          <w:lang w:val="ro-RO"/>
        </w:rPr>
        <w:t xml:space="preserve"> Procedurile de elaborare, prezentare şi adoptare a proiectelor de legi privind rectificarea  bugetelor sînt similare celor pentru legile/deciziile bugetare anuale.</w:t>
      </w:r>
    </w:p>
    <w:p w:rsidR="00EB5C73" w:rsidRPr="00134434" w:rsidRDefault="00EB5C73" w:rsidP="007F35C6">
      <w:pPr>
        <w:numPr>
          <w:ilvl w:val="0"/>
          <w:numId w:val="72"/>
        </w:numPr>
        <w:tabs>
          <w:tab w:val="clear" w:pos="360"/>
          <w:tab w:val="num" w:pos="0"/>
          <w:tab w:val="left" w:pos="1080"/>
          <w:tab w:val="left" w:pos="1260"/>
        </w:tabs>
        <w:ind w:left="0" w:firstLine="709"/>
        <w:jc w:val="both"/>
        <w:rPr>
          <w:sz w:val="28"/>
          <w:szCs w:val="28"/>
          <w:lang w:val="ro-RO"/>
        </w:rPr>
      </w:pPr>
      <w:r w:rsidRPr="00134434">
        <w:rPr>
          <w:sz w:val="28"/>
          <w:szCs w:val="28"/>
          <w:lang w:val="ro-RO"/>
        </w:rPr>
        <w:t xml:space="preserve"> Orice propunere de rectificare a legilor/deciziilor bugetare anuale trebuie să fie însoţită de o notă informativă, care cuprinde concluziile privind executarea bugetului respectiv în perioada precedentă şi estimările privind executarea scontată a bugetului pînă la finele anului bugetar în curs, precum şi impactul financiar al modificărilor pentru următorii trei ani.</w:t>
      </w:r>
    </w:p>
    <w:p w:rsidR="00EB5C73" w:rsidRPr="00134434" w:rsidRDefault="00EB5C73" w:rsidP="007F35C6">
      <w:pPr>
        <w:numPr>
          <w:ilvl w:val="0"/>
          <w:numId w:val="72"/>
        </w:numPr>
        <w:tabs>
          <w:tab w:val="clear" w:pos="360"/>
          <w:tab w:val="num" w:pos="0"/>
          <w:tab w:val="left" w:pos="1080"/>
          <w:tab w:val="left" w:pos="1260"/>
        </w:tabs>
        <w:ind w:left="0" w:firstLine="709"/>
        <w:jc w:val="both"/>
        <w:rPr>
          <w:sz w:val="28"/>
          <w:szCs w:val="28"/>
          <w:lang w:val="ro-RO"/>
        </w:rPr>
      </w:pPr>
      <w:r w:rsidRPr="00134434">
        <w:rPr>
          <w:sz w:val="28"/>
          <w:szCs w:val="28"/>
          <w:lang w:val="ro-RO"/>
        </w:rPr>
        <w:t xml:space="preserve"> În cadrul unui an bugetar pot fi efectuate cel mult două rectificări ale bugetelor componente ale bugetului public naţional şi acestea pot fi adoptate nu mai degrabă de 1 iulie şi nu mai tîrziu de 15 noiembrie, cu excepţia cazurilor prevăzute la art.67 alin.(4) din prezenta lege.</w:t>
      </w:r>
    </w:p>
    <w:p w:rsidR="00EB5C73" w:rsidRPr="00134434" w:rsidRDefault="00EB5C73" w:rsidP="007F35C6">
      <w:pPr>
        <w:ind w:firstLine="709"/>
        <w:jc w:val="both"/>
        <w:rPr>
          <w:b/>
          <w:sz w:val="28"/>
          <w:szCs w:val="28"/>
          <w:lang w:val="ro-RO"/>
        </w:rPr>
      </w:pPr>
    </w:p>
    <w:p w:rsidR="00EB5C73" w:rsidRPr="00134434" w:rsidRDefault="00EB5C73" w:rsidP="009612E4">
      <w:pPr>
        <w:jc w:val="center"/>
        <w:rPr>
          <w:b/>
          <w:bCs/>
          <w:sz w:val="28"/>
          <w:szCs w:val="28"/>
          <w:lang w:val="ro-RO"/>
        </w:rPr>
      </w:pPr>
      <w:r w:rsidRPr="00134434">
        <w:rPr>
          <w:b/>
          <w:sz w:val="28"/>
          <w:szCs w:val="28"/>
          <w:lang w:val="ro-RO"/>
        </w:rPr>
        <w:t xml:space="preserve">Secţiunea 2. Executarea </w:t>
      </w:r>
      <w:r w:rsidRPr="00134434">
        <w:rPr>
          <w:b/>
          <w:bCs/>
          <w:sz w:val="28"/>
          <w:szCs w:val="28"/>
          <w:lang w:val="ro-RO"/>
        </w:rPr>
        <w:t>bugetului</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60. Contul Unic Trezorerial </w:t>
      </w:r>
    </w:p>
    <w:p w:rsidR="00EB5C73" w:rsidRPr="00134434" w:rsidRDefault="00EB5C73" w:rsidP="007F35C6">
      <w:pPr>
        <w:numPr>
          <w:ilvl w:val="0"/>
          <w:numId w:val="58"/>
        </w:numPr>
        <w:tabs>
          <w:tab w:val="clear" w:pos="360"/>
          <w:tab w:val="num" w:pos="0"/>
          <w:tab w:val="left" w:pos="1080"/>
        </w:tabs>
        <w:ind w:left="0" w:firstLine="709"/>
        <w:jc w:val="both"/>
        <w:rPr>
          <w:sz w:val="28"/>
          <w:szCs w:val="28"/>
          <w:lang w:val="ro-RO"/>
        </w:rPr>
      </w:pPr>
      <w:r w:rsidRPr="00134434">
        <w:rPr>
          <w:sz w:val="28"/>
          <w:szCs w:val="28"/>
          <w:lang w:val="ro-RO"/>
        </w:rPr>
        <w:t xml:space="preserve"> Încasările şi plăţile la/de la bugetele componente ale bugetului public naţional în monedă naţională , se efectuează prin virament prin Contul Unic Trezorerial (în continuare </w:t>
      </w:r>
      <w:r w:rsidR="009612E4" w:rsidRPr="00134434">
        <w:rPr>
          <w:sz w:val="28"/>
          <w:szCs w:val="28"/>
          <w:lang w:val="ro-RO"/>
        </w:rPr>
        <w:t>–</w:t>
      </w:r>
      <w:r w:rsidRPr="00134434">
        <w:rPr>
          <w:sz w:val="28"/>
          <w:szCs w:val="28"/>
          <w:lang w:val="ro-RO"/>
        </w:rPr>
        <w:t xml:space="preserve"> CUT) al Ministerului Finanţelor, iar cele </w:t>
      </w:r>
      <w:r w:rsidRPr="00134434">
        <w:rPr>
          <w:bCs/>
          <w:sz w:val="28"/>
          <w:szCs w:val="28"/>
          <w:lang w:val="ro-RO"/>
        </w:rPr>
        <w:t xml:space="preserve">în valută străină - prin conturi bancare deschise în Banca Naţională a Moldovei şi </w:t>
      </w:r>
      <w:r w:rsidRPr="00134434">
        <w:rPr>
          <w:bCs/>
          <w:sz w:val="28"/>
          <w:szCs w:val="28"/>
          <w:lang w:val="ro-RO"/>
        </w:rPr>
        <w:lastRenderedPageBreak/>
        <w:t>instituţiile financiare, în conformitate cu legislaţia privind reglementarea valutară.</w:t>
      </w:r>
    </w:p>
    <w:p w:rsidR="00EB5C73" w:rsidRPr="00134434" w:rsidRDefault="00EB5C73" w:rsidP="007F35C6">
      <w:pPr>
        <w:numPr>
          <w:ilvl w:val="0"/>
          <w:numId w:val="58"/>
        </w:numPr>
        <w:tabs>
          <w:tab w:val="clear" w:pos="360"/>
          <w:tab w:val="num" w:pos="0"/>
          <w:tab w:val="left" w:pos="1080"/>
        </w:tabs>
        <w:ind w:left="0" w:firstLine="709"/>
        <w:jc w:val="both"/>
        <w:rPr>
          <w:sz w:val="28"/>
          <w:szCs w:val="28"/>
          <w:lang w:val="ro-RO"/>
        </w:rPr>
      </w:pPr>
      <w:r w:rsidRPr="00134434">
        <w:rPr>
          <w:sz w:val="28"/>
          <w:szCs w:val="28"/>
          <w:lang w:val="ro-RO"/>
        </w:rPr>
        <w:t xml:space="preserve"> Administratorii de bugete pot angaja/acorda, în bază contractuală, împrumuturi cu scadenţă în acelaşi an bugetar de la bugetele componente ale bugetului public naţional, gestionate în CUT al Ministerului Finanţelor, destinate acoperii decalajelor temporare de casă.</w:t>
      </w:r>
    </w:p>
    <w:p w:rsidR="00EB5C73" w:rsidRPr="00134434" w:rsidRDefault="00EB5C73" w:rsidP="007F35C6">
      <w:pPr>
        <w:numPr>
          <w:ilvl w:val="0"/>
          <w:numId w:val="58"/>
        </w:numPr>
        <w:tabs>
          <w:tab w:val="clear" w:pos="360"/>
          <w:tab w:val="num" w:pos="0"/>
          <w:tab w:val="left" w:pos="1080"/>
        </w:tabs>
        <w:ind w:left="0" w:firstLine="709"/>
        <w:jc w:val="both"/>
        <w:rPr>
          <w:sz w:val="28"/>
          <w:szCs w:val="28"/>
          <w:lang w:val="ro-RO"/>
        </w:rPr>
      </w:pPr>
      <w:r w:rsidRPr="00134434">
        <w:rPr>
          <w:sz w:val="28"/>
          <w:szCs w:val="28"/>
          <w:lang w:val="ro-RO"/>
        </w:rPr>
        <w:t xml:space="preserve"> Ministerul Finanţelor, Casa Naţională de Asigurări Sociale şi Compania Naţională de Asigurări în Medicină pot angaja bănci comerciale, care activează pe teritoriul Republicii Moldova, pentru efectuarea unor operaţiuni ce ţin de executarea de casă a bugetelor.</w:t>
      </w:r>
    </w:p>
    <w:p w:rsidR="00EB5C73" w:rsidRPr="00134434" w:rsidRDefault="00EB5C73" w:rsidP="007F35C6">
      <w:pPr>
        <w:numPr>
          <w:ilvl w:val="0"/>
          <w:numId w:val="58"/>
        </w:numPr>
        <w:tabs>
          <w:tab w:val="clear" w:pos="360"/>
          <w:tab w:val="num" w:pos="0"/>
          <w:tab w:val="left" w:pos="1080"/>
        </w:tabs>
        <w:ind w:left="0" w:firstLine="709"/>
        <w:jc w:val="both"/>
        <w:rPr>
          <w:sz w:val="28"/>
          <w:szCs w:val="28"/>
          <w:lang w:val="ro-RO"/>
        </w:rPr>
      </w:pPr>
      <w:r w:rsidRPr="00134434">
        <w:rPr>
          <w:sz w:val="28"/>
          <w:szCs w:val="28"/>
          <w:lang w:val="ro-RO"/>
        </w:rPr>
        <w:t xml:space="preserve"> Procedura de selectare a băncilor comerciale pentru efectuarea operaţiunilor ce ţin de executarea de casă a bugetelor se face o dată la trei ani, în conformitate cu legislaţia privind achiziţiile publice.</w:t>
      </w:r>
    </w:p>
    <w:p w:rsidR="00EB5C73" w:rsidRPr="00134434" w:rsidRDefault="00EB5C73" w:rsidP="007F35C6">
      <w:pPr>
        <w:numPr>
          <w:ilvl w:val="0"/>
          <w:numId w:val="58"/>
        </w:numPr>
        <w:tabs>
          <w:tab w:val="clear" w:pos="360"/>
          <w:tab w:val="num" w:pos="0"/>
          <w:tab w:val="left" w:pos="1080"/>
        </w:tabs>
        <w:ind w:left="0" w:firstLine="709"/>
        <w:jc w:val="both"/>
        <w:rPr>
          <w:bCs/>
          <w:sz w:val="28"/>
          <w:szCs w:val="28"/>
          <w:lang w:val="ro-RO"/>
        </w:rPr>
      </w:pPr>
      <w:r w:rsidRPr="00134434">
        <w:rPr>
          <w:sz w:val="28"/>
          <w:szCs w:val="28"/>
          <w:lang w:val="ro-RO"/>
        </w:rPr>
        <w:t xml:space="preserve"> Soldul resurselor temporar libere în CUT al Ministerului Finanţelor poate fi plasat sub formă de depozite </w:t>
      </w:r>
      <w:smartTag w:uri="urn:schemas-microsoft-com:office:smarttags" w:element="PersonName">
        <w:smartTagPr>
          <w:attr w:name="ProductID" w:val="la Banca Naţională"/>
        </w:smartTagPr>
        <w:r w:rsidRPr="00134434">
          <w:rPr>
            <w:sz w:val="28"/>
            <w:szCs w:val="28"/>
            <w:lang w:val="ro-RO"/>
          </w:rPr>
          <w:t>la Banca Naţională</w:t>
        </w:r>
      </w:smartTag>
      <w:r w:rsidRPr="00134434">
        <w:rPr>
          <w:sz w:val="28"/>
          <w:szCs w:val="28"/>
          <w:lang w:val="ro-RO"/>
        </w:rPr>
        <w:t xml:space="preserve"> a Moldovei şi în băncile autorizate de Banca Naţională a Moldovei să accepte astfel de depozite.</w:t>
      </w:r>
    </w:p>
    <w:p w:rsidR="00EB5C73" w:rsidRPr="00134434" w:rsidRDefault="00EB5C73" w:rsidP="007F35C6">
      <w:pPr>
        <w:numPr>
          <w:ilvl w:val="0"/>
          <w:numId w:val="58"/>
        </w:numPr>
        <w:tabs>
          <w:tab w:val="clear" w:pos="360"/>
          <w:tab w:val="num" w:pos="0"/>
          <w:tab w:val="left" w:pos="1080"/>
        </w:tabs>
        <w:ind w:left="0" w:firstLine="709"/>
        <w:jc w:val="both"/>
        <w:rPr>
          <w:sz w:val="28"/>
          <w:szCs w:val="28"/>
          <w:lang w:val="ro-RO"/>
        </w:rPr>
      </w:pPr>
      <w:r w:rsidRPr="00134434">
        <w:rPr>
          <w:sz w:val="28"/>
          <w:szCs w:val="28"/>
          <w:lang w:val="ro-RO"/>
        </w:rPr>
        <w:t xml:space="preserve"> Se interzice autorităţilor/instituţiilor bugetare deschiderea conturilor bancare pentru efectuarea operaţiunilor de încasări şi plăţi prin instituţiile financiare.</w:t>
      </w:r>
    </w:p>
    <w:p w:rsidR="00EB5C73" w:rsidRPr="00134434" w:rsidRDefault="00EB5C73" w:rsidP="007F35C6">
      <w:pPr>
        <w:numPr>
          <w:ilvl w:val="0"/>
          <w:numId w:val="58"/>
        </w:numPr>
        <w:tabs>
          <w:tab w:val="clear" w:pos="360"/>
          <w:tab w:val="num" w:pos="0"/>
          <w:tab w:val="left" w:pos="1080"/>
          <w:tab w:val="left" w:pos="1860"/>
        </w:tabs>
        <w:ind w:left="0" w:firstLine="709"/>
        <w:jc w:val="both"/>
        <w:rPr>
          <w:sz w:val="28"/>
          <w:szCs w:val="28"/>
          <w:lang w:val="ro-RO"/>
        </w:rPr>
      </w:pPr>
      <w:r w:rsidRPr="00134434">
        <w:rPr>
          <w:sz w:val="28"/>
          <w:szCs w:val="28"/>
          <w:lang w:val="ro-RO"/>
        </w:rPr>
        <w:t xml:space="preserve"> Prin derogare de la alin.(6) al prezentului articol, se permite, cu autorizarea Ministerului Finanţelor, deschiderea conturilor bancare şi efectuarea operaţiunilor de încasări şi plăţi prin instituţiile financiare pentru proiectele finanţate din surse externe, care activează în baza acordurilor încheiate pînă la intrarea în vigoare a prezentei legi, dacă aceasta este prevăzut de acordurile respective.</w:t>
      </w:r>
    </w:p>
    <w:p w:rsidR="00EB5C73" w:rsidRPr="00134434" w:rsidRDefault="00EB5C73" w:rsidP="007F35C6">
      <w:pPr>
        <w:numPr>
          <w:ilvl w:val="0"/>
          <w:numId w:val="58"/>
        </w:numPr>
        <w:tabs>
          <w:tab w:val="clear" w:pos="360"/>
          <w:tab w:val="num" w:pos="0"/>
          <w:tab w:val="left" w:pos="1080"/>
        </w:tabs>
        <w:ind w:left="0" w:firstLine="709"/>
        <w:jc w:val="both"/>
        <w:rPr>
          <w:sz w:val="28"/>
          <w:szCs w:val="28"/>
          <w:lang w:val="ro-RO"/>
        </w:rPr>
      </w:pPr>
      <w:r w:rsidRPr="00134434">
        <w:rPr>
          <w:sz w:val="28"/>
          <w:szCs w:val="28"/>
          <w:lang w:val="ro-RO"/>
        </w:rPr>
        <w:t xml:space="preserve"> Se interzice contractarea împrumuturilor de către autorităţile/insti-tuţiile bugetare, cu excepţia administratorilor bugetului de stat şi bugetelor locale.</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61. Sistemul trezorerial al Ministerului Finanţelor</w:t>
      </w:r>
    </w:p>
    <w:p w:rsidR="00EB5C73" w:rsidRPr="00134434" w:rsidRDefault="00EB5C73" w:rsidP="007F35C6">
      <w:pPr>
        <w:ind w:firstLine="709"/>
        <w:jc w:val="both"/>
        <w:rPr>
          <w:sz w:val="28"/>
          <w:szCs w:val="28"/>
          <w:lang w:val="ro-RO"/>
        </w:rPr>
      </w:pPr>
    </w:p>
    <w:p w:rsidR="00EB5C73" w:rsidRPr="00134434" w:rsidRDefault="00EB5C73" w:rsidP="007F35C6">
      <w:pPr>
        <w:numPr>
          <w:ilvl w:val="0"/>
          <w:numId w:val="54"/>
        </w:numPr>
        <w:tabs>
          <w:tab w:val="clear" w:pos="720"/>
          <w:tab w:val="num" w:pos="0"/>
          <w:tab w:val="left" w:pos="1080"/>
        </w:tabs>
        <w:ind w:left="0" w:firstLine="709"/>
        <w:jc w:val="both"/>
        <w:rPr>
          <w:sz w:val="28"/>
          <w:szCs w:val="28"/>
          <w:lang w:val="ro-RO"/>
        </w:rPr>
      </w:pPr>
      <w:r w:rsidRPr="00134434">
        <w:rPr>
          <w:sz w:val="28"/>
          <w:szCs w:val="28"/>
          <w:lang w:val="ro-RO"/>
        </w:rPr>
        <w:t xml:space="preserve"> Executarea bugetului de stat şi bugetelor locale se efectuează prin sistemul trezorerial al Ministerului Finanţelor, conform metodei de casă.</w:t>
      </w:r>
    </w:p>
    <w:p w:rsidR="00EB5C73" w:rsidRPr="00134434" w:rsidRDefault="00EB5C73" w:rsidP="007F35C6">
      <w:pPr>
        <w:numPr>
          <w:ilvl w:val="0"/>
          <w:numId w:val="54"/>
        </w:numPr>
        <w:tabs>
          <w:tab w:val="clear" w:pos="720"/>
          <w:tab w:val="num" w:pos="0"/>
          <w:tab w:val="left" w:pos="1080"/>
        </w:tabs>
        <w:ind w:left="0" w:firstLine="709"/>
        <w:jc w:val="both"/>
        <w:rPr>
          <w:sz w:val="28"/>
          <w:szCs w:val="28"/>
          <w:lang w:val="ro-RO"/>
        </w:rPr>
      </w:pPr>
      <w:r w:rsidRPr="00134434">
        <w:rPr>
          <w:sz w:val="28"/>
          <w:szCs w:val="28"/>
          <w:lang w:val="ro-RO"/>
        </w:rPr>
        <w:t xml:space="preserve"> Evidenţa încasărilor şi plăţilor bugetului de stat şi bugetelor locale se asigură prin conturi trezoreriale, bazate pe clasificaţia bugetară şi planul de conturi contabile în sistemul bugetar.</w:t>
      </w:r>
    </w:p>
    <w:p w:rsidR="00EB5C73" w:rsidRPr="00134434" w:rsidRDefault="00EB5C73" w:rsidP="007F35C6">
      <w:pPr>
        <w:tabs>
          <w:tab w:val="left" w:pos="108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62. Prognoza şi managementul lichidităţilor</w:t>
      </w:r>
    </w:p>
    <w:p w:rsidR="00EB5C73" w:rsidRPr="00134434" w:rsidRDefault="00EB5C73" w:rsidP="007F35C6">
      <w:pPr>
        <w:numPr>
          <w:ilvl w:val="0"/>
          <w:numId w:val="57"/>
        </w:numPr>
        <w:tabs>
          <w:tab w:val="clear" w:pos="720"/>
          <w:tab w:val="num" w:pos="0"/>
          <w:tab w:val="left" w:pos="1080"/>
        </w:tabs>
        <w:ind w:left="0" w:firstLine="709"/>
        <w:jc w:val="both"/>
        <w:rPr>
          <w:sz w:val="28"/>
          <w:szCs w:val="28"/>
          <w:lang w:val="ro-RO"/>
        </w:rPr>
      </w:pPr>
      <w:r w:rsidRPr="00134434">
        <w:rPr>
          <w:sz w:val="28"/>
          <w:szCs w:val="28"/>
          <w:lang w:val="ro-RO"/>
        </w:rPr>
        <w:t xml:space="preserve"> În termen de 30 de zile după adoptarea legilor/deciziilor bugetare anuale, dar nu mai tîrziu de 1 ianuarie a anului bugetar, </w:t>
      </w:r>
      <w:r w:rsidRPr="00134434">
        <w:rPr>
          <w:bCs/>
          <w:sz w:val="28"/>
          <w:szCs w:val="28"/>
          <w:lang w:val="ro-RO"/>
        </w:rPr>
        <w:t xml:space="preserve">administratorii </w:t>
      </w:r>
      <w:r w:rsidRPr="00134434">
        <w:rPr>
          <w:sz w:val="28"/>
          <w:szCs w:val="28"/>
          <w:lang w:val="ro-RO"/>
        </w:rPr>
        <w:t>de bugete</w:t>
      </w:r>
      <w:r w:rsidRPr="00134434">
        <w:rPr>
          <w:bCs/>
          <w:sz w:val="28"/>
          <w:szCs w:val="28"/>
          <w:lang w:val="ro-RO"/>
        </w:rPr>
        <w:t xml:space="preserve"> </w:t>
      </w:r>
      <w:r w:rsidRPr="00134434">
        <w:rPr>
          <w:sz w:val="28"/>
          <w:szCs w:val="28"/>
          <w:lang w:val="ro-RO"/>
        </w:rPr>
        <w:t>elaborează, în conformitate cu metodologia stabilită de Ministerul Finanţelor, prognozele de lichidităţi ale bugetelor corespunzătoare pe an cu repartizare lunară.</w:t>
      </w:r>
    </w:p>
    <w:p w:rsidR="00EB5C73" w:rsidRPr="00134434" w:rsidRDefault="00EB5C73" w:rsidP="007F35C6">
      <w:pPr>
        <w:numPr>
          <w:ilvl w:val="0"/>
          <w:numId w:val="57"/>
        </w:numPr>
        <w:tabs>
          <w:tab w:val="clear" w:pos="720"/>
          <w:tab w:val="num" w:pos="0"/>
          <w:tab w:val="left" w:pos="1080"/>
        </w:tabs>
        <w:ind w:left="0" w:firstLine="709"/>
        <w:jc w:val="both"/>
        <w:rPr>
          <w:sz w:val="28"/>
          <w:szCs w:val="28"/>
          <w:lang w:val="ro-RO"/>
        </w:rPr>
      </w:pPr>
      <w:r w:rsidRPr="00134434">
        <w:rPr>
          <w:sz w:val="28"/>
          <w:szCs w:val="28"/>
          <w:lang w:val="ro-RO"/>
        </w:rPr>
        <w:lastRenderedPageBreak/>
        <w:t xml:space="preserve"> Prognozele menţionate la alin.(1) al prezentului articol se actualizează lunar/săptămînal/zilnic.</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63. Încasările bugetare</w:t>
      </w:r>
    </w:p>
    <w:p w:rsidR="00EB5C73" w:rsidRPr="00134434" w:rsidRDefault="00EB5C73" w:rsidP="007F35C6">
      <w:pPr>
        <w:numPr>
          <w:ilvl w:val="0"/>
          <w:numId w:val="73"/>
        </w:numPr>
        <w:tabs>
          <w:tab w:val="clear" w:pos="720"/>
          <w:tab w:val="num" w:pos="0"/>
          <w:tab w:val="left" w:pos="1080"/>
        </w:tabs>
        <w:ind w:left="0" w:firstLine="709"/>
        <w:jc w:val="both"/>
        <w:rPr>
          <w:sz w:val="28"/>
          <w:szCs w:val="28"/>
          <w:lang w:val="ro-RO"/>
        </w:rPr>
      </w:pPr>
      <w:r w:rsidRPr="00134434">
        <w:rPr>
          <w:sz w:val="28"/>
          <w:szCs w:val="28"/>
          <w:lang w:val="ro-RO"/>
        </w:rPr>
        <w:t xml:space="preserve"> Colectarea veniturilor şi altor încasări aprobate în bugetele componente ale bugetului public naţional se asigură de către administratorii de venituri stabiliţi prin lege. </w:t>
      </w:r>
    </w:p>
    <w:p w:rsidR="00EB5C73" w:rsidRPr="00134434" w:rsidRDefault="00EB5C73" w:rsidP="007F35C6">
      <w:pPr>
        <w:numPr>
          <w:ilvl w:val="0"/>
          <w:numId w:val="73"/>
        </w:numPr>
        <w:tabs>
          <w:tab w:val="clear" w:pos="720"/>
          <w:tab w:val="num" w:pos="0"/>
          <w:tab w:val="left" w:pos="1080"/>
        </w:tabs>
        <w:ind w:left="0" w:firstLine="709"/>
        <w:jc w:val="both"/>
        <w:rPr>
          <w:sz w:val="28"/>
          <w:szCs w:val="28"/>
          <w:lang w:val="ro-RO"/>
        </w:rPr>
      </w:pPr>
      <w:r w:rsidRPr="00134434">
        <w:rPr>
          <w:sz w:val="28"/>
          <w:szCs w:val="28"/>
          <w:lang w:val="ro-RO"/>
        </w:rPr>
        <w:t xml:space="preserve"> În cazul în care legislaţia nu prevede autoritatea responsabilă de administrarea anumitor venituri bugetare, Ministerul Finanţelor desemnează administratorii veniturilor bugetare respective.</w:t>
      </w:r>
    </w:p>
    <w:p w:rsidR="00EB5C73" w:rsidRPr="00134434" w:rsidRDefault="00EB5C73" w:rsidP="007F35C6">
      <w:pPr>
        <w:numPr>
          <w:ilvl w:val="0"/>
          <w:numId w:val="73"/>
        </w:numPr>
        <w:tabs>
          <w:tab w:val="clear" w:pos="720"/>
          <w:tab w:val="num" w:pos="0"/>
          <w:tab w:val="left" w:pos="1080"/>
        </w:tabs>
        <w:ind w:left="0" w:firstLine="709"/>
        <w:jc w:val="both"/>
        <w:rPr>
          <w:sz w:val="28"/>
          <w:szCs w:val="28"/>
          <w:lang w:val="ro-RO"/>
        </w:rPr>
      </w:pPr>
      <w:r w:rsidRPr="00134434">
        <w:rPr>
          <w:sz w:val="28"/>
          <w:szCs w:val="28"/>
          <w:lang w:val="ro-RO"/>
        </w:rPr>
        <w:t xml:space="preserve"> Toate plăţile calculate, dar netransferate la bugetele componente ale bugetului public naţional pînă în ultima zi lucrătoare a anului bugetar, se încasează în contul bugetelor respective pe anul viitor.</w:t>
      </w:r>
    </w:p>
    <w:p w:rsidR="00EB5C73" w:rsidRPr="00134434" w:rsidRDefault="00EB5C73" w:rsidP="007F35C6">
      <w:pPr>
        <w:tabs>
          <w:tab w:val="left" w:pos="108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64. Gestionarea angajamentelor</w:t>
      </w:r>
    </w:p>
    <w:p w:rsidR="00EB5C73" w:rsidRPr="00134434" w:rsidRDefault="00EB5C73" w:rsidP="007F35C6">
      <w:pPr>
        <w:numPr>
          <w:ilvl w:val="0"/>
          <w:numId w:val="52"/>
        </w:numPr>
        <w:tabs>
          <w:tab w:val="clear" w:pos="1065"/>
          <w:tab w:val="num" w:pos="0"/>
          <w:tab w:val="left" w:pos="1080"/>
        </w:tabs>
        <w:ind w:left="0" w:firstLine="709"/>
        <w:jc w:val="both"/>
        <w:rPr>
          <w:b/>
          <w:sz w:val="28"/>
          <w:szCs w:val="28"/>
          <w:lang w:val="ro-RO"/>
        </w:rPr>
      </w:pPr>
      <w:r w:rsidRPr="00134434">
        <w:rPr>
          <w:sz w:val="28"/>
          <w:szCs w:val="28"/>
          <w:lang w:val="ro-RO"/>
        </w:rPr>
        <w:t>Autorităţile/instituţiile bugetare sînt responsabile pentru asumarea, achitarea, evidenţa şi raportarea angajamentelor, în conformitate cu legislaţia care reglementează achiziţiile publice şi alte acte normative.</w:t>
      </w:r>
    </w:p>
    <w:p w:rsidR="00EB5C73" w:rsidRPr="00134434" w:rsidRDefault="00EB5C73" w:rsidP="007F35C6">
      <w:pPr>
        <w:numPr>
          <w:ilvl w:val="0"/>
          <w:numId w:val="52"/>
        </w:numPr>
        <w:tabs>
          <w:tab w:val="clear" w:pos="1065"/>
          <w:tab w:val="num" w:pos="0"/>
          <w:tab w:val="left" w:pos="1080"/>
        </w:tabs>
        <w:ind w:left="0" w:firstLine="709"/>
        <w:jc w:val="both"/>
        <w:rPr>
          <w:sz w:val="28"/>
          <w:szCs w:val="28"/>
          <w:lang w:val="ro-RO"/>
        </w:rPr>
      </w:pPr>
      <w:r w:rsidRPr="00134434">
        <w:rPr>
          <w:sz w:val="28"/>
          <w:szCs w:val="28"/>
          <w:lang w:val="ro-RO"/>
        </w:rPr>
        <w:t xml:space="preserve"> Asumarea angajamentelor de către autorităţile/instituţiile bugetare se permite doar în scopurile şi în limitele alocaţiilor bugetare.</w:t>
      </w:r>
    </w:p>
    <w:p w:rsidR="00EB5C73" w:rsidRPr="00134434" w:rsidRDefault="00EB5C73" w:rsidP="007F35C6">
      <w:pPr>
        <w:numPr>
          <w:ilvl w:val="0"/>
          <w:numId w:val="52"/>
        </w:numPr>
        <w:tabs>
          <w:tab w:val="clear" w:pos="1065"/>
          <w:tab w:val="num" w:pos="0"/>
          <w:tab w:val="left" w:pos="1080"/>
        </w:tabs>
        <w:ind w:left="0" w:firstLine="709"/>
        <w:jc w:val="both"/>
        <w:rPr>
          <w:sz w:val="28"/>
          <w:szCs w:val="28"/>
          <w:lang w:val="ro-RO"/>
        </w:rPr>
      </w:pPr>
      <w:r w:rsidRPr="00134434">
        <w:rPr>
          <w:sz w:val="28"/>
          <w:szCs w:val="28"/>
          <w:lang w:val="ro-RO"/>
        </w:rPr>
        <w:t xml:space="preserve"> Se permite asumarea angajamentelor multianuale pe o perioadă de pînă la trei ani pentru obiectele de investiţii capitale, în limitele cheltuielilor prognozate în acest scop pe anii respectivi. Valoarea angajamentelor multianuale se ajustează anual în corespundere cu alocaţiile bugetare aprobate în acest scop pe anul bugetar respectiv.</w:t>
      </w:r>
    </w:p>
    <w:p w:rsidR="00EB5C73" w:rsidRPr="00134434" w:rsidRDefault="00EB5C73" w:rsidP="007F35C6">
      <w:pPr>
        <w:numPr>
          <w:ilvl w:val="0"/>
          <w:numId w:val="52"/>
        </w:numPr>
        <w:tabs>
          <w:tab w:val="clear" w:pos="1065"/>
          <w:tab w:val="num" w:pos="0"/>
          <w:tab w:val="left" w:pos="1080"/>
        </w:tabs>
        <w:ind w:left="0" w:firstLine="709"/>
        <w:jc w:val="both"/>
        <w:rPr>
          <w:sz w:val="28"/>
          <w:szCs w:val="28"/>
          <w:lang w:val="ro-RO"/>
        </w:rPr>
      </w:pPr>
      <w:r w:rsidRPr="00134434">
        <w:rPr>
          <w:sz w:val="28"/>
          <w:szCs w:val="28"/>
          <w:lang w:val="ro-RO"/>
        </w:rPr>
        <w:t xml:space="preserve"> Autorităţile/instituţiile bugetare sînt obligate să revadă relaţiile contractuale cu furnizorii de mărfuri şi servicii şi să reducă cheltuielile, dacă pe parcursul anului bugetar alocaţiile bugetare au fost precizate, ca urmare a rectificării bugetului.</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65. Plăţile bugetare</w:t>
      </w:r>
    </w:p>
    <w:p w:rsidR="00EB5C73" w:rsidRPr="00134434" w:rsidRDefault="00EB5C73" w:rsidP="007F35C6">
      <w:pPr>
        <w:numPr>
          <w:ilvl w:val="0"/>
          <w:numId w:val="55"/>
        </w:numPr>
        <w:tabs>
          <w:tab w:val="clear" w:pos="540"/>
          <w:tab w:val="left" w:pos="0"/>
          <w:tab w:val="left" w:pos="1080"/>
        </w:tabs>
        <w:ind w:left="0" w:firstLine="709"/>
        <w:jc w:val="both"/>
        <w:rPr>
          <w:sz w:val="28"/>
          <w:szCs w:val="28"/>
          <w:lang w:val="ro-RO"/>
        </w:rPr>
      </w:pPr>
      <w:r w:rsidRPr="00134434">
        <w:rPr>
          <w:sz w:val="28"/>
          <w:szCs w:val="28"/>
          <w:lang w:val="ro-RO"/>
        </w:rPr>
        <w:t xml:space="preserve"> În procesul executării bugetelor, autorităţile/instituţiile bugetare efectuează plăţi în limitele alocaţiilor bugetare aprobate şi în conformitate cu limitele de lichidităţi ale bugetelor, stabilite conform cu art.62 din prezenta lege.</w:t>
      </w:r>
    </w:p>
    <w:p w:rsidR="00EB5C73" w:rsidRPr="00134434" w:rsidRDefault="00EB5C73" w:rsidP="007F35C6">
      <w:pPr>
        <w:numPr>
          <w:ilvl w:val="0"/>
          <w:numId w:val="55"/>
        </w:numPr>
        <w:tabs>
          <w:tab w:val="clear" w:pos="540"/>
          <w:tab w:val="left" w:pos="0"/>
          <w:tab w:val="left" w:pos="1080"/>
        </w:tabs>
        <w:ind w:left="0" w:firstLine="709"/>
        <w:jc w:val="both"/>
        <w:rPr>
          <w:sz w:val="28"/>
          <w:szCs w:val="28"/>
          <w:lang w:val="ro-RO"/>
        </w:rPr>
      </w:pPr>
      <w:r w:rsidRPr="00134434">
        <w:rPr>
          <w:sz w:val="28"/>
          <w:szCs w:val="28"/>
          <w:lang w:val="ro-RO"/>
        </w:rPr>
        <w:t xml:space="preserve"> Plăţile se efectuează în baza angajamentelor bugetare asumate şi în conformitate cu destinaţiile prevăzute în bugetele corespunzătoare, precum şi conform gradelor de prioritate, stabilite/recomandate de Ministerul Finanţelor în baza actelor normative.</w:t>
      </w:r>
    </w:p>
    <w:p w:rsidR="00EB5C73" w:rsidRPr="00134434" w:rsidRDefault="00EB5C73" w:rsidP="007F35C6">
      <w:pPr>
        <w:numPr>
          <w:ilvl w:val="0"/>
          <w:numId w:val="55"/>
        </w:numPr>
        <w:tabs>
          <w:tab w:val="clear" w:pos="540"/>
          <w:tab w:val="left" w:pos="0"/>
          <w:tab w:val="left" w:pos="1080"/>
        </w:tabs>
        <w:ind w:left="0" w:firstLine="709"/>
        <w:jc w:val="both"/>
        <w:rPr>
          <w:sz w:val="28"/>
          <w:szCs w:val="28"/>
          <w:lang w:val="ro-RO"/>
        </w:rPr>
      </w:pPr>
      <w:r w:rsidRPr="00134434">
        <w:rPr>
          <w:position w:val="-4"/>
          <w:sz w:val="28"/>
          <w:szCs w:val="28"/>
          <w:lang w:val="ro-RO"/>
        </w:rPr>
        <w:t xml:space="preserve"> Plăţile legate de serviciul datoriei, inclusiv pentru obligaţiunile provenite din acordarea garanţiilor, se efectuează în termenele şi condiţiile angajamentelor asumate, indiferent de suma aprobată în buget pentru acest scop.</w:t>
      </w:r>
    </w:p>
    <w:p w:rsidR="00EB5C73" w:rsidRPr="00134434" w:rsidRDefault="00EB5C73" w:rsidP="007F35C6">
      <w:pPr>
        <w:numPr>
          <w:ilvl w:val="0"/>
          <w:numId w:val="55"/>
        </w:numPr>
        <w:tabs>
          <w:tab w:val="clear" w:pos="540"/>
          <w:tab w:val="left" w:pos="0"/>
          <w:tab w:val="left" w:pos="1080"/>
        </w:tabs>
        <w:ind w:left="0" w:firstLine="709"/>
        <w:jc w:val="both"/>
        <w:rPr>
          <w:sz w:val="28"/>
          <w:szCs w:val="28"/>
          <w:lang w:val="ro-RO"/>
        </w:rPr>
      </w:pPr>
      <w:r w:rsidRPr="00134434">
        <w:rPr>
          <w:sz w:val="28"/>
          <w:szCs w:val="28"/>
          <w:lang w:val="ro-RO"/>
        </w:rPr>
        <w:lastRenderedPageBreak/>
        <w:t xml:space="preserve"> Toate plăţile executate pe parcursul anului bugetar, indiferent de perioada pentru care acestea se efectuează, se înregistrează şi se reflectă în evidenţa contabilă ca plăţi ale anului bugetar curent.</w:t>
      </w:r>
    </w:p>
    <w:p w:rsidR="00EB5C73" w:rsidRPr="00134434" w:rsidRDefault="00EB5C73" w:rsidP="007F35C6">
      <w:pPr>
        <w:numPr>
          <w:ilvl w:val="0"/>
          <w:numId w:val="55"/>
        </w:numPr>
        <w:tabs>
          <w:tab w:val="clear" w:pos="540"/>
          <w:tab w:val="left" w:pos="0"/>
          <w:tab w:val="left" w:pos="1080"/>
        </w:tabs>
        <w:ind w:left="0" w:firstLine="709"/>
        <w:jc w:val="both"/>
        <w:rPr>
          <w:sz w:val="28"/>
          <w:szCs w:val="28"/>
          <w:lang w:val="ro-RO"/>
        </w:rPr>
      </w:pPr>
      <w:r w:rsidRPr="00134434">
        <w:rPr>
          <w:sz w:val="28"/>
          <w:szCs w:val="28"/>
          <w:lang w:val="ro-RO"/>
        </w:rPr>
        <w:t xml:space="preserve"> Datoriile autorităţilor/instituţiilor bugetare din anii precedenţi se achită de către acestea din contul şi în limitele bugetelor autorităţilor/instituţiilor respective, aprobate pe anul bugetar curent.</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66. Plăţile în baza documentelor executorii </w:t>
      </w:r>
    </w:p>
    <w:p w:rsidR="00EB5C73" w:rsidRPr="00134434" w:rsidRDefault="00EB5C73" w:rsidP="007F35C6">
      <w:pPr>
        <w:numPr>
          <w:ilvl w:val="0"/>
          <w:numId w:val="53"/>
        </w:numPr>
        <w:tabs>
          <w:tab w:val="clear" w:pos="360"/>
          <w:tab w:val="num" w:pos="0"/>
          <w:tab w:val="left" w:pos="900"/>
          <w:tab w:val="left" w:pos="1080"/>
        </w:tabs>
        <w:ind w:left="0" w:firstLine="709"/>
        <w:jc w:val="both"/>
        <w:rPr>
          <w:sz w:val="28"/>
          <w:szCs w:val="28"/>
          <w:lang w:val="ro-RO"/>
        </w:rPr>
      </w:pPr>
      <w:r w:rsidRPr="00134434">
        <w:rPr>
          <w:sz w:val="28"/>
          <w:szCs w:val="28"/>
          <w:lang w:val="ro-RO"/>
        </w:rPr>
        <w:t xml:space="preserve"> Documentele executorii privind dezafectarea incontestabilă a mijloacelor băneşti din contul bugetului de stat, bugetului asigurărilor sociale de stat, fondurilor asigurării obligatorii de asistenţă medicală, bugetelor locale, precum şi din contul autorităţilor/instituţiilor bugetare, se prezintă obligatoriu de către creditor direct administratorilor de bugete şi/sau, după caz, autorităţilor/instituţiilor bugetare respective.</w:t>
      </w:r>
    </w:p>
    <w:p w:rsidR="00EB5C73" w:rsidRPr="00134434" w:rsidRDefault="00EB5C73" w:rsidP="007F35C6">
      <w:pPr>
        <w:numPr>
          <w:ilvl w:val="0"/>
          <w:numId w:val="53"/>
        </w:numPr>
        <w:tabs>
          <w:tab w:val="clear" w:pos="360"/>
          <w:tab w:val="num" w:pos="0"/>
          <w:tab w:val="left" w:pos="900"/>
          <w:tab w:val="left" w:pos="1080"/>
        </w:tabs>
        <w:ind w:left="0" w:firstLine="709"/>
        <w:jc w:val="both"/>
        <w:rPr>
          <w:sz w:val="28"/>
          <w:szCs w:val="28"/>
          <w:lang w:val="ro-RO"/>
        </w:rPr>
      </w:pPr>
      <w:r w:rsidRPr="00134434">
        <w:rPr>
          <w:sz w:val="28"/>
          <w:szCs w:val="28"/>
          <w:lang w:val="ro-RO"/>
        </w:rPr>
        <w:t xml:space="preserve"> Plăţile privind achitarea sumelor adjudecate conform documentelor executorii se vor efectua, indiferent dacă sînt sau nu aprobate alocaţii în acest scop, dar nu vor depăşi limita de 20 la sută din bugetul aprobat pe anul respectiv.</w:t>
      </w:r>
    </w:p>
    <w:p w:rsidR="00EB5C73" w:rsidRPr="00134434" w:rsidRDefault="00EB5C73" w:rsidP="007F35C6">
      <w:pPr>
        <w:numPr>
          <w:ilvl w:val="0"/>
          <w:numId w:val="53"/>
        </w:numPr>
        <w:tabs>
          <w:tab w:val="clear" w:pos="360"/>
          <w:tab w:val="num" w:pos="0"/>
          <w:tab w:val="left" w:pos="900"/>
          <w:tab w:val="left" w:pos="1080"/>
        </w:tabs>
        <w:ind w:left="0" w:firstLine="709"/>
        <w:jc w:val="both"/>
        <w:rPr>
          <w:sz w:val="28"/>
          <w:szCs w:val="28"/>
          <w:lang w:val="ro-RO"/>
        </w:rPr>
      </w:pPr>
      <w:r w:rsidRPr="00134434">
        <w:rPr>
          <w:sz w:val="28"/>
          <w:szCs w:val="28"/>
          <w:lang w:val="ro-RO"/>
        </w:rPr>
        <w:t xml:space="preserve"> În cazul neexecutării documentului executoriu în termen de 6 luni de la data rămînerii irevocabile a hotărîrii judecătoreşti în baza căreia a fost emis, creditorul poate solicita executorului judecătoresc iniţierea executării silite, conform procedurii stabilite de Codul de executare.</w:t>
      </w:r>
    </w:p>
    <w:p w:rsidR="00EB5C73" w:rsidRPr="00134434" w:rsidRDefault="00EB5C73" w:rsidP="007F35C6">
      <w:pPr>
        <w:numPr>
          <w:ilvl w:val="0"/>
          <w:numId w:val="53"/>
        </w:numPr>
        <w:tabs>
          <w:tab w:val="clear" w:pos="360"/>
          <w:tab w:val="num" w:pos="0"/>
          <w:tab w:val="left" w:pos="900"/>
          <w:tab w:val="left" w:pos="1080"/>
        </w:tabs>
        <w:ind w:left="0" w:firstLine="709"/>
        <w:jc w:val="both"/>
        <w:rPr>
          <w:sz w:val="28"/>
          <w:szCs w:val="28"/>
          <w:lang w:val="ro-RO"/>
        </w:rPr>
      </w:pPr>
      <w:r w:rsidRPr="00134434">
        <w:rPr>
          <w:sz w:val="28"/>
          <w:szCs w:val="28"/>
          <w:lang w:val="ro-RO"/>
        </w:rPr>
        <w:t xml:space="preserve"> Procedura de executare silită în baza unui document executoriu prezentat spre executare ulterior devenirii irevocabile a hotărîrii judecătoreşti, se iniţiază după expirarea a 6 luni de la data prezentării acestuia.</w:t>
      </w:r>
    </w:p>
    <w:p w:rsidR="00EB5C73" w:rsidRPr="00134434" w:rsidRDefault="00EB5C73" w:rsidP="007F35C6">
      <w:pPr>
        <w:numPr>
          <w:ilvl w:val="0"/>
          <w:numId w:val="53"/>
        </w:numPr>
        <w:tabs>
          <w:tab w:val="clear" w:pos="360"/>
          <w:tab w:val="num" w:pos="0"/>
          <w:tab w:val="left" w:pos="900"/>
          <w:tab w:val="left" w:pos="1080"/>
        </w:tabs>
        <w:ind w:left="0" w:firstLine="709"/>
        <w:jc w:val="both"/>
        <w:rPr>
          <w:sz w:val="28"/>
          <w:szCs w:val="28"/>
          <w:lang w:val="ro-RO"/>
        </w:rPr>
      </w:pPr>
      <w:r w:rsidRPr="00134434">
        <w:rPr>
          <w:sz w:val="28"/>
          <w:szCs w:val="28"/>
          <w:lang w:val="ro-RO"/>
        </w:rPr>
        <w:t xml:space="preserve"> Pentru documentele executorii care au parvenit prin intermediul executorului judecătoresc, cu încălcarea procedurii stabilite la alin.(1) al prezentului articol, debitorul va fi scutit de plata onorariului şi a altor cheltuieli de executare prevăzute prin art.36-41 din Codul de executare.</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67. Blocarea plăţilor bugetare </w:t>
      </w:r>
    </w:p>
    <w:p w:rsidR="00EB5C73" w:rsidRPr="00134434" w:rsidRDefault="00EB5C73" w:rsidP="007F35C6">
      <w:pPr>
        <w:numPr>
          <w:ilvl w:val="0"/>
          <w:numId w:val="35"/>
        </w:numPr>
        <w:tabs>
          <w:tab w:val="clear" w:pos="360"/>
          <w:tab w:val="num" w:pos="0"/>
          <w:tab w:val="left" w:pos="1080"/>
        </w:tabs>
        <w:ind w:left="0" w:firstLine="709"/>
        <w:jc w:val="both"/>
        <w:rPr>
          <w:sz w:val="28"/>
          <w:szCs w:val="28"/>
          <w:lang w:val="ro-RO"/>
        </w:rPr>
      </w:pPr>
      <w:r w:rsidRPr="00134434">
        <w:rPr>
          <w:sz w:val="28"/>
          <w:szCs w:val="28"/>
          <w:lang w:val="ro-RO"/>
        </w:rPr>
        <w:t xml:space="preserve"> Dacă analiza executării scontate a bugetelor atestă înrăutăţirea nivelului soldului bugetar, aprobat prin legea/decizia bugetară anuală şi stabilit ca prognoze trimestriale în baza art.57 din prezenta lege, administratorii de bugete sînt autorizaţi să blocheze temporar anumite categorii de plăţi de la bugetul respectiv, cu excepţia plăţilor pentru deservirea datoriei publice şi a altor plăţi scutite de blocare prin legile/deciziile bugetare anuale.</w:t>
      </w:r>
    </w:p>
    <w:p w:rsidR="00EB5C73" w:rsidRPr="00134434" w:rsidRDefault="00EB5C73" w:rsidP="007F35C6">
      <w:pPr>
        <w:numPr>
          <w:ilvl w:val="0"/>
          <w:numId w:val="35"/>
        </w:numPr>
        <w:tabs>
          <w:tab w:val="clear" w:pos="360"/>
          <w:tab w:val="num" w:pos="0"/>
          <w:tab w:val="left" w:pos="1080"/>
        </w:tabs>
        <w:ind w:left="0" w:firstLine="709"/>
        <w:jc w:val="both"/>
        <w:rPr>
          <w:sz w:val="28"/>
          <w:szCs w:val="28"/>
          <w:lang w:val="ro-RO"/>
        </w:rPr>
      </w:pPr>
      <w:r w:rsidRPr="00134434">
        <w:rPr>
          <w:sz w:val="28"/>
          <w:szCs w:val="28"/>
          <w:lang w:val="ro-RO"/>
        </w:rPr>
        <w:t xml:space="preserve"> În perioada de blocare temporară a plăţilor, autorităţile/instituţiile bugetare nu-şi pot asuma noi angajamente de cheltuieli.</w:t>
      </w:r>
    </w:p>
    <w:p w:rsidR="00EB5C73" w:rsidRPr="00134434" w:rsidRDefault="00EB5C73" w:rsidP="007F35C6">
      <w:pPr>
        <w:numPr>
          <w:ilvl w:val="0"/>
          <w:numId w:val="35"/>
        </w:numPr>
        <w:tabs>
          <w:tab w:val="clear" w:pos="360"/>
          <w:tab w:val="num" w:pos="0"/>
          <w:tab w:val="left" w:pos="1080"/>
        </w:tabs>
        <w:ind w:left="0" w:firstLine="709"/>
        <w:jc w:val="both"/>
        <w:rPr>
          <w:sz w:val="28"/>
          <w:szCs w:val="28"/>
          <w:lang w:val="ro-RO"/>
        </w:rPr>
      </w:pPr>
      <w:r w:rsidRPr="00134434">
        <w:rPr>
          <w:sz w:val="28"/>
          <w:szCs w:val="28"/>
          <w:lang w:val="ro-RO"/>
        </w:rPr>
        <w:t xml:space="preserve"> Blocarea plăţilor poate fi efectuată pe o perioadă ce nu depăşeşte 60 zile, cu informarea autorităţilor/instituţiilor bugetare şi Guvernului sau, după caz, consiliilor locale, despre circumstanţele ce au determinat această acţiune. </w:t>
      </w:r>
    </w:p>
    <w:p w:rsidR="00EB5C73" w:rsidRPr="00134434" w:rsidRDefault="00EB5C73" w:rsidP="007F35C6">
      <w:pPr>
        <w:numPr>
          <w:ilvl w:val="0"/>
          <w:numId w:val="35"/>
        </w:numPr>
        <w:tabs>
          <w:tab w:val="clear" w:pos="360"/>
          <w:tab w:val="num" w:pos="0"/>
          <w:tab w:val="left" w:pos="1080"/>
        </w:tabs>
        <w:ind w:left="0" w:firstLine="709"/>
        <w:jc w:val="both"/>
        <w:rPr>
          <w:sz w:val="28"/>
          <w:szCs w:val="28"/>
          <w:lang w:val="ro-RO"/>
        </w:rPr>
      </w:pPr>
      <w:r w:rsidRPr="00134434">
        <w:rPr>
          <w:sz w:val="28"/>
          <w:szCs w:val="28"/>
          <w:lang w:val="ro-RO"/>
        </w:rPr>
        <w:t xml:space="preserve"> În cazul în care acţiunile aferente blocării plăţilor nu asigură menţinerea deficitului bugetar în limitele stabilite de legea/decizia bugetară </w:t>
      </w:r>
      <w:r w:rsidRPr="00134434">
        <w:rPr>
          <w:sz w:val="28"/>
          <w:szCs w:val="28"/>
          <w:lang w:val="ro-RO"/>
        </w:rPr>
        <w:lastRenderedPageBreak/>
        <w:t>anuală, administratorii de bugete, în termen de cel puţin 20 zile pînă la expirarea perioadei de blocare, întocmesc şi prezintă proiectul legii/deciziei privind rectificarea bugetului respectiv.</w:t>
      </w:r>
    </w:p>
    <w:p w:rsidR="00EB5C73" w:rsidRPr="00134434" w:rsidRDefault="00EB5C73" w:rsidP="007F35C6">
      <w:pPr>
        <w:numPr>
          <w:ilvl w:val="0"/>
          <w:numId w:val="35"/>
        </w:numPr>
        <w:tabs>
          <w:tab w:val="clear" w:pos="360"/>
          <w:tab w:val="num" w:pos="0"/>
          <w:tab w:val="left" w:pos="1080"/>
        </w:tabs>
        <w:ind w:left="0" w:firstLine="709"/>
        <w:jc w:val="both"/>
        <w:rPr>
          <w:sz w:val="28"/>
          <w:szCs w:val="28"/>
          <w:lang w:val="ro-RO"/>
        </w:rPr>
      </w:pPr>
      <w:r w:rsidRPr="00134434">
        <w:rPr>
          <w:sz w:val="28"/>
          <w:szCs w:val="28"/>
          <w:lang w:val="ro-RO"/>
        </w:rPr>
        <w:t xml:space="preserve"> Blocarea finanţării anumitor categorii de plăţi, în condiţiile dispuse la alin.(1) al prezentului articol, se aplică pînă la adoptarea legii/deciziei privind rectificarea bugetelor respective. </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68. Închiderea anului bugetar </w:t>
      </w:r>
    </w:p>
    <w:p w:rsidR="00EB5C73" w:rsidRPr="00134434" w:rsidRDefault="00EB5C73" w:rsidP="007F35C6">
      <w:pPr>
        <w:numPr>
          <w:ilvl w:val="0"/>
          <w:numId w:val="56"/>
        </w:numPr>
        <w:tabs>
          <w:tab w:val="clear" w:pos="360"/>
          <w:tab w:val="num" w:pos="0"/>
          <w:tab w:val="left" w:pos="1080"/>
        </w:tabs>
        <w:ind w:left="0" w:firstLine="709"/>
        <w:jc w:val="both"/>
        <w:rPr>
          <w:sz w:val="28"/>
          <w:szCs w:val="28"/>
          <w:lang w:val="ro-RO"/>
        </w:rPr>
      </w:pPr>
      <w:r w:rsidRPr="00134434">
        <w:rPr>
          <w:sz w:val="28"/>
          <w:szCs w:val="28"/>
          <w:lang w:val="ro-RO"/>
        </w:rPr>
        <w:t>Operaţiunile de executare a bugetului se închid la 31 decembrie a anului bugetar.</w:t>
      </w:r>
    </w:p>
    <w:p w:rsidR="00EB5C73" w:rsidRPr="00134434" w:rsidRDefault="00EB5C73" w:rsidP="007F35C6">
      <w:pPr>
        <w:numPr>
          <w:ilvl w:val="0"/>
          <w:numId w:val="56"/>
        </w:numPr>
        <w:tabs>
          <w:tab w:val="clear" w:pos="360"/>
          <w:tab w:val="num" w:pos="0"/>
          <w:tab w:val="left" w:pos="1080"/>
        </w:tabs>
        <w:ind w:left="0" w:firstLine="709"/>
        <w:jc w:val="both"/>
        <w:rPr>
          <w:sz w:val="28"/>
          <w:szCs w:val="28"/>
          <w:lang w:val="ro-RO"/>
        </w:rPr>
      </w:pPr>
      <w:r w:rsidRPr="00134434">
        <w:rPr>
          <w:sz w:val="28"/>
          <w:szCs w:val="28"/>
          <w:lang w:val="ro-RO"/>
        </w:rPr>
        <w:t>În ultima zi lucrătoare a anului bugetar alocaţiile bugetare nevalorificate, precum şi soldurile de mijloace băneşti din conturile trezoreriale ale autorităţilor/instituţiilor bugetare se închid, cu excepţia soldurilor proiectelor finanţate din surse externe.</w:t>
      </w:r>
    </w:p>
    <w:p w:rsidR="00EB5C73" w:rsidRPr="00134434" w:rsidRDefault="00EB5C73" w:rsidP="007F35C6">
      <w:pPr>
        <w:numPr>
          <w:ilvl w:val="0"/>
          <w:numId w:val="56"/>
        </w:numPr>
        <w:tabs>
          <w:tab w:val="clear" w:pos="360"/>
          <w:tab w:val="num" w:pos="0"/>
          <w:tab w:val="left" w:pos="1080"/>
        </w:tabs>
        <w:ind w:left="0" w:firstLine="709"/>
        <w:jc w:val="both"/>
        <w:rPr>
          <w:sz w:val="28"/>
          <w:szCs w:val="28"/>
          <w:lang w:val="ro-RO"/>
        </w:rPr>
      </w:pPr>
      <w:r w:rsidRPr="00134434">
        <w:rPr>
          <w:sz w:val="28"/>
          <w:szCs w:val="28"/>
          <w:lang w:val="ro-RO"/>
        </w:rPr>
        <w:t>Cu soldurile mijloacelor băneşti, înregistrate la finele anului bugetar, în conturile instituţiilor bugetare, amplasate peste hotarele ţării, se reduce suma finanţării din veniturile generale pentru anul bugetar următor.</w:t>
      </w:r>
    </w:p>
    <w:p w:rsidR="00EB5C73" w:rsidRPr="00134434" w:rsidRDefault="00EB5C73" w:rsidP="007F35C6">
      <w:pPr>
        <w:numPr>
          <w:ilvl w:val="0"/>
          <w:numId w:val="56"/>
        </w:numPr>
        <w:tabs>
          <w:tab w:val="clear" w:pos="360"/>
          <w:tab w:val="num" w:pos="0"/>
          <w:tab w:val="left" w:pos="399"/>
          <w:tab w:val="left" w:pos="1080"/>
        </w:tabs>
        <w:ind w:left="0" w:firstLine="709"/>
        <w:jc w:val="both"/>
        <w:rPr>
          <w:sz w:val="28"/>
          <w:szCs w:val="28"/>
          <w:lang w:val="ro-RO"/>
        </w:rPr>
      </w:pPr>
      <w:r w:rsidRPr="00134434">
        <w:rPr>
          <w:sz w:val="28"/>
          <w:szCs w:val="28"/>
          <w:lang w:val="ro-RO"/>
        </w:rPr>
        <w:t>Soldurile de mijloace băneşti din conturile bugetelor componente ale bugetului public naţional, înregistrate la finele anului bugetar, sînt tranzitorii pe anul bugetar următor.</w:t>
      </w:r>
    </w:p>
    <w:p w:rsidR="00EB5C73" w:rsidRPr="00134434" w:rsidRDefault="00EB5C73" w:rsidP="007F35C6">
      <w:pPr>
        <w:numPr>
          <w:ilvl w:val="0"/>
          <w:numId w:val="56"/>
        </w:numPr>
        <w:tabs>
          <w:tab w:val="clear" w:pos="360"/>
          <w:tab w:val="num" w:pos="0"/>
          <w:tab w:val="left" w:pos="399"/>
          <w:tab w:val="left" w:pos="1080"/>
        </w:tabs>
        <w:ind w:left="0" w:firstLine="709"/>
        <w:jc w:val="both"/>
        <w:rPr>
          <w:sz w:val="28"/>
          <w:szCs w:val="28"/>
          <w:lang w:val="ro-RO"/>
        </w:rPr>
      </w:pPr>
      <w:r w:rsidRPr="00134434">
        <w:rPr>
          <w:sz w:val="28"/>
          <w:szCs w:val="28"/>
          <w:lang w:val="ro-RO"/>
        </w:rPr>
        <w:t>Volumul transferurilor cu destinaţie specială de la bugetul de stat/bugetele locale de nivelul al doilea către alte bugete, neutilizate în anul bugetar curent, se restituie la bugetul de stat/bugetele locale de nivelul al doilea, pe parcursul anului bugetar respectiv sau în primul trimestru al  anului bugetar viitor.</w:t>
      </w:r>
    </w:p>
    <w:p w:rsidR="00EB5C73" w:rsidRPr="00134434" w:rsidRDefault="00EB5C73" w:rsidP="007F35C6">
      <w:pPr>
        <w:ind w:firstLine="709"/>
        <w:jc w:val="both"/>
        <w:rPr>
          <w:b/>
          <w:sz w:val="28"/>
          <w:szCs w:val="28"/>
          <w:lang w:val="ro-RO"/>
        </w:rPr>
      </w:pPr>
    </w:p>
    <w:p w:rsidR="00EB5C73" w:rsidRPr="00134434" w:rsidRDefault="00EB5C73" w:rsidP="009612E4">
      <w:pPr>
        <w:jc w:val="center"/>
        <w:rPr>
          <w:b/>
          <w:sz w:val="28"/>
          <w:szCs w:val="28"/>
          <w:lang w:val="ro-RO"/>
        </w:rPr>
      </w:pPr>
      <w:r w:rsidRPr="00134434">
        <w:rPr>
          <w:b/>
          <w:sz w:val="28"/>
          <w:szCs w:val="28"/>
          <w:lang w:val="ro-RO"/>
        </w:rPr>
        <w:t>Secţiunea 3. Evidenţa contabilă şi raportarea bugetului</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69. Evidenţa contabilă în sistemul bugetar</w:t>
      </w:r>
    </w:p>
    <w:p w:rsidR="00EB5C73" w:rsidRPr="00134434" w:rsidRDefault="00EB5C73" w:rsidP="007F35C6">
      <w:pPr>
        <w:ind w:firstLine="709"/>
        <w:jc w:val="both"/>
        <w:rPr>
          <w:sz w:val="28"/>
          <w:szCs w:val="28"/>
          <w:lang w:val="ro-RO"/>
        </w:rPr>
      </w:pPr>
      <w:r w:rsidRPr="00134434">
        <w:rPr>
          <w:sz w:val="28"/>
          <w:szCs w:val="28"/>
          <w:lang w:val="ro-RO"/>
        </w:rPr>
        <w:t>(1) Evidenţa contabilă în sistemul bugetar se organizează în baza Legii contabilităţii şi în conformitate cu metodologia elaborată şi aprobată de către Ministerul Finanţelor.</w:t>
      </w:r>
    </w:p>
    <w:p w:rsidR="00EB5C73" w:rsidRPr="00134434" w:rsidRDefault="00EB5C73" w:rsidP="007F35C6">
      <w:pPr>
        <w:ind w:firstLine="709"/>
        <w:jc w:val="both"/>
        <w:rPr>
          <w:sz w:val="28"/>
          <w:szCs w:val="28"/>
          <w:lang w:val="ro-RO"/>
        </w:rPr>
      </w:pPr>
      <w:r w:rsidRPr="00134434">
        <w:rPr>
          <w:sz w:val="28"/>
          <w:szCs w:val="28"/>
          <w:lang w:val="ro-RO"/>
        </w:rPr>
        <w:t>(2) Politica de contabilitate şi particularităţile de ţinere a evidenţei contabile a bugetului asigurărilor sociale de stat şi a fondurilor asigurărilor obligatorii de asistenţă medicală se elaborează de către administratorii bugetelor respective şi se aprobă de către Ministerul Finanţelor.</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70. Rapoartele periodice privind executarea bugetelor</w:t>
      </w:r>
    </w:p>
    <w:p w:rsidR="00EB5C73" w:rsidRPr="00134434" w:rsidRDefault="00EB5C73" w:rsidP="007F35C6">
      <w:pPr>
        <w:numPr>
          <w:ilvl w:val="0"/>
          <w:numId w:val="71"/>
        </w:numPr>
        <w:tabs>
          <w:tab w:val="clear" w:pos="360"/>
          <w:tab w:val="num" w:pos="0"/>
          <w:tab w:val="left" w:pos="1080"/>
        </w:tabs>
        <w:ind w:left="0" w:firstLine="709"/>
        <w:jc w:val="both"/>
        <w:rPr>
          <w:sz w:val="28"/>
          <w:szCs w:val="28"/>
          <w:lang w:val="ro-RO"/>
        </w:rPr>
      </w:pPr>
      <w:r w:rsidRPr="00134434">
        <w:rPr>
          <w:sz w:val="28"/>
          <w:szCs w:val="28"/>
          <w:lang w:val="ro-RO"/>
        </w:rPr>
        <w:t xml:space="preserve"> Ministerul Finanţelor, Casa Naţională de Asigurări Sociale şi Compania Naţională de Asigurări în Medicină întocmesc şi publică lunar rapoarte privind executarea bugetelor pe care le administrează.</w:t>
      </w:r>
    </w:p>
    <w:p w:rsidR="00EB5C73" w:rsidRPr="00134434" w:rsidRDefault="00EB5C73" w:rsidP="007F35C6">
      <w:pPr>
        <w:numPr>
          <w:ilvl w:val="0"/>
          <w:numId w:val="71"/>
        </w:numPr>
        <w:tabs>
          <w:tab w:val="clear" w:pos="360"/>
          <w:tab w:val="num" w:pos="0"/>
          <w:tab w:val="left" w:pos="1080"/>
        </w:tabs>
        <w:ind w:left="0" w:firstLine="709"/>
        <w:jc w:val="both"/>
        <w:rPr>
          <w:sz w:val="28"/>
          <w:szCs w:val="28"/>
          <w:lang w:val="ro-RO"/>
        </w:rPr>
      </w:pPr>
      <w:r w:rsidRPr="00134434">
        <w:rPr>
          <w:sz w:val="28"/>
          <w:szCs w:val="28"/>
          <w:lang w:val="ro-RO"/>
        </w:rPr>
        <w:lastRenderedPageBreak/>
        <w:t xml:space="preserve"> Autorităţile executive locale întocmesc şi publică rapoarte privind executarea bugetelor locale, în conformitate cu periodicitatea şi cerinţele stabilite de legea privind finanţele publice locale.</w:t>
      </w:r>
    </w:p>
    <w:p w:rsidR="00EB5C73" w:rsidRPr="00134434" w:rsidRDefault="00EB5C73" w:rsidP="007F35C6">
      <w:pPr>
        <w:numPr>
          <w:ilvl w:val="0"/>
          <w:numId w:val="71"/>
        </w:numPr>
        <w:tabs>
          <w:tab w:val="clear" w:pos="360"/>
          <w:tab w:val="num" w:pos="0"/>
          <w:tab w:val="left" w:pos="1080"/>
        </w:tabs>
        <w:ind w:left="0" w:firstLine="709"/>
        <w:jc w:val="both"/>
        <w:rPr>
          <w:sz w:val="28"/>
          <w:szCs w:val="28"/>
          <w:lang w:val="ro-RO"/>
        </w:rPr>
      </w:pPr>
      <w:r w:rsidRPr="00134434">
        <w:rPr>
          <w:sz w:val="28"/>
          <w:szCs w:val="28"/>
          <w:lang w:val="ro-RO"/>
        </w:rPr>
        <w:t xml:space="preserve"> Raportul privind executarea bugetului public naţional se întocmeşte şi se publică lunar de către Ministerul Finanţelor. </w:t>
      </w:r>
    </w:p>
    <w:p w:rsidR="00EB5C73" w:rsidRPr="00134434" w:rsidRDefault="00EB5C73" w:rsidP="007F35C6">
      <w:pPr>
        <w:numPr>
          <w:ilvl w:val="0"/>
          <w:numId w:val="71"/>
        </w:numPr>
        <w:tabs>
          <w:tab w:val="clear" w:pos="360"/>
          <w:tab w:val="num" w:pos="0"/>
          <w:tab w:val="left" w:pos="1080"/>
        </w:tabs>
        <w:ind w:left="0" w:firstLine="709"/>
        <w:jc w:val="both"/>
        <w:rPr>
          <w:sz w:val="28"/>
          <w:szCs w:val="28"/>
          <w:lang w:val="ro-RO"/>
        </w:rPr>
      </w:pPr>
      <w:r w:rsidRPr="00134434">
        <w:rPr>
          <w:sz w:val="28"/>
          <w:szCs w:val="28"/>
          <w:lang w:val="ro-RO"/>
        </w:rPr>
        <w:t xml:space="preserve"> Guvernul prezintă Parlamentului raportul semianual privind executarea bugetului consolidat central şi a componentelor acestuia, în termenul prevăzut de calendarul bugetar.</w:t>
      </w:r>
    </w:p>
    <w:p w:rsidR="00EB5C73" w:rsidRPr="00134434" w:rsidRDefault="00EB5C73" w:rsidP="007F35C6">
      <w:pPr>
        <w:numPr>
          <w:ilvl w:val="0"/>
          <w:numId w:val="71"/>
        </w:numPr>
        <w:tabs>
          <w:tab w:val="clear" w:pos="360"/>
          <w:tab w:val="num" w:pos="0"/>
          <w:tab w:val="left" w:pos="1080"/>
        </w:tabs>
        <w:ind w:left="0" w:firstLine="709"/>
        <w:jc w:val="both"/>
        <w:rPr>
          <w:sz w:val="28"/>
          <w:szCs w:val="28"/>
          <w:lang w:val="ro-RO"/>
        </w:rPr>
      </w:pPr>
      <w:r w:rsidRPr="00134434">
        <w:rPr>
          <w:sz w:val="28"/>
          <w:szCs w:val="28"/>
          <w:lang w:val="ro-RO"/>
        </w:rPr>
        <w:t xml:space="preserve"> Modul de întocmire şi prezentare a rapoartelor privind executarea bugetelor componente ale bugetului public naţional, se determină de Ministerul Finanţelor. Modul de întocmire şi prezentare a rapoartelor privind executarea bugetului asigurărilor sociale de stat şi a fondurilor asigurărilor obligatorii de asistenţă medicală se determină de Ministerul Finanţelor de comun acord cu administratorii bugetelor respective.</w:t>
      </w:r>
    </w:p>
    <w:p w:rsidR="00EB5C73" w:rsidRPr="00134434" w:rsidRDefault="00EB5C73"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71. Rapoartele anuale privind executarea bugetelor</w:t>
      </w:r>
    </w:p>
    <w:p w:rsidR="00EB5C73" w:rsidRPr="00134434" w:rsidRDefault="00EB5C73" w:rsidP="007F35C6">
      <w:pPr>
        <w:numPr>
          <w:ilvl w:val="0"/>
          <w:numId w:val="22"/>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Ministerul Finanţelor, Casa Naţională de Asigurări Sociale şi Compania Naţională de Asigurări în Medicină, întocmesc corespunzător rapoartele anuale privind executarea bugetului de stat, bugetului asigurărilor sociale de stat şi fondurilor asigurărilor obligatorii de asistenţă medicală, pe care le prezintă spre examinare şi aprobare Guvernului,  pînă la 1 mai a anului următor anului bugetar încheiat.</w:t>
      </w:r>
    </w:p>
    <w:p w:rsidR="00EB5C73" w:rsidRPr="00134434" w:rsidRDefault="00EB5C73" w:rsidP="007F35C6">
      <w:pPr>
        <w:numPr>
          <w:ilvl w:val="0"/>
          <w:numId w:val="22"/>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După aprobarea de către Guvern, rapoartele menţionate la alin.(1) al prezentului articol se prezintă  spre examinare şi aprobare Parlamentului, în termenul stabilit de calendarul bugetar. </w:t>
      </w:r>
    </w:p>
    <w:p w:rsidR="00EB5C73" w:rsidRPr="00134434" w:rsidRDefault="00EB5C73" w:rsidP="007F35C6">
      <w:pPr>
        <w:numPr>
          <w:ilvl w:val="0"/>
          <w:numId w:val="22"/>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Rapoartele prezentate de Guvern, însoţite de avizul Curţii de Conturi,  se examinează de către Parlament şi se aprobă în termenul prevăzut de calendarul bugetar.</w:t>
      </w:r>
    </w:p>
    <w:p w:rsidR="00EB5C73" w:rsidRPr="00134434" w:rsidRDefault="00EB5C73" w:rsidP="007F35C6">
      <w:pPr>
        <w:numPr>
          <w:ilvl w:val="0"/>
          <w:numId w:val="22"/>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Rapoartele anuale privind executarea bugetelor locale pentru anul bugetar încheiat, se întocmesc de către autorităţile executive locale şi se aprobă de către consiliile locale în termenul prevăzut de calendarul bugetar.</w:t>
      </w:r>
    </w:p>
    <w:p w:rsidR="00EB5C73" w:rsidRPr="00134434" w:rsidRDefault="00EB5C73" w:rsidP="007F35C6">
      <w:pPr>
        <w:numPr>
          <w:ilvl w:val="0"/>
          <w:numId w:val="22"/>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Rapoartele anuale privind executarea bugetelor se prezintă în format comparabil cu formatul bugetelor aprobate.</w:t>
      </w:r>
    </w:p>
    <w:p w:rsidR="00EB5C73" w:rsidRPr="00134434" w:rsidRDefault="00EB5C73" w:rsidP="007F35C6">
      <w:pPr>
        <w:numPr>
          <w:ilvl w:val="0"/>
          <w:numId w:val="22"/>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La examinarea şi prezentarea rapoartelor anuale privind executarea bugetului de stat, bugetului asigurărilor sociale de stat şi fondurilor asigurărilor obligatorii de asistenţă medicală în cadrul Parlamentului, participă autorităţile publice centrale de specialitate, care prezintă rapoarte privind implementarea programelor sectoriale de  cheltuieli şi performanţa realizată în domeniile de competenţă. </w:t>
      </w:r>
    </w:p>
    <w:p w:rsidR="00EB5C73" w:rsidRPr="00134434" w:rsidRDefault="00EB5C73" w:rsidP="007F35C6">
      <w:pPr>
        <w:numPr>
          <w:ilvl w:val="0"/>
          <w:numId w:val="22"/>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După aprobarea de către Parlament/consiliile locale, rapoartele anuale se publică.</w:t>
      </w:r>
    </w:p>
    <w:p w:rsidR="00EB5C73" w:rsidRPr="00134434" w:rsidRDefault="00EB5C73" w:rsidP="007F35C6">
      <w:pPr>
        <w:ind w:firstLine="709"/>
        <w:jc w:val="both"/>
        <w:rPr>
          <w:b/>
          <w:sz w:val="28"/>
          <w:szCs w:val="28"/>
          <w:lang w:val="ro-RO"/>
        </w:rPr>
      </w:pPr>
    </w:p>
    <w:p w:rsidR="009612E4" w:rsidRPr="00134434" w:rsidRDefault="009612E4" w:rsidP="007F35C6">
      <w:pPr>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lastRenderedPageBreak/>
        <w:t>Articolul 72. Rapoartele financiare</w:t>
      </w:r>
    </w:p>
    <w:p w:rsidR="00EB5C73" w:rsidRPr="00134434" w:rsidRDefault="00EB5C73" w:rsidP="007F35C6">
      <w:pPr>
        <w:ind w:firstLine="709"/>
        <w:jc w:val="both"/>
        <w:rPr>
          <w:sz w:val="28"/>
          <w:szCs w:val="28"/>
          <w:lang w:val="ro-RO"/>
        </w:rPr>
      </w:pPr>
      <w:r w:rsidRPr="00134434">
        <w:rPr>
          <w:sz w:val="28"/>
          <w:szCs w:val="28"/>
          <w:lang w:val="ro-RO"/>
        </w:rPr>
        <w:t>Autorităţile/instituţiile bugetare, inclusiv Casa Naţională de Asigurări Sociale şi Compania Naţională de Asigurări în Medicină, întocmesc şi prezintă rapoarte financiare în baza Legii contabilităţii şi în conformitate cu termenele şi cerinţele stabilite de Ministerul Finanţelor.</w:t>
      </w:r>
    </w:p>
    <w:p w:rsidR="00EB5C73" w:rsidRPr="00134434" w:rsidRDefault="00EB5C73" w:rsidP="007F35C6">
      <w:pPr>
        <w:tabs>
          <w:tab w:val="left" w:pos="399"/>
          <w:tab w:val="left" w:pos="708"/>
          <w:tab w:val="left" w:pos="3105"/>
          <w:tab w:val="left" w:pos="6600"/>
        </w:tabs>
        <w:ind w:firstLine="709"/>
        <w:jc w:val="both"/>
        <w:rPr>
          <w:b/>
          <w:color w:val="000000"/>
          <w:sz w:val="28"/>
          <w:szCs w:val="28"/>
          <w:lang w:val="ro-RO"/>
        </w:rPr>
      </w:pPr>
    </w:p>
    <w:p w:rsidR="00EB5C73" w:rsidRPr="00134434" w:rsidRDefault="00EB5C73" w:rsidP="009612E4">
      <w:pPr>
        <w:jc w:val="center"/>
        <w:rPr>
          <w:b/>
          <w:sz w:val="28"/>
          <w:szCs w:val="28"/>
          <w:lang w:val="ro-RO"/>
        </w:rPr>
      </w:pPr>
      <w:r w:rsidRPr="00134434">
        <w:rPr>
          <w:b/>
          <w:sz w:val="28"/>
          <w:szCs w:val="28"/>
          <w:lang w:val="ro-RO"/>
        </w:rPr>
        <w:t>Capitolul V. Monitoringul financiar</w:t>
      </w:r>
    </w:p>
    <w:p w:rsidR="00EB5C73" w:rsidRPr="00134434" w:rsidRDefault="00EB5C73" w:rsidP="007F35C6">
      <w:pPr>
        <w:tabs>
          <w:tab w:val="left" w:pos="399"/>
          <w:tab w:val="left" w:pos="708"/>
          <w:tab w:val="left" w:pos="3105"/>
          <w:tab w:val="left" w:pos="660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73. Obiectul monitoringului financiar </w:t>
      </w:r>
    </w:p>
    <w:p w:rsidR="00EB5C73" w:rsidRPr="00134434" w:rsidRDefault="00EB5C73" w:rsidP="007F35C6">
      <w:pPr>
        <w:tabs>
          <w:tab w:val="left" w:pos="1860"/>
        </w:tabs>
        <w:ind w:firstLine="709"/>
        <w:jc w:val="both"/>
        <w:rPr>
          <w:sz w:val="28"/>
          <w:szCs w:val="28"/>
          <w:lang w:val="ro-RO"/>
        </w:rPr>
      </w:pPr>
      <w:r w:rsidRPr="00134434">
        <w:rPr>
          <w:sz w:val="28"/>
          <w:szCs w:val="28"/>
          <w:lang w:val="ro-RO"/>
        </w:rPr>
        <w:t>Monitoringului financiar se supun:</w:t>
      </w:r>
    </w:p>
    <w:p w:rsidR="00EB5C73" w:rsidRPr="00134434" w:rsidRDefault="00EB5C73" w:rsidP="007F35C6">
      <w:pPr>
        <w:numPr>
          <w:ilvl w:val="0"/>
          <w:numId w:val="47"/>
        </w:numPr>
        <w:tabs>
          <w:tab w:val="clear" w:pos="1797"/>
          <w:tab w:val="num" w:pos="720"/>
          <w:tab w:val="left" w:pos="1080"/>
        </w:tabs>
        <w:ind w:left="0" w:firstLine="709"/>
        <w:jc w:val="both"/>
        <w:rPr>
          <w:bCs/>
          <w:sz w:val="28"/>
          <w:szCs w:val="28"/>
          <w:lang w:val="ro-RO"/>
        </w:rPr>
      </w:pPr>
      <w:r w:rsidRPr="00134434">
        <w:rPr>
          <w:bCs/>
          <w:sz w:val="28"/>
          <w:szCs w:val="28"/>
          <w:lang w:val="ro-RO"/>
        </w:rPr>
        <w:t>autorităţile/instituţiile publice autofinanţate,</w:t>
      </w:r>
      <w:r w:rsidRPr="00134434">
        <w:rPr>
          <w:sz w:val="28"/>
          <w:szCs w:val="28"/>
          <w:lang w:val="ro-RO"/>
        </w:rPr>
        <w:t xml:space="preserve"> cu excepţia celor responsabile exclusiv faţă de Parlament;</w:t>
      </w:r>
      <w:r w:rsidRPr="00134434">
        <w:rPr>
          <w:bCs/>
          <w:sz w:val="28"/>
          <w:szCs w:val="28"/>
          <w:lang w:val="ro-RO"/>
        </w:rPr>
        <w:t xml:space="preserve"> </w:t>
      </w:r>
    </w:p>
    <w:p w:rsidR="00EB5C73" w:rsidRPr="00134434" w:rsidRDefault="00EB5C73" w:rsidP="007F35C6">
      <w:pPr>
        <w:numPr>
          <w:ilvl w:val="0"/>
          <w:numId w:val="47"/>
        </w:numPr>
        <w:tabs>
          <w:tab w:val="clear" w:pos="1797"/>
          <w:tab w:val="num" w:pos="720"/>
          <w:tab w:val="left" w:pos="1080"/>
        </w:tabs>
        <w:ind w:left="0" w:firstLine="709"/>
        <w:jc w:val="both"/>
        <w:rPr>
          <w:sz w:val="28"/>
          <w:szCs w:val="28"/>
          <w:lang w:val="ro-RO"/>
        </w:rPr>
      </w:pPr>
      <w:r w:rsidRPr="00134434">
        <w:rPr>
          <w:sz w:val="28"/>
          <w:szCs w:val="28"/>
          <w:lang w:val="ro-RO"/>
        </w:rPr>
        <w:t>întreprinderile de stat/municipale şi societăţile comerciale cu capital integral sau majoritar public.</w:t>
      </w:r>
    </w:p>
    <w:p w:rsidR="00EB5C73" w:rsidRPr="00134434" w:rsidRDefault="00EB5C73" w:rsidP="007F35C6">
      <w:pPr>
        <w:tabs>
          <w:tab w:val="left" w:pos="399"/>
          <w:tab w:val="left" w:pos="708"/>
          <w:tab w:val="left" w:pos="3105"/>
          <w:tab w:val="left" w:pos="660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74. Responsabilitatea pentru monitoringul financiar </w:t>
      </w:r>
    </w:p>
    <w:p w:rsidR="00EB5C73" w:rsidRPr="00134434" w:rsidRDefault="00EB5C73" w:rsidP="007F35C6">
      <w:pPr>
        <w:numPr>
          <w:ilvl w:val="0"/>
          <w:numId w:val="23"/>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Monitoringul financiar al activităţii economico-financiare a </w:t>
      </w:r>
      <w:r w:rsidRPr="00134434">
        <w:rPr>
          <w:bCs/>
          <w:sz w:val="28"/>
          <w:szCs w:val="28"/>
          <w:lang w:val="ro-RO"/>
        </w:rPr>
        <w:t xml:space="preserve">autorităţilor publice autofinanţate, a </w:t>
      </w:r>
      <w:r w:rsidRPr="00134434">
        <w:rPr>
          <w:sz w:val="28"/>
          <w:szCs w:val="28"/>
          <w:lang w:val="ro-RO"/>
        </w:rPr>
        <w:t>întreprinderilor de stat şi a societăţilor comerciale cu capital integral sau majoritar de stat, se efectuează de către Ministerul Finanţelor.</w:t>
      </w:r>
    </w:p>
    <w:p w:rsidR="00EB5C73" w:rsidRPr="00134434" w:rsidRDefault="00EB5C73" w:rsidP="007F35C6">
      <w:pPr>
        <w:numPr>
          <w:ilvl w:val="0"/>
          <w:numId w:val="23"/>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Organele centrale de specialitate ale administraţiei publice efectuează monitoringul financiar al activităţii economico-financiare a </w:t>
      </w:r>
      <w:r w:rsidRPr="00134434">
        <w:rPr>
          <w:bCs/>
          <w:sz w:val="28"/>
          <w:szCs w:val="28"/>
          <w:lang w:val="ro-RO"/>
        </w:rPr>
        <w:t xml:space="preserve">instituţiilor publice autofinanţate, a </w:t>
      </w:r>
      <w:r w:rsidRPr="00134434">
        <w:rPr>
          <w:sz w:val="28"/>
          <w:szCs w:val="28"/>
          <w:lang w:val="ro-RO"/>
        </w:rPr>
        <w:t>întreprinderilor de stat şi a societăţilor comerciale cu capital integral sau majoritar de stat, care activează în domeniul de competenţă al acestora.</w:t>
      </w:r>
    </w:p>
    <w:p w:rsidR="00EB5C73" w:rsidRPr="00134434" w:rsidRDefault="00EB5C73" w:rsidP="007F35C6">
      <w:pPr>
        <w:numPr>
          <w:ilvl w:val="0"/>
          <w:numId w:val="23"/>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Monitoringul financiar al activităţii economico-financiare a instituţiilor publice autofinanţate, a întreprinderilor municipale şi a societăţilor comerciale, în care autorităţile publice locale deţin cota majoritară în capitalul social, se efectuează de către autorităţile administraţiei publice locale.</w:t>
      </w:r>
    </w:p>
    <w:p w:rsidR="00EB5C73" w:rsidRPr="00134434" w:rsidRDefault="00EB5C73" w:rsidP="007F35C6">
      <w:pPr>
        <w:numPr>
          <w:ilvl w:val="0"/>
          <w:numId w:val="23"/>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Procedurile şi cerinţele specifice privind efectuarea monitoringului financiar, precum şi periodicitatea prezentării informaţiilor de către entităţile supuse monitoringului financiar, se elaborează de către Ministerul Finanţelor, în comun cu autoritatea publică responsabilă de administrarea patrimoniului public, şi se aprobă de Guvern.</w:t>
      </w:r>
    </w:p>
    <w:p w:rsidR="00EB5C73" w:rsidRPr="00134434" w:rsidRDefault="00EB5C73" w:rsidP="007F35C6">
      <w:pPr>
        <w:numPr>
          <w:ilvl w:val="0"/>
          <w:numId w:val="23"/>
        </w:numPr>
        <w:tabs>
          <w:tab w:val="clear" w:pos="720"/>
          <w:tab w:val="num" w:pos="0"/>
          <w:tab w:val="left" w:pos="1080"/>
          <w:tab w:val="left" w:pos="1860"/>
        </w:tabs>
        <w:ind w:left="0" w:firstLine="709"/>
        <w:jc w:val="both"/>
        <w:rPr>
          <w:sz w:val="28"/>
          <w:szCs w:val="28"/>
          <w:lang w:val="ro-RO"/>
        </w:rPr>
      </w:pPr>
      <w:r w:rsidRPr="00134434">
        <w:rPr>
          <w:sz w:val="28"/>
          <w:szCs w:val="28"/>
          <w:lang w:val="ro-RO"/>
        </w:rPr>
        <w:t xml:space="preserve"> Rezultatele monitoringului financiar se prezintă autorităţii publice centrale responsabile de administrarea patrimoniului public şi se iau în considerare în procesul de luare a deciziilor privind administrarea şi deetatizarea patrimoniului public.</w:t>
      </w:r>
    </w:p>
    <w:p w:rsidR="00EB5C73" w:rsidRPr="00134434" w:rsidRDefault="00EB5C73" w:rsidP="007F35C6">
      <w:pPr>
        <w:tabs>
          <w:tab w:val="left" w:pos="1860"/>
        </w:tabs>
        <w:ind w:firstLine="709"/>
        <w:jc w:val="both"/>
        <w:rPr>
          <w:sz w:val="28"/>
          <w:szCs w:val="28"/>
          <w:lang w:val="ro-RO"/>
        </w:rPr>
      </w:pPr>
    </w:p>
    <w:p w:rsidR="009612E4" w:rsidRPr="00134434" w:rsidRDefault="009612E4" w:rsidP="007F35C6">
      <w:pPr>
        <w:tabs>
          <w:tab w:val="left" w:pos="1860"/>
        </w:tabs>
        <w:ind w:firstLine="709"/>
        <w:jc w:val="both"/>
        <w:rPr>
          <w:sz w:val="28"/>
          <w:szCs w:val="28"/>
          <w:lang w:val="ro-RO"/>
        </w:rPr>
      </w:pPr>
    </w:p>
    <w:p w:rsidR="009612E4" w:rsidRPr="00134434" w:rsidRDefault="009612E4" w:rsidP="007F35C6">
      <w:pPr>
        <w:tabs>
          <w:tab w:val="left" w:pos="1860"/>
        </w:tabs>
        <w:ind w:firstLine="709"/>
        <w:jc w:val="both"/>
        <w:rPr>
          <w:sz w:val="28"/>
          <w:szCs w:val="28"/>
          <w:lang w:val="ro-RO"/>
        </w:rPr>
      </w:pPr>
    </w:p>
    <w:p w:rsidR="009612E4" w:rsidRPr="00134434" w:rsidRDefault="009612E4" w:rsidP="007F35C6">
      <w:pPr>
        <w:tabs>
          <w:tab w:val="left" w:pos="1860"/>
        </w:tabs>
        <w:ind w:firstLine="709"/>
        <w:jc w:val="both"/>
        <w:rPr>
          <w:sz w:val="28"/>
          <w:szCs w:val="28"/>
          <w:lang w:val="ro-RO"/>
        </w:rPr>
      </w:pPr>
    </w:p>
    <w:p w:rsidR="009612E4" w:rsidRPr="00134434" w:rsidRDefault="009612E4" w:rsidP="007F35C6">
      <w:pPr>
        <w:tabs>
          <w:tab w:val="left" w:pos="1860"/>
        </w:tabs>
        <w:ind w:firstLine="709"/>
        <w:jc w:val="both"/>
        <w:rPr>
          <w:sz w:val="28"/>
          <w:szCs w:val="28"/>
          <w:lang w:val="ro-RO"/>
        </w:rPr>
      </w:pPr>
    </w:p>
    <w:p w:rsidR="00EB5C73" w:rsidRPr="00134434" w:rsidRDefault="00EB5C73" w:rsidP="009612E4">
      <w:pPr>
        <w:jc w:val="center"/>
        <w:rPr>
          <w:b/>
          <w:sz w:val="28"/>
          <w:szCs w:val="28"/>
          <w:lang w:val="ro-RO"/>
        </w:rPr>
      </w:pPr>
      <w:r w:rsidRPr="00134434">
        <w:rPr>
          <w:b/>
          <w:sz w:val="28"/>
          <w:szCs w:val="28"/>
          <w:lang w:val="ro-RO"/>
        </w:rPr>
        <w:lastRenderedPageBreak/>
        <w:t>Capitolul VI. Controlul financiar</w:t>
      </w:r>
    </w:p>
    <w:p w:rsidR="00EB5C73" w:rsidRPr="00134434" w:rsidRDefault="00EB5C73" w:rsidP="009612E4">
      <w:pPr>
        <w:jc w:val="center"/>
        <w:rPr>
          <w:b/>
          <w:sz w:val="28"/>
          <w:szCs w:val="28"/>
          <w:lang w:val="ro-RO"/>
        </w:rPr>
      </w:pPr>
      <w:r w:rsidRPr="00134434">
        <w:rPr>
          <w:b/>
          <w:sz w:val="28"/>
          <w:szCs w:val="28"/>
          <w:lang w:val="ro-RO"/>
        </w:rPr>
        <w:t>şi auditul public extern</w:t>
      </w:r>
    </w:p>
    <w:p w:rsidR="00EB5C73" w:rsidRPr="00134434" w:rsidRDefault="00EB5C73" w:rsidP="007F35C6">
      <w:pPr>
        <w:ind w:firstLine="709"/>
        <w:jc w:val="both"/>
        <w:rPr>
          <w:b/>
          <w:color w:val="000000"/>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75. Controlul financiar public intern</w:t>
      </w:r>
    </w:p>
    <w:p w:rsidR="00EB5C73" w:rsidRPr="00134434" w:rsidRDefault="00EB5C73" w:rsidP="007F35C6">
      <w:pPr>
        <w:numPr>
          <w:ilvl w:val="0"/>
          <w:numId w:val="21"/>
        </w:numPr>
        <w:tabs>
          <w:tab w:val="clear" w:pos="720"/>
          <w:tab w:val="num" w:pos="0"/>
          <w:tab w:val="left" w:pos="1080"/>
        </w:tabs>
        <w:ind w:left="0" w:firstLine="709"/>
        <w:jc w:val="both"/>
        <w:rPr>
          <w:iCs/>
          <w:sz w:val="28"/>
          <w:szCs w:val="28"/>
          <w:lang w:val="ro-RO"/>
        </w:rPr>
      </w:pPr>
      <w:r w:rsidRPr="00134434">
        <w:rPr>
          <w:iCs/>
          <w:sz w:val="28"/>
          <w:szCs w:val="28"/>
          <w:lang w:val="ro-RO"/>
        </w:rPr>
        <w:t>Activităţile efectuate în cadrul procesului bugetar şi operaţiunile legate de gestionarea finanţelor publice de către autorităţile/instituţiile bugetare sînt obiect al auditului intern, managementului financiar şi controlului.</w:t>
      </w:r>
    </w:p>
    <w:p w:rsidR="00EB5C73" w:rsidRPr="00134434" w:rsidRDefault="00EB5C73" w:rsidP="007F35C6">
      <w:pPr>
        <w:numPr>
          <w:ilvl w:val="0"/>
          <w:numId w:val="21"/>
        </w:numPr>
        <w:tabs>
          <w:tab w:val="clear" w:pos="720"/>
          <w:tab w:val="num" w:pos="0"/>
          <w:tab w:val="left" w:pos="1080"/>
        </w:tabs>
        <w:ind w:left="0" w:firstLine="709"/>
        <w:jc w:val="both"/>
        <w:rPr>
          <w:iCs/>
          <w:sz w:val="28"/>
          <w:szCs w:val="28"/>
          <w:lang w:val="ro-RO"/>
        </w:rPr>
      </w:pPr>
      <w:r w:rsidRPr="00134434">
        <w:rPr>
          <w:iCs/>
          <w:sz w:val="28"/>
          <w:szCs w:val="28"/>
          <w:lang w:val="ro-RO"/>
        </w:rPr>
        <w:t>Principiile şi modul de organizare a sistemului de management financiar şi control, a activităţii de audit intern, precum şi a funcţiei de coordonare şi armonizare centralizată în domeniul controlului financiar public intern, se reglementează prin legislaţia privind controlul financiar public intern.</w:t>
      </w:r>
    </w:p>
    <w:p w:rsidR="00EB5C73" w:rsidRPr="00134434" w:rsidRDefault="00EB5C73" w:rsidP="007F35C6">
      <w:pPr>
        <w:ind w:firstLine="709"/>
        <w:jc w:val="both"/>
        <w:rPr>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76. Inspectarea financiară</w:t>
      </w:r>
    </w:p>
    <w:p w:rsidR="00EB5C73" w:rsidRPr="00134434" w:rsidRDefault="00EB5C73" w:rsidP="007F35C6">
      <w:pPr>
        <w:numPr>
          <w:ilvl w:val="0"/>
          <w:numId w:val="76"/>
        </w:numPr>
        <w:tabs>
          <w:tab w:val="clear" w:pos="720"/>
          <w:tab w:val="num" w:pos="0"/>
          <w:tab w:val="left" w:pos="1080"/>
          <w:tab w:val="num" w:pos="1785"/>
        </w:tabs>
        <w:ind w:left="0" w:firstLine="709"/>
        <w:jc w:val="both"/>
        <w:rPr>
          <w:iCs/>
          <w:sz w:val="28"/>
          <w:szCs w:val="28"/>
          <w:lang w:val="ro-RO"/>
        </w:rPr>
      </w:pPr>
      <w:r w:rsidRPr="00134434">
        <w:rPr>
          <w:iCs/>
          <w:sz w:val="28"/>
          <w:szCs w:val="28"/>
          <w:lang w:val="ro-RO"/>
        </w:rPr>
        <w:t xml:space="preserve"> Inspectarea financiară se efectuează de către Inspecţia financiară din subordinea Ministerului Finanţelor, în baza regulamentului aprobat de către Guvern.</w:t>
      </w:r>
    </w:p>
    <w:p w:rsidR="00EB5C73" w:rsidRPr="00134434" w:rsidRDefault="00EB5C73" w:rsidP="007F35C6">
      <w:pPr>
        <w:numPr>
          <w:ilvl w:val="0"/>
          <w:numId w:val="76"/>
        </w:numPr>
        <w:tabs>
          <w:tab w:val="clear" w:pos="720"/>
          <w:tab w:val="num" w:pos="0"/>
          <w:tab w:val="left" w:pos="1080"/>
          <w:tab w:val="num" w:pos="1785"/>
        </w:tabs>
        <w:ind w:left="0" w:firstLine="709"/>
        <w:jc w:val="both"/>
        <w:rPr>
          <w:sz w:val="28"/>
          <w:szCs w:val="28"/>
          <w:lang w:val="ro-RO"/>
        </w:rPr>
      </w:pPr>
      <w:r w:rsidRPr="00134434">
        <w:rPr>
          <w:sz w:val="28"/>
          <w:szCs w:val="28"/>
          <w:lang w:val="ro-RO"/>
        </w:rPr>
        <w:t>În cadrul inspectărilor financiare sînt verificate, inclusiv prin investigări operative şi analize documentare, informaţiile privind eventuale încălcări ale legislaţiei, iregularităţi sau fraude în activitatea economico-financiară, gestionarea şi utilizarea resurselor bugetare, administrarea proprietăţii publice, raportarea datoriei publice, disciplina preţurilor şi tarifelor reglementate de stat.</w:t>
      </w:r>
    </w:p>
    <w:p w:rsidR="00EB5C73" w:rsidRPr="00134434" w:rsidRDefault="00EB5C73" w:rsidP="007F35C6">
      <w:pPr>
        <w:numPr>
          <w:ilvl w:val="0"/>
          <w:numId w:val="76"/>
        </w:numPr>
        <w:tabs>
          <w:tab w:val="clear" w:pos="720"/>
          <w:tab w:val="num" w:pos="0"/>
          <w:tab w:val="left" w:pos="1080"/>
          <w:tab w:val="num" w:pos="1785"/>
        </w:tabs>
        <w:ind w:left="0" w:firstLine="709"/>
        <w:jc w:val="both"/>
        <w:rPr>
          <w:sz w:val="28"/>
          <w:szCs w:val="28"/>
          <w:lang w:val="ro-RO"/>
        </w:rPr>
      </w:pPr>
      <w:r w:rsidRPr="00134434">
        <w:rPr>
          <w:sz w:val="28"/>
          <w:szCs w:val="28"/>
          <w:lang w:val="ro-RO"/>
        </w:rPr>
        <w:t>Inspectarea financiară se iniţiază:</w:t>
      </w:r>
    </w:p>
    <w:p w:rsidR="00EB5C73" w:rsidRPr="00134434" w:rsidRDefault="00EB5C73" w:rsidP="007F35C6">
      <w:pPr>
        <w:numPr>
          <w:ilvl w:val="1"/>
          <w:numId w:val="90"/>
        </w:numPr>
        <w:tabs>
          <w:tab w:val="num" w:pos="1418"/>
        </w:tabs>
        <w:ind w:left="0" w:firstLine="709"/>
        <w:jc w:val="both"/>
        <w:rPr>
          <w:sz w:val="28"/>
          <w:szCs w:val="28"/>
          <w:lang w:val="ro-RO"/>
        </w:rPr>
      </w:pPr>
      <w:r w:rsidRPr="00134434">
        <w:rPr>
          <w:sz w:val="28"/>
          <w:szCs w:val="28"/>
          <w:lang w:val="ro-RO"/>
        </w:rPr>
        <w:t xml:space="preserve">la solicitarea Aparatului Preşedintelui Republicii Moldova, Parlamentului, Guvernului, Curţii de Conturi, organelor de drept; </w:t>
      </w:r>
    </w:p>
    <w:p w:rsidR="00EB5C73" w:rsidRPr="00134434" w:rsidRDefault="00EB5C73" w:rsidP="007F35C6">
      <w:pPr>
        <w:numPr>
          <w:ilvl w:val="1"/>
          <w:numId w:val="90"/>
        </w:numPr>
        <w:tabs>
          <w:tab w:val="num" w:pos="0"/>
          <w:tab w:val="num" w:pos="1418"/>
        </w:tabs>
        <w:ind w:left="0" w:firstLine="709"/>
        <w:jc w:val="both"/>
        <w:rPr>
          <w:sz w:val="28"/>
          <w:szCs w:val="28"/>
          <w:lang w:val="ro-RO"/>
        </w:rPr>
      </w:pPr>
      <w:r w:rsidRPr="00134434">
        <w:rPr>
          <w:sz w:val="28"/>
          <w:szCs w:val="28"/>
          <w:lang w:val="ro-RO"/>
        </w:rPr>
        <w:t>în baza solicitărilor, petiţiilor şi informaţiilor parvenite inclusiv de la autorităţile publice centrale şi locale, precum şi analizei riscurilor şi cost-eficienţei;</w:t>
      </w:r>
    </w:p>
    <w:p w:rsidR="00EB5C73" w:rsidRPr="00134434" w:rsidRDefault="00EB5C73" w:rsidP="007F35C6">
      <w:pPr>
        <w:numPr>
          <w:ilvl w:val="1"/>
          <w:numId w:val="90"/>
        </w:numPr>
        <w:tabs>
          <w:tab w:val="num" w:pos="0"/>
          <w:tab w:val="num" w:pos="1418"/>
        </w:tabs>
        <w:ind w:left="0" w:firstLine="709"/>
        <w:jc w:val="both"/>
        <w:rPr>
          <w:sz w:val="28"/>
          <w:szCs w:val="28"/>
          <w:lang w:val="ro-RO"/>
        </w:rPr>
      </w:pPr>
      <w:r w:rsidRPr="00134434">
        <w:rPr>
          <w:sz w:val="28"/>
          <w:szCs w:val="28"/>
          <w:lang w:val="ro-RO"/>
        </w:rPr>
        <w:t xml:space="preserve">de către Ministerul Finanţelor, care programează inspectări financiare în </w:t>
      </w:r>
      <w:r w:rsidR="009612E4" w:rsidRPr="00134434">
        <w:rPr>
          <w:sz w:val="28"/>
          <w:szCs w:val="28"/>
          <w:lang w:val="ro-RO"/>
        </w:rPr>
        <w:t>funcţie</w:t>
      </w:r>
      <w:r w:rsidRPr="00134434">
        <w:rPr>
          <w:sz w:val="28"/>
          <w:szCs w:val="28"/>
          <w:lang w:val="ro-RO"/>
        </w:rPr>
        <w:t xml:space="preserve"> de riscurile evaluate aferente activităţilor procesului bugetar şi subiectelor menţionate la alin.(2).  </w:t>
      </w:r>
    </w:p>
    <w:p w:rsidR="00EB5C73" w:rsidRPr="00134434" w:rsidRDefault="00EB5C73" w:rsidP="007F35C6">
      <w:pPr>
        <w:numPr>
          <w:ilvl w:val="0"/>
          <w:numId w:val="76"/>
        </w:numPr>
        <w:tabs>
          <w:tab w:val="clear" w:pos="720"/>
          <w:tab w:val="num" w:pos="0"/>
          <w:tab w:val="left" w:pos="1080"/>
          <w:tab w:val="num" w:pos="1785"/>
        </w:tabs>
        <w:ind w:left="0" w:firstLine="709"/>
        <w:jc w:val="both"/>
        <w:rPr>
          <w:iCs/>
          <w:sz w:val="28"/>
          <w:szCs w:val="28"/>
          <w:lang w:val="ro-RO"/>
        </w:rPr>
      </w:pPr>
      <w:r w:rsidRPr="00134434">
        <w:rPr>
          <w:sz w:val="28"/>
          <w:szCs w:val="28"/>
          <w:lang w:val="ro-RO"/>
        </w:rPr>
        <w:t xml:space="preserve"> Inspectării financiare pot fi supuse:</w:t>
      </w:r>
    </w:p>
    <w:p w:rsidR="00EB5C73" w:rsidRPr="00134434" w:rsidRDefault="00EB5C73" w:rsidP="007F35C6">
      <w:pPr>
        <w:numPr>
          <w:ilvl w:val="0"/>
          <w:numId w:val="84"/>
        </w:numPr>
        <w:tabs>
          <w:tab w:val="clear" w:pos="720"/>
          <w:tab w:val="num" w:pos="0"/>
          <w:tab w:val="left" w:pos="1080"/>
        </w:tabs>
        <w:ind w:left="0" w:firstLine="709"/>
        <w:jc w:val="both"/>
        <w:rPr>
          <w:sz w:val="28"/>
          <w:szCs w:val="28"/>
          <w:lang w:val="ro-RO"/>
        </w:rPr>
      </w:pPr>
      <w:r w:rsidRPr="00134434">
        <w:rPr>
          <w:iCs/>
          <w:sz w:val="28"/>
          <w:szCs w:val="28"/>
          <w:lang w:val="ro-RO"/>
        </w:rPr>
        <w:t>a</w:t>
      </w:r>
      <w:r w:rsidRPr="00134434">
        <w:rPr>
          <w:sz w:val="28"/>
          <w:szCs w:val="28"/>
          <w:lang w:val="ro-RO"/>
        </w:rPr>
        <w:t>utorităţile/instituţiile bugetare;</w:t>
      </w:r>
    </w:p>
    <w:p w:rsidR="00EB5C73" w:rsidRPr="00134434" w:rsidRDefault="00EB5C73" w:rsidP="007F35C6">
      <w:pPr>
        <w:numPr>
          <w:ilvl w:val="0"/>
          <w:numId w:val="84"/>
        </w:numPr>
        <w:tabs>
          <w:tab w:val="clear" w:pos="720"/>
          <w:tab w:val="num" w:pos="0"/>
          <w:tab w:val="left" w:pos="1080"/>
        </w:tabs>
        <w:ind w:left="0" w:firstLine="709"/>
        <w:jc w:val="both"/>
        <w:rPr>
          <w:sz w:val="28"/>
          <w:szCs w:val="28"/>
          <w:lang w:val="ro-RO"/>
        </w:rPr>
      </w:pPr>
      <w:r w:rsidRPr="00134434">
        <w:rPr>
          <w:sz w:val="28"/>
          <w:szCs w:val="28"/>
          <w:lang w:val="ro-RO"/>
        </w:rPr>
        <w:t>întreprinderile de stat/municipale, societăţile comerciale, în al căror capital social statul deţine o cotă-parte, precum şi persoanele afiliate acestora;</w:t>
      </w:r>
    </w:p>
    <w:p w:rsidR="00EB5C73" w:rsidRPr="00134434" w:rsidRDefault="00EB5C73" w:rsidP="007F35C6">
      <w:pPr>
        <w:numPr>
          <w:ilvl w:val="0"/>
          <w:numId w:val="84"/>
        </w:numPr>
        <w:tabs>
          <w:tab w:val="clear" w:pos="720"/>
          <w:tab w:val="num" w:pos="0"/>
          <w:tab w:val="left" w:pos="1080"/>
        </w:tabs>
        <w:ind w:left="0" w:firstLine="709"/>
        <w:jc w:val="both"/>
        <w:rPr>
          <w:sz w:val="28"/>
          <w:szCs w:val="28"/>
          <w:lang w:val="ro-RO"/>
        </w:rPr>
      </w:pPr>
      <w:r w:rsidRPr="00134434">
        <w:rPr>
          <w:sz w:val="28"/>
          <w:szCs w:val="28"/>
          <w:lang w:val="ro-RO"/>
        </w:rPr>
        <w:t>alte persoane fizice şi juridice, care gestionează/beneficiază de resurse financiare  şi/sau patrimoniu de la entităţile specificate la lit.a)-c) ale prezentului alineat;</w:t>
      </w:r>
    </w:p>
    <w:p w:rsidR="00EB5C73" w:rsidRPr="00134434" w:rsidRDefault="00EB5C73" w:rsidP="007F35C6">
      <w:pPr>
        <w:numPr>
          <w:ilvl w:val="0"/>
          <w:numId w:val="84"/>
        </w:numPr>
        <w:tabs>
          <w:tab w:val="clear" w:pos="720"/>
          <w:tab w:val="num" w:pos="0"/>
          <w:tab w:val="left" w:pos="1080"/>
        </w:tabs>
        <w:ind w:left="0" w:firstLine="709"/>
        <w:jc w:val="both"/>
        <w:rPr>
          <w:sz w:val="28"/>
          <w:szCs w:val="28"/>
          <w:lang w:val="ro-RO"/>
        </w:rPr>
      </w:pPr>
      <w:r w:rsidRPr="00134434">
        <w:rPr>
          <w:sz w:val="28"/>
          <w:szCs w:val="28"/>
          <w:lang w:val="ro-RO"/>
        </w:rPr>
        <w:t>autorităţile/instituţiile publice autofinanţate, la solicitarea organelor de drept şi a Parlamentului.</w:t>
      </w:r>
    </w:p>
    <w:p w:rsidR="009612E4" w:rsidRPr="00134434" w:rsidRDefault="009612E4" w:rsidP="007F35C6">
      <w:pPr>
        <w:tabs>
          <w:tab w:val="left" w:pos="399"/>
          <w:tab w:val="left" w:pos="708"/>
          <w:tab w:val="left" w:pos="3105"/>
          <w:tab w:val="left" w:pos="6600"/>
        </w:tabs>
        <w:ind w:firstLine="709"/>
        <w:jc w:val="both"/>
        <w:rPr>
          <w:sz w:val="28"/>
          <w:szCs w:val="28"/>
          <w:lang w:val="ro-RO"/>
        </w:rPr>
      </w:pPr>
    </w:p>
    <w:p w:rsidR="009612E4" w:rsidRPr="00134434" w:rsidRDefault="009612E4" w:rsidP="007F35C6">
      <w:pPr>
        <w:tabs>
          <w:tab w:val="left" w:pos="399"/>
          <w:tab w:val="left" w:pos="708"/>
          <w:tab w:val="left" w:pos="3105"/>
          <w:tab w:val="left" w:pos="6600"/>
        </w:tabs>
        <w:ind w:firstLine="709"/>
        <w:jc w:val="both"/>
        <w:rPr>
          <w:sz w:val="28"/>
          <w:szCs w:val="28"/>
          <w:lang w:val="ro-RO"/>
        </w:rPr>
      </w:pPr>
    </w:p>
    <w:p w:rsidR="00EB5C73" w:rsidRPr="00134434" w:rsidRDefault="00EB5C73" w:rsidP="007F35C6">
      <w:pPr>
        <w:tabs>
          <w:tab w:val="left" w:pos="399"/>
          <w:tab w:val="left" w:pos="708"/>
          <w:tab w:val="left" w:pos="3105"/>
          <w:tab w:val="left" w:pos="660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lastRenderedPageBreak/>
        <w:t>Articolul 77. Auditul public extern</w:t>
      </w:r>
    </w:p>
    <w:p w:rsidR="00EB5C73" w:rsidRPr="00134434" w:rsidRDefault="00EB5C73" w:rsidP="007F35C6">
      <w:pPr>
        <w:tabs>
          <w:tab w:val="left" w:pos="1860"/>
        </w:tabs>
        <w:ind w:firstLine="709"/>
        <w:jc w:val="both"/>
        <w:rPr>
          <w:sz w:val="28"/>
          <w:szCs w:val="28"/>
          <w:lang w:val="ro-RO"/>
        </w:rPr>
      </w:pPr>
      <w:r w:rsidRPr="00134434">
        <w:rPr>
          <w:sz w:val="28"/>
          <w:szCs w:val="28"/>
          <w:lang w:val="ro-RO"/>
        </w:rPr>
        <w:t xml:space="preserve">Modul de formare, gestionare şi utilizare a resurselor bugetului public naţional, precum şi de administrare a patrimoniului public, se supune auditului public extern de către Curtea de Conturi în conformitate cu legislaţia. </w:t>
      </w:r>
    </w:p>
    <w:p w:rsidR="00EB5C73" w:rsidRPr="00134434" w:rsidRDefault="00EB5C73" w:rsidP="007F35C6">
      <w:pPr>
        <w:tabs>
          <w:tab w:val="left" w:pos="1860"/>
        </w:tabs>
        <w:ind w:firstLine="709"/>
        <w:jc w:val="both"/>
        <w:rPr>
          <w:sz w:val="28"/>
          <w:szCs w:val="28"/>
          <w:lang w:val="ro-RO"/>
        </w:rPr>
      </w:pPr>
    </w:p>
    <w:p w:rsidR="00EB5C73" w:rsidRPr="00134434" w:rsidRDefault="00EB5C73" w:rsidP="009612E4">
      <w:pPr>
        <w:jc w:val="center"/>
        <w:rPr>
          <w:b/>
          <w:sz w:val="28"/>
          <w:szCs w:val="28"/>
          <w:lang w:val="ro-RO"/>
        </w:rPr>
      </w:pPr>
      <w:r w:rsidRPr="00134434">
        <w:rPr>
          <w:b/>
          <w:sz w:val="28"/>
          <w:szCs w:val="28"/>
          <w:lang w:val="ro-RO"/>
        </w:rPr>
        <w:t>Capitolul VII. Răspunderea juridică</w:t>
      </w:r>
    </w:p>
    <w:p w:rsidR="00EB5C73" w:rsidRPr="00134434" w:rsidRDefault="00EB5C73" w:rsidP="007F35C6">
      <w:pPr>
        <w:tabs>
          <w:tab w:val="left" w:pos="1860"/>
        </w:tabs>
        <w:ind w:firstLine="709"/>
        <w:jc w:val="both"/>
        <w:rPr>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78. Restricţii şi penalităţi</w:t>
      </w:r>
    </w:p>
    <w:p w:rsidR="00EB5C73" w:rsidRPr="00134434" w:rsidRDefault="00EB5C73" w:rsidP="007F35C6">
      <w:pPr>
        <w:numPr>
          <w:ilvl w:val="0"/>
          <w:numId w:val="24"/>
        </w:numPr>
        <w:tabs>
          <w:tab w:val="clear" w:pos="2700"/>
          <w:tab w:val="num" w:pos="0"/>
          <w:tab w:val="left" w:pos="1080"/>
          <w:tab w:val="left" w:pos="1860"/>
        </w:tabs>
        <w:ind w:left="0" w:firstLine="709"/>
        <w:jc w:val="both"/>
        <w:rPr>
          <w:sz w:val="28"/>
          <w:szCs w:val="28"/>
          <w:lang w:val="ro-RO"/>
        </w:rPr>
      </w:pPr>
      <w:r w:rsidRPr="00134434">
        <w:rPr>
          <w:sz w:val="28"/>
          <w:szCs w:val="28"/>
          <w:lang w:val="ro-RO"/>
        </w:rPr>
        <w:t xml:space="preserve"> Se interzice dezafectarea incontestabilă a mijloacelor băneşti din conturile bancare ale Trezoreriei de Stat şi ale trezoreriilor teritoriale ale Ministerului Finanţelor, cu excepţia ordinelor incaso ale organelor abilitate cu dreptul de executare silită, de suspendare a operaţiunilor în conturile bancare ale contribuabilului şi de sechestrare sau de percepere, în mod incontestabil, a mijloacelor băneşti din conturile bancare şi/sau trezoreriale.</w:t>
      </w:r>
    </w:p>
    <w:p w:rsidR="00EB5C73" w:rsidRPr="00134434" w:rsidRDefault="00EB5C73" w:rsidP="007F35C6">
      <w:pPr>
        <w:numPr>
          <w:ilvl w:val="0"/>
          <w:numId w:val="24"/>
        </w:numPr>
        <w:tabs>
          <w:tab w:val="clear" w:pos="2700"/>
          <w:tab w:val="num" w:pos="0"/>
          <w:tab w:val="left" w:pos="1080"/>
          <w:tab w:val="left" w:pos="1860"/>
        </w:tabs>
        <w:ind w:left="0" w:firstLine="709"/>
        <w:jc w:val="both"/>
        <w:rPr>
          <w:sz w:val="28"/>
          <w:szCs w:val="28"/>
          <w:lang w:val="ro-RO"/>
        </w:rPr>
      </w:pPr>
      <w:r w:rsidRPr="00134434">
        <w:rPr>
          <w:sz w:val="28"/>
          <w:szCs w:val="28"/>
          <w:lang w:val="ro-RO"/>
        </w:rPr>
        <w:t xml:space="preserve"> Se interzice dezafectarea de la buget a mijloacelor pentru acordarea de credite persoanelor fizice şi juridice, cu excepţia resurselor recreditate în condiţiile legii privind datoria publică, garanţiile de stat şi recreditarea de stat, precum şi a celor destinate acordării creditelor fără dobîndă concurenţilor electorali. </w:t>
      </w:r>
    </w:p>
    <w:p w:rsidR="00EB5C73" w:rsidRPr="00134434" w:rsidRDefault="00EB5C73" w:rsidP="007F35C6">
      <w:pPr>
        <w:numPr>
          <w:ilvl w:val="0"/>
          <w:numId w:val="24"/>
        </w:numPr>
        <w:tabs>
          <w:tab w:val="clear" w:pos="2700"/>
          <w:tab w:val="num" w:pos="0"/>
          <w:tab w:val="left" w:pos="1080"/>
          <w:tab w:val="left" w:pos="1860"/>
        </w:tabs>
        <w:ind w:left="0" w:firstLine="709"/>
        <w:jc w:val="both"/>
        <w:rPr>
          <w:sz w:val="28"/>
          <w:szCs w:val="28"/>
          <w:lang w:val="ro-RO"/>
        </w:rPr>
      </w:pPr>
      <w:r w:rsidRPr="00134434">
        <w:rPr>
          <w:sz w:val="28"/>
          <w:szCs w:val="28"/>
          <w:lang w:val="ro-RO"/>
        </w:rPr>
        <w:t xml:space="preserve"> În caz de nerambursare la scadenţă a împrumuturilor recreditate din surse interne şi externe prin intermediul Ministerului Finanţelor, a dobînzilor şi a altor plăţi aferente, precum şi a mijloacelor dezafectate de la bugetul de stat pentru stingerea împrumuturilor acordate cu garanţie de stat, organele abilitate cu dreptul de executare silită, de suspendare a operaţiunilor în conturile bancare ale contribuabilului şi de sechestrare sau de percepere, în mod incontestabil, a mijloacelor băneşti din conturile bancare şi/sau trezoreriale, vor percepe în mod prioritar şi incontestabil, de la bugetele respective şi de la persoanele care au beneficiat de împrumuturi recreditate şi împrumuturi acordate cu garanţie de stat, sumele nerambursate respective. </w:t>
      </w:r>
    </w:p>
    <w:p w:rsidR="00EB5C73" w:rsidRPr="00134434" w:rsidRDefault="00EB5C73" w:rsidP="007F35C6">
      <w:pPr>
        <w:numPr>
          <w:ilvl w:val="0"/>
          <w:numId w:val="24"/>
        </w:numPr>
        <w:tabs>
          <w:tab w:val="clear" w:pos="2700"/>
          <w:tab w:val="num" w:pos="0"/>
          <w:tab w:val="left" w:pos="1080"/>
          <w:tab w:val="left" w:pos="1860"/>
        </w:tabs>
        <w:ind w:left="0" w:firstLine="709"/>
        <w:jc w:val="both"/>
        <w:rPr>
          <w:sz w:val="28"/>
          <w:szCs w:val="28"/>
          <w:lang w:val="ro-RO"/>
        </w:rPr>
      </w:pPr>
      <w:r w:rsidRPr="00134434">
        <w:rPr>
          <w:sz w:val="28"/>
          <w:szCs w:val="28"/>
          <w:lang w:val="ro-RO"/>
        </w:rPr>
        <w:t xml:space="preserve"> Stingerea datoriilor expirate, aferente împrumuturilor acordate şi/sau recreditate de Ministerul Finanţelor, precum şi a împrumuturilor achitate din contul bugetului de stat conform garanţiei de stat, se va efectua în următoarea succesiune: suma principală a împrumutului, dobînda şi alte plăţi, penalitatea.</w:t>
      </w:r>
    </w:p>
    <w:p w:rsidR="00EB5C73" w:rsidRPr="00134434" w:rsidRDefault="00EB5C73" w:rsidP="007F35C6">
      <w:pPr>
        <w:numPr>
          <w:ilvl w:val="0"/>
          <w:numId w:val="24"/>
        </w:numPr>
        <w:tabs>
          <w:tab w:val="clear" w:pos="2700"/>
          <w:tab w:val="num" w:pos="0"/>
          <w:tab w:val="left" w:pos="1080"/>
          <w:tab w:val="left" w:pos="1860"/>
        </w:tabs>
        <w:ind w:left="0" w:firstLine="709"/>
        <w:jc w:val="both"/>
        <w:rPr>
          <w:sz w:val="28"/>
          <w:szCs w:val="28"/>
          <w:lang w:val="ro-RO"/>
        </w:rPr>
      </w:pPr>
      <w:r w:rsidRPr="00134434">
        <w:rPr>
          <w:sz w:val="28"/>
          <w:szCs w:val="28"/>
          <w:lang w:val="ro-RO"/>
        </w:rPr>
        <w:t xml:space="preserve"> Mijloacele bugetare, inclusiv cele exprimate prin bunuri materiale, utilizate de către instituţiile bugetare, contrar prevederilor actelor normative, pentru acordare de împrumut sau de ajutor financiar persoanelor juridice şi fizice, se percep integral de la acestea şi se varsă la bugetul respectiv fără a fi restabilite ulterior pe conturile creditorilor. Pentru întreaga perioadă de utilizare a acestor mijloace, de la persoanele menţionate se percepe la bugetul respectiv o sumă calculată în funcţie de rata de bază aplicată de Banca Naţională a Moldovei la operaţiunile de politică monetară pe termen scurt.</w:t>
      </w:r>
    </w:p>
    <w:p w:rsidR="00EB5C73" w:rsidRPr="00134434" w:rsidRDefault="00EB5C73" w:rsidP="007F35C6">
      <w:pPr>
        <w:numPr>
          <w:ilvl w:val="0"/>
          <w:numId w:val="24"/>
        </w:numPr>
        <w:tabs>
          <w:tab w:val="clear" w:pos="2700"/>
          <w:tab w:val="num" w:pos="0"/>
          <w:tab w:val="left" w:pos="1080"/>
          <w:tab w:val="left" w:pos="1860"/>
        </w:tabs>
        <w:ind w:left="0" w:firstLine="709"/>
        <w:jc w:val="both"/>
        <w:rPr>
          <w:sz w:val="28"/>
          <w:szCs w:val="28"/>
          <w:lang w:val="ro-RO"/>
        </w:rPr>
      </w:pPr>
      <w:r w:rsidRPr="00134434">
        <w:rPr>
          <w:sz w:val="28"/>
          <w:szCs w:val="28"/>
          <w:lang w:val="ro-RO"/>
        </w:rPr>
        <w:lastRenderedPageBreak/>
        <w:t>Sancţiunile specificate la alin.(5) al prezentului articol, se aplică de către Inspecţia financiară din subordinea Ministerului Finanţelor, în baza rezultatelor inspectărilor efectuate.</w:t>
      </w:r>
    </w:p>
    <w:p w:rsidR="00EB5C73" w:rsidRPr="00134434" w:rsidRDefault="00EB5C73" w:rsidP="007F35C6">
      <w:pPr>
        <w:numPr>
          <w:ilvl w:val="0"/>
          <w:numId w:val="24"/>
        </w:numPr>
        <w:tabs>
          <w:tab w:val="clear" w:pos="2700"/>
          <w:tab w:val="num" w:pos="0"/>
          <w:tab w:val="left" w:pos="1080"/>
          <w:tab w:val="left" w:pos="1860"/>
        </w:tabs>
        <w:ind w:left="0" w:firstLine="709"/>
        <w:jc w:val="both"/>
        <w:rPr>
          <w:sz w:val="28"/>
          <w:szCs w:val="28"/>
          <w:lang w:val="ro-RO"/>
        </w:rPr>
      </w:pPr>
      <w:r w:rsidRPr="00134434">
        <w:rPr>
          <w:sz w:val="28"/>
          <w:szCs w:val="28"/>
          <w:lang w:val="ro-RO"/>
        </w:rPr>
        <w:t xml:space="preserve"> Pentru neplata în termenele stabilite de actele normative a plăţilor la bugetele componente ale bugetului public naţional se aplică majorări de întîrziere în mărimea şi modul stabilit de Codul Fiscal şi alte acte legislative.</w:t>
      </w:r>
    </w:p>
    <w:p w:rsidR="00EB5C73" w:rsidRPr="00134434" w:rsidRDefault="00EB5C73" w:rsidP="007F35C6">
      <w:pPr>
        <w:tabs>
          <w:tab w:val="left" w:pos="399"/>
          <w:tab w:val="left" w:pos="708"/>
          <w:tab w:val="left" w:pos="3105"/>
          <w:tab w:val="left" w:pos="660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79. Formele de răspundere juridică</w:t>
      </w:r>
    </w:p>
    <w:p w:rsidR="00EB5C73" w:rsidRPr="00134434" w:rsidRDefault="00EB5C73" w:rsidP="007F35C6">
      <w:pPr>
        <w:tabs>
          <w:tab w:val="left" w:pos="1860"/>
        </w:tabs>
        <w:ind w:firstLine="709"/>
        <w:jc w:val="both"/>
        <w:rPr>
          <w:sz w:val="28"/>
          <w:szCs w:val="28"/>
          <w:lang w:val="ro-RO"/>
        </w:rPr>
      </w:pPr>
      <w:r w:rsidRPr="00134434">
        <w:rPr>
          <w:sz w:val="28"/>
          <w:szCs w:val="28"/>
          <w:lang w:val="ro-RO"/>
        </w:rPr>
        <w:t>Încălcarea prevederilor prezentei legi se sancţionează în conformitate cu legislaţia în vigoare şi atrage după sine răspundere disciplinară, civilă, administrativă şi penală, după caz.</w:t>
      </w:r>
    </w:p>
    <w:p w:rsidR="00EB5C73" w:rsidRPr="00134434" w:rsidRDefault="00EB5C73" w:rsidP="007F35C6">
      <w:pPr>
        <w:tabs>
          <w:tab w:val="left" w:pos="1860"/>
        </w:tabs>
        <w:ind w:firstLine="709"/>
        <w:jc w:val="both"/>
        <w:rPr>
          <w:b/>
          <w:sz w:val="28"/>
          <w:szCs w:val="28"/>
          <w:lang w:val="ro-RO"/>
        </w:rPr>
      </w:pPr>
    </w:p>
    <w:p w:rsidR="00EB5C73" w:rsidRPr="00134434" w:rsidRDefault="00EB5C73" w:rsidP="009612E4">
      <w:pPr>
        <w:tabs>
          <w:tab w:val="left" w:pos="1860"/>
        </w:tabs>
        <w:jc w:val="center"/>
        <w:rPr>
          <w:b/>
          <w:sz w:val="28"/>
          <w:szCs w:val="28"/>
          <w:lang w:val="ro-RO"/>
        </w:rPr>
      </w:pPr>
      <w:r w:rsidRPr="00134434">
        <w:rPr>
          <w:b/>
          <w:sz w:val="28"/>
          <w:szCs w:val="28"/>
          <w:lang w:val="ro-RO"/>
        </w:rPr>
        <w:t>Capitolul VIII. Dispoziţii finale şi tranzitorii</w:t>
      </w:r>
    </w:p>
    <w:p w:rsidR="00EB5C73" w:rsidRPr="00134434" w:rsidRDefault="00EB5C73" w:rsidP="007F35C6">
      <w:pPr>
        <w:tabs>
          <w:tab w:val="left" w:pos="186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80. Intrarea în vigoare şi abrogările </w:t>
      </w:r>
    </w:p>
    <w:p w:rsidR="00EB5C73" w:rsidRPr="00134434" w:rsidRDefault="00EB5C73" w:rsidP="007F35C6">
      <w:pPr>
        <w:numPr>
          <w:ilvl w:val="0"/>
          <w:numId w:val="86"/>
        </w:numPr>
        <w:tabs>
          <w:tab w:val="clear" w:pos="360"/>
          <w:tab w:val="num" w:pos="0"/>
          <w:tab w:val="left" w:pos="1080"/>
          <w:tab w:val="left" w:pos="1860"/>
        </w:tabs>
        <w:ind w:left="0" w:firstLine="709"/>
        <w:jc w:val="both"/>
        <w:rPr>
          <w:sz w:val="28"/>
          <w:szCs w:val="28"/>
          <w:lang w:val="ro-RO"/>
        </w:rPr>
      </w:pPr>
      <w:r w:rsidRPr="00134434">
        <w:rPr>
          <w:sz w:val="28"/>
          <w:szCs w:val="28"/>
          <w:lang w:val="ro-RO"/>
        </w:rPr>
        <w:t>Prezenta lege întră în vigoare cu începere de la 1 ianuarie 2012, cu excepţia art.2 lit.b), art.17 lit.f) şi g), art.18 lit.k), art.19 alin.(1) lit.j), art.22 alin.(1) lit.g), art.38, art.44 alin.(1) lit.h), art.56, art.57, art.58, art.59 alin.(5), art.61 alin.(2), art.62, art.65 alin.(1) şi (2), art.70 alin.(4), art.73 lit.a) şi art.74, care se pun în aplicare de la 1 ianuarie 2013.</w:t>
      </w:r>
    </w:p>
    <w:p w:rsidR="00EB5C73" w:rsidRPr="00134434" w:rsidRDefault="00EB5C73" w:rsidP="007F35C6">
      <w:pPr>
        <w:numPr>
          <w:ilvl w:val="0"/>
          <w:numId w:val="86"/>
        </w:numPr>
        <w:tabs>
          <w:tab w:val="clear" w:pos="360"/>
          <w:tab w:val="num" w:pos="0"/>
          <w:tab w:val="left" w:pos="1080"/>
          <w:tab w:val="left" w:pos="1860"/>
        </w:tabs>
        <w:ind w:left="0" w:firstLine="709"/>
        <w:jc w:val="both"/>
        <w:rPr>
          <w:sz w:val="28"/>
          <w:szCs w:val="28"/>
          <w:lang w:val="ro-RO"/>
        </w:rPr>
      </w:pPr>
      <w:r w:rsidRPr="00134434">
        <w:rPr>
          <w:sz w:val="28"/>
          <w:szCs w:val="28"/>
          <w:lang w:val="ro-RO"/>
        </w:rPr>
        <w:t>Odată cu punerea în aplicare a prezentei legi, corespunzător  prevederilor alin.(1) al prezentului articol, se abrogă:</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Legea nr.847-XIII din 24 mai 1996 privind sistemul bugetar şi procesul bugetar (republicată în Monitorul Oficial al Republicii Moldova, 2005, ediţie specială);</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 xml:space="preserve">Legea nr.1228-XIII din 27 iunie 1997 despre Regulamentul privind utilizarea mijloacelor Fondului de rezervă al Guvernului </w:t>
      </w:r>
      <w:r w:rsidRPr="00134434">
        <w:rPr>
          <w:color w:val="000000"/>
          <w:sz w:val="28"/>
          <w:szCs w:val="28"/>
          <w:lang w:val="ro-RO"/>
        </w:rPr>
        <w:t>(Monitorul Oficial al Republicii Moldova, 1997, nr.57-58, art.511)</w:t>
      </w:r>
      <w:r w:rsidRPr="00134434">
        <w:rPr>
          <w:sz w:val="28"/>
          <w:szCs w:val="28"/>
          <w:lang w:val="ro-RO"/>
        </w:rPr>
        <w:t>;</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art.X din Legea nr.1440-XV din 8 noiembrie 2002</w:t>
      </w:r>
      <w:r w:rsidRPr="00134434">
        <w:rPr>
          <w:color w:val="000000"/>
          <w:sz w:val="28"/>
          <w:szCs w:val="28"/>
          <w:lang w:val="ro-RO"/>
        </w:rPr>
        <w:t xml:space="preserve"> pentru modificarea şi completarea unor acte normative</w:t>
      </w:r>
      <w:r w:rsidRPr="00134434">
        <w:rPr>
          <w:sz w:val="28"/>
          <w:szCs w:val="28"/>
          <w:lang w:val="ro-RO"/>
        </w:rPr>
        <w:t xml:space="preserve"> </w:t>
      </w:r>
      <w:r w:rsidRPr="00134434">
        <w:rPr>
          <w:color w:val="000000"/>
          <w:sz w:val="28"/>
          <w:szCs w:val="28"/>
          <w:lang w:val="ro-RO"/>
        </w:rPr>
        <w:t>(Monitorul Oficial al Republicii Moldova, 2002, nr.178-181, art.1354);</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art.IX din Legea nr.430-XV din 31 octombrie 2003</w:t>
      </w:r>
      <w:r w:rsidRPr="00134434">
        <w:rPr>
          <w:color w:val="000000"/>
          <w:sz w:val="28"/>
          <w:szCs w:val="28"/>
          <w:lang w:val="ro-RO"/>
        </w:rPr>
        <w:t xml:space="preserve"> pentru modificarea şi completarea unor acte normative</w:t>
      </w:r>
      <w:r w:rsidRPr="00134434">
        <w:rPr>
          <w:sz w:val="28"/>
          <w:szCs w:val="28"/>
          <w:lang w:val="ro-RO"/>
        </w:rPr>
        <w:t xml:space="preserve"> </w:t>
      </w:r>
      <w:r w:rsidRPr="00134434">
        <w:rPr>
          <w:color w:val="000000"/>
          <w:sz w:val="28"/>
          <w:szCs w:val="28"/>
          <w:lang w:val="ro-RO"/>
        </w:rPr>
        <w:t>(Monitorul Oficial al Republicii Moldova, 2003, nr.239-242, art.956);</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art.XXIII din Legea nr.154-XVI din 21 iulie 2005</w:t>
      </w:r>
      <w:r w:rsidRPr="00134434">
        <w:rPr>
          <w:color w:val="000000"/>
          <w:sz w:val="28"/>
          <w:szCs w:val="28"/>
          <w:lang w:val="ro-RO"/>
        </w:rPr>
        <w:t xml:space="preserve"> pentru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2005, nr.126-128, art.611);</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art.IV din Legea nr.335-XVI din 16 decembrie 2005</w:t>
      </w:r>
      <w:r w:rsidRPr="00134434">
        <w:rPr>
          <w:color w:val="000000"/>
          <w:sz w:val="28"/>
          <w:szCs w:val="28"/>
          <w:lang w:val="ro-RO"/>
        </w:rPr>
        <w:t xml:space="preserve"> pentru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2006, nr.1-4, art.22);</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art.XVI şi art.XXIV din Legea nr.268-XVI din 28 iulie 2006</w:t>
      </w:r>
      <w:r w:rsidRPr="00134434">
        <w:rPr>
          <w:color w:val="000000"/>
          <w:sz w:val="28"/>
          <w:szCs w:val="28"/>
          <w:lang w:val="ro-RO"/>
        </w:rPr>
        <w:t xml:space="preserve"> pentru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2006, nr.142-145, art.702);</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lastRenderedPageBreak/>
        <w:t>art.IV din Legea nr.231-XVI din 2 noiembrie 2007</w:t>
      </w:r>
      <w:r w:rsidRPr="00134434">
        <w:rPr>
          <w:color w:val="000000"/>
          <w:sz w:val="28"/>
          <w:szCs w:val="28"/>
          <w:lang w:val="ro-RO"/>
        </w:rPr>
        <w:t xml:space="preserve"> pentru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2007, nr.180-183, art.693);</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art.IV din Legea nr.107-XVI din 16 mai 2008</w:t>
      </w:r>
      <w:r w:rsidRPr="00134434">
        <w:rPr>
          <w:color w:val="000000"/>
          <w:sz w:val="28"/>
          <w:szCs w:val="28"/>
          <w:lang w:val="ro-RO"/>
        </w:rPr>
        <w:t xml:space="preserve"> cu privire la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2008, nr.107-109, art.417);</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art.II din Legea nr.172-XVI din 10 iulie 2008</w:t>
      </w:r>
      <w:r w:rsidRPr="00134434">
        <w:rPr>
          <w:color w:val="000000"/>
          <w:sz w:val="28"/>
          <w:szCs w:val="28"/>
          <w:lang w:val="ro-RO"/>
        </w:rPr>
        <w:t xml:space="preserve"> pentru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2008, nr.134-137, art.543);</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art.X şi art.XV din Legea nr.108-XVIII din 17 decembrie 2009</w:t>
      </w:r>
      <w:r w:rsidRPr="00134434">
        <w:rPr>
          <w:color w:val="000000"/>
          <w:sz w:val="28"/>
          <w:szCs w:val="28"/>
          <w:lang w:val="ro-RO"/>
        </w:rPr>
        <w:t xml:space="preserve"> pentru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2009, nr.193-196, art.609);</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art.III din Legea nr.63 din 23 aprilie 2010</w:t>
      </w:r>
      <w:r w:rsidRPr="00134434">
        <w:rPr>
          <w:color w:val="000000"/>
          <w:sz w:val="28"/>
          <w:szCs w:val="28"/>
          <w:lang w:val="ro-RO"/>
        </w:rPr>
        <w:t xml:space="preserve"> pentru modificarea unor acte legislative</w:t>
      </w:r>
      <w:r w:rsidRPr="00134434">
        <w:rPr>
          <w:sz w:val="28"/>
          <w:szCs w:val="28"/>
          <w:lang w:val="ro-RO"/>
        </w:rPr>
        <w:t xml:space="preserve"> </w:t>
      </w:r>
      <w:r w:rsidRPr="00134434">
        <w:rPr>
          <w:color w:val="000000"/>
          <w:sz w:val="28"/>
          <w:szCs w:val="28"/>
          <w:lang w:val="ro-RO"/>
        </w:rPr>
        <w:t>(Monitorul Oficial al Republicii Moldova, 2010, nr.75-77, art.213);</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art.III din Legea nr.72 din 4 mai 2010</w:t>
      </w:r>
      <w:r w:rsidRPr="00134434">
        <w:rPr>
          <w:color w:val="000000"/>
          <w:sz w:val="28"/>
          <w:szCs w:val="28"/>
          <w:lang w:val="ro-RO"/>
        </w:rPr>
        <w:t xml:space="preserve"> pentru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2010, nr.94-97, art.270);</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art.IX din Legea nr.48 din 26 martie 2011</w:t>
      </w:r>
      <w:r w:rsidRPr="00134434">
        <w:rPr>
          <w:color w:val="000000"/>
          <w:sz w:val="28"/>
          <w:szCs w:val="28"/>
          <w:lang w:val="ro-RO"/>
        </w:rPr>
        <w:t xml:space="preserve"> pentru modificarea şi completarea unor acte legislative</w:t>
      </w:r>
      <w:r w:rsidRPr="00134434">
        <w:rPr>
          <w:sz w:val="28"/>
          <w:szCs w:val="28"/>
          <w:lang w:val="ro-RO"/>
        </w:rPr>
        <w:t xml:space="preserve"> </w:t>
      </w:r>
      <w:r w:rsidRPr="00134434">
        <w:rPr>
          <w:color w:val="000000"/>
          <w:sz w:val="28"/>
          <w:szCs w:val="28"/>
          <w:lang w:val="ro-RO"/>
        </w:rPr>
        <w:t>(Monitorul Oficial al Republicii Moldova, 2011, nr.53, art.114);</w:t>
      </w:r>
    </w:p>
    <w:p w:rsidR="00EB5C73" w:rsidRPr="00134434" w:rsidRDefault="00EB5C73" w:rsidP="007F35C6">
      <w:pPr>
        <w:numPr>
          <w:ilvl w:val="0"/>
          <w:numId w:val="85"/>
        </w:numPr>
        <w:tabs>
          <w:tab w:val="clear" w:pos="1068"/>
          <w:tab w:val="num" w:pos="0"/>
          <w:tab w:val="left" w:pos="851"/>
          <w:tab w:val="left" w:pos="1080"/>
        </w:tabs>
        <w:ind w:left="0" w:firstLine="709"/>
        <w:jc w:val="both"/>
        <w:rPr>
          <w:sz w:val="28"/>
          <w:szCs w:val="28"/>
          <w:lang w:val="ro-RO"/>
        </w:rPr>
      </w:pPr>
      <w:r w:rsidRPr="00134434">
        <w:rPr>
          <w:sz w:val="28"/>
          <w:szCs w:val="28"/>
          <w:lang w:val="ro-RO"/>
        </w:rPr>
        <w:t xml:space="preserve">Legea nr.167 din 22 iulie 2011 pentru modificarea articolului 55 din Legea nr.847-XIII din 24 mai 1996 privind sistemul bugetar şi procesul bugetar </w:t>
      </w:r>
      <w:r w:rsidRPr="00134434">
        <w:rPr>
          <w:color w:val="000000"/>
          <w:sz w:val="28"/>
          <w:szCs w:val="28"/>
          <w:lang w:val="ro-RO"/>
        </w:rPr>
        <w:t>(Monitorul Oficial al Republicii Moldova, 2011, nr.131-133, art.417).</w:t>
      </w:r>
    </w:p>
    <w:p w:rsidR="00EB5C73" w:rsidRPr="00134434" w:rsidRDefault="00EB5C73" w:rsidP="007F35C6">
      <w:pPr>
        <w:tabs>
          <w:tab w:val="left" w:pos="186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81. Prevederi tranzitorii </w:t>
      </w:r>
    </w:p>
    <w:p w:rsidR="00EB5C73" w:rsidRPr="00134434" w:rsidRDefault="00EB5C73" w:rsidP="007F35C6">
      <w:pPr>
        <w:tabs>
          <w:tab w:val="left" w:pos="1860"/>
        </w:tabs>
        <w:ind w:firstLine="709"/>
        <w:jc w:val="both"/>
        <w:rPr>
          <w:sz w:val="28"/>
          <w:szCs w:val="28"/>
          <w:lang w:val="ro-RO"/>
        </w:rPr>
      </w:pPr>
      <w:r w:rsidRPr="00134434">
        <w:rPr>
          <w:sz w:val="28"/>
          <w:szCs w:val="28"/>
          <w:lang w:val="ro-RO"/>
        </w:rPr>
        <w:t>În anul 2012 prevederile art.7 alin.(2), art.12, art.15 alin.(2), art.17 lit.h), art.33, art.37, art.39 alin.(2) şi art.40 alin.(3)-(5) ale prezentei legi, se aplică doar în scopurile de elaborare a bugetului.</w:t>
      </w:r>
    </w:p>
    <w:p w:rsidR="00EB5C73" w:rsidRPr="00134434" w:rsidRDefault="00EB5C73" w:rsidP="007F35C6">
      <w:pPr>
        <w:tabs>
          <w:tab w:val="left" w:pos="186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Articolul 82.  Prioritatea legii</w:t>
      </w:r>
    </w:p>
    <w:p w:rsidR="00EB5C73" w:rsidRPr="00134434" w:rsidRDefault="00EB5C73" w:rsidP="007F35C6">
      <w:pPr>
        <w:tabs>
          <w:tab w:val="left" w:pos="1860"/>
        </w:tabs>
        <w:ind w:firstLine="709"/>
        <w:jc w:val="both"/>
        <w:rPr>
          <w:sz w:val="28"/>
          <w:szCs w:val="28"/>
          <w:lang w:val="ro-RO"/>
        </w:rPr>
      </w:pPr>
      <w:r w:rsidRPr="00134434">
        <w:rPr>
          <w:sz w:val="28"/>
          <w:szCs w:val="28"/>
          <w:lang w:val="ro-RO"/>
        </w:rPr>
        <w:t>Actele normative în vigoare se aplică în măsura în care nu contravin prezentei legi.</w:t>
      </w:r>
    </w:p>
    <w:p w:rsidR="00EB5C73" w:rsidRPr="00134434" w:rsidRDefault="00EB5C73" w:rsidP="007F35C6">
      <w:pPr>
        <w:tabs>
          <w:tab w:val="left" w:pos="1860"/>
        </w:tabs>
        <w:ind w:firstLine="709"/>
        <w:jc w:val="both"/>
        <w:rPr>
          <w:b/>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Articolul 83. Ajustarea legislaţiei în conformitate cu prezenta lege </w:t>
      </w:r>
    </w:p>
    <w:p w:rsidR="00EB5C73" w:rsidRPr="00134434" w:rsidRDefault="00EB5C73" w:rsidP="007F35C6">
      <w:pPr>
        <w:numPr>
          <w:ilvl w:val="0"/>
          <w:numId w:val="74"/>
        </w:numPr>
        <w:tabs>
          <w:tab w:val="clear" w:pos="360"/>
          <w:tab w:val="num" w:pos="0"/>
          <w:tab w:val="left" w:pos="1080"/>
          <w:tab w:val="left" w:pos="1860"/>
        </w:tabs>
        <w:ind w:left="0" w:firstLine="709"/>
        <w:jc w:val="both"/>
        <w:rPr>
          <w:sz w:val="28"/>
          <w:szCs w:val="28"/>
          <w:lang w:val="ro-RO"/>
        </w:rPr>
      </w:pPr>
      <w:r w:rsidRPr="00134434">
        <w:rPr>
          <w:sz w:val="28"/>
          <w:szCs w:val="28"/>
          <w:lang w:val="ro-RO"/>
        </w:rPr>
        <w:t>Guvernul, în termen de 6 luni de la data adoptării prezentei legi:</w:t>
      </w:r>
    </w:p>
    <w:p w:rsidR="00EB5C73" w:rsidRPr="00134434" w:rsidRDefault="00EB5C73" w:rsidP="007F35C6">
      <w:pPr>
        <w:numPr>
          <w:ilvl w:val="0"/>
          <w:numId w:val="75"/>
        </w:numPr>
        <w:tabs>
          <w:tab w:val="clear" w:pos="1068"/>
          <w:tab w:val="left" w:pos="1080"/>
          <w:tab w:val="left" w:pos="1596"/>
        </w:tabs>
        <w:ind w:left="0" w:firstLine="709"/>
        <w:jc w:val="both"/>
        <w:rPr>
          <w:sz w:val="28"/>
          <w:szCs w:val="28"/>
          <w:lang w:val="ro-RO"/>
        </w:rPr>
      </w:pPr>
      <w:r w:rsidRPr="00134434">
        <w:rPr>
          <w:sz w:val="28"/>
          <w:szCs w:val="28"/>
          <w:lang w:val="ro-RO"/>
        </w:rPr>
        <w:t>va prezenta Parlamentului propuneri pentru aducerea actelor legislative în vigoare în concordanţă cu prezenta lege;</w:t>
      </w:r>
    </w:p>
    <w:p w:rsidR="00EB5C73" w:rsidRPr="00134434" w:rsidRDefault="00EB5C73" w:rsidP="007F35C6">
      <w:pPr>
        <w:numPr>
          <w:ilvl w:val="0"/>
          <w:numId w:val="75"/>
        </w:numPr>
        <w:tabs>
          <w:tab w:val="clear" w:pos="1068"/>
          <w:tab w:val="left" w:pos="1080"/>
          <w:tab w:val="left" w:pos="1596"/>
        </w:tabs>
        <w:ind w:left="0" w:firstLine="709"/>
        <w:jc w:val="both"/>
        <w:rPr>
          <w:sz w:val="28"/>
          <w:szCs w:val="28"/>
          <w:lang w:val="ro-RO"/>
        </w:rPr>
      </w:pPr>
      <w:r w:rsidRPr="00134434">
        <w:rPr>
          <w:sz w:val="28"/>
          <w:szCs w:val="28"/>
          <w:lang w:val="ro-RO"/>
        </w:rPr>
        <w:t>va aduce actele sale normative în concordanţă cu prezenta lege.</w:t>
      </w:r>
    </w:p>
    <w:p w:rsidR="00EB5C73" w:rsidRPr="00134434" w:rsidRDefault="00EB5C73" w:rsidP="007F35C6">
      <w:pPr>
        <w:numPr>
          <w:ilvl w:val="0"/>
          <w:numId w:val="74"/>
        </w:numPr>
        <w:tabs>
          <w:tab w:val="clear" w:pos="360"/>
          <w:tab w:val="num" w:pos="0"/>
          <w:tab w:val="left" w:pos="1080"/>
          <w:tab w:val="left" w:pos="1860"/>
        </w:tabs>
        <w:ind w:left="0" w:firstLine="709"/>
        <w:jc w:val="both"/>
        <w:rPr>
          <w:sz w:val="28"/>
          <w:szCs w:val="28"/>
          <w:lang w:val="ro-RO"/>
        </w:rPr>
      </w:pPr>
      <w:r w:rsidRPr="00134434">
        <w:rPr>
          <w:sz w:val="28"/>
          <w:szCs w:val="28"/>
          <w:lang w:val="ro-RO"/>
        </w:rPr>
        <w:t>Ministerul Finanţelor, în termen de 6 luni de la adoptarea prezentei legi, va revizui şi va aproba cadrul metodologic necesar pentru implementarea prezentei legi.</w:t>
      </w:r>
    </w:p>
    <w:p w:rsidR="00EB5C73" w:rsidRPr="00134434" w:rsidRDefault="00EB5C73" w:rsidP="007F35C6">
      <w:pPr>
        <w:tabs>
          <w:tab w:val="left" w:pos="1080"/>
        </w:tabs>
        <w:ind w:firstLine="709"/>
        <w:jc w:val="both"/>
        <w:rPr>
          <w:sz w:val="28"/>
          <w:szCs w:val="28"/>
          <w:lang w:val="ro-RO"/>
        </w:rPr>
      </w:pPr>
    </w:p>
    <w:p w:rsidR="00EB5C73" w:rsidRPr="00134434" w:rsidRDefault="00EB5C73" w:rsidP="007F35C6">
      <w:pPr>
        <w:ind w:firstLine="709"/>
        <w:jc w:val="both"/>
        <w:rPr>
          <w:b/>
          <w:sz w:val="28"/>
          <w:szCs w:val="28"/>
          <w:lang w:val="ro-RO"/>
        </w:rPr>
      </w:pPr>
      <w:r w:rsidRPr="00134434">
        <w:rPr>
          <w:b/>
          <w:sz w:val="28"/>
          <w:szCs w:val="28"/>
          <w:lang w:val="ro-RO"/>
        </w:rPr>
        <w:t xml:space="preserve">Preşedintele Parlamentului                                         </w:t>
      </w:r>
    </w:p>
    <w:sectPr w:rsidR="00EB5C73" w:rsidRPr="00134434" w:rsidSect="00FC7BDA">
      <w:footerReference w:type="even" r:id="rId7"/>
      <w:footerReference w:type="default" r:id="rId8"/>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951" w:rsidRDefault="006B5951">
      <w:r>
        <w:separator/>
      </w:r>
    </w:p>
  </w:endnote>
  <w:endnote w:type="continuationSeparator" w:id="0">
    <w:p w:rsidR="006B5951" w:rsidRDefault="006B59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5C6" w:rsidRDefault="007F35C6" w:rsidP="00883AEF">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7F35C6" w:rsidRDefault="007F35C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5C6" w:rsidRDefault="007F35C6" w:rsidP="00883AEF">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134434">
      <w:rPr>
        <w:rStyle w:val="a8"/>
        <w:noProof/>
      </w:rPr>
      <w:t>4</w:t>
    </w:r>
    <w:r>
      <w:rPr>
        <w:rStyle w:val="a8"/>
      </w:rPr>
      <w:fldChar w:fldCharType="end"/>
    </w:r>
  </w:p>
  <w:p w:rsidR="007F35C6" w:rsidRPr="005157F1" w:rsidRDefault="007F35C6">
    <w:pPr>
      <w:pStyle w:val="a7"/>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951" w:rsidRDefault="006B5951">
      <w:r>
        <w:separator/>
      </w:r>
    </w:p>
  </w:footnote>
  <w:footnote w:type="continuationSeparator" w:id="0">
    <w:p w:rsidR="006B5951" w:rsidRDefault="006B59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B4C48"/>
    <w:multiLevelType w:val="hybridMultilevel"/>
    <w:tmpl w:val="802A6876"/>
    <w:lvl w:ilvl="0" w:tplc="E7D097E4">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3377C89"/>
    <w:multiLevelType w:val="hybridMultilevel"/>
    <w:tmpl w:val="D8945D3A"/>
    <w:lvl w:ilvl="0" w:tplc="87E8726A">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068"/>
        </w:tabs>
        <w:ind w:left="1068" w:hanging="360"/>
      </w:pPr>
      <w:rPr>
        <w:rFonts w:cs="Times New Roman"/>
      </w:rPr>
    </w:lvl>
    <w:lvl w:ilvl="2" w:tplc="0419001B" w:tentative="1">
      <w:start w:val="1"/>
      <w:numFmt w:val="lowerRoman"/>
      <w:lvlText w:val="%3."/>
      <w:lvlJc w:val="right"/>
      <w:pPr>
        <w:tabs>
          <w:tab w:val="num" w:pos="1788"/>
        </w:tabs>
        <w:ind w:left="1788" w:hanging="180"/>
      </w:pPr>
      <w:rPr>
        <w:rFonts w:cs="Times New Roman"/>
      </w:rPr>
    </w:lvl>
    <w:lvl w:ilvl="3" w:tplc="0419000F" w:tentative="1">
      <w:start w:val="1"/>
      <w:numFmt w:val="decimal"/>
      <w:lvlText w:val="%4."/>
      <w:lvlJc w:val="left"/>
      <w:pPr>
        <w:tabs>
          <w:tab w:val="num" w:pos="2508"/>
        </w:tabs>
        <w:ind w:left="2508" w:hanging="360"/>
      </w:pPr>
      <w:rPr>
        <w:rFonts w:cs="Times New Roman"/>
      </w:rPr>
    </w:lvl>
    <w:lvl w:ilvl="4" w:tplc="04190019" w:tentative="1">
      <w:start w:val="1"/>
      <w:numFmt w:val="lowerLetter"/>
      <w:lvlText w:val="%5."/>
      <w:lvlJc w:val="left"/>
      <w:pPr>
        <w:tabs>
          <w:tab w:val="num" w:pos="3228"/>
        </w:tabs>
        <w:ind w:left="3228" w:hanging="360"/>
      </w:pPr>
      <w:rPr>
        <w:rFonts w:cs="Times New Roman"/>
      </w:rPr>
    </w:lvl>
    <w:lvl w:ilvl="5" w:tplc="0419001B" w:tentative="1">
      <w:start w:val="1"/>
      <w:numFmt w:val="lowerRoman"/>
      <w:lvlText w:val="%6."/>
      <w:lvlJc w:val="right"/>
      <w:pPr>
        <w:tabs>
          <w:tab w:val="num" w:pos="3948"/>
        </w:tabs>
        <w:ind w:left="3948" w:hanging="180"/>
      </w:pPr>
      <w:rPr>
        <w:rFonts w:cs="Times New Roman"/>
      </w:rPr>
    </w:lvl>
    <w:lvl w:ilvl="6" w:tplc="0419000F" w:tentative="1">
      <w:start w:val="1"/>
      <w:numFmt w:val="decimal"/>
      <w:lvlText w:val="%7."/>
      <w:lvlJc w:val="left"/>
      <w:pPr>
        <w:tabs>
          <w:tab w:val="num" w:pos="4668"/>
        </w:tabs>
        <w:ind w:left="4668" w:hanging="360"/>
      </w:pPr>
      <w:rPr>
        <w:rFonts w:cs="Times New Roman"/>
      </w:rPr>
    </w:lvl>
    <w:lvl w:ilvl="7" w:tplc="04190019" w:tentative="1">
      <w:start w:val="1"/>
      <w:numFmt w:val="lowerLetter"/>
      <w:lvlText w:val="%8."/>
      <w:lvlJc w:val="left"/>
      <w:pPr>
        <w:tabs>
          <w:tab w:val="num" w:pos="5388"/>
        </w:tabs>
        <w:ind w:left="5388" w:hanging="360"/>
      </w:pPr>
      <w:rPr>
        <w:rFonts w:cs="Times New Roman"/>
      </w:rPr>
    </w:lvl>
    <w:lvl w:ilvl="8" w:tplc="0419001B" w:tentative="1">
      <w:start w:val="1"/>
      <w:numFmt w:val="lowerRoman"/>
      <w:lvlText w:val="%9."/>
      <w:lvlJc w:val="right"/>
      <w:pPr>
        <w:tabs>
          <w:tab w:val="num" w:pos="6108"/>
        </w:tabs>
        <w:ind w:left="6108" w:hanging="180"/>
      </w:pPr>
      <w:rPr>
        <w:rFonts w:cs="Times New Roman"/>
      </w:rPr>
    </w:lvl>
  </w:abstractNum>
  <w:abstractNum w:abstractNumId="2">
    <w:nsid w:val="0553017F"/>
    <w:multiLevelType w:val="hybridMultilevel"/>
    <w:tmpl w:val="4B1CDF38"/>
    <w:lvl w:ilvl="0" w:tplc="4368664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74E76B3"/>
    <w:multiLevelType w:val="hybridMultilevel"/>
    <w:tmpl w:val="F74A86BC"/>
    <w:lvl w:ilvl="0" w:tplc="8DDEF188">
      <w:start w:val="1"/>
      <w:numFmt w:val="decimal"/>
      <w:lvlText w:val="(%1)"/>
      <w:lvlJc w:val="left"/>
      <w:pPr>
        <w:tabs>
          <w:tab w:val="num" w:pos="720"/>
        </w:tabs>
        <w:ind w:left="720" w:hanging="360"/>
      </w:pPr>
      <w:rPr>
        <w:rFonts w:cs="Times New Roman" w:hint="default"/>
      </w:rPr>
    </w:lvl>
    <w:lvl w:ilvl="1" w:tplc="04190017">
      <w:start w:val="1"/>
      <w:numFmt w:val="lowerLetter"/>
      <w:lvlText w:val="%2)"/>
      <w:lvlJc w:val="left"/>
      <w:pPr>
        <w:tabs>
          <w:tab w:val="num" w:pos="-180"/>
        </w:tabs>
        <w:ind w:left="-180" w:hanging="360"/>
      </w:pPr>
      <w:rPr>
        <w:rFonts w:cs="Times New Roman" w:hint="default"/>
      </w:rPr>
    </w:lvl>
    <w:lvl w:ilvl="2" w:tplc="0419001B">
      <w:start w:val="1"/>
      <w:numFmt w:val="lowerRoman"/>
      <w:lvlText w:val="%3."/>
      <w:lvlJc w:val="right"/>
      <w:pPr>
        <w:tabs>
          <w:tab w:val="num" w:pos="540"/>
        </w:tabs>
        <w:ind w:left="540" w:hanging="180"/>
      </w:pPr>
      <w:rPr>
        <w:rFonts w:cs="Times New Roman"/>
      </w:rPr>
    </w:lvl>
    <w:lvl w:ilvl="3" w:tplc="0419000F">
      <w:start w:val="1"/>
      <w:numFmt w:val="decimal"/>
      <w:lvlText w:val="%4."/>
      <w:lvlJc w:val="left"/>
      <w:pPr>
        <w:tabs>
          <w:tab w:val="num" w:pos="1260"/>
        </w:tabs>
        <w:ind w:left="1260" w:hanging="360"/>
      </w:pPr>
      <w:rPr>
        <w:rFonts w:cs="Times New Roman"/>
      </w:rPr>
    </w:lvl>
    <w:lvl w:ilvl="4" w:tplc="DAFCAFA0">
      <w:start w:val="1"/>
      <w:numFmt w:val="lowerLetter"/>
      <w:lvlText w:val="%5)"/>
      <w:lvlJc w:val="left"/>
      <w:pPr>
        <w:tabs>
          <w:tab w:val="num" w:pos="1980"/>
        </w:tabs>
        <w:ind w:left="1980" w:hanging="360"/>
      </w:pPr>
      <w:rPr>
        <w:rFonts w:cs="Times New Roman" w:hint="default"/>
      </w:rPr>
    </w:lvl>
    <w:lvl w:ilvl="5" w:tplc="0419001B" w:tentative="1">
      <w:start w:val="1"/>
      <w:numFmt w:val="lowerRoman"/>
      <w:lvlText w:val="%6."/>
      <w:lvlJc w:val="right"/>
      <w:pPr>
        <w:tabs>
          <w:tab w:val="num" w:pos="2700"/>
        </w:tabs>
        <w:ind w:left="2700" w:hanging="180"/>
      </w:pPr>
      <w:rPr>
        <w:rFonts w:cs="Times New Roman"/>
      </w:rPr>
    </w:lvl>
    <w:lvl w:ilvl="6" w:tplc="0419000F" w:tentative="1">
      <w:start w:val="1"/>
      <w:numFmt w:val="decimal"/>
      <w:lvlText w:val="%7."/>
      <w:lvlJc w:val="left"/>
      <w:pPr>
        <w:tabs>
          <w:tab w:val="num" w:pos="3420"/>
        </w:tabs>
        <w:ind w:left="3420" w:hanging="360"/>
      </w:pPr>
      <w:rPr>
        <w:rFonts w:cs="Times New Roman"/>
      </w:rPr>
    </w:lvl>
    <w:lvl w:ilvl="7" w:tplc="04190019" w:tentative="1">
      <w:start w:val="1"/>
      <w:numFmt w:val="lowerLetter"/>
      <w:lvlText w:val="%8."/>
      <w:lvlJc w:val="left"/>
      <w:pPr>
        <w:tabs>
          <w:tab w:val="num" w:pos="4140"/>
        </w:tabs>
        <w:ind w:left="4140" w:hanging="360"/>
      </w:pPr>
      <w:rPr>
        <w:rFonts w:cs="Times New Roman"/>
      </w:rPr>
    </w:lvl>
    <w:lvl w:ilvl="8" w:tplc="0419001B" w:tentative="1">
      <w:start w:val="1"/>
      <w:numFmt w:val="lowerRoman"/>
      <w:lvlText w:val="%9."/>
      <w:lvlJc w:val="right"/>
      <w:pPr>
        <w:tabs>
          <w:tab w:val="num" w:pos="4860"/>
        </w:tabs>
        <w:ind w:left="4860" w:hanging="180"/>
      </w:pPr>
      <w:rPr>
        <w:rFonts w:cs="Times New Roman"/>
      </w:rPr>
    </w:lvl>
  </w:abstractNum>
  <w:abstractNum w:abstractNumId="4">
    <w:nsid w:val="07643459"/>
    <w:multiLevelType w:val="hybridMultilevel"/>
    <w:tmpl w:val="CB40038A"/>
    <w:lvl w:ilvl="0" w:tplc="833294E4">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5">
    <w:nsid w:val="0B6855E2"/>
    <w:multiLevelType w:val="hybridMultilevel"/>
    <w:tmpl w:val="0882B9CC"/>
    <w:lvl w:ilvl="0" w:tplc="3D88F5B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0D231E38"/>
    <w:multiLevelType w:val="hybridMultilevel"/>
    <w:tmpl w:val="09B83A5C"/>
    <w:lvl w:ilvl="0" w:tplc="459828F0">
      <w:start w:val="1"/>
      <w:numFmt w:val="lowerLetter"/>
      <w:lvlText w:val="%1)"/>
      <w:lvlJc w:val="left"/>
      <w:pPr>
        <w:tabs>
          <w:tab w:val="num" w:pos="1458"/>
        </w:tabs>
        <w:ind w:left="1458" w:hanging="360"/>
      </w:pPr>
      <w:rPr>
        <w:rFonts w:cs="Times New Roman" w:hint="default"/>
      </w:rPr>
    </w:lvl>
    <w:lvl w:ilvl="1" w:tplc="04190019">
      <w:start w:val="1"/>
      <w:numFmt w:val="lowerLetter"/>
      <w:lvlText w:val="%2."/>
      <w:lvlJc w:val="left"/>
      <w:pPr>
        <w:tabs>
          <w:tab w:val="num" w:pos="2178"/>
        </w:tabs>
        <w:ind w:left="2178" w:hanging="360"/>
      </w:pPr>
      <w:rPr>
        <w:rFonts w:cs="Times New Roman"/>
      </w:rPr>
    </w:lvl>
    <w:lvl w:ilvl="2" w:tplc="0419001B" w:tentative="1">
      <w:start w:val="1"/>
      <w:numFmt w:val="lowerRoman"/>
      <w:lvlText w:val="%3."/>
      <w:lvlJc w:val="right"/>
      <w:pPr>
        <w:tabs>
          <w:tab w:val="num" w:pos="2898"/>
        </w:tabs>
        <w:ind w:left="2898" w:hanging="180"/>
      </w:pPr>
      <w:rPr>
        <w:rFonts w:cs="Times New Roman"/>
      </w:rPr>
    </w:lvl>
    <w:lvl w:ilvl="3" w:tplc="0419000F" w:tentative="1">
      <w:start w:val="1"/>
      <w:numFmt w:val="decimal"/>
      <w:lvlText w:val="%4."/>
      <w:lvlJc w:val="left"/>
      <w:pPr>
        <w:tabs>
          <w:tab w:val="num" w:pos="3618"/>
        </w:tabs>
        <w:ind w:left="3618" w:hanging="360"/>
      </w:pPr>
      <w:rPr>
        <w:rFonts w:cs="Times New Roman"/>
      </w:rPr>
    </w:lvl>
    <w:lvl w:ilvl="4" w:tplc="04190019" w:tentative="1">
      <w:start w:val="1"/>
      <w:numFmt w:val="lowerLetter"/>
      <w:lvlText w:val="%5."/>
      <w:lvlJc w:val="left"/>
      <w:pPr>
        <w:tabs>
          <w:tab w:val="num" w:pos="4338"/>
        </w:tabs>
        <w:ind w:left="4338" w:hanging="360"/>
      </w:pPr>
      <w:rPr>
        <w:rFonts w:cs="Times New Roman"/>
      </w:rPr>
    </w:lvl>
    <w:lvl w:ilvl="5" w:tplc="0419001B" w:tentative="1">
      <w:start w:val="1"/>
      <w:numFmt w:val="lowerRoman"/>
      <w:lvlText w:val="%6."/>
      <w:lvlJc w:val="right"/>
      <w:pPr>
        <w:tabs>
          <w:tab w:val="num" w:pos="5058"/>
        </w:tabs>
        <w:ind w:left="5058" w:hanging="180"/>
      </w:pPr>
      <w:rPr>
        <w:rFonts w:cs="Times New Roman"/>
      </w:rPr>
    </w:lvl>
    <w:lvl w:ilvl="6" w:tplc="0419000F" w:tentative="1">
      <w:start w:val="1"/>
      <w:numFmt w:val="decimal"/>
      <w:lvlText w:val="%7."/>
      <w:lvlJc w:val="left"/>
      <w:pPr>
        <w:tabs>
          <w:tab w:val="num" w:pos="5778"/>
        </w:tabs>
        <w:ind w:left="5778" w:hanging="360"/>
      </w:pPr>
      <w:rPr>
        <w:rFonts w:cs="Times New Roman"/>
      </w:rPr>
    </w:lvl>
    <w:lvl w:ilvl="7" w:tplc="04190019" w:tentative="1">
      <w:start w:val="1"/>
      <w:numFmt w:val="lowerLetter"/>
      <w:lvlText w:val="%8."/>
      <w:lvlJc w:val="left"/>
      <w:pPr>
        <w:tabs>
          <w:tab w:val="num" w:pos="6498"/>
        </w:tabs>
        <w:ind w:left="6498" w:hanging="360"/>
      </w:pPr>
      <w:rPr>
        <w:rFonts w:cs="Times New Roman"/>
      </w:rPr>
    </w:lvl>
    <w:lvl w:ilvl="8" w:tplc="0419001B" w:tentative="1">
      <w:start w:val="1"/>
      <w:numFmt w:val="lowerRoman"/>
      <w:lvlText w:val="%9."/>
      <w:lvlJc w:val="right"/>
      <w:pPr>
        <w:tabs>
          <w:tab w:val="num" w:pos="7218"/>
        </w:tabs>
        <w:ind w:left="7218" w:hanging="180"/>
      </w:pPr>
      <w:rPr>
        <w:rFonts w:cs="Times New Roman"/>
      </w:rPr>
    </w:lvl>
  </w:abstractNum>
  <w:abstractNum w:abstractNumId="7">
    <w:nsid w:val="0FC234DF"/>
    <w:multiLevelType w:val="hybridMultilevel"/>
    <w:tmpl w:val="0B04DFEE"/>
    <w:lvl w:ilvl="0" w:tplc="4AD88EFA">
      <w:start w:val="1"/>
      <w:numFmt w:val="decimal"/>
      <w:lvlText w:val="(%1)"/>
      <w:lvlJc w:val="left"/>
      <w:pPr>
        <w:tabs>
          <w:tab w:val="num" w:pos="720"/>
        </w:tabs>
        <w:ind w:left="720" w:hanging="360"/>
      </w:pPr>
      <w:rPr>
        <w:rFonts w:cs="Times New Roman" w:hint="default"/>
      </w:rPr>
    </w:lvl>
    <w:lvl w:ilvl="1" w:tplc="F606D826">
      <w:start w:val="1"/>
      <w:numFmt w:val="lowerLetter"/>
      <w:lvlText w:val="%2)"/>
      <w:lvlJc w:val="left"/>
      <w:pPr>
        <w:tabs>
          <w:tab w:val="num" w:pos="720"/>
        </w:tabs>
        <w:ind w:left="72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0525CF2"/>
    <w:multiLevelType w:val="hybridMultilevel"/>
    <w:tmpl w:val="E80A81D2"/>
    <w:lvl w:ilvl="0" w:tplc="833294E4">
      <w:start w:val="1"/>
      <w:numFmt w:val="lowerLetter"/>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0A37D5D"/>
    <w:multiLevelType w:val="hybridMultilevel"/>
    <w:tmpl w:val="213AF3EA"/>
    <w:lvl w:ilvl="0" w:tplc="8B6A0728">
      <w:start w:val="1"/>
      <w:numFmt w:val="decimal"/>
      <w:lvlText w:val="(%1)"/>
      <w:lvlJc w:val="left"/>
      <w:pPr>
        <w:tabs>
          <w:tab w:val="num" w:pos="541"/>
        </w:tabs>
        <w:ind w:left="541" w:hanging="360"/>
      </w:pPr>
      <w:rPr>
        <w:rFonts w:cs="Times New Roman" w:hint="default"/>
      </w:rPr>
    </w:lvl>
    <w:lvl w:ilvl="1" w:tplc="833294E4">
      <w:start w:val="1"/>
      <w:numFmt w:val="lowerLetter"/>
      <w:lvlText w:val="%2)"/>
      <w:lvlJc w:val="left"/>
      <w:pPr>
        <w:tabs>
          <w:tab w:val="num" w:pos="1261"/>
        </w:tabs>
        <w:ind w:left="1261" w:hanging="360"/>
      </w:pPr>
      <w:rPr>
        <w:rFonts w:cs="Times New Roman" w:hint="default"/>
      </w:rPr>
    </w:lvl>
    <w:lvl w:ilvl="2" w:tplc="0419001B">
      <w:start w:val="1"/>
      <w:numFmt w:val="lowerRoman"/>
      <w:lvlText w:val="%3."/>
      <w:lvlJc w:val="right"/>
      <w:pPr>
        <w:tabs>
          <w:tab w:val="num" w:pos="1981"/>
        </w:tabs>
        <w:ind w:left="1981" w:hanging="180"/>
      </w:pPr>
      <w:rPr>
        <w:rFonts w:cs="Times New Roman"/>
      </w:rPr>
    </w:lvl>
    <w:lvl w:ilvl="3" w:tplc="0419000F" w:tentative="1">
      <w:start w:val="1"/>
      <w:numFmt w:val="decimal"/>
      <w:lvlText w:val="%4."/>
      <w:lvlJc w:val="left"/>
      <w:pPr>
        <w:tabs>
          <w:tab w:val="num" w:pos="2701"/>
        </w:tabs>
        <w:ind w:left="2701" w:hanging="360"/>
      </w:pPr>
      <w:rPr>
        <w:rFonts w:cs="Times New Roman"/>
      </w:rPr>
    </w:lvl>
    <w:lvl w:ilvl="4" w:tplc="04190019" w:tentative="1">
      <w:start w:val="1"/>
      <w:numFmt w:val="lowerLetter"/>
      <w:lvlText w:val="%5."/>
      <w:lvlJc w:val="left"/>
      <w:pPr>
        <w:tabs>
          <w:tab w:val="num" w:pos="3421"/>
        </w:tabs>
        <w:ind w:left="3421" w:hanging="360"/>
      </w:pPr>
      <w:rPr>
        <w:rFonts w:cs="Times New Roman"/>
      </w:rPr>
    </w:lvl>
    <w:lvl w:ilvl="5" w:tplc="0419001B" w:tentative="1">
      <w:start w:val="1"/>
      <w:numFmt w:val="lowerRoman"/>
      <w:lvlText w:val="%6."/>
      <w:lvlJc w:val="right"/>
      <w:pPr>
        <w:tabs>
          <w:tab w:val="num" w:pos="4141"/>
        </w:tabs>
        <w:ind w:left="4141" w:hanging="180"/>
      </w:pPr>
      <w:rPr>
        <w:rFonts w:cs="Times New Roman"/>
      </w:rPr>
    </w:lvl>
    <w:lvl w:ilvl="6" w:tplc="0419000F" w:tentative="1">
      <w:start w:val="1"/>
      <w:numFmt w:val="decimal"/>
      <w:lvlText w:val="%7."/>
      <w:lvlJc w:val="left"/>
      <w:pPr>
        <w:tabs>
          <w:tab w:val="num" w:pos="4861"/>
        </w:tabs>
        <w:ind w:left="4861" w:hanging="360"/>
      </w:pPr>
      <w:rPr>
        <w:rFonts w:cs="Times New Roman"/>
      </w:rPr>
    </w:lvl>
    <w:lvl w:ilvl="7" w:tplc="04190019" w:tentative="1">
      <w:start w:val="1"/>
      <w:numFmt w:val="lowerLetter"/>
      <w:lvlText w:val="%8."/>
      <w:lvlJc w:val="left"/>
      <w:pPr>
        <w:tabs>
          <w:tab w:val="num" w:pos="5581"/>
        </w:tabs>
        <w:ind w:left="5581" w:hanging="360"/>
      </w:pPr>
      <w:rPr>
        <w:rFonts w:cs="Times New Roman"/>
      </w:rPr>
    </w:lvl>
    <w:lvl w:ilvl="8" w:tplc="0419001B" w:tentative="1">
      <w:start w:val="1"/>
      <w:numFmt w:val="lowerRoman"/>
      <w:lvlText w:val="%9."/>
      <w:lvlJc w:val="right"/>
      <w:pPr>
        <w:tabs>
          <w:tab w:val="num" w:pos="6301"/>
        </w:tabs>
        <w:ind w:left="6301" w:hanging="180"/>
      </w:pPr>
      <w:rPr>
        <w:rFonts w:cs="Times New Roman"/>
      </w:rPr>
    </w:lvl>
  </w:abstractNum>
  <w:abstractNum w:abstractNumId="10">
    <w:nsid w:val="12DA64ED"/>
    <w:multiLevelType w:val="hybridMultilevel"/>
    <w:tmpl w:val="C62635A0"/>
    <w:lvl w:ilvl="0" w:tplc="AD32F1B6">
      <w:start w:val="1"/>
      <w:numFmt w:val="decimal"/>
      <w:lvlText w:val="(%1)"/>
      <w:lvlJc w:val="left"/>
      <w:pPr>
        <w:tabs>
          <w:tab w:val="num" w:pos="765"/>
        </w:tabs>
        <w:ind w:left="765" w:hanging="405"/>
      </w:pPr>
      <w:rPr>
        <w:rFonts w:cs="Times New Roman" w:hint="default"/>
      </w:rPr>
    </w:lvl>
    <w:lvl w:ilvl="1" w:tplc="08482996">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15244789"/>
    <w:multiLevelType w:val="hybridMultilevel"/>
    <w:tmpl w:val="DD2EBA18"/>
    <w:lvl w:ilvl="0" w:tplc="FBFA45B6">
      <w:start w:val="1"/>
      <w:numFmt w:val="decimal"/>
      <w:lvlText w:val="(%1)"/>
      <w:lvlJc w:val="left"/>
      <w:pPr>
        <w:tabs>
          <w:tab w:val="num" w:pos="1065"/>
        </w:tabs>
        <w:ind w:left="1065" w:hanging="705"/>
      </w:pPr>
      <w:rPr>
        <w:rFonts w:cs="Times New Roman" w:hint="default"/>
        <w:b w:val="0"/>
      </w:rPr>
    </w:lvl>
    <w:lvl w:ilvl="1" w:tplc="3D88F5B2">
      <w:start w:val="1"/>
      <w:numFmt w:val="decimal"/>
      <w:lvlText w:val="(%2)"/>
      <w:lvlJc w:val="left"/>
      <w:pPr>
        <w:tabs>
          <w:tab w:val="num" w:pos="1440"/>
        </w:tabs>
        <w:ind w:left="1440" w:hanging="360"/>
      </w:pPr>
      <w:rPr>
        <w:rFonts w:cs="Times New Roman" w:hint="default"/>
        <w:b w:val="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7525FC8"/>
    <w:multiLevelType w:val="hybridMultilevel"/>
    <w:tmpl w:val="8362C7F2"/>
    <w:lvl w:ilvl="0" w:tplc="833294E4">
      <w:start w:val="1"/>
      <w:numFmt w:val="lowerLetter"/>
      <w:lvlText w:val="%1)"/>
      <w:lvlJc w:val="left"/>
      <w:pPr>
        <w:tabs>
          <w:tab w:val="num" w:pos="1725"/>
        </w:tabs>
        <w:ind w:left="1725" w:hanging="360"/>
      </w:pPr>
      <w:rPr>
        <w:rFonts w:cs="Times New Roman" w:hint="default"/>
      </w:rPr>
    </w:lvl>
    <w:lvl w:ilvl="1" w:tplc="04190019" w:tentative="1">
      <w:start w:val="1"/>
      <w:numFmt w:val="lowerLetter"/>
      <w:lvlText w:val="%2."/>
      <w:lvlJc w:val="left"/>
      <w:pPr>
        <w:tabs>
          <w:tab w:val="num" w:pos="1725"/>
        </w:tabs>
        <w:ind w:left="1725" w:hanging="360"/>
      </w:pPr>
      <w:rPr>
        <w:rFonts w:cs="Times New Roman"/>
      </w:rPr>
    </w:lvl>
    <w:lvl w:ilvl="2" w:tplc="0419001B" w:tentative="1">
      <w:start w:val="1"/>
      <w:numFmt w:val="lowerRoman"/>
      <w:lvlText w:val="%3."/>
      <w:lvlJc w:val="right"/>
      <w:pPr>
        <w:tabs>
          <w:tab w:val="num" w:pos="2445"/>
        </w:tabs>
        <w:ind w:left="2445" w:hanging="180"/>
      </w:pPr>
      <w:rPr>
        <w:rFonts w:cs="Times New Roman"/>
      </w:rPr>
    </w:lvl>
    <w:lvl w:ilvl="3" w:tplc="0419000F" w:tentative="1">
      <w:start w:val="1"/>
      <w:numFmt w:val="decimal"/>
      <w:lvlText w:val="%4."/>
      <w:lvlJc w:val="left"/>
      <w:pPr>
        <w:tabs>
          <w:tab w:val="num" w:pos="3165"/>
        </w:tabs>
        <w:ind w:left="3165" w:hanging="360"/>
      </w:pPr>
      <w:rPr>
        <w:rFonts w:cs="Times New Roman"/>
      </w:rPr>
    </w:lvl>
    <w:lvl w:ilvl="4" w:tplc="04190019" w:tentative="1">
      <w:start w:val="1"/>
      <w:numFmt w:val="lowerLetter"/>
      <w:lvlText w:val="%5."/>
      <w:lvlJc w:val="left"/>
      <w:pPr>
        <w:tabs>
          <w:tab w:val="num" w:pos="3885"/>
        </w:tabs>
        <w:ind w:left="3885" w:hanging="360"/>
      </w:pPr>
      <w:rPr>
        <w:rFonts w:cs="Times New Roman"/>
      </w:rPr>
    </w:lvl>
    <w:lvl w:ilvl="5" w:tplc="0419001B" w:tentative="1">
      <w:start w:val="1"/>
      <w:numFmt w:val="lowerRoman"/>
      <w:lvlText w:val="%6."/>
      <w:lvlJc w:val="right"/>
      <w:pPr>
        <w:tabs>
          <w:tab w:val="num" w:pos="4605"/>
        </w:tabs>
        <w:ind w:left="4605" w:hanging="180"/>
      </w:pPr>
      <w:rPr>
        <w:rFonts w:cs="Times New Roman"/>
      </w:rPr>
    </w:lvl>
    <w:lvl w:ilvl="6" w:tplc="0419000F" w:tentative="1">
      <w:start w:val="1"/>
      <w:numFmt w:val="decimal"/>
      <w:lvlText w:val="%7."/>
      <w:lvlJc w:val="left"/>
      <w:pPr>
        <w:tabs>
          <w:tab w:val="num" w:pos="5325"/>
        </w:tabs>
        <w:ind w:left="5325" w:hanging="360"/>
      </w:pPr>
      <w:rPr>
        <w:rFonts w:cs="Times New Roman"/>
      </w:rPr>
    </w:lvl>
    <w:lvl w:ilvl="7" w:tplc="04190019" w:tentative="1">
      <w:start w:val="1"/>
      <w:numFmt w:val="lowerLetter"/>
      <w:lvlText w:val="%8."/>
      <w:lvlJc w:val="left"/>
      <w:pPr>
        <w:tabs>
          <w:tab w:val="num" w:pos="6045"/>
        </w:tabs>
        <w:ind w:left="6045" w:hanging="360"/>
      </w:pPr>
      <w:rPr>
        <w:rFonts w:cs="Times New Roman"/>
      </w:rPr>
    </w:lvl>
    <w:lvl w:ilvl="8" w:tplc="0419001B" w:tentative="1">
      <w:start w:val="1"/>
      <w:numFmt w:val="lowerRoman"/>
      <w:lvlText w:val="%9."/>
      <w:lvlJc w:val="right"/>
      <w:pPr>
        <w:tabs>
          <w:tab w:val="num" w:pos="6765"/>
        </w:tabs>
        <w:ind w:left="6765" w:hanging="180"/>
      </w:pPr>
      <w:rPr>
        <w:rFonts w:cs="Times New Roman"/>
      </w:rPr>
    </w:lvl>
  </w:abstractNum>
  <w:abstractNum w:abstractNumId="13">
    <w:nsid w:val="19116287"/>
    <w:multiLevelType w:val="hybridMultilevel"/>
    <w:tmpl w:val="5E38DEA2"/>
    <w:lvl w:ilvl="0" w:tplc="8DDEF18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9A463DC"/>
    <w:multiLevelType w:val="hybridMultilevel"/>
    <w:tmpl w:val="657CBCAE"/>
    <w:lvl w:ilvl="0" w:tplc="833294E4">
      <w:start w:val="1"/>
      <w:numFmt w:val="lowerLetter"/>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B6A67F3"/>
    <w:multiLevelType w:val="hybridMultilevel"/>
    <w:tmpl w:val="E1343164"/>
    <w:lvl w:ilvl="0" w:tplc="6E52CACE">
      <w:start w:val="1"/>
      <w:numFmt w:val="decimal"/>
      <w:lvlText w:val="(%1)"/>
      <w:lvlJc w:val="left"/>
      <w:pPr>
        <w:tabs>
          <w:tab w:val="num" w:pos="819"/>
        </w:tabs>
        <w:ind w:left="819" w:hanging="705"/>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1BB63C99"/>
    <w:multiLevelType w:val="hybridMultilevel"/>
    <w:tmpl w:val="D12C05BC"/>
    <w:lvl w:ilvl="0" w:tplc="08482996">
      <w:start w:val="1"/>
      <w:numFmt w:val="lowerLetter"/>
      <w:lvlText w:val="%1)"/>
      <w:lvlJc w:val="left"/>
      <w:pPr>
        <w:tabs>
          <w:tab w:val="num" w:pos="1068"/>
        </w:tabs>
        <w:ind w:left="1068" w:hanging="360"/>
      </w:pPr>
      <w:rPr>
        <w:rFonts w:cs="Times New Roman" w:hint="default"/>
      </w:rPr>
    </w:lvl>
    <w:lvl w:ilvl="1" w:tplc="04090019">
      <w:start w:val="1"/>
      <w:numFmt w:val="lowerLetter"/>
      <w:lvlText w:val="%2."/>
      <w:lvlJc w:val="left"/>
      <w:pPr>
        <w:tabs>
          <w:tab w:val="num" w:pos="1068"/>
        </w:tabs>
        <w:ind w:left="1068" w:hanging="360"/>
      </w:pPr>
      <w:rPr>
        <w:rFonts w:cs="Times New Roman"/>
      </w:rPr>
    </w:lvl>
    <w:lvl w:ilvl="2" w:tplc="0409001B" w:tentative="1">
      <w:start w:val="1"/>
      <w:numFmt w:val="lowerRoman"/>
      <w:lvlText w:val="%3."/>
      <w:lvlJc w:val="right"/>
      <w:pPr>
        <w:tabs>
          <w:tab w:val="num" w:pos="1788"/>
        </w:tabs>
        <w:ind w:left="1788" w:hanging="180"/>
      </w:pPr>
      <w:rPr>
        <w:rFonts w:cs="Times New Roman"/>
      </w:rPr>
    </w:lvl>
    <w:lvl w:ilvl="3" w:tplc="0409000F" w:tentative="1">
      <w:start w:val="1"/>
      <w:numFmt w:val="decimal"/>
      <w:lvlText w:val="%4."/>
      <w:lvlJc w:val="left"/>
      <w:pPr>
        <w:tabs>
          <w:tab w:val="num" w:pos="2508"/>
        </w:tabs>
        <w:ind w:left="2508" w:hanging="360"/>
      </w:pPr>
      <w:rPr>
        <w:rFonts w:cs="Times New Roman"/>
      </w:rPr>
    </w:lvl>
    <w:lvl w:ilvl="4" w:tplc="04090019" w:tentative="1">
      <w:start w:val="1"/>
      <w:numFmt w:val="lowerLetter"/>
      <w:lvlText w:val="%5."/>
      <w:lvlJc w:val="left"/>
      <w:pPr>
        <w:tabs>
          <w:tab w:val="num" w:pos="3228"/>
        </w:tabs>
        <w:ind w:left="3228" w:hanging="360"/>
      </w:pPr>
      <w:rPr>
        <w:rFonts w:cs="Times New Roman"/>
      </w:rPr>
    </w:lvl>
    <w:lvl w:ilvl="5" w:tplc="0409001B" w:tentative="1">
      <w:start w:val="1"/>
      <w:numFmt w:val="lowerRoman"/>
      <w:lvlText w:val="%6."/>
      <w:lvlJc w:val="right"/>
      <w:pPr>
        <w:tabs>
          <w:tab w:val="num" w:pos="3948"/>
        </w:tabs>
        <w:ind w:left="3948" w:hanging="180"/>
      </w:pPr>
      <w:rPr>
        <w:rFonts w:cs="Times New Roman"/>
      </w:rPr>
    </w:lvl>
    <w:lvl w:ilvl="6" w:tplc="0409000F" w:tentative="1">
      <w:start w:val="1"/>
      <w:numFmt w:val="decimal"/>
      <w:lvlText w:val="%7."/>
      <w:lvlJc w:val="left"/>
      <w:pPr>
        <w:tabs>
          <w:tab w:val="num" w:pos="4668"/>
        </w:tabs>
        <w:ind w:left="4668" w:hanging="360"/>
      </w:pPr>
      <w:rPr>
        <w:rFonts w:cs="Times New Roman"/>
      </w:rPr>
    </w:lvl>
    <w:lvl w:ilvl="7" w:tplc="04090019" w:tentative="1">
      <w:start w:val="1"/>
      <w:numFmt w:val="lowerLetter"/>
      <w:lvlText w:val="%8."/>
      <w:lvlJc w:val="left"/>
      <w:pPr>
        <w:tabs>
          <w:tab w:val="num" w:pos="5388"/>
        </w:tabs>
        <w:ind w:left="5388" w:hanging="360"/>
      </w:pPr>
      <w:rPr>
        <w:rFonts w:cs="Times New Roman"/>
      </w:rPr>
    </w:lvl>
    <w:lvl w:ilvl="8" w:tplc="0409001B" w:tentative="1">
      <w:start w:val="1"/>
      <w:numFmt w:val="lowerRoman"/>
      <w:lvlText w:val="%9."/>
      <w:lvlJc w:val="right"/>
      <w:pPr>
        <w:tabs>
          <w:tab w:val="num" w:pos="6108"/>
        </w:tabs>
        <w:ind w:left="6108" w:hanging="180"/>
      </w:pPr>
      <w:rPr>
        <w:rFonts w:cs="Times New Roman"/>
      </w:rPr>
    </w:lvl>
  </w:abstractNum>
  <w:abstractNum w:abstractNumId="17">
    <w:nsid w:val="1C3B35E2"/>
    <w:multiLevelType w:val="hybridMultilevel"/>
    <w:tmpl w:val="6BA650AA"/>
    <w:lvl w:ilvl="0" w:tplc="3D88F5B2">
      <w:start w:val="1"/>
      <w:numFmt w:val="decimal"/>
      <w:lvlText w:val="(%1)"/>
      <w:lvlJc w:val="left"/>
      <w:pPr>
        <w:tabs>
          <w:tab w:val="num" w:pos="540"/>
        </w:tabs>
        <w:ind w:left="540" w:hanging="360"/>
      </w:pPr>
      <w:rPr>
        <w:rFonts w:cs="Times New Roman" w:hint="default"/>
      </w:rPr>
    </w:lvl>
    <w:lvl w:ilvl="1" w:tplc="1E261BCE">
      <w:start w:val="1"/>
      <w:numFmt w:val="decimal"/>
      <w:lvlText w:val="(%2)"/>
      <w:lvlJc w:val="left"/>
      <w:pPr>
        <w:tabs>
          <w:tab w:val="num" w:pos="2310"/>
        </w:tabs>
        <w:ind w:left="2310" w:hanging="1410"/>
      </w:pPr>
      <w:rPr>
        <w:rFonts w:cs="Times New Roman" w:hint="default"/>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18">
    <w:nsid w:val="1CD9550D"/>
    <w:multiLevelType w:val="hybridMultilevel"/>
    <w:tmpl w:val="1DF6DFCE"/>
    <w:lvl w:ilvl="0" w:tplc="3D88F5B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1D881D9F"/>
    <w:multiLevelType w:val="hybridMultilevel"/>
    <w:tmpl w:val="458A1F48"/>
    <w:lvl w:ilvl="0" w:tplc="3D88F5B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1FC45997"/>
    <w:multiLevelType w:val="hybridMultilevel"/>
    <w:tmpl w:val="2438C586"/>
    <w:lvl w:ilvl="0" w:tplc="3D88F5B2">
      <w:start w:val="1"/>
      <w:numFmt w:val="decimal"/>
      <w:lvlText w:val="(%1)"/>
      <w:lvlJc w:val="left"/>
      <w:pPr>
        <w:tabs>
          <w:tab w:val="num" w:pos="1005"/>
        </w:tabs>
        <w:ind w:left="1005" w:hanging="360"/>
      </w:pPr>
      <w:rPr>
        <w:rFonts w:cs="Times New Roman" w:hint="default"/>
      </w:rPr>
    </w:lvl>
    <w:lvl w:ilvl="1" w:tplc="833294E4">
      <w:start w:val="1"/>
      <w:numFmt w:val="lowerLetter"/>
      <w:lvlText w:val="%2)"/>
      <w:lvlJc w:val="left"/>
      <w:pPr>
        <w:tabs>
          <w:tab w:val="num" w:pos="1725"/>
        </w:tabs>
        <w:ind w:left="1725" w:hanging="360"/>
      </w:pPr>
      <w:rPr>
        <w:rFonts w:cs="Times New Roman" w:hint="default"/>
      </w:rPr>
    </w:lvl>
    <w:lvl w:ilvl="2" w:tplc="0419001B" w:tentative="1">
      <w:start w:val="1"/>
      <w:numFmt w:val="lowerRoman"/>
      <w:lvlText w:val="%3."/>
      <w:lvlJc w:val="right"/>
      <w:pPr>
        <w:tabs>
          <w:tab w:val="num" w:pos="2445"/>
        </w:tabs>
        <w:ind w:left="2445" w:hanging="180"/>
      </w:pPr>
      <w:rPr>
        <w:rFonts w:cs="Times New Roman"/>
      </w:rPr>
    </w:lvl>
    <w:lvl w:ilvl="3" w:tplc="0419000F" w:tentative="1">
      <w:start w:val="1"/>
      <w:numFmt w:val="decimal"/>
      <w:lvlText w:val="%4."/>
      <w:lvlJc w:val="left"/>
      <w:pPr>
        <w:tabs>
          <w:tab w:val="num" w:pos="3165"/>
        </w:tabs>
        <w:ind w:left="3165" w:hanging="360"/>
      </w:pPr>
      <w:rPr>
        <w:rFonts w:cs="Times New Roman"/>
      </w:rPr>
    </w:lvl>
    <w:lvl w:ilvl="4" w:tplc="04190019" w:tentative="1">
      <w:start w:val="1"/>
      <w:numFmt w:val="lowerLetter"/>
      <w:lvlText w:val="%5."/>
      <w:lvlJc w:val="left"/>
      <w:pPr>
        <w:tabs>
          <w:tab w:val="num" w:pos="3885"/>
        </w:tabs>
        <w:ind w:left="3885" w:hanging="360"/>
      </w:pPr>
      <w:rPr>
        <w:rFonts w:cs="Times New Roman"/>
      </w:rPr>
    </w:lvl>
    <w:lvl w:ilvl="5" w:tplc="0419001B" w:tentative="1">
      <w:start w:val="1"/>
      <w:numFmt w:val="lowerRoman"/>
      <w:lvlText w:val="%6."/>
      <w:lvlJc w:val="right"/>
      <w:pPr>
        <w:tabs>
          <w:tab w:val="num" w:pos="4605"/>
        </w:tabs>
        <w:ind w:left="4605" w:hanging="180"/>
      </w:pPr>
      <w:rPr>
        <w:rFonts w:cs="Times New Roman"/>
      </w:rPr>
    </w:lvl>
    <w:lvl w:ilvl="6" w:tplc="0419000F" w:tentative="1">
      <w:start w:val="1"/>
      <w:numFmt w:val="decimal"/>
      <w:lvlText w:val="%7."/>
      <w:lvlJc w:val="left"/>
      <w:pPr>
        <w:tabs>
          <w:tab w:val="num" w:pos="5325"/>
        </w:tabs>
        <w:ind w:left="5325" w:hanging="360"/>
      </w:pPr>
      <w:rPr>
        <w:rFonts w:cs="Times New Roman"/>
      </w:rPr>
    </w:lvl>
    <w:lvl w:ilvl="7" w:tplc="04190019" w:tentative="1">
      <w:start w:val="1"/>
      <w:numFmt w:val="lowerLetter"/>
      <w:lvlText w:val="%8."/>
      <w:lvlJc w:val="left"/>
      <w:pPr>
        <w:tabs>
          <w:tab w:val="num" w:pos="6045"/>
        </w:tabs>
        <w:ind w:left="6045" w:hanging="360"/>
      </w:pPr>
      <w:rPr>
        <w:rFonts w:cs="Times New Roman"/>
      </w:rPr>
    </w:lvl>
    <w:lvl w:ilvl="8" w:tplc="0419001B" w:tentative="1">
      <w:start w:val="1"/>
      <w:numFmt w:val="lowerRoman"/>
      <w:lvlText w:val="%9."/>
      <w:lvlJc w:val="right"/>
      <w:pPr>
        <w:tabs>
          <w:tab w:val="num" w:pos="6765"/>
        </w:tabs>
        <w:ind w:left="6765" w:hanging="180"/>
      </w:pPr>
      <w:rPr>
        <w:rFonts w:cs="Times New Roman"/>
      </w:rPr>
    </w:lvl>
  </w:abstractNum>
  <w:abstractNum w:abstractNumId="21">
    <w:nsid w:val="21D75D64"/>
    <w:multiLevelType w:val="hybridMultilevel"/>
    <w:tmpl w:val="0388ECEA"/>
    <w:lvl w:ilvl="0" w:tplc="8DDEF18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3AD6489"/>
    <w:multiLevelType w:val="hybridMultilevel"/>
    <w:tmpl w:val="4F1A2B06"/>
    <w:lvl w:ilvl="0" w:tplc="A4803272">
      <w:start w:val="1"/>
      <w:numFmt w:val="decimal"/>
      <w:lvlText w:val="(%1)"/>
      <w:lvlJc w:val="left"/>
      <w:pPr>
        <w:tabs>
          <w:tab w:val="num" w:pos="0"/>
        </w:tabs>
        <w:ind w:left="397" w:hanging="39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23C56DC7"/>
    <w:multiLevelType w:val="hybridMultilevel"/>
    <w:tmpl w:val="1C5EC0F2"/>
    <w:lvl w:ilvl="0" w:tplc="04190017">
      <w:start w:val="1"/>
      <w:numFmt w:val="lowerLetter"/>
      <w:lvlText w:val="%1)"/>
      <w:lvlJc w:val="left"/>
      <w:pPr>
        <w:tabs>
          <w:tab w:val="num" w:pos="720"/>
        </w:tabs>
        <w:ind w:left="720" w:hanging="360"/>
      </w:pPr>
      <w:rPr>
        <w:rFonts w:cs="Times New Roman" w:hint="default"/>
      </w:rPr>
    </w:lvl>
    <w:lvl w:ilvl="1" w:tplc="FB50CE66">
      <w:start w:val="1"/>
      <w:numFmt w:val="lowerLetter"/>
      <w:lvlText w:val="%2)"/>
      <w:lvlJc w:val="left"/>
      <w:pPr>
        <w:tabs>
          <w:tab w:val="num" w:pos="1800"/>
        </w:tabs>
        <w:ind w:left="1800" w:hanging="720"/>
      </w:pPr>
      <w:rPr>
        <w:rFonts w:cs="Times New Roman" w:hint="default"/>
      </w:rPr>
    </w:lvl>
    <w:lvl w:ilvl="2" w:tplc="B456F810">
      <w:start w:val="1"/>
      <w:numFmt w:val="decimal"/>
      <w:lvlText w:val="(%3)"/>
      <w:lvlJc w:val="left"/>
      <w:pPr>
        <w:tabs>
          <w:tab w:val="num" w:pos="2340"/>
        </w:tabs>
        <w:ind w:left="2340" w:hanging="360"/>
      </w:pPr>
      <w:rPr>
        <w:rFonts w:cs="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6606908"/>
    <w:multiLevelType w:val="hybridMultilevel"/>
    <w:tmpl w:val="2A9E4632"/>
    <w:lvl w:ilvl="0" w:tplc="0E008400">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28BD1B70"/>
    <w:multiLevelType w:val="hybridMultilevel"/>
    <w:tmpl w:val="9738E524"/>
    <w:lvl w:ilvl="0" w:tplc="833294E4">
      <w:start w:val="1"/>
      <w:numFmt w:val="lowerLetter"/>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2A1179F8"/>
    <w:multiLevelType w:val="hybridMultilevel"/>
    <w:tmpl w:val="E65A9B64"/>
    <w:lvl w:ilvl="0" w:tplc="763E82C0">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2A303624"/>
    <w:multiLevelType w:val="hybridMultilevel"/>
    <w:tmpl w:val="76FC3E50"/>
    <w:lvl w:ilvl="0" w:tplc="4368664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2A7A406D"/>
    <w:multiLevelType w:val="hybridMultilevel"/>
    <w:tmpl w:val="9790D72A"/>
    <w:lvl w:ilvl="0" w:tplc="3D88F5B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nsid w:val="2E68128A"/>
    <w:multiLevelType w:val="hybridMultilevel"/>
    <w:tmpl w:val="D62262E2"/>
    <w:lvl w:ilvl="0" w:tplc="8DDEF18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2F2C6623"/>
    <w:multiLevelType w:val="hybridMultilevel"/>
    <w:tmpl w:val="11EE51D0"/>
    <w:lvl w:ilvl="0" w:tplc="08482996">
      <w:start w:val="1"/>
      <w:numFmt w:val="lowerLetter"/>
      <w:lvlText w:val="%1)"/>
      <w:lvlJc w:val="left"/>
      <w:pPr>
        <w:tabs>
          <w:tab w:val="num" w:pos="1621"/>
        </w:tabs>
        <w:ind w:left="1621" w:hanging="360"/>
      </w:pPr>
      <w:rPr>
        <w:rFonts w:cs="Times New Roman" w:hint="default"/>
      </w:rPr>
    </w:lvl>
    <w:lvl w:ilvl="1" w:tplc="04190019" w:tentative="1">
      <w:start w:val="1"/>
      <w:numFmt w:val="lowerLetter"/>
      <w:lvlText w:val="%2."/>
      <w:lvlJc w:val="left"/>
      <w:pPr>
        <w:tabs>
          <w:tab w:val="num" w:pos="1993"/>
        </w:tabs>
        <w:ind w:left="1993" w:hanging="360"/>
      </w:pPr>
      <w:rPr>
        <w:rFonts w:cs="Times New Roman"/>
      </w:rPr>
    </w:lvl>
    <w:lvl w:ilvl="2" w:tplc="0419001B" w:tentative="1">
      <w:start w:val="1"/>
      <w:numFmt w:val="lowerRoman"/>
      <w:lvlText w:val="%3."/>
      <w:lvlJc w:val="right"/>
      <w:pPr>
        <w:tabs>
          <w:tab w:val="num" w:pos="2713"/>
        </w:tabs>
        <w:ind w:left="2713" w:hanging="180"/>
      </w:pPr>
      <w:rPr>
        <w:rFonts w:cs="Times New Roman"/>
      </w:rPr>
    </w:lvl>
    <w:lvl w:ilvl="3" w:tplc="0419000F" w:tentative="1">
      <w:start w:val="1"/>
      <w:numFmt w:val="decimal"/>
      <w:lvlText w:val="%4."/>
      <w:lvlJc w:val="left"/>
      <w:pPr>
        <w:tabs>
          <w:tab w:val="num" w:pos="3433"/>
        </w:tabs>
        <w:ind w:left="3433" w:hanging="360"/>
      </w:pPr>
      <w:rPr>
        <w:rFonts w:cs="Times New Roman"/>
      </w:rPr>
    </w:lvl>
    <w:lvl w:ilvl="4" w:tplc="04190019" w:tentative="1">
      <w:start w:val="1"/>
      <w:numFmt w:val="lowerLetter"/>
      <w:lvlText w:val="%5."/>
      <w:lvlJc w:val="left"/>
      <w:pPr>
        <w:tabs>
          <w:tab w:val="num" w:pos="4153"/>
        </w:tabs>
        <w:ind w:left="4153" w:hanging="360"/>
      </w:pPr>
      <w:rPr>
        <w:rFonts w:cs="Times New Roman"/>
      </w:rPr>
    </w:lvl>
    <w:lvl w:ilvl="5" w:tplc="0419001B" w:tentative="1">
      <w:start w:val="1"/>
      <w:numFmt w:val="lowerRoman"/>
      <w:lvlText w:val="%6."/>
      <w:lvlJc w:val="right"/>
      <w:pPr>
        <w:tabs>
          <w:tab w:val="num" w:pos="4873"/>
        </w:tabs>
        <w:ind w:left="4873" w:hanging="180"/>
      </w:pPr>
      <w:rPr>
        <w:rFonts w:cs="Times New Roman"/>
      </w:rPr>
    </w:lvl>
    <w:lvl w:ilvl="6" w:tplc="0419000F" w:tentative="1">
      <w:start w:val="1"/>
      <w:numFmt w:val="decimal"/>
      <w:lvlText w:val="%7."/>
      <w:lvlJc w:val="left"/>
      <w:pPr>
        <w:tabs>
          <w:tab w:val="num" w:pos="5593"/>
        </w:tabs>
        <w:ind w:left="5593" w:hanging="360"/>
      </w:pPr>
      <w:rPr>
        <w:rFonts w:cs="Times New Roman"/>
      </w:rPr>
    </w:lvl>
    <w:lvl w:ilvl="7" w:tplc="04190019" w:tentative="1">
      <w:start w:val="1"/>
      <w:numFmt w:val="lowerLetter"/>
      <w:lvlText w:val="%8."/>
      <w:lvlJc w:val="left"/>
      <w:pPr>
        <w:tabs>
          <w:tab w:val="num" w:pos="6313"/>
        </w:tabs>
        <w:ind w:left="6313" w:hanging="360"/>
      </w:pPr>
      <w:rPr>
        <w:rFonts w:cs="Times New Roman"/>
      </w:rPr>
    </w:lvl>
    <w:lvl w:ilvl="8" w:tplc="0419001B" w:tentative="1">
      <w:start w:val="1"/>
      <w:numFmt w:val="lowerRoman"/>
      <w:lvlText w:val="%9."/>
      <w:lvlJc w:val="right"/>
      <w:pPr>
        <w:tabs>
          <w:tab w:val="num" w:pos="7033"/>
        </w:tabs>
        <w:ind w:left="7033" w:hanging="180"/>
      </w:pPr>
      <w:rPr>
        <w:rFonts w:cs="Times New Roman"/>
      </w:rPr>
    </w:lvl>
  </w:abstractNum>
  <w:abstractNum w:abstractNumId="31">
    <w:nsid w:val="31F660FE"/>
    <w:multiLevelType w:val="hybridMultilevel"/>
    <w:tmpl w:val="5C92B23C"/>
    <w:lvl w:ilvl="0" w:tplc="3D88F5B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321B0506"/>
    <w:multiLevelType w:val="hybridMultilevel"/>
    <w:tmpl w:val="F10CE826"/>
    <w:lvl w:ilvl="0" w:tplc="08482996">
      <w:start w:val="1"/>
      <w:numFmt w:val="lowerLetter"/>
      <w:lvlText w:val="%1)"/>
      <w:lvlJc w:val="left"/>
      <w:pPr>
        <w:tabs>
          <w:tab w:val="num" w:pos="1621"/>
        </w:tabs>
        <w:ind w:left="1621" w:hanging="360"/>
      </w:pPr>
      <w:rPr>
        <w:rFonts w:cs="Times New Roman" w:hint="default"/>
      </w:rPr>
    </w:lvl>
    <w:lvl w:ilvl="1" w:tplc="04090019" w:tentative="1">
      <w:start w:val="1"/>
      <w:numFmt w:val="lowerLetter"/>
      <w:lvlText w:val="%2."/>
      <w:lvlJc w:val="left"/>
      <w:pPr>
        <w:tabs>
          <w:tab w:val="num" w:pos="1621"/>
        </w:tabs>
        <w:ind w:left="1621" w:hanging="360"/>
      </w:pPr>
      <w:rPr>
        <w:rFonts w:cs="Times New Roman"/>
      </w:rPr>
    </w:lvl>
    <w:lvl w:ilvl="2" w:tplc="0409001B" w:tentative="1">
      <w:start w:val="1"/>
      <w:numFmt w:val="lowerRoman"/>
      <w:lvlText w:val="%3."/>
      <w:lvlJc w:val="right"/>
      <w:pPr>
        <w:tabs>
          <w:tab w:val="num" w:pos="2341"/>
        </w:tabs>
        <w:ind w:left="2341" w:hanging="180"/>
      </w:pPr>
      <w:rPr>
        <w:rFonts w:cs="Times New Roman"/>
      </w:rPr>
    </w:lvl>
    <w:lvl w:ilvl="3" w:tplc="0409000F" w:tentative="1">
      <w:start w:val="1"/>
      <w:numFmt w:val="decimal"/>
      <w:lvlText w:val="%4."/>
      <w:lvlJc w:val="left"/>
      <w:pPr>
        <w:tabs>
          <w:tab w:val="num" w:pos="3061"/>
        </w:tabs>
        <w:ind w:left="3061" w:hanging="360"/>
      </w:pPr>
      <w:rPr>
        <w:rFonts w:cs="Times New Roman"/>
      </w:rPr>
    </w:lvl>
    <w:lvl w:ilvl="4" w:tplc="04090019" w:tentative="1">
      <w:start w:val="1"/>
      <w:numFmt w:val="lowerLetter"/>
      <w:lvlText w:val="%5."/>
      <w:lvlJc w:val="left"/>
      <w:pPr>
        <w:tabs>
          <w:tab w:val="num" w:pos="3781"/>
        </w:tabs>
        <w:ind w:left="3781" w:hanging="360"/>
      </w:pPr>
      <w:rPr>
        <w:rFonts w:cs="Times New Roman"/>
      </w:rPr>
    </w:lvl>
    <w:lvl w:ilvl="5" w:tplc="0409001B" w:tentative="1">
      <w:start w:val="1"/>
      <w:numFmt w:val="lowerRoman"/>
      <w:lvlText w:val="%6."/>
      <w:lvlJc w:val="right"/>
      <w:pPr>
        <w:tabs>
          <w:tab w:val="num" w:pos="4501"/>
        </w:tabs>
        <w:ind w:left="4501" w:hanging="180"/>
      </w:pPr>
      <w:rPr>
        <w:rFonts w:cs="Times New Roman"/>
      </w:rPr>
    </w:lvl>
    <w:lvl w:ilvl="6" w:tplc="0409000F" w:tentative="1">
      <w:start w:val="1"/>
      <w:numFmt w:val="decimal"/>
      <w:lvlText w:val="%7."/>
      <w:lvlJc w:val="left"/>
      <w:pPr>
        <w:tabs>
          <w:tab w:val="num" w:pos="5221"/>
        </w:tabs>
        <w:ind w:left="5221" w:hanging="360"/>
      </w:pPr>
      <w:rPr>
        <w:rFonts w:cs="Times New Roman"/>
      </w:rPr>
    </w:lvl>
    <w:lvl w:ilvl="7" w:tplc="04090019" w:tentative="1">
      <w:start w:val="1"/>
      <w:numFmt w:val="lowerLetter"/>
      <w:lvlText w:val="%8."/>
      <w:lvlJc w:val="left"/>
      <w:pPr>
        <w:tabs>
          <w:tab w:val="num" w:pos="5941"/>
        </w:tabs>
        <w:ind w:left="5941" w:hanging="360"/>
      </w:pPr>
      <w:rPr>
        <w:rFonts w:cs="Times New Roman"/>
      </w:rPr>
    </w:lvl>
    <w:lvl w:ilvl="8" w:tplc="0409001B" w:tentative="1">
      <w:start w:val="1"/>
      <w:numFmt w:val="lowerRoman"/>
      <w:lvlText w:val="%9."/>
      <w:lvlJc w:val="right"/>
      <w:pPr>
        <w:tabs>
          <w:tab w:val="num" w:pos="6661"/>
        </w:tabs>
        <w:ind w:left="6661" w:hanging="180"/>
      </w:pPr>
      <w:rPr>
        <w:rFonts w:cs="Times New Roman"/>
      </w:rPr>
    </w:lvl>
  </w:abstractNum>
  <w:abstractNum w:abstractNumId="33">
    <w:nsid w:val="33074CD3"/>
    <w:multiLevelType w:val="hybridMultilevel"/>
    <w:tmpl w:val="2338A322"/>
    <w:lvl w:ilvl="0" w:tplc="0E008400">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339475B7"/>
    <w:multiLevelType w:val="hybridMultilevel"/>
    <w:tmpl w:val="95C29B26"/>
    <w:lvl w:ilvl="0" w:tplc="8DDEF18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
        </w:tabs>
        <w:ind w:left="-180" w:hanging="360"/>
      </w:pPr>
      <w:rPr>
        <w:rFonts w:cs="Times New Roman"/>
      </w:rPr>
    </w:lvl>
    <w:lvl w:ilvl="2" w:tplc="0419001B" w:tentative="1">
      <w:start w:val="1"/>
      <w:numFmt w:val="lowerRoman"/>
      <w:lvlText w:val="%3."/>
      <w:lvlJc w:val="right"/>
      <w:pPr>
        <w:tabs>
          <w:tab w:val="num" w:pos="540"/>
        </w:tabs>
        <w:ind w:left="540" w:hanging="180"/>
      </w:pPr>
      <w:rPr>
        <w:rFonts w:cs="Times New Roman"/>
      </w:rPr>
    </w:lvl>
    <w:lvl w:ilvl="3" w:tplc="0419000F" w:tentative="1">
      <w:start w:val="1"/>
      <w:numFmt w:val="decimal"/>
      <w:lvlText w:val="%4."/>
      <w:lvlJc w:val="left"/>
      <w:pPr>
        <w:tabs>
          <w:tab w:val="num" w:pos="1260"/>
        </w:tabs>
        <w:ind w:left="1260" w:hanging="360"/>
      </w:pPr>
      <w:rPr>
        <w:rFonts w:cs="Times New Roman"/>
      </w:rPr>
    </w:lvl>
    <w:lvl w:ilvl="4" w:tplc="04190019" w:tentative="1">
      <w:start w:val="1"/>
      <w:numFmt w:val="lowerLetter"/>
      <w:lvlText w:val="%5."/>
      <w:lvlJc w:val="left"/>
      <w:pPr>
        <w:tabs>
          <w:tab w:val="num" w:pos="1980"/>
        </w:tabs>
        <w:ind w:left="1980" w:hanging="360"/>
      </w:pPr>
      <w:rPr>
        <w:rFonts w:cs="Times New Roman"/>
      </w:rPr>
    </w:lvl>
    <w:lvl w:ilvl="5" w:tplc="0419001B" w:tentative="1">
      <w:start w:val="1"/>
      <w:numFmt w:val="lowerRoman"/>
      <w:lvlText w:val="%6."/>
      <w:lvlJc w:val="right"/>
      <w:pPr>
        <w:tabs>
          <w:tab w:val="num" w:pos="2700"/>
        </w:tabs>
        <w:ind w:left="2700" w:hanging="180"/>
      </w:pPr>
      <w:rPr>
        <w:rFonts w:cs="Times New Roman"/>
      </w:rPr>
    </w:lvl>
    <w:lvl w:ilvl="6" w:tplc="0419000F" w:tentative="1">
      <w:start w:val="1"/>
      <w:numFmt w:val="decimal"/>
      <w:lvlText w:val="%7."/>
      <w:lvlJc w:val="left"/>
      <w:pPr>
        <w:tabs>
          <w:tab w:val="num" w:pos="3420"/>
        </w:tabs>
        <w:ind w:left="3420" w:hanging="360"/>
      </w:pPr>
      <w:rPr>
        <w:rFonts w:cs="Times New Roman"/>
      </w:rPr>
    </w:lvl>
    <w:lvl w:ilvl="7" w:tplc="04190019" w:tentative="1">
      <w:start w:val="1"/>
      <w:numFmt w:val="lowerLetter"/>
      <w:lvlText w:val="%8."/>
      <w:lvlJc w:val="left"/>
      <w:pPr>
        <w:tabs>
          <w:tab w:val="num" w:pos="4140"/>
        </w:tabs>
        <w:ind w:left="4140" w:hanging="360"/>
      </w:pPr>
      <w:rPr>
        <w:rFonts w:cs="Times New Roman"/>
      </w:rPr>
    </w:lvl>
    <w:lvl w:ilvl="8" w:tplc="0419001B" w:tentative="1">
      <w:start w:val="1"/>
      <w:numFmt w:val="lowerRoman"/>
      <w:lvlText w:val="%9."/>
      <w:lvlJc w:val="right"/>
      <w:pPr>
        <w:tabs>
          <w:tab w:val="num" w:pos="4860"/>
        </w:tabs>
        <w:ind w:left="4860" w:hanging="180"/>
      </w:pPr>
      <w:rPr>
        <w:rFonts w:cs="Times New Roman"/>
      </w:rPr>
    </w:lvl>
  </w:abstractNum>
  <w:abstractNum w:abstractNumId="35">
    <w:nsid w:val="364B2481"/>
    <w:multiLevelType w:val="hybridMultilevel"/>
    <w:tmpl w:val="223CCEBC"/>
    <w:lvl w:ilvl="0" w:tplc="08482996">
      <w:start w:val="1"/>
      <w:numFmt w:val="lowerLetter"/>
      <w:lvlText w:val="%1)"/>
      <w:lvlJc w:val="left"/>
      <w:pPr>
        <w:tabs>
          <w:tab w:val="num" w:pos="1068"/>
        </w:tabs>
        <w:ind w:left="1068" w:hanging="360"/>
      </w:pPr>
      <w:rPr>
        <w:rFonts w:cs="Times New Roman" w:hint="default"/>
      </w:rPr>
    </w:lvl>
    <w:lvl w:ilvl="1" w:tplc="04090019" w:tentative="1">
      <w:start w:val="1"/>
      <w:numFmt w:val="lowerLetter"/>
      <w:lvlText w:val="%2."/>
      <w:lvlJc w:val="left"/>
      <w:pPr>
        <w:tabs>
          <w:tab w:val="num" w:pos="1068"/>
        </w:tabs>
        <w:ind w:left="1068" w:hanging="360"/>
      </w:pPr>
      <w:rPr>
        <w:rFonts w:cs="Times New Roman"/>
      </w:rPr>
    </w:lvl>
    <w:lvl w:ilvl="2" w:tplc="0409001B" w:tentative="1">
      <w:start w:val="1"/>
      <w:numFmt w:val="lowerRoman"/>
      <w:lvlText w:val="%3."/>
      <w:lvlJc w:val="right"/>
      <w:pPr>
        <w:tabs>
          <w:tab w:val="num" w:pos="1788"/>
        </w:tabs>
        <w:ind w:left="1788" w:hanging="180"/>
      </w:pPr>
      <w:rPr>
        <w:rFonts w:cs="Times New Roman"/>
      </w:rPr>
    </w:lvl>
    <w:lvl w:ilvl="3" w:tplc="0409000F" w:tentative="1">
      <w:start w:val="1"/>
      <w:numFmt w:val="decimal"/>
      <w:lvlText w:val="%4."/>
      <w:lvlJc w:val="left"/>
      <w:pPr>
        <w:tabs>
          <w:tab w:val="num" w:pos="2508"/>
        </w:tabs>
        <w:ind w:left="2508" w:hanging="360"/>
      </w:pPr>
      <w:rPr>
        <w:rFonts w:cs="Times New Roman"/>
      </w:rPr>
    </w:lvl>
    <w:lvl w:ilvl="4" w:tplc="04090019" w:tentative="1">
      <w:start w:val="1"/>
      <w:numFmt w:val="lowerLetter"/>
      <w:lvlText w:val="%5."/>
      <w:lvlJc w:val="left"/>
      <w:pPr>
        <w:tabs>
          <w:tab w:val="num" w:pos="3228"/>
        </w:tabs>
        <w:ind w:left="3228" w:hanging="360"/>
      </w:pPr>
      <w:rPr>
        <w:rFonts w:cs="Times New Roman"/>
      </w:rPr>
    </w:lvl>
    <w:lvl w:ilvl="5" w:tplc="0409001B" w:tentative="1">
      <w:start w:val="1"/>
      <w:numFmt w:val="lowerRoman"/>
      <w:lvlText w:val="%6."/>
      <w:lvlJc w:val="right"/>
      <w:pPr>
        <w:tabs>
          <w:tab w:val="num" w:pos="3948"/>
        </w:tabs>
        <w:ind w:left="3948" w:hanging="180"/>
      </w:pPr>
      <w:rPr>
        <w:rFonts w:cs="Times New Roman"/>
      </w:rPr>
    </w:lvl>
    <w:lvl w:ilvl="6" w:tplc="0409000F" w:tentative="1">
      <w:start w:val="1"/>
      <w:numFmt w:val="decimal"/>
      <w:lvlText w:val="%7."/>
      <w:lvlJc w:val="left"/>
      <w:pPr>
        <w:tabs>
          <w:tab w:val="num" w:pos="4668"/>
        </w:tabs>
        <w:ind w:left="4668" w:hanging="360"/>
      </w:pPr>
      <w:rPr>
        <w:rFonts w:cs="Times New Roman"/>
      </w:rPr>
    </w:lvl>
    <w:lvl w:ilvl="7" w:tplc="04090019" w:tentative="1">
      <w:start w:val="1"/>
      <w:numFmt w:val="lowerLetter"/>
      <w:lvlText w:val="%8."/>
      <w:lvlJc w:val="left"/>
      <w:pPr>
        <w:tabs>
          <w:tab w:val="num" w:pos="5388"/>
        </w:tabs>
        <w:ind w:left="5388" w:hanging="360"/>
      </w:pPr>
      <w:rPr>
        <w:rFonts w:cs="Times New Roman"/>
      </w:rPr>
    </w:lvl>
    <w:lvl w:ilvl="8" w:tplc="0409001B" w:tentative="1">
      <w:start w:val="1"/>
      <w:numFmt w:val="lowerRoman"/>
      <w:lvlText w:val="%9."/>
      <w:lvlJc w:val="right"/>
      <w:pPr>
        <w:tabs>
          <w:tab w:val="num" w:pos="6108"/>
        </w:tabs>
        <w:ind w:left="6108" w:hanging="180"/>
      </w:pPr>
      <w:rPr>
        <w:rFonts w:cs="Times New Roman"/>
      </w:rPr>
    </w:lvl>
  </w:abstractNum>
  <w:abstractNum w:abstractNumId="36">
    <w:nsid w:val="372541BD"/>
    <w:multiLevelType w:val="hybridMultilevel"/>
    <w:tmpl w:val="6518D31A"/>
    <w:lvl w:ilvl="0" w:tplc="54300B74">
      <w:start w:val="1"/>
      <w:numFmt w:val="lowerLetter"/>
      <w:lvlText w:val="%1)"/>
      <w:lvlJc w:val="left"/>
      <w:pPr>
        <w:tabs>
          <w:tab w:val="num" w:pos="900"/>
        </w:tabs>
        <w:ind w:left="900"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7">
    <w:nsid w:val="38FF3E8C"/>
    <w:multiLevelType w:val="hybridMultilevel"/>
    <w:tmpl w:val="A704C13C"/>
    <w:lvl w:ilvl="0" w:tplc="763E82C0">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8">
    <w:nsid w:val="394B2BE5"/>
    <w:multiLevelType w:val="hybridMultilevel"/>
    <w:tmpl w:val="34D2D260"/>
    <w:lvl w:ilvl="0" w:tplc="833294E4">
      <w:start w:val="1"/>
      <w:numFmt w:val="lowerLetter"/>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1812"/>
        </w:tabs>
        <w:ind w:left="1812" w:hanging="360"/>
      </w:pPr>
      <w:rPr>
        <w:rFonts w:cs="Times New Roman"/>
      </w:rPr>
    </w:lvl>
    <w:lvl w:ilvl="2" w:tplc="0419001B" w:tentative="1">
      <w:start w:val="1"/>
      <w:numFmt w:val="lowerRoman"/>
      <w:lvlText w:val="%3."/>
      <w:lvlJc w:val="right"/>
      <w:pPr>
        <w:tabs>
          <w:tab w:val="num" w:pos="2532"/>
        </w:tabs>
        <w:ind w:left="2532" w:hanging="180"/>
      </w:pPr>
      <w:rPr>
        <w:rFonts w:cs="Times New Roman"/>
      </w:rPr>
    </w:lvl>
    <w:lvl w:ilvl="3" w:tplc="0419000F" w:tentative="1">
      <w:start w:val="1"/>
      <w:numFmt w:val="decimal"/>
      <w:lvlText w:val="%4."/>
      <w:lvlJc w:val="left"/>
      <w:pPr>
        <w:tabs>
          <w:tab w:val="num" w:pos="3252"/>
        </w:tabs>
        <w:ind w:left="3252" w:hanging="360"/>
      </w:pPr>
      <w:rPr>
        <w:rFonts w:cs="Times New Roman"/>
      </w:rPr>
    </w:lvl>
    <w:lvl w:ilvl="4" w:tplc="04190019" w:tentative="1">
      <w:start w:val="1"/>
      <w:numFmt w:val="lowerLetter"/>
      <w:lvlText w:val="%5."/>
      <w:lvlJc w:val="left"/>
      <w:pPr>
        <w:tabs>
          <w:tab w:val="num" w:pos="3972"/>
        </w:tabs>
        <w:ind w:left="3972" w:hanging="360"/>
      </w:pPr>
      <w:rPr>
        <w:rFonts w:cs="Times New Roman"/>
      </w:rPr>
    </w:lvl>
    <w:lvl w:ilvl="5" w:tplc="0419001B" w:tentative="1">
      <w:start w:val="1"/>
      <w:numFmt w:val="lowerRoman"/>
      <w:lvlText w:val="%6."/>
      <w:lvlJc w:val="right"/>
      <w:pPr>
        <w:tabs>
          <w:tab w:val="num" w:pos="4692"/>
        </w:tabs>
        <w:ind w:left="4692" w:hanging="180"/>
      </w:pPr>
      <w:rPr>
        <w:rFonts w:cs="Times New Roman"/>
      </w:rPr>
    </w:lvl>
    <w:lvl w:ilvl="6" w:tplc="0419000F" w:tentative="1">
      <w:start w:val="1"/>
      <w:numFmt w:val="decimal"/>
      <w:lvlText w:val="%7."/>
      <w:lvlJc w:val="left"/>
      <w:pPr>
        <w:tabs>
          <w:tab w:val="num" w:pos="5412"/>
        </w:tabs>
        <w:ind w:left="5412" w:hanging="360"/>
      </w:pPr>
      <w:rPr>
        <w:rFonts w:cs="Times New Roman"/>
      </w:rPr>
    </w:lvl>
    <w:lvl w:ilvl="7" w:tplc="04190019" w:tentative="1">
      <w:start w:val="1"/>
      <w:numFmt w:val="lowerLetter"/>
      <w:lvlText w:val="%8."/>
      <w:lvlJc w:val="left"/>
      <w:pPr>
        <w:tabs>
          <w:tab w:val="num" w:pos="6132"/>
        </w:tabs>
        <w:ind w:left="6132" w:hanging="360"/>
      </w:pPr>
      <w:rPr>
        <w:rFonts w:cs="Times New Roman"/>
      </w:rPr>
    </w:lvl>
    <w:lvl w:ilvl="8" w:tplc="0419001B" w:tentative="1">
      <w:start w:val="1"/>
      <w:numFmt w:val="lowerRoman"/>
      <w:lvlText w:val="%9."/>
      <w:lvlJc w:val="right"/>
      <w:pPr>
        <w:tabs>
          <w:tab w:val="num" w:pos="6852"/>
        </w:tabs>
        <w:ind w:left="6852" w:hanging="180"/>
      </w:pPr>
      <w:rPr>
        <w:rFonts w:cs="Times New Roman"/>
      </w:rPr>
    </w:lvl>
  </w:abstractNum>
  <w:abstractNum w:abstractNumId="39">
    <w:nsid w:val="3A3004C8"/>
    <w:multiLevelType w:val="hybridMultilevel"/>
    <w:tmpl w:val="5DC0EE8A"/>
    <w:lvl w:ilvl="0" w:tplc="3D88F5B2">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3A5F1CA0"/>
    <w:multiLevelType w:val="hybridMultilevel"/>
    <w:tmpl w:val="DBE69D84"/>
    <w:lvl w:ilvl="0" w:tplc="E8780572">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3048"/>
        </w:tabs>
        <w:ind w:left="3048" w:hanging="360"/>
      </w:pPr>
      <w:rPr>
        <w:rFonts w:cs="Times New Roman"/>
      </w:rPr>
    </w:lvl>
    <w:lvl w:ilvl="2" w:tplc="0419001B" w:tentative="1">
      <w:start w:val="1"/>
      <w:numFmt w:val="lowerRoman"/>
      <w:lvlText w:val="%3."/>
      <w:lvlJc w:val="right"/>
      <w:pPr>
        <w:tabs>
          <w:tab w:val="num" w:pos="3768"/>
        </w:tabs>
        <w:ind w:left="3768" w:hanging="180"/>
      </w:pPr>
      <w:rPr>
        <w:rFonts w:cs="Times New Roman"/>
      </w:rPr>
    </w:lvl>
    <w:lvl w:ilvl="3" w:tplc="0419000F" w:tentative="1">
      <w:start w:val="1"/>
      <w:numFmt w:val="decimal"/>
      <w:lvlText w:val="%4."/>
      <w:lvlJc w:val="left"/>
      <w:pPr>
        <w:tabs>
          <w:tab w:val="num" w:pos="4488"/>
        </w:tabs>
        <w:ind w:left="4488" w:hanging="360"/>
      </w:pPr>
      <w:rPr>
        <w:rFonts w:cs="Times New Roman"/>
      </w:rPr>
    </w:lvl>
    <w:lvl w:ilvl="4" w:tplc="04190019" w:tentative="1">
      <w:start w:val="1"/>
      <w:numFmt w:val="lowerLetter"/>
      <w:lvlText w:val="%5."/>
      <w:lvlJc w:val="left"/>
      <w:pPr>
        <w:tabs>
          <w:tab w:val="num" w:pos="5208"/>
        </w:tabs>
        <w:ind w:left="5208" w:hanging="360"/>
      </w:pPr>
      <w:rPr>
        <w:rFonts w:cs="Times New Roman"/>
      </w:rPr>
    </w:lvl>
    <w:lvl w:ilvl="5" w:tplc="0419001B" w:tentative="1">
      <w:start w:val="1"/>
      <w:numFmt w:val="lowerRoman"/>
      <w:lvlText w:val="%6."/>
      <w:lvlJc w:val="right"/>
      <w:pPr>
        <w:tabs>
          <w:tab w:val="num" w:pos="5928"/>
        </w:tabs>
        <w:ind w:left="5928" w:hanging="180"/>
      </w:pPr>
      <w:rPr>
        <w:rFonts w:cs="Times New Roman"/>
      </w:rPr>
    </w:lvl>
    <w:lvl w:ilvl="6" w:tplc="0419000F" w:tentative="1">
      <w:start w:val="1"/>
      <w:numFmt w:val="decimal"/>
      <w:lvlText w:val="%7."/>
      <w:lvlJc w:val="left"/>
      <w:pPr>
        <w:tabs>
          <w:tab w:val="num" w:pos="6648"/>
        </w:tabs>
        <w:ind w:left="6648" w:hanging="360"/>
      </w:pPr>
      <w:rPr>
        <w:rFonts w:cs="Times New Roman"/>
      </w:rPr>
    </w:lvl>
    <w:lvl w:ilvl="7" w:tplc="04190019" w:tentative="1">
      <w:start w:val="1"/>
      <w:numFmt w:val="lowerLetter"/>
      <w:lvlText w:val="%8."/>
      <w:lvlJc w:val="left"/>
      <w:pPr>
        <w:tabs>
          <w:tab w:val="num" w:pos="7368"/>
        </w:tabs>
        <w:ind w:left="7368" w:hanging="360"/>
      </w:pPr>
      <w:rPr>
        <w:rFonts w:cs="Times New Roman"/>
      </w:rPr>
    </w:lvl>
    <w:lvl w:ilvl="8" w:tplc="0419001B" w:tentative="1">
      <w:start w:val="1"/>
      <w:numFmt w:val="lowerRoman"/>
      <w:lvlText w:val="%9."/>
      <w:lvlJc w:val="right"/>
      <w:pPr>
        <w:tabs>
          <w:tab w:val="num" w:pos="8088"/>
        </w:tabs>
        <w:ind w:left="8088" w:hanging="180"/>
      </w:pPr>
      <w:rPr>
        <w:rFonts w:cs="Times New Roman"/>
      </w:rPr>
    </w:lvl>
  </w:abstractNum>
  <w:abstractNum w:abstractNumId="41">
    <w:nsid w:val="3BCA7848"/>
    <w:multiLevelType w:val="hybridMultilevel"/>
    <w:tmpl w:val="6DE4316A"/>
    <w:lvl w:ilvl="0" w:tplc="8DDEF188">
      <w:start w:val="1"/>
      <w:numFmt w:val="decimal"/>
      <w:lvlText w:val="(%1)"/>
      <w:lvlJc w:val="left"/>
      <w:pPr>
        <w:tabs>
          <w:tab w:val="num" w:pos="360"/>
        </w:tabs>
        <w:ind w:left="360" w:hanging="360"/>
      </w:pPr>
      <w:rPr>
        <w:rFonts w:cs="Times New Roman" w:hint="default"/>
      </w:rPr>
    </w:lvl>
    <w:lvl w:ilvl="1" w:tplc="833294E4">
      <w:start w:val="1"/>
      <w:numFmt w:val="lowerLetter"/>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3D9F33B6"/>
    <w:multiLevelType w:val="hybridMultilevel"/>
    <w:tmpl w:val="FA5648CC"/>
    <w:lvl w:ilvl="0" w:tplc="833294E4">
      <w:start w:val="1"/>
      <w:numFmt w:val="lowerLetter"/>
      <w:lvlText w:val="%1)"/>
      <w:lvlJc w:val="left"/>
      <w:pPr>
        <w:tabs>
          <w:tab w:val="num" w:pos="1068"/>
        </w:tabs>
        <w:ind w:left="1068" w:hanging="360"/>
      </w:pPr>
      <w:rPr>
        <w:rFonts w:cs="Times New Roman" w:hint="default"/>
      </w:rPr>
    </w:lvl>
    <w:lvl w:ilvl="1" w:tplc="C0BECE18">
      <w:start w:val="1"/>
      <w:numFmt w:val="decimal"/>
      <w:lvlText w:val="(%2)"/>
      <w:lvlJc w:val="left"/>
      <w:pPr>
        <w:tabs>
          <w:tab w:val="num" w:pos="2148"/>
        </w:tabs>
        <w:ind w:left="2148" w:hanging="360"/>
      </w:pPr>
      <w:rPr>
        <w:rFonts w:cs="Times New Roman" w:hint="default"/>
      </w:rPr>
    </w:lvl>
    <w:lvl w:ilvl="2" w:tplc="04190017">
      <w:start w:val="1"/>
      <w:numFmt w:val="lowerLetter"/>
      <w:lvlText w:val="%3)"/>
      <w:lvlJc w:val="left"/>
      <w:pPr>
        <w:tabs>
          <w:tab w:val="num" w:pos="3048"/>
        </w:tabs>
        <w:ind w:left="3048" w:hanging="360"/>
      </w:pPr>
      <w:rPr>
        <w:rFonts w:cs="Times New Roman" w:hint="default"/>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3">
    <w:nsid w:val="3E00345D"/>
    <w:multiLevelType w:val="hybridMultilevel"/>
    <w:tmpl w:val="26981A12"/>
    <w:lvl w:ilvl="0" w:tplc="8DDEF18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3F196EB0"/>
    <w:multiLevelType w:val="hybridMultilevel"/>
    <w:tmpl w:val="85D8139C"/>
    <w:lvl w:ilvl="0" w:tplc="FAE60390">
      <w:start w:val="1"/>
      <w:numFmt w:val="decimal"/>
      <w:lvlText w:val="(%1)"/>
      <w:lvlJc w:val="left"/>
      <w:pPr>
        <w:tabs>
          <w:tab w:val="num" w:pos="720"/>
        </w:tabs>
        <w:ind w:left="720" w:hanging="360"/>
      </w:pPr>
      <w:rPr>
        <w:rFonts w:cs="Times New Roman" w:hint="default"/>
      </w:rPr>
    </w:lvl>
    <w:lvl w:ilvl="1" w:tplc="203887D8">
      <w:start w:val="1"/>
      <w:numFmt w:val="lowerLetter"/>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3F5C7FBA"/>
    <w:multiLevelType w:val="hybridMultilevel"/>
    <w:tmpl w:val="D27C5A58"/>
    <w:lvl w:ilvl="0" w:tplc="8B6A0728">
      <w:start w:val="1"/>
      <w:numFmt w:val="decimal"/>
      <w:lvlText w:val="(%1)"/>
      <w:lvlJc w:val="left"/>
      <w:pPr>
        <w:tabs>
          <w:tab w:val="num" w:pos="541"/>
        </w:tabs>
        <w:ind w:left="541"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42DF2138"/>
    <w:multiLevelType w:val="hybridMultilevel"/>
    <w:tmpl w:val="8408BFAA"/>
    <w:lvl w:ilvl="0" w:tplc="43686640">
      <w:start w:val="1"/>
      <w:numFmt w:val="decimal"/>
      <w:lvlText w:val="(%1)"/>
      <w:lvlJc w:val="left"/>
      <w:pPr>
        <w:tabs>
          <w:tab w:val="num" w:pos="360"/>
        </w:tabs>
        <w:ind w:left="360" w:hanging="360"/>
      </w:pPr>
      <w:rPr>
        <w:rFonts w:cs="Times New Roman" w:hint="default"/>
      </w:rPr>
    </w:lvl>
    <w:lvl w:ilvl="1" w:tplc="04190017">
      <w:start w:val="1"/>
      <w:numFmt w:val="lowerLetter"/>
      <w:lvlText w:val="%2)"/>
      <w:lvlJc w:val="left"/>
      <w:pPr>
        <w:tabs>
          <w:tab w:val="num" w:pos="1440"/>
        </w:tabs>
        <w:ind w:left="1440" w:hanging="360"/>
      </w:pPr>
      <w:rPr>
        <w:rFonts w:cs="Times New Roman" w:hint="default"/>
      </w:rPr>
    </w:lvl>
    <w:lvl w:ilvl="2" w:tplc="43686640">
      <w:start w:val="1"/>
      <w:numFmt w:val="decimal"/>
      <w:lvlText w:val="(%3)"/>
      <w:lvlJc w:val="left"/>
      <w:pPr>
        <w:tabs>
          <w:tab w:val="num" w:pos="540"/>
        </w:tabs>
        <w:ind w:left="540" w:hanging="360"/>
      </w:pPr>
      <w:rPr>
        <w:rFonts w:cs="Times New Roman" w:hint="default"/>
      </w:rPr>
    </w:lvl>
    <w:lvl w:ilvl="3" w:tplc="01A09E1C">
      <w:start w:val="1"/>
      <w:numFmt w:val="lowerLetter"/>
      <w:lvlText w:val="(%4)"/>
      <w:lvlJc w:val="left"/>
      <w:pPr>
        <w:tabs>
          <w:tab w:val="num" w:pos="2880"/>
        </w:tabs>
        <w:ind w:left="2880" w:hanging="360"/>
      </w:pPr>
      <w:rPr>
        <w:rFonts w:cs="Times New Roman" w:hint="default"/>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43C103FD"/>
    <w:multiLevelType w:val="hybridMultilevel"/>
    <w:tmpl w:val="74BEFDDA"/>
    <w:lvl w:ilvl="0" w:tplc="3D88F5B2">
      <w:start w:val="1"/>
      <w:numFmt w:val="decimal"/>
      <w:lvlText w:val="(%1)"/>
      <w:lvlJc w:val="left"/>
      <w:pPr>
        <w:tabs>
          <w:tab w:val="num" w:pos="1005"/>
        </w:tabs>
        <w:ind w:left="1005"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nsid w:val="44F83169"/>
    <w:multiLevelType w:val="hybridMultilevel"/>
    <w:tmpl w:val="8F4E454C"/>
    <w:lvl w:ilvl="0" w:tplc="8B6A0728">
      <w:start w:val="1"/>
      <w:numFmt w:val="decimal"/>
      <w:lvlText w:val="(%1)"/>
      <w:lvlJc w:val="left"/>
      <w:pPr>
        <w:tabs>
          <w:tab w:val="num" w:pos="541"/>
        </w:tabs>
        <w:ind w:left="541"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45C30481"/>
    <w:multiLevelType w:val="hybridMultilevel"/>
    <w:tmpl w:val="E5209A30"/>
    <w:lvl w:ilvl="0" w:tplc="8B6A0728">
      <w:start w:val="1"/>
      <w:numFmt w:val="decimal"/>
      <w:lvlText w:val="(%1)"/>
      <w:lvlJc w:val="left"/>
      <w:pPr>
        <w:tabs>
          <w:tab w:val="num" w:pos="541"/>
        </w:tabs>
        <w:ind w:left="541"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82917E2"/>
    <w:multiLevelType w:val="hybridMultilevel"/>
    <w:tmpl w:val="FE4AE0C6"/>
    <w:lvl w:ilvl="0" w:tplc="833294E4">
      <w:start w:val="1"/>
      <w:numFmt w:val="lowerLetter"/>
      <w:lvlText w:val="%1)"/>
      <w:lvlJc w:val="left"/>
      <w:pPr>
        <w:tabs>
          <w:tab w:val="num" w:pos="1797"/>
        </w:tabs>
        <w:ind w:left="1797" w:hanging="360"/>
      </w:pPr>
      <w:rPr>
        <w:rFonts w:cs="Times New Roman" w:hint="default"/>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51">
    <w:nsid w:val="49325053"/>
    <w:multiLevelType w:val="hybridMultilevel"/>
    <w:tmpl w:val="5066B538"/>
    <w:lvl w:ilvl="0" w:tplc="04190017">
      <w:start w:val="1"/>
      <w:numFmt w:val="lowerLetter"/>
      <w:lvlText w:val="%1)"/>
      <w:lvlJc w:val="left"/>
      <w:pPr>
        <w:tabs>
          <w:tab w:val="num" w:pos="876"/>
        </w:tabs>
        <w:ind w:left="876" w:hanging="360"/>
      </w:pPr>
      <w:rPr>
        <w:rFonts w:cs="Times New Roman" w:hint="default"/>
      </w:rPr>
    </w:lvl>
    <w:lvl w:ilvl="1" w:tplc="94A89ABE">
      <w:start w:val="1"/>
      <w:numFmt w:val="decimal"/>
      <w:lvlText w:val="(%2)"/>
      <w:lvlJc w:val="left"/>
      <w:pPr>
        <w:tabs>
          <w:tab w:val="num" w:pos="1641"/>
        </w:tabs>
        <w:ind w:left="1641" w:hanging="405"/>
      </w:pPr>
      <w:rPr>
        <w:rFonts w:cs="Times New Roman" w:hint="default"/>
      </w:rPr>
    </w:lvl>
    <w:lvl w:ilvl="2" w:tplc="0419000B">
      <w:start w:val="1"/>
      <w:numFmt w:val="bullet"/>
      <w:lvlText w:val=""/>
      <w:lvlJc w:val="left"/>
      <w:pPr>
        <w:tabs>
          <w:tab w:val="num" w:pos="2496"/>
        </w:tabs>
        <w:ind w:left="2496" w:hanging="360"/>
      </w:pPr>
      <w:rPr>
        <w:rFonts w:ascii="Wingdings" w:hAnsi="Wingdings" w:hint="default"/>
      </w:rPr>
    </w:lvl>
    <w:lvl w:ilvl="3" w:tplc="0419000F" w:tentative="1">
      <w:start w:val="1"/>
      <w:numFmt w:val="decimal"/>
      <w:lvlText w:val="%4."/>
      <w:lvlJc w:val="left"/>
      <w:pPr>
        <w:tabs>
          <w:tab w:val="num" w:pos="3036"/>
        </w:tabs>
        <w:ind w:left="3036" w:hanging="360"/>
      </w:pPr>
      <w:rPr>
        <w:rFonts w:cs="Times New Roman"/>
      </w:rPr>
    </w:lvl>
    <w:lvl w:ilvl="4" w:tplc="04190019" w:tentative="1">
      <w:start w:val="1"/>
      <w:numFmt w:val="lowerLetter"/>
      <w:lvlText w:val="%5."/>
      <w:lvlJc w:val="left"/>
      <w:pPr>
        <w:tabs>
          <w:tab w:val="num" w:pos="3756"/>
        </w:tabs>
        <w:ind w:left="3756" w:hanging="360"/>
      </w:pPr>
      <w:rPr>
        <w:rFonts w:cs="Times New Roman"/>
      </w:rPr>
    </w:lvl>
    <w:lvl w:ilvl="5" w:tplc="0419001B" w:tentative="1">
      <w:start w:val="1"/>
      <w:numFmt w:val="lowerRoman"/>
      <w:lvlText w:val="%6."/>
      <w:lvlJc w:val="right"/>
      <w:pPr>
        <w:tabs>
          <w:tab w:val="num" w:pos="4476"/>
        </w:tabs>
        <w:ind w:left="4476" w:hanging="180"/>
      </w:pPr>
      <w:rPr>
        <w:rFonts w:cs="Times New Roman"/>
      </w:rPr>
    </w:lvl>
    <w:lvl w:ilvl="6" w:tplc="0419000F" w:tentative="1">
      <w:start w:val="1"/>
      <w:numFmt w:val="decimal"/>
      <w:lvlText w:val="%7."/>
      <w:lvlJc w:val="left"/>
      <w:pPr>
        <w:tabs>
          <w:tab w:val="num" w:pos="5196"/>
        </w:tabs>
        <w:ind w:left="5196" w:hanging="360"/>
      </w:pPr>
      <w:rPr>
        <w:rFonts w:cs="Times New Roman"/>
      </w:rPr>
    </w:lvl>
    <w:lvl w:ilvl="7" w:tplc="04190019" w:tentative="1">
      <w:start w:val="1"/>
      <w:numFmt w:val="lowerLetter"/>
      <w:lvlText w:val="%8."/>
      <w:lvlJc w:val="left"/>
      <w:pPr>
        <w:tabs>
          <w:tab w:val="num" w:pos="5916"/>
        </w:tabs>
        <w:ind w:left="5916" w:hanging="360"/>
      </w:pPr>
      <w:rPr>
        <w:rFonts w:cs="Times New Roman"/>
      </w:rPr>
    </w:lvl>
    <w:lvl w:ilvl="8" w:tplc="0419001B" w:tentative="1">
      <w:start w:val="1"/>
      <w:numFmt w:val="lowerRoman"/>
      <w:lvlText w:val="%9."/>
      <w:lvlJc w:val="right"/>
      <w:pPr>
        <w:tabs>
          <w:tab w:val="num" w:pos="6636"/>
        </w:tabs>
        <w:ind w:left="6636" w:hanging="180"/>
      </w:pPr>
      <w:rPr>
        <w:rFonts w:cs="Times New Roman"/>
      </w:rPr>
    </w:lvl>
  </w:abstractNum>
  <w:abstractNum w:abstractNumId="52">
    <w:nsid w:val="4B9E333C"/>
    <w:multiLevelType w:val="hybridMultilevel"/>
    <w:tmpl w:val="9490C9A6"/>
    <w:lvl w:ilvl="0" w:tplc="4C025D6A">
      <w:start w:val="1"/>
      <w:numFmt w:val="lowerLetter"/>
      <w:lvlText w:val="%1)"/>
      <w:lvlJc w:val="left"/>
      <w:pPr>
        <w:tabs>
          <w:tab w:val="num" w:pos="1158"/>
        </w:tabs>
        <w:ind w:left="1158" w:hanging="360"/>
      </w:pPr>
      <w:rPr>
        <w:rFonts w:cs="Times New Roman" w:hint="default"/>
      </w:rPr>
    </w:lvl>
    <w:lvl w:ilvl="1" w:tplc="04190019">
      <w:start w:val="1"/>
      <w:numFmt w:val="lowerLetter"/>
      <w:lvlText w:val="%2."/>
      <w:lvlJc w:val="left"/>
      <w:pPr>
        <w:tabs>
          <w:tab w:val="num" w:pos="2238"/>
        </w:tabs>
        <w:ind w:left="2238" w:hanging="360"/>
      </w:pPr>
      <w:rPr>
        <w:rFonts w:cs="Times New Roman"/>
      </w:rPr>
    </w:lvl>
    <w:lvl w:ilvl="2" w:tplc="0419001B" w:tentative="1">
      <w:start w:val="1"/>
      <w:numFmt w:val="lowerRoman"/>
      <w:lvlText w:val="%3."/>
      <w:lvlJc w:val="right"/>
      <w:pPr>
        <w:tabs>
          <w:tab w:val="num" w:pos="2958"/>
        </w:tabs>
        <w:ind w:left="2958" w:hanging="180"/>
      </w:pPr>
      <w:rPr>
        <w:rFonts w:cs="Times New Roman"/>
      </w:rPr>
    </w:lvl>
    <w:lvl w:ilvl="3" w:tplc="0419000F" w:tentative="1">
      <w:start w:val="1"/>
      <w:numFmt w:val="decimal"/>
      <w:lvlText w:val="%4."/>
      <w:lvlJc w:val="left"/>
      <w:pPr>
        <w:tabs>
          <w:tab w:val="num" w:pos="3678"/>
        </w:tabs>
        <w:ind w:left="3678" w:hanging="360"/>
      </w:pPr>
      <w:rPr>
        <w:rFonts w:cs="Times New Roman"/>
      </w:rPr>
    </w:lvl>
    <w:lvl w:ilvl="4" w:tplc="04190019" w:tentative="1">
      <w:start w:val="1"/>
      <w:numFmt w:val="lowerLetter"/>
      <w:lvlText w:val="%5."/>
      <w:lvlJc w:val="left"/>
      <w:pPr>
        <w:tabs>
          <w:tab w:val="num" w:pos="4398"/>
        </w:tabs>
        <w:ind w:left="4398" w:hanging="360"/>
      </w:pPr>
      <w:rPr>
        <w:rFonts w:cs="Times New Roman"/>
      </w:rPr>
    </w:lvl>
    <w:lvl w:ilvl="5" w:tplc="0419001B" w:tentative="1">
      <w:start w:val="1"/>
      <w:numFmt w:val="lowerRoman"/>
      <w:lvlText w:val="%6."/>
      <w:lvlJc w:val="right"/>
      <w:pPr>
        <w:tabs>
          <w:tab w:val="num" w:pos="5118"/>
        </w:tabs>
        <w:ind w:left="5118" w:hanging="180"/>
      </w:pPr>
      <w:rPr>
        <w:rFonts w:cs="Times New Roman"/>
      </w:rPr>
    </w:lvl>
    <w:lvl w:ilvl="6" w:tplc="0419000F" w:tentative="1">
      <w:start w:val="1"/>
      <w:numFmt w:val="decimal"/>
      <w:lvlText w:val="%7."/>
      <w:lvlJc w:val="left"/>
      <w:pPr>
        <w:tabs>
          <w:tab w:val="num" w:pos="5838"/>
        </w:tabs>
        <w:ind w:left="5838" w:hanging="360"/>
      </w:pPr>
      <w:rPr>
        <w:rFonts w:cs="Times New Roman"/>
      </w:rPr>
    </w:lvl>
    <w:lvl w:ilvl="7" w:tplc="04190019" w:tentative="1">
      <w:start w:val="1"/>
      <w:numFmt w:val="lowerLetter"/>
      <w:lvlText w:val="%8."/>
      <w:lvlJc w:val="left"/>
      <w:pPr>
        <w:tabs>
          <w:tab w:val="num" w:pos="6558"/>
        </w:tabs>
        <w:ind w:left="6558" w:hanging="360"/>
      </w:pPr>
      <w:rPr>
        <w:rFonts w:cs="Times New Roman"/>
      </w:rPr>
    </w:lvl>
    <w:lvl w:ilvl="8" w:tplc="0419001B" w:tentative="1">
      <w:start w:val="1"/>
      <w:numFmt w:val="lowerRoman"/>
      <w:lvlText w:val="%9."/>
      <w:lvlJc w:val="right"/>
      <w:pPr>
        <w:tabs>
          <w:tab w:val="num" w:pos="7278"/>
        </w:tabs>
        <w:ind w:left="7278" w:hanging="180"/>
      </w:pPr>
      <w:rPr>
        <w:rFonts w:cs="Times New Roman"/>
      </w:rPr>
    </w:lvl>
  </w:abstractNum>
  <w:abstractNum w:abstractNumId="53">
    <w:nsid w:val="4CF34209"/>
    <w:multiLevelType w:val="hybridMultilevel"/>
    <w:tmpl w:val="47422E64"/>
    <w:lvl w:ilvl="0" w:tplc="8B6A0728">
      <w:start w:val="1"/>
      <w:numFmt w:val="decimal"/>
      <w:lvlText w:val="(%1)"/>
      <w:lvlJc w:val="left"/>
      <w:pPr>
        <w:tabs>
          <w:tab w:val="num" w:pos="541"/>
        </w:tabs>
        <w:ind w:left="541"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4E2A7863"/>
    <w:multiLevelType w:val="hybridMultilevel"/>
    <w:tmpl w:val="1BBE9540"/>
    <w:lvl w:ilvl="0" w:tplc="3D88F5B2">
      <w:start w:val="1"/>
      <w:numFmt w:val="decimal"/>
      <w:lvlText w:val="(%1)"/>
      <w:lvlJc w:val="left"/>
      <w:pPr>
        <w:tabs>
          <w:tab w:val="num" w:pos="1005"/>
        </w:tabs>
        <w:ind w:left="1005" w:hanging="360"/>
      </w:pPr>
      <w:rPr>
        <w:rFonts w:cs="Times New Roman" w:hint="default"/>
      </w:rPr>
    </w:lvl>
    <w:lvl w:ilvl="1" w:tplc="833294E4">
      <w:start w:val="1"/>
      <w:numFmt w:val="lowerLetter"/>
      <w:lvlText w:val="%2)"/>
      <w:lvlJc w:val="left"/>
      <w:pPr>
        <w:tabs>
          <w:tab w:val="num" w:pos="1725"/>
        </w:tabs>
        <w:ind w:left="1725" w:hanging="360"/>
      </w:pPr>
      <w:rPr>
        <w:rFonts w:cs="Times New Roman" w:hint="default"/>
      </w:rPr>
    </w:lvl>
    <w:lvl w:ilvl="2" w:tplc="0419001B" w:tentative="1">
      <w:start w:val="1"/>
      <w:numFmt w:val="lowerRoman"/>
      <w:lvlText w:val="%3."/>
      <w:lvlJc w:val="right"/>
      <w:pPr>
        <w:tabs>
          <w:tab w:val="num" w:pos="2445"/>
        </w:tabs>
        <w:ind w:left="2445" w:hanging="180"/>
      </w:pPr>
      <w:rPr>
        <w:rFonts w:cs="Times New Roman"/>
      </w:rPr>
    </w:lvl>
    <w:lvl w:ilvl="3" w:tplc="0419000F" w:tentative="1">
      <w:start w:val="1"/>
      <w:numFmt w:val="decimal"/>
      <w:lvlText w:val="%4."/>
      <w:lvlJc w:val="left"/>
      <w:pPr>
        <w:tabs>
          <w:tab w:val="num" w:pos="3165"/>
        </w:tabs>
        <w:ind w:left="3165" w:hanging="360"/>
      </w:pPr>
      <w:rPr>
        <w:rFonts w:cs="Times New Roman"/>
      </w:rPr>
    </w:lvl>
    <w:lvl w:ilvl="4" w:tplc="04190019" w:tentative="1">
      <w:start w:val="1"/>
      <w:numFmt w:val="lowerLetter"/>
      <w:lvlText w:val="%5."/>
      <w:lvlJc w:val="left"/>
      <w:pPr>
        <w:tabs>
          <w:tab w:val="num" w:pos="3885"/>
        </w:tabs>
        <w:ind w:left="3885" w:hanging="360"/>
      </w:pPr>
      <w:rPr>
        <w:rFonts w:cs="Times New Roman"/>
      </w:rPr>
    </w:lvl>
    <w:lvl w:ilvl="5" w:tplc="0419001B" w:tentative="1">
      <w:start w:val="1"/>
      <w:numFmt w:val="lowerRoman"/>
      <w:lvlText w:val="%6."/>
      <w:lvlJc w:val="right"/>
      <w:pPr>
        <w:tabs>
          <w:tab w:val="num" w:pos="4605"/>
        </w:tabs>
        <w:ind w:left="4605" w:hanging="180"/>
      </w:pPr>
      <w:rPr>
        <w:rFonts w:cs="Times New Roman"/>
      </w:rPr>
    </w:lvl>
    <w:lvl w:ilvl="6" w:tplc="0419000F" w:tentative="1">
      <w:start w:val="1"/>
      <w:numFmt w:val="decimal"/>
      <w:lvlText w:val="%7."/>
      <w:lvlJc w:val="left"/>
      <w:pPr>
        <w:tabs>
          <w:tab w:val="num" w:pos="5325"/>
        </w:tabs>
        <w:ind w:left="5325" w:hanging="360"/>
      </w:pPr>
      <w:rPr>
        <w:rFonts w:cs="Times New Roman"/>
      </w:rPr>
    </w:lvl>
    <w:lvl w:ilvl="7" w:tplc="04190019" w:tentative="1">
      <w:start w:val="1"/>
      <w:numFmt w:val="lowerLetter"/>
      <w:lvlText w:val="%8."/>
      <w:lvlJc w:val="left"/>
      <w:pPr>
        <w:tabs>
          <w:tab w:val="num" w:pos="6045"/>
        </w:tabs>
        <w:ind w:left="6045" w:hanging="360"/>
      </w:pPr>
      <w:rPr>
        <w:rFonts w:cs="Times New Roman"/>
      </w:rPr>
    </w:lvl>
    <w:lvl w:ilvl="8" w:tplc="0419001B" w:tentative="1">
      <w:start w:val="1"/>
      <w:numFmt w:val="lowerRoman"/>
      <w:lvlText w:val="%9."/>
      <w:lvlJc w:val="right"/>
      <w:pPr>
        <w:tabs>
          <w:tab w:val="num" w:pos="6765"/>
        </w:tabs>
        <w:ind w:left="6765" w:hanging="180"/>
      </w:pPr>
      <w:rPr>
        <w:rFonts w:cs="Times New Roman"/>
      </w:rPr>
    </w:lvl>
  </w:abstractNum>
  <w:abstractNum w:abstractNumId="55">
    <w:nsid w:val="520A0338"/>
    <w:multiLevelType w:val="hybridMultilevel"/>
    <w:tmpl w:val="ED6A9C2E"/>
    <w:lvl w:ilvl="0" w:tplc="A4803272">
      <w:start w:val="1"/>
      <w:numFmt w:val="decimal"/>
      <w:lvlText w:val="(%1)"/>
      <w:lvlJc w:val="left"/>
      <w:pPr>
        <w:tabs>
          <w:tab w:val="num" w:pos="0"/>
        </w:tabs>
        <w:ind w:left="397" w:hanging="397"/>
      </w:pPr>
      <w:rPr>
        <w:rFonts w:cs="Times New Roman" w:hint="default"/>
      </w:rPr>
    </w:lvl>
    <w:lvl w:ilvl="1" w:tplc="04190017">
      <w:start w:val="1"/>
      <w:numFmt w:val="lowerLetter"/>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6">
    <w:nsid w:val="523F733B"/>
    <w:multiLevelType w:val="hybridMultilevel"/>
    <w:tmpl w:val="E974C050"/>
    <w:lvl w:ilvl="0" w:tplc="3D88F5B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52E610B0"/>
    <w:multiLevelType w:val="hybridMultilevel"/>
    <w:tmpl w:val="C1C4F9D0"/>
    <w:lvl w:ilvl="0" w:tplc="763E82C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8">
    <w:nsid w:val="541B5DBD"/>
    <w:multiLevelType w:val="hybridMultilevel"/>
    <w:tmpl w:val="DFB2686C"/>
    <w:lvl w:ilvl="0" w:tplc="833294E4">
      <w:start w:val="1"/>
      <w:numFmt w:val="lowerLetter"/>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068"/>
        </w:tabs>
        <w:ind w:left="1068" w:hanging="360"/>
      </w:pPr>
      <w:rPr>
        <w:rFonts w:cs="Times New Roman"/>
      </w:rPr>
    </w:lvl>
    <w:lvl w:ilvl="2" w:tplc="0419001B" w:tentative="1">
      <w:start w:val="1"/>
      <w:numFmt w:val="lowerRoman"/>
      <w:lvlText w:val="%3."/>
      <w:lvlJc w:val="right"/>
      <w:pPr>
        <w:tabs>
          <w:tab w:val="num" w:pos="1788"/>
        </w:tabs>
        <w:ind w:left="1788" w:hanging="180"/>
      </w:pPr>
      <w:rPr>
        <w:rFonts w:cs="Times New Roman"/>
      </w:rPr>
    </w:lvl>
    <w:lvl w:ilvl="3" w:tplc="0419000F" w:tentative="1">
      <w:start w:val="1"/>
      <w:numFmt w:val="decimal"/>
      <w:lvlText w:val="%4."/>
      <w:lvlJc w:val="left"/>
      <w:pPr>
        <w:tabs>
          <w:tab w:val="num" w:pos="2508"/>
        </w:tabs>
        <w:ind w:left="2508" w:hanging="360"/>
      </w:pPr>
      <w:rPr>
        <w:rFonts w:cs="Times New Roman"/>
      </w:rPr>
    </w:lvl>
    <w:lvl w:ilvl="4" w:tplc="04190019" w:tentative="1">
      <w:start w:val="1"/>
      <w:numFmt w:val="lowerLetter"/>
      <w:lvlText w:val="%5."/>
      <w:lvlJc w:val="left"/>
      <w:pPr>
        <w:tabs>
          <w:tab w:val="num" w:pos="3228"/>
        </w:tabs>
        <w:ind w:left="3228" w:hanging="360"/>
      </w:pPr>
      <w:rPr>
        <w:rFonts w:cs="Times New Roman"/>
      </w:rPr>
    </w:lvl>
    <w:lvl w:ilvl="5" w:tplc="0419001B" w:tentative="1">
      <w:start w:val="1"/>
      <w:numFmt w:val="lowerRoman"/>
      <w:lvlText w:val="%6."/>
      <w:lvlJc w:val="right"/>
      <w:pPr>
        <w:tabs>
          <w:tab w:val="num" w:pos="3948"/>
        </w:tabs>
        <w:ind w:left="3948" w:hanging="180"/>
      </w:pPr>
      <w:rPr>
        <w:rFonts w:cs="Times New Roman"/>
      </w:rPr>
    </w:lvl>
    <w:lvl w:ilvl="6" w:tplc="0419000F" w:tentative="1">
      <w:start w:val="1"/>
      <w:numFmt w:val="decimal"/>
      <w:lvlText w:val="%7."/>
      <w:lvlJc w:val="left"/>
      <w:pPr>
        <w:tabs>
          <w:tab w:val="num" w:pos="4668"/>
        </w:tabs>
        <w:ind w:left="4668" w:hanging="360"/>
      </w:pPr>
      <w:rPr>
        <w:rFonts w:cs="Times New Roman"/>
      </w:rPr>
    </w:lvl>
    <w:lvl w:ilvl="7" w:tplc="04190019" w:tentative="1">
      <w:start w:val="1"/>
      <w:numFmt w:val="lowerLetter"/>
      <w:lvlText w:val="%8."/>
      <w:lvlJc w:val="left"/>
      <w:pPr>
        <w:tabs>
          <w:tab w:val="num" w:pos="5388"/>
        </w:tabs>
        <w:ind w:left="5388" w:hanging="360"/>
      </w:pPr>
      <w:rPr>
        <w:rFonts w:cs="Times New Roman"/>
      </w:rPr>
    </w:lvl>
    <w:lvl w:ilvl="8" w:tplc="0419001B" w:tentative="1">
      <w:start w:val="1"/>
      <w:numFmt w:val="lowerRoman"/>
      <w:lvlText w:val="%9."/>
      <w:lvlJc w:val="right"/>
      <w:pPr>
        <w:tabs>
          <w:tab w:val="num" w:pos="6108"/>
        </w:tabs>
        <w:ind w:left="6108" w:hanging="180"/>
      </w:pPr>
      <w:rPr>
        <w:rFonts w:cs="Times New Roman"/>
      </w:rPr>
    </w:lvl>
  </w:abstractNum>
  <w:abstractNum w:abstractNumId="59">
    <w:nsid w:val="577D2443"/>
    <w:multiLevelType w:val="hybridMultilevel"/>
    <w:tmpl w:val="9BC8DD5E"/>
    <w:lvl w:ilvl="0" w:tplc="08482996">
      <w:start w:val="1"/>
      <w:numFmt w:val="lowerLetter"/>
      <w:lvlText w:val="%1)"/>
      <w:lvlJc w:val="left"/>
      <w:pPr>
        <w:tabs>
          <w:tab w:val="num" w:pos="1068"/>
        </w:tabs>
        <w:ind w:left="1068" w:hanging="360"/>
      </w:pPr>
      <w:rPr>
        <w:rFonts w:cs="Times New Roman" w:hint="default"/>
      </w:rPr>
    </w:lvl>
    <w:lvl w:ilvl="1" w:tplc="04090019" w:tentative="1">
      <w:start w:val="1"/>
      <w:numFmt w:val="lowerLetter"/>
      <w:lvlText w:val="%2."/>
      <w:lvlJc w:val="left"/>
      <w:pPr>
        <w:tabs>
          <w:tab w:val="num" w:pos="1068"/>
        </w:tabs>
        <w:ind w:left="1068" w:hanging="360"/>
      </w:pPr>
      <w:rPr>
        <w:rFonts w:cs="Times New Roman"/>
      </w:rPr>
    </w:lvl>
    <w:lvl w:ilvl="2" w:tplc="0409001B" w:tentative="1">
      <w:start w:val="1"/>
      <w:numFmt w:val="lowerRoman"/>
      <w:lvlText w:val="%3."/>
      <w:lvlJc w:val="right"/>
      <w:pPr>
        <w:tabs>
          <w:tab w:val="num" w:pos="1788"/>
        </w:tabs>
        <w:ind w:left="1788" w:hanging="180"/>
      </w:pPr>
      <w:rPr>
        <w:rFonts w:cs="Times New Roman"/>
      </w:rPr>
    </w:lvl>
    <w:lvl w:ilvl="3" w:tplc="0409000F" w:tentative="1">
      <w:start w:val="1"/>
      <w:numFmt w:val="decimal"/>
      <w:lvlText w:val="%4."/>
      <w:lvlJc w:val="left"/>
      <w:pPr>
        <w:tabs>
          <w:tab w:val="num" w:pos="2508"/>
        </w:tabs>
        <w:ind w:left="2508" w:hanging="360"/>
      </w:pPr>
      <w:rPr>
        <w:rFonts w:cs="Times New Roman"/>
      </w:rPr>
    </w:lvl>
    <w:lvl w:ilvl="4" w:tplc="04090019" w:tentative="1">
      <w:start w:val="1"/>
      <w:numFmt w:val="lowerLetter"/>
      <w:lvlText w:val="%5."/>
      <w:lvlJc w:val="left"/>
      <w:pPr>
        <w:tabs>
          <w:tab w:val="num" w:pos="3228"/>
        </w:tabs>
        <w:ind w:left="3228" w:hanging="360"/>
      </w:pPr>
      <w:rPr>
        <w:rFonts w:cs="Times New Roman"/>
      </w:rPr>
    </w:lvl>
    <w:lvl w:ilvl="5" w:tplc="0409001B" w:tentative="1">
      <w:start w:val="1"/>
      <w:numFmt w:val="lowerRoman"/>
      <w:lvlText w:val="%6."/>
      <w:lvlJc w:val="right"/>
      <w:pPr>
        <w:tabs>
          <w:tab w:val="num" w:pos="3948"/>
        </w:tabs>
        <w:ind w:left="3948" w:hanging="180"/>
      </w:pPr>
      <w:rPr>
        <w:rFonts w:cs="Times New Roman"/>
      </w:rPr>
    </w:lvl>
    <w:lvl w:ilvl="6" w:tplc="0409000F" w:tentative="1">
      <w:start w:val="1"/>
      <w:numFmt w:val="decimal"/>
      <w:lvlText w:val="%7."/>
      <w:lvlJc w:val="left"/>
      <w:pPr>
        <w:tabs>
          <w:tab w:val="num" w:pos="4668"/>
        </w:tabs>
        <w:ind w:left="4668" w:hanging="360"/>
      </w:pPr>
      <w:rPr>
        <w:rFonts w:cs="Times New Roman"/>
      </w:rPr>
    </w:lvl>
    <w:lvl w:ilvl="7" w:tplc="04090019" w:tentative="1">
      <w:start w:val="1"/>
      <w:numFmt w:val="lowerLetter"/>
      <w:lvlText w:val="%8."/>
      <w:lvlJc w:val="left"/>
      <w:pPr>
        <w:tabs>
          <w:tab w:val="num" w:pos="5388"/>
        </w:tabs>
        <w:ind w:left="5388" w:hanging="360"/>
      </w:pPr>
      <w:rPr>
        <w:rFonts w:cs="Times New Roman"/>
      </w:rPr>
    </w:lvl>
    <w:lvl w:ilvl="8" w:tplc="0409001B" w:tentative="1">
      <w:start w:val="1"/>
      <w:numFmt w:val="lowerRoman"/>
      <w:lvlText w:val="%9."/>
      <w:lvlJc w:val="right"/>
      <w:pPr>
        <w:tabs>
          <w:tab w:val="num" w:pos="6108"/>
        </w:tabs>
        <w:ind w:left="6108" w:hanging="180"/>
      </w:pPr>
      <w:rPr>
        <w:rFonts w:cs="Times New Roman"/>
      </w:rPr>
    </w:lvl>
  </w:abstractNum>
  <w:abstractNum w:abstractNumId="60">
    <w:nsid w:val="579656FE"/>
    <w:multiLevelType w:val="hybridMultilevel"/>
    <w:tmpl w:val="4FACDBF6"/>
    <w:lvl w:ilvl="0" w:tplc="08482996">
      <w:start w:val="1"/>
      <w:numFmt w:val="lowerLetter"/>
      <w:lvlText w:val="%1)"/>
      <w:lvlJc w:val="left"/>
      <w:pPr>
        <w:tabs>
          <w:tab w:val="num" w:pos="1725"/>
        </w:tabs>
        <w:ind w:left="1725" w:hanging="360"/>
      </w:pPr>
      <w:rPr>
        <w:rFonts w:cs="Times New Roman" w:hint="default"/>
      </w:rPr>
    </w:lvl>
    <w:lvl w:ilvl="1" w:tplc="04090019" w:tentative="1">
      <w:start w:val="1"/>
      <w:numFmt w:val="lowerLetter"/>
      <w:lvlText w:val="%2."/>
      <w:lvlJc w:val="left"/>
      <w:pPr>
        <w:tabs>
          <w:tab w:val="num" w:pos="1725"/>
        </w:tabs>
        <w:ind w:left="1725" w:hanging="360"/>
      </w:pPr>
      <w:rPr>
        <w:rFonts w:cs="Times New Roman"/>
      </w:rPr>
    </w:lvl>
    <w:lvl w:ilvl="2" w:tplc="0409001B" w:tentative="1">
      <w:start w:val="1"/>
      <w:numFmt w:val="lowerRoman"/>
      <w:lvlText w:val="%3."/>
      <w:lvlJc w:val="right"/>
      <w:pPr>
        <w:tabs>
          <w:tab w:val="num" w:pos="2445"/>
        </w:tabs>
        <w:ind w:left="2445" w:hanging="180"/>
      </w:pPr>
      <w:rPr>
        <w:rFonts w:cs="Times New Roman"/>
      </w:rPr>
    </w:lvl>
    <w:lvl w:ilvl="3" w:tplc="0409000F" w:tentative="1">
      <w:start w:val="1"/>
      <w:numFmt w:val="decimal"/>
      <w:lvlText w:val="%4."/>
      <w:lvlJc w:val="left"/>
      <w:pPr>
        <w:tabs>
          <w:tab w:val="num" w:pos="3165"/>
        </w:tabs>
        <w:ind w:left="3165" w:hanging="360"/>
      </w:pPr>
      <w:rPr>
        <w:rFonts w:cs="Times New Roman"/>
      </w:rPr>
    </w:lvl>
    <w:lvl w:ilvl="4" w:tplc="04090019" w:tentative="1">
      <w:start w:val="1"/>
      <w:numFmt w:val="lowerLetter"/>
      <w:lvlText w:val="%5."/>
      <w:lvlJc w:val="left"/>
      <w:pPr>
        <w:tabs>
          <w:tab w:val="num" w:pos="3885"/>
        </w:tabs>
        <w:ind w:left="3885" w:hanging="360"/>
      </w:pPr>
      <w:rPr>
        <w:rFonts w:cs="Times New Roman"/>
      </w:rPr>
    </w:lvl>
    <w:lvl w:ilvl="5" w:tplc="0409001B" w:tentative="1">
      <w:start w:val="1"/>
      <w:numFmt w:val="lowerRoman"/>
      <w:lvlText w:val="%6."/>
      <w:lvlJc w:val="right"/>
      <w:pPr>
        <w:tabs>
          <w:tab w:val="num" w:pos="4605"/>
        </w:tabs>
        <w:ind w:left="4605" w:hanging="180"/>
      </w:pPr>
      <w:rPr>
        <w:rFonts w:cs="Times New Roman"/>
      </w:rPr>
    </w:lvl>
    <w:lvl w:ilvl="6" w:tplc="0409000F" w:tentative="1">
      <w:start w:val="1"/>
      <w:numFmt w:val="decimal"/>
      <w:lvlText w:val="%7."/>
      <w:lvlJc w:val="left"/>
      <w:pPr>
        <w:tabs>
          <w:tab w:val="num" w:pos="5325"/>
        </w:tabs>
        <w:ind w:left="5325" w:hanging="360"/>
      </w:pPr>
      <w:rPr>
        <w:rFonts w:cs="Times New Roman"/>
      </w:rPr>
    </w:lvl>
    <w:lvl w:ilvl="7" w:tplc="04090019" w:tentative="1">
      <w:start w:val="1"/>
      <w:numFmt w:val="lowerLetter"/>
      <w:lvlText w:val="%8."/>
      <w:lvlJc w:val="left"/>
      <w:pPr>
        <w:tabs>
          <w:tab w:val="num" w:pos="6045"/>
        </w:tabs>
        <w:ind w:left="6045" w:hanging="360"/>
      </w:pPr>
      <w:rPr>
        <w:rFonts w:cs="Times New Roman"/>
      </w:rPr>
    </w:lvl>
    <w:lvl w:ilvl="8" w:tplc="0409001B" w:tentative="1">
      <w:start w:val="1"/>
      <w:numFmt w:val="lowerRoman"/>
      <w:lvlText w:val="%9."/>
      <w:lvlJc w:val="right"/>
      <w:pPr>
        <w:tabs>
          <w:tab w:val="num" w:pos="6765"/>
        </w:tabs>
        <w:ind w:left="6765" w:hanging="180"/>
      </w:pPr>
      <w:rPr>
        <w:rFonts w:cs="Times New Roman"/>
      </w:rPr>
    </w:lvl>
  </w:abstractNum>
  <w:abstractNum w:abstractNumId="61">
    <w:nsid w:val="590C6900"/>
    <w:multiLevelType w:val="hybridMultilevel"/>
    <w:tmpl w:val="F4CCB650"/>
    <w:lvl w:ilvl="0" w:tplc="4AD88EFA">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2">
    <w:nsid w:val="599C041A"/>
    <w:multiLevelType w:val="hybridMultilevel"/>
    <w:tmpl w:val="101E9596"/>
    <w:lvl w:ilvl="0" w:tplc="833294E4">
      <w:start w:val="1"/>
      <w:numFmt w:val="lowerLetter"/>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3">
    <w:nsid w:val="5B650643"/>
    <w:multiLevelType w:val="hybridMultilevel"/>
    <w:tmpl w:val="CD86170A"/>
    <w:lvl w:ilvl="0" w:tplc="4C025D6A">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64">
    <w:nsid w:val="5BC262FC"/>
    <w:multiLevelType w:val="hybridMultilevel"/>
    <w:tmpl w:val="3FE81A3E"/>
    <w:lvl w:ilvl="0" w:tplc="8DDEF18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5">
    <w:nsid w:val="5CFB4A0E"/>
    <w:multiLevelType w:val="hybridMultilevel"/>
    <w:tmpl w:val="C884206A"/>
    <w:lvl w:ilvl="0" w:tplc="08482996">
      <w:start w:val="1"/>
      <w:numFmt w:val="lowerLetter"/>
      <w:lvlText w:val="%1)"/>
      <w:lvlJc w:val="left"/>
      <w:pPr>
        <w:tabs>
          <w:tab w:val="num" w:pos="1068"/>
        </w:tabs>
        <w:ind w:left="1068" w:hanging="360"/>
      </w:pPr>
      <w:rPr>
        <w:rFonts w:cs="Times New Roman" w:hint="default"/>
      </w:rPr>
    </w:lvl>
    <w:lvl w:ilvl="1" w:tplc="763E82C0">
      <w:start w:val="1"/>
      <w:numFmt w:val="decimal"/>
      <w:lvlText w:val="(%2)"/>
      <w:lvlJc w:val="left"/>
      <w:pPr>
        <w:tabs>
          <w:tab w:val="num" w:pos="1068"/>
        </w:tabs>
        <w:ind w:left="1068" w:hanging="360"/>
      </w:pPr>
      <w:rPr>
        <w:rFonts w:cs="Times New Roman" w:hint="default"/>
      </w:rPr>
    </w:lvl>
    <w:lvl w:ilvl="2" w:tplc="0409001B" w:tentative="1">
      <w:start w:val="1"/>
      <w:numFmt w:val="lowerRoman"/>
      <w:lvlText w:val="%3."/>
      <w:lvlJc w:val="right"/>
      <w:pPr>
        <w:tabs>
          <w:tab w:val="num" w:pos="1788"/>
        </w:tabs>
        <w:ind w:left="1788" w:hanging="180"/>
      </w:pPr>
      <w:rPr>
        <w:rFonts w:cs="Times New Roman"/>
      </w:rPr>
    </w:lvl>
    <w:lvl w:ilvl="3" w:tplc="0409000F" w:tentative="1">
      <w:start w:val="1"/>
      <w:numFmt w:val="decimal"/>
      <w:lvlText w:val="%4."/>
      <w:lvlJc w:val="left"/>
      <w:pPr>
        <w:tabs>
          <w:tab w:val="num" w:pos="2508"/>
        </w:tabs>
        <w:ind w:left="2508" w:hanging="360"/>
      </w:pPr>
      <w:rPr>
        <w:rFonts w:cs="Times New Roman"/>
      </w:rPr>
    </w:lvl>
    <w:lvl w:ilvl="4" w:tplc="04090019" w:tentative="1">
      <w:start w:val="1"/>
      <w:numFmt w:val="lowerLetter"/>
      <w:lvlText w:val="%5."/>
      <w:lvlJc w:val="left"/>
      <w:pPr>
        <w:tabs>
          <w:tab w:val="num" w:pos="3228"/>
        </w:tabs>
        <w:ind w:left="3228" w:hanging="360"/>
      </w:pPr>
      <w:rPr>
        <w:rFonts w:cs="Times New Roman"/>
      </w:rPr>
    </w:lvl>
    <w:lvl w:ilvl="5" w:tplc="0409001B" w:tentative="1">
      <w:start w:val="1"/>
      <w:numFmt w:val="lowerRoman"/>
      <w:lvlText w:val="%6."/>
      <w:lvlJc w:val="right"/>
      <w:pPr>
        <w:tabs>
          <w:tab w:val="num" w:pos="3948"/>
        </w:tabs>
        <w:ind w:left="3948" w:hanging="180"/>
      </w:pPr>
      <w:rPr>
        <w:rFonts w:cs="Times New Roman"/>
      </w:rPr>
    </w:lvl>
    <w:lvl w:ilvl="6" w:tplc="0409000F" w:tentative="1">
      <w:start w:val="1"/>
      <w:numFmt w:val="decimal"/>
      <w:lvlText w:val="%7."/>
      <w:lvlJc w:val="left"/>
      <w:pPr>
        <w:tabs>
          <w:tab w:val="num" w:pos="4668"/>
        </w:tabs>
        <w:ind w:left="4668" w:hanging="360"/>
      </w:pPr>
      <w:rPr>
        <w:rFonts w:cs="Times New Roman"/>
      </w:rPr>
    </w:lvl>
    <w:lvl w:ilvl="7" w:tplc="04090019" w:tentative="1">
      <w:start w:val="1"/>
      <w:numFmt w:val="lowerLetter"/>
      <w:lvlText w:val="%8."/>
      <w:lvlJc w:val="left"/>
      <w:pPr>
        <w:tabs>
          <w:tab w:val="num" w:pos="5388"/>
        </w:tabs>
        <w:ind w:left="5388" w:hanging="360"/>
      </w:pPr>
      <w:rPr>
        <w:rFonts w:cs="Times New Roman"/>
      </w:rPr>
    </w:lvl>
    <w:lvl w:ilvl="8" w:tplc="0409001B" w:tentative="1">
      <w:start w:val="1"/>
      <w:numFmt w:val="lowerRoman"/>
      <w:lvlText w:val="%9."/>
      <w:lvlJc w:val="right"/>
      <w:pPr>
        <w:tabs>
          <w:tab w:val="num" w:pos="6108"/>
        </w:tabs>
        <w:ind w:left="6108" w:hanging="180"/>
      </w:pPr>
      <w:rPr>
        <w:rFonts w:cs="Times New Roman"/>
      </w:rPr>
    </w:lvl>
  </w:abstractNum>
  <w:abstractNum w:abstractNumId="66">
    <w:nsid w:val="5E5229E8"/>
    <w:multiLevelType w:val="hybridMultilevel"/>
    <w:tmpl w:val="2F2400B2"/>
    <w:lvl w:ilvl="0" w:tplc="5404B61C">
      <w:start w:val="1"/>
      <w:numFmt w:val="decimal"/>
      <w:lvlText w:val="(%1)"/>
      <w:lvlJc w:val="left"/>
      <w:pPr>
        <w:tabs>
          <w:tab w:val="num" w:pos="720"/>
        </w:tabs>
        <w:ind w:left="720" w:hanging="360"/>
      </w:pPr>
      <w:rPr>
        <w:rFonts w:cs="Times New Roman" w:hint="default"/>
      </w:rPr>
    </w:lvl>
    <w:lvl w:ilvl="1" w:tplc="8DDEF188">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7">
    <w:nsid w:val="5F202320"/>
    <w:multiLevelType w:val="hybridMultilevel"/>
    <w:tmpl w:val="6BF4C6D4"/>
    <w:lvl w:ilvl="0" w:tplc="763E82C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nsid w:val="61C64622"/>
    <w:multiLevelType w:val="hybridMultilevel"/>
    <w:tmpl w:val="92065450"/>
    <w:lvl w:ilvl="0" w:tplc="0E008400">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9">
    <w:nsid w:val="628B40CE"/>
    <w:multiLevelType w:val="hybridMultilevel"/>
    <w:tmpl w:val="AB4E56AA"/>
    <w:lvl w:ilvl="0" w:tplc="203887D8">
      <w:start w:val="1"/>
      <w:numFmt w:val="lowerLetter"/>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0">
    <w:nsid w:val="63004B2B"/>
    <w:multiLevelType w:val="hybridMultilevel"/>
    <w:tmpl w:val="A0C678FC"/>
    <w:lvl w:ilvl="0" w:tplc="B6BE3E64">
      <w:start w:val="1"/>
      <w:numFmt w:val="decimal"/>
      <w:lvlText w:val="(%1)"/>
      <w:lvlJc w:val="left"/>
      <w:pPr>
        <w:tabs>
          <w:tab w:val="num" w:pos="2235"/>
        </w:tabs>
        <w:ind w:left="2235" w:hanging="1335"/>
      </w:pPr>
      <w:rPr>
        <w:rFonts w:cs="Times New Roman" w:hint="default"/>
      </w:rPr>
    </w:lvl>
    <w:lvl w:ilvl="1" w:tplc="04190017">
      <w:start w:val="1"/>
      <w:numFmt w:val="lowerLetter"/>
      <w:lvlText w:val="%2)"/>
      <w:lvlJc w:val="left"/>
      <w:pPr>
        <w:tabs>
          <w:tab w:val="num" w:pos="1070"/>
        </w:tabs>
        <w:ind w:left="1070" w:hanging="360"/>
      </w:pPr>
      <w:rPr>
        <w:rFonts w:cs="Times New Roman"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71">
    <w:nsid w:val="64CC2DDE"/>
    <w:multiLevelType w:val="hybridMultilevel"/>
    <w:tmpl w:val="B5E6C936"/>
    <w:lvl w:ilvl="0" w:tplc="4368664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2">
    <w:nsid w:val="6586058E"/>
    <w:multiLevelType w:val="hybridMultilevel"/>
    <w:tmpl w:val="9A06526E"/>
    <w:lvl w:ilvl="0" w:tplc="5404B61C">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3">
    <w:nsid w:val="664B2788"/>
    <w:multiLevelType w:val="hybridMultilevel"/>
    <w:tmpl w:val="8500E8DC"/>
    <w:lvl w:ilvl="0" w:tplc="4368664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4">
    <w:nsid w:val="66F91C17"/>
    <w:multiLevelType w:val="hybridMultilevel"/>
    <w:tmpl w:val="ACF6F496"/>
    <w:lvl w:ilvl="0" w:tplc="0E008400">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5">
    <w:nsid w:val="67451B2A"/>
    <w:multiLevelType w:val="hybridMultilevel"/>
    <w:tmpl w:val="968ABBE8"/>
    <w:lvl w:ilvl="0" w:tplc="9F0AB224">
      <w:start w:val="1"/>
      <w:numFmt w:val="decimal"/>
      <w:lvlText w:val="(%1)"/>
      <w:lvlJc w:val="left"/>
      <w:pPr>
        <w:ind w:left="2058" w:hanging="1125"/>
      </w:pPr>
      <w:rPr>
        <w:rFonts w:cs="Times New Roman" w:hint="default"/>
      </w:rPr>
    </w:lvl>
    <w:lvl w:ilvl="1" w:tplc="04090019" w:tentative="1">
      <w:start w:val="1"/>
      <w:numFmt w:val="lowerLetter"/>
      <w:lvlText w:val="%2."/>
      <w:lvlJc w:val="left"/>
      <w:pPr>
        <w:ind w:left="2013" w:hanging="360"/>
      </w:pPr>
      <w:rPr>
        <w:rFonts w:cs="Times New Roman"/>
      </w:rPr>
    </w:lvl>
    <w:lvl w:ilvl="2" w:tplc="0409001B" w:tentative="1">
      <w:start w:val="1"/>
      <w:numFmt w:val="lowerRoman"/>
      <w:lvlText w:val="%3."/>
      <w:lvlJc w:val="right"/>
      <w:pPr>
        <w:ind w:left="2733" w:hanging="180"/>
      </w:pPr>
      <w:rPr>
        <w:rFonts w:cs="Times New Roman"/>
      </w:rPr>
    </w:lvl>
    <w:lvl w:ilvl="3" w:tplc="0409000F" w:tentative="1">
      <w:start w:val="1"/>
      <w:numFmt w:val="decimal"/>
      <w:lvlText w:val="%4."/>
      <w:lvlJc w:val="left"/>
      <w:pPr>
        <w:ind w:left="3453" w:hanging="360"/>
      </w:pPr>
      <w:rPr>
        <w:rFonts w:cs="Times New Roman"/>
      </w:rPr>
    </w:lvl>
    <w:lvl w:ilvl="4" w:tplc="04090019" w:tentative="1">
      <w:start w:val="1"/>
      <w:numFmt w:val="lowerLetter"/>
      <w:lvlText w:val="%5."/>
      <w:lvlJc w:val="left"/>
      <w:pPr>
        <w:ind w:left="4173" w:hanging="360"/>
      </w:pPr>
      <w:rPr>
        <w:rFonts w:cs="Times New Roman"/>
      </w:rPr>
    </w:lvl>
    <w:lvl w:ilvl="5" w:tplc="0409001B" w:tentative="1">
      <w:start w:val="1"/>
      <w:numFmt w:val="lowerRoman"/>
      <w:lvlText w:val="%6."/>
      <w:lvlJc w:val="right"/>
      <w:pPr>
        <w:ind w:left="4893" w:hanging="180"/>
      </w:pPr>
      <w:rPr>
        <w:rFonts w:cs="Times New Roman"/>
      </w:rPr>
    </w:lvl>
    <w:lvl w:ilvl="6" w:tplc="0409000F" w:tentative="1">
      <w:start w:val="1"/>
      <w:numFmt w:val="decimal"/>
      <w:lvlText w:val="%7."/>
      <w:lvlJc w:val="left"/>
      <w:pPr>
        <w:ind w:left="5613" w:hanging="360"/>
      </w:pPr>
      <w:rPr>
        <w:rFonts w:cs="Times New Roman"/>
      </w:rPr>
    </w:lvl>
    <w:lvl w:ilvl="7" w:tplc="04090019" w:tentative="1">
      <w:start w:val="1"/>
      <w:numFmt w:val="lowerLetter"/>
      <w:lvlText w:val="%8."/>
      <w:lvlJc w:val="left"/>
      <w:pPr>
        <w:ind w:left="6333" w:hanging="360"/>
      </w:pPr>
      <w:rPr>
        <w:rFonts w:cs="Times New Roman"/>
      </w:rPr>
    </w:lvl>
    <w:lvl w:ilvl="8" w:tplc="0409001B" w:tentative="1">
      <w:start w:val="1"/>
      <w:numFmt w:val="lowerRoman"/>
      <w:lvlText w:val="%9."/>
      <w:lvlJc w:val="right"/>
      <w:pPr>
        <w:ind w:left="7053" w:hanging="180"/>
      </w:pPr>
      <w:rPr>
        <w:rFonts w:cs="Times New Roman"/>
      </w:rPr>
    </w:lvl>
  </w:abstractNum>
  <w:abstractNum w:abstractNumId="76">
    <w:nsid w:val="678C42D1"/>
    <w:multiLevelType w:val="hybridMultilevel"/>
    <w:tmpl w:val="0010D4E0"/>
    <w:lvl w:ilvl="0" w:tplc="3D88F5B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7">
    <w:nsid w:val="6A8C3A46"/>
    <w:multiLevelType w:val="hybridMultilevel"/>
    <w:tmpl w:val="AA400188"/>
    <w:lvl w:ilvl="0" w:tplc="C0BECE1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48"/>
        </w:tabs>
        <w:ind w:left="-348" w:hanging="360"/>
      </w:pPr>
      <w:rPr>
        <w:rFonts w:cs="Times New Roman"/>
      </w:rPr>
    </w:lvl>
    <w:lvl w:ilvl="2" w:tplc="0419001B" w:tentative="1">
      <w:start w:val="1"/>
      <w:numFmt w:val="lowerRoman"/>
      <w:lvlText w:val="%3."/>
      <w:lvlJc w:val="right"/>
      <w:pPr>
        <w:tabs>
          <w:tab w:val="num" w:pos="372"/>
        </w:tabs>
        <w:ind w:left="372" w:hanging="180"/>
      </w:pPr>
      <w:rPr>
        <w:rFonts w:cs="Times New Roman"/>
      </w:rPr>
    </w:lvl>
    <w:lvl w:ilvl="3" w:tplc="0419000F" w:tentative="1">
      <w:start w:val="1"/>
      <w:numFmt w:val="decimal"/>
      <w:lvlText w:val="%4."/>
      <w:lvlJc w:val="left"/>
      <w:pPr>
        <w:tabs>
          <w:tab w:val="num" w:pos="1092"/>
        </w:tabs>
        <w:ind w:left="1092" w:hanging="360"/>
      </w:pPr>
      <w:rPr>
        <w:rFonts w:cs="Times New Roman"/>
      </w:rPr>
    </w:lvl>
    <w:lvl w:ilvl="4" w:tplc="04190019" w:tentative="1">
      <w:start w:val="1"/>
      <w:numFmt w:val="lowerLetter"/>
      <w:lvlText w:val="%5."/>
      <w:lvlJc w:val="left"/>
      <w:pPr>
        <w:tabs>
          <w:tab w:val="num" w:pos="1812"/>
        </w:tabs>
        <w:ind w:left="1812" w:hanging="360"/>
      </w:pPr>
      <w:rPr>
        <w:rFonts w:cs="Times New Roman"/>
      </w:rPr>
    </w:lvl>
    <w:lvl w:ilvl="5" w:tplc="0419001B" w:tentative="1">
      <w:start w:val="1"/>
      <w:numFmt w:val="lowerRoman"/>
      <w:lvlText w:val="%6."/>
      <w:lvlJc w:val="right"/>
      <w:pPr>
        <w:tabs>
          <w:tab w:val="num" w:pos="2532"/>
        </w:tabs>
        <w:ind w:left="2532" w:hanging="180"/>
      </w:pPr>
      <w:rPr>
        <w:rFonts w:cs="Times New Roman"/>
      </w:rPr>
    </w:lvl>
    <w:lvl w:ilvl="6" w:tplc="0419000F" w:tentative="1">
      <w:start w:val="1"/>
      <w:numFmt w:val="decimal"/>
      <w:lvlText w:val="%7."/>
      <w:lvlJc w:val="left"/>
      <w:pPr>
        <w:tabs>
          <w:tab w:val="num" w:pos="3252"/>
        </w:tabs>
        <w:ind w:left="3252" w:hanging="360"/>
      </w:pPr>
      <w:rPr>
        <w:rFonts w:cs="Times New Roman"/>
      </w:rPr>
    </w:lvl>
    <w:lvl w:ilvl="7" w:tplc="04190019" w:tentative="1">
      <w:start w:val="1"/>
      <w:numFmt w:val="lowerLetter"/>
      <w:lvlText w:val="%8."/>
      <w:lvlJc w:val="left"/>
      <w:pPr>
        <w:tabs>
          <w:tab w:val="num" w:pos="3972"/>
        </w:tabs>
        <w:ind w:left="3972" w:hanging="360"/>
      </w:pPr>
      <w:rPr>
        <w:rFonts w:cs="Times New Roman"/>
      </w:rPr>
    </w:lvl>
    <w:lvl w:ilvl="8" w:tplc="0419001B" w:tentative="1">
      <w:start w:val="1"/>
      <w:numFmt w:val="lowerRoman"/>
      <w:lvlText w:val="%9."/>
      <w:lvlJc w:val="right"/>
      <w:pPr>
        <w:tabs>
          <w:tab w:val="num" w:pos="4692"/>
        </w:tabs>
        <w:ind w:left="4692" w:hanging="180"/>
      </w:pPr>
      <w:rPr>
        <w:rFonts w:cs="Times New Roman"/>
      </w:rPr>
    </w:lvl>
  </w:abstractNum>
  <w:abstractNum w:abstractNumId="78">
    <w:nsid w:val="6ADC3A41"/>
    <w:multiLevelType w:val="hybridMultilevel"/>
    <w:tmpl w:val="263C334A"/>
    <w:lvl w:ilvl="0" w:tplc="8DDEF188">
      <w:start w:val="1"/>
      <w:numFmt w:val="decimal"/>
      <w:lvlText w:val="(%1)"/>
      <w:lvlJc w:val="left"/>
      <w:pPr>
        <w:tabs>
          <w:tab w:val="num" w:pos="2700"/>
        </w:tabs>
        <w:ind w:left="270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9">
    <w:nsid w:val="6CA83AB5"/>
    <w:multiLevelType w:val="hybridMultilevel"/>
    <w:tmpl w:val="C8ECC092"/>
    <w:lvl w:ilvl="0" w:tplc="833294E4">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0">
    <w:nsid w:val="6CBF2957"/>
    <w:multiLevelType w:val="hybridMultilevel"/>
    <w:tmpl w:val="5186FC5A"/>
    <w:lvl w:ilvl="0" w:tplc="08482996">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1">
    <w:nsid w:val="6D051ED8"/>
    <w:multiLevelType w:val="hybridMultilevel"/>
    <w:tmpl w:val="DF2E7CE8"/>
    <w:lvl w:ilvl="0" w:tplc="833294E4">
      <w:start w:val="1"/>
      <w:numFmt w:val="lowerLetter"/>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2">
    <w:nsid w:val="6D442993"/>
    <w:multiLevelType w:val="hybridMultilevel"/>
    <w:tmpl w:val="31C0D880"/>
    <w:lvl w:ilvl="0" w:tplc="43686640">
      <w:start w:val="1"/>
      <w:numFmt w:val="decimal"/>
      <w:lvlText w:val="(%1)"/>
      <w:lvlJc w:val="left"/>
      <w:pPr>
        <w:tabs>
          <w:tab w:val="num" w:pos="360"/>
        </w:tabs>
        <w:ind w:left="360" w:hanging="360"/>
      </w:pPr>
      <w:rPr>
        <w:rFonts w:cs="Times New Roman" w:hint="default"/>
      </w:rPr>
    </w:lvl>
    <w:lvl w:ilvl="1" w:tplc="E8780572">
      <w:start w:val="1"/>
      <w:numFmt w:val="lowerLetter"/>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3">
    <w:nsid w:val="6E370FFA"/>
    <w:multiLevelType w:val="hybridMultilevel"/>
    <w:tmpl w:val="4C76CAEC"/>
    <w:lvl w:ilvl="0" w:tplc="763E82C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4">
    <w:nsid w:val="74163DD6"/>
    <w:multiLevelType w:val="hybridMultilevel"/>
    <w:tmpl w:val="D0E8DF6A"/>
    <w:lvl w:ilvl="0" w:tplc="3D88F5B2">
      <w:start w:val="1"/>
      <w:numFmt w:val="decimal"/>
      <w:lvlText w:val="(%1)"/>
      <w:lvlJc w:val="left"/>
      <w:pPr>
        <w:tabs>
          <w:tab w:val="num" w:pos="720"/>
        </w:tabs>
        <w:ind w:left="720" w:hanging="360"/>
      </w:pPr>
      <w:rPr>
        <w:rFonts w:cs="Times New Roman" w:hint="default"/>
      </w:rPr>
    </w:lvl>
    <w:lvl w:ilvl="1" w:tplc="9C166946">
      <w:start w:val="1"/>
      <w:numFmt w:val="lowerLetter"/>
      <w:lvlText w:val="%2)"/>
      <w:lvlJc w:val="left"/>
      <w:pPr>
        <w:tabs>
          <w:tab w:val="num" w:pos="720"/>
        </w:tabs>
        <w:ind w:left="72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5">
    <w:nsid w:val="75CB31B4"/>
    <w:multiLevelType w:val="hybridMultilevel"/>
    <w:tmpl w:val="1D74325E"/>
    <w:lvl w:ilvl="0" w:tplc="4368664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6">
    <w:nsid w:val="76F01502"/>
    <w:multiLevelType w:val="hybridMultilevel"/>
    <w:tmpl w:val="2914309E"/>
    <w:lvl w:ilvl="0" w:tplc="54300B74">
      <w:start w:val="1"/>
      <w:numFmt w:val="lowerLetter"/>
      <w:lvlText w:val="%1)"/>
      <w:lvlJc w:val="left"/>
      <w:pPr>
        <w:tabs>
          <w:tab w:val="num" w:pos="1485"/>
        </w:tabs>
        <w:ind w:left="1485" w:hanging="360"/>
      </w:pPr>
      <w:rPr>
        <w:rFonts w:cs="Times New Roman" w:hint="default"/>
      </w:rPr>
    </w:lvl>
    <w:lvl w:ilvl="1" w:tplc="04090019" w:tentative="1">
      <w:start w:val="1"/>
      <w:numFmt w:val="lowerLetter"/>
      <w:lvlText w:val="%2."/>
      <w:lvlJc w:val="left"/>
      <w:pPr>
        <w:tabs>
          <w:tab w:val="num" w:pos="1857"/>
        </w:tabs>
        <w:ind w:left="1857" w:hanging="360"/>
      </w:pPr>
      <w:rPr>
        <w:rFonts w:cs="Times New Roman"/>
      </w:rPr>
    </w:lvl>
    <w:lvl w:ilvl="2" w:tplc="0409001B" w:tentative="1">
      <w:start w:val="1"/>
      <w:numFmt w:val="lowerRoman"/>
      <w:lvlText w:val="%3."/>
      <w:lvlJc w:val="right"/>
      <w:pPr>
        <w:tabs>
          <w:tab w:val="num" w:pos="2577"/>
        </w:tabs>
        <w:ind w:left="2577" w:hanging="180"/>
      </w:pPr>
      <w:rPr>
        <w:rFonts w:cs="Times New Roman"/>
      </w:rPr>
    </w:lvl>
    <w:lvl w:ilvl="3" w:tplc="0409000F" w:tentative="1">
      <w:start w:val="1"/>
      <w:numFmt w:val="decimal"/>
      <w:lvlText w:val="%4."/>
      <w:lvlJc w:val="left"/>
      <w:pPr>
        <w:tabs>
          <w:tab w:val="num" w:pos="3297"/>
        </w:tabs>
        <w:ind w:left="3297" w:hanging="360"/>
      </w:pPr>
      <w:rPr>
        <w:rFonts w:cs="Times New Roman"/>
      </w:rPr>
    </w:lvl>
    <w:lvl w:ilvl="4" w:tplc="04090019" w:tentative="1">
      <w:start w:val="1"/>
      <w:numFmt w:val="lowerLetter"/>
      <w:lvlText w:val="%5."/>
      <w:lvlJc w:val="left"/>
      <w:pPr>
        <w:tabs>
          <w:tab w:val="num" w:pos="4017"/>
        </w:tabs>
        <w:ind w:left="4017" w:hanging="360"/>
      </w:pPr>
      <w:rPr>
        <w:rFonts w:cs="Times New Roman"/>
      </w:rPr>
    </w:lvl>
    <w:lvl w:ilvl="5" w:tplc="0409001B" w:tentative="1">
      <w:start w:val="1"/>
      <w:numFmt w:val="lowerRoman"/>
      <w:lvlText w:val="%6."/>
      <w:lvlJc w:val="right"/>
      <w:pPr>
        <w:tabs>
          <w:tab w:val="num" w:pos="4737"/>
        </w:tabs>
        <w:ind w:left="4737" w:hanging="180"/>
      </w:pPr>
      <w:rPr>
        <w:rFonts w:cs="Times New Roman"/>
      </w:rPr>
    </w:lvl>
    <w:lvl w:ilvl="6" w:tplc="0409000F" w:tentative="1">
      <w:start w:val="1"/>
      <w:numFmt w:val="decimal"/>
      <w:lvlText w:val="%7."/>
      <w:lvlJc w:val="left"/>
      <w:pPr>
        <w:tabs>
          <w:tab w:val="num" w:pos="5457"/>
        </w:tabs>
        <w:ind w:left="5457" w:hanging="360"/>
      </w:pPr>
      <w:rPr>
        <w:rFonts w:cs="Times New Roman"/>
      </w:rPr>
    </w:lvl>
    <w:lvl w:ilvl="7" w:tplc="04090019" w:tentative="1">
      <w:start w:val="1"/>
      <w:numFmt w:val="lowerLetter"/>
      <w:lvlText w:val="%8."/>
      <w:lvlJc w:val="left"/>
      <w:pPr>
        <w:tabs>
          <w:tab w:val="num" w:pos="6177"/>
        </w:tabs>
        <w:ind w:left="6177" w:hanging="360"/>
      </w:pPr>
      <w:rPr>
        <w:rFonts w:cs="Times New Roman"/>
      </w:rPr>
    </w:lvl>
    <w:lvl w:ilvl="8" w:tplc="0409001B" w:tentative="1">
      <w:start w:val="1"/>
      <w:numFmt w:val="lowerRoman"/>
      <w:lvlText w:val="%9."/>
      <w:lvlJc w:val="right"/>
      <w:pPr>
        <w:tabs>
          <w:tab w:val="num" w:pos="6897"/>
        </w:tabs>
        <w:ind w:left="6897" w:hanging="180"/>
      </w:pPr>
      <w:rPr>
        <w:rFonts w:cs="Times New Roman"/>
      </w:rPr>
    </w:lvl>
  </w:abstractNum>
  <w:abstractNum w:abstractNumId="87">
    <w:nsid w:val="770B438D"/>
    <w:multiLevelType w:val="hybridMultilevel"/>
    <w:tmpl w:val="87C4CCF0"/>
    <w:lvl w:ilvl="0" w:tplc="08482996">
      <w:start w:val="1"/>
      <w:numFmt w:val="lowerLetter"/>
      <w:lvlText w:val="%1)"/>
      <w:lvlJc w:val="left"/>
      <w:pPr>
        <w:tabs>
          <w:tab w:val="num" w:pos="1068"/>
        </w:tabs>
        <w:ind w:left="1068" w:hanging="360"/>
      </w:pPr>
      <w:rPr>
        <w:rFonts w:cs="Times New Roman" w:hint="default"/>
      </w:rPr>
    </w:lvl>
    <w:lvl w:ilvl="1" w:tplc="04090019" w:tentative="1">
      <w:start w:val="1"/>
      <w:numFmt w:val="lowerLetter"/>
      <w:lvlText w:val="%2."/>
      <w:lvlJc w:val="left"/>
      <w:pPr>
        <w:tabs>
          <w:tab w:val="num" w:pos="1068"/>
        </w:tabs>
        <w:ind w:left="1068" w:hanging="360"/>
      </w:pPr>
      <w:rPr>
        <w:rFonts w:cs="Times New Roman"/>
      </w:rPr>
    </w:lvl>
    <w:lvl w:ilvl="2" w:tplc="0409001B" w:tentative="1">
      <w:start w:val="1"/>
      <w:numFmt w:val="lowerRoman"/>
      <w:lvlText w:val="%3."/>
      <w:lvlJc w:val="right"/>
      <w:pPr>
        <w:tabs>
          <w:tab w:val="num" w:pos="1788"/>
        </w:tabs>
        <w:ind w:left="1788" w:hanging="180"/>
      </w:pPr>
      <w:rPr>
        <w:rFonts w:cs="Times New Roman"/>
      </w:rPr>
    </w:lvl>
    <w:lvl w:ilvl="3" w:tplc="0409000F" w:tentative="1">
      <w:start w:val="1"/>
      <w:numFmt w:val="decimal"/>
      <w:lvlText w:val="%4."/>
      <w:lvlJc w:val="left"/>
      <w:pPr>
        <w:tabs>
          <w:tab w:val="num" w:pos="2508"/>
        </w:tabs>
        <w:ind w:left="2508" w:hanging="360"/>
      </w:pPr>
      <w:rPr>
        <w:rFonts w:cs="Times New Roman"/>
      </w:rPr>
    </w:lvl>
    <w:lvl w:ilvl="4" w:tplc="04090019" w:tentative="1">
      <w:start w:val="1"/>
      <w:numFmt w:val="lowerLetter"/>
      <w:lvlText w:val="%5."/>
      <w:lvlJc w:val="left"/>
      <w:pPr>
        <w:tabs>
          <w:tab w:val="num" w:pos="3228"/>
        </w:tabs>
        <w:ind w:left="3228" w:hanging="360"/>
      </w:pPr>
      <w:rPr>
        <w:rFonts w:cs="Times New Roman"/>
      </w:rPr>
    </w:lvl>
    <w:lvl w:ilvl="5" w:tplc="0409001B" w:tentative="1">
      <w:start w:val="1"/>
      <w:numFmt w:val="lowerRoman"/>
      <w:lvlText w:val="%6."/>
      <w:lvlJc w:val="right"/>
      <w:pPr>
        <w:tabs>
          <w:tab w:val="num" w:pos="3948"/>
        </w:tabs>
        <w:ind w:left="3948" w:hanging="180"/>
      </w:pPr>
      <w:rPr>
        <w:rFonts w:cs="Times New Roman"/>
      </w:rPr>
    </w:lvl>
    <w:lvl w:ilvl="6" w:tplc="0409000F" w:tentative="1">
      <w:start w:val="1"/>
      <w:numFmt w:val="decimal"/>
      <w:lvlText w:val="%7."/>
      <w:lvlJc w:val="left"/>
      <w:pPr>
        <w:tabs>
          <w:tab w:val="num" w:pos="4668"/>
        </w:tabs>
        <w:ind w:left="4668" w:hanging="360"/>
      </w:pPr>
      <w:rPr>
        <w:rFonts w:cs="Times New Roman"/>
      </w:rPr>
    </w:lvl>
    <w:lvl w:ilvl="7" w:tplc="04090019" w:tentative="1">
      <w:start w:val="1"/>
      <w:numFmt w:val="lowerLetter"/>
      <w:lvlText w:val="%8."/>
      <w:lvlJc w:val="left"/>
      <w:pPr>
        <w:tabs>
          <w:tab w:val="num" w:pos="5388"/>
        </w:tabs>
        <w:ind w:left="5388" w:hanging="360"/>
      </w:pPr>
      <w:rPr>
        <w:rFonts w:cs="Times New Roman"/>
      </w:rPr>
    </w:lvl>
    <w:lvl w:ilvl="8" w:tplc="0409001B" w:tentative="1">
      <w:start w:val="1"/>
      <w:numFmt w:val="lowerRoman"/>
      <w:lvlText w:val="%9."/>
      <w:lvlJc w:val="right"/>
      <w:pPr>
        <w:tabs>
          <w:tab w:val="num" w:pos="6108"/>
        </w:tabs>
        <w:ind w:left="6108" w:hanging="180"/>
      </w:pPr>
      <w:rPr>
        <w:rFonts w:cs="Times New Roman"/>
      </w:rPr>
    </w:lvl>
  </w:abstractNum>
  <w:abstractNum w:abstractNumId="88">
    <w:nsid w:val="7BBF0F1F"/>
    <w:multiLevelType w:val="hybridMultilevel"/>
    <w:tmpl w:val="B1A0D370"/>
    <w:lvl w:ilvl="0" w:tplc="8B6A0728">
      <w:start w:val="1"/>
      <w:numFmt w:val="decimal"/>
      <w:lvlText w:val="(%1)"/>
      <w:lvlJc w:val="left"/>
      <w:pPr>
        <w:tabs>
          <w:tab w:val="num" w:pos="541"/>
        </w:tabs>
        <w:ind w:left="541"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9">
    <w:nsid w:val="7D2A16C0"/>
    <w:multiLevelType w:val="hybridMultilevel"/>
    <w:tmpl w:val="012C33E4"/>
    <w:lvl w:ilvl="0" w:tplc="08482996">
      <w:start w:val="1"/>
      <w:numFmt w:val="lowerLetter"/>
      <w:lvlText w:val="%1)"/>
      <w:lvlJc w:val="left"/>
      <w:pPr>
        <w:tabs>
          <w:tab w:val="num" w:pos="1068"/>
        </w:tabs>
        <w:ind w:left="1068" w:hanging="360"/>
      </w:pPr>
      <w:rPr>
        <w:rFonts w:cs="Times New Roman" w:hint="default"/>
      </w:rPr>
    </w:lvl>
    <w:lvl w:ilvl="1" w:tplc="04090019" w:tentative="1">
      <w:start w:val="1"/>
      <w:numFmt w:val="lowerLetter"/>
      <w:lvlText w:val="%2."/>
      <w:lvlJc w:val="left"/>
      <w:pPr>
        <w:tabs>
          <w:tab w:val="num" w:pos="1068"/>
        </w:tabs>
        <w:ind w:left="1068" w:hanging="360"/>
      </w:pPr>
      <w:rPr>
        <w:rFonts w:cs="Times New Roman"/>
      </w:rPr>
    </w:lvl>
    <w:lvl w:ilvl="2" w:tplc="0409001B" w:tentative="1">
      <w:start w:val="1"/>
      <w:numFmt w:val="lowerRoman"/>
      <w:lvlText w:val="%3."/>
      <w:lvlJc w:val="right"/>
      <w:pPr>
        <w:tabs>
          <w:tab w:val="num" w:pos="1788"/>
        </w:tabs>
        <w:ind w:left="1788" w:hanging="180"/>
      </w:pPr>
      <w:rPr>
        <w:rFonts w:cs="Times New Roman"/>
      </w:rPr>
    </w:lvl>
    <w:lvl w:ilvl="3" w:tplc="0409000F" w:tentative="1">
      <w:start w:val="1"/>
      <w:numFmt w:val="decimal"/>
      <w:lvlText w:val="%4."/>
      <w:lvlJc w:val="left"/>
      <w:pPr>
        <w:tabs>
          <w:tab w:val="num" w:pos="2508"/>
        </w:tabs>
        <w:ind w:left="2508" w:hanging="360"/>
      </w:pPr>
      <w:rPr>
        <w:rFonts w:cs="Times New Roman"/>
      </w:rPr>
    </w:lvl>
    <w:lvl w:ilvl="4" w:tplc="04090019" w:tentative="1">
      <w:start w:val="1"/>
      <w:numFmt w:val="lowerLetter"/>
      <w:lvlText w:val="%5."/>
      <w:lvlJc w:val="left"/>
      <w:pPr>
        <w:tabs>
          <w:tab w:val="num" w:pos="3228"/>
        </w:tabs>
        <w:ind w:left="3228" w:hanging="360"/>
      </w:pPr>
      <w:rPr>
        <w:rFonts w:cs="Times New Roman"/>
      </w:rPr>
    </w:lvl>
    <w:lvl w:ilvl="5" w:tplc="0409001B" w:tentative="1">
      <w:start w:val="1"/>
      <w:numFmt w:val="lowerRoman"/>
      <w:lvlText w:val="%6."/>
      <w:lvlJc w:val="right"/>
      <w:pPr>
        <w:tabs>
          <w:tab w:val="num" w:pos="3948"/>
        </w:tabs>
        <w:ind w:left="3948" w:hanging="180"/>
      </w:pPr>
      <w:rPr>
        <w:rFonts w:cs="Times New Roman"/>
      </w:rPr>
    </w:lvl>
    <w:lvl w:ilvl="6" w:tplc="0409000F" w:tentative="1">
      <w:start w:val="1"/>
      <w:numFmt w:val="decimal"/>
      <w:lvlText w:val="%7."/>
      <w:lvlJc w:val="left"/>
      <w:pPr>
        <w:tabs>
          <w:tab w:val="num" w:pos="4668"/>
        </w:tabs>
        <w:ind w:left="4668" w:hanging="360"/>
      </w:pPr>
      <w:rPr>
        <w:rFonts w:cs="Times New Roman"/>
      </w:rPr>
    </w:lvl>
    <w:lvl w:ilvl="7" w:tplc="04090019" w:tentative="1">
      <w:start w:val="1"/>
      <w:numFmt w:val="lowerLetter"/>
      <w:lvlText w:val="%8."/>
      <w:lvlJc w:val="left"/>
      <w:pPr>
        <w:tabs>
          <w:tab w:val="num" w:pos="5388"/>
        </w:tabs>
        <w:ind w:left="5388" w:hanging="360"/>
      </w:pPr>
      <w:rPr>
        <w:rFonts w:cs="Times New Roman"/>
      </w:rPr>
    </w:lvl>
    <w:lvl w:ilvl="8" w:tplc="0409001B" w:tentative="1">
      <w:start w:val="1"/>
      <w:numFmt w:val="lowerRoman"/>
      <w:lvlText w:val="%9."/>
      <w:lvlJc w:val="right"/>
      <w:pPr>
        <w:tabs>
          <w:tab w:val="num" w:pos="6108"/>
        </w:tabs>
        <w:ind w:left="6108" w:hanging="180"/>
      </w:pPr>
      <w:rPr>
        <w:rFonts w:cs="Times New Roman"/>
      </w:rPr>
    </w:lvl>
  </w:abstractNum>
  <w:abstractNum w:abstractNumId="90">
    <w:nsid w:val="7F5521EB"/>
    <w:multiLevelType w:val="hybridMultilevel"/>
    <w:tmpl w:val="FDA2FB4C"/>
    <w:lvl w:ilvl="0" w:tplc="8B6A0728">
      <w:start w:val="1"/>
      <w:numFmt w:val="decimal"/>
      <w:lvlText w:val="(%1)"/>
      <w:lvlJc w:val="left"/>
      <w:pPr>
        <w:tabs>
          <w:tab w:val="num" w:pos="541"/>
        </w:tabs>
        <w:ind w:left="541"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5"/>
  </w:num>
  <w:num w:numId="2">
    <w:abstractNumId w:val="23"/>
  </w:num>
  <w:num w:numId="3">
    <w:abstractNumId w:val="51"/>
  </w:num>
  <w:num w:numId="4">
    <w:abstractNumId w:val="84"/>
  </w:num>
  <w:num w:numId="5">
    <w:abstractNumId w:val="36"/>
  </w:num>
  <w:num w:numId="6">
    <w:abstractNumId w:val="7"/>
  </w:num>
  <w:num w:numId="7">
    <w:abstractNumId w:val="44"/>
  </w:num>
  <w:num w:numId="8">
    <w:abstractNumId w:val="0"/>
  </w:num>
  <w:num w:numId="9">
    <w:abstractNumId w:val="46"/>
  </w:num>
  <w:num w:numId="10">
    <w:abstractNumId w:val="9"/>
  </w:num>
  <w:num w:numId="11">
    <w:abstractNumId w:val="42"/>
  </w:num>
  <w:num w:numId="12">
    <w:abstractNumId w:val="55"/>
  </w:num>
  <w:num w:numId="13">
    <w:abstractNumId w:val="22"/>
  </w:num>
  <w:num w:numId="14">
    <w:abstractNumId w:val="6"/>
  </w:num>
  <w:num w:numId="15">
    <w:abstractNumId w:val="71"/>
  </w:num>
  <w:num w:numId="16">
    <w:abstractNumId w:val="52"/>
  </w:num>
  <w:num w:numId="17">
    <w:abstractNumId w:val="90"/>
  </w:num>
  <w:num w:numId="18">
    <w:abstractNumId w:val="63"/>
  </w:num>
  <w:num w:numId="19">
    <w:abstractNumId w:val="48"/>
  </w:num>
  <w:num w:numId="20">
    <w:abstractNumId w:val="27"/>
  </w:num>
  <w:num w:numId="21">
    <w:abstractNumId w:val="66"/>
  </w:num>
  <w:num w:numId="22">
    <w:abstractNumId w:val="3"/>
  </w:num>
  <w:num w:numId="23">
    <w:abstractNumId w:val="34"/>
  </w:num>
  <w:num w:numId="24">
    <w:abstractNumId w:val="78"/>
  </w:num>
  <w:num w:numId="25">
    <w:abstractNumId w:val="33"/>
  </w:num>
  <w:num w:numId="26">
    <w:abstractNumId w:val="41"/>
  </w:num>
  <w:num w:numId="27">
    <w:abstractNumId w:val="56"/>
  </w:num>
  <w:num w:numId="28">
    <w:abstractNumId w:val="20"/>
  </w:num>
  <w:num w:numId="29">
    <w:abstractNumId w:val="5"/>
  </w:num>
  <w:num w:numId="30">
    <w:abstractNumId w:val="10"/>
  </w:num>
  <w:num w:numId="31">
    <w:abstractNumId w:val="86"/>
  </w:num>
  <w:num w:numId="32">
    <w:abstractNumId w:val="16"/>
  </w:num>
  <w:num w:numId="33">
    <w:abstractNumId w:val="37"/>
  </w:num>
  <w:num w:numId="34">
    <w:abstractNumId w:val="26"/>
  </w:num>
  <w:num w:numId="35">
    <w:abstractNumId w:val="13"/>
  </w:num>
  <w:num w:numId="36">
    <w:abstractNumId w:val="67"/>
  </w:num>
  <w:num w:numId="37">
    <w:abstractNumId w:val="32"/>
  </w:num>
  <w:num w:numId="38">
    <w:abstractNumId w:val="62"/>
  </w:num>
  <w:num w:numId="39">
    <w:abstractNumId w:val="8"/>
  </w:num>
  <w:num w:numId="40">
    <w:abstractNumId w:val="80"/>
  </w:num>
  <w:num w:numId="41">
    <w:abstractNumId w:val="87"/>
  </w:num>
  <w:num w:numId="42">
    <w:abstractNumId w:val="35"/>
  </w:num>
  <w:num w:numId="43">
    <w:abstractNumId w:val="65"/>
  </w:num>
  <w:num w:numId="44">
    <w:abstractNumId w:val="59"/>
  </w:num>
  <w:num w:numId="45">
    <w:abstractNumId w:val="14"/>
  </w:num>
  <w:num w:numId="46">
    <w:abstractNumId w:val="83"/>
  </w:num>
  <w:num w:numId="47">
    <w:abstractNumId w:val="50"/>
  </w:num>
  <w:num w:numId="48">
    <w:abstractNumId w:val="24"/>
  </w:num>
  <w:num w:numId="49">
    <w:abstractNumId w:val="76"/>
  </w:num>
  <w:num w:numId="50">
    <w:abstractNumId w:val="12"/>
  </w:num>
  <w:num w:numId="51">
    <w:abstractNumId w:val="54"/>
  </w:num>
  <w:num w:numId="52">
    <w:abstractNumId w:val="11"/>
  </w:num>
  <w:num w:numId="53">
    <w:abstractNumId w:val="21"/>
  </w:num>
  <w:num w:numId="54">
    <w:abstractNumId w:val="31"/>
  </w:num>
  <w:num w:numId="55">
    <w:abstractNumId w:val="17"/>
  </w:num>
  <w:num w:numId="56">
    <w:abstractNumId w:val="43"/>
  </w:num>
  <w:num w:numId="57">
    <w:abstractNumId w:val="18"/>
  </w:num>
  <w:num w:numId="58">
    <w:abstractNumId w:val="77"/>
  </w:num>
  <w:num w:numId="59">
    <w:abstractNumId w:val="58"/>
  </w:num>
  <w:num w:numId="60">
    <w:abstractNumId w:val="73"/>
  </w:num>
  <w:num w:numId="61">
    <w:abstractNumId w:val="68"/>
  </w:num>
  <w:num w:numId="62">
    <w:abstractNumId w:val="89"/>
  </w:num>
  <w:num w:numId="63">
    <w:abstractNumId w:val="40"/>
  </w:num>
  <w:num w:numId="64">
    <w:abstractNumId w:val="47"/>
  </w:num>
  <w:num w:numId="65">
    <w:abstractNumId w:val="60"/>
  </w:num>
  <w:num w:numId="66">
    <w:abstractNumId w:val="53"/>
  </w:num>
  <w:num w:numId="67">
    <w:abstractNumId w:val="57"/>
  </w:num>
  <w:num w:numId="68">
    <w:abstractNumId w:val="2"/>
  </w:num>
  <w:num w:numId="69">
    <w:abstractNumId w:val="81"/>
  </w:num>
  <w:num w:numId="70">
    <w:abstractNumId w:val="25"/>
  </w:num>
  <w:num w:numId="71">
    <w:abstractNumId w:val="39"/>
  </w:num>
  <w:num w:numId="72">
    <w:abstractNumId w:val="29"/>
  </w:num>
  <w:num w:numId="73">
    <w:abstractNumId w:val="28"/>
  </w:num>
  <w:num w:numId="74">
    <w:abstractNumId w:val="74"/>
  </w:num>
  <w:num w:numId="75">
    <w:abstractNumId w:val="1"/>
  </w:num>
  <w:num w:numId="76">
    <w:abstractNumId w:val="72"/>
  </w:num>
  <w:num w:numId="77">
    <w:abstractNumId w:val="82"/>
  </w:num>
  <w:num w:numId="78">
    <w:abstractNumId w:val="85"/>
  </w:num>
  <w:num w:numId="79">
    <w:abstractNumId w:val="88"/>
  </w:num>
  <w:num w:numId="80">
    <w:abstractNumId w:val="49"/>
  </w:num>
  <w:num w:numId="81">
    <w:abstractNumId w:val="38"/>
  </w:num>
  <w:num w:numId="82">
    <w:abstractNumId w:val="61"/>
  </w:num>
  <w:num w:numId="83">
    <w:abstractNumId w:val="19"/>
  </w:num>
  <w:num w:numId="84">
    <w:abstractNumId w:val="4"/>
  </w:num>
  <w:num w:numId="85">
    <w:abstractNumId w:val="79"/>
  </w:num>
  <w:num w:numId="86">
    <w:abstractNumId w:val="64"/>
  </w:num>
  <w:num w:numId="87">
    <w:abstractNumId w:val="69"/>
  </w:num>
  <w:num w:numId="88">
    <w:abstractNumId w:val="45"/>
  </w:num>
  <w:num w:numId="89">
    <w:abstractNumId w:val="30"/>
  </w:num>
  <w:num w:numId="90">
    <w:abstractNumId w:val="70"/>
  </w:num>
  <w:num w:numId="91">
    <w:abstractNumId w:val="75"/>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3AEF"/>
    <w:rsid w:val="00001106"/>
    <w:rsid w:val="000016AD"/>
    <w:rsid w:val="00001D71"/>
    <w:rsid w:val="00002657"/>
    <w:rsid w:val="000028EA"/>
    <w:rsid w:val="00003A9C"/>
    <w:rsid w:val="00003D07"/>
    <w:rsid w:val="00003F11"/>
    <w:rsid w:val="00010E46"/>
    <w:rsid w:val="0001113C"/>
    <w:rsid w:val="000124B3"/>
    <w:rsid w:val="00013257"/>
    <w:rsid w:val="00013708"/>
    <w:rsid w:val="000145E2"/>
    <w:rsid w:val="000147CC"/>
    <w:rsid w:val="000161E4"/>
    <w:rsid w:val="000204B5"/>
    <w:rsid w:val="0002286B"/>
    <w:rsid w:val="000248BF"/>
    <w:rsid w:val="00025FDE"/>
    <w:rsid w:val="0002657D"/>
    <w:rsid w:val="00026D69"/>
    <w:rsid w:val="00031810"/>
    <w:rsid w:val="00033405"/>
    <w:rsid w:val="00034AE5"/>
    <w:rsid w:val="000363A2"/>
    <w:rsid w:val="000363DC"/>
    <w:rsid w:val="00036AB3"/>
    <w:rsid w:val="00037BEE"/>
    <w:rsid w:val="00040126"/>
    <w:rsid w:val="00040393"/>
    <w:rsid w:val="00040719"/>
    <w:rsid w:val="000438FA"/>
    <w:rsid w:val="00043B31"/>
    <w:rsid w:val="00043EBE"/>
    <w:rsid w:val="000476BF"/>
    <w:rsid w:val="00050C8C"/>
    <w:rsid w:val="000513E5"/>
    <w:rsid w:val="00051C4B"/>
    <w:rsid w:val="000520FB"/>
    <w:rsid w:val="0005211E"/>
    <w:rsid w:val="00056DD8"/>
    <w:rsid w:val="00060B42"/>
    <w:rsid w:val="00063D7C"/>
    <w:rsid w:val="00066759"/>
    <w:rsid w:val="00066E5A"/>
    <w:rsid w:val="00067CD7"/>
    <w:rsid w:val="00067F5F"/>
    <w:rsid w:val="000710E8"/>
    <w:rsid w:val="00072D03"/>
    <w:rsid w:val="00073A88"/>
    <w:rsid w:val="00073BEC"/>
    <w:rsid w:val="000752A4"/>
    <w:rsid w:val="00075AEA"/>
    <w:rsid w:val="0007653E"/>
    <w:rsid w:val="00076DA4"/>
    <w:rsid w:val="00076E57"/>
    <w:rsid w:val="0008075F"/>
    <w:rsid w:val="00082CDB"/>
    <w:rsid w:val="00083116"/>
    <w:rsid w:val="00083BA6"/>
    <w:rsid w:val="00083E13"/>
    <w:rsid w:val="000850EC"/>
    <w:rsid w:val="00086BD1"/>
    <w:rsid w:val="0008782E"/>
    <w:rsid w:val="00090DF8"/>
    <w:rsid w:val="00092C48"/>
    <w:rsid w:val="00094D82"/>
    <w:rsid w:val="000957FE"/>
    <w:rsid w:val="00095DE5"/>
    <w:rsid w:val="00095E91"/>
    <w:rsid w:val="000960D6"/>
    <w:rsid w:val="00096C28"/>
    <w:rsid w:val="00097C16"/>
    <w:rsid w:val="000A16FE"/>
    <w:rsid w:val="000A2B6E"/>
    <w:rsid w:val="000A49C5"/>
    <w:rsid w:val="000A6A85"/>
    <w:rsid w:val="000A6E93"/>
    <w:rsid w:val="000B18E0"/>
    <w:rsid w:val="000B1D64"/>
    <w:rsid w:val="000B359A"/>
    <w:rsid w:val="000B65E9"/>
    <w:rsid w:val="000B7A3B"/>
    <w:rsid w:val="000C05FA"/>
    <w:rsid w:val="000C2580"/>
    <w:rsid w:val="000C2D58"/>
    <w:rsid w:val="000C3E6F"/>
    <w:rsid w:val="000C451D"/>
    <w:rsid w:val="000C67C7"/>
    <w:rsid w:val="000D06DA"/>
    <w:rsid w:val="000D3243"/>
    <w:rsid w:val="000D5316"/>
    <w:rsid w:val="000E0EAD"/>
    <w:rsid w:val="000E1B0B"/>
    <w:rsid w:val="000E257C"/>
    <w:rsid w:val="000E7BAD"/>
    <w:rsid w:val="000F051E"/>
    <w:rsid w:val="000F2669"/>
    <w:rsid w:val="000F3C1F"/>
    <w:rsid w:val="000F5BED"/>
    <w:rsid w:val="000F789D"/>
    <w:rsid w:val="001025CC"/>
    <w:rsid w:val="00107DCA"/>
    <w:rsid w:val="00117288"/>
    <w:rsid w:val="0012118E"/>
    <w:rsid w:val="001214C8"/>
    <w:rsid w:val="00123175"/>
    <w:rsid w:val="001268E7"/>
    <w:rsid w:val="00127D59"/>
    <w:rsid w:val="00131372"/>
    <w:rsid w:val="001319A4"/>
    <w:rsid w:val="00134434"/>
    <w:rsid w:val="0013672D"/>
    <w:rsid w:val="00137203"/>
    <w:rsid w:val="001377E4"/>
    <w:rsid w:val="00144F08"/>
    <w:rsid w:val="00146998"/>
    <w:rsid w:val="001473FF"/>
    <w:rsid w:val="00152E93"/>
    <w:rsid w:val="0015544B"/>
    <w:rsid w:val="00157993"/>
    <w:rsid w:val="00161504"/>
    <w:rsid w:val="0016334D"/>
    <w:rsid w:val="001647DB"/>
    <w:rsid w:val="0016658F"/>
    <w:rsid w:val="00166A2F"/>
    <w:rsid w:val="00167485"/>
    <w:rsid w:val="00167889"/>
    <w:rsid w:val="00167F99"/>
    <w:rsid w:val="0017003B"/>
    <w:rsid w:val="00172099"/>
    <w:rsid w:val="00172E63"/>
    <w:rsid w:val="00177502"/>
    <w:rsid w:val="0017766C"/>
    <w:rsid w:val="001777B3"/>
    <w:rsid w:val="00177FD1"/>
    <w:rsid w:val="0018127F"/>
    <w:rsid w:val="00182049"/>
    <w:rsid w:val="00182C85"/>
    <w:rsid w:val="00182DB0"/>
    <w:rsid w:val="00182FCF"/>
    <w:rsid w:val="001846E4"/>
    <w:rsid w:val="0018642E"/>
    <w:rsid w:val="00192A22"/>
    <w:rsid w:val="00194B1C"/>
    <w:rsid w:val="00195A68"/>
    <w:rsid w:val="001979B8"/>
    <w:rsid w:val="001A17D6"/>
    <w:rsid w:val="001A1C9D"/>
    <w:rsid w:val="001A239A"/>
    <w:rsid w:val="001A3836"/>
    <w:rsid w:val="001A468D"/>
    <w:rsid w:val="001A6981"/>
    <w:rsid w:val="001B0915"/>
    <w:rsid w:val="001B18AB"/>
    <w:rsid w:val="001B1B3F"/>
    <w:rsid w:val="001B352F"/>
    <w:rsid w:val="001B3F06"/>
    <w:rsid w:val="001B5FEE"/>
    <w:rsid w:val="001B62E3"/>
    <w:rsid w:val="001B6997"/>
    <w:rsid w:val="001B6E89"/>
    <w:rsid w:val="001B7095"/>
    <w:rsid w:val="001B73BC"/>
    <w:rsid w:val="001C0C3D"/>
    <w:rsid w:val="001C1675"/>
    <w:rsid w:val="001C3A01"/>
    <w:rsid w:val="001C4360"/>
    <w:rsid w:val="001C60E5"/>
    <w:rsid w:val="001D203A"/>
    <w:rsid w:val="001D2584"/>
    <w:rsid w:val="001D4325"/>
    <w:rsid w:val="001D4DA4"/>
    <w:rsid w:val="001D7E41"/>
    <w:rsid w:val="001E3DA1"/>
    <w:rsid w:val="001E56E3"/>
    <w:rsid w:val="001E6AE0"/>
    <w:rsid w:val="001E7302"/>
    <w:rsid w:val="001F0DEF"/>
    <w:rsid w:val="001F24CF"/>
    <w:rsid w:val="001F2E1E"/>
    <w:rsid w:val="001F3913"/>
    <w:rsid w:val="001F72CA"/>
    <w:rsid w:val="002002D6"/>
    <w:rsid w:val="00200B8D"/>
    <w:rsid w:val="0020355C"/>
    <w:rsid w:val="00204869"/>
    <w:rsid w:val="0020690D"/>
    <w:rsid w:val="00206EEB"/>
    <w:rsid w:val="002101F5"/>
    <w:rsid w:val="002110DB"/>
    <w:rsid w:val="00211765"/>
    <w:rsid w:val="00211C19"/>
    <w:rsid w:val="00211F7B"/>
    <w:rsid w:val="00212261"/>
    <w:rsid w:val="002124A9"/>
    <w:rsid w:val="00214963"/>
    <w:rsid w:val="00215BCC"/>
    <w:rsid w:val="00215C0C"/>
    <w:rsid w:val="00217190"/>
    <w:rsid w:val="00223620"/>
    <w:rsid w:val="00223A09"/>
    <w:rsid w:val="00224423"/>
    <w:rsid w:val="0022581A"/>
    <w:rsid w:val="00225FDB"/>
    <w:rsid w:val="00226E2A"/>
    <w:rsid w:val="002271EB"/>
    <w:rsid w:val="0023024B"/>
    <w:rsid w:val="002303A5"/>
    <w:rsid w:val="00231887"/>
    <w:rsid w:val="0023353C"/>
    <w:rsid w:val="00235209"/>
    <w:rsid w:val="002360EE"/>
    <w:rsid w:val="00240269"/>
    <w:rsid w:val="00241D18"/>
    <w:rsid w:val="00242DC8"/>
    <w:rsid w:val="002506B4"/>
    <w:rsid w:val="00250C04"/>
    <w:rsid w:val="00251906"/>
    <w:rsid w:val="00251A9A"/>
    <w:rsid w:val="00251D54"/>
    <w:rsid w:val="00251E1F"/>
    <w:rsid w:val="00252B00"/>
    <w:rsid w:val="002538ED"/>
    <w:rsid w:val="002539BA"/>
    <w:rsid w:val="00253F1D"/>
    <w:rsid w:val="002542C1"/>
    <w:rsid w:val="00254BA1"/>
    <w:rsid w:val="002569F2"/>
    <w:rsid w:val="00261084"/>
    <w:rsid w:val="002622D6"/>
    <w:rsid w:val="00262C7D"/>
    <w:rsid w:val="00263578"/>
    <w:rsid w:val="002645CC"/>
    <w:rsid w:val="00270130"/>
    <w:rsid w:val="002705C2"/>
    <w:rsid w:val="00270793"/>
    <w:rsid w:val="0027188F"/>
    <w:rsid w:val="00273DE7"/>
    <w:rsid w:val="00273F15"/>
    <w:rsid w:val="0027423E"/>
    <w:rsid w:val="0027692A"/>
    <w:rsid w:val="002770C5"/>
    <w:rsid w:val="0027714C"/>
    <w:rsid w:val="0027766B"/>
    <w:rsid w:val="00280A53"/>
    <w:rsid w:val="00286851"/>
    <w:rsid w:val="0028696B"/>
    <w:rsid w:val="00291B51"/>
    <w:rsid w:val="00297487"/>
    <w:rsid w:val="002A3F51"/>
    <w:rsid w:val="002A4687"/>
    <w:rsid w:val="002B230C"/>
    <w:rsid w:val="002B2695"/>
    <w:rsid w:val="002B3A43"/>
    <w:rsid w:val="002B42E6"/>
    <w:rsid w:val="002B5743"/>
    <w:rsid w:val="002B6BE6"/>
    <w:rsid w:val="002B755C"/>
    <w:rsid w:val="002C07EF"/>
    <w:rsid w:val="002C118F"/>
    <w:rsid w:val="002C1504"/>
    <w:rsid w:val="002C1647"/>
    <w:rsid w:val="002C1D15"/>
    <w:rsid w:val="002C31DA"/>
    <w:rsid w:val="002C591F"/>
    <w:rsid w:val="002D0DEA"/>
    <w:rsid w:val="002D4B82"/>
    <w:rsid w:val="002D4C7E"/>
    <w:rsid w:val="002D5D2E"/>
    <w:rsid w:val="002D5EFD"/>
    <w:rsid w:val="002D6284"/>
    <w:rsid w:val="002D676D"/>
    <w:rsid w:val="002D7BE9"/>
    <w:rsid w:val="002E11DD"/>
    <w:rsid w:val="002E5048"/>
    <w:rsid w:val="002F0886"/>
    <w:rsid w:val="002F1C45"/>
    <w:rsid w:val="002F1F64"/>
    <w:rsid w:val="002F2831"/>
    <w:rsid w:val="002F48E7"/>
    <w:rsid w:val="002F6B9B"/>
    <w:rsid w:val="002F7171"/>
    <w:rsid w:val="00300A0F"/>
    <w:rsid w:val="0030136F"/>
    <w:rsid w:val="00301483"/>
    <w:rsid w:val="0030181B"/>
    <w:rsid w:val="00301979"/>
    <w:rsid w:val="0030394B"/>
    <w:rsid w:val="00303F55"/>
    <w:rsid w:val="003043A1"/>
    <w:rsid w:val="00305072"/>
    <w:rsid w:val="003055AB"/>
    <w:rsid w:val="003060CB"/>
    <w:rsid w:val="00306872"/>
    <w:rsid w:val="00310930"/>
    <w:rsid w:val="003112E0"/>
    <w:rsid w:val="003131A1"/>
    <w:rsid w:val="00313EFF"/>
    <w:rsid w:val="00314DDE"/>
    <w:rsid w:val="00315195"/>
    <w:rsid w:val="003151D8"/>
    <w:rsid w:val="003208EB"/>
    <w:rsid w:val="00322A64"/>
    <w:rsid w:val="00325176"/>
    <w:rsid w:val="0032527B"/>
    <w:rsid w:val="00330225"/>
    <w:rsid w:val="003318F9"/>
    <w:rsid w:val="00331A69"/>
    <w:rsid w:val="0033272E"/>
    <w:rsid w:val="0033720A"/>
    <w:rsid w:val="00337219"/>
    <w:rsid w:val="003416FC"/>
    <w:rsid w:val="00341887"/>
    <w:rsid w:val="003434B9"/>
    <w:rsid w:val="003447A6"/>
    <w:rsid w:val="00345F9C"/>
    <w:rsid w:val="00350061"/>
    <w:rsid w:val="003507F9"/>
    <w:rsid w:val="00351760"/>
    <w:rsid w:val="00351D00"/>
    <w:rsid w:val="003530D1"/>
    <w:rsid w:val="0035348A"/>
    <w:rsid w:val="00353CFD"/>
    <w:rsid w:val="003545D2"/>
    <w:rsid w:val="00361EAD"/>
    <w:rsid w:val="00363430"/>
    <w:rsid w:val="00364A03"/>
    <w:rsid w:val="003667F8"/>
    <w:rsid w:val="0036709C"/>
    <w:rsid w:val="003671F7"/>
    <w:rsid w:val="00367793"/>
    <w:rsid w:val="00372549"/>
    <w:rsid w:val="003727EC"/>
    <w:rsid w:val="00372E91"/>
    <w:rsid w:val="00373297"/>
    <w:rsid w:val="00375250"/>
    <w:rsid w:val="00376944"/>
    <w:rsid w:val="00377070"/>
    <w:rsid w:val="00377ABE"/>
    <w:rsid w:val="00380A33"/>
    <w:rsid w:val="00382F5A"/>
    <w:rsid w:val="003873D8"/>
    <w:rsid w:val="0039062C"/>
    <w:rsid w:val="003908A4"/>
    <w:rsid w:val="003954C8"/>
    <w:rsid w:val="003961A1"/>
    <w:rsid w:val="00397345"/>
    <w:rsid w:val="00397B94"/>
    <w:rsid w:val="003A382A"/>
    <w:rsid w:val="003A5B48"/>
    <w:rsid w:val="003A7B03"/>
    <w:rsid w:val="003A7BD9"/>
    <w:rsid w:val="003B2BF6"/>
    <w:rsid w:val="003B300D"/>
    <w:rsid w:val="003B3DFC"/>
    <w:rsid w:val="003B51AA"/>
    <w:rsid w:val="003B7A97"/>
    <w:rsid w:val="003D2208"/>
    <w:rsid w:val="003D3A00"/>
    <w:rsid w:val="003D4D05"/>
    <w:rsid w:val="003D536B"/>
    <w:rsid w:val="003D59CE"/>
    <w:rsid w:val="003D63D3"/>
    <w:rsid w:val="003D7600"/>
    <w:rsid w:val="003E0B39"/>
    <w:rsid w:val="003E1019"/>
    <w:rsid w:val="003E1D16"/>
    <w:rsid w:val="003E2D90"/>
    <w:rsid w:val="003E3CB4"/>
    <w:rsid w:val="003E3FA1"/>
    <w:rsid w:val="003E424D"/>
    <w:rsid w:val="003E6344"/>
    <w:rsid w:val="003F0012"/>
    <w:rsid w:val="003F2998"/>
    <w:rsid w:val="003F4782"/>
    <w:rsid w:val="003F48EC"/>
    <w:rsid w:val="003F4CA7"/>
    <w:rsid w:val="003F589B"/>
    <w:rsid w:val="003F5E78"/>
    <w:rsid w:val="003F65D5"/>
    <w:rsid w:val="003F7AD9"/>
    <w:rsid w:val="004007C0"/>
    <w:rsid w:val="00401599"/>
    <w:rsid w:val="00401BCF"/>
    <w:rsid w:val="0040276C"/>
    <w:rsid w:val="004029D7"/>
    <w:rsid w:val="004043FE"/>
    <w:rsid w:val="00404579"/>
    <w:rsid w:val="004046B1"/>
    <w:rsid w:val="00404ACA"/>
    <w:rsid w:val="00406311"/>
    <w:rsid w:val="00407BE7"/>
    <w:rsid w:val="00412805"/>
    <w:rsid w:val="00413AB0"/>
    <w:rsid w:val="00415266"/>
    <w:rsid w:val="00417C89"/>
    <w:rsid w:val="004204D2"/>
    <w:rsid w:val="004208B6"/>
    <w:rsid w:val="00422B09"/>
    <w:rsid w:val="00425576"/>
    <w:rsid w:val="00426058"/>
    <w:rsid w:val="004274AE"/>
    <w:rsid w:val="004274DA"/>
    <w:rsid w:val="004312D3"/>
    <w:rsid w:val="0043202A"/>
    <w:rsid w:val="00433D94"/>
    <w:rsid w:val="00436282"/>
    <w:rsid w:val="00436F6D"/>
    <w:rsid w:val="004426C3"/>
    <w:rsid w:val="00444470"/>
    <w:rsid w:val="0044479D"/>
    <w:rsid w:val="004472C0"/>
    <w:rsid w:val="004503BF"/>
    <w:rsid w:val="00450965"/>
    <w:rsid w:val="00450CFD"/>
    <w:rsid w:val="0045394F"/>
    <w:rsid w:val="00454266"/>
    <w:rsid w:val="0045644F"/>
    <w:rsid w:val="00460667"/>
    <w:rsid w:val="0046119B"/>
    <w:rsid w:val="0046131E"/>
    <w:rsid w:val="00462531"/>
    <w:rsid w:val="0046373E"/>
    <w:rsid w:val="00465931"/>
    <w:rsid w:val="004666DB"/>
    <w:rsid w:val="0046677C"/>
    <w:rsid w:val="00466E79"/>
    <w:rsid w:val="004674AD"/>
    <w:rsid w:val="00467AE9"/>
    <w:rsid w:val="00467BBF"/>
    <w:rsid w:val="00471DC4"/>
    <w:rsid w:val="00473F5F"/>
    <w:rsid w:val="00473FAF"/>
    <w:rsid w:val="004775C8"/>
    <w:rsid w:val="00480BAF"/>
    <w:rsid w:val="00482D48"/>
    <w:rsid w:val="004849BD"/>
    <w:rsid w:val="00486E39"/>
    <w:rsid w:val="00487289"/>
    <w:rsid w:val="004918D0"/>
    <w:rsid w:val="004925C0"/>
    <w:rsid w:val="00493596"/>
    <w:rsid w:val="00494077"/>
    <w:rsid w:val="00494DA8"/>
    <w:rsid w:val="004960C4"/>
    <w:rsid w:val="00496A52"/>
    <w:rsid w:val="00497580"/>
    <w:rsid w:val="00497F13"/>
    <w:rsid w:val="004A0A33"/>
    <w:rsid w:val="004A2099"/>
    <w:rsid w:val="004A33BB"/>
    <w:rsid w:val="004A6147"/>
    <w:rsid w:val="004B1A0D"/>
    <w:rsid w:val="004B1CD2"/>
    <w:rsid w:val="004B25FF"/>
    <w:rsid w:val="004B3EE1"/>
    <w:rsid w:val="004B42E4"/>
    <w:rsid w:val="004B4836"/>
    <w:rsid w:val="004B4967"/>
    <w:rsid w:val="004B4B6B"/>
    <w:rsid w:val="004B4F4A"/>
    <w:rsid w:val="004B61F2"/>
    <w:rsid w:val="004C16AD"/>
    <w:rsid w:val="004C238D"/>
    <w:rsid w:val="004C5810"/>
    <w:rsid w:val="004C5D9E"/>
    <w:rsid w:val="004C675C"/>
    <w:rsid w:val="004C6987"/>
    <w:rsid w:val="004C6CE7"/>
    <w:rsid w:val="004C77F5"/>
    <w:rsid w:val="004D2913"/>
    <w:rsid w:val="004D3AB1"/>
    <w:rsid w:val="004D3FD6"/>
    <w:rsid w:val="004D4394"/>
    <w:rsid w:val="004D4FA7"/>
    <w:rsid w:val="004D62CF"/>
    <w:rsid w:val="004E4257"/>
    <w:rsid w:val="004E49B2"/>
    <w:rsid w:val="004F1876"/>
    <w:rsid w:val="004F5BB8"/>
    <w:rsid w:val="005001A3"/>
    <w:rsid w:val="00506179"/>
    <w:rsid w:val="00510A46"/>
    <w:rsid w:val="00511497"/>
    <w:rsid w:val="00512D1C"/>
    <w:rsid w:val="00513274"/>
    <w:rsid w:val="005139DB"/>
    <w:rsid w:val="005157F1"/>
    <w:rsid w:val="005212CB"/>
    <w:rsid w:val="0052215D"/>
    <w:rsid w:val="0052294A"/>
    <w:rsid w:val="005240C2"/>
    <w:rsid w:val="005243E9"/>
    <w:rsid w:val="0052614F"/>
    <w:rsid w:val="005264EC"/>
    <w:rsid w:val="00526718"/>
    <w:rsid w:val="005277DB"/>
    <w:rsid w:val="00527C68"/>
    <w:rsid w:val="00532180"/>
    <w:rsid w:val="00534582"/>
    <w:rsid w:val="00536050"/>
    <w:rsid w:val="00537C0B"/>
    <w:rsid w:val="00537FA3"/>
    <w:rsid w:val="00540CF9"/>
    <w:rsid w:val="00541117"/>
    <w:rsid w:val="00542043"/>
    <w:rsid w:val="00542EAD"/>
    <w:rsid w:val="00553FEB"/>
    <w:rsid w:val="00554170"/>
    <w:rsid w:val="00554C3A"/>
    <w:rsid w:val="00555E6C"/>
    <w:rsid w:val="00556A19"/>
    <w:rsid w:val="00560873"/>
    <w:rsid w:val="005702F0"/>
    <w:rsid w:val="00571713"/>
    <w:rsid w:val="005721BE"/>
    <w:rsid w:val="00572418"/>
    <w:rsid w:val="00572FD0"/>
    <w:rsid w:val="00574509"/>
    <w:rsid w:val="005745A9"/>
    <w:rsid w:val="00575D4B"/>
    <w:rsid w:val="00576045"/>
    <w:rsid w:val="00580FB9"/>
    <w:rsid w:val="00582CDE"/>
    <w:rsid w:val="00582F37"/>
    <w:rsid w:val="005867E5"/>
    <w:rsid w:val="00595A04"/>
    <w:rsid w:val="005960E6"/>
    <w:rsid w:val="005A2B4B"/>
    <w:rsid w:val="005A5114"/>
    <w:rsid w:val="005A550C"/>
    <w:rsid w:val="005A5E61"/>
    <w:rsid w:val="005A7122"/>
    <w:rsid w:val="005A77CD"/>
    <w:rsid w:val="005B13EC"/>
    <w:rsid w:val="005B3F98"/>
    <w:rsid w:val="005B3FAD"/>
    <w:rsid w:val="005B3FCB"/>
    <w:rsid w:val="005B69F0"/>
    <w:rsid w:val="005B6A50"/>
    <w:rsid w:val="005B73BF"/>
    <w:rsid w:val="005C182F"/>
    <w:rsid w:val="005C18DC"/>
    <w:rsid w:val="005C1E4D"/>
    <w:rsid w:val="005C2DD2"/>
    <w:rsid w:val="005C4EE5"/>
    <w:rsid w:val="005C6BD4"/>
    <w:rsid w:val="005D1EFD"/>
    <w:rsid w:val="005D2195"/>
    <w:rsid w:val="005D36B4"/>
    <w:rsid w:val="005D4875"/>
    <w:rsid w:val="005D5574"/>
    <w:rsid w:val="005D5929"/>
    <w:rsid w:val="005D5BEE"/>
    <w:rsid w:val="005D65B1"/>
    <w:rsid w:val="005E0FCF"/>
    <w:rsid w:val="005E1498"/>
    <w:rsid w:val="005E4229"/>
    <w:rsid w:val="005E4427"/>
    <w:rsid w:val="005E5791"/>
    <w:rsid w:val="005E7749"/>
    <w:rsid w:val="005F06C1"/>
    <w:rsid w:val="005F1827"/>
    <w:rsid w:val="005F35C3"/>
    <w:rsid w:val="005F4229"/>
    <w:rsid w:val="005F4483"/>
    <w:rsid w:val="005F5CE1"/>
    <w:rsid w:val="005F64D8"/>
    <w:rsid w:val="005F65CA"/>
    <w:rsid w:val="0060007D"/>
    <w:rsid w:val="0060328A"/>
    <w:rsid w:val="00603F06"/>
    <w:rsid w:val="00604DE6"/>
    <w:rsid w:val="006136FF"/>
    <w:rsid w:val="006171D7"/>
    <w:rsid w:val="0061798D"/>
    <w:rsid w:val="0062298D"/>
    <w:rsid w:val="006277AC"/>
    <w:rsid w:val="006305EB"/>
    <w:rsid w:val="00633234"/>
    <w:rsid w:val="00633770"/>
    <w:rsid w:val="0064125B"/>
    <w:rsid w:val="0064161F"/>
    <w:rsid w:val="00641D4C"/>
    <w:rsid w:val="00641E6A"/>
    <w:rsid w:val="0064207E"/>
    <w:rsid w:val="006434C7"/>
    <w:rsid w:val="006504AE"/>
    <w:rsid w:val="0065094A"/>
    <w:rsid w:val="00650B9B"/>
    <w:rsid w:val="00651012"/>
    <w:rsid w:val="006513BA"/>
    <w:rsid w:val="00651719"/>
    <w:rsid w:val="00652068"/>
    <w:rsid w:val="00652E0B"/>
    <w:rsid w:val="006544AA"/>
    <w:rsid w:val="00661185"/>
    <w:rsid w:val="0066145E"/>
    <w:rsid w:val="00663207"/>
    <w:rsid w:val="00663DFE"/>
    <w:rsid w:val="00665B87"/>
    <w:rsid w:val="0066776C"/>
    <w:rsid w:val="00671BD0"/>
    <w:rsid w:val="0067250A"/>
    <w:rsid w:val="00672959"/>
    <w:rsid w:val="00674F37"/>
    <w:rsid w:val="006803F9"/>
    <w:rsid w:val="0068630D"/>
    <w:rsid w:val="006864E8"/>
    <w:rsid w:val="006868DA"/>
    <w:rsid w:val="00686DA9"/>
    <w:rsid w:val="0068778B"/>
    <w:rsid w:val="0069054D"/>
    <w:rsid w:val="006911CA"/>
    <w:rsid w:val="00697434"/>
    <w:rsid w:val="00697F88"/>
    <w:rsid w:val="006A16AB"/>
    <w:rsid w:val="006A2974"/>
    <w:rsid w:val="006A344D"/>
    <w:rsid w:val="006A3C3D"/>
    <w:rsid w:val="006A4BD3"/>
    <w:rsid w:val="006B02BF"/>
    <w:rsid w:val="006B08E5"/>
    <w:rsid w:val="006B48C2"/>
    <w:rsid w:val="006B4AA5"/>
    <w:rsid w:val="006B4E12"/>
    <w:rsid w:val="006B5951"/>
    <w:rsid w:val="006B6107"/>
    <w:rsid w:val="006B6773"/>
    <w:rsid w:val="006D0705"/>
    <w:rsid w:val="006D3EC5"/>
    <w:rsid w:val="006D46E9"/>
    <w:rsid w:val="006D52BE"/>
    <w:rsid w:val="006D611B"/>
    <w:rsid w:val="006D7117"/>
    <w:rsid w:val="006E19EF"/>
    <w:rsid w:val="006E2406"/>
    <w:rsid w:val="006E4D76"/>
    <w:rsid w:val="006E5268"/>
    <w:rsid w:val="006E70A4"/>
    <w:rsid w:val="006F08D4"/>
    <w:rsid w:val="006F1A57"/>
    <w:rsid w:val="00700038"/>
    <w:rsid w:val="00701731"/>
    <w:rsid w:val="00704776"/>
    <w:rsid w:val="0070649A"/>
    <w:rsid w:val="0071048B"/>
    <w:rsid w:val="00710F01"/>
    <w:rsid w:val="00711112"/>
    <w:rsid w:val="0071218E"/>
    <w:rsid w:val="007139C0"/>
    <w:rsid w:val="007155B0"/>
    <w:rsid w:val="00717203"/>
    <w:rsid w:val="007176B1"/>
    <w:rsid w:val="00717C5F"/>
    <w:rsid w:val="0072003E"/>
    <w:rsid w:val="007209B9"/>
    <w:rsid w:val="007218E1"/>
    <w:rsid w:val="00721FA8"/>
    <w:rsid w:val="007237E4"/>
    <w:rsid w:val="007242ED"/>
    <w:rsid w:val="00724309"/>
    <w:rsid w:val="00724C1A"/>
    <w:rsid w:val="00727185"/>
    <w:rsid w:val="007327CA"/>
    <w:rsid w:val="00734018"/>
    <w:rsid w:val="00734091"/>
    <w:rsid w:val="00736284"/>
    <w:rsid w:val="007377D7"/>
    <w:rsid w:val="00743C1D"/>
    <w:rsid w:val="00745994"/>
    <w:rsid w:val="00746365"/>
    <w:rsid w:val="0074783E"/>
    <w:rsid w:val="00747F21"/>
    <w:rsid w:val="00752BC4"/>
    <w:rsid w:val="00753E63"/>
    <w:rsid w:val="00753EA5"/>
    <w:rsid w:val="00754AEB"/>
    <w:rsid w:val="007557FF"/>
    <w:rsid w:val="00755B83"/>
    <w:rsid w:val="007576C6"/>
    <w:rsid w:val="007604E9"/>
    <w:rsid w:val="00760E54"/>
    <w:rsid w:val="00761A57"/>
    <w:rsid w:val="0076394F"/>
    <w:rsid w:val="00766574"/>
    <w:rsid w:val="00770575"/>
    <w:rsid w:val="00771013"/>
    <w:rsid w:val="007724DB"/>
    <w:rsid w:val="00772E35"/>
    <w:rsid w:val="007736D1"/>
    <w:rsid w:val="00774FF5"/>
    <w:rsid w:val="0077584B"/>
    <w:rsid w:val="007758E8"/>
    <w:rsid w:val="00776AA9"/>
    <w:rsid w:val="00777445"/>
    <w:rsid w:val="00780148"/>
    <w:rsid w:val="00780D4B"/>
    <w:rsid w:val="00780E61"/>
    <w:rsid w:val="0078384C"/>
    <w:rsid w:val="00785D43"/>
    <w:rsid w:val="007875AE"/>
    <w:rsid w:val="00787605"/>
    <w:rsid w:val="0078798C"/>
    <w:rsid w:val="007904ED"/>
    <w:rsid w:val="00791AD7"/>
    <w:rsid w:val="00791D3E"/>
    <w:rsid w:val="007939F5"/>
    <w:rsid w:val="007950CF"/>
    <w:rsid w:val="007973F0"/>
    <w:rsid w:val="007979FF"/>
    <w:rsid w:val="007A0AB8"/>
    <w:rsid w:val="007A18F1"/>
    <w:rsid w:val="007A22B7"/>
    <w:rsid w:val="007A2F1E"/>
    <w:rsid w:val="007B1C96"/>
    <w:rsid w:val="007B357C"/>
    <w:rsid w:val="007B535C"/>
    <w:rsid w:val="007B5DFC"/>
    <w:rsid w:val="007B66BA"/>
    <w:rsid w:val="007B7F3A"/>
    <w:rsid w:val="007C0B6E"/>
    <w:rsid w:val="007C119B"/>
    <w:rsid w:val="007C1341"/>
    <w:rsid w:val="007C30AA"/>
    <w:rsid w:val="007C58BD"/>
    <w:rsid w:val="007C643A"/>
    <w:rsid w:val="007C6857"/>
    <w:rsid w:val="007C6E4F"/>
    <w:rsid w:val="007D00EC"/>
    <w:rsid w:val="007D1A8A"/>
    <w:rsid w:val="007D38D5"/>
    <w:rsid w:val="007D422E"/>
    <w:rsid w:val="007D507A"/>
    <w:rsid w:val="007D76FB"/>
    <w:rsid w:val="007D7A41"/>
    <w:rsid w:val="007E43B7"/>
    <w:rsid w:val="007E4C1E"/>
    <w:rsid w:val="007E4E9C"/>
    <w:rsid w:val="007E5033"/>
    <w:rsid w:val="007E76D8"/>
    <w:rsid w:val="007E7EFA"/>
    <w:rsid w:val="007F0082"/>
    <w:rsid w:val="007F0702"/>
    <w:rsid w:val="007F2FC9"/>
    <w:rsid w:val="007F35C6"/>
    <w:rsid w:val="007F7292"/>
    <w:rsid w:val="007F7D67"/>
    <w:rsid w:val="00800C12"/>
    <w:rsid w:val="00800E3F"/>
    <w:rsid w:val="0080379F"/>
    <w:rsid w:val="0080534C"/>
    <w:rsid w:val="0080689E"/>
    <w:rsid w:val="00807F5E"/>
    <w:rsid w:val="008153EC"/>
    <w:rsid w:val="00817905"/>
    <w:rsid w:val="00817D09"/>
    <w:rsid w:val="00821FC1"/>
    <w:rsid w:val="008223D9"/>
    <w:rsid w:val="008256F9"/>
    <w:rsid w:val="00825705"/>
    <w:rsid w:val="00826BD2"/>
    <w:rsid w:val="00826C54"/>
    <w:rsid w:val="0083005E"/>
    <w:rsid w:val="00830EE1"/>
    <w:rsid w:val="008313E0"/>
    <w:rsid w:val="00831AAF"/>
    <w:rsid w:val="00831BE0"/>
    <w:rsid w:val="00831E92"/>
    <w:rsid w:val="00832893"/>
    <w:rsid w:val="00833637"/>
    <w:rsid w:val="00835201"/>
    <w:rsid w:val="00836AFE"/>
    <w:rsid w:val="008370C6"/>
    <w:rsid w:val="008401A4"/>
    <w:rsid w:val="00843B98"/>
    <w:rsid w:val="008464D1"/>
    <w:rsid w:val="00846606"/>
    <w:rsid w:val="00851883"/>
    <w:rsid w:val="00853786"/>
    <w:rsid w:val="0085589D"/>
    <w:rsid w:val="008566D6"/>
    <w:rsid w:val="00864AFB"/>
    <w:rsid w:val="00865AED"/>
    <w:rsid w:val="008667F6"/>
    <w:rsid w:val="00867A99"/>
    <w:rsid w:val="00867B08"/>
    <w:rsid w:val="008705A3"/>
    <w:rsid w:val="008738F8"/>
    <w:rsid w:val="00875A0D"/>
    <w:rsid w:val="0088081A"/>
    <w:rsid w:val="00883AEF"/>
    <w:rsid w:val="00884269"/>
    <w:rsid w:val="00885380"/>
    <w:rsid w:val="00890EB9"/>
    <w:rsid w:val="00893BAC"/>
    <w:rsid w:val="0089434A"/>
    <w:rsid w:val="00894832"/>
    <w:rsid w:val="0089514F"/>
    <w:rsid w:val="00895BF6"/>
    <w:rsid w:val="008964B7"/>
    <w:rsid w:val="008977BE"/>
    <w:rsid w:val="00897D30"/>
    <w:rsid w:val="008A00E7"/>
    <w:rsid w:val="008A3211"/>
    <w:rsid w:val="008A3E30"/>
    <w:rsid w:val="008A4BAE"/>
    <w:rsid w:val="008A7C0C"/>
    <w:rsid w:val="008B20FA"/>
    <w:rsid w:val="008B28A3"/>
    <w:rsid w:val="008B5565"/>
    <w:rsid w:val="008B7731"/>
    <w:rsid w:val="008C0860"/>
    <w:rsid w:val="008C0B05"/>
    <w:rsid w:val="008C0F2E"/>
    <w:rsid w:val="008C3BA9"/>
    <w:rsid w:val="008C503A"/>
    <w:rsid w:val="008C749E"/>
    <w:rsid w:val="008C7557"/>
    <w:rsid w:val="008C76CC"/>
    <w:rsid w:val="008C7CAA"/>
    <w:rsid w:val="008D0DA7"/>
    <w:rsid w:val="008D32E7"/>
    <w:rsid w:val="008D35B1"/>
    <w:rsid w:val="008D37AD"/>
    <w:rsid w:val="008D65A0"/>
    <w:rsid w:val="008E001E"/>
    <w:rsid w:val="008E03B0"/>
    <w:rsid w:val="008E0853"/>
    <w:rsid w:val="008E414D"/>
    <w:rsid w:val="008E4EB9"/>
    <w:rsid w:val="008E5B9F"/>
    <w:rsid w:val="008E5FDB"/>
    <w:rsid w:val="008E63B7"/>
    <w:rsid w:val="008F117E"/>
    <w:rsid w:val="008F2140"/>
    <w:rsid w:val="008F58EB"/>
    <w:rsid w:val="008F6025"/>
    <w:rsid w:val="008F79E7"/>
    <w:rsid w:val="00903B3E"/>
    <w:rsid w:val="009044ED"/>
    <w:rsid w:val="009046A8"/>
    <w:rsid w:val="009067AB"/>
    <w:rsid w:val="00912084"/>
    <w:rsid w:val="00912628"/>
    <w:rsid w:val="00913D7C"/>
    <w:rsid w:val="009145BB"/>
    <w:rsid w:val="00915136"/>
    <w:rsid w:val="00915C76"/>
    <w:rsid w:val="00915EC2"/>
    <w:rsid w:val="009172B4"/>
    <w:rsid w:val="00921082"/>
    <w:rsid w:val="009224AD"/>
    <w:rsid w:val="00925563"/>
    <w:rsid w:val="00925DC4"/>
    <w:rsid w:val="00926C78"/>
    <w:rsid w:val="009273C4"/>
    <w:rsid w:val="009276B5"/>
    <w:rsid w:val="00930FF3"/>
    <w:rsid w:val="00932C99"/>
    <w:rsid w:val="0093445E"/>
    <w:rsid w:val="00935074"/>
    <w:rsid w:val="009350AB"/>
    <w:rsid w:val="009355B7"/>
    <w:rsid w:val="0093635B"/>
    <w:rsid w:val="009408D0"/>
    <w:rsid w:val="00941D01"/>
    <w:rsid w:val="00945D8F"/>
    <w:rsid w:val="00946AA8"/>
    <w:rsid w:val="009478FB"/>
    <w:rsid w:val="0094791A"/>
    <w:rsid w:val="0095056C"/>
    <w:rsid w:val="00954F24"/>
    <w:rsid w:val="00960FFA"/>
    <w:rsid w:val="009612E4"/>
    <w:rsid w:val="00962911"/>
    <w:rsid w:val="00964D15"/>
    <w:rsid w:val="00965F10"/>
    <w:rsid w:val="009660AF"/>
    <w:rsid w:val="00967C94"/>
    <w:rsid w:val="009712D9"/>
    <w:rsid w:val="009719EB"/>
    <w:rsid w:val="00973244"/>
    <w:rsid w:val="0097525E"/>
    <w:rsid w:val="009768D2"/>
    <w:rsid w:val="00976D0B"/>
    <w:rsid w:val="00980374"/>
    <w:rsid w:val="00980C7D"/>
    <w:rsid w:val="00980CC9"/>
    <w:rsid w:val="009810F5"/>
    <w:rsid w:val="00982720"/>
    <w:rsid w:val="009836F2"/>
    <w:rsid w:val="00984174"/>
    <w:rsid w:val="00985C3C"/>
    <w:rsid w:val="009864A0"/>
    <w:rsid w:val="00987C3B"/>
    <w:rsid w:val="009904E9"/>
    <w:rsid w:val="00990B96"/>
    <w:rsid w:val="0099242B"/>
    <w:rsid w:val="00993087"/>
    <w:rsid w:val="0099399F"/>
    <w:rsid w:val="00994F05"/>
    <w:rsid w:val="00996036"/>
    <w:rsid w:val="009A17D1"/>
    <w:rsid w:val="009A2985"/>
    <w:rsid w:val="009A729F"/>
    <w:rsid w:val="009B2854"/>
    <w:rsid w:val="009B2B43"/>
    <w:rsid w:val="009B3199"/>
    <w:rsid w:val="009B4CD3"/>
    <w:rsid w:val="009B704B"/>
    <w:rsid w:val="009B79EB"/>
    <w:rsid w:val="009C036A"/>
    <w:rsid w:val="009C4497"/>
    <w:rsid w:val="009C48A8"/>
    <w:rsid w:val="009C7B92"/>
    <w:rsid w:val="009D101A"/>
    <w:rsid w:val="009D1974"/>
    <w:rsid w:val="009D51E0"/>
    <w:rsid w:val="009E1680"/>
    <w:rsid w:val="009E17C5"/>
    <w:rsid w:val="009E2944"/>
    <w:rsid w:val="009E3368"/>
    <w:rsid w:val="009E3399"/>
    <w:rsid w:val="009E3493"/>
    <w:rsid w:val="009E6D18"/>
    <w:rsid w:val="009F1992"/>
    <w:rsid w:val="009F22C1"/>
    <w:rsid w:val="009F233D"/>
    <w:rsid w:val="009F2416"/>
    <w:rsid w:val="009F24DA"/>
    <w:rsid w:val="009F2689"/>
    <w:rsid w:val="009F3EE2"/>
    <w:rsid w:val="009F5BCA"/>
    <w:rsid w:val="009F6819"/>
    <w:rsid w:val="009F7D42"/>
    <w:rsid w:val="00A01213"/>
    <w:rsid w:val="00A029D6"/>
    <w:rsid w:val="00A034DF"/>
    <w:rsid w:val="00A03B4E"/>
    <w:rsid w:val="00A03CEC"/>
    <w:rsid w:val="00A06775"/>
    <w:rsid w:val="00A07893"/>
    <w:rsid w:val="00A12419"/>
    <w:rsid w:val="00A168A5"/>
    <w:rsid w:val="00A226DD"/>
    <w:rsid w:val="00A226DF"/>
    <w:rsid w:val="00A22B1B"/>
    <w:rsid w:val="00A2448D"/>
    <w:rsid w:val="00A25512"/>
    <w:rsid w:val="00A30655"/>
    <w:rsid w:val="00A31D32"/>
    <w:rsid w:val="00A332B0"/>
    <w:rsid w:val="00A41729"/>
    <w:rsid w:val="00A4584B"/>
    <w:rsid w:val="00A507AF"/>
    <w:rsid w:val="00A51CC2"/>
    <w:rsid w:val="00A5540C"/>
    <w:rsid w:val="00A55ECC"/>
    <w:rsid w:val="00A56320"/>
    <w:rsid w:val="00A569B2"/>
    <w:rsid w:val="00A57529"/>
    <w:rsid w:val="00A616CD"/>
    <w:rsid w:val="00A627C1"/>
    <w:rsid w:val="00A62F04"/>
    <w:rsid w:val="00A66532"/>
    <w:rsid w:val="00A673EE"/>
    <w:rsid w:val="00A70E87"/>
    <w:rsid w:val="00A72302"/>
    <w:rsid w:val="00A74DC1"/>
    <w:rsid w:val="00A75BD4"/>
    <w:rsid w:val="00A75EC6"/>
    <w:rsid w:val="00A76FD2"/>
    <w:rsid w:val="00A8272C"/>
    <w:rsid w:val="00A827E3"/>
    <w:rsid w:val="00A82A3E"/>
    <w:rsid w:val="00A9133E"/>
    <w:rsid w:val="00A91732"/>
    <w:rsid w:val="00A9205E"/>
    <w:rsid w:val="00A92230"/>
    <w:rsid w:val="00A97E28"/>
    <w:rsid w:val="00AA17B7"/>
    <w:rsid w:val="00AA52C2"/>
    <w:rsid w:val="00AA5338"/>
    <w:rsid w:val="00AA669E"/>
    <w:rsid w:val="00AB063E"/>
    <w:rsid w:val="00AB1234"/>
    <w:rsid w:val="00AB1F7A"/>
    <w:rsid w:val="00AB23DD"/>
    <w:rsid w:val="00AB5005"/>
    <w:rsid w:val="00AB52F1"/>
    <w:rsid w:val="00AB717C"/>
    <w:rsid w:val="00AC2C32"/>
    <w:rsid w:val="00AC4826"/>
    <w:rsid w:val="00AC5EF6"/>
    <w:rsid w:val="00AC7629"/>
    <w:rsid w:val="00AC79AC"/>
    <w:rsid w:val="00AD1A70"/>
    <w:rsid w:val="00AD2453"/>
    <w:rsid w:val="00AD3046"/>
    <w:rsid w:val="00AD3278"/>
    <w:rsid w:val="00AD3A13"/>
    <w:rsid w:val="00AD3BF4"/>
    <w:rsid w:val="00AD4536"/>
    <w:rsid w:val="00AD47FC"/>
    <w:rsid w:val="00AD6845"/>
    <w:rsid w:val="00AE17F1"/>
    <w:rsid w:val="00AE3453"/>
    <w:rsid w:val="00AE3C15"/>
    <w:rsid w:val="00AE5F5C"/>
    <w:rsid w:val="00AE66F7"/>
    <w:rsid w:val="00AE6D92"/>
    <w:rsid w:val="00AE757F"/>
    <w:rsid w:val="00AF3C9B"/>
    <w:rsid w:val="00AF59CC"/>
    <w:rsid w:val="00B0159C"/>
    <w:rsid w:val="00B01AE0"/>
    <w:rsid w:val="00B01B13"/>
    <w:rsid w:val="00B02338"/>
    <w:rsid w:val="00B03432"/>
    <w:rsid w:val="00B0483E"/>
    <w:rsid w:val="00B06100"/>
    <w:rsid w:val="00B067A8"/>
    <w:rsid w:val="00B0746C"/>
    <w:rsid w:val="00B0795D"/>
    <w:rsid w:val="00B1196F"/>
    <w:rsid w:val="00B1342B"/>
    <w:rsid w:val="00B14361"/>
    <w:rsid w:val="00B14AD6"/>
    <w:rsid w:val="00B16561"/>
    <w:rsid w:val="00B175DF"/>
    <w:rsid w:val="00B20C7C"/>
    <w:rsid w:val="00B21F06"/>
    <w:rsid w:val="00B2209D"/>
    <w:rsid w:val="00B23A84"/>
    <w:rsid w:val="00B2439B"/>
    <w:rsid w:val="00B246CB"/>
    <w:rsid w:val="00B25597"/>
    <w:rsid w:val="00B25B3D"/>
    <w:rsid w:val="00B274E6"/>
    <w:rsid w:val="00B27989"/>
    <w:rsid w:val="00B27994"/>
    <w:rsid w:val="00B307A2"/>
    <w:rsid w:val="00B3255B"/>
    <w:rsid w:val="00B356DE"/>
    <w:rsid w:val="00B36701"/>
    <w:rsid w:val="00B37960"/>
    <w:rsid w:val="00B4078F"/>
    <w:rsid w:val="00B464A1"/>
    <w:rsid w:val="00B473AE"/>
    <w:rsid w:val="00B47652"/>
    <w:rsid w:val="00B50151"/>
    <w:rsid w:val="00B50312"/>
    <w:rsid w:val="00B60935"/>
    <w:rsid w:val="00B60C40"/>
    <w:rsid w:val="00B6121C"/>
    <w:rsid w:val="00B61A0A"/>
    <w:rsid w:val="00B61BF5"/>
    <w:rsid w:val="00B62107"/>
    <w:rsid w:val="00B6407F"/>
    <w:rsid w:val="00B66193"/>
    <w:rsid w:val="00B72060"/>
    <w:rsid w:val="00B737EA"/>
    <w:rsid w:val="00B74A13"/>
    <w:rsid w:val="00B756FC"/>
    <w:rsid w:val="00B76969"/>
    <w:rsid w:val="00B8067B"/>
    <w:rsid w:val="00B80C67"/>
    <w:rsid w:val="00B82DCD"/>
    <w:rsid w:val="00B83606"/>
    <w:rsid w:val="00B8388F"/>
    <w:rsid w:val="00B84EB3"/>
    <w:rsid w:val="00B8772B"/>
    <w:rsid w:val="00B87B2A"/>
    <w:rsid w:val="00B9023C"/>
    <w:rsid w:val="00B91B9C"/>
    <w:rsid w:val="00B9249A"/>
    <w:rsid w:val="00B92FD1"/>
    <w:rsid w:val="00B93023"/>
    <w:rsid w:val="00B9333F"/>
    <w:rsid w:val="00B9494F"/>
    <w:rsid w:val="00B953B9"/>
    <w:rsid w:val="00B976AE"/>
    <w:rsid w:val="00BA164B"/>
    <w:rsid w:val="00BA39BE"/>
    <w:rsid w:val="00BA51C8"/>
    <w:rsid w:val="00BA6FF6"/>
    <w:rsid w:val="00BB06CA"/>
    <w:rsid w:val="00BB1CBD"/>
    <w:rsid w:val="00BB27FE"/>
    <w:rsid w:val="00BB2EFC"/>
    <w:rsid w:val="00BB4B2D"/>
    <w:rsid w:val="00BB54B1"/>
    <w:rsid w:val="00BB5FD0"/>
    <w:rsid w:val="00BC05A7"/>
    <w:rsid w:val="00BC1046"/>
    <w:rsid w:val="00BC3929"/>
    <w:rsid w:val="00BC4CF3"/>
    <w:rsid w:val="00BC59C9"/>
    <w:rsid w:val="00BC7E84"/>
    <w:rsid w:val="00BD1027"/>
    <w:rsid w:val="00BD1C71"/>
    <w:rsid w:val="00BD2642"/>
    <w:rsid w:val="00BD34C8"/>
    <w:rsid w:val="00BD521D"/>
    <w:rsid w:val="00BD54AE"/>
    <w:rsid w:val="00BD79BB"/>
    <w:rsid w:val="00BE045C"/>
    <w:rsid w:val="00BE0FA6"/>
    <w:rsid w:val="00BE4E2F"/>
    <w:rsid w:val="00BE7A35"/>
    <w:rsid w:val="00BF2040"/>
    <w:rsid w:val="00BF2B7E"/>
    <w:rsid w:val="00BF4BE7"/>
    <w:rsid w:val="00BF4F1C"/>
    <w:rsid w:val="00BF4FCF"/>
    <w:rsid w:val="00BF5B4D"/>
    <w:rsid w:val="00C0334D"/>
    <w:rsid w:val="00C05622"/>
    <w:rsid w:val="00C05A5E"/>
    <w:rsid w:val="00C0713D"/>
    <w:rsid w:val="00C10896"/>
    <w:rsid w:val="00C11854"/>
    <w:rsid w:val="00C11D0E"/>
    <w:rsid w:val="00C12238"/>
    <w:rsid w:val="00C12601"/>
    <w:rsid w:val="00C12F4E"/>
    <w:rsid w:val="00C1338A"/>
    <w:rsid w:val="00C13829"/>
    <w:rsid w:val="00C15849"/>
    <w:rsid w:val="00C159B6"/>
    <w:rsid w:val="00C163DE"/>
    <w:rsid w:val="00C21D75"/>
    <w:rsid w:val="00C2249D"/>
    <w:rsid w:val="00C233B0"/>
    <w:rsid w:val="00C23E5E"/>
    <w:rsid w:val="00C260A6"/>
    <w:rsid w:val="00C269C3"/>
    <w:rsid w:val="00C27182"/>
    <w:rsid w:val="00C30ECD"/>
    <w:rsid w:val="00C31189"/>
    <w:rsid w:val="00C3179E"/>
    <w:rsid w:val="00C33727"/>
    <w:rsid w:val="00C35110"/>
    <w:rsid w:val="00C35654"/>
    <w:rsid w:val="00C379BE"/>
    <w:rsid w:val="00C37D37"/>
    <w:rsid w:val="00C40FD7"/>
    <w:rsid w:val="00C410A8"/>
    <w:rsid w:val="00C41A5C"/>
    <w:rsid w:val="00C41D6F"/>
    <w:rsid w:val="00C42CC5"/>
    <w:rsid w:val="00C457C2"/>
    <w:rsid w:val="00C45ED8"/>
    <w:rsid w:val="00C468A3"/>
    <w:rsid w:val="00C47D73"/>
    <w:rsid w:val="00C47D81"/>
    <w:rsid w:val="00C50DA9"/>
    <w:rsid w:val="00C50F71"/>
    <w:rsid w:val="00C53268"/>
    <w:rsid w:val="00C5341F"/>
    <w:rsid w:val="00C54BA6"/>
    <w:rsid w:val="00C57ACB"/>
    <w:rsid w:val="00C57CFD"/>
    <w:rsid w:val="00C57E0E"/>
    <w:rsid w:val="00C604F1"/>
    <w:rsid w:val="00C623BA"/>
    <w:rsid w:val="00C62851"/>
    <w:rsid w:val="00C63F07"/>
    <w:rsid w:val="00C645D3"/>
    <w:rsid w:val="00C7058A"/>
    <w:rsid w:val="00C705B7"/>
    <w:rsid w:val="00C718C6"/>
    <w:rsid w:val="00C75183"/>
    <w:rsid w:val="00C75230"/>
    <w:rsid w:val="00C76EBC"/>
    <w:rsid w:val="00C77D46"/>
    <w:rsid w:val="00C81F37"/>
    <w:rsid w:val="00C84A86"/>
    <w:rsid w:val="00C8556A"/>
    <w:rsid w:val="00C86860"/>
    <w:rsid w:val="00C9077D"/>
    <w:rsid w:val="00C96E92"/>
    <w:rsid w:val="00CA6B26"/>
    <w:rsid w:val="00CB155A"/>
    <w:rsid w:val="00CB7EDD"/>
    <w:rsid w:val="00CC1DA4"/>
    <w:rsid w:val="00CC2ADE"/>
    <w:rsid w:val="00CC33B7"/>
    <w:rsid w:val="00CC33D9"/>
    <w:rsid w:val="00CC4604"/>
    <w:rsid w:val="00CD043D"/>
    <w:rsid w:val="00CD47D7"/>
    <w:rsid w:val="00CD4A46"/>
    <w:rsid w:val="00CD54B0"/>
    <w:rsid w:val="00CD5831"/>
    <w:rsid w:val="00CE1251"/>
    <w:rsid w:val="00CE2EE1"/>
    <w:rsid w:val="00CE4820"/>
    <w:rsid w:val="00CE4D74"/>
    <w:rsid w:val="00CE69C6"/>
    <w:rsid w:val="00CE7D6F"/>
    <w:rsid w:val="00CF11BD"/>
    <w:rsid w:val="00CF27BD"/>
    <w:rsid w:val="00CF27C6"/>
    <w:rsid w:val="00CF2858"/>
    <w:rsid w:val="00CF463D"/>
    <w:rsid w:val="00CF5235"/>
    <w:rsid w:val="00CF5275"/>
    <w:rsid w:val="00CF685A"/>
    <w:rsid w:val="00CF6990"/>
    <w:rsid w:val="00CF71E3"/>
    <w:rsid w:val="00D00281"/>
    <w:rsid w:val="00D02872"/>
    <w:rsid w:val="00D035F2"/>
    <w:rsid w:val="00D0446B"/>
    <w:rsid w:val="00D04D5D"/>
    <w:rsid w:val="00D0655A"/>
    <w:rsid w:val="00D067C9"/>
    <w:rsid w:val="00D07B7A"/>
    <w:rsid w:val="00D07D79"/>
    <w:rsid w:val="00D11C2D"/>
    <w:rsid w:val="00D12117"/>
    <w:rsid w:val="00D123EC"/>
    <w:rsid w:val="00D12F29"/>
    <w:rsid w:val="00D16900"/>
    <w:rsid w:val="00D178DB"/>
    <w:rsid w:val="00D207FE"/>
    <w:rsid w:val="00D21B8F"/>
    <w:rsid w:val="00D24EEB"/>
    <w:rsid w:val="00D25354"/>
    <w:rsid w:val="00D25DC5"/>
    <w:rsid w:val="00D26B0C"/>
    <w:rsid w:val="00D26B78"/>
    <w:rsid w:val="00D27291"/>
    <w:rsid w:val="00D3209F"/>
    <w:rsid w:val="00D33C02"/>
    <w:rsid w:val="00D3744B"/>
    <w:rsid w:val="00D40290"/>
    <w:rsid w:val="00D40E89"/>
    <w:rsid w:val="00D41FFE"/>
    <w:rsid w:val="00D42D48"/>
    <w:rsid w:val="00D437C7"/>
    <w:rsid w:val="00D44DA0"/>
    <w:rsid w:val="00D47669"/>
    <w:rsid w:val="00D502C1"/>
    <w:rsid w:val="00D50465"/>
    <w:rsid w:val="00D52E70"/>
    <w:rsid w:val="00D533B0"/>
    <w:rsid w:val="00D53FF2"/>
    <w:rsid w:val="00D54731"/>
    <w:rsid w:val="00D564DF"/>
    <w:rsid w:val="00D56DA2"/>
    <w:rsid w:val="00D57E40"/>
    <w:rsid w:val="00D649FF"/>
    <w:rsid w:val="00D65A4B"/>
    <w:rsid w:val="00D6677D"/>
    <w:rsid w:val="00D718FE"/>
    <w:rsid w:val="00D75434"/>
    <w:rsid w:val="00D75EDF"/>
    <w:rsid w:val="00D76CC7"/>
    <w:rsid w:val="00D76FE1"/>
    <w:rsid w:val="00D80449"/>
    <w:rsid w:val="00D80B41"/>
    <w:rsid w:val="00D811D1"/>
    <w:rsid w:val="00D81501"/>
    <w:rsid w:val="00D81E08"/>
    <w:rsid w:val="00D82421"/>
    <w:rsid w:val="00D8439A"/>
    <w:rsid w:val="00D84C5B"/>
    <w:rsid w:val="00D87231"/>
    <w:rsid w:val="00D87A9C"/>
    <w:rsid w:val="00D91632"/>
    <w:rsid w:val="00D91805"/>
    <w:rsid w:val="00D91A8C"/>
    <w:rsid w:val="00D92E49"/>
    <w:rsid w:val="00D941B9"/>
    <w:rsid w:val="00D95121"/>
    <w:rsid w:val="00D96595"/>
    <w:rsid w:val="00D96869"/>
    <w:rsid w:val="00D96E02"/>
    <w:rsid w:val="00DA0BDB"/>
    <w:rsid w:val="00DA184C"/>
    <w:rsid w:val="00DA6794"/>
    <w:rsid w:val="00DB0431"/>
    <w:rsid w:val="00DB0AF4"/>
    <w:rsid w:val="00DB1134"/>
    <w:rsid w:val="00DB2459"/>
    <w:rsid w:val="00DB2B74"/>
    <w:rsid w:val="00DB2BB6"/>
    <w:rsid w:val="00DB4611"/>
    <w:rsid w:val="00DB58F8"/>
    <w:rsid w:val="00DB62C3"/>
    <w:rsid w:val="00DB6903"/>
    <w:rsid w:val="00DB6924"/>
    <w:rsid w:val="00DB69E2"/>
    <w:rsid w:val="00DB6D9F"/>
    <w:rsid w:val="00DB7C93"/>
    <w:rsid w:val="00DB7D7B"/>
    <w:rsid w:val="00DC0C1C"/>
    <w:rsid w:val="00DC1BCD"/>
    <w:rsid w:val="00DC33E7"/>
    <w:rsid w:val="00DC7430"/>
    <w:rsid w:val="00DD0A10"/>
    <w:rsid w:val="00DD2096"/>
    <w:rsid w:val="00DD20C8"/>
    <w:rsid w:val="00DD20F5"/>
    <w:rsid w:val="00DD2961"/>
    <w:rsid w:val="00DD2BF7"/>
    <w:rsid w:val="00DD3586"/>
    <w:rsid w:val="00DD53D6"/>
    <w:rsid w:val="00DD58EB"/>
    <w:rsid w:val="00DE52DF"/>
    <w:rsid w:val="00DE63C8"/>
    <w:rsid w:val="00DE6414"/>
    <w:rsid w:val="00DE6DB8"/>
    <w:rsid w:val="00DE7AF1"/>
    <w:rsid w:val="00DF1042"/>
    <w:rsid w:val="00DF14F7"/>
    <w:rsid w:val="00DF21A1"/>
    <w:rsid w:val="00DF3BBC"/>
    <w:rsid w:val="00DF3D6C"/>
    <w:rsid w:val="00DF5719"/>
    <w:rsid w:val="00DF7B42"/>
    <w:rsid w:val="00E008F8"/>
    <w:rsid w:val="00E034AD"/>
    <w:rsid w:val="00E04BE3"/>
    <w:rsid w:val="00E07590"/>
    <w:rsid w:val="00E07F9C"/>
    <w:rsid w:val="00E10239"/>
    <w:rsid w:val="00E10C26"/>
    <w:rsid w:val="00E138D4"/>
    <w:rsid w:val="00E14A39"/>
    <w:rsid w:val="00E176D3"/>
    <w:rsid w:val="00E2041E"/>
    <w:rsid w:val="00E20CC5"/>
    <w:rsid w:val="00E23ED4"/>
    <w:rsid w:val="00E26926"/>
    <w:rsid w:val="00E32F3A"/>
    <w:rsid w:val="00E331AB"/>
    <w:rsid w:val="00E33BEE"/>
    <w:rsid w:val="00E35BEF"/>
    <w:rsid w:val="00E37039"/>
    <w:rsid w:val="00E37FA8"/>
    <w:rsid w:val="00E4019B"/>
    <w:rsid w:val="00E40BB3"/>
    <w:rsid w:val="00E410CC"/>
    <w:rsid w:val="00E41E42"/>
    <w:rsid w:val="00E43A52"/>
    <w:rsid w:val="00E43C78"/>
    <w:rsid w:val="00E5392B"/>
    <w:rsid w:val="00E53BED"/>
    <w:rsid w:val="00E54B62"/>
    <w:rsid w:val="00E56277"/>
    <w:rsid w:val="00E5790F"/>
    <w:rsid w:val="00E57DBE"/>
    <w:rsid w:val="00E60B1E"/>
    <w:rsid w:val="00E60E65"/>
    <w:rsid w:val="00E66920"/>
    <w:rsid w:val="00E77136"/>
    <w:rsid w:val="00E80008"/>
    <w:rsid w:val="00E8022E"/>
    <w:rsid w:val="00E8219B"/>
    <w:rsid w:val="00E82644"/>
    <w:rsid w:val="00E82A3C"/>
    <w:rsid w:val="00E87279"/>
    <w:rsid w:val="00E90262"/>
    <w:rsid w:val="00E90D2F"/>
    <w:rsid w:val="00E91E33"/>
    <w:rsid w:val="00E93BC1"/>
    <w:rsid w:val="00E95161"/>
    <w:rsid w:val="00EA0898"/>
    <w:rsid w:val="00EA0FDB"/>
    <w:rsid w:val="00EA4EEB"/>
    <w:rsid w:val="00EA6F81"/>
    <w:rsid w:val="00EB220D"/>
    <w:rsid w:val="00EB557E"/>
    <w:rsid w:val="00EB5C73"/>
    <w:rsid w:val="00EC1CD9"/>
    <w:rsid w:val="00EC30B6"/>
    <w:rsid w:val="00EC372A"/>
    <w:rsid w:val="00EC432A"/>
    <w:rsid w:val="00EC46FB"/>
    <w:rsid w:val="00EC47CA"/>
    <w:rsid w:val="00EC5846"/>
    <w:rsid w:val="00ED2064"/>
    <w:rsid w:val="00ED2AF4"/>
    <w:rsid w:val="00ED484C"/>
    <w:rsid w:val="00ED59EB"/>
    <w:rsid w:val="00ED5F7A"/>
    <w:rsid w:val="00EE05E4"/>
    <w:rsid w:val="00EE0A2A"/>
    <w:rsid w:val="00EE1BA8"/>
    <w:rsid w:val="00EE3D7D"/>
    <w:rsid w:val="00EE60C8"/>
    <w:rsid w:val="00EE63A7"/>
    <w:rsid w:val="00EE7697"/>
    <w:rsid w:val="00EE77A7"/>
    <w:rsid w:val="00EF05C5"/>
    <w:rsid w:val="00EF0CB5"/>
    <w:rsid w:val="00EF261C"/>
    <w:rsid w:val="00EF2A09"/>
    <w:rsid w:val="00F013C9"/>
    <w:rsid w:val="00F027C8"/>
    <w:rsid w:val="00F06C7B"/>
    <w:rsid w:val="00F10265"/>
    <w:rsid w:val="00F15CD3"/>
    <w:rsid w:val="00F16544"/>
    <w:rsid w:val="00F17B72"/>
    <w:rsid w:val="00F2043F"/>
    <w:rsid w:val="00F21147"/>
    <w:rsid w:val="00F215AA"/>
    <w:rsid w:val="00F21686"/>
    <w:rsid w:val="00F2344D"/>
    <w:rsid w:val="00F3084C"/>
    <w:rsid w:val="00F31047"/>
    <w:rsid w:val="00F31D83"/>
    <w:rsid w:val="00F31E77"/>
    <w:rsid w:val="00F3398F"/>
    <w:rsid w:val="00F33D7B"/>
    <w:rsid w:val="00F33FE2"/>
    <w:rsid w:val="00F378DA"/>
    <w:rsid w:val="00F37A78"/>
    <w:rsid w:val="00F43D08"/>
    <w:rsid w:val="00F44A38"/>
    <w:rsid w:val="00F461D4"/>
    <w:rsid w:val="00F50BB6"/>
    <w:rsid w:val="00F50D0D"/>
    <w:rsid w:val="00F5157D"/>
    <w:rsid w:val="00F518E0"/>
    <w:rsid w:val="00F52A0A"/>
    <w:rsid w:val="00F55485"/>
    <w:rsid w:val="00F55681"/>
    <w:rsid w:val="00F560BA"/>
    <w:rsid w:val="00F56113"/>
    <w:rsid w:val="00F5717D"/>
    <w:rsid w:val="00F609E2"/>
    <w:rsid w:val="00F60C24"/>
    <w:rsid w:val="00F61E60"/>
    <w:rsid w:val="00F650B3"/>
    <w:rsid w:val="00F657CD"/>
    <w:rsid w:val="00F71583"/>
    <w:rsid w:val="00F752E1"/>
    <w:rsid w:val="00F756A3"/>
    <w:rsid w:val="00F759D9"/>
    <w:rsid w:val="00F75FBC"/>
    <w:rsid w:val="00F80039"/>
    <w:rsid w:val="00F81388"/>
    <w:rsid w:val="00F843A2"/>
    <w:rsid w:val="00F87FFC"/>
    <w:rsid w:val="00F90927"/>
    <w:rsid w:val="00F90AC7"/>
    <w:rsid w:val="00F923DA"/>
    <w:rsid w:val="00F94102"/>
    <w:rsid w:val="00F95533"/>
    <w:rsid w:val="00F96342"/>
    <w:rsid w:val="00FA17B5"/>
    <w:rsid w:val="00FA28E6"/>
    <w:rsid w:val="00FA33A9"/>
    <w:rsid w:val="00FA51E6"/>
    <w:rsid w:val="00FA600B"/>
    <w:rsid w:val="00FA6F39"/>
    <w:rsid w:val="00FB09C4"/>
    <w:rsid w:val="00FB0E23"/>
    <w:rsid w:val="00FB26AC"/>
    <w:rsid w:val="00FB4B09"/>
    <w:rsid w:val="00FB67D2"/>
    <w:rsid w:val="00FB7DE0"/>
    <w:rsid w:val="00FC0790"/>
    <w:rsid w:val="00FC0A21"/>
    <w:rsid w:val="00FC2543"/>
    <w:rsid w:val="00FC429E"/>
    <w:rsid w:val="00FC554E"/>
    <w:rsid w:val="00FC6E33"/>
    <w:rsid w:val="00FC7BDA"/>
    <w:rsid w:val="00FD2F07"/>
    <w:rsid w:val="00FD3465"/>
    <w:rsid w:val="00FD427F"/>
    <w:rsid w:val="00FD7475"/>
    <w:rsid w:val="00FE0AC3"/>
    <w:rsid w:val="00FF1A7B"/>
    <w:rsid w:val="00FF1C83"/>
    <w:rsid w:val="00FF1E9D"/>
    <w:rsid w:val="00FF3799"/>
    <w:rsid w:val="00FF454D"/>
    <w:rsid w:val="00FF56BE"/>
    <w:rsid w:val="00FF59FB"/>
    <w:rsid w:val="00FF6149"/>
    <w:rsid w:val="00FF6833"/>
    <w:rsid w:val="00FF771A"/>
    <w:rsid w:val="00FF7F6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3AEF"/>
    <w:rPr>
      <w:sz w:val="24"/>
      <w:szCs w:val="24"/>
      <w:lang w:val="en-US"/>
    </w:rPr>
  </w:style>
  <w:style w:type="paragraph" w:styleId="2">
    <w:name w:val="heading 2"/>
    <w:basedOn w:val="a"/>
    <w:next w:val="a"/>
    <w:link w:val="20"/>
    <w:qFormat/>
    <w:locked/>
    <w:rsid w:val="00134434"/>
    <w:pPr>
      <w:keepNext/>
      <w:ind w:firstLine="720"/>
      <w:jc w:val="both"/>
      <w:outlineLvl w:val="1"/>
    </w:pPr>
    <w:rPr>
      <w:sz w:val="28"/>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CharCharCharCharCharCharCharCharCharCharCharCharCharCharCharCharCharCharChar">
    <w:name w:val="Знак Знак1 Char Char Знак Знак Char Char Знак Знак Char Char Char Char Char Знак Знак Char Char Char Char Char Char Знак Знак Char Char Знак Знак Char Char"/>
    <w:basedOn w:val="a"/>
    <w:rsid w:val="00883AEF"/>
    <w:pPr>
      <w:spacing w:after="160" w:line="240" w:lineRule="exact"/>
    </w:pPr>
    <w:rPr>
      <w:rFonts w:ascii="Tahoma" w:hAnsi="Tahoma"/>
      <w:sz w:val="20"/>
      <w:szCs w:val="20"/>
      <w:lang w:eastAsia="en-US"/>
    </w:rPr>
  </w:style>
  <w:style w:type="character" w:styleId="a3">
    <w:name w:val="annotation reference"/>
    <w:basedOn w:val="a0"/>
    <w:semiHidden/>
    <w:rsid w:val="00883AEF"/>
    <w:rPr>
      <w:rFonts w:cs="Times New Roman"/>
      <w:sz w:val="16"/>
      <w:szCs w:val="16"/>
    </w:rPr>
  </w:style>
  <w:style w:type="paragraph" w:styleId="a4">
    <w:name w:val="annotation text"/>
    <w:basedOn w:val="a"/>
    <w:semiHidden/>
    <w:rsid w:val="00883AEF"/>
    <w:rPr>
      <w:sz w:val="20"/>
      <w:szCs w:val="20"/>
    </w:rPr>
  </w:style>
  <w:style w:type="paragraph" w:styleId="a5">
    <w:name w:val="Balloon Text"/>
    <w:basedOn w:val="a"/>
    <w:semiHidden/>
    <w:rsid w:val="00883AEF"/>
    <w:rPr>
      <w:rFonts w:ascii="Tahoma" w:hAnsi="Tahoma" w:cs="Tahoma"/>
      <w:sz w:val="16"/>
      <w:szCs w:val="16"/>
    </w:rPr>
  </w:style>
  <w:style w:type="paragraph" w:customStyle="1" w:styleId="cp">
    <w:name w:val="cp"/>
    <w:basedOn w:val="a"/>
    <w:rsid w:val="00883AEF"/>
    <w:pPr>
      <w:jc w:val="center"/>
    </w:pPr>
    <w:rPr>
      <w:b/>
      <w:bCs/>
      <w:lang w:val="ru-RU"/>
    </w:rPr>
  </w:style>
  <w:style w:type="paragraph" w:styleId="a6">
    <w:name w:val="Normal (Web)"/>
    <w:basedOn w:val="a"/>
    <w:rsid w:val="00883AEF"/>
    <w:pPr>
      <w:ind w:firstLine="567"/>
      <w:jc w:val="both"/>
    </w:pPr>
    <w:rPr>
      <w:lang w:val="ru-RU"/>
    </w:rPr>
  </w:style>
  <w:style w:type="paragraph" w:styleId="a7">
    <w:name w:val="footer"/>
    <w:basedOn w:val="a"/>
    <w:rsid w:val="00883AEF"/>
    <w:pPr>
      <w:tabs>
        <w:tab w:val="center" w:pos="4677"/>
        <w:tab w:val="right" w:pos="9355"/>
      </w:tabs>
    </w:pPr>
  </w:style>
  <w:style w:type="character" w:styleId="a8">
    <w:name w:val="page number"/>
    <w:basedOn w:val="a0"/>
    <w:rsid w:val="00883AEF"/>
    <w:rPr>
      <w:rFonts w:cs="Times New Roman"/>
    </w:rPr>
  </w:style>
  <w:style w:type="paragraph" w:styleId="a9">
    <w:name w:val="header"/>
    <w:basedOn w:val="a"/>
    <w:rsid w:val="00883AEF"/>
    <w:pPr>
      <w:tabs>
        <w:tab w:val="center" w:pos="4677"/>
        <w:tab w:val="right" w:pos="9355"/>
      </w:tabs>
    </w:pPr>
  </w:style>
  <w:style w:type="paragraph" w:customStyle="1" w:styleId="CharChar2CharCharCharChar">
    <w:name w:val="Char Char2 Знак Знак Char Char Знак Знак Char Char Знак Знак"/>
    <w:basedOn w:val="a"/>
    <w:rsid w:val="00883AEF"/>
    <w:pPr>
      <w:spacing w:after="160" w:line="240" w:lineRule="exact"/>
    </w:pPr>
    <w:rPr>
      <w:rFonts w:ascii="Tahoma" w:hAnsi="Tahoma"/>
      <w:sz w:val="20"/>
      <w:szCs w:val="20"/>
      <w:lang w:eastAsia="en-US"/>
    </w:rPr>
  </w:style>
  <w:style w:type="paragraph" w:styleId="aa">
    <w:name w:val="footnote text"/>
    <w:aliases w:val="Fußnotentextf,single space,FOOTNOTES,fn,ALTS FOOTNOTE"/>
    <w:basedOn w:val="a"/>
    <w:link w:val="ab"/>
    <w:semiHidden/>
    <w:rsid w:val="00883AEF"/>
    <w:pPr>
      <w:tabs>
        <w:tab w:val="left" w:pos="284"/>
      </w:tabs>
      <w:spacing w:line="200" w:lineRule="atLeast"/>
      <w:ind w:left="284" w:hanging="284"/>
    </w:pPr>
    <w:rPr>
      <w:rFonts w:ascii="Arial" w:hAnsi="Arial"/>
      <w:sz w:val="14"/>
      <w:szCs w:val="20"/>
      <w:lang w:val="en-GB" w:eastAsia="en-US"/>
    </w:rPr>
  </w:style>
  <w:style w:type="character" w:customStyle="1" w:styleId="ab">
    <w:name w:val="Текст сноски Знак"/>
    <w:aliases w:val="Fußnotentextf Знак,single space Знак,FOOTNOTES Знак,fn Знак,ALTS FOOTNOTE Знак"/>
    <w:basedOn w:val="a0"/>
    <w:link w:val="aa"/>
    <w:semiHidden/>
    <w:locked/>
    <w:rsid w:val="00883AEF"/>
    <w:rPr>
      <w:rFonts w:ascii="Arial" w:hAnsi="Arial" w:cs="Times New Roman"/>
      <w:sz w:val="14"/>
      <w:lang w:val="en-GB" w:eastAsia="en-US" w:bidi="ar-SA"/>
    </w:rPr>
  </w:style>
  <w:style w:type="paragraph" w:styleId="ac">
    <w:name w:val="Body Text"/>
    <w:basedOn w:val="a"/>
    <w:rsid w:val="00883AEF"/>
    <w:pPr>
      <w:spacing w:after="270" w:line="270" w:lineRule="atLeast"/>
    </w:pPr>
    <w:rPr>
      <w:sz w:val="23"/>
      <w:szCs w:val="20"/>
      <w:lang w:val="ro-RO" w:eastAsia="da-DK"/>
    </w:rPr>
  </w:style>
  <w:style w:type="paragraph" w:styleId="HTML">
    <w:name w:val="HTML Preformatted"/>
    <w:basedOn w:val="a"/>
    <w:rsid w:val="00883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Char">
    <w:name w:val="Char"/>
    <w:basedOn w:val="a"/>
    <w:rsid w:val="00883AEF"/>
    <w:pPr>
      <w:spacing w:after="160" w:line="240" w:lineRule="exact"/>
    </w:pPr>
    <w:rPr>
      <w:rFonts w:ascii="Tahoma" w:hAnsi="Tahoma"/>
      <w:sz w:val="20"/>
      <w:szCs w:val="20"/>
      <w:lang w:eastAsia="en-US"/>
    </w:rPr>
  </w:style>
  <w:style w:type="paragraph" w:customStyle="1" w:styleId="CharCharCharCharCharCharChar">
    <w:name w:val="Char Char Char Char Char Char Char"/>
    <w:basedOn w:val="a"/>
    <w:rsid w:val="00883AEF"/>
    <w:pPr>
      <w:spacing w:after="160" w:line="240" w:lineRule="exact"/>
    </w:pPr>
    <w:rPr>
      <w:rFonts w:ascii="Tahoma" w:hAnsi="Tahoma"/>
      <w:sz w:val="20"/>
      <w:szCs w:val="20"/>
      <w:lang w:eastAsia="en-US"/>
    </w:rPr>
  </w:style>
  <w:style w:type="paragraph" w:customStyle="1" w:styleId="CharCharCharChar">
    <w:name w:val="Char Char Char Char"/>
    <w:basedOn w:val="a"/>
    <w:rsid w:val="00883AEF"/>
    <w:pPr>
      <w:spacing w:after="160" w:line="240" w:lineRule="exact"/>
    </w:pPr>
    <w:rPr>
      <w:rFonts w:ascii="Tahoma" w:hAnsi="Tahoma"/>
      <w:sz w:val="20"/>
      <w:szCs w:val="20"/>
      <w:lang w:eastAsia="en-US"/>
    </w:rPr>
  </w:style>
  <w:style w:type="paragraph" w:customStyle="1" w:styleId="CharCharCharCharCharChar">
    <w:name w:val="Char Char Char Char Char Char"/>
    <w:basedOn w:val="a"/>
    <w:rsid w:val="00883AEF"/>
    <w:pPr>
      <w:spacing w:after="160" w:line="240" w:lineRule="exact"/>
    </w:pPr>
    <w:rPr>
      <w:rFonts w:ascii="Tahoma" w:hAnsi="Tahoma"/>
      <w:sz w:val="20"/>
      <w:szCs w:val="20"/>
      <w:lang w:eastAsia="en-US"/>
    </w:rPr>
  </w:style>
  <w:style w:type="paragraph" w:customStyle="1" w:styleId="CharCharCharCharCharCharCharCharCharCharCharChar">
    <w:name w:val="Char Char Char Char Char Char Char Char Char Знак Знак Char Char Char"/>
    <w:basedOn w:val="a"/>
    <w:rsid w:val="00883AEF"/>
    <w:pPr>
      <w:spacing w:after="160" w:line="240" w:lineRule="exact"/>
    </w:pPr>
    <w:rPr>
      <w:rFonts w:ascii="Tahoma" w:hAnsi="Tahoma"/>
      <w:sz w:val="20"/>
      <w:szCs w:val="20"/>
      <w:lang w:eastAsia="en-US"/>
    </w:rPr>
  </w:style>
  <w:style w:type="paragraph" w:customStyle="1" w:styleId="CharCharCharCharCharCharCharCharChar">
    <w:name w:val="Char Char Char Char Char Char Char Char Char Знак Знак"/>
    <w:basedOn w:val="a"/>
    <w:rsid w:val="00883AEF"/>
    <w:pPr>
      <w:spacing w:after="160" w:line="240" w:lineRule="exact"/>
    </w:pPr>
    <w:rPr>
      <w:rFonts w:ascii="Tahoma" w:hAnsi="Tahoma"/>
      <w:sz w:val="20"/>
      <w:szCs w:val="20"/>
      <w:lang w:eastAsia="en-US"/>
    </w:rPr>
  </w:style>
  <w:style w:type="paragraph" w:customStyle="1" w:styleId="CharCharCharCharCharCharCharCharCharCharCharCharCharCharChar">
    <w:name w:val="Char Char Char Char Char Char Char Char Char Знак Знак Char Char Char Char Char Char"/>
    <w:basedOn w:val="a"/>
    <w:rsid w:val="00883AEF"/>
    <w:pPr>
      <w:spacing w:after="160" w:line="240" w:lineRule="exact"/>
    </w:pPr>
    <w:rPr>
      <w:rFonts w:ascii="Tahoma" w:hAnsi="Tahoma"/>
      <w:sz w:val="20"/>
      <w:szCs w:val="20"/>
      <w:lang w:eastAsia="en-US"/>
    </w:rPr>
  </w:style>
  <w:style w:type="paragraph" w:customStyle="1" w:styleId="CharCharCharCharCharCharCharChar">
    <w:name w:val="Char Char Знак Знак Char Char Знак Знак Char Char Знак Знак Char Char Знак Знак"/>
    <w:basedOn w:val="a"/>
    <w:rsid w:val="00883AEF"/>
    <w:pPr>
      <w:spacing w:after="160" w:line="240" w:lineRule="exact"/>
    </w:pPr>
    <w:rPr>
      <w:rFonts w:ascii="Tahoma" w:hAnsi="Tahoma"/>
      <w:sz w:val="20"/>
      <w:szCs w:val="20"/>
      <w:lang w:eastAsia="en-US"/>
    </w:rPr>
  </w:style>
  <w:style w:type="paragraph" w:customStyle="1" w:styleId="ad">
    <w:name w:val="Знак Знак"/>
    <w:basedOn w:val="a"/>
    <w:rsid w:val="00883AEF"/>
    <w:pPr>
      <w:spacing w:after="160" w:line="240" w:lineRule="exact"/>
    </w:pPr>
    <w:rPr>
      <w:rFonts w:ascii="Tahoma" w:hAnsi="Tahoma"/>
      <w:sz w:val="20"/>
      <w:szCs w:val="20"/>
      <w:lang w:eastAsia="en-US"/>
    </w:rPr>
  </w:style>
  <w:style w:type="paragraph" w:customStyle="1" w:styleId="CharCharCharCharCharCharCharCharCharCharCharCharCharCharCharCharCharCharCharCharCharCharChar">
    <w:name w:val="Char Char Char Char Char Char Char Char Char Знак Знак Char Char Char Char Char Char Char Char Char Char Char Char Char Char Знак Знак"/>
    <w:basedOn w:val="a"/>
    <w:rsid w:val="00883AEF"/>
    <w:pPr>
      <w:spacing w:after="160" w:line="240" w:lineRule="exact"/>
    </w:pPr>
    <w:rPr>
      <w:rFonts w:ascii="Tahoma" w:hAnsi="Tahoma"/>
      <w:sz w:val="20"/>
      <w:szCs w:val="20"/>
      <w:lang w:eastAsia="en-US"/>
    </w:rPr>
  </w:style>
  <w:style w:type="paragraph" w:customStyle="1" w:styleId="CharCharCharCharCharCharCharCharCharCharCharCharCharCharCharCharCharCharCharCharCharCharCharCharCharCharCharChar">
    <w:name w:val="Char Char Char Char Char Char Char Char Char Знак Знак Char Char Char Char Char Char Char Char Char Char Char Char Char Char Знак Знак Char Char Знак Знак Char Char Char"/>
    <w:basedOn w:val="a"/>
    <w:rsid w:val="00883AEF"/>
    <w:pPr>
      <w:spacing w:after="160" w:line="240" w:lineRule="exact"/>
    </w:pPr>
    <w:rPr>
      <w:rFonts w:ascii="Tahoma" w:hAnsi="Tahoma"/>
      <w:sz w:val="20"/>
      <w:szCs w:val="20"/>
      <w:lang w:eastAsia="en-US"/>
    </w:rPr>
  </w:style>
  <w:style w:type="paragraph" w:customStyle="1" w:styleId="CharCharCharCharCharCharCharCharCharCharCharCharCharCharCharCharCharCharCharCharCharCharCharCharCharCharCharCharChar">
    <w:name w:val="Char Char Char Char Char Char Char Char Char Знак Знак Char Char Char Char Char Char Char Char Char Char Char Char Char Char Знак Знак Char Char Знак Знак Char Char Char Char"/>
    <w:basedOn w:val="a"/>
    <w:rsid w:val="00883AEF"/>
    <w:pPr>
      <w:spacing w:after="160" w:line="240" w:lineRule="exact"/>
    </w:pPr>
    <w:rPr>
      <w:rFonts w:ascii="Tahoma" w:hAnsi="Tahoma"/>
      <w:sz w:val="20"/>
      <w:szCs w:val="20"/>
      <w:lang w:eastAsia="en-US"/>
    </w:rPr>
  </w:style>
  <w:style w:type="paragraph" w:customStyle="1" w:styleId="CharChar">
    <w:name w:val="Char Знак Знак Char"/>
    <w:basedOn w:val="a"/>
    <w:rsid w:val="00883AEF"/>
    <w:pPr>
      <w:spacing w:after="160" w:line="240" w:lineRule="exact"/>
    </w:pPr>
    <w:rPr>
      <w:rFonts w:ascii="Tahoma" w:hAnsi="Tahoma"/>
      <w:sz w:val="20"/>
      <w:szCs w:val="20"/>
      <w:lang w:eastAsia="en-US"/>
    </w:rPr>
  </w:style>
  <w:style w:type="paragraph" w:customStyle="1" w:styleId="Char0">
    <w:name w:val="Знак Знак Char"/>
    <w:basedOn w:val="a"/>
    <w:rsid w:val="00883AEF"/>
    <w:pPr>
      <w:spacing w:after="160" w:line="240" w:lineRule="exact"/>
    </w:pPr>
    <w:rPr>
      <w:rFonts w:ascii="Tahoma" w:hAnsi="Tahoma"/>
      <w:sz w:val="20"/>
      <w:szCs w:val="20"/>
      <w:lang w:eastAsia="en-US"/>
    </w:rPr>
  </w:style>
  <w:style w:type="paragraph" w:customStyle="1" w:styleId="CharCharCharCharCharCharCharCharCharCharCharCharCharCharCharCharCharCharCharCharCharCharCharCharCharCharCharCharCharCharCharCharCharCharChar">
    <w:name w:val="Char Char Char Char Char Char Char Char Char Знак Знак Char Char Char Char Char Char Char Char Char Char Char Char Char Char Знак Знак Char Char Знак Знак Char Char Char Char Char Char Char Char Char Char"/>
    <w:basedOn w:val="a"/>
    <w:rsid w:val="00883AEF"/>
    <w:pPr>
      <w:spacing w:after="160" w:line="240" w:lineRule="exact"/>
    </w:pPr>
    <w:rPr>
      <w:rFonts w:ascii="Tahoma" w:hAnsi="Tahoma"/>
      <w:sz w:val="20"/>
      <w:szCs w:val="20"/>
      <w:lang w:eastAsia="en-US"/>
    </w:rPr>
  </w:style>
  <w:style w:type="table" w:styleId="ae">
    <w:name w:val="Table Grid"/>
    <w:basedOn w:val="a1"/>
    <w:rsid w:val="00883AEF"/>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0">
    <w:name w:val="Char Char Char Знак Знак Char Char Char"/>
    <w:basedOn w:val="a"/>
    <w:rsid w:val="008D0DA7"/>
    <w:pPr>
      <w:spacing w:after="160" w:line="240" w:lineRule="exact"/>
    </w:pPr>
    <w:rPr>
      <w:rFonts w:ascii="Tahoma" w:hAnsi="Tahoma"/>
      <w:sz w:val="20"/>
      <w:szCs w:val="20"/>
      <w:lang w:eastAsia="en-US"/>
    </w:rPr>
  </w:style>
  <w:style w:type="paragraph" w:styleId="af">
    <w:name w:val="annotation subject"/>
    <w:basedOn w:val="a4"/>
    <w:next w:val="a4"/>
    <w:semiHidden/>
    <w:rsid w:val="00177FD1"/>
    <w:rPr>
      <w:b/>
      <w:bCs/>
    </w:rPr>
  </w:style>
  <w:style w:type="character" w:customStyle="1" w:styleId="longtext">
    <w:name w:val="long_text"/>
    <w:basedOn w:val="a0"/>
    <w:rsid w:val="00DC33E7"/>
    <w:rPr>
      <w:rFonts w:cs="Times New Roman"/>
    </w:rPr>
  </w:style>
  <w:style w:type="paragraph" w:customStyle="1" w:styleId="CharCharCharCharCharCharCharCharCharCharCharChar0">
    <w:name w:val="Char Char Char Знак Знак Char Char Char Char Char Знак Знак Char Char Знак Знак Знак Знак Char Char Знак Знак"/>
    <w:basedOn w:val="a"/>
    <w:rsid w:val="00F37A78"/>
    <w:pPr>
      <w:spacing w:after="160" w:line="240" w:lineRule="exact"/>
    </w:pPr>
    <w:rPr>
      <w:rFonts w:ascii="Tahoma" w:hAnsi="Tahoma"/>
      <w:sz w:val="20"/>
      <w:szCs w:val="20"/>
      <w:lang w:eastAsia="en-US"/>
    </w:rPr>
  </w:style>
  <w:style w:type="paragraph" w:customStyle="1" w:styleId="1CharCharCharChar">
    <w:name w:val="Знак Знак1 Char Char Знак Знак Char Char Знак Знак"/>
    <w:basedOn w:val="a"/>
    <w:rsid w:val="00300A0F"/>
    <w:pPr>
      <w:spacing w:after="160" w:line="240" w:lineRule="exact"/>
    </w:pPr>
    <w:rPr>
      <w:rFonts w:ascii="Tahoma" w:hAnsi="Tahoma"/>
      <w:sz w:val="20"/>
      <w:szCs w:val="20"/>
      <w:lang w:eastAsia="en-US"/>
    </w:rPr>
  </w:style>
  <w:style w:type="paragraph" w:customStyle="1" w:styleId="1CharCharCharCharCharCharCharCharCharCharCharCharChar">
    <w:name w:val="Знак Знак1 Char Char Знак Знак Char Char Знак Знак Char Char Char Char Char Знак Знак Char Char Char Char"/>
    <w:basedOn w:val="a"/>
    <w:rsid w:val="00CF71E3"/>
    <w:pPr>
      <w:spacing w:after="160" w:line="240" w:lineRule="exact"/>
    </w:pPr>
    <w:rPr>
      <w:rFonts w:ascii="Tahoma" w:hAnsi="Tahoma"/>
      <w:sz w:val="20"/>
      <w:szCs w:val="20"/>
      <w:lang w:eastAsia="en-US"/>
    </w:rPr>
  </w:style>
  <w:style w:type="paragraph" w:customStyle="1" w:styleId="1">
    <w:name w:val="Знак Знак1"/>
    <w:basedOn w:val="a"/>
    <w:rsid w:val="00B737EA"/>
    <w:pPr>
      <w:spacing w:after="160" w:line="240" w:lineRule="exact"/>
    </w:pPr>
    <w:rPr>
      <w:rFonts w:ascii="Tahoma" w:hAnsi="Tahoma"/>
      <w:sz w:val="20"/>
      <w:szCs w:val="20"/>
      <w:lang w:eastAsia="en-US"/>
    </w:rPr>
  </w:style>
  <w:style w:type="paragraph" w:customStyle="1" w:styleId="CharCharCharCharCharCharCharCharCharCharCharChar1">
    <w:name w:val="Char Char Char Знак Знак Char Char Char Char Char Знак Знак Char Char Знак Знак Знак Знак Char Char"/>
    <w:basedOn w:val="a"/>
    <w:rsid w:val="00CE69C6"/>
    <w:pPr>
      <w:spacing w:after="160" w:line="240" w:lineRule="exact"/>
    </w:pPr>
    <w:rPr>
      <w:rFonts w:ascii="Tahoma" w:hAnsi="Tahoma"/>
      <w:sz w:val="20"/>
      <w:szCs w:val="20"/>
      <w:lang w:eastAsia="en-US"/>
    </w:rPr>
  </w:style>
  <w:style w:type="character" w:customStyle="1" w:styleId="20">
    <w:name w:val="Заголовок 2 Знак"/>
    <w:basedOn w:val="a0"/>
    <w:link w:val="2"/>
    <w:rsid w:val="00134434"/>
    <w:rPr>
      <w:sz w:val="28"/>
      <w:szCs w:val="24"/>
      <w:lang w:val="ro-RO"/>
    </w:rPr>
  </w:style>
  <w:style w:type="paragraph" w:customStyle="1" w:styleId="CharChar0">
    <w:name w:val=" Знак Знак Char Char Знак"/>
    <w:basedOn w:val="a"/>
    <w:rsid w:val="00134434"/>
    <w:pPr>
      <w:spacing w:after="160" w:line="240" w:lineRule="exact"/>
    </w:pPr>
    <w:rPr>
      <w:rFonts w:ascii="Arial" w:eastAsia="Batang" w:hAnsi="Arial" w:cs="Arial"/>
      <w:sz w:val="20"/>
      <w:szCs w:val="20"/>
      <w:lang w:val="ro-MO" w:eastAsia="en-US"/>
    </w:rPr>
  </w:style>
  <w:style w:type="paragraph" w:customStyle="1" w:styleId="news">
    <w:name w:val="news"/>
    <w:basedOn w:val="a"/>
    <w:rsid w:val="00134434"/>
    <w:rPr>
      <w:rFonts w:ascii="Arial" w:hAnsi="Arial" w:cs="Arial"/>
      <w:sz w:val="20"/>
      <w:szCs w:val="2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16D4DD07-68EA-4850-9E5C-B3D67D7E6629}"/>
</file>

<file path=customXml/itemProps2.xml><?xml version="1.0" encoding="utf-8"?>
<ds:datastoreItem xmlns:ds="http://schemas.openxmlformats.org/officeDocument/2006/customXml" ds:itemID="{140667FD-5C09-4040-83F4-30CEEE30C077}"/>
</file>

<file path=customXml/itemProps3.xml><?xml version="1.0" encoding="utf-8"?>
<ds:datastoreItem xmlns:ds="http://schemas.openxmlformats.org/officeDocument/2006/customXml" ds:itemID="{6801D915-2FF0-42E2-A14F-837C12B25352}"/>
</file>

<file path=docProps/app.xml><?xml version="1.0" encoding="utf-8"?>
<Properties xmlns="http://schemas.openxmlformats.org/officeDocument/2006/extended-properties" xmlns:vt="http://schemas.openxmlformats.org/officeDocument/2006/docPropsVTypes">
  <Template>Normal.dotm</Template>
  <TotalTime>2</TotalTime>
  <Pages>38</Pages>
  <Words>13075</Words>
  <Characters>74532</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Proiectul </vt:lpstr>
    </vt:vector>
  </TitlesOfParts>
  <Company>Proiect MFP</Company>
  <LinksUpToDate>false</LinksUpToDate>
  <CharactersWithSpaces>87433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2354.2011.ro</dc:title>
  <dc:subject/>
  <dc:creator>Experts</dc:creator>
  <cp:keywords/>
  <dc:description/>
  <cp:lastModifiedBy>user</cp:lastModifiedBy>
  <cp:revision>2</cp:revision>
  <cp:lastPrinted>2011-10-26T13:50:00Z</cp:lastPrinted>
  <dcterms:created xsi:type="dcterms:W3CDTF">2011-11-15T09:37:00Z</dcterms:created>
  <dcterms:modified xsi:type="dcterms:W3CDTF">2011-11-15T09:37:00Z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