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67631BE8" w:rsidR="00B51C60" w:rsidRPr="008669C8" w:rsidRDefault="00EB0379" w:rsidP="00B51C60">
                            <w:pPr>
                              <w:pStyle w:val="nr"/>
                              <w:spacing w:after="160"/>
                              <w:rPr>
                                <w:sz w:val="28"/>
                                <w:szCs w:val="28"/>
                              </w:rPr>
                            </w:pPr>
                            <w:r w:rsidRPr="008669C8">
                              <w:rPr>
                                <w:sz w:val="28"/>
                                <w:szCs w:val="28"/>
                              </w:rPr>
                              <w:t>DA</w:t>
                            </w:r>
                            <w:r w:rsidR="00B51C60" w:rsidRPr="008669C8">
                              <w:rPr>
                                <w:sz w:val="28"/>
                                <w:szCs w:val="28"/>
                              </w:rPr>
                              <w:t xml:space="preserve"> nr. </w:t>
                            </w:r>
                            <w:r w:rsidR="008669C8">
                              <w:rPr>
                                <w:sz w:val="28"/>
                                <w:szCs w:val="28"/>
                              </w:rPr>
                              <w:t>7</w:t>
                            </w:r>
                            <w:r w:rsidR="00D0213C">
                              <w:rPr>
                                <w:sz w:val="28"/>
                                <w:szCs w:val="28"/>
                              </w:rPr>
                              <w:t>5</w:t>
                            </w:r>
                            <w:r w:rsidRPr="008669C8">
                              <w:rPr>
                                <w:sz w:val="28"/>
                                <w:szCs w:val="28"/>
                              </w:rPr>
                              <w:t>/</w:t>
                            </w:r>
                            <w:r w:rsidR="006E32DC" w:rsidRPr="008669C8">
                              <w:rPr>
                                <w:sz w:val="28"/>
                                <w:szCs w:val="28"/>
                              </w:rPr>
                              <w:t>02-</w:t>
                            </w:r>
                            <w:r w:rsidR="00D0213C">
                              <w:rPr>
                                <w:sz w:val="28"/>
                                <w:szCs w:val="28"/>
                              </w:rPr>
                              <w:t>101</w:t>
                            </w:r>
                            <w:r w:rsidR="00B51C60" w:rsidRPr="008669C8">
                              <w:rPr>
                                <w:sz w:val="28"/>
                                <w:szCs w:val="28"/>
                              </w:rPr>
                              <w:t xml:space="preserve"> </w:t>
                            </w:r>
                          </w:p>
                          <w:p w14:paraId="334C5A69" w14:textId="2E1CF529" w:rsidR="00B51C60" w:rsidRPr="008669C8" w:rsidRDefault="00B51C60" w:rsidP="00B51C60">
                            <w:pPr>
                              <w:pStyle w:val="nr"/>
                              <w:rPr>
                                <w:sz w:val="28"/>
                                <w:szCs w:val="28"/>
                              </w:rPr>
                            </w:pPr>
                            <w:r w:rsidRPr="008669C8">
                              <w:rPr>
                                <w:sz w:val="28"/>
                                <w:szCs w:val="28"/>
                              </w:rPr>
                              <w:t xml:space="preserve"> </w:t>
                            </w:r>
                            <w:r w:rsidR="00D0213C">
                              <w:rPr>
                                <w:sz w:val="28"/>
                                <w:szCs w:val="28"/>
                              </w:rPr>
                              <w:t>03</w:t>
                            </w:r>
                            <w:r w:rsidR="006E32DC" w:rsidRPr="008669C8">
                              <w:rPr>
                                <w:sz w:val="28"/>
                                <w:szCs w:val="28"/>
                              </w:rPr>
                              <w:t xml:space="preserve"> </w:t>
                            </w:r>
                            <w:r w:rsidR="00D0213C">
                              <w:rPr>
                                <w:sz w:val="28"/>
                                <w:szCs w:val="28"/>
                              </w:rPr>
                              <w:t>septembrie</w:t>
                            </w:r>
                            <w:r w:rsidR="008669C8">
                              <w:rPr>
                                <w:sz w:val="28"/>
                                <w:szCs w:val="28"/>
                              </w:rPr>
                              <w:t xml:space="preserve"> 2021</w:t>
                            </w:r>
                            <w:r w:rsidR="006E32DC" w:rsidRPr="008669C8">
                              <w:rPr>
                                <w:sz w:val="28"/>
                                <w:szCs w:val="28"/>
                              </w:rPr>
                              <w:t xml:space="preserve"> </w:t>
                            </w:r>
                            <w:r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67631BE8" w:rsidR="00B51C60" w:rsidRPr="008669C8" w:rsidRDefault="00EB0379" w:rsidP="00B51C60">
                      <w:pPr>
                        <w:pStyle w:val="nr"/>
                        <w:spacing w:after="160"/>
                        <w:rPr>
                          <w:sz w:val="28"/>
                          <w:szCs w:val="28"/>
                        </w:rPr>
                      </w:pPr>
                      <w:r w:rsidRPr="008669C8">
                        <w:rPr>
                          <w:sz w:val="28"/>
                          <w:szCs w:val="28"/>
                        </w:rPr>
                        <w:t>DA</w:t>
                      </w:r>
                      <w:r w:rsidR="00B51C60" w:rsidRPr="008669C8">
                        <w:rPr>
                          <w:sz w:val="28"/>
                          <w:szCs w:val="28"/>
                        </w:rPr>
                        <w:t xml:space="preserve"> nr. </w:t>
                      </w:r>
                      <w:r w:rsidR="008669C8">
                        <w:rPr>
                          <w:sz w:val="28"/>
                          <w:szCs w:val="28"/>
                        </w:rPr>
                        <w:t>7</w:t>
                      </w:r>
                      <w:r w:rsidR="00D0213C">
                        <w:rPr>
                          <w:sz w:val="28"/>
                          <w:szCs w:val="28"/>
                        </w:rPr>
                        <w:t>5</w:t>
                      </w:r>
                      <w:r w:rsidRPr="008669C8">
                        <w:rPr>
                          <w:sz w:val="28"/>
                          <w:szCs w:val="28"/>
                        </w:rPr>
                        <w:t>/</w:t>
                      </w:r>
                      <w:r w:rsidR="006E32DC" w:rsidRPr="008669C8">
                        <w:rPr>
                          <w:sz w:val="28"/>
                          <w:szCs w:val="28"/>
                        </w:rPr>
                        <w:t>02-</w:t>
                      </w:r>
                      <w:r w:rsidR="00D0213C">
                        <w:rPr>
                          <w:sz w:val="28"/>
                          <w:szCs w:val="28"/>
                        </w:rPr>
                        <w:t>101</w:t>
                      </w:r>
                      <w:r w:rsidR="00B51C60" w:rsidRPr="008669C8">
                        <w:rPr>
                          <w:sz w:val="28"/>
                          <w:szCs w:val="28"/>
                        </w:rPr>
                        <w:t xml:space="preserve"> </w:t>
                      </w:r>
                    </w:p>
                    <w:p w14:paraId="334C5A69" w14:textId="2E1CF529" w:rsidR="00B51C60" w:rsidRPr="008669C8" w:rsidRDefault="00B51C60" w:rsidP="00B51C60">
                      <w:pPr>
                        <w:pStyle w:val="nr"/>
                        <w:rPr>
                          <w:sz w:val="28"/>
                          <w:szCs w:val="28"/>
                        </w:rPr>
                      </w:pPr>
                      <w:r w:rsidRPr="008669C8">
                        <w:rPr>
                          <w:sz w:val="28"/>
                          <w:szCs w:val="28"/>
                        </w:rPr>
                        <w:t xml:space="preserve"> </w:t>
                      </w:r>
                      <w:r w:rsidR="00D0213C">
                        <w:rPr>
                          <w:sz w:val="28"/>
                          <w:szCs w:val="28"/>
                        </w:rPr>
                        <w:t>03</w:t>
                      </w:r>
                      <w:r w:rsidR="006E32DC" w:rsidRPr="008669C8">
                        <w:rPr>
                          <w:sz w:val="28"/>
                          <w:szCs w:val="28"/>
                        </w:rPr>
                        <w:t xml:space="preserve"> </w:t>
                      </w:r>
                      <w:r w:rsidR="00D0213C">
                        <w:rPr>
                          <w:sz w:val="28"/>
                          <w:szCs w:val="28"/>
                        </w:rPr>
                        <w:t>septembrie</w:t>
                      </w:r>
                      <w:r w:rsidR="008669C8">
                        <w:rPr>
                          <w:sz w:val="28"/>
                          <w:szCs w:val="28"/>
                        </w:rPr>
                        <w:t xml:space="preserve"> 2021</w:t>
                      </w:r>
                      <w:r w:rsidR="006E32DC" w:rsidRPr="008669C8">
                        <w:rPr>
                          <w:sz w:val="28"/>
                          <w:szCs w:val="28"/>
                        </w:rPr>
                        <w:t xml:space="preserve"> </w:t>
                      </w:r>
                      <w:r w:rsidRPr="008669C8">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29261B65" w14:textId="60327523" w:rsidR="006E32DC" w:rsidRPr="008669C8" w:rsidRDefault="006E32DC" w:rsidP="008669C8">
      <w:pPr>
        <w:spacing w:after="0"/>
        <w:ind w:left="567"/>
        <w:jc w:val="both"/>
        <w:rPr>
          <w:rFonts w:eastAsia="Calibri" w:cs="Times New Roman"/>
          <w:bCs/>
          <w:sz w:val="28"/>
          <w:szCs w:val="28"/>
          <w:lang w:val="en-US"/>
        </w:rPr>
      </w:pPr>
      <w:r w:rsidRPr="008669C8">
        <w:rPr>
          <w:rFonts w:eastAsia="Calibri" w:cs="Times New Roman"/>
          <w:sz w:val="28"/>
          <w:szCs w:val="28"/>
        </w:rPr>
        <w:t xml:space="preserve">         În temeiul art.73 din Constituția Republicii Moldova și art.47 din Regulamentul Parlamentului, se înaintează spre examinare Parlamentului, cu titlu de inițiativa legislativă, proiectul de </w:t>
      </w:r>
      <w:r w:rsidR="00D0213C">
        <w:rPr>
          <w:sz w:val="28"/>
          <w:szCs w:val="28"/>
        </w:rPr>
        <w:t>Lege pentru modificarea Legii drumurilor nr. 509/1995</w:t>
      </w:r>
      <w:r w:rsidRPr="008669C8">
        <w:rPr>
          <w:rFonts w:eastAsia="Calibri" w:cs="Times New Roman"/>
          <w:bCs/>
          <w:sz w:val="28"/>
          <w:szCs w:val="28"/>
          <w:lang w:val="en-US"/>
        </w:rPr>
        <w:t>.</w:t>
      </w:r>
    </w:p>
    <w:p w14:paraId="35F5CB15" w14:textId="77777777" w:rsidR="006E32DC" w:rsidRPr="008669C8" w:rsidRDefault="006E32DC" w:rsidP="008669C8">
      <w:pPr>
        <w:spacing w:after="0"/>
        <w:ind w:left="567"/>
        <w:jc w:val="both"/>
        <w:rPr>
          <w:rFonts w:eastAsia="Calibri" w:cs="Times New Roman"/>
          <w:sz w:val="28"/>
          <w:szCs w:val="28"/>
        </w:rPr>
      </w:pPr>
    </w:p>
    <w:p w14:paraId="317CB2DB" w14:textId="77777777" w:rsidR="006E32DC" w:rsidRPr="008669C8" w:rsidRDefault="006E32DC" w:rsidP="008669C8">
      <w:pPr>
        <w:spacing w:after="0"/>
        <w:ind w:left="567"/>
        <w:jc w:val="both"/>
        <w:rPr>
          <w:rFonts w:eastAsia="Calibri" w:cs="Times New Roman"/>
          <w:sz w:val="28"/>
          <w:szCs w:val="28"/>
        </w:rPr>
      </w:pPr>
    </w:p>
    <w:p w14:paraId="17E64750" w14:textId="77777777" w:rsidR="006E32DC" w:rsidRPr="008669C8" w:rsidRDefault="006E32DC" w:rsidP="008669C8">
      <w:pPr>
        <w:spacing w:after="0"/>
        <w:ind w:left="567"/>
        <w:jc w:val="both"/>
        <w:rPr>
          <w:rFonts w:eastAsia="Calibri" w:cs="Times New Roman"/>
          <w:sz w:val="28"/>
          <w:szCs w:val="28"/>
        </w:rPr>
      </w:pPr>
    </w:p>
    <w:p w14:paraId="784A9409" w14:textId="4337F76C" w:rsidR="006E32DC" w:rsidRPr="008669C8" w:rsidRDefault="006E32DC" w:rsidP="008669C8">
      <w:pPr>
        <w:spacing w:after="0"/>
        <w:ind w:left="567"/>
        <w:rPr>
          <w:rFonts w:eastAsia="Calibri" w:cs="Times New Roman"/>
          <w:sz w:val="28"/>
          <w:szCs w:val="28"/>
        </w:rPr>
      </w:pPr>
      <w:r w:rsidRPr="008669C8">
        <w:rPr>
          <w:rFonts w:eastAsia="Calibri" w:cs="Times New Roman"/>
          <w:sz w:val="28"/>
          <w:szCs w:val="28"/>
        </w:rPr>
        <w:t>Anexă: Proiectul de lege</w:t>
      </w:r>
    </w:p>
    <w:p w14:paraId="601E2483" w14:textId="05149F46" w:rsidR="006E32DC" w:rsidRPr="008669C8" w:rsidRDefault="006E32DC" w:rsidP="008669C8">
      <w:pPr>
        <w:spacing w:after="0" w:line="276" w:lineRule="auto"/>
        <w:ind w:left="567"/>
        <w:rPr>
          <w:rFonts w:eastAsia="Calibri" w:cs="Times New Roman"/>
          <w:sz w:val="28"/>
          <w:szCs w:val="28"/>
        </w:rPr>
      </w:pPr>
      <w:r w:rsidRPr="008669C8">
        <w:rPr>
          <w:rFonts w:eastAsia="Calibri" w:cs="Times New Roman"/>
          <w:sz w:val="28"/>
          <w:szCs w:val="28"/>
        </w:rPr>
        <w:t xml:space="preserve">             </w:t>
      </w:r>
      <w:r w:rsidR="008669C8">
        <w:rPr>
          <w:rFonts w:eastAsia="Calibri" w:cs="Times New Roman"/>
          <w:sz w:val="28"/>
          <w:szCs w:val="28"/>
        </w:rPr>
        <w:t xml:space="preserve"> </w:t>
      </w:r>
      <w:r w:rsidRPr="008669C8">
        <w:rPr>
          <w:rFonts w:eastAsia="Calibri" w:cs="Times New Roman"/>
          <w:sz w:val="28"/>
          <w:szCs w:val="28"/>
        </w:rPr>
        <w:t>Nota informativă</w:t>
      </w:r>
    </w:p>
    <w:p w14:paraId="7F6BB08B" w14:textId="77777777" w:rsidR="006E32DC" w:rsidRPr="008669C8" w:rsidRDefault="006E32DC" w:rsidP="008669C8">
      <w:pPr>
        <w:spacing w:after="0" w:line="276" w:lineRule="auto"/>
        <w:ind w:left="567"/>
        <w:rPr>
          <w:rFonts w:eastAsia="Calibri" w:cs="Times New Roman"/>
          <w:b/>
          <w:sz w:val="28"/>
          <w:szCs w:val="28"/>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482FFB" w14:textId="0A657126" w:rsidR="008669C8" w:rsidRDefault="008669C8" w:rsidP="008669C8">
      <w:pPr>
        <w:spacing w:after="0"/>
        <w:ind w:left="0"/>
        <w:rPr>
          <w:rFonts w:eastAsia="Calibri" w:cs="Times New Roman"/>
          <w:b/>
          <w:sz w:val="28"/>
          <w:szCs w:val="28"/>
        </w:rPr>
      </w:pPr>
    </w:p>
    <w:p w14:paraId="70B284C9" w14:textId="77777777" w:rsidR="008669C8" w:rsidRPr="008669C8" w:rsidRDefault="008669C8" w:rsidP="008669C8">
      <w:pPr>
        <w:spacing w:after="0"/>
        <w:ind w:left="0"/>
        <w:rPr>
          <w:rFonts w:eastAsia="Calibri" w:cs="Times New Roman"/>
          <w:b/>
          <w:sz w:val="28"/>
          <w:szCs w:val="28"/>
        </w:rPr>
      </w:pPr>
    </w:p>
    <w:bookmarkEnd w:id="0"/>
    <w:p w14:paraId="4268F9C0" w14:textId="77777777" w:rsidR="00D0213C" w:rsidRPr="00D0213C" w:rsidRDefault="00D0213C" w:rsidP="00D0213C">
      <w:pPr>
        <w:ind w:right="567" w:firstLine="851"/>
        <w:jc w:val="right"/>
        <w:rPr>
          <w:i/>
          <w:sz w:val="28"/>
          <w:szCs w:val="28"/>
        </w:rPr>
      </w:pPr>
      <w:r w:rsidRPr="00D0213C">
        <w:rPr>
          <w:i/>
          <w:sz w:val="28"/>
          <w:szCs w:val="28"/>
        </w:rPr>
        <w:lastRenderedPageBreak/>
        <w:t xml:space="preserve">        Proiect</w:t>
      </w:r>
    </w:p>
    <w:p w14:paraId="504207B3" w14:textId="77777777" w:rsidR="00D0213C" w:rsidRDefault="00D0213C" w:rsidP="00D0213C">
      <w:pPr>
        <w:spacing w:after="160" w:line="259" w:lineRule="auto"/>
        <w:ind w:left="567" w:right="567"/>
        <w:jc w:val="center"/>
        <w:rPr>
          <w:b/>
          <w:sz w:val="28"/>
          <w:szCs w:val="28"/>
        </w:rPr>
      </w:pPr>
      <w:r>
        <w:rPr>
          <w:b/>
          <w:sz w:val="28"/>
          <w:szCs w:val="28"/>
        </w:rPr>
        <w:t>LEGE</w:t>
      </w:r>
    </w:p>
    <w:p w14:paraId="102E4CC6" w14:textId="77777777" w:rsidR="00D0213C" w:rsidRDefault="00D0213C" w:rsidP="00D0213C">
      <w:pPr>
        <w:spacing w:after="160" w:line="259" w:lineRule="auto"/>
        <w:ind w:left="567" w:right="567"/>
        <w:jc w:val="center"/>
        <w:rPr>
          <w:b/>
          <w:sz w:val="28"/>
          <w:szCs w:val="28"/>
        </w:rPr>
      </w:pPr>
      <w:r>
        <w:rPr>
          <w:b/>
          <w:sz w:val="28"/>
          <w:szCs w:val="28"/>
        </w:rPr>
        <w:t>privind modificarea Legii drumurilor nr. 509/1995</w:t>
      </w:r>
    </w:p>
    <w:p w14:paraId="5B440D3D" w14:textId="77777777" w:rsidR="00D0213C" w:rsidRDefault="00D0213C" w:rsidP="00D0213C">
      <w:pPr>
        <w:spacing w:after="160" w:line="259" w:lineRule="auto"/>
        <w:ind w:left="567" w:right="567"/>
        <w:jc w:val="center"/>
        <w:rPr>
          <w:b/>
          <w:sz w:val="28"/>
          <w:szCs w:val="28"/>
        </w:rPr>
      </w:pPr>
    </w:p>
    <w:p w14:paraId="61DC1AE6" w14:textId="77777777" w:rsidR="00D0213C" w:rsidRDefault="00D0213C" w:rsidP="00D0213C">
      <w:pPr>
        <w:spacing w:after="160" w:line="259" w:lineRule="auto"/>
        <w:ind w:left="567" w:right="567"/>
        <w:rPr>
          <w:sz w:val="28"/>
          <w:szCs w:val="28"/>
        </w:rPr>
      </w:pPr>
      <w:r>
        <w:rPr>
          <w:sz w:val="28"/>
          <w:szCs w:val="28"/>
        </w:rPr>
        <w:t>Parlamentul adoptă prezenta lege organică:</w:t>
      </w:r>
    </w:p>
    <w:p w14:paraId="40FDB5B1" w14:textId="77777777" w:rsidR="00D0213C" w:rsidRDefault="00D0213C" w:rsidP="00D0213C">
      <w:pPr>
        <w:spacing w:after="160" w:line="259" w:lineRule="auto"/>
        <w:ind w:left="567" w:right="567"/>
        <w:rPr>
          <w:b/>
          <w:color w:val="1C1E21"/>
          <w:sz w:val="28"/>
          <w:szCs w:val="28"/>
          <w:highlight w:val="white"/>
        </w:rPr>
      </w:pPr>
    </w:p>
    <w:p w14:paraId="6294F4E3" w14:textId="56AF068C" w:rsidR="00D0213C" w:rsidRPr="00D0213C" w:rsidRDefault="00D0213C" w:rsidP="00D0213C">
      <w:pPr>
        <w:spacing w:after="160" w:line="259" w:lineRule="auto"/>
        <w:ind w:left="567" w:right="283"/>
        <w:jc w:val="both"/>
        <w:rPr>
          <w:sz w:val="28"/>
          <w:szCs w:val="28"/>
        </w:rPr>
      </w:pPr>
      <w:r>
        <w:rPr>
          <w:b/>
          <w:color w:val="1C1E21"/>
          <w:sz w:val="28"/>
          <w:szCs w:val="28"/>
          <w:highlight w:val="white"/>
        </w:rPr>
        <w:t xml:space="preserve">Articolul I. </w:t>
      </w:r>
      <w:r w:rsidRPr="00D0213C">
        <w:rPr>
          <w:color w:val="1C1E21"/>
          <w:sz w:val="28"/>
          <w:szCs w:val="28"/>
          <w:highlight w:val="white"/>
        </w:rPr>
        <w:t>Artico</w:t>
      </w:r>
      <w:r>
        <w:rPr>
          <w:color w:val="1C1E21"/>
          <w:sz w:val="28"/>
          <w:szCs w:val="28"/>
          <w:highlight w:val="white"/>
        </w:rPr>
        <w:t>l</w:t>
      </w:r>
      <w:r w:rsidRPr="00D0213C">
        <w:rPr>
          <w:color w:val="1C1E21"/>
          <w:sz w:val="28"/>
          <w:szCs w:val="28"/>
          <w:highlight w:val="white"/>
        </w:rPr>
        <w:t>ul 6 se completează cu un nou alineat, cu următorul cuprins:</w:t>
      </w:r>
    </w:p>
    <w:p w14:paraId="0783A06E" w14:textId="77777777" w:rsidR="00D0213C" w:rsidRDefault="00D0213C" w:rsidP="00D0213C">
      <w:pPr>
        <w:spacing w:after="0" w:line="240" w:lineRule="auto"/>
        <w:ind w:left="567" w:right="283" w:firstLine="720"/>
        <w:jc w:val="both"/>
        <w:rPr>
          <w:b/>
          <w:color w:val="1C1E21"/>
          <w:sz w:val="28"/>
          <w:szCs w:val="28"/>
          <w:highlight w:val="white"/>
        </w:rPr>
      </w:pPr>
      <w:r>
        <w:rPr>
          <w:b/>
          <w:color w:val="1C1E21"/>
          <w:sz w:val="28"/>
          <w:szCs w:val="28"/>
          <w:highlight w:val="white"/>
        </w:rPr>
        <w:t xml:space="preserve"> </w:t>
      </w:r>
    </w:p>
    <w:p w14:paraId="5FAE4804" w14:textId="77777777" w:rsidR="00D0213C" w:rsidRDefault="00D0213C" w:rsidP="00D0213C">
      <w:pPr>
        <w:spacing w:after="0" w:line="240" w:lineRule="auto"/>
        <w:ind w:left="567" w:right="283" w:firstLine="720"/>
        <w:jc w:val="both"/>
        <w:rPr>
          <w:b/>
          <w:sz w:val="28"/>
          <w:szCs w:val="28"/>
          <w:u w:val="single"/>
        </w:rPr>
      </w:pPr>
      <w:r>
        <w:rPr>
          <w:color w:val="1C1E21"/>
          <w:sz w:val="28"/>
          <w:szCs w:val="28"/>
          <w:highlight w:val="white"/>
        </w:rPr>
        <w:t xml:space="preserve">(5) Pentru lucrările de reabilitare a drumurilor de interes raional sau municipal va fi proiectată și reparația sau construcția trotuarelor și a pistelor pentru bicicliști, clar separate fizic atât una de alta, cât și de carosabil. </w:t>
      </w:r>
    </w:p>
    <w:p w14:paraId="557144B6" w14:textId="77777777" w:rsidR="00D0213C" w:rsidRDefault="00D0213C" w:rsidP="00D0213C">
      <w:pPr>
        <w:spacing w:after="0" w:line="276" w:lineRule="auto"/>
        <w:ind w:left="0" w:right="283"/>
        <w:rPr>
          <w:sz w:val="28"/>
          <w:szCs w:val="28"/>
        </w:rPr>
      </w:pPr>
    </w:p>
    <w:p w14:paraId="7565EFAD" w14:textId="77777777" w:rsidR="00D0213C" w:rsidRDefault="00D0213C" w:rsidP="00D0213C">
      <w:pPr>
        <w:spacing w:after="0" w:line="276" w:lineRule="auto"/>
        <w:ind w:left="0" w:right="283"/>
        <w:rPr>
          <w:sz w:val="28"/>
          <w:szCs w:val="28"/>
        </w:rPr>
      </w:pPr>
    </w:p>
    <w:p w14:paraId="414E1C00" w14:textId="77777777" w:rsidR="00D0213C" w:rsidRPr="00D0213C" w:rsidRDefault="00D0213C" w:rsidP="00D0213C">
      <w:pPr>
        <w:spacing w:after="0" w:line="240" w:lineRule="auto"/>
        <w:ind w:left="567" w:right="283"/>
        <w:jc w:val="both"/>
        <w:rPr>
          <w:rFonts w:ascii="Times New Roman" w:eastAsia="Times New Roman" w:hAnsi="Times New Roman" w:cs="Times New Roman"/>
          <w:lang w:val="ro-MD" w:eastAsia="ro-MD"/>
        </w:rPr>
      </w:pPr>
      <w:r w:rsidRPr="00D0213C">
        <w:rPr>
          <w:rFonts w:eastAsia="Times New Roman" w:cs="Times New Roman"/>
          <w:b/>
          <w:bCs/>
          <w:color w:val="000000"/>
          <w:sz w:val="28"/>
          <w:szCs w:val="28"/>
          <w:lang w:val="ro-MD" w:eastAsia="ro-MD"/>
        </w:rPr>
        <w:t xml:space="preserve">Articolul II </w:t>
      </w:r>
      <w:r w:rsidRPr="00D0213C">
        <w:rPr>
          <w:rFonts w:eastAsia="Times New Roman" w:cs="Times New Roman"/>
          <w:color w:val="000000"/>
          <w:sz w:val="28"/>
          <w:szCs w:val="28"/>
          <w:lang w:val="ro-MD" w:eastAsia="ro-MD"/>
        </w:rPr>
        <w:t>– În termen de 3 luni de la data publicării în Monitorul Oficial al Republicii Moldova, Guvernul va aduce actele sale normative în concordanță cu prezenta lege.</w:t>
      </w:r>
    </w:p>
    <w:p w14:paraId="6C950BE8" w14:textId="77777777" w:rsidR="00D0213C" w:rsidRPr="00D0213C" w:rsidRDefault="00D0213C" w:rsidP="00D0213C">
      <w:pPr>
        <w:spacing w:after="0" w:line="240" w:lineRule="auto"/>
        <w:ind w:left="567" w:right="283"/>
        <w:rPr>
          <w:rFonts w:ascii="Times New Roman" w:eastAsia="Times New Roman" w:hAnsi="Times New Roman" w:cs="Times New Roman"/>
          <w:lang w:val="ro-MD" w:eastAsia="ro-MD"/>
        </w:rPr>
      </w:pPr>
    </w:p>
    <w:p w14:paraId="2CF6B04E" w14:textId="77777777" w:rsidR="00D0213C" w:rsidRPr="00D0213C" w:rsidRDefault="00D0213C" w:rsidP="00D0213C">
      <w:pPr>
        <w:spacing w:after="0" w:line="240" w:lineRule="auto"/>
        <w:ind w:left="567" w:right="283"/>
        <w:jc w:val="both"/>
        <w:rPr>
          <w:rFonts w:ascii="Times New Roman" w:eastAsia="Times New Roman" w:hAnsi="Times New Roman" w:cs="Times New Roman"/>
          <w:lang w:val="ro-MD" w:eastAsia="ro-MD"/>
        </w:rPr>
      </w:pPr>
      <w:r w:rsidRPr="00D0213C">
        <w:rPr>
          <w:rFonts w:eastAsia="Times New Roman" w:cs="Times New Roman"/>
          <w:b/>
          <w:bCs/>
          <w:color w:val="000000"/>
          <w:sz w:val="28"/>
          <w:szCs w:val="28"/>
          <w:lang w:val="ro-MD" w:eastAsia="ro-MD"/>
        </w:rPr>
        <w:t xml:space="preserve">Articolul III </w:t>
      </w:r>
      <w:r w:rsidRPr="00D0213C">
        <w:rPr>
          <w:rFonts w:eastAsia="Times New Roman" w:cs="Times New Roman"/>
          <w:color w:val="000000"/>
          <w:sz w:val="28"/>
          <w:szCs w:val="28"/>
          <w:lang w:val="ro-MD" w:eastAsia="ro-MD"/>
        </w:rPr>
        <w:t>– Prezenta lege intră în vigoare în termen de 3 luni de la data publicării în Monitorul Oficial al Republicii Moldova.</w:t>
      </w:r>
    </w:p>
    <w:p w14:paraId="62A8BFD3" w14:textId="77777777" w:rsidR="00D0213C" w:rsidRPr="00D0213C" w:rsidRDefault="00D0213C" w:rsidP="00D0213C">
      <w:pPr>
        <w:spacing w:after="0" w:line="276" w:lineRule="auto"/>
        <w:ind w:left="567" w:right="283"/>
        <w:rPr>
          <w:sz w:val="28"/>
          <w:szCs w:val="28"/>
          <w:lang w:val="ro-MD"/>
        </w:rPr>
      </w:pPr>
    </w:p>
    <w:p w14:paraId="3DA18DF2" w14:textId="77777777" w:rsidR="00D0213C" w:rsidRDefault="00D0213C" w:rsidP="00D0213C">
      <w:pPr>
        <w:spacing w:after="0" w:line="276" w:lineRule="auto"/>
        <w:ind w:left="0" w:right="283"/>
        <w:rPr>
          <w:sz w:val="28"/>
          <w:szCs w:val="28"/>
        </w:rPr>
      </w:pPr>
    </w:p>
    <w:p w14:paraId="79CF5840" w14:textId="77777777" w:rsidR="00D0213C" w:rsidRDefault="00D0213C" w:rsidP="00D0213C">
      <w:pPr>
        <w:spacing w:after="0" w:line="276" w:lineRule="auto"/>
        <w:ind w:left="0" w:right="283"/>
        <w:rPr>
          <w:sz w:val="28"/>
          <w:szCs w:val="28"/>
        </w:rPr>
      </w:pPr>
    </w:p>
    <w:p w14:paraId="22797933" w14:textId="77777777" w:rsidR="00D0213C" w:rsidRDefault="00D0213C" w:rsidP="00D0213C">
      <w:pPr>
        <w:spacing w:after="0" w:line="276" w:lineRule="auto"/>
        <w:ind w:left="0" w:right="283"/>
        <w:rPr>
          <w:sz w:val="28"/>
          <w:szCs w:val="28"/>
        </w:rPr>
      </w:pPr>
    </w:p>
    <w:p w14:paraId="292B6D60" w14:textId="77777777" w:rsidR="00D0213C" w:rsidRDefault="00D0213C" w:rsidP="00D0213C">
      <w:pPr>
        <w:spacing w:after="0" w:line="276" w:lineRule="auto"/>
        <w:ind w:left="0" w:right="283"/>
        <w:rPr>
          <w:sz w:val="28"/>
          <w:szCs w:val="28"/>
        </w:rPr>
      </w:pPr>
    </w:p>
    <w:p w14:paraId="020FB92C" w14:textId="77777777" w:rsidR="00D0213C" w:rsidRDefault="00D0213C" w:rsidP="00D0213C">
      <w:pPr>
        <w:spacing w:after="0" w:line="276" w:lineRule="auto"/>
        <w:ind w:left="0" w:right="283"/>
        <w:rPr>
          <w:sz w:val="28"/>
          <w:szCs w:val="28"/>
        </w:rPr>
      </w:pPr>
    </w:p>
    <w:p w14:paraId="303F706D" w14:textId="77777777" w:rsidR="00D0213C" w:rsidRDefault="00D0213C" w:rsidP="00D0213C">
      <w:pPr>
        <w:spacing w:after="0" w:line="276" w:lineRule="auto"/>
        <w:ind w:left="0" w:right="283"/>
        <w:rPr>
          <w:sz w:val="28"/>
          <w:szCs w:val="28"/>
        </w:rPr>
      </w:pPr>
    </w:p>
    <w:p w14:paraId="0CC8DC38" w14:textId="77777777" w:rsidR="00D0213C" w:rsidRDefault="00D0213C" w:rsidP="00D0213C">
      <w:pPr>
        <w:spacing w:after="0" w:line="276" w:lineRule="auto"/>
        <w:ind w:left="0" w:right="283"/>
        <w:rPr>
          <w:sz w:val="28"/>
          <w:szCs w:val="28"/>
        </w:rPr>
      </w:pPr>
    </w:p>
    <w:p w14:paraId="10B519ED" w14:textId="77777777" w:rsidR="00D0213C" w:rsidRDefault="00D0213C" w:rsidP="00D0213C">
      <w:pPr>
        <w:spacing w:after="0" w:line="276" w:lineRule="auto"/>
        <w:ind w:left="0" w:right="283"/>
        <w:rPr>
          <w:sz w:val="28"/>
          <w:szCs w:val="28"/>
        </w:rPr>
      </w:pPr>
    </w:p>
    <w:p w14:paraId="0EB05AD0" w14:textId="77777777" w:rsidR="00D0213C" w:rsidRDefault="00D0213C" w:rsidP="00D0213C">
      <w:pPr>
        <w:spacing w:after="0" w:line="276" w:lineRule="auto"/>
        <w:ind w:left="0" w:right="283"/>
        <w:rPr>
          <w:sz w:val="28"/>
          <w:szCs w:val="28"/>
        </w:rPr>
      </w:pPr>
    </w:p>
    <w:p w14:paraId="1E989C81" w14:textId="77777777" w:rsidR="00D0213C" w:rsidRDefault="00D0213C" w:rsidP="00D0213C">
      <w:pPr>
        <w:spacing w:after="0" w:line="276" w:lineRule="auto"/>
        <w:ind w:left="0" w:right="283"/>
        <w:rPr>
          <w:sz w:val="28"/>
          <w:szCs w:val="28"/>
        </w:rPr>
      </w:pPr>
    </w:p>
    <w:p w14:paraId="5FB8CA84" w14:textId="77777777" w:rsidR="00D0213C" w:rsidRDefault="00D0213C" w:rsidP="00D0213C">
      <w:pPr>
        <w:spacing w:after="0" w:line="276" w:lineRule="auto"/>
        <w:ind w:left="0" w:right="283"/>
        <w:rPr>
          <w:sz w:val="28"/>
          <w:szCs w:val="28"/>
        </w:rPr>
      </w:pPr>
    </w:p>
    <w:p w14:paraId="002A29DC" w14:textId="139B1B47" w:rsidR="00D0213C" w:rsidRDefault="00D0213C" w:rsidP="00D0213C">
      <w:pPr>
        <w:spacing w:after="0" w:line="276" w:lineRule="auto"/>
        <w:ind w:left="0" w:right="283"/>
        <w:rPr>
          <w:sz w:val="28"/>
          <w:szCs w:val="28"/>
        </w:rPr>
      </w:pPr>
    </w:p>
    <w:p w14:paraId="40723448" w14:textId="1E3B002C" w:rsidR="00D0213C" w:rsidRPr="00D0213C" w:rsidRDefault="00D0213C" w:rsidP="00D0213C">
      <w:pPr>
        <w:spacing w:after="0" w:line="276" w:lineRule="auto"/>
        <w:ind w:left="0" w:right="283"/>
        <w:jc w:val="center"/>
        <w:rPr>
          <w:b/>
          <w:sz w:val="28"/>
          <w:szCs w:val="28"/>
        </w:rPr>
      </w:pPr>
      <w:r>
        <w:rPr>
          <w:b/>
          <w:sz w:val="28"/>
          <w:szCs w:val="28"/>
        </w:rPr>
        <w:t>PRE</w:t>
      </w:r>
      <w:r w:rsidR="009912D8">
        <w:rPr>
          <w:b/>
          <w:sz w:val="28"/>
          <w:szCs w:val="28"/>
        </w:rPr>
        <w:t>Ș</w:t>
      </w:r>
      <w:r>
        <w:rPr>
          <w:b/>
          <w:sz w:val="28"/>
          <w:szCs w:val="28"/>
        </w:rPr>
        <w:t>EDINTELE PARLAMENTULUI</w:t>
      </w:r>
    </w:p>
    <w:p w14:paraId="6C948275" w14:textId="77777777" w:rsidR="00D0213C" w:rsidRPr="00D0213C" w:rsidRDefault="00D0213C" w:rsidP="00D0213C">
      <w:pPr>
        <w:spacing w:after="0" w:line="276" w:lineRule="auto"/>
        <w:ind w:left="567" w:right="283"/>
        <w:jc w:val="center"/>
        <w:rPr>
          <w:b/>
          <w:color w:val="000000"/>
          <w:sz w:val="28"/>
          <w:szCs w:val="28"/>
        </w:rPr>
      </w:pPr>
      <w:r w:rsidRPr="00D0213C">
        <w:rPr>
          <w:b/>
          <w:color w:val="000000"/>
          <w:sz w:val="28"/>
          <w:szCs w:val="28"/>
        </w:rPr>
        <w:lastRenderedPageBreak/>
        <w:t xml:space="preserve">NOTA </w:t>
      </w:r>
      <w:r w:rsidRPr="00D0213C">
        <w:rPr>
          <w:b/>
          <w:sz w:val="28"/>
          <w:szCs w:val="28"/>
        </w:rPr>
        <w:t>DE ARGUMENTARE</w:t>
      </w:r>
    </w:p>
    <w:p w14:paraId="185DC2C9" w14:textId="77777777" w:rsidR="00D0213C" w:rsidRPr="00D0213C" w:rsidRDefault="00D0213C" w:rsidP="00D0213C">
      <w:pPr>
        <w:spacing w:after="160" w:line="259" w:lineRule="auto"/>
        <w:ind w:left="567" w:right="283"/>
        <w:jc w:val="center"/>
        <w:rPr>
          <w:b/>
          <w:sz w:val="28"/>
          <w:szCs w:val="28"/>
        </w:rPr>
      </w:pPr>
      <w:r w:rsidRPr="00D0213C">
        <w:rPr>
          <w:b/>
          <w:sz w:val="28"/>
          <w:szCs w:val="28"/>
        </w:rPr>
        <w:t>a Proiectului de Lege privind modificarea Legii drumurilor nr. 509/1995</w:t>
      </w:r>
    </w:p>
    <w:p w14:paraId="600659AE" w14:textId="77777777" w:rsidR="00D0213C" w:rsidRPr="00D0213C" w:rsidRDefault="00D0213C" w:rsidP="00D0213C">
      <w:pPr>
        <w:spacing w:after="0" w:line="276" w:lineRule="auto"/>
        <w:ind w:left="567" w:right="283"/>
        <w:rPr>
          <w:b/>
          <w:sz w:val="28"/>
          <w:szCs w:val="28"/>
        </w:rPr>
      </w:pPr>
    </w:p>
    <w:p w14:paraId="6EAB5F0B"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Scopul actualului proiect este de a impulsiona un proces natural, gradual, de edificare a infrastructurii destinate bicicliștilor și pietonilor, fără a cauza costuri adiționale bugetelor locale, aceste lucrări fiind încorporate în lucrările de </w:t>
      </w:r>
      <w:r w:rsidRPr="00D0213C">
        <w:rPr>
          <w:b/>
          <w:sz w:val="28"/>
          <w:szCs w:val="28"/>
          <w:highlight w:val="white"/>
        </w:rPr>
        <w:t>reabilitare</w:t>
      </w:r>
      <w:r w:rsidRPr="00D0213C">
        <w:rPr>
          <w:sz w:val="28"/>
          <w:szCs w:val="28"/>
          <w:highlight w:val="white"/>
        </w:rPr>
        <w:t xml:space="preserve"> a drumurilor de interes raional sau municipal.</w:t>
      </w:r>
    </w:p>
    <w:p w14:paraId="3F6A2C59" w14:textId="77777777" w:rsidR="00D0213C" w:rsidRPr="00D0213C" w:rsidRDefault="00D0213C" w:rsidP="00D0213C">
      <w:pPr>
        <w:spacing w:after="0" w:line="240" w:lineRule="auto"/>
        <w:ind w:left="567" w:right="283" w:firstLine="720"/>
        <w:jc w:val="both"/>
        <w:rPr>
          <w:sz w:val="28"/>
          <w:szCs w:val="28"/>
          <w:highlight w:val="white"/>
        </w:rPr>
      </w:pPr>
    </w:p>
    <w:p w14:paraId="673415D7"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Astfel, proiectul propune să se introducă, în cadrul lucrărilor de </w:t>
      </w:r>
      <w:r w:rsidRPr="00D0213C">
        <w:rPr>
          <w:b/>
          <w:sz w:val="28"/>
          <w:szCs w:val="28"/>
          <w:highlight w:val="white"/>
        </w:rPr>
        <w:t>reabilitare</w:t>
      </w:r>
      <w:r w:rsidRPr="00D0213C">
        <w:rPr>
          <w:sz w:val="28"/>
          <w:szCs w:val="28"/>
          <w:highlight w:val="white"/>
        </w:rPr>
        <w:t xml:space="preserve"> a infrastructurii rutiere de interes raional sau municipal, obligativitatea efectuării de construire a pistelor pentru bicicliști, separate clar atât de trotuarele destinate pietonilor, cât și de carosabil. </w:t>
      </w:r>
    </w:p>
    <w:p w14:paraId="5436CC32" w14:textId="77777777" w:rsidR="00D0213C" w:rsidRPr="00D0213C" w:rsidRDefault="00D0213C" w:rsidP="00D0213C">
      <w:pPr>
        <w:spacing w:after="0" w:line="240" w:lineRule="auto"/>
        <w:ind w:left="567" w:right="283"/>
        <w:jc w:val="both"/>
        <w:rPr>
          <w:sz w:val="28"/>
          <w:szCs w:val="28"/>
          <w:highlight w:val="white"/>
        </w:rPr>
      </w:pPr>
    </w:p>
    <w:p w14:paraId="55447401"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Pe când necesitatea edificării infrastructurii calitative pentru bicicliști este un imperativ pentru oricare localitate, nu este fezabil ca aceste lucrări să aibă loc într-un program separat, din motiv că ar cauza costuri suplimentare, pe care autoritățile locale nu și le vor putea permite. </w:t>
      </w:r>
    </w:p>
    <w:p w14:paraId="3E231C09" w14:textId="77777777" w:rsidR="00D0213C" w:rsidRPr="00D0213C" w:rsidRDefault="00D0213C" w:rsidP="00D0213C">
      <w:pPr>
        <w:spacing w:after="0" w:line="240" w:lineRule="auto"/>
        <w:ind w:left="567" w:right="283"/>
        <w:jc w:val="both"/>
        <w:rPr>
          <w:sz w:val="28"/>
          <w:szCs w:val="28"/>
          <w:highlight w:val="white"/>
        </w:rPr>
      </w:pPr>
    </w:p>
    <w:p w14:paraId="63F75EA8"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Reieșind din constrângerile financiare, se propune introducerea unui proces gradual, care va obliga autoritățile locale și municipale să planifice și să construiască infrastructura pentru pietoni și bicicliști în cadrul proiectelor de </w:t>
      </w:r>
      <w:r w:rsidRPr="00D0213C">
        <w:rPr>
          <w:b/>
          <w:sz w:val="28"/>
          <w:szCs w:val="28"/>
          <w:highlight w:val="white"/>
        </w:rPr>
        <w:t>reabilitare</w:t>
      </w:r>
      <w:r w:rsidRPr="00D0213C">
        <w:rPr>
          <w:sz w:val="28"/>
          <w:szCs w:val="28"/>
          <w:highlight w:val="white"/>
        </w:rPr>
        <w:t xml:space="preserve"> a drumurilor de interes raional sau municipal. De notat că prevederea nu se referă la reparațiile locale de suprafețe mici, la plombarea gropilor, sau la lucrări de mentenanță a drumurilor, ci doar atunci, când oricum se scoate toată structura asfaltică sau rutieră și drumul se reabilitează totalmente.</w:t>
      </w:r>
    </w:p>
    <w:p w14:paraId="23F7479F" w14:textId="77777777" w:rsidR="00D0213C" w:rsidRPr="00D0213C" w:rsidRDefault="00D0213C" w:rsidP="00D0213C">
      <w:pPr>
        <w:spacing w:after="0" w:line="240" w:lineRule="auto"/>
        <w:ind w:left="567" w:right="283"/>
        <w:jc w:val="both"/>
        <w:rPr>
          <w:sz w:val="28"/>
          <w:szCs w:val="28"/>
          <w:highlight w:val="white"/>
        </w:rPr>
      </w:pPr>
    </w:p>
    <w:p w14:paraId="60836A83"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Prin introducerea acestui mecanism, nu generăm costuri semnificative, dar adresează asemenea probleme cum ar fi siguranța în trafic a pietonilor și a bicicliștilor, problemele de mediu și problemele de urbanism. </w:t>
      </w:r>
    </w:p>
    <w:p w14:paraId="2C9A15EF" w14:textId="77777777" w:rsidR="00D0213C" w:rsidRPr="00D0213C" w:rsidRDefault="00D0213C" w:rsidP="00D0213C">
      <w:pPr>
        <w:spacing w:after="0" w:line="240" w:lineRule="auto"/>
        <w:ind w:left="567" w:right="283"/>
        <w:jc w:val="both"/>
        <w:rPr>
          <w:sz w:val="28"/>
          <w:szCs w:val="28"/>
          <w:highlight w:val="white"/>
        </w:rPr>
      </w:pPr>
    </w:p>
    <w:p w14:paraId="2E482C58" w14:textId="77777777" w:rsidR="00D0213C" w:rsidRPr="00D0213C" w:rsidRDefault="00D0213C" w:rsidP="00D0213C">
      <w:pPr>
        <w:tabs>
          <w:tab w:val="left" w:pos="2320"/>
        </w:tabs>
        <w:spacing w:after="0" w:line="240" w:lineRule="auto"/>
        <w:ind w:left="567" w:right="283"/>
        <w:jc w:val="both"/>
        <w:rPr>
          <w:sz w:val="28"/>
          <w:szCs w:val="28"/>
          <w:highlight w:val="white"/>
        </w:rPr>
      </w:pPr>
      <w:r w:rsidRPr="00D0213C">
        <w:rPr>
          <w:sz w:val="28"/>
          <w:szCs w:val="28"/>
          <w:highlight w:val="white"/>
        </w:rPr>
        <w:t xml:space="preserve">         Reabilitarea drumurilor de interes raional sau municipal deseori are loc fără reabilitarea calitativă a trotuarelor, iar construcția pistelor pentru bicicliști – nici pe atâta, chiar dacă anume la reabilitare este cea mai cost-eficientă ocazie de a le construi calitativ. </w:t>
      </w:r>
    </w:p>
    <w:p w14:paraId="21DA007D" w14:textId="77777777" w:rsidR="00D0213C" w:rsidRPr="00D0213C" w:rsidRDefault="00D0213C" w:rsidP="00D0213C">
      <w:pPr>
        <w:tabs>
          <w:tab w:val="left" w:pos="2320"/>
        </w:tabs>
        <w:spacing w:after="0" w:line="240" w:lineRule="auto"/>
        <w:ind w:left="567" w:right="283"/>
        <w:jc w:val="both"/>
        <w:rPr>
          <w:sz w:val="28"/>
          <w:szCs w:val="28"/>
          <w:highlight w:val="white"/>
        </w:rPr>
      </w:pPr>
    </w:p>
    <w:p w14:paraId="4351910E"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lastRenderedPageBreak/>
        <w:t xml:space="preserve">Numărul mijloacelor de transport în Chișinău și în țară este în creștere, iar lipsa alternativelor de orice fel (transport public calitativ, sau piste pentru bicicliști) nu oferă cetățenilor oportunitatea de a se adapta altor mijloace de transport. </w:t>
      </w:r>
    </w:p>
    <w:p w14:paraId="2B36912A" w14:textId="77777777" w:rsidR="00D0213C" w:rsidRPr="00D0213C" w:rsidRDefault="00D0213C" w:rsidP="00D0213C">
      <w:pPr>
        <w:tabs>
          <w:tab w:val="left" w:pos="2320"/>
        </w:tabs>
        <w:spacing w:after="0" w:line="240" w:lineRule="auto"/>
        <w:ind w:left="567" w:right="283"/>
        <w:jc w:val="both"/>
        <w:rPr>
          <w:sz w:val="28"/>
          <w:szCs w:val="28"/>
          <w:highlight w:val="white"/>
        </w:rPr>
      </w:pPr>
    </w:p>
    <w:p w14:paraId="676BD23F" w14:textId="77777777" w:rsidR="00D0213C" w:rsidRP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Chișinăul este unul din cele mai poluate orașe din Europa, iar anual pe teritoriul țării sunt aruncate în aer peste 200 mii de substanțe poluante și toxice. O mare parte din ele are loc din cauza gazelor de eșapament, situația fiind în special problematică în Chișinău. </w:t>
      </w:r>
    </w:p>
    <w:p w14:paraId="2E6D9A7F" w14:textId="77777777" w:rsidR="00D0213C" w:rsidRPr="00D0213C" w:rsidRDefault="00D0213C" w:rsidP="00D0213C">
      <w:pPr>
        <w:spacing w:after="0" w:line="240" w:lineRule="auto"/>
        <w:ind w:left="567" w:right="283"/>
        <w:jc w:val="both"/>
        <w:rPr>
          <w:sz w:val="28"/>
          <w:szCs w:val="28"/>
          <w:highlight w:val="white"/>
        </w:rPr>
      </w:pPr>
    </w:p>
    <w:p w14:paraId="3DCCCB49" w14:textId="77777777" w:rsidR="00D0213C" w:rsidRPr="00D0213C" w:rsidRDefault="00D0213C" w:rsidP="00D0213C">
      <w:pPr>
        <w:tabs>
          <w:tab w:val="left" w:pos="2320"/>
        </w:tabs>
        <w:spacing w:after="0" w:line="240" w:lineRule="auto"/>
        <w:ind w:left="567" w:right="283"/>
        <w:jc w:val="both"/>
        <w:rPr>
          <w:sz w:val="28"/>
          <w:szCs w:val="28"/>
          <w:highlight w:val="white"/>
        </w:rPr>
      </w:pPr>
      <w:r w:rsidRPr="00D0213C">
        <w:rPr>
          <w:rFonts w:eastAsia="Times New Roman" w:cs="Times New Roman"/>
          <w:sz w:val="28"/>
          <w:szCs w:val="28"/>
          <w:highlight w:val="white"/>
        </w:rPr>
        <w:t xml:space="preserve">         Lipsa infrastructurii pentru pietoni și bicicliști este un risc în trafic. Din acest motiv, anual au loc multe accidente cu implicarea bicicliștilor și a pietonilor. </w:t>
      </w:r>
    </w:p>
    <w:p w14:paraId="749F7E7E" w14:textId="77777777" w:rsidR="00D0213C" w:rsidRPr="00D0213C" w:rsidRDefault="00D0213C" w:rsidP="00D0213C">
      <w:pPr>
        <w:spacing w:after="0" w:line="240" w:lineRule="auto"/>
        <w:ind w:left="567" w:right="283"/>
        <w:jc w:val="both"/>
        <w:rPr>
          <w:sz w:val="28"/>
          <w:szCs w:val="28"/>
          <w:highlight w:val="white"/>
        </w:rPr>
      </w:pPr>
    </w:p>
    <w:p w14:paraId="25C492D9" w14:textId="51039118" w:rsid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Rezultatul pe care l-am vedea, în timp, ar fi infrastructură și siguranța rutieră pentru cicliști, am scade considerabil emisiile de gaze, am avea aer mai curat în orașe și populație mai sănătoasă. Am avea orașe mult mai calme și mai atractive pentru oameni, pentru că mașinile parcate haotic pur și simplu enervează. Am scoate poluarea și gălăgia în afara orașului și am avea un oraș mai curat. Am avea mai puține accidente prin orașe, pentru că accidentele implică în primul rând mașini.</w:t>
      </w:r>
    </w:p>
    <w:p w14:paraId="10E22302" w14:textId="4E65BCAC" w:rsidR="00D0213C" w:rsidRDefault="00D0213C" w:rsidP="00D0213C">
      <w:pPr>
        <w:spacing w:after="0" w:line="240" w:lineRule="auto"/>
        <w:ind w:left="567" w:right="283" w:firstLine="720"/>
        <w:jc w:val="both"/>
        <w:rPr>
          <w:sz w:val="28"/>
          <w:szCs w:val="28"/>
          <w:highlight w:val="white"/>
        </w:rPr>
      </w:pPr>
    </w:p>
    <w:p w14:paraId="7E287A5E" w14:textId="77777777" w:rsidR="00D0213C" w:rsidRPr="00D0213C" w:rsidRDefault="00D0213C" w:rsidP="00D0213C">
      <w:pPr>
        <w:spacing w:after="0" w:line="240" w:lineRule="auto"/>
        <w:ind w:left="567" w:right="283" w:firstLine="720"/>
        <w:jc w:val="both"/>
        <w:rPr>
          <w:rFonts w:ascii="Times New Roman" w:eastAsia="Times New Roman" w:hAnsi="Times New Roman" w:cs="Times New Roman"/>
          <w:lang w:val="ro-MD" w:eastAsia="ro-MD"/>
        </w:rPr>
      </w:pPr>
      <w:r w:rsidRPr="00D0213C">
        <w:rPr>
          <w:rFonts w:eastAsia="Times New Roman" w:cs="Times New Roman"/>
          <w:b/>
          <w:bCs/>
          <w:color w:val="000000"/>
          <w:sz w:val="28"/>
          <w:szCs w:val="28"/>
          <w:lang w:val="ro-MD" w:eastAsia="ro-MD"/>
        </w:rPr>
        <w:t>Avizarea și consultarea publică a proiectului</w:t>
      </w:r>
      <w:r w:rsidRPr="00D0213C">
        <w:rPr>
          <w:rFonts w:eastAsia="Times New Roman" w:cs="Times New Roman"/>
          <w:color w:val="000000"/>
          <w:sz w:val="28"/>
          <w:szCs w:val="28"/>
          <w:lang w:val="ro-MD" w:eastAsia="ro-MD"/>
        </w:rPr>
        <w:t>. Proiectul de lege urmează a fi supus avizării și consultării publice în conformitate cu prevederile cadrului legal în vigoare.</w:t>
      </w:r>
    </w:p>
    <w:p w14:paraId="71EB7011" w14:textId="59C1B824" w:rsidR="00D0213C" w:rsidRPr="00D0213C" w:rsidRDefault="00D0213C" w:rsidP="00D0213C">
      <w:pPr>
        <w:spacing w:after="0" w:line="240" w:lineRule="auto"/>
        <w:ind w:left="567" w:right="283" w:firstLine="720"/>
        <w:jc w:val="both"/>
        <w:rPr>
          <w:rFonts w:ascii="Times New Roman" w:eastAsia="Times New Roman" w:hAnsi="Times New Roman" w:cs="Times New Roman"/>
          <w:lang w:val="ro-MD" w:eastAsia="ro-MD"/>
        </w:rPr>
      </w:pPr>
      <w:r w:rsidRPr="00D0213C">
        <w:rPr>
          <w:rFonts w:eastAsia="Times New Roman" w:cs="Times New Roman"/>
          <w:color w:val="000000"/>
          <w:sz w:val="28"/>
          <w:szCs w:val="28"/>
          <w:lang w:val="ro-MD" w:eastAsia="ro-MD"/>
        </w:rPr>
        <w:t xml:space="preserve">În contextul celor expuse, propunem Parlamentului Republicii Moldova examinarea și adoptarea proiectului de lege pentru modificarea Legii nr. </w:t>
      </w:r>
      <w:r w:rsidR="001F7CB4">
        <w:rPr>
          <w:rFonts w:eastAsia="Times New Roman" w:cs="Times New Roman"/>
          <w:color w:val="000000"/>
          <w:sz w:val="28"/>
          <w:szCs w:val="28"/>
          <w:lang w:val="ro-MD" w:eastAsia="ro-MD"/>
        </w:rPr>
        <w:t>509</w:t>
      </w:r>
      <w:r w:rsidRPr="00D0213C">
        <w:rPr>
          <w:rFonts w:eastAsia="Times New Roman" w:cs="Times New Roman"/>
          <w:color w:val="000000"/>
          <w:sz w:val="28"/>
          <w:szCs w:val="28"/>
          <w:lang w:val="ro-MD" w:eastAsia="ro-MD"/>
        </w:rPr>
        <w:t xml:space="preserve"> din </w:t>
      </w:r>
      <w:r w:rsidR="001F7CB4">
        <w:rPr>
          <w:rFonts w:eastAsia="Times New Roman" w:cs="Times New Roman"/>
          <w:color w:val="000000"/>
          <w:sz w:val="28"/>
          <w:szCs w:val="28"/>
          <w:lang w:val="ro-MD" w:eastAsia="ro-MD"/>
        </w:rPr>
        <w:t>22</w:t>
      </w:r>
      <w:r w:rsidRPr="00D0213C">
        <w:rPr>
          <w:rFonts w:eastAsia="Times New Roman" w:cs="Times New Roman"/>
          <w:color w:val="000000"/>
          <w:sz w:val="28"/>
          <w:szCs w:val="28"/>
          <w:lang w:val="ro-MD" w:eastAsia="ro-MD"/>
        </w:rPr>
        <w:t>.0</w:t>
      </w:r>
      <w:r w:rsidR="001F7CB4">
        <w:rPr>
          <w:rFonts w:eastAsia="Times New Roman" w:cs="Times New Roman"/>
          <w:color w:val="000000"/>
          <w:sz w:val="28"/>
          <w:szCs w:val="28"/>
          <w:lang w:val="ro-MD" w:eastAsia="ro-MD"/>
        </w:rPr>
        <w:t>6</w:t>
      </w:r>
      <w:r w:rsidRPr="00D0213C">
        <w:rPr>
          <w:rFonts w:eastAsia="Times New Roman" w:cs="Times New Roman"/>
          <w:color w:val="000000"/>
          <w:sz w:val="28"/>
          <w:szCs w:val="28"/>
          <w:lang w:val="ro-MD" w:eastAsia="ro-MD"/>
        </w:rPr>
        <w:t>.</w:t>
      </w:r>
      <w:r w:rsidR="001F7CB4">
        <w:rPr>
          <w:rFonts w:eastAsia="Times New Roman" w:cs="Times New Roman"/>
          <w:color w:val="000000"/>
          <w:sz w:val="28"/>
          <w:szCs w:val="28"/>
          <w:lang w:val="ro-MD" w:eastAsia="ro-MD"/>
        </w:rPr>
        <w:t>1995</w:t>
      </w:r>
      <w:r w:rsidR="00BA6A3E">
        <w:rPr>
          <w:rFonts w:eastAsia="Times New Roman" w:cs="Times New Roman"/>
          <w:color w:val="000000"/>
          <w:sz w:val="28"/>
          <w:szCs w:val="28"/>
          <w:lang w:val="ro-MD" w:eastAsia="ro-MD"/>
        </w:rPr>
        <w:t xml:space="preserve"> drumurilor</w:t>
      </w:r>
      <w:r w:rsidRPr="00D0213C">
        <w:rPr>
          <w:rFonts w:eastAsia="Times New Roman" w:cs="Times New Roman"/>
          <w:color w:val="000000"/>
          <w:sz w:val="28"/>
          <w:szCs w:val="28"/>
          <w:lang w:val="ro-MD" w:eastAsia="ro-MD"/>
        </w:rPr>
        <w:t>.</w:t>
      </w:r>
    </w:p>
    <w:p w14:paraId="3003EE1F" w14:textId="77777777" w:rsidR="00D0213C" w:rsidRPr="00D0213C" w:rsidRDefault="00D0213C" w:rsidP="00D0213C">
      <w:pPr>
        <w:spacing w:after="0" w:line="240" w:lineRule="auto"/>
        <w:ind w:left="567" w:right="283" w:firstLine="720"/>
        <w:jc w:val="both"/>
        <w:rPr>
          <w:sz w:val="28"/>
          <w:szCs w:val="28"/>
          <w:highlight w:val="white"/>
          <w:lang w:val="ro-MD"/>
        </w:rPr>
      </w:pPr>
    </w:p>
    <w:p w14:paraId="0142580B" w14:textId="77777777" w:rsidR="00D0213C" w:rsidRPr="00D0213C" w:rsidRDefault="00D0213C" w:rsidP="00D0213C">
      <w:pPr>
        <w:spacing w:after="0" w:line="240" w:lineRule="auto"/>
        <w:ind w:left="567" w:right="283"/>
        <w:jc w:val="both"/>
        <w:rPr>
          <w:sz w:val="28"/>
          <w:szCs w:val="28"/>
          <w:highlight w:val="white"/>
        </w:rPr>
      </w:pPr>
    </w:p>
    <w:p w14:paraId="37D62569" w14:textId="5D8D6D59" w:rsidR="00D0213C" w:rsidRDefault="00D0213C" w:rsidP="00D0213C">
      <w:pPr>
        <w:spacing w:after="0" w:line="240" w:lineRule="auto"/>
        <w:ind w:left="567" w:right="283" w:firstLine="720"/>
        <w:jc w:val="both"/>
        <w:rPr>
          <w:sz w:val="28"/>
          <w:szCs w:val="28"/>
          <w:highlight w:val="white"/>
        </w:rPr>
      </w:pPr>
      <w:r w:rsidRPr="00D0213C">
        <w:rPr>
          <w:sz w:val="28"/>
          <w:szCs w:val="28"/>
          <w:highlight w:val="white"/>
        </w:rPr>
        <w:t xml:space="preserve">În această ordine de idei, se propune aprobarea prezentului proiect de lege. </w:t>
      </w:r>
    </w:p>
    <w:p w14:paraId="15A8E62C" w14:textId="77777777" w:rsidR="00D0213C" w:rsidRPr="00D0213C" w:rsidRDefault="00D0213C" w:rsidP="00D0213C">
      <w:pPr>
        <w:spacing w:after="0" w:line="240" w:lineRule="auto"/>
        <w:ind w:left="567" w:right="283" w:firstLine="720"/>
        <w:jc w:val="both"/>
        <w:rPr>
          <w:sz w:val="28"/>
          <w:szCs w:val="28"/>
          <w:highlight w:val="white"/>
        </w:rPr>
      </w:pPr>
    </w:p>
    <w:p w14:paraId="2D65FF6B" w14:textId="0ED65EE8" w:rsidR="00D0213C" w:rsidRPr="00D0213C" w:rsidRDefault="00D0213C" w:rsidP="00D0213C">
      <w:pPr>
        <w:pBdr>
          <w:top w:val="nil"/>
          <w:left w:val="nil"/>
          <w:bottom w:val="nil"/>
          <w:right w:val="nil"/>
          <w:between w:val="nil"/>
        </w:pBdr>
        <w:shd w:val="clear" w:color="auto" w:fill="FFFFFF"/>
        <w:spacing w:after="225" w:line="276" w:lineRule="auto"/>
        <w:ind w:left="567" w:right="283" w:firstLine="708"/>
        <w:jc w:val="right"/>
        <w:rPr>
          <w:b/>
          <w:color w:val="110F11"/>
          <w:sz w:val="28"/>
          <w:szCs w:val="28"/>
        </w:rPr>
      </w:pPr>
      <w:r w:rsidRPr="00D0213C">
        <w:rPr>
          <w:rFonts w:eastAsia="Times New Roman" w:cs="Times New Roman"/>
          <w:b/>
          <w:color w:val="110F11"/>
          <w:sz w:val="28"/>
          <w:szCs w:val="28"/>
        </w:rPr>
        <w:t>Deputați</w:t>
      </w:r>
      <w:bookmarkStart w:id="1" w:name="_GoBack"/>
      <w:bookmarkEnd w:id="1"/>
      <w:r w:rsidRPr="00D0213C">
        <w:rPr>
          <w:rFonts w:eastAsia="Times New Roman" w:cs="Times New Roman"/>
          <w:b/>
          <w:color w:val="110F11"/>
          <w:sz w:val="28"/>
          <w:szCs w:val="28"/>
        </w:rPr>
        <w:t xml:space="preserve"> în Parlament</w:t>
      </w:r>
      <w:r w:rsidRPr="00D0213C">
        <w:rPr>
          <w:rFonts w:eastAsia="Times New Roman" w:cs="Times New Roman"/>
          <w:b/>
          <w:color w:val="110F11"/>
          <w:sz w:val="28"/>
          <w:szCs w:val="28"/>
        </w:rPr>
        <w:tab/>
      </w:r>
    </w:p>
    <w:p w14:paraId="0522EEB9" w14:textId="75EA80C1" w:rsidR="008F2161" w:rsidRPr="00D0213C" w:rsidRDefault="00D0213C" w:rsidP="00D0213C">
      <w:pPr>
        <w:pBdr>
          <w:top w:val="nil"/>
          <w:left w:val="nil"/>
          <w:bottom w:val="nil"/>
          <w:right w:val="nil"/>
          <w:between w:val="nil"/>
        </w:pBdr>
        <w:shd w:val="clear" w:color="auto" w:fill="FFFFFF"/>
        <w:spacing w:after="225" w:line="276" w:lineRule="auto"/>
        <w:ind w:left="567" w:right="283" w:firstLine="708"/>
        <w:jc w:val="right"/>
        <w:rPr>
          <w:b/>
          <w:color w:val="110F11"/>
          <w:sz w:val="28"/>
          <w:szCs w:val="28"/>
        </w:rPr>
      </w:pPr>
      <w:r w:rsidRPr="00D0213C">
        <w:rPr>
          <w:b/>
          <w:color w:val="110F11"/>
          <w:sz w:val="28"/>
          <w:szCs w:val="28"/>
        </w:rPr>
        <w:t>Dumitru ALAIBA</w:t>
      </w:r>
      <w:r w:rsidRPr="00D0213C">
        <w:rPr>
          <w:b/>
          <w:color w:val="110F11"/>
          <w:sz w:val="28"/>
          <w:szCs w:val="28"/>
        </w:rPr>
        <w:tab/>
      </w:r>
      <w:r w:rsidRPr="00D0213C">
        <w:rPr>
          <w:b/>
          <w:color w:val="110F11"/>
          <w:sz w:val="28"/>
          <w:szCs w:val="28"/>
        </w:rPr>
        <w:tab/>
      </w:r>
    </w:p>
    <w:sectPr w:rsidR="008F2161" w:rsidRPr="00D0213C" w:rsidSect="00D0213C">
      <w:footerReference w:type="default" r:id="rId11"/>
      <w:headerReference w:type="first" r:id="rId12"/>
      <w:footerReference w:type="first" r:id="rId13"/>
      <w:pgSz w:w="11906" w:h="16838" w:code="9"/>
      <w:pgMar w:top="2041" w:right="1021" w:bottom="851" w:left="851"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217CA" w14:textId="77777777" w:rsidR="00E61226" w:rsidRDefault="00E61226">
      <w:pPr>
        <w:spacing w:after="0" w:line="240" w:lineRule="auto"/>
      </w:pPr>
      <w:r>
        <w:separator/>
      </w:r>
    </w:p>
  </w:endnote>
  <w:endnote w:type="continuationSeparator" w:id="0">
    <w:p w14:paraId="59920AC2" w14:textId="77777777" w:rsidR="00E61226" w:rsidRDefault="00E6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EB38B" w14:textId="77777777" w:rsidR="00E61226" w:rsidRDefault="00E61226">
      <w:pPr>
        <w:spacing w:after="0" w:line="240" w:lineRule="auto"/>
      </w:pPr>
      <w:r>
        <w:separator/>
      </w:r>
    </w:p>
  </w:footnote>
  <w:footnote w:type="continuationSeparator" w:id="0">
    <w:p w14:paraId="55758AA9" w14:textId="77777777" w:rsidR="00E61226" w:rsidRDefault="00E61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660F2"/>
    <w:rsid w:val="001F7CB4"/>
    <w:rsid w:val="00246791"/>
    <w:rsid w:val="002C384F"/>
    <w:rsid w:val="003E3030"/>
    <w:rsid w:val="003E37B3"/>
    <w:rsid w:val="0057607A"/>
    <w:rsid w:val="00663E11"/>
    <w:rsid w:val="006E32DC"/>
    <w:rsid w:val="007B7E1F"/>
    <w:rsid w:val="008669C8"/>
    <w:rsid w:val="008B2A5A"/>
    <w:rsid w:val="008F2161"/>
    <w:rsid w:val="009912D8"/>
    <w:rsid w:val="00B51C60"/>
    <w:rsid w:val="00BA6A3E"/>
    <w:rsid w:val="00CD53F5"/>
    <w:rsid w:val="00D0213C"/>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991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2D8"/>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01045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8313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21470C3C-AF0D-42AC-9D26-85A1FEA44542}"/>
</file>

<file path=docProps/app.xml><?xml version="1.0" encoding="utf-8"?>
<Properties xmlns="http://schemas.openxmlformats.org/officeDocument/2006/extended-properties" xmlns:vt="http://schemas.openxmlformats.org/officeDocument/2006/docPropsVTypes">
  <Template>Normal</Template>
  <TotalTime>67</TotalTime>
  <Pages>4</Pages>
  <Words>725</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217.2021.ro</dc:title>
  <dc:subject/>
  <dc:creator>Veronica Roșca</dc:creator>
  <cp:keywords/>
  <dc:description/>
  <cp:lastModifiedBy>Dumitru Alaiba</cp:lastModifiedBy>
  <cp:revision>6</cp:revision>
  <cp:lastPrinted>2021-09-06T06:47:00Z</cp:lastPrinted>
  <dcterms:created xsi:type="dcterms:W3CDTF">2020-02-12T13:55:00Z</dcterms:created>
  <dcterms:modified xsi:type="dcterms:W3CDTF">2021-09-06T06:56:00Z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