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A30F" w14:textId="77777777" w:rsidR="003E596C" w:rsidRPr="003E596C" w:rsidRDefault="003E596C" w:rsidP="00F34788">
      <w:pPr>
        <w:tabs>
          <w:tab w:val="left" w:pos="3969"/>
        </w:tabs>
        <w:spacing w:after="0" w:line="240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A323B03" w14:textId="77777777" w:rsidR="003E596C" w:rsidRPr="003E596C" w:rsidRDefault="003E596C" w:rsidP="00BD0D8B">
      <w:pPr>
        <w:spacing w:after="0" w:line="240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0E9D49" w14:textId="77777777" w:rsidR="003E596C" w:rsidRPr="003E596C" w:rsidRDefault="003E596C" w:rsidP="00BD0D8B">
      <w:pPr>
        <w:spacing w:after="0" w:line="240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7FB4C006" w14:textId="7951528E" w:rsidR="003E596C" w:rsidRDefault="003E596C" w:rsidP="00BD0D8B">
      <w:pPr>
        <w:spacing w:after="0" w:line="240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3FD90786" w14:textId="040275ED" w:rsidR="00BD0D8B" w:rsidRDefault="00BD0D8B" w:rsidP="00BD0D8B">
      <w:pPr>
        <w:spacing w:after="0" w:line="240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D72BB32" w14:textId="65844C8C" w:rsidR="00BD0D8B" w:rsidRDefault="00BD0D8B" w:rsidP="00BD0D8B">
      <w:pPr>
        <w:spacing w:after="0" w:line="240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1F79798B" w14:textId="77777777" w:rsidR="00BD0D8B" w:rsidRPr="003E596C" w:rsidRDefault="00BD0D8B" w:rsidP="00BD0D8B">
      <w:pPr>
        <w:spacing w:after="0" w:line="240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5437A375" w14:textId="6806F484" w:rsidR="003E596C" w:rsidRDefault="00BD0D8B" w:rsidP="00BD0D8B">
      <w:pPr>
        <w:tabs>
          <w:tab w:val="left" w:pos="3969"/>
        </w:tabs>
        <w:spacing w:after="0" w:line="240" w:lineRule="auto"/>
        <w:ind w:left="423" w:hanging="10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                                   </w:t>
      </w:r>
      <w:r w:rsidR="003E596C"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H O T Ă R Â R E</w:t>
      </w:r>
    </w:p>
    <w:p w14:paraId="272B5637" w14:textId="77777777" w:rsidR="00BD0D8B" w:rsidRPr="00F34788" w:rsidRDefault="00BD0D8B" w:rsidP="00BD0D8B">
      <w:pPr>
        <w:spacing w:after="0" w:line="240" w:lineRule="auto"/>
        <w:ind w:left="423" w:hanging="10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ro-RO"/>
        </w:rPr>
      </w:pPr>
    </w:p>
    <w:p w14:paraId="7586B450" w14:textId="7C42AD2B" w:rsidR="003E596C" w:rsidRPr="003E596C" w:rsidRDefault="00BD0D8B" w:rsidP="00BD0D8B">
      <w:pPr>
        <w:tabs>
          <w:tab w:val="left" w:pos="3969"/>
        </w:tabs>
        <w:spacing w:after="0" w:line="240" w:lineRule="auto"/>
        <w:ind w:left="423" w:hanging="10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               </w:t>
      </w:r>
      <w:r w:rsidR="003E596C"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privind rezultatele audierilor parlamentare </w:t>
      </w:r>
    </w:p>
    <w:p w14:paraId="4BC06815" w14:textId="20C7FA6B" w:rsidR="003E596C" w:rsidRPr="003E596C" w:rsidRDefault="00BD0D8B" w:rsidP="00BD0D8B">
      <w:pPr>
        <w:spacing w:after="0" w:line="240" w:lineRule="auto"/>
        <w:ind w:left="423" w:hanging="10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  </w:t>
      </w:r>
      <w:r w:rsidR="003E596C"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cu privire la progresul acțiunilor în procesul de recuperare </w:t>
      </w:r>
    </w:p>
    <w:p w14:paraId="2F65D3C2" w14:textId="24FA4C40" w:rsidR="003E596C" w:rsidRDefault="00BD0D8B" w:rsidP="00BD0D8B">
      <w:pPr>
        <w:spacing w:after="0" w:line="240" w:lineRule="auto"/>
        <w:ind w:left="423" w:hanging="10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        </w:t>
      </w:r>
      <w:r w:rsidR="003E596C"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 mijloacelor financiare sustrase din sistemul bancar</w:t>
      </w:r>
    </w:p>
    <w:p w14:paraId="7079830E" w14:textId="1EE669AC" w:rsidR="003E596C" w:rsidRPr="00F34788" w:rsidRDefault="00BD0D8B" w:rsidP="00F34788">
      <w:pPr>
        <w:spacing w:after="0" w:line="240" w:lineRule="auto"/>
        <w:ind w:left="423" w:hanging="10"/>
        <w:jc w:val="both"/>
        <w:rPr>
          <w:rFonts w:ascii="Times New Roman" w:eastAsia="Calibri" w:hAnsi="Times New Roman" w:cs="Times New Roman"/>
          <w:b/>
          <w:bCs/>
          <w:strike/>
          <w:color w:val="000000"/>
          <w:sz w:val="32"/>
          <w:szCs w:val="32"/>
          <w:lang w:val="ro-RO"/>
        </w:rPr>
      </w:pPr>
      <w:r>
        <w:rPr>
          <w:rFonts w:ascii="Times New Roman" w:eastAsia="Calibri" w:hAnsi="Times New Roman" w:cs="Times New Roman"/>
          <w:b/>
          <w:bCs/>
          <w:strike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2EE661" wp14:editId="53F54321">
                <wp:simplePos x="0" y="0"/>
                <wp:positionH relativeFrom="column">
                  <wp:posOffset>406400</wp:posOffset>
                </wp:positionH>
                <wp:positionV relativeFrom="paragraph">
                  <wp:posOffset>36195</wp:posOffset>
                </wp:positionV>
                <wp:extent cx="44577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285FF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pt,2.85pt" to="383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025E49D4" w14:textId="270BA429" w:rsidR="00EA06D8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În cadrul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analizei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EC693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cu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privi</w:t>
      </w:r>
      <w:r w:rsidR="00EC693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re la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 xml:space="preserve">progresul acțiunilor întreprinse de </w:t>
      </w:r>
      <w:r w:rsidR="00D12A8D"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autoritățile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 xml:space="preserve"> publice în procesul de recuperare a mijloacelor financiare sustrase din sistemul bancar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și </w:t>
      </w:r>
      <w:r w:rsidR="00B038B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cu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privi</w:t>
      </w:r>
      <w:r w:rsidR="00B038B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re la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implement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recomandărilor și </w:t>
      </w:r>
      <w:r w:rsidR="001904A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sarcinilor stabilite prin Hotărârea Parlamentului </w:t>
      </w:r>
      <w:r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nr.</w:t>
      </w:r>
      <w:r w:rsidR="00320990"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143/2019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 privire la Raportul Comisiei de anchetă pentru elucidarea tuturor circumstanțelor devalizării sistemului bancar din Republica Moldova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şi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investigării fraudei bancare</w:t>
      </w:r>
      <w:r w:rsid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00A5982A" w14:textId="03900FD2" w:rsid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 temeiul art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.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126 din Regulamentul Parlamentului,</w:t>
      </w:r>
      <w:r w:rsidR="00B038B7" w:rsidRPr="00B038B7">
        <w:t xml:space="preserve"> </w:t>
      </w:r>
      <w:r w:rsidR="00B038B7" w:rsidRPr="00625BA2">
        <w:rPr>
          <w:rFonts w:ascii="Times New Roman" w:hAnsi="Times New Roman" w:cs="Times New Roman"/>
          <w:sz w:val="28"/>
          <w:szCs w:val="28"/>
        </w:rPr>
        <w:t xml:space="preserve">adoptat prin </w:t>
      </w:r>
      <w:hyperlink r:id="rId6" w:history="1">
        <w:r w:rsidR="00B038B7" w:rsidRPr="00156BCB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Legea </w:t>
        </w:r>
        <w:r w:rsidR="008E4119" w:rsidRPr="00156BCB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        </w:t>
        </w:r>
        <w:r w:rsidR="00B038B7" w:rsidRPr="00156BCB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nr. 797/1996</w:t>
        </w:r>
      </w:hyperlink>
      <w:r w:rsidR="00B038B7" w:rsidRPr="008E4119">
        <w:rPr>
          <w:rFonts w:ascii="Times New Roman" w:hAnsi="Times New Roman" w:cs="Times New Roman"/>
          <w:sz w:val="28"/>
          <w:szCs w:val="28"/>
        </w:rPr>
        <w:t>,</w:t>
      </w:r>
    </w:p>
    <w:p w14:paraId="166DEC35" w14:textId="77777777" w:rsidR="00BD0D8B" w:rsidRPr="00F34788" w:rsidRDefault="00BD0D8B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6BCB4245" w14:textId="77777777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Parlamentul adoptă prezenta hotărâre.</w:t>
      </w:r>
    </w:p>
    <w:p w14:paraId="6FBA480D" w14:textId="77777777" w:rsidR="003E596C" w:rsidRPr="00F34788" w:rsidRDefault="003E596C" w:rsidP="00BD0D8B">
      <w:pPr>
        <w:spacing w:after="0" w:line="240" w:lineRule="auto"/>
        <w:ind w:left="423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586B112F" w14:textId="65E7BE86" w:rsid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</w:t>
      </w:r>
      <w:r w:rsidR="00320990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1.</w:t>
      </w:r>
      <w:r w:rsidRPr="003E596C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="003209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– </w:t>
      </w:r>
      <w:r w:rsidRPr="003E596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Se ia act de informațiile prezentate în scris de Procuratura Generală </w:t>
      </w:r>
      <w:r w:rsidR="00320990">
        <w:rPr>
          <w:rFonts w:ascii="Times New Roman" w:eastAsia="Calibri" w:hAnsi="Times New Roman" w:cs="Times New Roman"/>
          <w:sz w:val="28"/>
          <w:szCs w:val="28"/>
          <w:lang w:val="ro-RO"/>
        </w:rPr>
        <w:t>cu privire la</w:t>
      </w:r>
      <w:r w:rsidRPr="003E596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progresul acțiunilor </w:t>
      </w:r>
      <w:r w:rsidR="008E411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întreprinse </w:t>
      </w:r>
      <w:r w:rsidRPr="003E596C">
        <w:rPr>
          <w:rFonts w:ascii="Times New Roman" w:eastAsia="Calibri" w:hAnsi="Times New Roman" w:cs="Times New Roman"/>
          <w:sz w:val="28"/>
          <w:szCs w:val="28"/>
          <w:lang w:val="ro-RO"/>
        </w:rPr>
        <w:t>în procesul de recuperare a mijloacelor financiare sustrase din sistemul bancar.</w:t>
      </w:r>
    </w:p>
    <w:p w14:paraId="649DBF54" w14:textId="77777777" w:rsidR="00BD0D8B" w:rsidRPr="00F34788" w:rsidRDefault="00BD0D8B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1E7F18A9" w14:textId="2D90DD99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Art.</w:t>
      </w:r>
      <w:r w:rsidR="003209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2.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Se constată că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responsabilitatea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pentru organizarea și asigurarea unor măsuri eficiente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privind</w:t>
      </w:r>
      <w:r w:rsidR="00320990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procesul de recuperare a mijloacelor financiare sustrase din sistemul bancar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îi revine conducerii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Procuraturii Generale și </w:t>
      </w:r>
      <w:r w:rsidR="00CB031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Centrului Național Anticorupție.</w:t>
      </w:r>
    </w:p>
    <w:p w14:paraId="0CE1C40B" w14:textId="77777777" w:rsidR="003E596C" w:rsidRPr="00F34788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4C2A99C2" w14:textId="4F343C18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Art.</w:t>
      </w:r>
      <w:r w:rsidR="003209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3.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Analizând informațiile prezentate, Parlamentul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constată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lipsa de acțiuni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măsurabile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sau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progrese în procesul de recuperare a mijloacelor financiare sustrase din sistemul bancar și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consideră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că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prin acțiunile ineficiente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ale conducătorilor autorităților responsabile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se tergiversează nejustificat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luarea de măsuri eficiente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 vederea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atingerii obiectivului urmărit.</w:t>
      </w:r>
    </w:p>
    <w:p w14:paraId="1959976C" w14:textId="77777777" w:rsidR="003E596C" w:rsidRPr="00F34788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1D12CBF3" w14:textId="21F23A5D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Art.</w:t>
      </w:r>
      <w:r w:rsidR="003209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4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–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În contextul celor menționate, Parlamentul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apreciază</w:t>
      </w:r>
      <w:r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drept nesatisfăcătoare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activitatea conducerii Procuraturii Generale și a Centrului Național Anticorupție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în ceea ce privește recuperarea mijloacelor financiare sustrase din sistemul bancar.</w:t>
      </w:r>
    </w:p>
    <w:p w14:paraId="133782B3" w14:textId="77777777" w:rsidR="004F1E6C" w:rsidRDefault="004F1E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70A775FF" w14:textId="2E872F8A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lastRenderedPageBreak/>
        <w:t>Art.</w:t>
      </w:r>
      <w:r w:rsidR="003209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5.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32099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Se solicită Procuraturii Generale:</w:t>
      </w:r>
    </w:p>
    <w:p w14:paraId="5CEA307B" w14:textId="4BF3A10A" w:rsidR="003E596C" w:rsidRPr="00BD0D8B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a)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să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examin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eze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cauzel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stagnării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admisă de către autoritățile responsabile în procedurile de investigare a procesului de devalizare a sistemului bancar;</w:t>
      </w:r>
    </w:p>
    <w:p w14:paraId="459A260A" w14:textId="70E30F61" w:rsidR="003E596C" w:rsidRPr="00BD0D8B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b)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să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întreprind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ă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măsuri și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să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intensific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colabor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internațional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ă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 serviciile speciale ale altor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ţări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 inclusiv prin echipe comune de investigare</w:t>
      </w:r>
      <w:r w:rsidR="00CB031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și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0E5F5D" w:rsidRPr="0040041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Agenția Uniunii Europene pentru Cooperare în </w:t>
      </w:r>
      <w:r w:rsidR="00EA06D8" w:rsidRPr="00625BA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Materie de </w:t>
      </w:r>
      <w:r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Justiție Penală (</w:t>
      </w:r>
      <w:proofErr w:type="spellStart"/>
      <w:r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EuroJust</w:t>
      </w:r>
      <w:proofErr w:type="spellEnd"/>
      <w:r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)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în vederea investigării fraudei bancare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şi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recuperării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 totalitate</w:t>
      </w:r>
      <w:r w:rsidR="0015194A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mijloacelor și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activelor sustrase;</w:t>
      </w:r>
    </w:p>
    <w:p w14:paraId="5D706C56" w14:textId="5FAAEAB3" w:rsidR="003E596C" w:rsidRPr="00BD0D8B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c)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să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elabor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eze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și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să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aprob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</w:t>
      </w:r>
      <w:r w:rsidRPr="0040041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 termen de 30 de zile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un instrument eficient, efectiv și realizabil de recuperare a mijloacelor financiare sustrase din sistemul bancar, precum și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un nou plan de acțiuni pentru implementarea acestuia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;</w:t>
      </w:r>
    </w:p>
    <w:p w14:paraId="3CF90778" w14:textId="0EDE0D0D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d)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să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raport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eze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semestrial</w:t>
      </w:r>
      <w:r w:rsidR="004E6D5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4E6D5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în mod </w:t>
      </w:r>
      <w:r w:rsidR="004E6D59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public</w:t>
      </w:r>
      <w:r w:rsidR="004E6D5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="004E6D59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progresel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și rezultatel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obținute în procesul de recuperare a mijloacelor financiare sustrase din sistemul bancar.</w:t>
      </w:r>
    </w:p>
    <w:p w14:paraId="38A05379" w14:textId="77777777" w:rsidR="003E596C" w:rsidRPr="00F34788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79AF0A5E" w14:textId="0894BF5E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Art.</w:t>
      </w:r>
      <w:r w:rsidR="0015194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6.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Se recomandă Consiliului Superior al Magistraturii </w:t>
      </w:r>
      <w:r w:rsidR="0015194A"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să verifice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, în condițiile legii,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activitatea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15194A" w:rsidRPr="00625BA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instanțelor judecătorești</w:t>
      </w:r>
      <w:r w:rsidR="0015194A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și să întreprindă toate măsurile de rigoare pentru ca, la înfăptuirea justi</w:t>
      </w:r>
      <w:r w:rsidR="00CB031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iei în cauzele ce țin de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devalizarea sistemului bancar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și de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recuperarea mijloacelor financiare sustrase din sistemul bancar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</w:t>
      </w:r>
      <w:r w:rsidR="0015194A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instanțele judecătorești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să asigure respectarea principiilor d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celeritate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procesului,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transparenț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ă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activităţii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 înfăptuire a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justiţiei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şi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deschidere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faţă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 societate,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 asemenea să verifice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eficien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activității instanțelor judecătorești și a judecătorilor, precum și respectarea </w:t>
      </w:r>
      <w:r w:rsidR="000E5F5D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de către judecători</w:t>
      </w:r>
      <w:r w:rsidR="000E5F5D"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0E5F5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</w:t>
      </w:r>
      <w:r w:rsidRP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Codului de etică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EA06D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și conduită profesională a judecătorilor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.</w:t>
      </w:r>
    </w:p>
    <w:p w14:paraId="4B2DA7F1" w14:textId="77777777" w:rsidR="003E596C" w:rsidRPr="00F34788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3190A2B1" w14:textId="493073E3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Art.</w:t>
      </w:r>
      <w:r w:rsidR="0015194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7.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15194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–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Comisia juridică, numiri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şi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imunităţi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13029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împreună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 Comisia securitate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naţională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apărare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şi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ordine publică vor monitoriza</w:t>
      </w:r>
      <w:r w:rsidR="00093DF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în cadrul controlului parlamentar</w:t>
      </w:r>
      <w:r w:rsidR="00093D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,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evoluţia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procedurilor de investigare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 procesului de devalizare a sistemului bancar și </w:t>
      </w:r>
      <w:r w:rsidRPr="003E596C">
        <w:rPr>
          <w:rFonts w:ascii="Times New Roman" w:eastAsia="Calibri" w:hAnsi="Times New Roman" w:cs="Times New Roman"/>
          <w:iCs/>
          <w:color w:val="000000"/>
          <w:sz w:val="28"/>
          <w:szCs w:val="28"/>
          <w:lang w:val="ro-RO"/>
        </w:rPr>
        <w:t>progresul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acțiunilor întreprinse de </w:t>
      </w:r>
      <w:proofErr w:type="spellStart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autorităţile</w:t>
      </w:r>
      <w:proofErr w:type="spellEnd"/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publice în procesul de recuperare a mijloacelor financiare sustrase din sistemul bancar,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raportând semestrial </w:t>
      </w:r>
      <w:r w:rsidR="00093DF0"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informațiile corespunzătoare</w:t>
      </w:r>
      <w:r w:rsidR="00093D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1302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în fața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plenului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Parlamentului.</w:t>
      </w:r>
    </w:p>
    <w:p w14:paraId="14BE277C" w14:textId="77777777" w:rsidR="003E596C" w:rsidRPr="00F34788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14:paraId="5DFD88F3" w14:textId="69734512" w:rsidR="003E596C" w:rsidRPr="003E596C" w:rsidRDefault="003E596C" w:rsidP="00BD0D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Art.</w:t>
      </w:r>
      <w:r w:rsidR="0013029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3E596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8.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13029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– </w:t>
      </w:r>
      <w:r w:rsidRPr="003E596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Prezenta hotărâre intră în vigoare la data adoptării.</w:t>
      </w:r>
    </w:p>
    <w:p w14:paraId="41C27BD1" w14:textId="77777777" w:rsidR="003E596C" w:rsidRPr="0063148E" w:rsidRDefault="003E596C" w:rsidP="00BD0D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ro-RO"/>
        </w:rPr>
      </w:pPr>
      <w:bookmarkStart w:id="0" w:name="_GoBack"/>
      <w:bookmarkEnd w:id="0"/>
    </w:p>
    <w:p w14:paraId="52F3AA9F" w14:textId="77777777" w:rsidR="00BD0D8B" w:rsidRDefault="00BD0D8B" w:rsidP="00BD0D8B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           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PREȘEDINTELE  PARLAMENTULUI</w:t>
      </w:r>
      <w:proofErr w:type="gramEnd"/>
    </w:p>
    <w:p w14:paraId="68E579CA" w14:textId="77777777" w:rsidR="00BD0D8B" w:rsidRDefault="00BD0D8B" w:rsidP="00BD0D8B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467E2707" w14:textId="77777777" w:rsidR="00BD0D8B" w:rsidRDefault="00BD0D8B" w:rsidP="00BD0D8B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70AC1FEA" w14:textId="77777777" w:rsidR="00BD0D8B" w:rsidRDefault="00BD0D8B" w:rsidP="00BD0D8B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16515530" w14:textId="77777777" w:rsidR="00BD0D8B" w:rsidRDefault="00BD0D8B" w:rsidP="00BD0D8B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493DCB9C" w14:textId="77777777" w:rsidR="00BD0D8B" w:rsidRDefault="00BD0D8B" w:rsidP="00BD0D8B">
      <w:pPr>
        <w:tabs>
          <w:tab w:val="left" w:pos="3261"/>
          <w:tab w:val="left" w:pos="3969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                                         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IGOR  GROSU</w:t>
      </w:r>
      <w:proofErr w:type="gramEnd"/>
    </w:p>
    <w:p w14:paraId="6063F8C7" w14:textId="27A8059D" w:rsidR="00BD0D8B" w:rsidRDefault="00BD0D8B" w:rsidP="00BD0D8B">
      <w:pPr>
        <w:tabs>
          <w:tab w:val="left" w:pos="3261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73EC0D88" w14:textId="77777777" w:rsidR="00F34788" w:rsidRDefault="00F34788" w:rsidP="00BD0D8B">
      <w:pPr>
        <w:tabs>
          <w:tab w:val="left" w:pos="3261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764BE386" w14:textId="0CE0F426" w:rsidR="00BD0D8B" w:rsidRDefault="00BD0D8B" w:rsidP="00BD0D8B">
      <w:pPr>
        <w:tabs>
          <w:tab w:val="left" w:pos="3261"/>
          <w:tab w:val="left" w:pos="3969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>C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hișinău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="008E4119">
        <w:rPr>
          <w:rFonts w:ascii="Times New Roman" w:eastAsia="Times New Roman" w:hAnsi="Times New Roman"/>
          <w:b/>
          <w:sz w:val="28"/>
          <w:szCs w:val="28"/>
        </w:rPr>
        <w:t xml:space="preserve">20 </w:t>
      </w:r>
      <w:r>
        <w:rPr>
          <w:rFonts w:ascii="Times New Roman" w:eastAsia="Times New Roman" w:hAnsi="Times New Roman"/>
          <w:b/>
          <w:sz w:val="28"/>
          <w:szCs w:val="28"/>
        </w:rPr>
        <w:t>august 2021.</w:t>
      </w:r>
    </w:p>
    <w:p w14:paraId="375E1ED9" w14:textId="3CE005F5" w:rsidR="00D27AE3" w:rsidRPr="00BD0D8B" w:rsidRDefault="00BD0D8B" w:rsidP="00BD0D8B">
      <w:pPr>
        <w:tabs>
          <w:tab w:val="left" w:pos="3261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Nr. 94.</w:t>
      </w:r>
    </w:p>
    <w:sectPr w:rsidR="00D27AE3" w:rsidRPr="00BD0D8B" w:rsidSect="00BD0D8B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2C65A" w14:textId="77777777" w:rsidR="0075281D" w:rsidRDefault="0075281D" w:rsidP="00BD0D8B">
      <w:pPr>
        <w:spacing w:after="0" w:line="240" w:lineRule="auto"/>
      </w:pPr>
      <w:r>
        <w:separator/>
      </w:r>
    </w:p>
  </w:endnote>
  <w:endnote w:type="continuationSeparator" w:id="0">
    <w:p w14:paraId="0F3A15B9" w14:textId="77777777" w:rsidR="0075281D" w:rsidRDefault="0075281D" w:rsidP="00BD0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E75E0" w14:textId="77777777" w:rsidR="0075281D" w:rsidRDefault="0075281D" w:rsidP="00BD0D8B">
      <w:pPr>
        <w:spacing w:after="0" w:line="240" w:lineRule="auto"/>
      </w:pPr>
      <w:r>
        <w:separator/>
      </w:r>
    </w:p>
  </w:footnote>
  <w:footnote w:type="continuationSeparator" w:id="0">
    <w:p w14:paraId="54F5D0C5" w14:textId="77777777" w:rsidR="0075281D" w:rsidRDefault="0075281D" w:rsidP="00BD0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37312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A555DF6" w14:textId="10672B23" w:rsidR="00BD0D8B" w:rsidRPr="00BD0D8B" w:rsidRDefault="00BD0D8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D0D8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D0D8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D0D8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E6D5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D0D8B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BDBEA6A" w14:textId="77777777" w:rsidR="00BD0D8B" w:rsidRDefault="00BD0D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CDD"/>
    <w:rsid w:val="00073B26"/>
    <w:rsid w:val="00093DF0"/>
    <w:rsid w:val="000E5F5D"/>
    <w:rsid w:val="0013029F"/>
    <w:rsid w:val="0015194A"/>
    <w:rsid w:val="00156BCB"/>
    <w:rsid w:val="001904AF"/>
    <w:rsid w:val="00320990"/>
    <w:rsid w:val="00367FFA"/>
    <w:rsid w:val="003E596C"/>
    <w:rsid w:val="0040041D"/>
    <w:rsid w:val="004409D3"/>
    <w:rsid w:val="004E6D59"/>
    <w:rsid w:val="004F1E6C"/>
    <w:rsid w:val="0056753D"/>
    <w:rsid w:val="005956CF"/>
    <w:rsid w:val="00605F54"/>
    <w:rsid w:val="00625BA2"/>
    <w:rsid w:val="0063148E"/>
    <w:rsid w:val="00647761"/>
    <w:rsid w:val="0075281D"/>
    <w:rsid w:val="00862E53"/>
    <w:rsid w:val="008E4119"/>
    <w:rsid w:val="00A15544"/>
    <w:rsid w:val="00B038B7"/>
    <w:rsid w:val="00BD0D8B"/>
    <w:rsid w:val="00CB0318"/>
    <w:rsid w:val="00D10CDD"/>
    <w:rsid w:val="00D12A8D"/>
    <w:rsid w:val="00D27AE3"/>
    <w:rsid w:val="00EA06D8"/>
    <w:rsid w:val="00EC6933"/>
    <w:rsid w:val="00F34788"/>
    <w:rsid w:val="00FC0846"/>
    <w:rsid w:val="00FD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90F4C"/>
  <w15:chartTrackingRefBased/>
  <w15:docId w15:val="{2903C467-9F1B-40A5-BFD9-0AEF12D32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D8B"/>
  </w:style>
  <w:style w:type="paragraph" w:styleId="Footer">
    <w:name w:val="footer"/>
    <w:basedOn w:val="Normal"/>
    <w:link w:val="FooterChar"/>
    <w:uiPriority w:val="99"/>
    <w:unhideWhenUsed/>
    <w:rsid w:val="00BD0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D8B"/>
  </w:style>
  <w:style w:type="paragraph" w:styleId="BalloonText">
    <w:name w:val="Balloon Text"/>
    <w:basedOn w:val="Normal"/>
    <w:link w:val="BalloonTextChar"/>
    <w:uiPriority w:val="99"/>
    <w:semiHidden/>
    <w:unhideWhenUsed/>
    <w:rsid w:val="00320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99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038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1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ex:LPLP19960402797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A7EC46B-83AC-419D-BACA-75C2303A57A5}"/>
</file>

<file path=customXml/itemProps2.xml><?xml version="1.0" encoding="utf-8"?>
<ds:datastoreItem xmlns:ds="http://schemas.openxmlformats.org/officeDocument/2006/customXml" ds:itemID="{E2C45374-7798-48D0-AF21-37B2C9049513}"/>
</file>

<file path=customXml/itemProps3.xml><?xml version="1.0" encoding="utf-8"?>
<ds:datastoreItem xmlns:ds="http://schemas.openxmlformats.org/officeDocument/2006/customXml" ds:itemID="{3B3FD030-58B9-4B27-B8BF-D87D476B0A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635</Words>
  <Characters>3683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94 ro</dc:title>
  <dc:subject/>
  <dc:creator>Nina Chercheja</dc:creator>
  <cp:keywords/>
  <dc:description/>
  <cp:lastModifiedBy>Olimpiada Moraru</cp:lastModifiedBy>
  <cp:revision>7</cp:revision>
  <cp:lastPrinted>2021-08-21T06:15:00Z</cp:lastPrinted>
  <dcterms:created xsi:type="dcterms:W3CDTF">2021-08-20T13:13:00Z</dcterms:created>
  <dcterms:modified xsi:type="dcterms:W3CDTF">2021-08-21T06:18:00Z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