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3498E" w14:textId="77777777" w:rsidR="002F40D1" w:rsidRDefault="002F40D1" w:rsidP="002F40D1">
      <w:pPr>
        <w:jc w:val="right"/>
        <w:rPr>
          <w:i/>
          <w:iCs/>
          <w:sz w:val="28"/>
          <w:szCs w:val="28"/>
          <w:lang w:val="ro-RO" w:eastAsia="ru-RU"/>
        </w:rPr>
      </w:pPr>
    </w:p>
    <w:p w14:paraId="3F562CD7" w14:textId="77777777" w:rsidR="00AE7509" w:rsidRDefault="00AE7509" w:rsidP="002F40D1">
      <w:pPr>
        <w:jc w:val="right"/>
        <w:rPr>
          <w:i/>
          <w:iCs/>
          <w:sz w:val="28"/>
          <w:szCs w:val="28"/>
          <w:lang w:val="ro-RO" w:eastAsia="ru-RU"/>
        </w:rPr>
      </w:pPr>
    </w:p>
    <w:p w14:paraId="563285FE" w14:textId="77777777" w:rsidR="00AE7509" w:rsidRDefault="00AE7509" w:rsidP="002F40D1">
      <w:pPr>
        <w:jc w:val="right"/>
        <w:rPr>
          <w:i/>
          <w:iCs/>
          <w:sz w:val="28"/>
          <w:szCs w:val="28"/>
          <w:lang w:val="ro-RO" w:eastAsia="ru-RU"/>
        </w:rPr>
      </w:pPr>
    </w:p>
    <w:p w14:paraId="0A3C2459" w14:textId="77777777" w:rsidR="002F40D1" w:rsidRDefault="002F40D1" w:rsidP="002F40D1">
      <w:pPr>
        <w:jc w:val="right"/>
        <w:rPr>
          <w:i/>
          <w:iCs/>
          <w:sz w:val="28"/>
          <w:szCs w:val="28"/>
          <w:lang w:val="ro-RO" w:eastAsia="ru-RU"/>
        </w:rPr>
      </w:pPr>
    </w:p>
    <w:p w14:paraId="1D4799ED" w14:textId="464C7E8F" w:rsidR="002F40D1" w:rsidRDefault="002F40D1" w:rsidP="002F40D1">
      <w:pPr>
        <w:jc w:val="right"/>
        <w:rPr>
          <w:i/>
          <w:iCs/>
          <w:sz w:val="28"/>
          <w:szCs w:val="28"/>
          <w:lang w:val="ro-RO" w:eastAsia="ru-RU"/>
        </w:rPr>
      </w:pPr>
    </w:p>
    <w:p w14:paraId="7FA0064B" w14:textId="77777777" w:rsidR="00E93909" w:rsidRDefault="00E93909" w:rsidP="002F40D1">
      <w:pPr>
        <w:jc w:val="right"/>
        <w:rPr>
          <w:i/>
          <w:iCs/>
          <w:sz w:val="28"/>
          <w:szCs w:val="28"/>
          <w:lang w:val="ro-RO" w:eastAsia="ru-RU"/>
        </w:rPr>
      </w:pPr>
    </w:p>
    <w:p w14:paraId="2441F1F9" w14:textId="77777777" w:rsidR="002F40D1" w:rsidRDefault="002F40D1" w:rsidP="002F40D1">
      <w:pPr>
        <w:jc w:val="right"/>
        <w:rPr>
          <w:i/>
          <w:iCs/>
          <w:sz w:val="28"/>
          <w:szCs w:val="28"/>
          <w:lang w:val="ro-RO" w:eastAsia="ru-RU"/>
        </w:rPr>
      </w:pPr>
    </w:p>
    <w:p w14:paraId="5B58AABD" w14:textId="5EE8CE5F" w:rsidR="00D95E19" w:rsidRDefault="00D95E19" w:rsidP="002F40D1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2F40D1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614905A2" w14:textId="77777777" w:rsidR="002F40D1" w:rsidRPr="002F40D1" w:rsidRDefault="002F40D1" w:rsidP="002F40D1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41DB389D" w14:textId="77777777" w:rsidR="002F40D1" w:rsidRDefault="00D95E19" w:rsidP="002F40D1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2F40D1">
        <w:rPr>
          <w:b/>
          <w:bCs/>
          <w:color w:val="000000"/>
          <w:sz w:val="28"/>
          <w:szCs w:val="28"/>
          <w:lang w:val="ro-RO" w:eastAsia="ru-RU"/>
        </w:rPr>
        <w:t xml:space="preserve">pentru ratificarea Acordului de </w:t>
      </w:r>
      <w:r w:rsidR="004A3C5E" w:rsidRPr="002F40D1">
        <w:rPr>
          <w:b/>
          <w:bCs/>
          <w:color w:val="000000"/>
          <w:sz w:val="28"/>
          <w:szCs w:val="28"/>
          <w:lang w:val="ro-RO" w:eastAsia="ru-RU"/>
        </w:rPr>
        <w:t xml:space="preserve">grant </w:t>
      </w:r>
    </w:p>
    <w:p w14:paraId="42B2D3EA" w14:textId="352CF5A8" w:rsidR="00944963" w:rsidRPr="002F40D1" w:rsidRDefault="004A3C5E" w:rsidP="002F40D1">
      <w:pPr>
        <w:ind w:left="567" w:right="1985" w:firstLine="0"/>
        <w:jc w:val="center"/>
        <w:rPr>
          <w:b/>
          <w:bCs/>
          <w:sz w:val="28"/>
          <w:szCs w:val="28"/>
          <w:lang w:val="ro-MD" w:eastAsia="ru-RU"/>
        </w:rPr>
      </w:pPr>
      <w:r w:rsidRPr="002F40D1">
        <w:rPr>
          <w:b/>
          <w:bCs/>
          <w:color w:val="000000"/>
          <w:sz w:val="28"/>
          <w:szCs w:val="28"/>
          <w:lang w:val="ro-RO" w:eastAsia="ru-RU"/>
        </w:rPr>
        <w:t>dintre Republica Moldova și Banca Europeană pentru Reconstrucție și Dezvoltare în vederea realizării proiectului „Securitatea furnizării gazelor naturale</w:t>
      </w:r>
      <w:r w:rsidR="002F40D1">
        <w:rPr>
          <w:b/>
          <w:bCs/>
          <w:color w:val="000000"/>
          <w:sz w:val="28"/>
          <w:szCs w:val="28"/>
          <w:lang w:val="ro-MD" w:eastAsia="ru-RU"/>
        </w:rPr>
        <w:t>”</w:t>
      </w:r>
    </w:p>
    <w:p w14:paraId="1AA07D61" w14:textId="7F4CF47E" w:rsidR="002F40D1" w:rsidRPr="002F40D1" w:rsidRDefault="002F40D1" w:rsidP="002F40D1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noProof/>
          <w:color w:val="000000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BC282" wp14:editId="5FABAB88">
                <wp:simplePos x="0" y="0"/>
                <wp:positionH relativeFrom="column">
                  <wp:posOffset>472792</wp:posOffset>
                </wp:positionH>
                <wp:positionV relativeFrom="paragraph">
                  <wp:posOffset>3278</wp:posOffset>
                </wp:positionV>
                <wp:extent cx="4114800" cy="0"/>
                <wp:effectExtent l="0" t="0" r="0" b="0"/>
                <wp:wrapNone/>
                <wp:docPr id="27532080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148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31C07FC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25pt,.25pt" to="361.2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" strokecolor="black [3040]"/>
            </w:pict>
          </mc:Fallback>
        </mc:AlternateContent>
      </w:r>
    </w:p>
    <w:p w14:paraId="643CDA02" w14:textId="48F7180D" w:rsidR="00D95E19" w:rsidRPr="002F40D1" w:rsidRDefault="00D95E19" w:rsidP="002F40D1">
      <w:pPr>
        <w:rPr>
          <w:color w:val="000000"/>
          <w:sz w:val="28"/>
          <w:szCs w:val="28"/>
          <w:lang w:val="ro-RO" w:eastAsia="ru-RU"/>
        </w:rPr>
      </w:pPr>
      <w:r w:rsidRPr="002F40D1">
        <w:rPr>
          <w:color w:val="000000"/>
          <w:sz w:val="28"/>
          <w:szCs w:val="28"/>
          <w:lang w:val="ro-RO" w:eastAsia="ru-RU"/>
        </w:rPr>
        <w:t>Parlamentul adoptă prezenta lege organică</w:t>
      </w:r>
      <w:r w:rsidR="00944963" w:rsidRPr="002F40D1">
        <w:rPr>
          <w:color w:val="000000"/>
          <w:sz w:val="28"/>
          <w:szCs w:val="28"/>
          <w:lang w:val="ro-RO" w:eastAsia="ru-RU"/>
        </w:rPr>
        <w:t>.</w:t>
      </w:r>
    </w:p>
    <w:p w14:paraId="28561F1F" w14:textId="77777777" w:rsidR="00D95E19" w:rsidRPr="002F40D1" w:rsidRDefault="00D95E19" w:rsidP="002F40D1">
      <w:pPr>
        <w:rPr>
          <w:color w:val="000000"/>
          <w:sz w:val="28"/>
          <w:szCs w:val="28"/>
          <w:lang w:val="ro-RO" w:eastAsia="ru-RU"/>
        </w:rPr>
      </w:pPr>
    </w:p>
    <w:p w14:paraId="6730925E" w14:textId="409A8721" w:rsidR="00D95E19" w:rsidRPr="002F40D1" w:rsidRDefault="00D95E19" w:rsidP="002F40D1">
      <w:pPr>
        <w:rPr>
          <w:sz w:val="28"/>
          <w:szCs w:val="28"/>
          <w:lang w:val="ro-RO" w:eastAsia="ru-RU"/>
        </w:rPr>
      </w:pPr>
      <w:r w:rsidRPr="002F40D1">
        <w:rPr>
          <w:b/>
          <w:color w:val="000000"/>
          <w:sz w:val="28"/>
          <w:szCs w:val="28"/>
          <w:lang w:val="ro-RO" w:eastAsia="ru-RU"/>
        </w:rPr>
        <w:t>Art. 1.</w:t>
      </w:r>
      <w:r w:rsidRPr="002F40D1">
        <w:rPr>
          <w:color w:val="000000"/>
          <w:sz w:val="28"/>
          <w:szCs w:val="28"/>
          <w:lang w:val="ro-RO" w:eastAsia="ru-RU"/>
        </w:rPr>
        <w:t xml:space="preserve"> – Se ratifică Acordul de grant</w:t>
      </w:r>
      <w:r w:rsidR="004A3C5E" w:rsidRPr="002F40D1">
        <w:rPr>
          <w:color w:val="000000"/>
          <w:sz w:val="28"/>
          <w:szCs w:val="28"/>
          <w:lang w:val="ro-RO" w:eastAsia="ru-RU"/>
        </w:rPr>
        <w:t xml:space="preserve"> dintre Republica Moldova și Banca Europeană pentru Reconstrucție și Dezvoltare în vederea realizării proiectului „Securitatea furnizării gazelor naturale”, semnat la Chișinău la 13 octombrie 2023</w:t>
      </w:r>
      <w:r w:rsidRPr="002F40D1">
        <w:rPr>
          <w:bCs/>
          <w:sz w:val="28"/>
          <w:szCs w:val="28"/>
          <w:lang w:val="ro-RO" w:eastAsia="ru-RU"/>
        </w:rPr>
        <w:t xml:space="preserve">. </w:t>
      </w:r>
    </w:p>
    <w:p w14:paraId="48304DB8" w14:textId="77777777" w:rsidR="00D95E19" w:rsidRPr="002F40D1" w:rsidRDefault="00D95E19" w:rsidP="002F40D1">
      <w:pPr>
        <w:rPr>
          <w:color w:val="000000"/>
          <w:sz w:val="28"/>
          <w:szCs w:val="28"/>
          <w:lang w:val="ro-RO" w:eastAsia="ru-RU"/>
        </w:rPr>
      </w:pPr>
    </w:p>
    <w:p w14:paraId="35DB758D" w14:textId="6E76DC1A" w:rsidR="00D95E19" w:rsidRPr="002F40D1" w:rsidRDefault="00D95E19" w:rsidP="002F40D1">
      <w:pPr>
        <w:rPr>
          <w:color w:val="000000"/>
          <w:sz w:val="28"/>
          <w:szCs w:val="28"/>
          <w:lang w:val="ro-RO" w:eastAsia="ru-RU"/>
        </w:rPr>
      </w:pPr>
      <w:r w:rsidRPr="002F40D1">
        <w:rPr>
          <w:b/>
          <w:color w:val="000000"/>
          <w:sz w:val="28"/>
          <w:szCs w:val="28"/>
          <w:lang w:val="ro-RO" w:eastAsia="ru-RU"/>
        </w:rPr>
        <w:t>Art. 2</w:t>
      </w:r>
      <w:r w:rsidR="002F40D1">
        <w:rPr>
          <w:b/>
          <w:color w:val="000000"/>
          <w:sz w:val="28"/>
          <w:szCs w:val="28"/>
          <w:lang w:val="ro-RO" w:eastAsia="ru-RU"/>
        </w:rPr>
        <w:t>.</w:t>
      </w:r>
      <w:r w:rsidRPr="002F40D1">
        <w:rPr>
          <w:color w:val="000000"/>
          <w:sz w:val="28"/>
          <w:szCs w:val="28"/>
          <w:lang w:val="ro-RO" w:eastAsia="ru-RU"/>
        </w:rPr>
        <w:t xml:space="preserve"> – Guvernul </w:t>
      </w:r>
      <w:r w:rsidR="004A3C5E" w:rsidRPr="002F40D1">
        <w:rPr>
          <w:color w:val="000000"/>
          <w:sz w:val="28"/>
          <w:szCs w:val="28"/>
          <w:lang w:val="ro-RO" w:eastAsia="ru-RU"/>
        </w:rPr>
        <w:t xml:space="preserve">va întreprinde măsurile necesare pentru realizarea prevederilor </w:t>
      </w:r>
      <w:r w:rsidR="002F40D1">
        <w:rPr>
          <w:color w:val="000000"/>
          <w:sz w:val="28"/>
          <w:szCs w:val="28"/>
          <w:lang w:val="ro-RO" w:eastAsia="ru-RU"/>
        </w:rPr>
        <w:t>a</w:t>
      </w:r>
      <w:r w:rsidR="004A3C5E" w:rsidRPr="002F40D1">
        <w:rPr>
          <w:color w:val="000000"/>
          <w:sz w:val="28"/>
          <w:szCs w:val="28"/>
          <w:lang w:val="ro-RO" w:eastAsia="ru-RU"/>
        </w:rPr>
        <w:t>cordului menționat</w:t>
      </w:r>
      <w:r w:rsidRPr="002F40D1">
        <w:rPr>
          <w:color w:val="000000"/>
          <w:sz w:val="28"/>
          <w:szCs w:val="28"/>
          <w:lang w:val="ro-RO" w:eastAsia="ru-RU"/>
        </w:rPr>
        <w:t>.</w:t>
      </w:r>
    </w:p>
    <w:p w14:paraId="1AFD47A0" w14:textId="77777777" w:rsidR="00D95E19" w:rsidRPr="002F40D1" w:rsidRDefault="00D95E19" w:rsidP="002F40D1">
      <w:pPr>
        <w:rPr>
          <w:color w:val="000000"/>
          <w:sz w:val="28"/>
          <w:szCs w:val="28"/>
          <w:lang w:val="ro-RO" w:eastAsia="ru-RU"/>
        </w:rPr>
      </w:pPr>
    </w:p>
    <w:p w14:paraId="28C3C4DC" w14:textId="10539282" w:rsidR="00D95E19" w:rsidRPr="002F40D1" w:rsidRDefault="00D95E19" w:rsidP="002F40D1">
      <w:pPr>
        <w:rPr>
          <w:color w:val="000000"/>
          <w:sz w:val="28"/>
          <w:szCs w:val="28"/>
          <w:lang w:val="ro-RO" w:eastAsia="ru-RU"/>
        </w:rPr>
      </w:pPr>
      <w:r w:rsidRPr="002F40D1">
        <w:rPr>
          <w:b/>
          <w:color w:val="000000"/>
          <w:sz w:val="28"/>
          <w:szCs w:val="28"/>
          <w:lang w:val="ro-RO" w:eastAsia="ru-RU"/>
        </w:rPr>
        <w:t>Art. 3</w:t>
      </w:r>
      <w:r w:rsidR="002F40D1">
        <w:rPr>
          <w:b/>
          <w:color w:val="000000"/>
          <w:sz w:val="28"/>
          <w:szCs w:val="28"/>
          <w:lang w:val="ro-RO" w:eastAsia="ru-RU"/>
        </w:rPr>
        <w:t>.</w:t>
      </w:r>
      <w:r w:rsidRPr="002F40D1">
        <w:rPr>
          <w:color w:val="000000"/>
          <w:sz w:val="28"/>
          <w:szCs w:val="28"/>
          <w:lang w:val="ro-RO" w:eastAsia="ru-RU"/>
        </w:rPr>
        <w:t xml:space="preserve"> – Ministerul Afacerilor Externe </w:t>
      </w:r>
      <w:r w:rsidR="002F40D1" w:rsidRPr="002F40D1">
        <w:rPr>
          <w:color w:val="000000"/>
          <w:sz w:val="28"/>
          <w:szCs w:val="28"/>
          <w:lang w:val="ro-RO" w:eastAsia="ru-RU"/>
        </w:rPr>
        <w:t>și</w:t>
      </w:r>
      <w:r w:rsidRPr="002F40D1">
        <w:rPr>
          <w:color w:val="000000"/>
          <w:sz w:val="28"/>
          <w:szCs w:val="28"/>
          <w:lang w:val="ro-RO" w:eastAsia="ru-RU"/>
        </w:rPr>
        <w:t xml:space="preserve"> Integrării Europene va notifica B</w:t>
      </w:r>
      <w:r w:rsidR="002F40D1">
        <w:rPr>
          <w:color w:val="000000"/>
          <w:sz w:val="28"/>
          <w:szCs w:val="28"/>
          <w:lang w:val="ro-RO" w:eastAsia="ru-RU"/>
        </w:rPr>
        <w:t>a</w:t>
      </w:r>
      <w:r w:rsidR="00893EAA" w:rsidRPr="002F40D1">
        <w:rPr>
          <w:color w:val="000000"/>
          <w:sz w:val="28"/>
          <w:szCs w:val="28"/>
          <w:lang w:val="ro-RO" w:eastAsia="ru-RU"/>
        </w:rPr>
        <w:t>nc</w:t>
      </w:r>
      <w:r w:rsidR="002F40D1">
        <w:rPr>
          <w:color w:val="000000"/>
          <w:sz w:val="28"/>
          <w:szCs w:val="28"/>
          <w:lang w:val="ro-RO" w:eastAsia="ru-RU"/>
        </w:rPr>
        <w:t>a</w:t>
      </w:r>
      <w:r w:rsidRPr="002F40D1">
        <w:rPr>
          <w:color w:val="000000"/>
          <w:sz w:val="28"/>
          <w:szCs w:val="28"/>
          <w:lang w:val="ro-RO" w:eastAsia="ru-RU"/>
        </w:rPr>
        <w:t xml:space="preserve"> </w:t>
      </w:r>
      <w:r w:rsidR="004A3C5E" w:rsidRPr="002F40D1">
        <w:rPr>
          <w:color w:val="000000"/>
          <w:sz w:val="28"/>
          <w:szCs w:val="28"/>
          <w:lang w:val="ro-RO" w:eastAsia="ru-RU"/>
        </w:rPr>
        <w:t>Europe</w:t>
      </w:r>
      <w:r w:rsidR="002F40D1">
        <w:rPr>
          <w:color w:val="000000"/>
          <w:sz w:val="28"/>
          <w:szCs w:val="28"/>
          <w:lang w:val="ro-RO" w:eastAsia="ru-RU"/>
        </w:rPr>
        <w:t>a</w:t>
      </w:r>
      <w:r w:rsidR="004A3C5E" w:rsidRPr="002F40D1">
        <w:rPr>
          <w:color w:val="000000"/>
          <w:sz w:val="28"/>
          <w:szCs w:val="28"/>
          <w:lang w:val="ro-RO" w:eastAsia="ru-RU"/>
        </w:rPr>
        <w:t>n</w:t>
      </w:r>
      <w:r w:rsidR="002F40D1">
        <w:rPr>
          <w:color w:val="000000"/>
          <w:sz w:val="28"/>
          <w:szCs w:val="28"/>
          <w:lang w:val="ro-RO" w:eastAsia="ru-RU"/>
        </w:rPr>
        <w:t>ă</w:t>
      </w:r>
      <w:r w:rsidRPr="002F40D1">
        <w:rPr>
          <w:color w:val="000000"/>
          <w:sz w:val="28"/>
          <w:szCs w:val="28"/>
          <w:lang w:val="ro-RO" w:eastAsia="ru-RU"/>
        </w:rPr>
        <w:t xml:space="preserve"> pentru </w:t>
      </w:r>
      <w:r w:rsidR="002F40D1" w:rsidRPr="002F40D1">
        <w:rPr>
          <w:color w:val="000000"/>
          <w:sz w:val="28"/>
          <w:szCs w:val="28"/>
          <w:lang w:val="ro-RO" w:eastAsia="ru-RU"/>
        </w:rPr>
        <w:t>Reconstrucție</w:t>
      </w:r>
      <w:r w:rsidRPr="002F40D1">
        <w:rPr>
          <w:color w:val="000000"/>
          <w:sz w:val="28"/>
          <w:szCs w:val="28"/>
          <w:lang w:val="ro-RO" w:eastAsia="ru-RU"/>
        </w:rPr>
        <w:t xml:space="preserve"> </w:t>
      </w:r>
      <w:r w:rsidR="002F40D1" w:rsidRPr="002F40D1">
        <w:rPr>
          <w:color w:val="000000"/>
          <w:sz w:val="28"/>
          <w:szCs w:val="28"/>
          <w:lang w:val="ro-RO" w:eastAsia="ru-RU"/>
        </w:rPr>
        <w:t>și</w:t>
      </w:r>
      <w:r w:rsidRPr="002F40D1">
        <w:rPr>
          <w:color w:val="000000"/>
          <w:sz w:val="28"/>
          <w:szCs w:val="28"/>
          <w:lang w:val="ro-RO" w:eastAsia="ru-RU"/>
        </w:rPr>
        <w:t xml:space="preserve"> Dezvoltare</w:t>
      </w:r>
      <w:r w:rsidR="004A3C5E" w:rsidRPr="002F40D1">
        <w:rPr>
          <w:color w:val="000000"/>
          <w:sz w:val="28"/>
          <w:szCs w:val="28"/>
          <w:lang w:val="ro-RO" w:eastAsia="ru-RU"/>
        </w:rPr>
        <w:t xml:space="preserve"> </w:t>
      </w:r>
      <w:r w:rsidR="002F40D1">
        <w:rPr>
          <w:color w:val="000000"/>
          <w:sz w:val="28"/>
          <w:szCs w:val="28"/>
          <w:lang w:val="ro-RO" w:eastAsia="ru-RU"/>
        </w:rPr>
        <w:t xml:space="preserve">despre </w:t>
      </w:r>
      <w:r w:rsidRPr="002F40D1">
        <w:rPr>
          <w:color w:val="000000"/>
          <w:sz w:val="28"/>
          <w:szCs w:val="28"/>
          <w:lang w:val="ro-RO" w:eastAsia="ru-RU"/>
        </w:rPr>
        <w:t xml:space="preserve">ratificarea </w:t>
      </w:r>
      <w:r w:rsidR="002F40D1">
        <w:rPr>
          <w:color w:val="000000"/>
          <w:sz w:val="28"/>
          <w:szCs w:val="28"/>
          <w:lang w:val="ro-RO" w:eastAsia="ru-RU"/>
        </w:rPr>
        <w:t>a</w:t>
      </w:r>
      <w:r w:rsidRPr="002F40D1">
        <w:rPr>
          <w:color w:val="000000"/>
          <w:sz w:val="28"/>
          <w:szCs w:val="28"/>
          <w:lang w:val="ro-RO" w:eastAsia="ru-RU"/>
        </w:rPr>
        <w:t>cordului nominalizat.</w:t>
      </w:r>
    </w:p>
    <w:p w14:paraId="0C4C6661" w14:textId="77777777" w:rsidR="00D95E19" w:rsidRPr="002F40D1" w:rsidRDefault="00D95E19" w:rsidP="002F40D1">
      <w:pPr>
        <w:rPr>
          <w:color w:val="000000"/>
          <w:sz w:val="28"/>
          <w:szCs w:val="28"/>
          <w:lang w:val="ro-RO" w:eastAsia="ru-RU"/>
        </w:rPr>
      </w:pPr>
    </w:p>
    <w:p w14:paraId="0A7A5C20" w14:textId="0F3BA72E" w:rsidR="00D95E19" w:rsidRPr="002F40D1" w:rsidRDefault="00D95E19" w:rsidP="002F40D1">
      <w:pPr>
        <w:rPr>
          <w:color w:val="000000"/>
          <w:sz w:val="28"/>
          <w:szCs w:val="28"/>
          <w:lang w:val="ro-RO" w:eastAsia="ru-RU"/>
        </w:rPr>
      </w:pPr>
      <w:r w:rsidRPr="002F40D1">
        <w:rPr>
          <w:b/>
          <w:color w:val="000000"/>
          <w:sz w:val="28"/>
          <w:szCs w:val="28"/>
          <w:lang w:val="ro-RO" w:eastAsia="ru-RU"/>
        </w:rPr>
        <w:t>Art. 4.</w:t>
      </w:r>
      <w:r w:rsidRPr="002F40D1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3AE87147" w14:textId="77777777" w:rsidR="00D95E19" w:rsidRPr="002F40D1" w:rsidRDefault="00D95E19" w:rsidP="002F40D1">
      <w:pPr>
        <w:rPr>
          <w:color w:val="000000"/>
          <w:sz w:val="28"/>
          <w:szCs w:val="28"/>
          <w:lang w:val="ro-RO" w:eastAsia="ru-RU"/>
        </w:rPr>
      </w:pPr>
    </w:p>
    <w:p w14:paraId="178E5888" w14:textId="77777777" w:rsidR="00D95E19" w:rsidRDefault="00D95E19" w:rsidP="002F40D1">
      <w:pPr>
        <w:rPr>
          <w:color w:val="000000"/>
          <w:sz w:val="28"/>
          <w:szCs w:val="28"/>
          <w:lang w:val="ro-RO" w:eastAsia="ru-RU"/>
        </w:rPr>
      </w:pPr>
    </w:p>
    <w:p w14:paraId="7A1D7B15" w14:textId="77777777" w:rsidR="00AE7509" w:rsidRPr="00B0084A" w:rsidRDefault="00AE7509" w:rsidP="00AE7509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5807DB20" w14:textId="77777777" w:rsidR="00AE7509" w:rsidRPr="00B0084A" w:rsidRDefault="00AE7509" w:rsidP="00AE7509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406E3643" w14:textId="77777777" w:rsidR="00AE7509" w:rsidRPr="00B0084A" w:rsidRDefault="00AE7509" w:rsidP="00AE7509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5F2487CC" w14:textId="77777777" w:rsidR="00AE7509" w:rsidRPr="00B0084A" w:rsidRDefault="00AE7509" w:rsidP="00AE7509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177A86B0" w14:textId="77777777" w:rsidR="00AE7509" w:rsidRPr="00BA4089" w:rsidRDefault="00AE7509" w:rsidP="00AE7509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528DBECA" w14:textId="391E5CFD" w:rsidR="00AE7509" w:rsidRDefault="00AE7509" w:rsidP="00AE750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CE2258F" w14:textId="6AC7BC02" w:rsidR="00E93909" w:rsidRDefault="00E93909" w:rsidP="00AE750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B84897F" w14:textId="769B8ED9" w:rsidR="00E93909" w:rsidRDefault="00E93909" w:rsidP="00AE750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8C40023" w14:textId="77777777" w:rsidR="00E93909" w:rsidRPr="00BA4089" w:rsidRDefault="00E93909" w:rsidP="00AE750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2DD35B5" w14:textId="77777777" w:rsidR="00AE7509" w:rsidRPr="00BA4089" w:rsidRDefault="00AE7509" w:rsidP="00AE750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B6230EE" w14:textId="77777777" w:rsidR="00AE7509" w:rsidRPr="00BA4089" w:rsidRDefault="00AE7509" w:rsidP="00AE7509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22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0BBB79ED" w14:textId="381F7E72" w:rsidR="00730FEE" w:rsidRPr="002F40D1" w:rsidRDefault="00AE7509" w:rsidP="00AE7509">
      <w:pPr>
        <w:pStyle w:val="NoSpacing"/>
        <w:ind w:left="0" w:firstLine="0"/>
        <w:rPr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424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sectPr w:rsidR="00730FEE" w:rsidRPr="002F40D1" w:rsidSect="002F40D1">
      <w:headerReference w:type="default" r:id="rId11"/>
      <w:footerReference w:type="default" r:id="rId12"/>
      <w:head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4EAE4" w14:textId="77777777" w:rsidR="004747D4" w:rsidRDefault="004747D4" w:rsidP="00026B87">
      <w:r>
        <w:separator/>
      </w:r>
    </w:p>
  </w:endnote>
  <w:endnote w:type="continuationSeparator" w:id="0">
    <w:p w14:paraId="5AEFB356" w14:textId="77777777" w:rsidR="004747D4" w:rsidRDefault="004747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8381033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76160">
      <w:rPr>
        <w:noProof/>
        <w:sz w:val="16"/>
        <w:szCs w:val="16"/>
      </w:rPr>
      <w:t>Y:\Tehnoredactare\Inga Rusnac\Lege2023ro\L_424.2023.ro.docx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4473B" w14:textId="77777777" w:rsidR="004747D4" w:rsidRDefault="004747D4" w:rsidP="00026B87">
      <w:r>
        <w:separator/>
      </w:r>
    </w:p>
  </w:footnote>
  <w:footnote w:type="continuationSeparator" w:id="0">
    <w:p w14:paraId="73324FB8" w14:textId="77777777" w:rsidR="004747D4" w:rsidRDefault="004747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481A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F40D1"/>
    <w:rsid w:val="003321A4"/>
    <w:rsid w:val="0034194B"/>
    <w:rsid w:val="003543E9"/>
    <w:rsid w:val="003724B5"/>
    <w:rsid w:val="003852B4"/>
    <w:rsid w:val="003A4AE6"/>
    <w:rsid w:val="003B04ED"/>
    <w:rsid w:val="003B596B"/>
    <w:rsid w:val="003C127F"/>
    <w:rsid w:val="003D6BC3"/>
    <w:rsid w:val="00427274"/>
    <w:rsid w:val="00443FC0"/>
    <w:rsid w:val="0044592D"/>
    <w:rsid w:val="00454CEE"/>
    <w:rsid w:val="004654AB"/>
    <w:rsid w:val="004747D4"/>
    <w:rsid w:val="00480561"/>
    <w:rsid w:val="00482BA3"/>
    <w:rsid w:val="004A228A"/>
    <w:rsid w:val="004A3C5E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0AA8"/>
    <w:rsid w:val="006E3ECB"/>
    <w:rsid w:val="006E74D0"/>
    <w:rsid w:val="00723D26"/>
    <w:rsid w:val="007276F9"/>
    <w:rsid w:val="007305B8"/>
    <w:rsid w:val="00730FEE"/>
    <w:rsid w:val="0073380E"/>
    <w:rsid w:val="00736CF4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76160"/>
    <w:rsid w:val="00882196"/>
    <w:rsid w:val="00893B25"/>
    <w:rsid w:val="00893EAA"/>
    <w:rsid w:val="008A22A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44963"/>
    <w:rsid w:val="00950CEF"/>
    <w:rsid w:val="0095316D"/>
    <w:rsid w:val="00965406"/>
    <w:rsid w:val="00967B94"/>
    <w:rsid w:val="009A1D59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4097A"/>
    <w:rsid w:val="00A56041"/>
    <w:rsid w:val="00A87A92"/>
    <w:rsid w:val="00A938D0"/>
    <w:rsid w:val="00A93B56"/>
    <w:rsid w:val="00A94FEB"/>
    <w:rsid w:val="00A977C3"/>
    <w:rsid w:val="00AA1357"/>
    <w:rsid w:val="00AA173D"/>
    <w:rsid w:val="00AB67F5"/>
    <w:rsid w:val="00AE7509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D0C32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95E19"/>
    <w:rsid w:val="00DB1216"/>
    <w:rsid w:val="00DB7468"/>
    <w:rsid w:val="00DC4C6E"/>
    <w:rsid w:val="00DF0E57"/>
    <w:rsid w:val="00DF181A"/>
    <w:rsid w:val="00DF7E3E"/>
    <w:rsid w:val="00E04C14"/>
    <w:rsid w:val="00E11CE2"/>
    <w:rsid w:val="00E15A65"/>
    <w:rsid w:val="00E216C5"/>
    <w:rsid w:val="00E25218"/>
    <w:rsid w:val="00E52F97"/>
    <w:rsid w:val="00E82D01"/>
    <w:rsid w:val="00E93909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F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NoSpacing">
    <w:name w:val="No Spacing"/>
    <w:uiPriority w:val="1"/>
    <w:qFormat/>
    <w:rsid w:val="00AE7509"/>
    <w:pPr>
      <w:ind w:left="423" w:hanging="10"/>
    </w:pPr>
    <w:rPr>
      <w:rFonts w:ascii="Calibri" w:eastAsia="Calibri" w:hAnsi="Calibri" w:cs="Calibri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66A7E7-521F-42B1-B6F2-CF1A885A5FC9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11E8140A-D277-4CB3-A9D6-BFC53171EEB7}"/>
</file>

<file path=customXml/itemProps4.xml><?xml version="1.0" encoding="utf-8"?>
<ds:datastoreItem xmlns:ds="http://schemas.openxmlformats.org/officeDocument/2006/customXml" ds:itemID="{8325BC83-D6C1-4945-BDCB-2FCD60237F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838</Characters>
  <Application>Microsoft Office Word</Application>
  <DocSecurity>0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284.2023.ro</vt:lpstr>
      <vt:lpstr/>
      <vt:lpstr/>
    </vt:vector>
  </TitlesOfParts>
  <Company>Cancelaria Guvernului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L_424.2023.ro</dc:title>
  <dc:creator>lll</dc:creator>
  <cp:lastModifiedBy>Inga Rusnac</cp:lastModifiedBy>
  <cp:revision>4</cp:revision>
  <cp:lastPrinted>2023-12-26T06:50:00Z</cp:lastPrinted>
  <dcterms:created xsi:type="dcterms:W3CDTF">2023-12-26T06:47:00Z</dcterms:created>
  <dcterms:modified xsi:type="dcterms:W3CDTF">2023-12-26T06:50:00Z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