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585934E0" w14:textId="77777777" w:rsidR="00D76461" w:rsidRDefault="00D76461" w:rsidP="00D76461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o-RO"/>
        </w:rPr>
        <w:t xml:space="preserve">Cu privire la aprobarea </w:t>
      </w:r>
      <w:r w:rsidRPr="00D76461">
        <w:rPr>
          <w:b/>
          <w:bCs/>
          <w:sz w:val="28"/>
          <w:szCs w:val="28"/>
          <w:lang w:val="ro-RO" w:eastAsia="ro-RO"/>
        </w:rPr>
        <w:t>proiectul</w:t>
      </w:r>
      <w:r>
        <w:rPr>
          <w:b/>
          <w:bCs/>
          <w:sz w:val="28"/>
          <w:szCs w:val="28"/>
          <w:lang w:val="ro-RO" w:eastAsia="ro-RO"/>
        </w:rPr>
        <w:t>ui</w:t>
      </w:r>
      <w:r w:rsidRPr="00D76461">
        <w:rPr>
          <w:b/>
          <w:bCs/>
          <w:sz w:val="28"/>
          <w:szCs w:val="28"/>
          <w:lang w:val="ro-RO" w:eastAsia="ro-RO"/>
        </w:rPr>
        <w:t xml:space="preserve"> de </w:t>
      </w:r>
      <w:r>
        <w:rPr>
          <w:b/>
          <w:bCs/>
          <w:sz w:val="28"/>
          <w:szCs w:val="28"/>
          <w:lang w:val="ro-RO" w:eastAsia="ro-RO"/>
        </w:rPr>
        <w:t>l</w:t>
      </w:r>
      <w:r w:rsidRPr="00D76461">
        <w:rPr>
          <w:b/>
          <w:bCs/>
          <w:sz w:val="28"/>
          <w:szCs w:val="28"/>
          <w:lang w:val="ro-RO" w:eastAsia="ro-RO"/>
        </w:rPr>
        <w:t xml:space="preserve">ege </w:t>
      </w:r>
      <w:r>
        <w:rPr>
          <w:b/>
          <w:bCs/>
          <w:sz w:val="28"/>
          <w:szCs w:val="28"/>
          <w:lang w:val="ro-RO" w:eastAsia="ro-RO"/>
        </w:rPr>
        <w:t>privind</w:t>
      </w:r>
      <w:r w:rsidRPr="00D76461">
        <w:rPr>
          <w:b/>
          <w:bCs/>
          <w:sz w:val="28"/>
          <w:szCs w:val="28"/>
          <w:lang w:val="ro-RO" w:eastAsia="ro-RO"/>
        </w:rPr>
        <w:t xml:space="preserve"> modificarea </w:t>
      </w:r>
    </w:p>
    <w:p w14:paraId="6444A285" w14:textId="77777777" w:rsidR="00D76461" w:rsidRDefault="00D76461" w:rsidP="00D76461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D76461">
        <w:rPr>
          <w:b/>
          <w:bCs/>
          <w:sz w:val="28"/>
          <w:szCs w:val="28"/>
          <w:lang w:val="ro-RO" w:eastAsia="ro-RO"/>
        </w:rPr>
        <w:t>articolului 2 din Legea nr. 484</w:t>
      </w:r>
      <w:r>
        <w:rPr>
          <w:b/>
          <w:bCs/>
          <w:sz w:val="28"/>
          <w:szCs w:val="28"/>
          <w:lang w:val="ro-RO" w:eastAsia="ro-RO"/>
        </w:rPr>
        <w:t>/</w:t>
      </w:r>
      <w:r w:rsidRPr="00D76461">
        <w:rPr>
          <w:b/>
          <w:bCs/>
          <w:sz w:val="28"/>
          <w:szCs w:val="28"/>
          <w:lang w:val="ro-RO" w:eastAsia="ro-RO"/>
        </w:rPr>
        <w:t>2001</w:t>
      </w:r>
      <w:r>
        <w:rPr>
          <w:b/>
          <w:bCs/>
          <w:sz w:val="28"/>
          <w:szCs w:val="28"/>
          <w:lang w:val="ro-RO" w:eastAsia="ro-RO"/>
        </w:rPr>
        <w:t xml:space="preserve"> </w:t>
      </w:r>
      <w:r w:rsidRPr="00D76461">
        <w:rPr>
          <w:b/>
          <w:bCs/>
          <w:sz w:val="28"/>
          <w:szCs w:val="28"/>
          <w:lang w:val="ro-RO" w:eastAsia="ro-RO"/>
        </w:rPr>
        <w:t xml:space="preserve">pentru ratificarea parțială </w:t>
      </w:r>
    </w:p>
    <w:p w14:paraId="31CE9CA7" w14:textId="714E4F49" w:rsidR="00D76461" w:rsidRPr="00D76461" w:rsidRDefault="00D76461" w:rsidP="00D76461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D76461">
        <w:rPr>
          <w:b/>
          <w:bCs/>
          <w:sz w:val="28"/>
          <w:szCs w:val="28"/>
          <w:lang w:val="ro-RO" w:eastAsia="ro-RO"/>
        </w:rPr>
        <w:t>a Cartei sociale europene revizuite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D76461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226FBDAD" w:rsidR="00730FEE" w:rsidRPr="00D76461" w:rsidRDefault="00D76461" w:rsidP="00D76461">
      <w:pPr>
        <w:rPr>
          <w:sz w:val="28"/>
          <w:szCs w:val="28"/>
          <w:shd w:val="clear" w:color="auto" w:fill="FFFFFF"/>
          <w:lang w:val="ro-RO" w:eastAsia="ro-RO"/>
        </w:rPr>
      </w:pPr>
      <w:r w:rsidRPr="00D76461">
        <w:rPr>
          <w:sz w:val="28"/>
          <w:szCs w:val="28"/>
          <w:shd w:val="clear" w:color="auto" w:fill="FFFFFF"/>
          <w:lang w:val="ro-RO" w:eastAsia="ro-RO"/>
        </w:rPr>
        <w:t xml:space="preserve"> În temeiul art. 14 alin. (2) din Legea nr. 595/1999 privind tratatele internaționale ale Republicii Moldova (Monitorul Oficial al Republicii Moldova, 2000, nr. 24-26, art. 137), cu modificările ulterioare, </w:t>
      </w:r>
      <w:r w:rsidR="00730FEE" w:rsidRPr="00D76461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D76461" w:rsidRDefault="00730FEE" w:rsidP="00E25218">
      <w:pPr>
        <w:rPr>
          <w:sz w:val="28"/>
          <w:szCs w:val="28"/>
          <w:lang w:val="ro-RO"/>
        </w:rPr>
      </w:pPr>
    </w:p>
    <w:p w14:paraId="17D66451" w14:textId="77777777" w:rsidR="00D76461" w:rsidRPr="00D76461" w:rsidRDefault="00D76461" w:rsidP="00D76461">
      <w:pPr>
        <w:rPr>
          <w:b/>
          <w:sz w:val="28"/>
          <w:szCs w:val="28"/>
          <w:lang w:val="ro-MD"/>
        </w:rPr>
      </w:pPr>
      <w:r w:rsidRPr="00D76461">
        <w:rPr>
          <w:bCs/>
          <w:sz w:val="28"/>
          <w:szCs w:val="28"/>
          <w:lang w:val="ro-RO"/>
        </w:rPr>
        <w:t>Se aprobă și se prezintă Președintelui Republicii Moldova spre examinare proiectul de lege privind modificarea articolului 2 din Legea nr. 484/2001 pentru ratificarea parțială a Cartei sociale europene revizuite.</w:t>
      </w:r>
    </w:p>
    <w:p w14:paraId="0DE97ECD" w14:textId="38021EAB" w:rsidR="00730FEE" w:rsidRPr="00D76461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445F6162" w14:textId="33CC53BD" w:rsidR="00F85AA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0B554D9" w14:textId="77777777" w:rsidR="00D76461" w:rsidRPr="00FA194B" w:rsidRDefault="00D7646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5E67FE9" w14:textId="77777777" w:rsidR="00E04466" w:rsidRDefault="00E04466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67DE1" w14:textId="619395CB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9B4C08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3026D2F2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9B4C08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C9E61C" w14:textId="0511BAFB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7551A5" w:rsidRPr="009B4C08">
        <w:rPr>
          <w:rFonts w:asciiTheme="majorBidi" w:hAnsiTheme="majorBidi" w:cstheme="majorBidi"/>
          <w:sz w:val="28"/>
          <w:szCs w:val="28"/>
          <w:lang w:val="ro-RO" w:eastAsia="ru-RU"/>
        </w:rPr>
        <w:t>muncii</w:t>
      </w:r>
    </w:p>
    <w:p w14:paraId="7E53C8FA" w14:textId="63C2479A" w:rsidR="003A4AE6" w:rsidRPr="00FA194B" w:rsidRDefault="003A4AE6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30198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="00D30198" w:rsidRPr="009B4C0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0784E4D9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4C0E69" w14:textId="50D180C0" w:rsidR="00D76461" w:rsidRDefault="00D7646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451ED8" w14:textId="77777777" w:rsidR="00D76461" w:rsidRPr="00FA194B" w:rsidRDefault="00D7646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47E6EE89" w:rsidR="00777B33" w:rsidRPr="00777B33" w:rsidRDefault="001F737E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5FB612D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FDA861" w14:textId="2C318F1F" w:rsidR="00D76461" w:rsidRDefault="00D7646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4C51BC" w14:textId="7EE858FB" w:rsidR="00D76461" w:rsidRDefault="00D7646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7D5C63" w14:textId="654E3162" w:rsidR="00D76461" w:rsidRDefault="00D7646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B02F05" w14:textId="77777777" w:rsidR="00D76461" w:rsidRPr="00D76461" w:rsidRDefault="00D76461" w:rsidP="00D76461">
      <w:pPr>
        <w:ind w:right="-1" w:firstLine="720"/>
        <w:jc w:val="right"/>
        <w:rPr>
          <w:sz w:val="28"/>
          <w:szCs w:val="28"/>
          <w:lang w:val="ro-RO"/>
        </w:rPr>
      </w:pPr>
      <w:r w:rsidRPr="00D76461">
        <w:rPr>
          <w:i/>
          <w:iCs/>
          <w:sz w:val="28"/>
          <w:szCs w:val="28"/>
          <w:lang w:val="ro-RO"/>
        </w:rPr>
        <w:lastRenderedPageBreak/>
        <w:t>Proiect</w:t>
      </w:r>
      <w:r w:rsidRPr="00D76461">
        <w:rPr>
          <w:sz w:val="28"/>
          <w:szCs w:val="28"/>
          <w:lang w:val="ro-RO"/>
        </w:rPr>
        <w:t xml:space="preserve"> </w:t>
      </w:r>
    </w:p>
    <w:p w14:paraId="606B248C" w14:textId="0E76EA1E" w:rsidR="00D76461" w:rsidRPr="00C01297" w:rsidRDefault="00D76461" w:rsidP="00D76461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C01297">
        <w:rPr>
          <w:b/>
          <w:bCs/>
          <w:sz w:val="28"/>
          <w:szCs w:val="28"/>
          <w:lang w:val="ro-RO"/>
        </w:rPr>
        <w:t>PARLAMENTUL REPUBLICII MOLDOVA</w:t>
      </w:r>
    </w:p>
    <w:p w14:paraId="030039A0" w14:textId="77777777" w:rsidR="00D76461" w:rsidRPr="00D76461" w:rsidRDefault="00D76461" w:rsidP="00D76461">
      <w:pPr>
        <w:ind w:right="-1" w:firstLine="0"/>
        <w:jc w:val="center"/>
        <w:rPr>
          <w:sz w:val="28"/>
          <w:szCs w:val="28"/>
          <w:lang w:val="ro-RO"/>
        </w:rPr>
      </w:pPr>
    </w:p>
    <w:p w14:paraId="0965F537" w14:textId="773D8727" w:rsidR="00D76461" w:rsidRPr="00D76461" w:rsidRDefault="00D76461" w:rsidP="00D76461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D76461">
        <w:rPr>
          <w:b/>
          <w:bCs/>
          <w:sz w:val="28"/>
          <w:szCs w:val="28"/>
          <w:lang w:val="ro-RO"/>
        </w:rPr>
        <w:t>LEGE</w:t>
      </w:r>
    </w:p>
    <w:p w14:paraId="277CF71B" w14:textId="77777777" w:rsidR="00D76461" w:rsidRPr="00D76461" w:rsidRDefault="00D76461" w:rsidP="00D76461">
      <w:pPr>
        <w:ind w:firstLine="0"/>
        <w:jc w:val="center"/>
        <w:rPr>
          <w:b/>
          <w:bCs/>
          <w:sz w:val="28"/>
          <w:szCs w:val="28"/>
          <w:lang w:val="ro-MD" w:eastAsia="ro-RO"/>
        </w:rPr>
      </w:pPr>
      <w:r w:rsidRPr="00D76461">
        <w:rPr>
          <w:b/>
          <w:bCs/>
          <w:sz w:val="28"/>
          <w:szCs w:val="28"/>
          <w:lang w:val="ro-RO" w:eastAsia="ro-RO"/>
        </w:rPr>
        <w:t>privind modificarea</w:t>
      </w:r>
      <w:r w:rsidRPr="00D76461">
        <w:rPr>
          <w:b/>
          <w:bCs/>
          <w:sz w:val="28"/>
          <w:szCs w:val="28"/>
          <w:lang w:eastAsia="ro-RO"/>
        </w:rPr>
        <w:t xml:space="preserve"> </w:t>
      </w:r>
      <w:r w:rsidRPr="00D76461">
        <w:rPr>
          <w:b/>
          <w:bCs/>
          <w:sz w:val="28"/>
          <w:szCs w:val="28"/>
          <w:lang w:val="ro-MD" w:eastAsia="ro-RO"/>
        </w:rPr>
        <w:t>a</w:t>
      </w:r>
      <w:proofErr w:type="spellStart"/>
      <w:r w:rsidRPr="00D76461">
        <w:rPr>
          <w:b/>
          <w:bCs/>
          <w:sz w:val="28"/>
          <w:szCs w:val="28"/>
          <w:lang w:val="ro-RO" w:eastAsia="ro-RO"/>
        </w:rPr>
        <w:t>rticolului</w:t>
      </w:r>
      <w:proofErr w:type="spellEnd"/>
      <w:r w:rsidRPr="00D76461">
        <w:rPr>
          <w:b/>
          <w:bCs/>
          <w:sz w:val="28"/>
          <w:szCs w:val="28"/>
          <w:lang w:val="ro-RO" w:eastAsia="ro-RO"/>
        </w:rPr>
        <w:t xml:space="preserve"> 2 din Legea </w:t>
      </w:r>
      <w:r w:rsidRPr="00D76461">
        <w:rPr>
          <w:b/>
          <w:bCs/>
          <w:sz w:val="28"/>
          <w:szCs w:val="28"/>
          <w:lang w:val="ro-MD" w:eastAsia="ro-RO"/>
        </w:rPr>
        <w:t xml:space="preserve">nr. 484/2001 </w:t>
      </w:r>
    </w:p>
    <w:p w14:paraId="00207C29" w14:textId="77777777" w:rsidR="00D76461" w:rsidRPr="00D76461" w:rsidRDefault="00D76461" w:rsidP="00D76461">
      <w:pPr>
        <w:ind w:firstLine="0"/>
        <w:jc w:val="center"/>
        <w:rPr>
          <w:b/>
          <w:bCs/>
          <w:sz w:val="28"/>
          <w:szCs w:val="28"/>
          <w:lang w:val="ro-MD" w:eastAsia="ro-RO"/>
        </w:rPr>
      </w:pPr>
      <w:r w:rsidRPr="00D76461">
        <w:rPr>
          <w:b/>
          <w:bCs/>
          <w:sz w:val="28"/>
          <w:szCs w:val="28"/>
          <w:lang w:val="ro-MD" w:eastAsia="ro-RO"/>
        </w:rPr>
        <w:t xml:space="preserve">pentru ratificarea parțială a Cartei sociale europene revizuite </w:t>
      </w:r>
    </w:p>
    <w:p w14:paraId="7947F0F4" w14:textId="77777777" w:rsidR="00D76461" w:rsidRPr="00D76461" w:rsidRDefault="00D76461" w:rsidP="00D76461">
      <w:pPr>
        <w:ind w:firstLine="0"/>
        <w:jc w:val="center"/>
        <w:rPr>
          <w:b/>
          <w:bCs/>
          <w:sz w:val="28"/>
          <w:szCs w:val="28"/>
          <w:lang w:val="ro-MD" w:eastAsia="ro-RO"/>
        </w:rPr>
      </w:pPr>
    </w:p>
    <w:p w14:paraId="57F3CC75" w14:textId="77777777" w:rsidR="00D76461" w:rsidRPr="00D76461" w:rsidRDefault="00D76461" w:rsidP="00D76461">
      <w:pPr>
        <w:ind w:firstLine="0"/>
        <w:jc w:val="center"/>
        <w:rPr>
          <w:b/>
          <w:bCs/>
          <w:sz w:val="28"/>
          <w:szCs w:val="28"/>
          <w:lang w:val="ro-MD" w:eastAsia="ro-RO"/>
        </w:rPr>
      </w:pPr>
    </w:p>
    <w:p w14:paraId="3EF78A7B" w14:textId="77777777" w:rsidR="00D76461" w:rsidRPr="00D76461" w:rsidRDefault="00D76461" w:rsidP="00D76461">
      <w:pPr>
        <w:jc w:val="left"/>
        <w:rPr>
          <w:sz w:val="28"/>
          <w:szCs w:val="28"/>
          <w:shd w:val="clear" w:color="auto" w:fill="FFFFFF"/>
          <w:lang w:val="ro-RO" w:eastAsia="ro-RO"/>
        </w:rPr>
      </w:pPr>
      <w:r w:rsidRPr="00D76461">
        <w:rPr>
          <w:sz w:val="28"/>
          <w:szCs w:val="28"/>
          <w:shd w:val="clear" w:color="auto" w:fill="FFFFFF"/>
          <w:lang w:val="ro-RO" w:eastAsia="ro-RO"/>
        </w:rPr>
        <w:t>Parlamentul adoptă prezenta lege organică.</w:t>
      </w:r>
    </w:p>
    <w:p w14:paraId="398872B1" w14:textId="77777777" w:rsidR="00D76461" w:rsidRPr="00D76461" w:rsidRDefault="00D76461" w:rsidP="00D76461">
      <w:pPr>
        <w:jc w:val="left"/>
        <w:rPr>
          <w:sz w:val="28"/>
          <w:szCs w:val="28"/>
          <w:shd w:val="clear" w:color="auto" w:fill="FFFFFF"/>
          <w:lang w:val="ro-RO" w:eastAsia="ro-RO"/>
        </w:rPr>
      </w:pPr>
    </w:p>
    <w:p w14:paraId="42A4BA41" w14:textId="655BC17C" w:rsidR="00D76461" w:rsidRPr="00D76461" w:rsidRDefault="00D76461" w:rsidP="00D76461">
      <w:pPr>
        <w:rPr>
          <w:sz w:val="28"/>
          <w:szCs w:val="28"/>
          <w:shd w:val="clear" w:color="auto" w:fill="FFFFFF"/>
          <w:lang w:val="ro-RO" w:eastAsia="ro-RO"/>
        </w:rPr>
      </w:pPr>
      <w:r w:rsidRPr="00D76461">
        <w:rPr>
          <w:b/>
          <w:bCs/>
          <w:sz w:val="28"/>
          <w:szCs w:val="28"/>
          <w:shd w:val="clear" w:color="auto" w:fill="FFFFFF"/>
          <w:lang w:val="ro-RO" w:eastAsia="ro-RO"/>
        </w:rPr>
        <w:t>Art. 1.</w:t>
      </w:r>
      <w:r w:rsidRPr="00D76461">
        <w:rPr>
          <w:sz w:val="28"/>
          <w:szCs w:val="28"/>
          <w:shd w:val="clear" w:color="auto" w:fill="FFFFFF"/>
          <w:lang w:val="ro-RO" w:eastAsia="ro-RO"/>
        </w:rPr>
        <w:t xml:space="preserve"> – La articolul 2 din Legea nr. 484/2001 pentru ratificarea parțială a Cartei sociale europene revizuite</w:t>
      </w:r>
      <w:r w:rsidR="006932BE">
        <w:rPr>
          <w:sz w:val="28"/>
          <w:szCs w:val="28"/>
          <w:shd w:val="clear" w:color="auto" w:fill="FFFFFF"/>
          <w:lang w:val="ro-RO" w:eastAsia="ro-RO"/>
        </w:rPr>
        <w:t xml:space="preserve"> </w:t>
      </w:r>
      <w:r w:rsidR="006932BE" w:rsidRPr="00D76461">
        <w:rPr>
          <w:sz w:val="28"/>
          <w:szCs w:val="28"/>
          <w:shd w:val="clear" w:color="auto" w:fill="FFFFFF"/>
          <w:lang w:val="ro-RO" w:eastAsia="ro-RO"/>
        </w:rPr>
        <w:t>(Monitorul Oficial al Republicii Moldova, 200</w:t>
      </w:r>
      <w:r w:rsidR="006932BE">
        <w:rPr>
          <w:sz w:val="28"/>
          <w:szCs w:val="28"/>
          <w:shd w:val="clear" w:color="auto" w:fill="FFFFFF"/>
          <w:lang w:val="ro-RO" w:eastAsia="ro-RO"/>
        </w:rPr>
        <w:t>1</w:t>
      </w:r>
      <w:r w:rsidR="006932BE" w:rsidRPr="00D76461">
        <w:rPr>
          <w:sz w:val="28"/>
          <w:szCs w:val="28"/>
          <w:shd w:val="clear" w:color="auto" w:fill="FFFFFF"/>
          <w:lang w:val="ro-RO" w:eastAsia="ro-RO"/>
        </w:rPr>
        <w:t xml:space="preserve">, nr. </w:t>
      </w:r>
      <w:r w:rsidR="006932BE">
        <w:rPr>
          <w:sz w:val="28"/>
          <w:szCs w:val="28"/>
          <w:shd w:val="clear" w:color="auto" w:fill="FFFFFF"/>
          <w:lang w:val="ro-RO" w:eastAsia="ro-RO"/>
        </w:rPr>
        <w:t>130</w:t>
      </w:r>
      <w:r w:rsidR="006932BE" w:rsidRPr="00D76461">
        <w:rPr>
          <w:sz w:val="28"/>
          <w:szCs w:val="28"/>
          <w:shd w:val="clear" w:color="auto" w:fill="FFFFFF"/>
          <w:lang w:val="ro-RO" w:eastAsia="ro-RO"/>
        </w:rPr>
        <w:t xml:space="preserve">, art. </w:t>
      </w:r>
      <w:r w:rsidR="006932BE">
        <w:rPr>
          <w:sz w:val="28"/>
          <w:szCs w:val="28"/>
          <w:shd w:val="clear" w:color="auto" w:fill="FFFFFF"/>
          <w:lang w:val="ro-RO" w:eastAsia="ro-RO"/>
        </w:rPr>
        <w:t>959</w:t>
      </w:r>
      <w:r w:rsidR="006932BE" w:rsidRPr="00D76461">
        <w:rPr>
          <w:sz w:val="28"/>
          <w:szCs w:val="28"/>
          <w:shd w:val="clear" w:color="auto" w:fill="FFFFFF"/>
          <w:lang w:val="ro-RO" w:eastAsia="ro-RO"/>
        </w:rPr>
        <w:t xml:space="preserve">), cu modificările ulterioare, </w:t>
      </w:r>
      <w:r w:rsidRPr="00D76461">
        <w:rPr>
          <w:sz w:val="28"/>
          <w:szCs w:val="28"/>
          <w:shd w:val="clear" w:color="auto" w:fill="FFFFFF"/>
          <w:lang w:val="ro-RO" w:eastAsia="ro-RO"/>
        </w:rPr>
        <w:t xml:space="preserve">textul „și art. 27 </w:t>
      </w:r>
      <w:r w:rsidR="001B1535">
        <w:rPr>
          <w:sz w:val="28"/>
          <w:szCs w:val="28"/>
          <w:shd w:val="clear" w:color="auto" w:fill="FFFFFF"/>
          <w:lang w:val="ro-RO" w:eastAsia="ro-RO"/>
        </w:rPr>
        <w:br/>
      </w:r>
      <w:r w:rsidRPr="00D76461">
        <w:rPr>
          <w:sz w:val="28"/>
          <w:szCs w:val="28"/>
          <w:shd w:val="clear" w:color="auto" w:fill="FFFFFF"/>
          <w:lang w:val="ro-RO" w:eastAsia="ro-RO"/>
        </w:rPr>
        <w:t>(paragraful 2)” se substituie cu</w:t>
      </w:r>
      <w:bookmarkStart w:id="0" w:name="_Hlk166682118"/>
      <w:r w:rsidRPr="00D76461">
        <w:rPr>
          <w:sz w:val="28"/>
          <w:szCs w:val="28"/>
          <w:shd w:val="clear" w:color="auto" w:fill="FFFFFF"/>
          <w:lang w:val="ro-RO" w:eastAsia="ro-RO"/>
        </w:rPr>
        <w:t xml:space="preserve"> textul </w:t>
      </w:r>
      <w:bookmarkStart w:id="1" w:name="_Hlk171429150"/>
      <w:r w:rsidRPr="00D76461">
        <w:rPr>
          <w:sz w:val="28"/>
          <w:szCs w:val="28"/>
          <w:shd w:val="clear" w:color="auto" w:fill="FFFFFF"/>
          <w:lang w:val="ro-RO" w:eastAsia="ro-RO"/>
        </w:rPr>
        <w:t>„</w:t>
      </w:r>
      <w:bookmarkEnd w:id="1"/>
      <w:r w:rsidRPr="00D76461">
        <w:rPr>
          <w:sz w:val="28"/>
          <w:szCs w:val="28"/>
          <w:shd w:val="clear" w:color="auto" w:fill="FFFFFF"/>
          <w:lang w:val="ro-RO" w:eastAsia="ro-RO"/>
        </w:rPr>
        <w:t>art. 27 (paragraful 2)</w:t>
      </w:r>
      <w:r w:rsidRPr="00D76461">
        <w:rPr>
          <w:sz w:val="28"/>
          <w:szCs w:val="28"/>
          <w:shd w:val="clear" w:color="auto" w:fill="FFFFFF"/>
          <w:lang w:eastAsia="ro-RO"/>
        </w:rPr>
        <w:t xml:space="preserve">, </w:t>
      </w:r>
      <w:r w:rsidRPr="00D76461">
        <w:rPr>
          <w:sz w:val="28"/>
          <w:szCs w:val="28"/>
          <w:shd w:val="clear" w:color="auto" w:fill="FFFFFF"/>
          <w:lang w:val="ro-RO" w:eastAsia="ro-RO"/>
        </w:rPr>
        <w:t xml:space="preserve">art. 4 (paragraful 2), art. 7 (paragraful 6), art. 10 (paragrafele 1-5) și art. 15 (paragraful 3) </w:t>
      </w:r>
      <w:bookmarkEnd w:id="0"/>
      <w:r w:rsidRPr="00D76461">
        <w:rPr>
          <w:sz w:val="28"/>
          <w:szCs w:val="28"/>
          <w:shd w:val="clear" w:color="auto" w:fill="FFFFFF"/>
          <w:lang w:val="ro-RO" w:eastAsia="ro-RO"/>
        </w:rPr>
        <w:t>din Carta socială europeană (revizuită), adoptată la Strasbourg la 3 mai 1996”.</w:t>
      </w:r>
    </w:p>
    <w:p w14:paraId="448A342B" w14:textId="77777777" w:rsidR="00D76461" w:rsidRPr="00D76461" w:rsidRDefault="00D76461" w:rsidP="00D76461">
      <w:pPr>
        <w:rPr>
          <w:sz w:val="28"/>
          <w:szCs w:val="28"/>
          <w:shd w:val="clear" w:color="auto" w:fill="FFFFFF"/>
          <w:lang w:val="ro-RO" w:eastAsia="ro-RO"/>
        </w:rPr>
      </w:pPr>
    </w:p>
    <w:p w14:paraId="05002653" w14:textId="77777777" w:rsidR="00D76461" w:rsidRPr="00D76461" w:rsidRDefault="00D76461" w:rsidP="00D76461">
      <w:pPr>
        <w:rPr>
          <w:sz w:val="28"/>
          <w:szCs w:val="28"/>
          <w:shd w:val="clear" w:color="auto" w:fill="FFFFFF"/>
          <w:lang w:val="ro-RO" w:eastAsia="ro-RO"/>
        </w:rPr>
      </w:pPr>
      <w:r w:rsidRPr="00D76461">
        <w:rPr>
          <w:sz w:val="28"/>
          <w:szCs w:val="28"/>
          <w:shd w:val="clear" w:color="auto" w:fill="FFFFFF"/>
          <w:lang w:val="ro-RO" w:eastAsia="ro-RO"/>
        </w:rPr>
        <w:tab/>
      </w:r>
      <w:r w:rsidRPr="00D76461">
        <w:rPr>
          <w:b/>
          <w:bCs/>
          <w:sz w:val="28"/>
          <w:szCs w:val="28"/>
          <w:shd w:val="clear" w:color="auto" w:fill="FFFFFF"/>
          <w:lang w:val="ro-RO" w:eastAsia="ro-RO"/>
        </w:rPr>
        <w:t>Art. 2.</w:t>
      </w:r>
      <w:r w:rsidRPr="00D76461">
        <w:rPr>
          <w:sz w:val="28"/>
          <w:szCs w:val="28"/>
          <w:shd w:val="clear" w:color="auto" w:fill="FFFFFF"/>
          <w:lang w:val="ro-RO" w:eastAsia="ro-RO"/>
        </w:rPr>
        <w:t xml:space="preserve"> – Prezenta lege intră în vigoare la data publicării în Monitorul Oficial al Republicii Moldova.</w:t>
      </w:r>
    </w:p>
    <w:p w14:paraId="71CAE350" w14:textId="77777777" w:rsidR="00D76461" w:rsidRPr="00D76461" w:rsidRDefault="00D76461" w:rsidP="00D76461">
      <w:pPr>
        <w:ind w:right="-1" w:firstLine="0"/>
        <w:jc w:val="center"/>
        <w:rPr>
          <w:sz w:val="28"/>
          <w:szCs w:val="28"/>
          <w:lang w:val="ro-RO"/>
        </w:rPr>
      </w:pPr>
    </w:p>
    <w:p w14:paraId="03C95A57" w14:textId="77777777" w:rsidR="00D76461" w:rsidRPr="00FA194B" w:rsidRDefault="00D7646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D76461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A8B2FF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37ABC">
      <w:rPr>
        <w:noProof/>
        <w:sz w:val="16"/>
        <w:szCs w:val="16"/>
      </w:rPr>
      <w:t>Z:\1.DRAN\005\2024\HOTĂRÂRI\20590\20590-redactat-ro-HG.docx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3E83B46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37ABC">
      <w:rPr>
        <w:noProof/>
        <w:sz w:val="16"/>
        <w:szCs w:val="16"/>
      </w:rPr>
      <w:t>Z:\1.DRAN\005\2024\HOTĂRÂRI\20590\20590-redactat-ro-HG.docx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189316F9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F37ABC" w:rsidRPr="00F37ABC">
            <w:rPr>
              <w:rFonts w:ascii="Times New Roman" w:hAnsi="Times New Roman"/>
              <w:sz w:val="28"/>
              <w:szCs w:val="28"/>
              <w:lang w:val="ro-RO"/>
            </w:rPr>
            <w:t>488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27ED3E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F37AB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10 iulie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1535"/>
    <w:rsid w:val="001B2461"/>
    <w:rsid w:val="001B5608"/>
    <w:rsid w:val="001D364E"/>
    <w:rsid w:val="001E6EB8"/>
    <w:rsid w:val="001F3557"/>
    <w:rsid w:val="001F737E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C7D04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2BE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35976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1297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76461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37ABC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BC834E91-A430-4BDE-B06E-0F6040D24004}"/>
</file>

<file path=customXml/itemProps3.xml><?xml version="1.0" encoding="utf-8"?>
<ds:datastoreItem xmlns:ds="http://schemas.openxmlformats.org/officeDocument/2006/customXml" ds:itemID="{8B1859E7-4324-4CD8-AA0F-DD1BD4CBA430}"/>
</file>

<file path=customXml/itemProps4.xml><?xml version="1.0" encoding="utf-8"?>
<ds:datastoreItem xmlns:ds="http://schemas.openxmlformats.org/officeDocument/2006/customXml" ds:itemID="{31254F64-5F06-4C78-81F3-745E1EDB9F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290</Words>
  <Characters>1688</Characters>
  <Application>Microsoft Office Word</Application>
  <DocSecurity>0</DocSecurity>
  <Lines>14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242.2024.ro</dc:title>
  <dc:creator>lll</dc:creator>
  <cp:lastModifiedBy>Eugenia Cartin</cp:lastModifiedBy>
  <cp:revision>20</cp:revision>
  <cp:lastPrinted>2024-07-10T08:02:00Z</cp:lastPrinted>
  <dcterms:created xsi:type="dcterms:W3CDTF">2023-12-27T09:06:00Z</dcterms:created>
  <dcterms:modified xsi:type="dcterms:W3CDTF">2024-07-10T08:02:00Z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