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C25" w:rsidRDefault="00353C25" w:rsidP="00353C25">
      <w:pPr>
        <w:pStyle w:val="Titlustinga"/>
        <w:rPr>
          <w:lang w:val="en-US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22D2AE9" wp14:editId="39D40297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5180" cy="929640"/>
                <wp:effectExtent l="0" t="0" r="0" b="0"/>
                <wp:wrapNone/>
                <wp:docPr id="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4680" cy="92916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353C25" w:rsidRDefault="00353C25" w:rsidP="00353C25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5291574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  <w:permEnd w:id="15291574"/>
                          </w:p>
                          <w:p w:rsidR="00353C25" w:rsidRDefault="00353C25" w:rsidP="00353C25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744379674" w:edGrp="everyone"/>
                            <w:r>
                              <w:t xml:space="preserve">LV nr. </w:t>
                            </w:r>
                            <w:r w:rsidR="00821551">
                              <w:t>229</w:t>
                            </w:r>
                            <w:permStart w:id="1392641389" w:edGrp="everyone"/>
                            <w:permEnd w:id="1744379674"/>
                            <w:r>
                              <w:t xml:space="preserve"> </w:t>
                            </w:r>
                            <w:permEnd w:id="1392641389"/>
                          </w:p>
                          <w:p w:rsidR="00353C25" w:rsidRDefault="00353C25" w:rsidP="00353C25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789395600" w:edGrp="everyone"/>
                            <w:r w:rsidR="00D83716">
                              <w:t>8</w:t>
                            </w:r>
                            <w:r w:rsidR="00821551">
                              <w:t xml:space="preserve"> </w:t>
                            </w:r>
                            <w:r w:rsidR="0098758A">
                              <w:t>octombrie</w:t>
                            </w:r>
                            <w:r>
                              <w:t xml:space="preserve"> 2020</w:t>
                            </w:r>
                            <w:permEnd w:id="789395600"/>
                          </w:p>
                          <w:p w:rsidR="00353C25" w:rsidRDefault="00353C25" w:rsidP="00353C25">
                            <w:pPr>
                              <w:pStyle w:val="nr"/>
                            </w:pPr>
                          </w:p>
                        </w:txbxContent>
                      </wps:txbx>
                      <wps:bodyPr lIns="0" tIns="0" rIns="0" bIns="0" anchor="b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2D2AE9" id="Text Box 4" o:spid="_x0000_s1026" style="position:absolute;left:0;text-align:left;margin-left:377.4pt;margin-top:17.8pt;width:163.4pt;height:73.2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" filled="f" stroked="f" strokeweight=".18mm">
                <v:textbox inset="0,0,0,0">
                  <w:txbxContent>
                    <w:p w:rsidR="00353C25" w:rsidRDefault="00353C25" w:rsidP="00353C25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5291574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  <w:permEnd w:id="15291574"/>
                    </w:p>
                    <w:p w:rsidR="00353C25" w:rsidRDefault="00353C25" w:rsidP="00353C25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744379674" w:edGrp="everyone"/>
                      <w:r>
                        <w:t xml:space="preserve">LV nr. </w:t>
                      </w:r>
                      <w:r w:rsidR="00821551">
                        <w:t>229</w:t>
                      </w:r>
                      <w:permStart w:id="1392641389" w:edGrp="everyone"/>
                      <w:permEnd w:id="1744379674"/>
                      <w:r>
                        <w:t xml:space="preserve"> </w:t>
                      </w:r>
                      <w:permEnd w:id="1392641389"/>
                    </w:p>
                    <w:p w:rsidR="00353C25" w:rsidRDefault="00353C25" w:rsidP="00353C25">
                      <w:pPr>
                        <w:pStyle w:val="nr"/>
                      </w:pPr>
                      <w:r>
                        <w:t xml:space="preserve">  </w:t>
                      </w:r>
                      <w:permStart w:id="789395600" w:edGrp="everyone"/>
                      <w:r w:rsidR="00D83716">
                        <w:t>8</w:t>
                      </w:r>
                      <w:r w:rsidR="00821551">
                        <w:t xml:space="preserve"> </w:t>
                      </w:r>
                      <w:r w:rsidR="0098758A">
                        <w:t>octombrie</w:t>
                      </w:r>
                      <w:r>
                        <w:t xml:space="preserve"> 2020</w:t>
                      </w:r>
                      <w:permEnd w:id="789395600"/>
                    </w:p>
                    <w:p w:rsidR="00353C25" w:rsidRDefault="00353C25" w:rsidP="00353C25">
                      <w:pPr>
                        <w:pStyle w:val="n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proofErr w:type="spellStart"/>
      <w:r>
        <w:rPr>
          <w:lang w:val="en-US"/>
        </w:rPr>
        <w:t>Deputat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în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Parlamentul</w:t>
      </w:r>
      <w:proofErr w:type="spellEnd"/>
      <w:r>
        <w:rPr>
          <w:lang w:val="en-US"/>
        </w:rPr>
        <w:br/>
      </w:r>
      <w:proofErr w:type="spellStart"/>
      <w:r>
        <w:rPr>
          <w:lang w:val="en-US"/>
        </w:rPr>
        <w:t>Republicii</w:t>
      </w:r>
      <w:proofErr w:type="spellEnd"/>
      <w:r>
        <w:rPr>
          <w:lang w:val="en-US"/>
        </w:rPr>
        <w:t xml:space="preserve"> Moldova</w:t>
      </w:r>
    </w:p>
    <w:p w:rsidR="00353C25" w:rsidRDefault="00353C25" w:rsidP="00353C25">
      <w:pPr>
        <w:sectPr w:rsidR="00353C25">
          <w:headerReference w:type="first" r:id="rId7"/>
          <w:footerReference w:type="first" r:id="rId8"/>
          <w:pgSz w:w="11906" w:h="16838"/>
          <w:pgMar w:top="2041" w:right="1021" w:bottom="851" w:left="851" w:header="851" w:footer="482" w:gutter="0"/>
          <w:cols w:space="720"/>
          <w:formProt w:val="0"/>
          <w:titlePg/>
        </w:sectPr>
      </w:pPr>
    </w:p>
    <w:p w:rsidR="00353C25" w:rsidRPr="00B63E1F" w:rsidRDefault="00353C25" w:rsidP="00353C25">
      <w:pPr>
        <w:spacing w:after="0"/>
        <w:ind w:firstLine="709"/>
        <w:jc w:val="right"/>
        <w:rPr>
          <w:b/>
          <w:sz w:val="28"/>
        </w:rPr>
      </w:pPr>
      <w:r w:rsidRPr="00B63E1F">
        <w:rPr>
          <w:b/>
          <w:sz w:val="28"/>
        </w:rPr>
        <w:t>Biroul Permanent</w:t>
      </w:r>
    </w:p>
    <w:p w:rsidR="00353C25" w:rsidRPr="00B63E1F" w:rsidRDefault="00353C25" w:rsidP="00353C25">
      <w:pPr>
        <w:spacing w:after="0"/>
        <w:ind w:firstLine="709"/>
        <w:jc w:val="right"/>
        <w:rPr>
          <w:b/>
          <w:sz w:val="28"/>
        </w:rPr>
      </w:pPr>
      <w:r w:rsidRPr="00B63E1F">
        <w:rPr>
          <w:b/>
          <w:sz w:val="28"/>
        </w:rPr>
        <w:t>al Parlamentului Republicii Moldova</w:t>
      </w:r>
    </w:p>
    <w:p w:rsidR="00353C25" w:rsidRPr="00193288" w:rsidRDefault="00353C25" w:rsidP="00353C25">
      <w:pPr>
        <w:spacing w:after="0"/>
        <w:ind w:firstLine="709"/>
        <w:jc w:val="right"/>
      </w:pPr>
    </w:p>
    <w:p w:rsidR="00353C25" w:rsidRDefault="00353C25" w:rsidP="00353C25">
      <w:pPr>
        <w:spacing w:after="0"/>
        <w:ind w:left="0"/>
      </w:pPr>
    </w:p>
    <w:p w:rsidR="00353C25" w:rsidRDefault="00353C25" w:rsidP="00AE4206">
      <w:pPr>
        <w:spacing w:after="0"/>
        <w:ind w:firstLine="709"/>
        <w:jc w:val="both"/>
        <w:rPr>
          <w:rFonts w:cs="Times New Roman"/>
          <w:sz w:val="28"/>
          <w:szCs w:val="28"/>
        </w:rPr>
      </w:pPr>
      <w:r w:rsidRPr="00C82E69">
        <w:rPr>
          <w:rFonts w:cs="Times New Roman"/>
          <w:sz w:val="28"/>
          <w:szCs w:val="28"/>
        </w:rPr>
        <w:t>În conformitate cu prevederile art. 73 din Constituția Republicii Moldova și art. 47 din Regulamentul Parlamentului se înaintează cu titlu</w:t>
      </w:r>
      <w:r w:rsidR="00AE4206">
        <w:rPr>
          <w:rFonts w:cs="Times New Roman"/>
          <w:sz w:val="28"/>
          <w:szCs w:val="28"/>
        </w:rPr>
        <w:t xml:space="preserve"> </w:t>
      </w:r>
      <w:r w:rsidRPr="00C82E69">
        <w:rPr>
          <w:rFonts w:cs="Times New Roman"/>
          <w:sz w:val="28"/>
          <w:szCs w:val="28"/>
        </w:rPr>
        <w:t>de inițiativă legislativă proiectul de lege pentru modificarea</w:t>
      </w:r>
      <w:r w:rsidR="00AE4206">
        <w:rPr>
          <w:rFonts w:cs="Times New Roman"/>
          <w:sz w:val="28"/>
          <w:szCs w:val="28"/>
        </w:rPr>
        <w:t xml:space="preserve"> Legii </w:t>
      </w:r>
      <w:r w:rsidR="00AE4206" w:rsidRPr="00AE4206">
        <w:rPr>
          <w:rFonts w:cs="Times New Roman"/>
          <w:sz w:val="28"/>
          <w:szCs w:val="28"/>
        </w:rPr>
        <w:t>cu privire</w:t>
      </w:r>
      <w:r w:rsidR="00AE4206">
        <w:rPr>
          <w:rFonts w:cs="Times New Roman"/>
          <w:sz w:val="28"/>
          <w:szCs w:val="28"/>
        </w:rPr>
        <w:t xml:space="preserve"> </w:t>
      </w:r>
      <w:r w:rsidR="00AE4206" w:rsidRPr="00AE4206">
        <w:rPr>
          <w:rFonts w:cs="Times New Roman"/>
          <w:sz w:val="28"/>
          <w:szCs w:val="28"/>
        </w:rPr>
        <w:t>la instituirea unor măsuri pe perioada</w:t>
      </w:r>
      <w:r w:rsidR="00AE4206">
        <w:rPr>
          <w:rFonts w:cs="Times New Roman"/>
          <w:sz w:val="28"/>
          <w:szCs w:val="28"/>
        </w:rPr>
        <w:t xml:space="preserve"> </w:t>
      </w:r>
      <w:r w:rsidR="00AE4206" w:rsidRPr="00AE4206">
        <w:rPr>
          <w:rFonts w:cs="Times New Roman"/>
          <w:sz w:val="28"/>
          <w:szCs w:val="28"/>
        </w:rPr>
        <w:t>stării de urgență în sănătate publică și modificarea</w:t>
      </w:r>
      <w:r w:rsidR="00AE4206">
        <w:rPr>
          <w:rFonts w:cs="Times New Roman"/>
          <w:sz w:val="28"/>
          <w:szCs w:val="28"/>
        </w:rPr>
        <w:t xml:space="preserve"> </w:t>
      </w:r>
      <w:r w:rsidR="00AE4206" w:rsidRPr="00AE4206">
        <w:rPr>
          <w:rFonts w:cs="Times New Roman"/>
          <w:sz w:val="28"/>
          <w:szCs w:val="28"/>
        </w:rPr>
        <w:t>unor acte normative</w:t>
      </w:r>
      <w:r w:rsidR="00AE4206">
        <w:rPr>
          <w:rFonts w:cs="Times New Roman"/>
          <w:sz w:val="28"/>
          <w:szCs w:val="28"/>
        </w:rPr>
        <w:t xml:space="preserve"> nr. 69 din 21.05.2020.</w:t>
      </w:r>
    </w:p>
    <w:p w:rsidR="00AE4206" w:rsidRPr="00AE4206" w:rsidRDefault="00AE4206" w:rsidP="00AE4206">
      <w:pPr>
        <w:spacing w:after="0"/>
        <w:ind w:firstLine="709"/>
        <w:jc w:val="both"/>
        <w:rPr>
          <w:rFonts w:cs="Times New Roman"/>
          <w:sz w:val="28"/>
          <w:szCs w:val="28"/>
        </w:rPr>
      </w:pPr>
    </w:p>
    <w:p w:rsidR="00353C25" w:rsidRPr="00C82E69" w:rsidRDefault="00353C25" w:rsidP="00353C25">
      <w:pPr>
        <w:spacing w:after="0"/>
        <w:ind w:firstLine="709"/>
        <w:rPr>
          <w:rFonts w:cs="Times New Roman"/>
          <w:sz w:val="28"/>
          <w:szCs w:val="28"/>
        </w:rPr>
      </w:pPr>
      <w:r w:rsidRPr="00C82E69">
        <w:rPr>
          <w:rFonts w:cs="Times New Roman"/>
          <w:sz w:val="28"/>
          <w:szCs w:val="28"/>
        </w:rPr>
        <w:t>Anexă:</w:t>
      </w:r>
    </w:p>
    <w:p w:rsidR="00353C25" w:rsidRPr="00C82E69" w:rsidRDefault="00353C25" w:rsidP="00353C25">
      <w:pPr>
        <w:pStyle w:val="ListParagraph"/>
        <w:numPr>
          <w:ilvl w:val="0"/>
          <w:numId w:val="1"/>
        </w:numPr>
        <w:spacing w:after="0"/>
        <w:rPr>
          <w:rFonts w:cs="Times New Roman"/>
          <w:sz w:val="28"/>
          <w:szCs w:val="28"/>
        </w:rPr>
      </w:pPr>
      <w:r w:rsidRPr="00C82E69">
        <w:rPr>
          <w:rFonts w:cs="Times New Roman"/>
          <w:sz w:val="28"/>
          <w:szCs w:val="28"/>
        </w:rPr>
        <w:t>Proiectul de lege</w:t>
      </w:r>
    </w:p>
    <w:p w:rsidR="00353C25" w:rsidRPr="00C82E69" w:rsidRDefault="00353C25" w:rsidP="00353C25">
      <w:pPr>
        <w:pStyle w:val="ListParagraph"/>
        <w:numPr>
          <w:ilvl w:val="0"/>
          <w:numId w:val="1"/>
        </w:numPr>
        <w:spacing w:after="0"/>
        <w:rPr>
          <w:rFonts w:cs="Times New Roman"/>
          <w:sz w:val="28"/>
          <w:szCs w:val="28"/>
        </w:rPr>
      </w:pPr>
      <w:r w:rsidRPr="00C82E69">
        <w:rPr>
          <w:rFonts w:cs="Times New Roman"/>
          <w:sz w:val="28"/>
          <w:szCs w:val="28"/>
        </w:rPr>
        <w:t>Nota informativă</w:t>
      </w:r>
    </w:p>
    <w:p w:rsidR="00353C25" w:rsidRPr="00C82E69" w:rsidRDefault="00353C25" w:rsidP="00353C25">
      <w:pPr>
        <w:spacing w:after="0"/>
        <w:rPr>
          <w:rFonts w:cs="Times New Roman"/>
          <w:sz w:val="28"/>
          <w:szCs w:val="28"/>
        </w:rPr>
      </w:pPr>
    </w:p>
    <w:p w:rsidR="00353C25" w:rsidRPr="00C82E69" w:rsidRDefault="00353C25" w:rsidP="00353C25">
      <w:pPr>
        <w:spacing w:after="0"/>
        <w:rPr>
          <w:rFonts w:cs="Times New Roman"/>
          <w:sz w:val="28"/>
          <w:szCs w:val="28"/>
        </w:rPr>
      </w:pPr>
    </w:p>
    <w:p w:rsidR="00353C25" w:rsidRPr="00C82E69" w:rsidRDefault="00353C25" w:rsidP="00353C25">
      <w:pPr>
        <w:spacing w:after="0"/>
        <w:rPr>
          <w:rFonts w:cs="Times New Roman"/>
          <w:sz w:val="28"/>
          <w:szCs w:val="28"/>
        </w:rPr>
      </w:pPr>
    </w:p>
    <w:p w:rsidR="00353C25" w:rsidRPr="00C82E69" w:rsidRDefault="00353C25" w:rsidP="00353C25">
      <w:pPr>
        <w:spacing w:after="0"/>
        <w:jc w:val="right"/>
        <w:rPr>
          <w:rFonts w:cs="Times New Roman"/>
          <w:b/>
          <w:sz w:val="28"/>
          <w:szCs w:val="28"/>
        </w:rPr>
      </w:pPr>
      <w:r w:rsidRPr="00C82E69">
        <w:rPr>
          <w:rFonts w:cs="Times New Roman"/>
          <w:b/>
          <w:sz w:val="28"/>
          <w:szCs w:val="28"/>
        </w:rPr>
        <w:t>Deputa</w:t>
      </w:r>
      <w:r w:rsidR="00821551">
        <w:rPr>
          <w:rFonts w:cs="Times New Roman"/>
          <w:b/>
          <w:sz w:val="28"/>
          <w:szCs w:val="28"/>
        </w:rPr>
        <w:t>ți</w:t>
      </w:r>
      <w:r w:rsidRPr="00C82E69">
        <w:rPr>
          <w:rFonts w:cs="Times New Roman"/>
          <w:b/>
          <w:sz w:val="28"/>
          <w:szCs w:val="28"/>
        </w:rPr>
        <w:t xml:space="preserve"> în Parlament</w:t>
      </w:r>
    </w:p>
    <w:p w:rsidR="00353C25" w:rsidRDefault="00353C25" w:rsidP="00353C25">
      <w:pPr>
        <w:spacing w:after="0"/>
        <w:ind w:firstLine="709"/>
        <w:rPr>
          <w:b/>
        </w:rPr>
      </w:pPr>
    </w:p>
    <w:p w:rsidR="00353C25" w:rsidRPr="005B3ECA" w:rsidRDefault="00353C25" w:rsidP="00353C25"/>
    <w:p w:rsidR="00353C25" w:rsidRPr="005B3ECA" w:rsidRDefault="00353C25" w:rsidP="00353C25"/>
    <w:p w:rsidR="00353C25" w:rsidRPr="005B3ECA" w:rsidRDefault="00353C25" w:rsidP="00353C25"/>
    <w:p w:rsidR="00353C25" w:rsidRPr="005B3ECA" w:rsidRDefault="00353C25" w:rsidP="00353C25"/>
    <w:p w:rsidR="00353C25" w:rsidRPr="005B3ECA" w:rsidRDefault="00353C25" w:rsidP="00353C25"/>
    <w:p w:rsidR="00353C25" w:rsidRPr="005B3ECA" w:rsidRDefault="00353C25" w:rsidP="00353C25"/>
    <w:p w:rsidR="00353C25" w:rsidRDefault="00353C25" w:rsidP="00353C25">
      <w:pPr>
        <w:tabs>
          <w:tab w:val="left" w:pos="3000"/>
        </w:tabs>
        <w:ind w:left="0"/>
      </w:pPr>
    </w:p>
    <w:p w:rsidR="00353C25" w:rsidRPr="00BF73C5" w:rsidRDefault="00353C25" w:rsidP="00353C25">
      <w:pPr>
        <w:spacing w:after="0" w:line="240" w:lineRule="auto"/>
        <w:ind w:left="567"/>
        <w:jc w:val="right"/>
        <w:rPr>
          <w:rFonts w:eastAsia="Calibri" w:cs="Times New Roman"/>
          <w:i/>
          <w:sz w:val="28"/>
          <w:szCs w:val="28"/>
        </w:rPr>
      </w:pPr>
      <w:r w:rsidRPr="00BF73C5">
        <w:rPr>
          <w:rFonts w:eastAsia="Calibri" w:cs="Times New Roman"/>
          <w:i/>
          <w:sz w:val="28"/>
          <w:szCs w:val="28"/>
        </w:rPr>
        <w:lastRenderedPageBreak/>
        <w:t xml:space="preserve">Proiect </w:t>
      </w:r>
    </w:p>
    <w:p w:rsidR="00353C25" w:rsidRPr="00BF73C5" w:rsidRDefault="00353C25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353C25" w:rsidRPr="00BF73C5" w:rsidRDefault="00353C25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353C25" w:rsidRPr="00BF73C5" w:rsidRDefault="00353C25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 w:rsidRPr="00BF73C5">
        <w:rPr>
          <w:rFonts w:eastAsia="Calibri" w:cs="Times New Roman"/>
          <w:b/>
          <w:sz w:val="28"/>
          <w:szCs w:val="28"/>
        </w:rPr>
        <w:t>PARLAMENTUL REPUBLICII MOLDOVA</w:t>
      </w:r>
    </w:p>
    <w:p w:rsidR="00353C25" w:rsidRPr="00BF73C5" w:rsidRDefault="00353C25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353C25" w:rsidRPr="00BF73C5" w:rsidRDefault="00353C25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 w:rsidRPr="00BF73C5">
        <w:rPr>
          <w:rFonts w:eastAsia="Calibri" w:cs="Times New Roman"/>
          <w:b/>
          <w:sz w:val="28"/>
          <w:szCs w:val="28"/>
        </w:rPr>
        <w:t>LEGE</w:t>
      </w:r>
    </w:p>
    <w:p w:rsidR="00924E70" w:rsidRDefault="00AE4206" w:rsidP="00924E70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 xml:space="preserve">Pentru modificarea legii cu </w:t>
      </w:r>
      <w:r w:rsidRPr="00AE4206">
        <w:rPr>
          <w:rFonts w:eastAsia="Calibri" w:cs="Times New Roman"/>
          <w:b/>
          <w:sz w:val="28"/>
          <w:szCs w:val="28"/>
        </w:rPr>
        <w:t xml:space="preserve">privire la instituirea unor </w:t>
      </w:r>
    </w:p>
    <w:p w:rsidR="00924E70" w:rsidRDefault="00AE4206" w:rsidP="00924E70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 w:rsidRPr="00AE4206">
        <w:rPr>
          <w:rFonts w:eastAsia="Calibri" w:cs="Times New Roman"/>
          <w:b/>
          <w:sz w:val="28"/>
          <w:szCs w:val="28"/>
        </w:rPr>
        <w:t>măsuri pe perioada</w:t>
      </w:r>
      <w:r>
        <w:rPr>
          <w:rFonts w:eastAsia="Calibri" w:cs="Times New Roman"/>
          <w:b/>
          <w:sz w:val="28"/>
          <w:szCs w:val="28"/>
        </w:rPr>
        <w:t xml:space="preserve"> </w:t>
      </w:r>
      <w:r w:rsidRPr="00AE4206">
        <w:rPr>
          <w:rFonts w:eastAsia="Calibri" w:cs="Times New Roman"/>
          <w:b/>
          <w:sz w:val="28"/>
          <w:szCs w:val="28"/>
        </w:rPr>
        <w:t xml:space="preserve">stării de urgență în sănătate </w:t>
      </w:r>
    </w:p>
    <w:p w:rsidR="00924E70" w:rsidRDefault="00AE4206" w:rsidP="00924E70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 w:rsidRPr="00AE4206">
        <w:rPr>
          <w:rFonts w:eastAsia="Calibri" w:cs="Times New Roman"/>
          <w:b/>
          <w:sz w:val="28"/>
          <w:szCs w:val="28"/>
        </w:rPr>
        <w:t>publică și modificarea</w:t>
      </w:r>
      <w:r>
        <w:rPr>
          <w:rFonts w:eastAsia="Calibri" w:cs="Times New Roman"/>
          <w:b/>
          <w:sz w:val="28"/>
          <w:szCs w:val="28"/>
        </w:rPr>
        <w:t xml:space="preserve"> </w:t>
      </w:r>
      <w:r w:rsidRPr="00AE4206">
        <w:rPr>
          <w:rFonts w:eastAsia="Calibri" w:cs="Times New Roman"/>
          <w:b/>
          <w:sz w:val="28"/>
          <w:szCs w:val="28"/>
        </w:rPr>
        <w:t>unor acte normative</w:t>
      </w:r>
      <w:r>
        <w:rPr>
          <w:rFonts w:eastAsia="Calibri" w:cs="Times New Roman"/>
          <w:b/>
          <w:sz w:val="28"/>
          <w:szCs w:val="28"/>
        </w:rPr>
        <w:t xml:space="preserve"> </w:t>
      </w:r>
    </w:p>
    <w:p w:rsidR="00353C25" w:rsidRPr="00BF73C5" w:rsidRDefault="00AE4206" w:rsidP="00924E70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>nr. 69 din 21.05.2020</w:t>
      </w:r>
    </w:p>
    <w:p w:rsidR="00353C25" w:rsidRPr="00BF73C5" w:rsidRDefault="00353C25" w:rsidP="00353C25">
      <w:pPr>
        <w:spacing w:after="0" w:line="240" w:lineRule="auto"/>
        <w:ind w:left="567"/>
        <w:rPr>
          <w:rFonts w:eastAsia="Calibri" w:cs="Times New Roman"/>
          <w:b/>
          <w:sz w:val="28"/>
          <w:szCs w:val="28"/>
        </w:rPr>
      </w:pPr>
    </w:p>
    <w:p w:rsidR="00353C25" w:rsidRPr="00BF73C5" w:rsidRDefault="00353C25" w:rsidP="00353C25">
      <w:pPr>
        <w:spacing w:after="0" w:line="240" w:lineRule="auto"/>
        <w:ind w:left="567" w:firstLine="708"/>
        <w:jc w:val="both"/>
        <w:rPr>
          <w:rFonts w:eastAsia="Calibri" w:cs="Times New Roman"/>
          <w:sz w:val="28"/>
          <w:szCs w:val="28"/>
        </w:rPr>
      </w:pPr>
      <w:r w:rsidRPr="00BF73C5">
        <w:rPr>
          <w:rFonts w:eastAsia="Calibri" w:cs="Times New Roman"/>
          <w:sz w:val="28"/>
          <w:szCs w:val="28"/>
        </w:rPr>
        <w:t xml:space="preserve">Parlamentul adoptă prezenta lege organică. </w:t>
      </w:r>
    </w:p>
    <w:p w:rsidR="00353C25" w:rsidRPr="00BF73C5" w:rsidRDefault="00353C25" w:rsidP="00353C25">
      <w:pPr>
        <w:spacing w:after="0" w:line="240" w:lineRule="auto"/>
        <w:ind w:left="567"/>
        <w:jc w:val="both"/>
        <w:rPr>
          <w:rFonts w:eastAsia="Calibri" w:cs="Times New Roman"/>
          <w:sz w:val="28"/>
          <w:szCs w:val="28"/>
        </w:rPr>
      </w:pPr>
    </w:p>
    <w:p w:rsidR="00353C25" w:rsidRDefault="00353C25" w:rsidP="00F83C53">
      <w:pPr>
        <w:spacing w:after="0" w:line="240" w:lineRule="auto"/>
        <w:ind w:left="567" w:firstLine="708"/>
        <w:jc w:val="both"/>
        <w:rPr>
          <w:rFonts w:eastAsia="Times New Roman" w:cs="Times New Roman"/>
          <w:sz w:val="28"/>
          <w:szCs w:val="28"/>
          <w:lang w:eastAsia="ru-RU"/>
        </w:rPr>
      </w:pPr>
      <w:r w:rsidRPr="00BF73C5">
        <w:rPr>
          <w:rFonts w:eastAsia="Times New Roman" w:cs="Times New Roman"/>
          <w:b/>
          <w:bCs/>
          <w:sz w:val="28"/>
          <w:szCs w:val="28"/>
          <w:lang w:eastAsia="ru-RU"/>
        </w:rPr>
        <w:t>Art. I.</w:t>
      </w:r>
      <w:r w:rsidRPr="00BF73C5">
        <w:rPr>
          <w:rFonts w:eastAsia="Times New Roman" w:cs="Times New Roman"/>
          <w:sz w:val="28"/>
          <w:szCs w:val="28"/>
          <w:lang w:eastAsia="ru-RU"/>
        </w:rPr>
        <w:t xml:space="preserve"> –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F83C53">
        <w:rPr>
          <w:rFonts w:eastAsia="Times New Roman" w:cs="Times New Roman"/>
          <w:sz w:val="28"/>
          <w:szCs w:val="28"/>
          <w:lang w:eastAsia="ru-RU"/>
        </w:rPr>
        <w:t xml:space="preserve">La </w:t>
      </w:r>
      <w:r w:rsidR="00271F6A">
        <w:rPr>
          <w:rFonts w:eastAsia="Times New Roman" w:cs="Times New Roman"/>
          <w:sz w:val="28"/>
          <w:szCs w:val="28"/>
          <w:lang w:eastAsia="ru-RU"/>
        </w:rPr>
        <w:t>art. art.</w:t>
      </w:r>
      <w:r w:rsidR="00F83C53">
        <w:rPr>
          <w:rFonts w:eastAsia="Times New Roman" w:cs="Times New Roman"/>
          <w:sz w:val="28"/>
          <w:szCs w:val="28"/>
          <w:lang w:eastAsia="ru-RU"/>
        </w:rPr>
        <w:t xml:space="preserve"> IV, V, VI, XX și XXI din Legea </w:t>
      </w:r>
      <w:r w:rsidR="00F83C53" w:rsidRPr="00F83C53">
        <w:rPr>
          <w:rFonts w:eastAsia="Times New Roman" w:cs="Times New Roman"/>
          <w:sz w:val="28"/>
          <w:szCs w:val="28"/>
          <w:lang w:eastAsia="ru-RU"/>
        </w:rPr>
        <w:t>cu privire la instituirea unor măsuri pe perioada stării de urgență în sănătate publică și modificarea unor acte normative</w:t>
      </w:r>
      <w:r w:rsidR="00F83C53">
        <w:rPr>
          <w:rFonts w:eastAsia="Times New Roman" w:cs="Times New Roman"/>
          <w:sz w:val="28"/>
          <w:szCs w:val="28"/>
          <w:lang w:eastAsia="ru-RU"/>
        </w:rPr>
        <w:t xml:space="preserve"> nr. 69 din 21.05.2020 (Monitorul Oficial al Republicii Moldova Nr. 124-125</w:t>
      </w:r>
      <w:r w:rsidR="00271F6A">
        <w:rPr>
          <w:rFonts w:eastAsia="Times New Roman" w:cs="Times New Roman"/>
          <w:sz w:val="28"/>
          <w:szCs w:val="28"/>
          <w:lang w:eastAsia="ru-RU"/>
        </w:rPr>
        <w:t>,</w:t>
      </w:r>
      <w:r w:rsidR="00F83C53">
        <w:rPr>
          <w:rFonts w:eastAsia="Times New Roman" w:cs="Times New Roman"/>
          <w:sz w:val="28"/>
          <w:szCs w:val="28"/>
          <w:lang w:eastAsia="ru-RU"/>
        </w:rPr>
        <w:t xml:space="preserve"> art.222 din 26.05.2020) sintagma </w:t>
      </w:r>
      <w:r w:rsidR="00271F6A">
        <w:rPr>
          <w:rFonts w:eastAsia="Times New Roman" w:cs="Times New Roman"/>
          <w:sz w:val="28"/>
          <w:szCs w:val="28"/>
          <w:lang w:eastAsia="ru-RU"/>
        </w:rPr>
        <w:t>”</w:t>
      </w:r>
      <w:r w:rsidR="00271F6A" w:rsidRPr="00271F6A">
        <w:rPr>
          <w:rFonts w:eastAsia="Times New Roman" w:cs="Times New Roman"/>
          <w:sz w:val="28"/>
          <w:szCs w:val="28"/>
          <w:lang w:eastAsia="ru-RU"/>
        </w:rPr>
        <w:t xml:space="preserve">pe perioada stării de urgență în sănătate publică declarate prin Hotărârea Comisiei Naționale Extraordinare de Sănătate Publică nr. 10 din 15 mai 2020” se </w:t>
      </w:r>
      <w:r w:rsidR="00271F6A">
        <w:rPr>
          <w:rFonts w:eastAsia="Times New Roman" w:cs="Times New Roman"/>
          <w:sz w:val="28"/>
          <w:szCs w:val="28"/>
          <w:lang w:eastAsia="ru-RU"/>
        </w:rPr>
        <w:t>substituie</w:t>
      </w:r>
      <w:r w:rsidR="00271F6A" w:rsidRPr="00271F6A">
        <w:rPr>
          <w:rFonts w:eastAsia="Times New Roman" w:cs="Times New Roman"/>
          <w:sz w:val="28"/>
          <w:szCs w:val="28"/>
          <w:lang w:eastAsia="ru-RU"/>
        </w:rPr>
        <w:t xml:space="preserve"> cu sintagma ”pe perioada declarării codului galben, portocaliu, roșu referitor la situația epidemiologică prin infecția cu COVID-19”.</w:t>
      </w:r>
    </w:p>
    <w:p w:rsidR="00271F6A" w:rsidRDefault="00271F6A" w:rsidP="00F83C53">
      <w:pPr>
        <w:spacing w:after="0" w:line="240" w:lineRule="auto"/>
        <w:ind w:left="567" w:firstLine="708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271F6A" w:rsidRDefault="00271F6A" w:rsidP="00271F6A">
      <w:pPr>
        <w:spacing w:after="0" w:line="240" w:lineRule="auto"/>
        <w:ind w:firstLine="283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 xml:space="preserve">Art. II </w:t>
      </w:r>
      <w:r>
        <w:rPr>
          <w:rFonts w:eastAsia="Times New Roman" w:cs="Times New Roman"/>
          <w:sz w:val="28"/>
          <w:szCs w:val="28"/>
          <w:lang w:eastAsia="ru-RU"/>
        </w:rPr>
        <w:t>– Art. XXIX se modifică după cum urmează:</w:t>
      </w:r>
    </w:p>
    <w:p w:rsidR="00271F6A" w:rsidRDefault="00271F6A" w:rsidP="00C44CEA">
      <w:pPr>
        <w:pStyle w:val="ListParagraph"/>
        <w:numPr>
          <w:ilvl w:val="0"/>
          <w:numId w:val="4"/>
        </w:numPr>
        <w:spacing w:after="0" w:line="240" w:lineRule="auto"/>
        <w:ind w:left="567"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La alin. (2) cifrele ”</w:t>
      </w:r>
      <w:r w:rsidRPr="00271F6A">
        <w:t xml:space="preserve"> </w:t>
      </w:r>
      <w:r w:rsidRPr="00271F6A">
        <w:rPr>
          <w:rFonts w:eastAsia="Times New Roman" w:cs="Times New Roman"/>
          <w:sz w:val="28"/>
          <w:szCs w:val="28"/>
          <w:lang w:eastAsia="ru-RU"/>
        </w:rPr>
        <w:t>II–VII, XVIII–XXI și XXVI</w:t>
      </w:r>
      <w:r>
        <w:rPr>
          <w:rFonts w:eastAsia="Times New Roman" w:cs="Times New Roman"/>
          <w:sz w:val="28"/>
          <w:szCs w:val="28"/>
          <w:lang w:eastAsia="ru-RU"/>
        </w:rPr>
        <w:t>” se substituie cu cifrele în următoarea redacție ”</w:t>
      </w:r>
      <w:r w:rsidRPr="00271F6A">
        <w:t xml:space="preserve"> </w:t>
      </w:r>
      <w:r w:rsidRPr="00271F6A">
        <w:rPr>
          <w:rFonts w:eastAsia="Times New Roman" w:cs="Times New Roman"/>
          <w:sz w:val="28"/>
          <w:szCs w:val="28"/>
          <w:lang w:eastAsia="ru-RU"/>
        </w:rPr>
        <w:t>art. II, III, VII, XVIII, XIX, XXVI</w:t>
      </w:r>
      <w:r>
        <w:rPr>
          <w:rFonts w:eastAsia="Times New Roman" w:cs="Times New Roman"/>
          <w:sz w:val="28"/>
          <w:szCs w:val="28"/>
          <w:lang w:eastAsia="ru-RU"/>
        </w:rPr>
        <w:t>”.</w:t>
      </w:r>
    </w:p>
    <w:p w:rsidR="00271F6A" w:rsidRDefault="00271F6A" w:rsidP="00C44CEA">
      <w:pPr>
        <w:pStyle w:val="ListParagraph"/>
        <w:numPr>
          <w:ilvl w:val="0"/>
          <w:numId w:val="4"/>
        </w:numPr>
        <w:spacing w:after="0" w:line="240" w:lineRule="auto"/>
        <w:ind w:left="567"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La alin. (2) sintagma ”</w:t>
      </w:r>
      <w:r w:rsidRPr="00271F6A">
        <w:t xml:space="preserve"> </w:t>
      </w:r>
      <w:r w:rsidRPr="00271F6A">
        <w:rPr>
          <w:rFonts w:eastAsia="Times New Roman" w:cs="Times New Roman"/>
          <w:sz w:val="28"/>
          <w:szCs w:val="28"/>
          <w:lang w:eastAsia="ru-RU"/>
        </w:rPr>
        <w:t>nr. 10 din 15 mai 2020</w:t>
      </w:r>
      <w:r>
        <w:rPr>
          <w:rFonts w:eastAsia="Times New Roman" w:cs="Times New Roman"/>
          <w:sz w:val="28"/>
          <w:szCs w:val="28"/>
          <w:lang w:eastAsia="ru-RU"/>
        </w:rPr>
        <w:t>” se exclude.</w:t>
      </w:r>
    </w:p>
    <w:p w:rsidR="00271F6A" w:rsidRDefault="00271F6A" w:rsidP="00C44CEA">
      <w:pPr>
        <w:pStyle w:val="ListParagraph"/>
        <w:numPr>
          <w:ilvl w:val="0"/>
          <w:numId w:val="4"/>
        </w:numPr>
        <w:spacing w:after="0" w:line="240" w:lineRule="auto"/>
        <w:ind w:left="567"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Se completează cu alin. (3) în următoarea redacție:</w:t>
      </w:r>
    </w:p>
    <w:p w:rsidR="00271F6A" w:rsidRPr="00271F6A" w:rsidRDefault="00271F6A" w:rsidP="00924E70">
      <w:pPr>
        <w:spacing w:after="0" w:line="240" w:lineRule="auto"/>
        <w:ind w:left="567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”</w:t>
      </w:r>
      <w:r w:rsidRPr="00271F6A">
        <w:rPr>
          <w:rFonts w:eastAsia="Times New Roman" w:cs="Times New Roman"/>
          <w:sz w:val="28"/>
          <w:szCs w:val="28"/>
          <w:lang w:eastAsia="ru-RU"/>
        </w:rPr>
        <w:t xml:space="preserve">(3) După </w:t>
      </w:r>
      <w:r w:rsidR="00D83716">
        <w:rPr>
          <w:rFonts w:eastAsia="Times New Roman" w:cs="Times New Roman"/>
          <w:sz w:val="28"/>
          <w:szCs w:val="28"/>
          <w:lang w:eastAsia="ru-RU"/>
        </w:rPr>
        <w:t>declararea codului verde</w:t>
      </w:r>
      <w:r w:rsidRPr="00271F6A">
        <w:rPr>
          <w:rFonts w:eastAsia="Times New Roman" w:cs="Times New Roman"/>
          <w:sz w:val="28"/>
          <w:szCs w:val="28"/>
          <w:lang w:eastAsia="ru-RU"/>
        </w:rPr>
        <w:t xml:space="preserve"> </w:t>
      </w:r>
      <w:bookmarkStart w:id="0" w:name="_Hlk53043366"/>
      <w:r w:rsidRPr="00271F6A">
        <w:rPr>
          <w:rFonts w:eastAsia="Times New Roman" w:cs="Times New Roman"/>
          <w:sz w:val="28"/>
          <w:szCs w:val="28"/>
          <w:lang w:eastAsia="ru-RU"/>
        </w:rPr>
        <w:t>referitor la situația epidemiologică prin infecția cu COVID-19</w:t>
      </w:r>
      <w:bookmarkEnd w:id="0"/>
      <w:r w:rsidRPr="00271F6A">
        <w:rPr>
          <w:rFonts w:eastAsia="Times New Roman" w:cs="Times New Roman"/>
          <w:sz w:val="28"/>
          <w:szCs w:val="28"/>
          <w:lang w:eastAsia="ru-RU"/>
        </w:rPr>
        <w:t xml:space="preserve"> Guvernul este în drept să decidă în privința prelungirii termenelor de aplicare a normelor prevăzute la art. IV-VI, XX-XXI, pentru o perioadă de până la 3 luni.</w:t>
      </w:r>
      <w:r>
        <w:rPr>
          <w:rFonts w:eastAsia="Times New Roman" w:cs="Times New Roman"/>
          <w:sz w:val="28"/>
          <w:szCs w:val="28"/>
          <w:lang w:eastAsia="ru-RU"/>
        </w:rPr>
        <w:t>”</w:t>
      </w:r>
    </w:p>
    <w:p w:rsidR="00271F6A" w:rsidRDefault="00271F6A" w:rsidP="00271F6A">
      <w:pPr>
        <w:spacing w:after="0" w:line="240" w:lineRule="auto"/>
        <w:ind w:firstLine="283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F83C53" w:rsidRPr="00F228B2" w:rsidRDefault="00F83C53" w:rsidP="00F83C53">
      <w:pPr>
        <w:spacing w:after="0" w:line="240" w:lineRule="auto"/>
        <w:ind w:left="567" w:firstLine="708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353C25" w:rsidRPr="002B308F" w:rsidRDefault="00353C25" w:rsidP="00353C25">
      <w:pPr>
        <w:spacing w:after="0" w:line="240" w:lineRule="auto"/>
        <w:ind w:left="567" w:firstLine="708"/>
        <w:jc w:val="both"/>
        <w:rPr>
          <w:rFonts w:eastAsia="Calibri" w:cs="Times New Roman"/>
          <w:b/>
          <w:bCs/>
          <w:sz w:val="28"/>
          <w:szCs w:val="28"/>
        </w:rPr>
      </w:pPr>
      <w:r w:rsidRPr="002B308F">
        <w:rPr>
          <w:rFonts w:eastAsia="Calibri" w:cs="Times New Roman"/>
          <w:b/>
          <w:bCs/>
          <w:sz w:val="28"/>
          <w:szCs w:val="28"/>
        </w:rPr>
        <w:t>Președintele Parlamentului</w:t>
      </w:r>
    </w:p>
    <w:p w:rsidR="00CB0D53" w:rsidRDefault="00CB0D53" w:rsidP="00AD5C26">
      <w:pPr>
        <w:spacing w:after="0" w:line="240" w:lineRule="auto"/>
        <w:ind w:left="0"/>
        <w:rPr>
          <w:rFonts w:cs="Times New Roman"/>
          <w:i/>
          <w:sz w:val="28"/>
          <w:szCs w:val="28"/>
        </w:rPr>
      </w:pPr>
    </w:p>
    <w:p w:rsidR="00AD5C26" w:rsidRDefault="00AD5C26" w:rsidP="00AD5C26">
      <w:pPr>
        <w:spacing w:after="0" w:line="240" w:lineRule="auto"/>
        <w:ind w:left="0"/>
        <w:rPr>
          <w:rFonts w:eastAsia="Calibri" w:cs="Times New Roman"/>
          <w:b/>
          <w:sz w:val="28"/>
          <w:szCs w:val="28"/>
        </w:rPr>
      </w:pPr>
    </w:p>
    <w:p w:rsidR="00CB0D53" w:rsidRDefault="00CB0D53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8758A" w:rsidRDefault="0098758A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8758A" w:rsidRDefault="0098758A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AD5C26" w:rsidRDefault="00AD5C26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821551" w:rsidRDefault="00821551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353C25" w:rsidRPr="00BF73C5" w:rsidRDefault="00353C25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 w:rsidRPr="00BF73C5">
        <w:rPr>
          <w:rFonts w:eastAsia="Calibri" w:cs="Times New Roman"/>
          <w:b/>
          <w:sz w:val="28"/>
          <w:szCs w:val="28"/>
        </w:rPr>
        <w:t xml:space="preserve">NOTĂ INFORMATIVĂ  </w:t>
      </w:r>
    </w:p>
    <w:p w:rsidR="00924E70" w:rsidRDefault="00924E70" w:rsidP="00924E70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 xml:space="preserve">La </w:t>
      </w:r>
      <w:r w:rsidRPr="00924E70">
        <w:rPr>
          <w:rFonts w:eastAsia="Calibri" w:cs="Times New Roman"/>
          <w:b/>
          <w:sz w:val="28"/>
          <w:szCs w:val="28"/>
        </w:rPr>
        <w:t xml:space="preserve">proiectul de lege pentru modificarea </w:t>
      </w:r>
      <w:bookmarkStart w:id="1" w:name="_Hlk52442234"/>
      <w:r w:rsidRPr="00924E70">
        <w:rPr>
          <w:rFonts w:eastAsia="Calibri" w:cs="Times New Roman"/>
          <w:b/>
          <w:sz w:val="28"/>
          <w:szCs w:val="28"/>
        </w:rPr>
        <w:t xml:space="preserve">Legii cu privire </w:t>
      </w:r>
    </w:p>
    <w:p w:rsidR="00924E70" w:rsidRDefault="00924E70" w:rsidP="00924E70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 w:rsidRPr="00924E70">
        <w:rPr>
          <w:rFonts w:eastAsia="Calibri" w:cs="Times New Roman"/>
          <w:b/>
          <w:sz w:val="28"/>
          <w:szCs w:val="28"/>
        </w:rPr>
        <w:t xml:space="preserve">la instituirea unor măsuri pe perioada stării de urgență </w:t>
      </w:r>
    </w:p>
    <w:p w:rsidR="00924E70" w:rsidRDefault="00924E70" w:rsidP="00924E70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 w:rsidRPr="00924E70">
        <w:rPr>
          <w:rFonts w:eastAsia="Calibri" w:cs="Times New Roman"/>
          <w:b/>
          <w:sz w:val="28"/>
          <w:szCs w:val="28"/>
        </w:rPr>
        <w:t xml:space="preserve">în sănătate publică și modificarea unor acte normative </w:t>
      </w:r>
    </w:p>
    <w:p w:rsidR="00353C25" w:rsidRDefault="00924E70" w:rsidP="00924E70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 w:rsidRPr="00924E70">
        <w:rPr>
          <w:rFonts w:eastAsia="Calibri" w:cs="Times New Roman"/>
          <w:b/>
          <w:sz w:val="28"/>
          <w:szCs w:val="28"/>
        </w:rPr>
        <w:t>nr. 69 din 21.05.2020</w:t>
      </w:r>
      <w:bookmarkEnd w:id="1"/>
    </w:p>
    <w:p w:rsidR="00821551" w:rsidRDefault="00821551" w:rsidP="00924E70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rPr>
          <w:rFonts w:eastAsia="Calibri" w:cs="Times New Roman"/>
          <w:b/>
          <w:sz w:val="28"/>
          <w:szCs w:val="28"/>
        </w:rPr>
      </w:pPr>
    </w:p>
    <w:p w:rsidR="00B0207D" w:rsidRDefault="00B0207D" w:rsidP="00B0207D">
      <w:pPr>
        <w:spacing w:after="0" w:line="240" w:lineRule="auto"/>
        <w:ind w:left="567" w:firstLine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verigă importantă în combaterea </w:t>
      </w:r>
      <w:r w:rsidR="00BE5C98">
        <w:rPr>
          <w:sz w:val="28"/>
          <w:szCs w:val="28"/>
        </w:rPr>
        <w:t>pandemiei de C</w:t>
      </w:r>
      <w:r>
        <w:rPr>
          <w:sz w:val="28"/>
          <w:szCs w:val="28"/>
        </w:rPr>
        <w:t>oronavirus (COVID-19) este sistemul medical. Din acest considerent este important</w:t>
      </w:r>
      <w:r w:rsidR="00BE5C98">
        <w:rPr>
          <w:sz w:val="28"/>
          <w:szCs w:val="28"/>
        </w:rPr>
        <w:t>ă</w:t>
      </w:r>
      <w:r>
        <w:rPr>
          <w:sz w:val="28"/>
          <w:szCs w:val="28"/>
        </w:rPr>
        <w:t xml:space="preserve"> susținerea și motivarea financiară a personalului implicat în supravegherea, controlul și tratamentul infecției COVID-19 până la combaterea definitivă a pandemiei. </w:t>
      </w:r>
    </w:p>
    <w:p w:rsidR="00B0207D" w:rsidRDefault="00B0207D" w:rsidP="00B0207D">
      <w:pPr>
        <w:spacing w:after="0" w:line="240" w:lineRule="auto"/>
        <w:ind w:left="0"/>
        <w:jc w:val="both"/>
        <w:rPr>
          <w:rFonts w:eastAsia="Calibri" w:cs="Times New Roman"/>
          <w:sz w:val="28"/>
          <w:szCs w:val="28"/>
        </w:rPr>
      </w:pPr>
    </w:p>
    <w:p w:rsidR="00F14052" w:rsidRDefault="00C44CEA" w:rsidP="00F14052">
      <w:pPr>
        <w:spacing w:after="0" w:line="240" w:lineRule="auto"/>
        <w:ind w:left="567"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Calibri" w:cs="Times New Roman"/>
          <w:sz w:val="28"/>
          <w:szCs w:val="28"/>
        </w:rPr>
        <w:t xml:space="preserve">Proiectul de lege </w:t>
      </w:r>
      <w:r w:rsidR="00D32555">
        <w:rPr>
          <w:rFonts w:eastAsia="Calibri" w:cs="Times New Roman"/>
          <w:sz w:val="28"/>
          <w:szCs w:val="28"/>
        </w:rPr>
        <w:t>a fost elaborat în scopul susținerii cadrelor medicale aflate în prima linie de combatere a pandemiei</w:t>
      </w:r>
      <w:r w:rsidR="00F14052">
        <w:rPr>
          <w:rFonts w:eastAsia="Calibri" w:cs="Times New Roman"/>
          <w:sz w:val="28"/>
          <w:szCs w:val="28"/>
        </w:rPr>
        <w:t xml:space="preserve"> </w:t>
      </w:r>
      <w:r w:rsidR="00F14052" w:rsidRPr="00271F6A">
        <w:rPr>
          <w:rFonts w:eastAsia="Times New Roman" w:cs="Times New Roman"/>
          <w:sz w:val="28"/>
          <w:szCs w:val="28"/>
          <w:lang w:eastAsia="ru-RU"/>
        </w:rPr>
        <w:t>COVID-19</w:t>
      </w:r>
      <w:r w:rsidR="00F14052">
        <w:rPr>
          <w:rFonts w:eastAsia="Times New Roman" w:cs="Times New Roman"/>
          <w:sz w:val="28"/>
          <w:szCs w:val="28"/>
          <w:lang w:eastAsia="ru-RU"/>
        </w:rPr>
        <w:t xml:space="preserve">, </w:t>
      </w:r>
      <w:r w:rsidR="00F14052">
        <w:rPr>
          <w:rFonts w:eastAsia="Calibri" w:cs="Times New Roman"/>
          <w:sz w:val="28"/>
          <w:szCs w:val="28"/>
        </w:rPr>
        <w:t xml:space="preserve">indiferent </w:t>
      </w:r>
      <w:r w:rsidR="00556C6B">
        <w:rPr>
          <w:rFonts w:eastAsia="Calibri" w:cs="Times New Roman"/>
          <w:sz w:val="28"/>
          <w:szCs w:val="28"/>
        </w:rPr>
        <w:t>gradul</w:t>
      </w:r>
      <w:r w:rsidR="00F14052">
        <w:rPr>
          <w:rFonts w:eastAsia="Calibri" w:cs="Times New Roman"/>
          <w:sz w:val="28"/>
          <w:szCs w:val="28"/>
        </w:rPr>
        <w:t xml:space="preserve"> de alertă:</w:t>
      </w:r>
      <w:r w:rsidR="00F14052" w:rsidRPr="00271F6A">
        <w:rPr>
          <w:rFonts w:eastAsia="Times New Roman" w:cs="Times New Roman"/>
          <w:sz w:val="28"/>
          <w:szCs w:val="28"/>
          <w:lang w:eastAsia="ru-RU"/>
        </w:rPr>
        <w:t xml:space="preserve"> cod galben, portocaliu, roșu</w:t>
      </w:r>
      <w:r w:rsidR="00C868B9">
        <w:rPr>
          <w:rFonts w:eastAsia="Times New Roman" w:cs="Times New Roman"/>
          <w:sz w:val="28"/>
          <w:szCs w:val="28"/>
          <w:lang w:eastAsia="ru-RU"/>
        </w:rPr>
        <w:t xml:space="preserve">, </w:t>
      </w:r>
      <w:r w:rsidR="000347DA">
        <w:rPr>
          <w:rFonts w:eastAsia="Times New Roman" w:cs="Times New Roman"/>
          <w:sz w:val="28"/>
          <w:szCs w:val="28"/>
          <w:lang w:eastAsia="ru-RU"/>
        </w:rPr>
        <w:t>până</w:t>
      </w:r>
      <w:r w:rsidR="00C868B9">
        <w:rPr>
          <w:rFonts w:eastAsia="Times New Roman" w:cs="Times New Roman"/>
          <w:sz w:val="28"/>
          <w:szCs w:val="28"/>
          <w:lang w:eastAsia="ru-RU"/>
        </w:rPr>
        <w:t xml:space="preserve"> la ridicarea acest</w:t>
      </w:r>
      <w:r w:rsidR="00B0207D">
        <w:rPr>
          <w:rFonts w:eastAsia="Times New Roman" w:cs="Times New Roman"/>
          <w:sz w:val="28"/>
          <w:szCs w:val="28"/>
          <w:lang w:eastAsia="ru-RU"/>
        </w:rPr>
        <w:t>ora</w:t>
      </w:r>
      <w:r w:rsidR="00C868B9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0347DA">
        <w:rPr>
          <w:rFonts w:eastAsia="Times New Roman" w:cs="Times New Roman"/>
          <w:sz w:val="28"/>
          <w:szCs w:val="28"/>
          <w:lang w:eastAsia="ru-RU"/>
        </w:rPr>
        <w:t>conform normelor legale</w:t>
      </w:r>
      <w:r w:rsidR="00F14052">
        <w:rPr>
          <w:rFonts w:eastAsia="Times New Roman" w:cs="Times New Roman"/>
          <w:sz w:val="28"/>
          <w:szCs w:val="28"/>
          <w:lang w:eastAsia="ru-RU"/>
        </w:rPr>
        <w:t>.</w:t>
      </w:r>
    </w:p>
    <w:p w:rsidR="00F14052" w:rsidRDefault="00F14052" w:rsidP="00F14052">
      <w:pPr>
        <w:spacing w:after="0" w:line="240" w:lineRule="auto"/>
        <w:ind w:left="567" w:firstLine="284"/>
        <w:jc w:val="both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 </w:t>
      </w:r>
    </w:p>
    <w:p w:rsidR="00447FBE" w:rsidRPr="000347DA" w:rsidRDefault="00447FBE" w:rsidP="00447FBE">
      <w:pPr>
        <w:spacing w:after="0" w:line="240" w:lineRule="auto"/>
        <w:ind w:left="567" w:firstLine="284"/>
        <w:jc w:val="both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Legiuitorul în textul Legii nr. 68/2020 </w:t>
      </w:r>
      <w:r w:rsidRPr="00447FBE">
        <w:rPr>
          <w:rFonts w:eastAsia="Calibri" w:cs="Times New Roman"/>
          <w:sz w:val="28"/>
          <w:szCs w:val="28"/>
        </w:rPr>
        <w:t>cu privire la instituirea unor măsuri pe perioada stării de urgență în sănătate publică și modificarea unor acte normative</w:t>
      </w:r>
      <w:r w:rsidR="000347DA">
        <w:rPr>
          <w:rFonts w:eastAsia="Calibri" w:cs="Times New Roman"/>
          <w:sz w:val="28"/>
          <w:szCs w:val="28"/>
        </w:rPr>
        <w:t>,</w:t>
      </w:r>
      <w:r w:rsidRPr="00447FBE">
        <w:rPr>
          <w:rFonts w:eastAsia="Calibri" w:cs="Times New Roman"/>
          <w:sz w:val="28"/>
          <w:szCs w:val="28"/>
        </w:rPr>
        <w:t xml:space="preserve"> </w:t>
      </w:r>
      <w:r>
        <w:rPr>
          <w:rFonts w:eastAsia="Calibri" w:cs="Times New Roman"/>
          <w:sz w:val="28"/>
          <w:szCs w:val="28"/>
        </w:rPr>
        <w:t xml:space="preserve">a făcut trimitere la un act normativ concret, care este pasibil de a fi abrogat și anume la </w:t>
      </w:r>
      <w:r w:rsidRPr="00D32555">
        <w:rPr>
          <w:rFonts w:eastAsia="Calibri" w:cs="Times New Roman"/>
          <w:sz w:val="28"/>
          <w:szCs w:val="28"/>
        </w:rPr>
        <w:t>Hotărârea Comisiei Naționale Extraordinare de Sănătate Publică nr. 10 din 15 mai 2020</w:t>
      </w:r>
      <w:r>
        <w:rPr>
          <w:rFonts w:eastAsia="Calibri" w:cs="Times New Roman"/>
          <w:sz w:val="28"/>
          <w:szCs w:val="28"/>
        </w:rPr>
        <w:t xml:space="preserve"> </w:t>
      </w:r>
      <w:r w:rsidR="000347DA">
        <w:rPr>
          <w:rFonts w:eastAsia="Calibri" w:cs="Times New Roman"/>
          <w:sz w:val="28"/>
          <w:szCs w:val="28"/>
        </w:rPr>
        <w:t>care de fapt s</w:t>
      </w:r>
      <w:r w:rsidR="006408CB">
        <w:rPr>
          <w:rFonts w:eastAsia="Calibri" w:cs="Times New Roman"/>
          <w:sz w:val="28"/>
          <w:szCs w:val="28"/>
        </w:rPr>
        <w:t>-</w:t>
      </w:r>
      <w:r w:rsidR="000347DA">
        <w:rPr>
          <w:rFonts w:eastAsia="Calibri" w:cs="Times New Roman"/>
          <w:sz w:val="28"/>
          <w:szCs w:val="28"/>
        </w:rPr>
        <w:t xml:space="preserve">a </w:t>
      </w:r>
      <w:r w:rsidRPr="000347DA">
        <w:rPr>
          <w:rFonts w:eastAsia="Calibri" w:cs="Times New Roman"/>
          <w:sz w:val="28"/>
          <w:szCs w:val="28"/>
        </w:rPr>
        <w:t>abrogat prin Hotărârea Comisiei Naționale de Sănătate P</w:t>
      </w:r>
      <w:bookmarkStart w:id="2" w:name="_GoBack"/>
      <w:bookmarkEnd w:id="2"/>
      <w:r w:rsidRPr="000347DA">
        <w:rPr>
          <w:rFonts w:eastAsia="Calibri" w:cs="Times New Roman"/>
          <w:sz w:val="28"/>
          <w:szCs w:val="28"/>
        </w:rPr>
        <w:t>ublică nr. 33 din 28</w:t>
      </w:r>
      <w:r w:rsidR="002B17E2" w:rsidRPr="000347DA">
        <w:rPr>
          <w:rFonts w:eastAsia="Calibri" w:cs="Times New Roman"/>
          <w:sz w:val="28"/>
          <w:szCs w:val="28"/>
        </w:rPr>
        <w:t xml:space="preserve"> septembrie </w:t>
      </w:r>
      <w:r w:rsidRPr="000347DA">
        <w:rPr>
          <w:rFonts w:eastAsia="Calibri" w:cs="Times New Roman"/>
          <w:sz w:val="28"/>
          <w:szCs w:val="28"/>
        </w:rPr>
        <w:t>2020.</w:t>
      </w:r>
    </w:p>
    <w:p w:rsidR="00447FBE" w:rsidRDefault="00447FBE" w:rsidP="00447FBE">
      <w:pPr>
        <w:spacing w:after="0" w:line="240" w:lineRule="auto"/>
        <w:ind w:left="567"/>
        <w:jc w:val="both"/>
        <w:rPr>
          <w:rFonts w:eastAsia="Calibri" w:cs="Times New Roman"/>
          <w:sz w:val="28"/>
          <w:szCs w:val="28"/>
        </w:rPr>
      </w:pPr>
    </w:p>
    <w:p w:rsidR="00C06EA8" w:rsidRDefault="000760AA" w:rsidP="000760AA">
      <w:pPr>
        <w:spacing w:after="0" w:line="240" w:lineRule="auto"/>
        <w:ind w:left="567" w:firstLine="141"/>
        <w:jc w:val="both"/>
        <w:rPr>
          <w:i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Astfel, potrivit pct. 2 din </w:t>
      </w:r>
      <w:r w:rsidRPr="000760AA">
        <w:rPr>
          <w:rFonts w:eastAsia="Calibri" w:cs="Times New Roman"/>
          <w:sz w:val="28"/>
          <w:szCs w:val="28"/>
        </w:rPr>
        <w:t>Hotărârea Comisiei Naționale de Sănătate Publică nr. 33 din 28</w:t>
      </w:r>
      <w:r w:rsidR="000347DA">
        <w:rPr>
          <w:rFonts w:eastAsia="Calibri" w:cs="Times New Roman"/>
          <w:sz w:val="28"/>
          <w:szCs w:val="28"/>
        </w:rPr>
        <w:t xml:space="preserve"> septembrie </w:t>
      </w:r>
      <w:r w:rsidRPr="000760AA">
        <w:rPr>
          <w:rFonts w:eastAsia="Calibri" w:cs="Times New Roman"/>
          <w:sz w:val="28"/>
          <w:szCs w:val="28"/>
        </w:rPr>
        <w:t>2020</w:t>
      </w:r>
      <w:r>
        <w:rPr>
          <w:rFonts w:eastAsia="Calibri" w:cs="Times New Roman"/>
          <w:sz w:val="28"/>
          <w:szCs w:val="28"/>
        </w:rPr>
        <w:t>, sa instituit</w:t>
      </w:r>
      <w:r w:rsidRPr="00C06EA8">
        <w:rPr>
          <w:rFonts w:eastAsia="Calibri" w:cs="Times New Roman"/>
          <w:i/>
          <w:sz w:val="28"/>
          <w:szCs w:val="28"/>
        </w:rPr>
        <w:t>,</w:t>
      </w:r>
      <w:r w:rsidRPr="00C06EA8">
        <w:rPr>
          <w:i/>
          <w:sz w:val="28"/>
          <w:szCs w:val="28"/>
        </w:rPr>
        <w:t xml:space="preserve"> începând cu 1 octombrie 2020, stare de urgență în sănătate publică în unitățile administrativ-teritoriale pentru care a fost stabilit gradul de alertă „Cod Roșu”, conform Anexei nr. 1, în baza indicatorilor nivelului de risc al transmiterii virusului SARS-CoV-2, prezentați de către Agenția Națională pentru Sănătate Publică</w:t>
      </w:r>
      <w:r w:rsidR="00C06EA8">
        <w:rPr>
          <w:i/>
          <w:sz w:val="28"/>
          <w:szCs w:val="28"/>
        </w:rPr>
        <w:t>.</w:t>
      </w:r>
    </w:p>
    <w:p w:rsidR="00C06EA8" w:rsidRDefault="00C06EA8" w:rsidP="000760AA">
      <w:pPr>
        <w:spacing w:after="0" w:line="240" w:lineRule="auto"/>
        <w:ind w:left="567" w:firstLine="141"/>
        <w:jc w:val="both"/>
        <w:rPr>
          <w:rFonts w:eastAsia="Calibri" w:cs="Times New Roman"/>
          <w:sz w:val="28"/>
          <w:szCs w:val="28"/>
        </w:rPr>
      </w:pPr>
    </w:p>
    <w:p w:rsidR="00C06EA8" w:rsidRPr="00B0207D" w:rsidRDefault="000347DA" w:rsidP="00B0207D">
      <w:pPr>
        <w:spacing w:after="0" w:line="240" w:lineRule="auto"/>
        <w:ind w:left="567" w:firstLine="141"/>
        <w:jc w:val="both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Guvernul prin</w:t>
      </w:r>
      <w:r w:rsidR="00447FBE">
        <w:rPr>
          <w:rFonts w:eastAsia="Calibri" w:cs="Times New Roman"/>
          <w:sz w:val="28"/>
          <w:szCs w:val="28"/>
        </w:rPr>
        <w:t xml:space="preserve"> Hotărârea din 30</w:t>
      </w:r>
      <w:r w:rsidR="002B17E2">
        <w:rPr>
          <w:rFonts w:eastAsia="Calibri" w:cs="Times New Roman"/>
          <w:sz w:val="28"/>
          <w:szCs w:val="28"/>
        </w:rPr>
        <w:t xml:space="preserve"> septembrie </w:t>
      </w:r>
      <w:r w:rsidR="00447FBE">
        <w:rPr>
          <w:rFonts w:eastAsia="Calibri" w:cs="Times New Roman"/>
          <w:sz w:val="28"/>
          <w:szCs w:val="28"/>
        </w:rPr>
        <w:t xml:space="preserve">2020, </w:t>
      </w:r>
      <w:r w:rsidR="00447FBE" w:rsidRPr="000347DA">
        <w:rPr>
          <w:i/>
          <w:sz w:val="28"/>
          <w:szCs w:val="28"/>
        </w:rPr>
        <w:t>pentru prelungirea termenului de aplicare a unor norme din Legea nr. 69/2020 cu privire la instituirea unor măsuri pe perioada stării de urgență în sănătate publică și modificarea unor acte normative</w:t>
      </w:r>
      <w:r w:rsidR="00447FBE">
        <w:rPr>
          <w:sz w:val="28"/>
          <w:szCs w:val="28"/>
        </w:rPr>
        <w:t xml:space="preserve">, s-a hotărât prelungirea </w:t>
      </w:r>
      <w:r w:rsidR="000760AA">
        <w:rPr>
          <w:sz w:val="28"/>
          <w:szCs w:val="28"/>
        </w:rPr>
        <w:t xml:space="preserve">termenului de aplicare a normelor statuate în legea menționată pe termen </w:t>
      </w:r>
      <w:r w:rsidR="0029352D">
        <w:rPr>
          <w:sz w:val="28"/>
          <w:szCs w:val="28"/>
        </w:rPr>
        <w:t xml:space="preserve">concret </w:t>
      </w:r>
      <w:r w:rsidR="000760AA">
        <w:rPr>
          <w:sz w:val="28"/>
          <w:szCs w:val="28"/>
        </w:rPr>
        <w:t>de</w:t>
      </w:r>
      <w:r w:rsidR="00B0207D">
        <w:rPr>
          <w:sz w:val="28"/>
          <w:szCs w:val="28"/>
        </w:rPr>
        <w:t xml:space="preserve"> doar</w:t>
      </w:r>
      <w:r w:rsidR="00BE5C98">
        <w:rPr>
          <w:sz w:val="28"/>
          <w:szCs w:val="28"/>
        </w:rPr>
        <w:t xml:space="preserve"> o</w:t>
      </w:r>
      <w:r w:rsidR="000760AA">
        <w:rPr>
          <w:sz w:val="28"/>
          <w:szCs w:val="28"/>
        </w:rPr>
        <w:t xml:space="preserve"> lună (</w:t>
      </w:r>
      <w:r w:rsidR="000760AA" w:rsidRPr="000347DA">
        <w:rPr>
          <w:b/>
          <w:sz w:val="28"/>
          <w:szCs w:val="28"/>
        </w:rPr>
        <w:t>1 octombrie 2020-31 octombrie 2020</w:t>
      </w:r>
      <w:r w:rsidR="000760AA">
        <w:rPr>
          <w:sz w:val="28"/>
          <w:szCs w:val="28"/>
        </w:rPr>
        <w:t>)</w:t>
      </w:r>
      <w:r w:rsidR="00FD798F">
        <w:rPr>
          <w:sz w:val="28"/>
          <w:szCs w:val="28"/>
        </w:rPr>
        <w:t xml:space="preserve">, </w:t>
      </w:r>
      <w:r w:rsidR="00B0207D">
        <w:rPr>
          <w:sz w:val="28"/>
          <w:szCs w:val="28"/>
        </w:rPr>
        <w:t>iar în redacția actuală legea permite Guvernului prelu</w:t>
      </w:r>
      <w:r w:rsidR="00BE5C98">
        <w:rPr>
          <w:sz w:val="28"/>
          <w:szCs w:val="28"/>
        </w:rPr>
        <w:t>ngirea termenului pentru maxim trei</w:t>
      </w:r>
      <w:r w:rsidR="00B0207D">
        <w:rPr>
          <w:sz w:val="28"/>
          <w:szCs w:val="28"/>
        </w:rPr>
        <w:t xml:space="preserve"> luni după abrogarea </w:t>
      </w:r>
      <w:r w:rsidR="00B0207D">
        <w:rPr>
          <w:rFonts w:eastAsia="Calibri" w:cs="Times New Roman"/>
          <w:sz w:val="28"/>
          <w:szCs w:val="28"/>
        </w:rPr>
        <w:t>Hotărârii</w:t>
      </w:r>
      <w:r w:rsidR="00B0207D" w:rsidRPr="00D32555">
        <w:rPr>
          <w:rFonts w:eastAsia="Calibri" w:cs="Times New Roman"/>
          <w:sz w:val="28"/>
          <w:szCs w:val="28"/>
        </w:rPr>
        <w:t xml:space="preserve"> Comisiei Naționale Extraordinare de Sănătate Publică nr. 10 din 15 mai 2020</w:t>
      </w:r>
      <w:r w:rsidR="00B0207D">
        <w:rPr>
          <w:rFonts w:eastAsia="Calibri" w:cs="Times New Roman"/>
          <w:sz w:val="28"/>
          <w:szCs w:val="28"/>
        </w:rPr>
        <w:t>. Nu este clar cât va dura această pandemie dar cert este faptul că va fi mai mult de 3 luni.</w:t>
      </w:r>
      <w:r w:rsidR="00FD798F">
        <w:rPr>
          <w:sz w:val="28"/>
          <w:szCs w:val="28"/>
        </w:rPr>
        <w:t xml:space="preserve"> </w:t>
      </w:r>
      <w:r w:rsidR="00E62726">
        <w:rPr>
          <w:sz w:val="28"/>
          <w:szCs w:val="28"/>
        </w:rPr>
        <w:t xml:space="preserve">În asemenea condiții, </w:t>
      </w:r>
      <w:r w:rsidR="00E62726">
        <w:rPr>
          <w:rFonts w:eastAsia="Calibri" w:cs="Times New Roman"/>
          <w:sz w:val="28"/>
          <w:szCs w:val="28"/>
        </w:rPr>
        <w:t xml:space="preserve">nu este o claritate care este perioada în care vor fi aplicate măsurile de </w:t>
      </w:r>
      <w:r w:rsidR="00E62726">
        <w:rPr>
          <w:sz w:val="28"/>
          <w:szCs w:val="28"/>
        </w:rPr>
        <w:t>susținere și motivare financiară a personalului implicat în supravegherea, controlul și tratamentul infecției COVID-19</w:t>
      </w:r>
    </w:p>
    <w:p w:rsidR="006408CB" w:rsidRDefault="006408CB" w:rsidP="00F14052">
      <w:pPr>
        <w:spacing w:after="0" w:line="240" w:lineRule="auto"/>
        <w:ind w:left="567" w:firstLine="141"/>
        <w:jc w:val="both"/>
        <w:rPr>
          <w:sz w:val="28"/>
          <w:szCs w:val="28"/>
        </w:rPr>
      </w:pPr>
    </w:p>
    <w:p w:rsidR="00B0207D" w:rsidRDefault="002D31C0" w:rsidP="00B0207D">
      <w:pPr>
        <w:spacing w:after="0" w:line="240" w:lineRule="auto"/>
        <w:ind w:left="567"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lastRenderedPageBreak/>
        <w:t>Prezentul proiect de lege a fost elaborat cu scopul de a remedia greșeala comisă la elaborarea legii, astfel  ca măsurile de susținere a personalului implicat  să fie aplicabile pe întreaga perioadă a pandemiei</w:t>
      </w:r>
      <w:r w:rsidR="00B0207D">
        <w:rPr>
          <w:sz w:val="28"/>
          <w:szCs w:val="28"/>
        </w:rPr>
        <w:t xml:space="preserve"> (</w:t>
      </w:r>
      <w:r w:rsidR="00B0207D" w:rsidRPr="00271F6A">
        <w:rPr>
          <w:rFonts w:eastAsia="Times New Roman" w:cs="Times New Roman"/>
          <w:sz w:val="28"/>
          <w:szCs w:val="28"/>
          <w:lang w:eastAsia="ru-RU"/>
        </w:rPr>
        <w:t>cod galben, portocaliu, roșu</w:t>
      </w:r>
      <w:r w:rsidR="00B0207D">
        <w:rPr>
          <w:rFonts w:eastAsia="Times New Roman" w:cs="Times New Roman"/>
          <w:sz w:val="28"/>
          <w:szCs w:val="28"/>
          <w:lang w:eastAsia="ru-RU"/>
        </w:rPr>
        <w:t>) până la decretarea codului verde. În același timp, prin</w:t>
      </w:r>
      <w:r w:rsidR="00BE5C98">
        <w:rPr>
          <w:rFonts w:eastAsia="Times New Roman" w:cs="Times New Roman"/>
          <w:sz w:val="28"/>
          <w:szCs w:val="28"/>
          <w:lang w:eastAsia="ru-RU"/>
        </w:rPr>
        <w:t xml:space="preserve"> modificările propuse se oferă G</w:t>
      </w:r>
      <w:r w:rsidR="00B0207D">
        <w:rPr>
          <w:rFonts w:eastAsia="Times New Roman" w:cs="Times New Roman"/>
          <w:sz w:val="28"/>
          <w:szCs w:val="28"/>
          <w:lang w:eastAsia="ru-RU"/>
        </w:rPr>
        <w:t xml:space="preserve">uvernului dreptul de a extinde aplicabilitatea acestor măsuri pentru încă 3 luni după </w:t>
      </w:r>
      <w:r w:rsidR="00D83716">
        <w:rPr>
          <w:rFonts w:eastAsia="Times New Roman" w:cs="Times New Roman"/>
          <w:sz w:val="28"/>
          <w:szCs w:val="28"/>
          <w:lang w:eastAsia="ru-RU"/>
        </w:rPr>
        <w:t xml:space="preserve">declararea codului verde </w:t>
      </w:r>
      <w:r w:rsidR="00D83716" w:rsidRPr="00D83716">
        <w:rPr>
          <w:rFonts w:eastAsia="Times New Roman" w:cs="Times New Roman"/>
          <w:sz w:val="28"/>
          <w:szCs w:val="28"/>
          <w:lang w:eastAsia="ru-RU"/>
        </w:rPr>
        <w:t>referitor la situația epidemiologică prin infecția cu COVID-19</w:t>
      </w:r>
      <w:r w:rsidR="00D83716">
        <w:rPr>
          <w:rFonts w:eastAsia="Times New Roman" w:cs="Times New Roman"/>
          <w:sz w:val="28"/>
          <w:szCs w:val="28"/>
          <w:lang w:eastAsia="ru-RU"/>
        </w:rPr>
        <w:t>.</w:t>
      </w:r>
    </w:p>
    <w:p w:rsidR="006408CB" w:rsidRDefault="006408CB" w:rsidP="00F14052">
      <w:pPr>
        <w:spacing w:after="0" w:line="240" w:lineRule="auto"/>
        <w:ind w:left="567" w:firstLine="141"/>
        <w:jc w:val="both"/>
        <w:rPr>
          <w:sz w:val="28"/>
          <w:szCs w:val="28"/>
        </w:rPr>
      </w:pPr>
    </w:p>
    <w:p w:rsidR="00C54464" w:rsidRDefault="00C54464" w:rsidP="00F14052">
      <w:pPr>
        <w:spacing w:after="0" w:line="240" w:lineRule="auto"/>
        <w:ind w:left="567" w:firstLine="141"/>
        <w:jc w:val="both"/>
        <w:rPr>
          <w:rFonts w:eastAsia="Calibri" w:cs="Times New Roman"/>
          <w:sz w:val="28"/>
          <w:szCs w:val="28"/>
          <w:lang w:val="ro-MD"/>
        </w:rPr>
      </w:pPr>
    </w:p>
    <w:p w:rsidR="00353C25" w:rsidRPr="00223C8A" w:rsidRDefault="00353C25" w:rsidP="00353C25">
      <w:pPr>
        <w:spacing w:after="0" w:line="240" w:lineRule="auto"/>
        <w:ind w:left="0" w:firstLine="720"/>
        <w:jc w:val="both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>Liviu Vovc</w:t>
      </w:r>
    </w:p>
    <w:sectPr w:rsidR="00353C25" w:rsidRPr="00223C8A" w:rsidSect="00837484">
      <w:type w:val="continuous"/>
      <w:pgSz w:w="11906" w:h="16838"/>
      <w:pgMar w:top="1135" w:right="1021" w:bottom="568" w:left="851" w:header="851" w:footer="482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0963" w:rsidRDefault="00B40963">
      <w:pPr>
        <w:spacing w:after="0" w:line="240" w:lineRule="auto"/>
      </w:pPr>
      <w:r>
        <w:separator/>
      </w:r>
    </w:p>
  </w:endnote>
  <w:endnote w:type="continuationSeparator" w:id="0">
    <w:p w:rsidR="00B40963" w:rsidRDefault="00B40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D89" w:rsidRDefault="000862C8">
    <w:pPr>
      <w:pStyle w:val="Footer"/>
      <w:ind w:left="851"/>
      <w:rPr>
        <w:lang w:val="ro-RO"/>
      </w:rPr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CC636E8" wp14:editId="6B35421D">
              <wp:simplePos x="0" y="0"/>
              <wp:positionH relativeFrom="page">
                <wp:posOffset>1090295</wp:posOffset>
              </wp:positionH>
              <wp:positionV relativeFrom="page">
                <wp:posOffset>9965690</wp:posOffset>
              </wp:positionV>
              <wp:extent cx="5725160" cy="635"/>
              <wp:effectExtent l="0" t="0" r="9525" b="0"/>
              <wp:wrapNone/>
              <wp:docPr id="4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360" cy="0"/>
                      </a:xfrm>
                      <a:prstGeom prst="line">
                        <a:avLst/>
                      </a:prstGeom>
                      <a:ln w="936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A566573" id="Straight Connector 75" o:spid="_x0000_s1026" style="position:absolute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 from="85.85pt,784.7pt" to="536.65pt,7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" strokecolor="#7f7f7f [1612]" strokeweight=".26mm">
              <v:stroke joinstyle="miter"/>
              <w10:wrap anchorx="page" anchory="page"/>
            </v:line>
          </w:pict>
        </mc:Fallback>
      </mc:AlternateContent>
    </w:r>
  </w:p>
  <w:p w:rsidR="00190D89" w:rsidRDefault="000862C8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>
      <w:rPr>
        <w:lang w:val="ro-RO"/>
      </w:rPr>
      <w:t>Republica Moldova, MD-2073, Chişinău</w:t>
    </w:r>
    <w:r>
      <w:rPr>
        <w:lang w:val="ro-RO"/>
      </w:rPr>
      <w:tab/>
      <w:t>info@parlament.md</w:t>
    </w:r>
  </w:p>
  <w:p w:rsidR="00190D89" w:rsidRDefault="000862C8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>
      <w:rPr>
        <w:lang w:val="ro-RO"/>
      </w:rPr>
      <w:t>Bd. Ştefan cel Mare şi Sfînt 105</w:t>
    </w:r>
    <w:r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0963" w:rsidRDefault="00B40963">
      <w:pPr>
        <w:spacing w:after="0" w:line="240" w:lineRule="auto"/>
      </w:pPr>
      <w:r>
        <w:separator/>
      </w:r>
    </w:p>
  </w:footnote>
  <w:footnote w:type="continuationSeparator" w:id="0">
    <w:p w:rsidR="00B40963" w:rsidRDefault="00B40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D89" w:rsidRDefault="000862C8">
    <w:pPr>
      <w:pStyle w:val="Header"/>
    </w:pPr>
    <w:r>
      <w:rPr>
        <w:noProof/>
        <w:lang w:val="ru-RU" w:eastAsia="ru-RU"/>
      </w:rPr>
      <w:drawing>
        <wp:anchor distT="0" distB="0" distL="0" distR="0" simplePos="0" relativeHeight="251660288" behindDoc="1" locked="0" layoutInCell="1" allowOverlap="1" wp14:anchorId="612B9951" wp14:editId="60A59EB4">
          <wp:simplePos x="0" y="0"/>
          <wp:positionH relativeFrom="page">
            <wp:posOffset>452120</wp:posOffset>
          </wp:positionH>
          <wp:positionV relativeFrom="page">
            <wp:posOffset>532130</wp:posOffset>
          </wp:positionV>
          <wp:extent cx="1786255" cy="568325"/>
          <wp:effectExtent l="0" t="0" r="0" b="0"/>
          <wp:wrapNone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86255" cy="568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97E68"/>
    <w:multiLevelType w:val="hybridMultilevel"/>
    <w:tmpl w:val="B52E57DE"/>
    <w:lvl w:ilvl="0" w:tplc="E0DC0F0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0C071B34"/>
    <w:multiLevelType w:val="hybridMultilevel"/>
    <w:tmpl w:val="F95A76BC"/>
    <w:lvl w:ilvl="0" w:tplc="9ED03D3C">
      <w:start w:val="1"/>
      <w:numFmt w:val="decimal"/>
      <w:lvlText w:val="%1."/>
      <w:lvlJc w:val="left"/>
      <w:pPr>
        <w:ind w:left="1635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 w15:restartNumberingAfterBreak="0">
    <w:nsid w:val="5A0071AA"/>
    <w:multiLevelType w:val="hybridMultilevel"/>
    <w:tmpl w:val="A490C912"/>
    <w:lvl w:ilvl="0" w:tplc="57ACC2E4">
      <w:start w:val="1"/>
      <w:numFmt w:val="decimal"/>
      <w:lvlText w:val="(%1)"/>
      <w:lvlJc w:val="left"/>
      <w:pPr>
        <w:ind w:left="1995" w:hanging="720"/>
      </w:pPr>
      <w:rPr>
        <w:rFonts w:ascii="Georgia" w:eastAsia="Times New Roman" w:hAnsi="Georgia" w:cs="Times New Roman"/>
        <w:b w:val="0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 w15:restartNumberingAfterBreak="0">
    <w:nsid w:val="5D96190A"/>
    <w:multiLevelType w:val="hybridMultilevel"/>
    <w:tmpl w:val="4934BFFA"/>
    <w:lvl w:ilvl="0" w:tplc="4C501FB2">
      <w:start w:val="1"/>
      <w:numFmt w:val="decimal"/>
      <w:lvlText w:val="(%1)"/>
      <w:lvlJc w:val="left"/>
      <w:pPr>
        <w:ind w:left="1995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C25"/>
    <w:rsid w:val="00010CCB"/>
    <w:rsid w:val="000217E1"/>
    <w:rsid w:val="000347DA"/>
    <w:rsid w:val="0005571C"/>
    <w:rsid w:val="000760AA"/>
    <w:rsid w:val="000862C8"/>
    <w:rsid w:val="000B3AD0"/>
    <w:rsid w:val="000D4DC8"/>
    <w:rsid w:val="00125D20"/>
    <w:rsid w:val="0016585A"/>
    <w:rsid w:val="001B7BF3"/>
    <w:rsid w:val="001E353D"/>
    <w:rsid w:val="0023442D"/>
    <w:rsid w:val="00256245"/>
    <w:rsid w:val="00263C01"/>
    <w:rsid w:val="00271F6A"/>
    <w:rsid w:val="0029352D"/>
    <w:rsid w:val="002B17E2"/>
    <w:rsid w:val="002B308F"/>
    <w:rsid w:val="002C5635"/>
    <w:rsid w:val="002D31C0"/>
    <w:rsid w:val="002D7005"/>
    <w:rsid w:val="00353C25"/>
    <w:rsid w:val="003F3B96"/>
    <w:rsid w:val="00431E4E"/>
    <w:rsid w:val="00447FBE"/>
    <w:rsid w:val="004734AC"/>
    <w:rsid w:val="0049181B"/>
    <w:rsid w:val="004A0FA7"/>
    <w:rsid w:val="004A58FC"/>
    <w:rsid w:val="004C444F"/>
    <w:rsid w:val="00530D0A"/>
    <w:rsid w:val="00542904"/>
    <w:rsid w:val="00556C6B"/>
    <w:rsid w:val="0056675E"/>
    <w:rsid w:val="00575373"/>
    <w:rsid w:val="005C0456"/>
    <w:rsid w:val="00614D2F"/>
    <w:rsid w:val="00630FD1"/>
    <w:rsid w:val="006408CB"/>
    <w:rsid w:val="00674678"/>
    <w:rsid w:val="00776EDC"/>
    <w:rsid w:val="00781833"/>
    <w:rsid w:val="007C7AF8"/>
    <w:rsid w:val="007E5279"/>
    <w:rsid w:val="00821551"/>
    <w:rsid w:val="00835199"/>
    <w:rsid w:val="0086517E"/>
    <w:rsid w:val="008E6B8B"/>
    <w:rsid w:val="008F56E2"/>
    <w:rsid w:val="00924E70"/>
    <w:rsid w:val="009334F6"/>
    <w:rsid w:val="0098758A"/>
    <w:rsid w:val="00991089"/>
    <w:rsid w:val="009A1DC3"/>
    <w:rsid w:val="009B653F"/>
    <w:rsid w:val="009B77B7"/>
    <w:rsid w:val="00A04015"/>
    <w:rsid w:val="00A469B8"/>
    <w:rsid w:val="00AB2F3D"/>
    <w:rsid w:val="00AC58F4"/>
    <w:rsid w:val="00AD50B5"/>
    <w:rsid w:val="00AD5C26"/>
    <w:rsid w:val="00AE4206"/>
    <w:rsid w:val="00B0207D"/>
    <w:rsid w:val="00B07635"/>
    <w:rsid w:val="00B40963"/>
    <w:rsid w:val="00B71E04"/>
    <w:rsid w:val="00B766DD"/>
    <w:rsid w:val="00BE5C98"/>
    <w:rsid w:val="00BF64C4"/>
    <w:rsid w:val="00C06EA8"/>
    <w:rsid w:val="00C224C7"/>
    <w:rsid w:val="00C44CEA"/>
    <w:rsid w:val="00C50762"/>
    <w:rsid w:val="00C54464"/>
    <w:rsid w:val="00C82B13"/>
    <w:rsid w:val="00C868B9"/>
    <w:rsid w:val="00C90A25"/>
    <w:rsid w:val="00CB0D53"/>
    <w:rsid w:val="00D32555"/>
    <w:rsid w:val="00D83716"/>
    <w:rsid w:val="00DC1F81"/>
    <w:rsid w:val="00DC35A4"/>
    <w:rsid w:val="00E02EFD"/>
    <w:rsid w:val="00E41C3E"/>
    <w:rsid w:val="00E42478"/>
    <w:rsid w:val="00E62726"/>
    <w:rsid w:val="00E8328D"/>
    <w:rsid w:val="00E94094"/>
    <w:rsid w:val="00E964CD"/>
    <w:rsid w:val="00EA2FFB"/>
    <w:rsid w:val="00EC202C"/>
    <w:rsid w:val="00ED6C4B"/>
    <w:rsid w:val="00F14052"/>
    <w:rsid w:val="00F228B2"/>
    <w:rsid w:val="00F231D0"/>
    <w:rsid w:val="00F61C2D"/>
    <w:rsid w:val="00F83C53"/>
    <w:rsid w:val="00FA08FD"/>
    <w:rsid w:val="00FA5C0B"/>
    <w:rsid w:val="00FD798F"/>
    <w:rsid w:val="00FE4FB5"/>
    <w:rsid w:val="00FF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D897E"/>
  <w15:docId w15:val="{25FAD079-ABF4-4CEC-A69D-F94A74815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3C2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qFormat/>
    <w:rsid w:val="00353C25"/>
    <w:rPr>
      <w:rFonts w:ascii="Georgia" w:hAnsi="Georgia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353C25"/>
  </w:style>
  <w:style w:type="paragraph" w:styleId="Footer">
    <w:name w:val="footer"/>
    <w:link w:val="FooterChar"/>
    <w:uiPriority w:val="99"/>
    <w:unhideWhenUsed/>
    <w:rsid w:val="00353C2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1">
    <w:name w:val="Footer Char1"/>
    <w:basedOn w:val="DefaultParagraphFont"/>
    <w:uiPriority w:val="99"/>
    <w:semiHidden/>
    <w:rsid w:val="00353C25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353C25"/>
    <w:pPr>
      <w:spacing w:after="560" w:line="252" w:lineRule="auto"/>
      <w:ind w:left="851"/>
    </w:pPr>
    <w:rPr>
      <w:rFonts w:ascii="Georgia" w:eastAsia="Calibri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353C25"/>
    <w:pPr>
      <w:tabs>
        <w:tab w:val="right" w:pos="9072"/>
      </w:tabs>
      <w:spacing w:after="400" w:line="252" w:lineRule="auto"/>
      <w:jc w:val="right"/>
    </w:pPr>
    <w:rPr>
      <w:rFonts w:ascii="Georgia" w:eastAsia="Calibri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353C2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1">
    <w:name w:val="Header Char1"/>
    <w:basedOn w:val="DefaultParagraphFont"/>
    <w:uiPriority w:val="99"/>
    <w:semiHidden/>
    <w:rsid w:val="00353C25"/>
    <w:rPr>
      <w:rFonts w:ascii="Georgia" w:hAnsi="Georgia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353C2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D50B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1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551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A14FDB8-29CF-4B9F-8EB3-50569DC1044C}"/>
</file>

<file path=customXml/itemProps2.xml><?xml version="1.0" encoding="utf-8"?>
<ds:datastoreItem xmlns:ds="http://schemas.openxmlformats.org/officeDocument/2006/customXml" ds:itemID="{2DBBA30E-A7CF-4610-B343-C7817D8F3629}"/>
</file>

<file path=customXml/itemProps3.xml><?xml version="1.0" encoding="utf-8"?>
<ds:datastoreItem xmlns:ds="http://schemas.openxmlformats.org/officeDocument/2006/customXml" ds:itemID="{1D381BCF-C411-4FDB-86D0-3DFD5D2E3C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746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419.2020.ro</dc:title>
  <dc:creator>Liviu Vovc</dc:creator>
  <cp:lastModifiedBy>Liviu Vovc</cp:lastModifiedBy>
  <cp:revision>3</cp:revision>
  <cp:lastPrinted>2020-10-07T10:48:00Z</cp:lastPrinted>
  <dcterms:created xsi:type="dcterms:W3CDTF">2020-10-07T12:12:00Z</dcterms:created>
  <dcterms:modified xsi:type="dcterms:W3CDTF">2020-10-08T06:57:00Z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