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C7952" w14:textId="77777777" w:rsidR="00F7642E" w:rsidRDefault="00F7642E" w:rsidP="00F7642E">
      <w:pPr>
        <w:pStyle w:val="Titlustinga"/>
        <w:spacing w:line="276" w:lineRule="auto"/>
        <w:rPr>
          <w:noProof/>
          <w:lang w:val="en-US"/>
        </w:rPr>
        <w:sectPr w:rsidR="00F7642E" w:rsidSect="003B0419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Hlk55896102"/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7085C" wp14:editId="78A8AD20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809259" w14:textId="5B702A44" w:rsidR="00F7642E" w:rsidRDefault="00F7642E" w:rsidP="00F7642E">
                            <w:pPr>
                              <w:pStyle w:val="nr"/>
                              <w:spacing w:after="160"/>
                            </w:pPr>
                            <w:r>
                              <w:t>RM nr.</w:t>
                            </w:r>
                            <w:r w:rsidR="006A70B3" w:rsidRPr="006A70B3">
                              <w:t xml:space="preserve"> 11/02-109</w:t>
                            </w:r>
                          </w:p>
                          <w:p w14:paraId="717B36DF" w14:textId="5E4BEA21" w:rsidR="00F7642E" w:rsidRDefault="006A70B3" w:rsidP="00F7642E">
                            <w:pPr>
                              <w:pStyle w:val="nr"/>
                            </w:pPr>
                            <w:permStart w:id="1154426913" w:edGrp="everyone"/>
                            <w:r>
                              <w:t>13</w:t>
                            </w:r>
                            <w:r w:rsidR="00F7642E">
                              <w:t xml:space="preserve"> </w:t>
                            </w:r>
                            <w:r>
                              <w:t xml:space="preserve">septembrie </w:t>
                            </w:r>
                            <w:r w:rsidR="00F7642E">
                              <w:t>202</w:t>
                            </w:r>
                            <w:r w:rsidR="007B6C9A">
                              <w:t>1</w:t>
                            </w:r>
                            <w:permEnd w:id="115442691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7085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3A809259" w14:textId="5B702A44" w:rsidR="00F7642E" w:rsidRDefault="00F7642E" w:rsidP="00F7642E">
                      <w:pPr>
                        <w:pStyle w:val="nr"/>
                        <w:spacing w:after="160"/>
                      </w:pPr>
                      <w:r>
                        <w:t>RM nr.</w:t>
                      </w:r>
                      <w:r w:rsidR="006A70B3" w:rsidRPr="006A70B3">
                        <w:t xml:space="preserve"> 11/02-109</w:t>
                      </w:r>
                    </w:p>
                    <w:p w14:paraId="717B36DF" w14:textId="5E4BEA21" w:rsidR="00F7642E" w:rsidRDefault="006A70B3" w:rsidP="00F7642E">
                      <w:pPr>
                        <w:pStyle w:val="nr"/>
                      </w:pPr>
                      <w:permStart w:id="1154426913" w:edGrp="everyone"/>
                      <w:r>
                        <w:t>13</w:t>
                      </w:r>
                      <w:r w:rsidR="00F7642E">
                        <w:t xml:space="preserve"> </w:t>
                      </w:r>
                      <w:r>
                        <w:t xml:space="preserve">septembrie </w:t>
                      </w:r>
                      <w:r w:rsidR="00F7642E">
                        <w:t>202</w:t>
                      </w:r>
                      <w:r w:rsidR="007B6C9A">
                        <w:t>1</w:t>
                      </w:r>
                      <w:permEnd w:id="115442691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bookmarkEnd w:id="0"/>
    <w:p w14:paraId="27B551FC" w14:textId="22FCC7E7" w:rsidR="00AE5739" w:rsidRDefault="00AE5739" w:rsidP="002A5AA0">
      <w:pPr>
        <w:tabs>
          <w:tab w:val="left" w:pos="6030"/>
        </w:tabs>
        <w:spacing w:before="100" w:beforeAutospacing="1" w:after="0" w:line="276" w:lineRule="auto"/>
        <w:ind w:left="0"/>
        <w:jc w:val="right"/>
      </w:pPr>
    </w:p>
    <w:p w14:paraId="0112B0DD" w14:textId="77777777" w:rsidR="002A5AA0" w:rsidRPr="008D15D3" w:rsidRDefault="002A5AA0" w:rsidP="002A5AA0">
      <w:pPr>
        <w:jc w:val="right"/>
        <w:rPr>
          <w:b/>
          <w:bCs/>
          <w:sz w:val="28"/>
          <w:szCs w:val="28"/>
        </w:rPr>
      </w:pPr>
      <w:r w:rsidRPr="008D15D3">
        <w:rPr>
          <w:b/>
          <w:bCs/>
          <w:sz w:val="28"/>
          <w:szCs w:val="28"/>
        </w:rPr>
        <w:t>Parlamentul Republicii Moldova</w:t>
      </w:r>
    </w:p>
    <w:p w14:paraId="4517B493" w14:textId="77777777" w:rsidR="002A5AA0" w:rsidRPr="008D15D3" w:rsidRDefault="002A5AA0" w:rsidP="002A5AA0">
      <w:pPr>
        <w:jc w:val="right"/>
        <w:rPr>
          <w:rFonts w:eastAsia="Times New Roman" w:cs="Times New Roman"/>
          <w:b/>
          <w:bCs/>
          <w:sz w:val="28"/>
          <w:szCs w:val="28"/>
        </w:rPr>
      </w:pPr>
      <w:r w:rsidRPr="008D15D3">
        <w:rPr>
          <w:rFonts w:eastAsia="Times New Roman" w:cs="Times New Roman"/>
          <w:b/>
          <w:bCs/>
          <w:sz w:val="28"/>
          <w:szCs w:val="28"/>
        </w:rPr>
        <w:tab/>
      </w:r>
      <w:r w:rsidRPr="008D15D3">
        <w:rPr>
          <w:rFonts w:eastAsia="Times New Roman" w:cs="Times New Roman"/>
          <w:b/>
          <w:bCs/>
          <w:sz w:val="28"/>
          <w:szCs w:val="28"/>
        </w:rPr>
        <w:tab/>
      </w:r>
    </w:p>
    <w:p w14:paraId="39773E46" w14:textId="426FB87A" w:rsidR="002A5AA0" w:rsidRPr="008D15D3" w:rsidRDefault="002A5AA0" w:rsidP="002A5AA0">
      <w:pPr>
        <w:pStyle w:val="NoSpacing"/>
        <w:ind w:left="0" w:firstLine="589"/>
        <w:jc w:val="both"/>
        <w:rPr>
          <w:rFonts w:ascii="Georgia" w:eastAsia="Times New Roman" w:hAnsi="Georgia" w:cs="Times New Roman"/>
          <w:color w:val="auto"/>
          <w:sz w:val="28"/>
          <w:szCs w:val="28"/>
          <w:lang w:val="ro-RO"/>
        </w:rPr>
      </w:pPr>
      <w:r w:rsidRPr="008D15D3">
        <w:rPr>
          <w:rFonts w:ascii="Georgia" w:hAnsi="Georgia"/>
          <w:color w:val="auto"/>
          <w:sz w:val="28"/>
          <w:szCs w:val="28"/>
          <w:lang w:val="ro-RO"/>
        </w:rPr>
        <w:t xml:space="preserve">În conformitate cu articolul 73 din Constituția Republicii Moldova și articolul 47 din Regulamentul Parlamentului, se înaintează cu titlu de inițiativă legislativă proiectul de lege </w:t>
      </w:r>
      <w:r w:rsidR="00915265" w:rsidRPr="00915265">
        <w:rPr>
          <w:rFonts w:ascii="Georgia" w:hAnsi="Georgia"/>
          <w:color w:val="auto"/>
          <w:sz w:val="28"/>
          <w:szCs w:val="28"/>
          <w:lang w:val="ro-RO"/>
        </w:rPr>
        <w:t>pentru modificarea articolului 27 din  Legea privind sistemul unitar de salarizare în sectorul bugetar  nr. 270/2018</w:t>
      </w:r>
    </w:p>
    <w:p w14:paraId="2E9CE4B0" w14:textId="77777777" w:rsidR="002A5AA0" w:rsidRPr="008D15D3" w:rsidRDefault="002A5AA0" w:rsidP="002A5AA0">
      <w:pPr>
        <w:pStyle w:val="NoSpacing"/>
        <w:ind w:firstLine="589"/>
        <w:jc w:val="both"/>
        <w:rPr>
          <w:rFonts w:ascii="Georgia" w:hAnsi="Georgia"/>
          <w:color w:val="auto"/>
          <w:sz w:val="28"/>
          <w:szCs w:val="28"/>
          <w:lang w:val="ro-RO"/>
        </w:rPr>
      </w:pPr>
      <w:r w:rsidRPr="008D15D3">
        <w:rPr>
          <w:rFonts w:ascii="Georgia" w:hAnsi="Georgia"/>
          <w:color w:val="auto"/>
          <w:sz w:val="28"/>
          <w:szCs w:val="28"/>
          <w:lang w:val="ro-RO"/>
        </w:rPr>
        <w:t>Anexă:</w:t>
      </w:r>
    </w:p>
    <w:p w14:paraId="53FE04EF" w14:textId="77777777" w:rsidR="002A5AA0" w:rsidRPr="008D15D3" w:rsidRDefault="002A5AA0" w:rsidP="002A5AA0">
      <w:pPr>
        <w:pStyle w:val="NoSpacing"/>
        <w:ind w:firstLine="589"/>
        <w:jc w:val="both"/>
        <w:rPr>
          <w:rFonts w:ascii="Georgia" w:hAnsi="Georgia"/>
          <w:color w:val="auto"/>
          <w:sz w:val="28"/>
          <w:szCs w:val="28"/>
          <w:lang w:val="ro-RO"/>
        </w:rPr>
      </w:pPr>
      <w:r w:rsidRPr="008D15D3">
        <w:rPr>
          <w:rFonts w:ascii="Georgia" w:hAnsi="Georgia"/>
          <w:color w:val="auto"/>
          <w:sz w:val="28"/>
          <w:szCs w:val="28"/>
          <w:lang w:val="ro-RO"/>
        </w:rPr>
        <w:t>1. Proiectul de lege;</w:t>
      </w:r>
    </w:p>
    <w:p w14:paraId="53102C39" w14:textId="77777777" w:rsidR="002A5AA0" w:rsidRPr="008D15D3" w:rsidRDefault="002A5AA0" w:rsidP="002A5AA0">
      <w:pPr>
        <w:pStyle w:val="NoSpacing"/>
        <w:ind w:firstLine="589"/>
        <w:jc w:val="both"/>
        <w:rPr>
          <w:rFonts w:ascii="Georgia" w:hAnsi="Georgia"/>
          <w:color w:val="auto"/>
          <w:sz w:val="28"/>
          <w:szCs w:val="28"/>
          <w:lang w:val="ro-RO"/>
        </w:rPr>
      </w:pPr>
      <w:r w:rsidRPr="008D15D3">
        <w:rPr>
          <w:rFonts w:ascii="Georgia" w:hAnsi="Georgia"/>
          <w:color w:val="auto"/>
          <w:sz w:val="28"/>
          <w:szCs w:val="28"/>
          <w:lang w:val="ro-RO"/>
        </w:rPr>
        <w:t>2. Nota informativă.</w:t>
      </w:r>
    </w:p>
    <w:p w14:paraId="2E7D7A06" w14:textId="77777777" w:rsidR="002A5AA0" w:rsidRPr="008D15D3" w:rsidRDefault="002A5AA0" w:rsidP="002A5AA0">
      <w:pPr>
        <w:ind w:hanging="401"/>
        <w:rPr>
          <w:rFonts w:eastAsia="Times New Roman" w:cs="Times New Roman"/>
          <w:sz w:val="28"/>
          <w:szCs w:val="28"/>
        </w:rPr>
      </w:pPr>
    </w:p>
    <w:p w14:paraId="1EBF0090" w14:textId="77777777" w:rsidR="002A5AA0" w:rsidRPr="008D15D3" w:rsidRDefault="002A5AA0" w:rsidP="002A5AA0">
      <w:pPr>
        <w:spacing w:before="120" w:after="0"/>
        <w:ind w:firstLine="709"/>
        <w:jc w:val="right"/>
        <w:rPr>
          <w:rFonts w:eastAsia="Times New Roman" w:cs="Times New Roman"/>
          <w:b/>
          <w:bCs/>
          <w:sz w:val="28"/>
          <w:szCs w:val="28"/>
        </w:rPr>
      </w:pPr>
      <w:r w:rsidRPr="008D15D3">
        <w:rPr>
          <w:b/>
          <w:bCs/>
          <w:sz w:val="28"/>
          <w:szCs w:val="28"/>
        </w:rPr>
        <w:t xml:space="preserve">Deputați în Parlamentul       </w:t>
      </w:r>
    </w:p>
    <w:p w14:paraId="208559A0" w14:textId="77777777" w:rsidR="002A5AA0" w:rsidRPr="008D15D3" w:rsidRDefault="002A5AA0" w:rsidP="002A5AA0">
      <w:pPr>
        <w:spacing w:before="120" w:after="0"/>
        <w:ind w:firstLine="709"/>
        <w:jc w:val="right"/>
        <w:rPr>
          <w:rFonts w:eastAsia="Times New Roman" w:cs="Times New Roman"/>
          <w:sz w:val="28"/>
          <w:szCs w:val="28"/>
        </w:rPr>
      </w:pPr>
      <w:r w:rsidRPr="008D15D3">
        <w:rPr>
          <w:b/>
          <w:bCs/>
          <w:sz w:val="28"/>
          <w:szCs w:val="28"/>
        </w:rPr>
        <w:t>Republicii Moldova</w:t>
      </w:r>
      <w:r w:rsidRPr="008D15D3">
        <w:rPr>
          <w:sz w:val="28"/>
          <w:szCs w:val="28"/>
        </w:rPr>
        <w:t xml:space="preserve">                                                    </w:t>
      </w:r>
    </w:p>
    <w:p w14:paraId="36CC0347" w14:textId="77777777" w:rsidR="002A5AA0" w:rsidRPr="008D15D3" w:rsidRDefault="002A5AA0" w:rsidP="002A5AA0">
      <w:pPr>
        <w:spacing w:before="120" w:after="0"/>
        <w:ind w:firstLine="709"/>
        <w:jc w:val="right"/>
        <w:rPr>
          <w:rFonts w:eastAsia="Times New Roman" w:cs="Times New Roman"/>
          <w:sz w:val="28"/>
          <w:szCs w:val="28"/>
        </w:rPr>
      </w:pPr>
    </w:p>
    <w:p w14:paraId="4BA67E74" w14:textId="77777777" w:rsidR="002A5AA0" w:rsidRPr="008D15D3" w:rsidRDefault="002A5AA0" w:rsidP="002A5AA0">
      <w:pPr>
        <w:spacing w:before="120" w:after="0"/>
        <w:ind w:firstLine="709"/>
        <w:rPr>
          <w:rFonts w:eastAsia="Times New Roman" w:cs="Times New Roman"/>
          <w:b/>
          <w:bCs/>
          <w:sz w:val="28"/>
          <w:szCs w:val="28"/>
        </w:rPr>
      </w:pPr>
      <w:r w:rsidRPr="008D15D3">
        <w:rPr>
          <w:b/>
          <w:bCs/>
          <w:sz w:val="28"/>
          <w:szCs w:val="28"/>
        </w:rPr>
        <w:t xml:space="preserve">                    </w:t>
      </w:r>
    </w:p>
    <w:p w14:paraId="4D4E02CE" w14:textId="77777777" w:rsidR="002A5AA0" w:rsidRDefault="002A5AA0" w:rsidP="002A5AA0">
      <w:pPr>
        <w:pStyle w:val="Titlustinga"/>
        <w:spacing w:line="276" w:lineRule="auto"/>
        <w:rPr>
          <w:noProof/>
          <w:lang w:val="en-US"/>
        </w:rPr>
      </w:pPr>
    </w:p>
    <w:p w14:paraId="44CE6A6F" w14:textId="5304F54A" w:rsidR="002A5AA0" w:rsidRDefault="002A5AA0" w:rsidP="002A5AA0">
      <w:pPr>
        <w:pStyle w:val="Titlustinga"/>
        <w:spacing w:line="276" w:lineRule="auto"/>
        <w:rPr>
          <w:noProof/>
          <w:lang w:val="en-US"/>
        </w:rPr>
      </w:pPr>
    </w:p>
    <w:p w14:paraId="0042F0FA" w14:textId="77777777" w:rsidR="00915265" w:rsidRDefault="00915265" w:rsidP="002A5AA0">
      <w:pPr>
        <w:pStyle w:val="Titlustinga"/>
        <w:spacing w:line="276" w:lineRule="auto"/>
        <w:rPr>
          <w:noProof/>
          <w:lang w:val="en-US"/>
        </w:rPr>
      </w:pPr>
    </w:p>
    <w:p w14:paraId="3DD5F6BF" w14:textId="77777777" w:rsidR="002A5AA0" w:rsidRDefault="002A5AA0" w:rsidP="002A5AA0">
      <w:pPr>
        <w:pStyle w:val="Titlustinga"/>
        <w:spacing w:line="276" w:lineRule="auto"/>
        <w:rPr>
          <w:noProof/>
          <w:lang w:val="en-US"/>
        </w:rPr>
      </w:pPr>
    </w:p>
    <w:p w14:paraId="6F3411B6" w14:textId="77777777" w:rsidR="00915265" w:rsidRDefault="00915265" w:rsidP="00915265">
      <w:pPr>
        <w:ind w:left="0"/>
        <w:rPr>
          <w:lang w:val="ro-MD"/>
        </w:rPr>
      </w:pPr>
    </w:p>
    <w:p w14:paraId="08E5B57A" w14:textId="1E20C93A" w:rsidR="00915265" w:rsidRDefault="00915265" w:rsidP="00915265">
      <w:pPr>
        <w:ind w:firstLine="705"/>
        <w:jc w:val="right"/>
        <w:rPr>
          <w:i/>
          <w:iCs/>
          <w:lang w:val="ro-MD"/>
        </w:rPr>
      </w:pPr>
      <w:r w:rsidRPr="00915265">
        <w:rPr>
          <w:i/>
          <w:iCs/>
          <w:lang w:val="ro-MD"/>
        </w:rPr>
        <w:t xml:space="preserve">Proiect </w:t>
      </w:r>
    </w:p>
    <w:p w14:paraId="6AD46892" w14:textId="77777777" w:rsidR="00915265" w:rsidRPr="00915265" w:rsidRDefault="00915265" w:rsidP="00915265">
      <w:pPr>
        <w:ind w:firstLine="705"/>
        <w:jc w:val="right"/>
        <w:rPr>
          <w:i/>
          <w:iCs/>
          <w:lang w:val="ro-MD"/>
        </w:rPr>
      </w:pPr>
    </w:p>
    <w:p w14:paraId="6F6FC32A" w14:textId="77777777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  <w:r w:rsidRPr="0060098D">
        <w:rPr>
          <w:b/>
          <w:sz w:val="28"/>
          <w:szCs w:val="28"/>
          <w:lang w:val="ro-MD"/>
        </w:rPr>
        <w:t>PARLAMENTUL REPUBLICII MOLDOVA</w:t>
      </w:r>
    </w:p>
    <w:p w14:paraId="2D9F04CA" w14:textId="77777777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</w:p>
    <w:p w14:paraId="48878DD4" w14:textId="77777777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  <w:r w:rsidRPr="0060098D">
        <w:rPr>
          <w:b/>
          <w:sz w:val="28"/>
          <w:szCs w:val="28"/>
          <w:lang w:val="ro-MD"/>
        </w:rPr>
        <w:t>LEGE</w:t>
      </w:r>
    </w:p>
    <w:p w14:paraId="1358CCB2" w14:textId="77777777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</w:p>
    <w:p w14:paraId="50B17180" w14:textId="77777777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  <w:r w:rsidRPr="0060098D">
        <w:rPr>
          <w:b/>
          <w:sz w:val="28"/>
          <w:szCs w:val="28"/>
          <w:lang w:val="ro-MD"/>
        </w:rPr>
        <w:t xml:space="preserve">pentru modificarea articolului 27 din  Legea </w:t>
      </w:r>
      <w:r w:rsidRPr="0060098D">
        <w:rPr>
          <w:b/>
          <w:sz w:val="28"/>
          <w:szCs w:val="28"/>
        </w:rPr>
        <w:t>privind sistemul unitar de salarizare în sectorul bugetar  nr. 270/2018</w:t>
      </w:r>
    </w:p>
    <w:p w14:paraId="425C151D" w14:textId="77777777" w:rsidR="00915265" w:rsidRPr="0060098D" w:rsidRDefault="00915265" w:rsidP="00915265">
      <w:pPr>
        <w:ind w:left="0"/>
        <w:rPr>
          <w:sz w:val="28"/>
          <w:szCs w:val="28"/>
          <w:lang w:val="ro-MD"/>
        </w:rPr>
      </w:pPr>
    </w:p>
    <w:p w14:paraId="61A2DCAA" w14:textId="77777777" w:rsidR="00915265" w:rsidRPr="0060098D" w:rsidRDefault="00915265" w:rsidP="00915265">
      <w:pPr>
        <w:ind w:left="-567" w:firstLine="567"/>
        <w:rPr>
          <w:sz w:val="28"/>
          <w:szCs w:val="28"/>
          <w:lang w:val="ro-MD"/>
        </w:rPr>
      </w:pPr>
      <w:r w:rsidRPr="0060098D">
        <w:rPr>
          <w:sz w:val="28"/>
          <w:szCs w:val="28"/>
          <w:lang w:val="ro-MD"/>
        </w:rPr>
        <w:t xml:space="preserve"> Parlamentul adoptă prezenta lege organică.</w:t>
      </w:r>
    </w:p>
    <w:p w14:paraId="3FF84B83" w14:textId="77777777" w:rsidR="00915265" w:rsidRPr="0060098D" w:rsidRDefault="00915265" w:rsidP="00915265">
      <w:pPr>
        <w:ind w:left="-567" w:firstLine="567"/>
        <w:rPr>
          <w:sz w:val="28"/>
          <w:szCs w:val="28"/>
          <w:lang w:val="ro-MD"/>
        </w:rPr>
      </w:pPr>
    </w:p>
    <w:p w14:paraId="3375ADB1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  <w:lang w:val="ro-MD"/>
        </w:rPr>
      </w:pPr>
      <w:r w:rsidRPr="0060098D">
        <w:rPr>
          <w:b/>
          <w:bCs/>
          <w:sz w:val="28"/>
          <w:szCs w:val="28"/>
          <w:lang w:val="ro-MD"/>
        </w:rPr>
        <w:t>Art. I.</w:t>
      </w:r>
      <w:r w:rsidRPr="0060098D">
        <w:rPr>
          <w:sz w:val="28"/>
          <w:szCs w:val="28"/>
          <w:lang w:val="ro-MD"/>
        </w:rPr>
        <w:t xml:space="preserve">  -</w:t>
      </w:r>
      <w:r w:rsidRPr="0060098D">
        <w:rPr>
          <w:b/>
          <w:bCs/>
          <w:sz w:val="28"/>
          <w:szCs w:val="28"/>
          <w:lang w:val="ro-MD"/>
        </w:rPr>
        <w:t xml:space="preserve"> </w:t>
      </w:r>
      <w:r w:rsidRPr="0060098D">
        <w:rPr>
          <w:sz w:val="28"/>
          <w:szCs w:val="28"/>
          <w:lang w:val="ro-MD"/>
        </w:rPr>
        <w:t xml:space="preserve">Articolul 27 din </w:t>
      </w:r>
      <w:hyperlink r:id="rId10" w:history="1"/>
      <w:r w:rsidRPr="0060098D">
        <w:rPr>
          <w:sz w:val="28"/>
          <w:szCs w:val="28"/>
        </w:rPr>
        <w:t xml:space="preserve"> Legea nr. 270/2018 privind sistemul unitar de salarizare în sectorul bugetar (Monitorul Oficial al Republicii Moldova, 2018, nr. 441-447, art. 715), cu modificările ulterioare, se </w:t>
      </w:r>
      <w:r w:rsidRPr="0060098D">
        <w:rPr>
          <w:sz w:val="28"/>
          <w:szCs w:val="28"/>
          <w:lang w:val="ro-MD"/>
        </w:rPr>
        <w:t>completează cu alineatul (5</w:t>
      </w:r>
      <w:r w:rsidRPr="0060098D">
        <w:rPr>
          <w:sz w:val="28"/>
          <w:szCs w:val="28"/>
          <w:vertAlign w:val="superscript"/>
          <w:lang w:val="ro-MD"/>
        </w:rPr>
        <w:t>1</w:t>
      </w:r>
      <w:r w:rsidRPr="0060098D">
        <w:rPr>
          <w:sz w:val="28"/>
          <w:szCs w:val="28"/>
          <w:lang w:val="ro-MD"/>
        </w:rPr>
        <w:t>) cu următorul cuprins:</w:t>
      </w:r>
    </w:p>
    <w:p w14:paraId="4495359E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  <w:lang w:val="ro-MD"/>
        </w:rPr>
      </w:pPr>
      <w:r w:rsidRPr="0060098D">
        <w:rPr>
          <w:sz w:val="28"/>
          <w:szCs w:val="28"/>
          <w:lang w:val="ro-MD"/>
        </w:rPr>
        <w:t>„</w:t>
      </w:r>
      <w:r w:rsidRPr="0060098D">
        <w:rPr>
          <w:sz w:val="28"/>
          <w:szCs w:val="28"/>
        </w:rPr>
        <w:t> (5</w:t>
      </w:r>
      <w:r w:rsidRPr="0060098D">
        <w:rPr>
          <w:sz w:val="28"/>
          <w:szCs w:val="28"/>
          <w:vertAlign w:val="superscript"/>
        </w:rPr>
        <w:t>1</w:t>
      </w:r>
      <w:r w:rsidRPr="0060098D">
        <w:rPr>
          <w:sz w:val="28"/>
          <w:szCs w:val="28"/>
        </w:rPr>
        <w:t xml:space="preserve">)  În cazul în care, pentru unele persoane transferate într-o funcție similară sau într-o funcție </w:t>
      </w:r>
      <w:r>
        <w:rPr>
          <w:sz w:val="28"/>
          <w:szCs w:val="28"/>
        </w:rPr>
        <w:t xml:space="preserve">mai </w:t>
      </w:r>
      <w:r w:rsidRPr="0060098D">
        <w:rPr>
          <w:sz w:val="28"/>
          <w:szCs w:val="28"/>
        </w:rPr>
        <w:t xml:space="preserve">avansată, urmare a reorganizării administrației publice centrale de specialitate și transferării </w:t>
      </w:r>
      <w:r>
        <w:rPr>
          <w:sz w:val="28"/>
          <w:szCs w:val="28"/>
        </w:rPr>
        <w:t xml:space="preserve">a unor </w:t>
      </w:r>
      <w:r w:rsidRPr="0060098D">
        <w:rPr>
          <w:sz w:val="28"/>
          <w:szCs w:val="28"/>
        </w:rPr>
        <w:t xml:space="preserve">domenii de activitate </w:t>
      </w:r>
      <w:r>
        <w:rPr>
          <w:sz w:val="28"/>
          <w:szCs w:val="28"/>
        </w:rPr>
        <w:t xml:space="preserve">sau </w:t>
      </w:r>
      <w:proofErr w:type="spellStart"/>
      <w:r>
        <w:rPr>
          <w:sz w:val="28"/>
          <w:szCs w:val="28"/>
        </w:rPr>
        <w:t>func</w:t>
      </w:r>
      <w:proofErr w:type="spellEnd"/>
      <w:r>
        <w:rPr>
          <w:sz w:val="28"/>
          <w:szCs w:val="28"/>
          <w:lang w:val="ro-MD"/>
        </w:rPr>
        <w:t xml:space="preserve">ții </w:t>
      </w:r>
      <w:r w:rsidRPr="0060098D">
        <w:rPr>
          <w:sz w:val="28"/>
          <w:szCs w:val="28"/>
        </w:rPr>
        <w:t>de la o unitate bugetară către alta, salariile calculate prin aplicarea prezentei legi sunt inferioare salariilor medii lunare calculate anterior transferării, acestora li se garantează diferența de salariu”.</w:t>
      </w:r>
    </w:p>
    <w:p w14:paraId="427D0B24" w14:textId="58C9D226" w:rsidR="00915265" w:rsidRPr="00915265" w:rsidRDefault="00915265" w:rsidP="00915265">
      <w:pPr>
        <w:ind w:left="-567" w:firstLine="567"/>
        <w:jc w:val="both"/>
        <w:rPr>
          <w:sz w:val="28"/>
          <w:szCs w:val="28"/>
          <w:lang w:val="ro-MD"/>
        </w:rPr>
      </w:pPr>
      <w:r w:rsidRPr="0060098D">
        <w:rPr>
          <w:b/>
          <w:bCs/>
          <w:sz w:val="28"/>
          <w:szCs w:val="28"/>
          <w:lang w:val="ro-MD"/>
        </w:rPr>
        <w:t>Art. II</w:t>
      </w:r>
      <w:r w:rsidRPr="0060098D">
        <w:rPr>
          <w:b/>
          <w:sz w:val="28"/>
          <w:szCs w:val="28"/>
          <w:lang w:val="ro-MD"/>
        </w:rPr>
        <w:t>.</w:t>
      </w:r>
      <w:r w:rsidRPr="0060098D">
        <w:rPr>
          <w:sz w:val="28"/>
          <w:szCs w:val="28"/>
          <w:lang w:val="ro-MD"/>
        </w:rPr>
        <w:t xml:space="preserve"> - Prezenta lege intră în vigoare la data publicării în Monitorul Oficial al Republicii Moldova.</w:t>
      </w:r>
    </w:p>
    <w:p w14:paraId="52212B2F" w14:textId="77777777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</w:p>
    <w:p w14:paraId="5D82925F" w14:textId="4D4E8825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  <w:r w:rsidRPr="0060098D">
        <w:rPr>
          <w:b/>
          <w:sz w:val="28"/>
          <w:szCs w:val="28"/>
          <w:lang w:val="ro-MD"/>
        </w:rPr>
        <w:t>PREȘEDINTELE PARLAMENTULUI</w:t>
      </w:r>
    </w:p>
    <w:p w14:paraId="753640B8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  <w:lang w:val="ro-MD"/>
        </w:rPr>
      </w:pPr>
    </w:p>
    <w:p w14:paraId="5A87C4C3" w14:textId="77777777" w:rsidR="00915265" w:rsidRPr="0060098D" w:rsidRDefault="00915265" w:rsidP="00915265">
      <w:pPr>
        <w:ind w:left="0"/>
        <w:rPr>
          <w:rFonts w:eastAsia="Georgia"/>
          <w:b/>
          <w:sz w:val="28"/>
          <w:szCs w:val="28"/>
          <w:lang w:val="en-US"/>
        </w:rPr>
      </w:pPr>
    </w:p>
    <w:p w14:paraId="25945E22" w14:textId="77777777" w:rsidR="00915265" w:rsidRPr="0060098D" w:rsidRDefault="00915265" w:rsidP="00915265">
      <w:pPr>
        <w:ind w:left="-567" w:firstLine="567"/>
        <w:jc w:val="center"/>
        <w:rPr>
          <w:rFonts w:eastAsia="Georgia"/>
          <w:b/>
          <w:sz w:val="28"/>
          <w:szCs w:val="28"/>
          <w:lang w:val="en-US"/>
        </w:rPr>
      </w:pPr>
    </w:p>
    <w:p w14:paraId="47EC0A67" w14:textId="77777777" w:rsidR="00915265" w:rsidRPr="0060098D" w:rsidRDefault="00915265" w:rsidP="00915265">
      <w:pPr>
        <w:ind w:left="-567" w:firstLine="567"/>
        <w:jc w:val="center"/>
        <w:rPr>
          <w:rFonts w:eastAsia="Georgia"/>
          <w:b/>
          <w:sz w:val="28"/>
          <w:szCs w:val="28"/>
          <w:lang w:val="en-US"/>
        </w:rPr>
      </w:pPr>
      <w:r w:rsidRPr="0060098D">
        <w:rPr>
          <w:rFonts w:eastAsia="Georgia"/>
          <w:b/>
          <w:sz w:val="28"/>
          <w:szCs w:val="28"/>
          <w:lang w:val="en-US"/>
        </w:rPr>
        <w:t>NOTĂ INFORMATIVĂ</w:t>
      </w:r>
    </w:p>
    <w:p w14:paraId="4557F945" w14:textId="77777777" w:rsidR="00915265" w:rsidRPr="0060098D" w:rsidRDefault="00915265" w:rsidP="00915265">
      <w:pPr>
        <w:ind w:left="-567" w:firstLine="567"/>
        <w:jc w:val="center"/>
        <w:rPr>
          <w:rFonts w:eastAsia="Georgia"/>
          <w:b/>
          <w:sz w:val="28"/>
          <w:szCs w:val="28"/>
          <w:lang w:val="fr-FR"/>
        </w:rPr>
      </w:pPr>
    </w:p>
    <w:p w14:paraId="5B029C77" w14:textId="77777777" w:rsidR="00915265" w:rsidRPr="0060098D" w:rsidRDefault="00915265" w:rsidP="00915265">
      <w:pPr>
        <w:ind w:left="-567" w:firstLine="567"/>
        <w:jc w:val="center"/>
        <w:rPr>
          <w:b/>
          <w:sz w:val="28"/>
          <w:szCs w:val="28"/>
          <w:lang w:val="ro-MD"/>
        </w:rPr>
      </w:pPr>
      <w:r w:rsidRPr="0060098D">
        <w:rPr>
          <w:rFonts w:eastAsia="Georgia"/>
          <w:b/>
          <w:sz w:val="28"/>
          <w:szCs w:val="28"/>
          <w:lang w:val="en-US"/>
        </w:rPr>
        <w:t xml:space="preserve">la </w:t>
      </w:r>
      <w:proofErr w:type="spellStart"/>
      <w:r w:rsidRPr="0060098D">
        <w:rPr>
          <w:rFonts w:eastAsia="Georgia"/>
          <w:b/>
          <w:sz w:val="28"/>
          <w:szCs w:val="28"/>
          <w:lang w:val="en-US"/>
        </w:rPr>
        <w:t>proiectul</w:t>
      </w:r>
      <w:proofErr w:type="spellEnd"/>
      <w:r w:rsidRPr="0060098D">
        <w:rPr>
          <w:rFonts w:eastAsia="Georgia"/>
          <w:b/>
          <w:sz w:val="28"/>
          <w:szCs w:val="28"/>
          <w:lang w:val="en-US"/>
        </w:rPr>
        <w:t xml:space="preserve"> de </w:t>
      </w:r>
      <w:proofErr w:type="spellStart"/>
      <w:r w:rsidRPr="0060098D">
        <w:rPr>
          <w:rFonts w:eastAsia="Georgia"/>
          <w:b/>
          <w:sz w:val="28"/>
          <w:szCs w:val="28"/>
          <w:lang w:val="en-US"/>
        </w:rPr>
        <w:t>lege</w:t>
      </w:r>
      <w:proofErr w:type="spellEnd"/>
      <w:r w:rsidRPr="0060098D">
        <w:rPr>
          <w:rFonts w:eastAsia="Georgia"/>
          <w:b/>
          <w:sz w:val="28"/>
          <w:szCs w:val="28"/>
          <w:lang w:val="en-US"/>
        </w:rPr>
        <w:t xml:space="preserve"> </w:t>
      </w:r>
      <w:proofErr w:type="spellStart"/>
      <w:r w:rsidRPr="0060098D">
        <w:rPr>
          <w:rFonts w:eastAsia="Georgia"/>
          <w:b/>
          <w:sz w:val="28"/>
          <w:szCs w:val="28"/>
          <w:lang w:val="en-US"/>
        </w:rPr>
        <w:t>pentru</w:t>
      </w:r>
      <w:proofErr w:type="spellEnd"/>
      <w:r w:rsidRPr="0060098D">
        <w:rPr>
          <w:rFonts w:eastAsia="Georgia"/>
          <w:b/>
          <w:sz w:val="28"/>
          <w:szCs w:val="28"/>
          <w:lang w:val="en-US"/>
        </w:rPr>
        <w:t xml:space="preserve"> </w:t>
      </w:r>
      <w:proofErr w:type="spellStart"/>
      <w:r w:rsidRPr="0060098D">
        <w:rPr>
          <w:rFonts w:eastAsia="Georgia"/>
          <w:b/>
          <w:sz w:val="28"/>
          <w:szCs w:val="28"/>
          <w:lang w:val="en-US"/>
        </w:rPr>
        <w:t>modificarea</w:t>
      </w:r>
      <w:proofErr w:type="spellEnd"/>
      <w:r w:rsidRPr="0060098D">
        <w:rPr>
          <w:rFonts w:eastAsia="Georgia"/>
          <w:b/>
          <w:sz w:val="28"/>
          <w:szCs w:val="28"/>
          <w:lang w:val="en-US"/>
        </w:rPr>
        <w:t xml:space="preserve"> </w:t>
      </w:r>
      <w:r w:rsidRPr="0060098D">
        <w:rPr>
          <w:b/>
          <w:sz w:val="28"/>
          <w:szCs w:val="28"/>
          <w:lang w:val="ro-MD"/>
        </w:rPr>
        <w:t>articolului 27 din</w:t>
      </w:r>
      <w:r>
        <w:rPr>
          <w:b/>
          <w:sz w:val="28"/>
          <w:szCs w:val="28"/>
          <w:lang w:val="ro-MD"/>
        </w:rPr>
        <w:t xml:space="preserve"> </w:t>
      </w:r>
      <w:r w:rsidRPr="0060098D">
        <w:rPr>
          <w:b/>
          <w:sz w:val="28"/>
          <w:szCs w:val="28"/>
          <w:lang w:val="ro-MD"/>
        </w:rPr>
        <w:t xml:space="preserve">Legea </w:t>
      </w:r>
      <w:r w:rsidRPr="0060098D">
        <w:rPr>
          <w:b/>
          <w:sz w:val="28"/>
          <w:szCs w:val="28"/>
        </w:rPr>
        <w:t xml:space="preserve">privind sistemul unitar de salarizare în sectorul </w:t>
      </w:r>
      <w:proofErr w:type="gramStart"/>
      <w:r w:rsidRPr="0060098D">
        <w:rPr>
          <w:b/>
          <w:sz w:val="28"/>
          <w:szCs w:val="28"/>
        </w:rPr>
        <w:t>bugetar  nr</w:t>
      </w:r>
      <w:proofErr w:type="gramEnd"/>
      <w:r w:rsidRPr="0060098D">
        <w:rPr>
          <w:b/>
          <w:sz w:val="28"/>
          <w:szCs w:val="28"/>
        </w:rPr>
        <w:t>. 270/2018</w:t>
      </w:r>
    </w:p>
    <w:p w14:paraId="0E395740" w14:textId="77777777" w:rsidR="00915265" w:rsidRPr="0060098D" w:rsidRDefault="00915265" w:rsidP="00915265">
      <w:pPr>
        <w:ind w:left="-567" w:firstLine="567"/>
        <w:jc w:val="both"/>
        <w:rPr>
          <w:b/>
          <w:i/>
          <w:iCs/>
          <w:sz w:val="28"/>
          <w:szCs w:val="28"/>
          <w:lang w:val="ro-MD"/>
        </w:rPr>
      </w:pPr>
    </w:p>
    <w:p w14:paraId="2D803F96" w14:textId="518FEC6C" w:rsidR="00915265" w:rsidRPr="00691DBE" w:rsidRDefault="00915265" w:rsidP="00915265">
      <w:pPr>
        <w:ind w:left="-567" w:firstLine="567"/>
        <w:jc w:val="both"/>
        <w:rPr>
          <w:b/>
          <w:sz w:val="28"/>
          <w:szCs w:val="28"/>
          <w:lang w:val="ro-MD"/>
        </w:rPr>
      </w:pPr>
      <w:r w:rsidRPr="00691DBE">
        <w:rPr>
          <w:b/>
          <w:sz w:val="28"/>
          <w:szCs w:val="28"/>
          <w:lang w:val="ro-MD"/>
        </w:rPr>
        <w:t>Condițiile ce au impus elaborarea proiectului și finalitățile urmărite</w:t>
      </w:r>
    </w:p>
    <w:p w14:paraId="2C14189D" w14:textId="77777777" w:rsidR="00915265" w:rsidRPr="0060098D" w:rsidRDefault="00915265" w:rsidP="00915265">
      <w:pPr>
        <w:ind w:left="-567" w:firstLine="567"/>
        <w:jc w:val="both"/>
        <w:rPr>
          <w:b/>
          <w:i/>
          <w:iCs/>
          <w:sz w:val="28"/>
          <w:szCs w:val="28"/>
          <w:lang w:val="ro-MD"/>
        </w:rPr>
      </w:pPr>
      <w:r w:rsidRPr="0060098D">
        <w:rPr>
          <w:sz w:val="28"/>
          <w:szCs w:val="28"/>
          <w:shd w:val="clear" w:color="auto" w:fill="FFFFFF"/>
          <w:lang w:val="ro-MD"/>
        </w:rPr>
        <w:t>În temeiul stipulărilor art.107 al Constituției, precum și normelor art.10 alin.(3) al Legii nr.136/2017 cu privire la Guvern, prin intermediul Hotărârii Parlamentului nr.89/2021 a fost aprobată lista ministerelor.</w:t>
      </w:r>
    </w:p>
    <w:p w14:paraId="1A00FE94" w14:textId="77777777" w:rsidR="00915265" w:rsidRPr="0060098D" w:rsidRDefault="00915265" w:rsidP="00915265">
      <w:pPr>
        <w:ind w:left="-567" w:firstLine="567"/>
        <w:jc w:val="both"/>
        <w:rPr>
          <w:b/>
          <w:i/>
          <w:iCs/>
          <w:sz w:val="28"/>
          <w:szCs w:val="28"/>
          <w:lang w:val="ro-MD"/>
        </w:rPr>
      </w:pPr>
      <w:r w:rsidRPr="0060098D">
        <w:rPr>
          <w:sz w:val="28"/>
          <w:szCs w:val="28"/>
          <w:shd w:val="clear" w:color="auto" w:fill="FFFFFF"/>
          <w:lang w:val="ro-MD"/>
        </w:rPr>
        <w:t>Art.3 al Hotărâri</w:t>
      </w:r>
      <w:r>
        <w:rPr>
          <w:sz w:val="28"/>
          <w:szCs w:val="28"/>
          <w:shd w:val="clear" w:color="auto" w:fill="FFFFFF"/>
          <w:lang w:val="ro-MD"/>
        </w:rPr>
        <w:t>i enunțate dispune că Guvernul</w:t>
      </w:r>
      <w:r w:rsidRPr="0060098D">
        <w:rPr>
          <w:sz w:val="28"/>
          <w:szCs w:val="28"/>
          <w:shd w:val="clear" w:color="auto" w:fill="FFFFFF"/>
          <w:lang w:val="ro-MD"/>
        </w:rPr>
        <w:t xml:space="preserve"> va reorganiza structura organelor centrale de specialitate ale administrației publice, conform prevederilor acesteia.</w:t>
      </w:r>
    </w:p>
    <w:p w14:paraId="33332871" w14:textId="77777777" w:rsidR="00915265" w:rsidRPr="0060098D" w:rsidRDefault="00915265" w:rsidP="00915265">
      <w:pPr>
        <w:tabs>
          <w:tab w:val="left" w:pos="1134"/>
        </w:tabs>
        <w:ind w:left="-567" w:firstLine="567"/>
        <w:jc w:val="both"/>
        <w:rPr>
          <w:rFonts w:eastAsia="Georgia"/>
          <w:sz w:val="28"/>
          <w:szCs w:val="28"/>
          <w:lang w:val="ro-MD"/>
        </w:rPr>
      </w:pPr>
      <w:r w:rsidRPr="0060098D">
        <w:rPr>
          <w:sz w:val="28"/>
          <w:szCs w:val="28"/>
          <w:shd w:val="clear" w:color="auto" w:fill="FFFFFF"/>
          <w:lang w:val="ro-MD"/>
        </w:rPr>
        <w:t xml:space="preserve">Ulterior, întru implementarea prevederilor normative evocate, precum și ale Programului de </w:t>
      </w:r>
      <w:r w:rsidRPr="0060098D">
        <w:rPr>
          <w:rFonts w:eastAsia="Georgia"/>
          <w:sz w:val="28"/>
          <w:szCs w:val="28"/>
          <w:lang w:val="ro-MD"/>
        </w:rPr>
        <w:t>activitate al Guvernului, aprobat prin Hotăr</w:t>
      </w:r>
      <w:r>
        <w:rPr>
          <w:rFonts w:eastAsia="Georgia"/>
          <w:sz w:val="28"/>
          <w:szCs w:val="28"/>
          <w:lang w:val="ro-MD"/>
        </w:rPr>
        <w:t xml:space="preserve">ârea Parlamentului nr.88/ 2021, </w:t>
      </w:r>
      <w:r w:rsidRPr="0060098D">
        <w:rPr>
          <w:rFonts w:eastAsia="Georgia"/>
          <w:sz w:val="28"/>
          <w:szCs w:val="28"/>
          <w:lang w:val="ro-MD"/>
        </w:rPr>
        <w:t>Guvernul a aprobat Hotărârea nr.117/2021 cu privire la restructurarea administrației publice centrale de specialitate.</w:t>
      </w:r>
    </w:p>
    <w:p w14:paraId="4CA34520" w14:textId="77777777" w:rsidR="00915265" w:rsidRPr="0060098D" w:rsidRDefault="00915265" w:rsidP="00915265">
      <w:pPr>
        <w:tabs>
          <w:tab w:val="left" w:pos="1134"/>
        </w:tabs>
        <w:ind w:left="-567" w:firstLine="567"/>
        <w:jc w:val="both"/>
        <w:rPr>
          <w:sz w:val="28"/>
          <w:szCs w:val="28"/>
          <w:lang w:val="ro-MD"/>
        </w:rPr>
      </w:pPr>
      <w:r w:rsidRPr="0060098D">
        <w:rPr>
          <w:rFonts w:eastAsia="Georgia"/>
          <w:sz w:val="28"/>
          <w:szCs w:val="28"/>
          <w:lang w:val="ro-MD"/>
        </w:rPr>
        <w:t xml:space="preserve">În temeiul pct.7 al actului normativ citat </w:t>
      </w:r>
      <w:r w:rsidRPr="0060098D">
        <w:rPr>
          <w:rFonts w:eastAsia="Georgia"/>
          <w:i/>
          <w:sz w:val="28"/>
          <w:szCs w:val="28"/>
          <w:lang w:val="ro-MD"/>
        </w:rPr>
        <w:t xml:space="preserve">supra, </w:t>
      </w:r>
      <w:r w:rsidRPr="0060098D">
        <w:rPr>
          <w:rFonts w:eastAsia="Georgia"/>
          <w:sz w:val="28"/>
          <w:szCs w:val="28"/>
          <w:lang w:val="ro-MD"/>
        </w:rPr>
        <w:t xml:space="preserve">în sarcina </w:t>
      </w:r>
      <w:r w:rsidRPr="0060098D">
        <w:rPr>
          <w:sz w:val="28"/>
          <w:szCs w:val="28"/>
          <w:lang w:val="ro-MD"/>
        </w:rPr>
        <w:t xml:space="preserve">ministerelor reorganizate a fost dispusă obligația prezentării, spre aprobare Guvernului, a modificărilor corespunzătoare la regulamentele lor de organizare </w:t>
      </w:r>
      <w:proofErr w:type="spellStart"/>
      <w:r w:rsidRPr="0060098D">
        <w:rPr>
          <w:sz w:val="28"/>
          <w:szCs w:val="28"/>
          <w:lang w:val="ro-MD"/>
        </w:rPr>
        <w:t>şi</w:t>
      </w:r>
      <w:proofErr w:type="spellEnd"/>
      <w:r w:rsidRPr="0060098D">
        <w:rPr>
          <w:sz w:val="28"/>
          <w:szCs w:val="28"/>
          <w:lang w:val="ro-MD"/>
        </w:rPr>
        <w:t xml:space="preserve"> </w:t>
      </w:r>
      <w:proofErr w:type="spellStart"/>
      <w:r w:rsidRPr="0060098D">
        <w:rPr>
          <w:sz w:val="28"/>
          <w:szCs w:val="28"/>
          <w:lang w:val="ro-MD"/>
        </w:rPr>
        <w:t>funcţionare</w:t>
      </w:r>
      <w:proofErr w:type="spellEnd"/>
      <w:r w:rsidRPr="0060098D">
        <w:rPr>
          <w:sz w:val="28"/>
          <w:szCs w:val="28"/>
          <w:lang w:val="ro-MD"/>
        </w:rPr>
        <w:t xml:space="preserve">,  structura </w:t>
      </w:r>
      <w:proofErr w:type="spellStart"/>
      <w:r w:rsidRPr="0060098D">
        <w:rPr>
          <w:sz w:val="28"/>
          <w:szCs w:val="28"/>
          <w:lang w:val="ro-MD"/>
        </w:rPr>
        <w:t>şi</w:t>
      </w:r>
      <w:proofErr w:type="spellEnd"/>
      <w:r w:rsidRPr="0060098D">
        <w:rPr>
          <w:sz w:val="28"/>
          <w:szCs w:val="28"/>
          <w:lang w:val="ro-MD"/>
        </w:rPr>
        <w:t xml:space="preserve"> efectivul-limită ale acestora, listele autorităților administrative subordonate </w:t>
      </w:r>
      <w:proofErr w:type="spellStart"/>
      <w:r w:rsidRPr="0060098D">
        <w:rPr>
          <w:sz w:val="28"/>
          <w:szCs w:val="28"/>
          <w:lang w:val="ro-MD"/>
        </w:rPr>
        <w:t>şi</w:t>
      </w:r>
      <w:proofErr w:type="spellEnd"/>
      <w:r w:rsidRPr="0060098D">
        <w:rPr>
          <w:sz w:val="28"/>
          <w:szCs w:val="28"/>
          <w:lang w:val="ro-MD"/>
        </w:rPr>
        <w:t xml:space="preserve"> a </w:t>
      </w:r>
      <w:proofErr w:type="spellStart"/>
      <w:r w:rsidRPr="0060098D">
        <w:rPr>
          <w:sz w:val="28"/>
          <w:szCs w:val="28"/>
          <w:lang w:val="ro-MD"/>
        </w:rPr>
        <w:t>instituţiilor</w:t>
      </w:r>
      <w:proofErr w:type="spellEnd"/>
      <w:r w:rsidRPr="0060098D">
        <w:rPr>
          <w:sz w:val="28"/>
          <w:szCs w:val="28"/>
          <w:lang w:val="ro-MD"/>
        </w:rPr>
        <w:t xml:space="preserve"> publice în care exercită </w:t>
      </w:r>
      <w:proofErr w:type="spellStart"/>
      <w:r w:rsidRPr="0060098D">
        <w:rPr>
          <w:sz w:val="28"/>
          <w:szCs w:val="28"/>
          <w:lang w:val="ro-MD"/>
        </w:rPr>
        <w:t>funcţia</w:t>
      </w:r>
      <w:proofErr w:type="spellEnd"/>
      <w:r w:rsidRPr="0060098D">
        <w:rPr>
          <w:sz w:val="28"/>
          <w:szCs w:val="28"/>
          <w:lang w:val="ro-MD"/>
        </w:rPr>
        <w:t xml:space="preserve"> de fondator.</w:t>
      </w:r>
    </w:p>
    <w:p w14:paraId="2E9FC0CE" w14:textId="77777777" w:rsidR="00915265" w:rsidRPr="0060098D" w:rsidRDefault="00915265" w:rsidP="00915265">
      <w:pPr>
        <w:tabs>
          <w:tab w:val="left" w:pos="1134"/>
        </w:tabs>
        <w:ind w:left="-567" w:firstLine="567"/>
        <w:jc w:val="both"/>
        <w:rPr>
          <w:sz w:val="28"/>
          <w:szCs w:val="28"/>
          <w:lang w:val="ro-MD"/>
        </w:rPr>
      </w:pPr>
      <w:r w:rsidRPr="0060098D">
        <w:rPr>
          <w:sz w:val="28"/>
          <w:szCs w:val="28"/>
          <w:lang w:val="ro-MD"/>
        </w:rPr>
        <w:t xml:space="preserve">Adițional, pct.8 al aceluiași act normativ, dispune că ministerele reorganizate </w:t>
      </w:r>
      <w:proofErr w:type="spellStart"/>
      <w:r w:rsidRPr="0060098D">
        <w:rPr>
          <w:sz w:val="28"/>
          <w:szCs w:val="28"/>
          <w:lang w:val="ro-MD"/>
        </w:rPr>
        <w:t>şi</w:t>
      </w:r>
      <w:proofErr w:type="spellEnd"/>
      <w:r w:rsidRPr="0060098D">
        <w:rPr>
          <w:sz w:val="28"/>
          <w:szCs w:val="28"/>
          <w:lang w:val="ro-MD"/>
        </w:rPr>
        <w:t xml:space="preserve"> ministerele nou-create vor aproba </w:t>
      </w:r>
      <w:proofErr w:type="spellStart"/>
      <w:r w:rsidRPr="0060098D">
        <w:rPr>
          <w:sz w:val="28"/>
          <w:szCs w:val="28"/>
          <w:lang w:val="ro-MD"/>
        </w:rPr>
        <w:t>şi</w:t>
      </w:r>
      <w:proofErr w:type="spellEnd"/>
      <w:r w:rsidRPr="0060098D">
        <w:rPr>
          <w:sz w:val="28"/>
          <w:szCs w:val="28"/>
          <w:lang w:val="ro-MD"/>
        </w:rPr>
        <w:t xml:space="preserve"> vor prezenta spre avizare Cancelariei de Stat</w:t>
      </w:r>
      <w:r>
        <w:rPr>
          <w:sz w:val="28"/>
          <w:szCs w:val="28"/>
          <w:lang w:val="ro-MD"/>
        </w:rPr>
        <w:t>,</w:t>
      </w:r>
      <w:r w:rsidRPr="0060098D">
        <w:rPr>
          <w:sz w:val="28"/>
          <w:szCs w:val="28"/>
          <w:lang w:val="ro-MD"/>
        </w:rPr>
        <w:t xml:space="preserve"> statele de personal.</w:t>
      </w:r>
    </w:p>
    <w:p w14:paraId="41B4730E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</w:rPr>
      </w:pPr>
      <w:r w:rsidRPr="0060098D">
        <w:rPr>
          <w:sz w:val="28"/>
          <w:szCs w:val="28"/>
          <w:lang w:val="ro-MD"/>
        </w:rPr>
        <w:t>În context, remarcăm că, în procesul de perfectare a statelor de personal, a fost identificat aspectul potrivit căruia eventual pot fi atestate cazuri</w:t>
      </w:r>
      <w:r w:rsidRPr="0060098D">
        <w:rPr>
          <w:sz w:val="28"/>
          <w:szCs w:val="28"/>
        </w:rPr>
        <w:t xml:space="preserve"> în care, </w:t>
      </w:r>
      <w:r w:rsidRPr="0060098D">
        <w:rPr>
          <w:sz w:val="28"/>
          <w:szCs w:val="28"/>
        </w:rPr>
        <w:lastRenderedPageBreak/>
        <w:t>pentru unele persoane transferate într-o funcție similară sau într-o funcție avansată, în cadrul aceluiași minister sau al ministerului ce a preluat domeniile respective, salariul c</w:t>
      </w:r>
      <w:r>
        <w:rPr>
          <w:sz w:val="28"/>
          <w:szCs w:val="28"/>
        </w:rPr>
        <w:t>are</w:t>
      </w:r>
      <w:r w:rsidRPr="0060098D">
        <w:rPr>
          <w:sz w:val="28"/>
          <w:szCs w:val="28"/>
        </w:rPr>
        <w:t xml:space="preserve"> va fi calculat va fi inferior celui conferit anterior transferului.</w:t>
      </w:r>
    </w:p>
    <w:p w14:paraId="42AEC038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</w:rPr>
      </w:pPr>
      <w:r w:rsidRPr="0060098D">
        <w:rPr>
          <w:sz w:val="28"/>
          <w:szCs w:val="28"/>
        </w:rPr>
        <w:t>O atare situație este eventual posibilă în virtutea faptului că</w:t>
      </w:r>
      <w:r>
        <w:rPr>
          <w:sz w:val="28"/>
          <w:szCs w:val="28"/>
        </w:rPr>
        <w:t>,</w:t>
      </w:r>
      <w:r w:rsidRPr="0060098D">
        <w:rPr>
          <w:sz w:val="28"/>
          <w:szCs w:val="28"/>
        </w:rPr>
        <w:t xml:space="preserve"> ulterior transferului, procedura de calculare a salariului cade sub incidența noului mecanism și a claselor de salarizare reglementate de </w:t>
      </w:r>
      <w:r w:rsidRPr="0060098D">
        <w:rPr>
          <w:sz w:val="28"/>
          <w:szCs w:val="28"/>
          <w:lang w:val="ro-MD"/>
        </w:rPr>
        <w:t xml:space="preserve">Legea </w:t>
      </w:r>
      <w:r w:rsidRPr="0060098D">
        <w:rPr>
          <w:sz w:val="28"/>
          <w:szCs w:val="28"/>
        </w:rPr>
        <w:t>privind sistemul unitar de salarizare în sectorul bugetar  nr. 270/2018. Or, anterior intrării în vigoare a legii citate, unii salariați din unitățile bugetare dispuneau de salarii mai majore în raport cu noile prevederi normative.</w:t>
      </w:r>
    </w:p>
    <w:p w14:paraId="4510FFE8" w14:textId="1C1CD9BF" w:rsidR="00915265" w:rsidRDefault="00915265" w:rsidP="0091526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  <w:lang w:val="ro-MD"/>
        </w:rPr>
        <w:t>Astfel</w:t>
      </w:r>
      <w:r w:rsidRPr="0060098D">
        <w:rPr>
          <w:sz w:val="28"/>
          <w:szCs w:val="28"/>
          <w:lang w:val="ro-MD"/>
        </w:rPr>
        <w:t xml:space="preserve">, în scopul asigurării menținerii salariilor personalului transferat din ministerele ce au participat nemijlocit la procesul de reorganizare și ale căror domenii de activitate au fost preluate de către o altă entitate bugetară, se propune amendarea articolului 27 din Legea </w:t>
      </w:r>
      <w:r w:rsidRPr="0060098D">
        <w:rPr>
          <w:sz w:val="28"/>
          <w:szCs w:val="28"/>
        </w:rPr>
        <w:t xml:space="preserve">privind sistemul unitar de salarizare în sectorul bugetar nr. 270/2018. </w:t>
      </w:r>
    </w:p>
    <w:p w14:paraId="19DA361A" w14:textId="77777777" w:rsidR="00691DBE" w:rsidRPr="0060098D" w:rsidRDefault="00691DBE" w:rsidP="00915265">
      <w:pPr>
        <w:ind w:left="-567" w:firstLine="567"/>
        <w:jc w:val="both"/>
        <w:rPr>
          <w:sz w:val="28"/>
          <w:szCs w:val="28"/>
        </w:rPr>
      </w:pPr>
    </w:p>
    <w:p w14:paraId="7CE3CD83" w14:textId="196DC54D" w:rsidR="00915265" w:rsidRPr="00691DBE" w:rsidRDefault="00915265" w:rsidP="00915265">
      <w:pPr>
        <w:ind w:left="-567" w:firstLine="567"/>
        <w:jc w:val="both"/>
        <w:rPr>
          <w:b/>
          <w:bCs/>
          <w:sz w:val="28"/>
          <w:szCs w:val="28"/>
        </w:rPr>
      </w:pPr>
      <w:proofErr w:type="spellStart"/>
      <w:r w:rsidRPr="00691DBE">
        <w:rPr>
          <w:b/>
          <w:bCs/>
          <w:sz w:val="28"/>
          <w:szCs w:val="28"/>
        </w:rPr>
        <w:t>Рriпсiрalеlе</w:t>
      </w:r>
      <w:proofErr w:type="spellEnd"/>
      <w:r w:rsidRPr="00691DBE">
        <w:rPr>
          <w:b/>
          <w:bCs/>
          <w:sz w:val="28"/>
          <w:szCs w:val="28"/>
        </w:rPr>
        <w:t xml:space="preserve"> prevederi, locul actului în sistemul de acte </w:t>
      </w:r>
      <w:proofErr w:type="spellStart"/>
      <w:r w:rsidRPr="00691DBE">
        <w:rPr>
          <w:b/>
          <w:bCs/>
          <w:sz w:val="28"/>
          <w:szCs w:val="28"/>
        </w:rPr>
        <w:t>поrmаtivе</w:t>
      </w:r>
      <w:proofErr w:type="spellEnd"/>
      <w:r w:rsidRPr="00691DBE">
        <w:rPr>
          <w:b/>
          <w:bCs/>
          <w:sz w:val="28"/>
          <w:szCs w:val="28"/>
        </w:rPr>
        <w:t xml:space="preserve">, evidențierea </w:t>
      </w:r>
      <w:proofErr w:type="spellStart"/>
      <w:r w:rsidRPr="00691DBE">
        <w:rPr>
          <w:b/>
          <w:bCs/>
          <w:sz w:val="28"/>
          <w:szCs w:val="28"/>
        </w:rPr>
        <w:t>еlеmепtеlоr</w:t>
      </w:r>
      <w:proofErr w:type="spellEnd"/>
      <w:r w:rsidRPr="00691DBE">
        <w:rPr>
          <w:b/>
          <w:bCs/>
          <w:sz w:val="28"/>
          <w:szCs w:val="28"/>
        </w:rPr>
        <w:t xml:space="preserve"> </w:t>
      </w:r>
      <w:proofErr w:type="spellStart"/>
      <w:r w:rsidRPr="00691DBE">
        <w:rPr>
          <w:b/>
          <w:bCs/>
          <w:sz w:val="28"/>
          <w:szCs w:val="28"/>
        </w:rPr>
        <w:t>поi</w:t>
      </w:r>
      <w:proofErr w:type="spellEnd"/>
    </w:p>
    <w:p w14:paraId="4A500E21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  <w:lang w:val="ro-MD"/>
        </w:rPr>
      </w:pPr>
      <w:r w:rsidRPr="0060098D">
        <w:rPr>
          <w:bCs/>
          <w:iCs/>
          <w:sz w:val="28"/>
          <w:szCs w:val="28"/>
        </w:rPr>
        <w:t>Prin intermediul proiectului se propune operarea amendamentelor în</w:t>
      </w:r>
      <w:r w:rsidRPr="0060098D">
        <w:rPr>
          <w:sz w:val="28"/>
          <w:szCs w:val="28"/>
          <w:lang w:val="ro-MD"/>
        </w:rPr>
        <w:t xml:space="preserve"> articolul 27 al </w:t>
      </w:r>
      <w:hyperlink r:id="rId11" w:history="1"/>
      <w:r w:rsidRPr="0060098D">
        <w:rPr>
          <w:sz w:val="28"/>
          <w:szCs w:val="28"/>
        </w:rPr>
        <w:t xml:space="preserve"> Legii privind sistemul unitar de salarizare în sectorul bugetar</w:t>
      </w:r>
      <w:r w:rsidRPr="008C311E">
        <w:rPr>
          <w:sz w:val="28"/>
          <w:szCs w:val="28"/>
        </w:rPr>
        <w:t xml:space="preserve"> </w:t>
      </w:r>
      <w:r w:rsidRPr="0060098D">
        <w:rPr>
          <w:sz w:val="28"/>
          <w:szCs w:val="28"/>
        </w:rPr>
        <w:t xml:space="preserve">nr. 270/2018, prin completarea acestuia cu un nou alineat, </w:t>
      </w:r>
      <w:r w:rsidRPr="0060098D">
        <w:rPr>
          <w:sz w:val="28"/>
          <w:szCs w:val="28"/>
          <w:lang w:val="ro-MD"/>
        </w:rPr>
        <w:t>(5</w:t>
      </w:r>
      <w:r w:rsidRPr="0060098D">
        <w:rPr>
          <w:sz w:val="28"/>
          <w:szCs w:val="28"/>
          <w:vertAlign w:val="superscript"/>
          <w:lang w:val="ro-MD"/>
        </w:rPr>
        <w:t>1</w:t>
      </w:r>
      <w:r w:rsidRPr="0060098D">
        <w:rPr>
          <w:sz w:val="28"/>
          <w:szCs w:val="28"/>
          <w:lang w:val="ro-MD"/>
        </w:rPr>
        <w:t>), având  următorul cuprins:</w:t>
      </w:r>
    </w:p>
    <w:p w14:paraId="7C3AE56C" w14:textId="77777777" w:rsidR="00915265" w:rsidRDefault="00915265" w:rsidP="00915265">
      <w:pPr>
        <w:ind w:left="-567" w:firstLine="567"/>
        <w:jc w:val="both"/>
        <w:rPr>
          <w:sz w:val="28"/>
          <w:szCs w:val="28"/>
        </w:rPr>
      </w:pPr>
      <w:r w:rsidRPr="0060098D">
        <w:rPr>
          <w:sz w:val="28"/>
          <w:szCs w:val="28"/>
          <w:lang w:val="ro-MD"/>
        </w:rPr>
        <w:t>„</w:t>
      </w:r>
      <w:r w:rsidRPr="0060098D">
        <w:rPr>
          <w:sz w:val="28"/>
          <w:szCs w:val="28"/>
        </w:rPr>
        <w:t> (5</w:t>
      </w:r>
      <w:r w:rsidRPr="0060098D">
        <w:rPr>
          <w:sz w:val="28"/>
          <w:szCs w:val="28"/>
          <w:vertAlign w:val="superscript"/>
        </w:rPr>
        <w:t>1</w:t>
      </w:r>
      <w:r w:rsidRPr="0060098D">
        <w:rPr>
          <w:sz w:val="28"/>
          <w:szCs w:val="28"/>
        </w:rPr>
        <w:t xml:space="preserve">)  În cazul în care, pentru unele persoane transferate într-o funcție similară sau într-o funcție </w:t>
      </w:r>
      <w:r>
        <w:rPr>
          <w:sz w:val="28"/>
          <w:szCs w:val="28"/>
        </w:rPr>
        <w:t xml:space="preserve">mai </w:t>
      </w:r>
      <w:r w:rsidRPr="0060098D">
        <w:rPr>
          <w:sz w:val="28"/>
          <w:szCs w:val="28"/>
        </w:rPr>
        <w:t xml:space="preserve">avansată, urmare a reorganizării administrației publice centrale de specialitate și transferării </w:t>
      </w:r>
      <w:r>
        <w:rPr>
          <w:sz w:val="28"/>
          <w:szCs w:val="28"/>
        </w:rPr>
        <w:t xml:space="preserve">a unor </w:t>
      </w:r>
      <w:r w:rsidRPr="0060098D">
        <w:rPr>
          <w:sz w:val="28"/>
          <w:szCs w:val="28"/>
        </w:rPr>
        <w:t xml:space="preserve">domenii de activitate </w:t>
      </w:r>
      <w:r>
        <w:rPr>
          <w:sz w:val="28"/>
          <w:szCs w:val="28"/>
        </w:rPr>
        <w:t xml:space="preserve">sau </w:t>
      </w:r>
      <w:proofErr w:type="spellStart"/>
      <w:r>
        <w:rPr>
          <w:sz w:val="28"/>
          <w:szCs w:val="28"/>
        </w:rPr>
        <w:t>func</w:t>
      </w:r>
      <w:proofErr w:type="spellEnd"/>
      <w:r>
        <w:rPr>
          <w:sz w:val="28"/>
          <w:szCs w:val="28"/>
          <w:lang w:val="ro-MD"/>
        </w:rPr>
        <w:t xml:space="preserve">ții </w:t>
      </w:r>
      <w:r w:rsidRPr="0060098D">
        <w:rPr>
          <w:sz w:val="28"/>
          <w:szCs w:val="28"/>
        </w:rPr>
        <w:t>de la o unitate bugetară către alta, salariile calculate prin aplicarea prezentei legi sunt inferioare salariilor medii lunare calculate anterior transferării, acestora li se garantează diferența de salariu”.</w:t>
      </w:r>
    </w:p>
    <w:p w14:paraId="7A804D7A" w14:textId="77777777" w:rsidR="00915265" w:rsidRDefault="00915265" w:rsidP="00915265">
      <w:pPr>
        <w:ind w:left="-567" w:firstLine="567"/>
        <w:jc w:val="both"/>
        <w:rPr>
          <w:sz w:val="28"/>
          <w:szCs w:val="28"/>
        </w:rPr>
      </w:pPr>
      <w:r w:rsidRPr="0060098D">
        <w:rPr>
          <w:sz w:val="28"/>
          <w:szCs w:val="28"/>
        </w:rPr>
        <w:t xml:space="preserve">Actualmente, potrivit articolului evocat </w:t>
      </w:r>
      <w:r w:rsidRPr="0060098D">
        <w:rPr>
          <w:i/>
          <w:sz w:val="28"/>
          <w:szCs w:val="28"/>
        </w:rPr>
        <w:t xml:space="preserve">supra, </w:t>
      </w:r>
      <w:r w:rsidRPr="0060098D">
        <w:rPr>
          <w:sz w:val="28"/>
          <w:szCs w:val="28"/>
        </w:rPr>
        <w:t xml:space="preserve">în cazul în care, pentru unii salariați din unitățile bugetare, salariul lunar calculat începând cu 1 decembrie </w:t>
      </w:r>
      <w:r w:rsidRPr="0060098D">
        <w:rPr>
          <w:sz w:val="28"/>
          <w:szCs w:val="28"/>
        </w:rPr>
        <w:lastRenderedPageBreak/>
        <w:t>2018 pentru o funcție cu durata normală a timpului de muncă este mai mic decât salariul mediu lunar calculat anterior intrării în vigoare a prezentei legi, acestora li se plăt</w:t>
      </w:r>
      <w:r>
        <w:rPr>
          <w:sz w:val="28"/>
          <w:szCs w:val="28"/>
        </w:rPr>
        <w:t>ește</w:t>
      </w:r>
      <w:r w:rsidRPr="0060098D">
        <w:rPr>
          <w:sz w:val="28"/>
          <w:szCs w:val="28"/>
        </w:rPr>
        <w:t xml:space="preserve"> diferența de salariu. </w:t>
      </w:r>
    </w:p>
    <w:p w14:paraId="27293B3B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Concomitent, </w:t>
      </w:r>
      <w:r w:rsidRPr="0060098D">
        <w:rPr>
          <w:sz w:val="28"/>
          <w:szCs w:val="28"/>
        </w:rPr>
        <w:t>este de menționat că plata diferenței de salariu se aplică doar pentru perioada de activitate în unitatea bugetară respectivă, în aceeași funcție sau într-o funcție mai avansată.</w:t>
      </w:r>
    </w:p>
    <w:p w14:paraId="73D20E49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</w:rPr>
      </w:pPr>
      <w:r w:rsidRPr="0060098D">
        <w:rPr>
          <w:sz w:val="28"/>
          <w:szCs w:val="28"/>
        </w:rPr>
        <w:t>Prin urmare, în contextul restructurării administrației publice centrale de specialitate prin dezmembrare (separarea) unor ministere, circa 56 de persoane care urmează să fie transferate către ministerele nou</w:t>
      </w:r>
      <w:r>
        <w:rPr>
          <w:sz w:val="28"/>
          <w:szCs w:val="28"/>
        </w:rPr>
        <w:t>-</w:t>
      </w:r>
      <w:r w:rsidRPr="0060098D">
        <w:rPr>
          <w:sz w:val="28"/>
          <w:szCs w:val="28"/>
        </w:rPr>
        <w:t>create, vor beneficia de plata diferenței de salariu în sumă de la 100 lei – până la 6132 lei lunar.</w:t>
      </w:r>
    </w:p>
    <w:p w14:paraId="5C7B0E23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</w:rPr>
      </w:pPr>
      <w:r w:rsidRPr="0060098D">
        <w:rPr>
          <w:sz w:val="28"/>
          <w:szCs w:val="28"/>
        </w:rPr>
        <w:t xml:space="preserve">Astfel, pentru a asigura în continuare plata diferenței de salariu ca efect al transferului acestora de la o unitate bugetară </w:t>
      </w:r>
      <w:r>
        <w:rPr>
          <w:sz w:val="28"/>
          <w:szCs w:val="28"/>
        </w:rPr>
        <w:t>la alta, urmare a restructurării</w:t>
      </w:r>
      <w:r w:rsidRPr="0060098D">
        <w:rPr>
          <w:sz w:val="28"/>
          <w:szCs w:val="28"/>
        </w:rPr>
        <w:t xml:space="preserve"> administrației publice centrale de specialitate, </w:t>
      </w:r>
      <w:r>
        <w:rPr>
          <w:sz w:val="28"/>
          <w:szCs w:val="28"/>
        </w:rPr>
        <w:t xml:space="preserve">a fost elaborat </w:t>
      </w:r>
      <w:r w:rsidRPr="0060098D">
        <w:rPr>
          <w:sz w:val="28"/>
          <w:szCs w:val="28"/>
        </w:rPr>
        <w:t>prezentul amendament.</w:t>
      </w:r>
    </w:p>
    <w:p w14:paraId="77DA4C39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</w:rPr>
      </w:pPr>
      <w:r w:rsidRPr="0060098D">
        <w:rPr>
          <w:sz w:val="28"/>
          <w:szCs w:val="28"/>
          <w:lang w:val="ro-MD" w:eastAsia="ro-MD"/>
        </w:rPr>
        <w:t>În corespundere cu prevederile art.56 alin.(1) și (3) al Legii cu privire la actele normative</w:t>
      </w:r>
      <w:r w:rsidRPr="008C311E">
        <w:rPr>
          <w:sz w:val="28"/>
          <w:szCs w:val="28"/>
          <w:lang w:val="ro-MD" w:eastAsia="ro-MD"/>
        </w:rPr>
        <w:t xml:space="preserve"> </w:t>
      </w:r>
      <w:r w:rsidRPr="0060098D">
        <w:rPr>
          <w:sz w:val="28"/>
          <w:szCs w:val="28"/>
          <w:lang w:val="ro-MD" w:eastAsia="ro-MD"/>
        </w:rPr>
        <w:t xml:space="preserve">nr.100/2017, se propune ca </w:t>
      </w:r>
      <w:r w:rsidRPr="0060098D">
        <w:rPr>
          <w:rFonts w:eastAsia="Calibri"/>
          <w:sz w:val="28"/>
          <w:szCs w:val="28"/>
          <w:lang w:val="ro-MD"/>
        </w:rPr>
        <w:t>prezenta lege să intre în vigoare la data publicării în Monitorul Oficial al Republicii Moldova.</w:t>
      </w:r>
    </w:p>
    <w:p w14:paraId="0CAB1C0C" w14:textId="77777777" w:rsidR="00915265" w:rsidRPr="00691DBE" w:rsidRDefault="00915265" w:rsidP="00915265">
      <w:pPr>
        <w:ind w:left="-567" w:firstLine="567"/>
        <w:jc w:val="both"/>
        <w:rPr>
          <w:sz w:val="28"/>
          <w:szCs w:val="28"/>
        </w:rPr>
      </w:pPr>
    </w:p>
    <w:p w14:paraId="42EAE469" w14:textId="353DBA32" w:rsidR="00915265" w:rsidRPr="00691DBE" w:rsidRDefault="00915265" w:rsidP="00691DBE">
      <w:pPr>
        <w:ind w:left="-567" w:firstLine="567"/>
        <w:jc w:val="both"/>
        <w:rPr>
          <w:b/>
          <w:sz w:val="28"/>
          <w:szCs w:val="28"/>
          <w:lang w:val="ro-MD"/>
        </w:rPr>
      </w:pPr>
      <w:r w:rsidRPr="00691DBE">
        <w:rPr>
          <w:b/>
          <w:sz w:val="28"/>
          <w:szCs w:val="28"/>
          <w:lang w:val="ro-MD"/>
        </w:rPr>
        <w:t>Descrierea gradului de compatibilitate a prevederilor proiectului cu legislația Uniunii Europene</w:t>
      </w:r>
    </w:p>
    <w:p w14:paraId="48496C88" w14:textId="77777777" w:rsidR="00915265" w:rsidRDefault="00915265" w:rsidP="00915265">
      <w:pPr>
        <w:ind w:left="-567" w:firstLine="567"/>
        <w:jc w:val="both"/>
        <w:rPr>
          <w:rFonts w:eastAsia="Calibri"/>
          <w:sz w:val="28"/>
          <w:szCs w:val="28"/>
        </w:rPr>
      </w:pPr>
      <w:r w:rsidRPr="0060098D">
        <w:rPr>
          <w:sz w:val="28"/>
          <w:szCs w:val="28"/>
          <w:lang w:val="ro-MD"/>
        </w:rPr>
        <w:t xml:space="preserve">Prezentul proiect de act normativ nu contravine legislației Uniunii Europene, mai mult, acesta se circumscrie principiilor </w:t>
      </w:r>
      <w:proofErr w:type="spellStart"/>
      <w:r w:rsidRPr="0060098D">
        <w:rPr>
          <w:sz w:val="28"/>
          <w:szCs w:val="28"/>
          <w:lang w:val="ro-MD"/>
        </w:rPr>
        <w:t>şi</w:t>
      </w:r>
      <w:proofErr w:type="spellEnd"/>
      <w:r w:rsidRPr="0060098D">
        <w:rPr>
          <w:sz w:val="28"/>
          <w:szCs w:val="28"/>
          <w:lang w:val="ro-MD"/>
        </w:rPr>
        <w:t xml:space="preserve"> valorilor promovate de Uniunea Europeană, prin asigurarea </w:t>
      </w:r>
      <w:r w:rsidRPr="0060098D">
        <w:rPr>
          <w:rFonts w:eastAsia="Calibri"/>
          <w:sz w:val="28"/>
          <w:szCs w:val="28"/>
        </w:rPr>
        <w:t xml:space="preserve">respectării garanțiilor conferite de cadrul normativ conex procedurii de salarizare în sectorul bugetar. </w:t>
      </w:r>
    </w:p>
    <w:p w14:paraId="43D575D2" w14:textId="2336DB30" w:rsidR="00915265" w:rsidRDefault="00915265" w:rsidP="00915265">
      <w:pPr>
        <w:ind w:left="-567" w:firstLine="567"/>
        <w:jc w:val="both"/>
        <w:rPr>
          <w:rFonts w:eastAsia="Calibri"/>
          <w:sz w:val="28"/>
          <w:szCs w:val="28"/>
        </w:rPr>
      </w:pPr>
    </w:p>
    <w:p w14:paraId="0A838D78" w14:textId="73D6DD94" w:rsidR="00915265" w:rsidRDefault="00915265" w:rsidP="00915265">
      <w:pPr>
        <w:ind w:left="-567" w:firstLine="567"/>
        <w:jc w:val="both"/>
        <w:rPr>
          <w:rFonts w:eastAsia="Calibri"/>
          <w:sz w:val="28"/>
          <w:szCs w:val="28"/>
        </w:rPr>
      </w:pPr>
    </w:p>
    <w:p w14:paraId="14FF5E52" w14:textId="23D22477" w:rsidR="00915265" w:rsidRDefault="00915265" w:rsidP="00915265">
      <w:pPr>
        <w:ind w:left="-567" w:firstLine="567"/>
        <w:jc w:val="both"/>
        <w:rPr>
          <w:rFonts w:eastAsia="Calibri"/>
          <w:sz w:val="28"/>
          <w:szCs w:val="28"/>
        </w:rPr>
      </w:pPr>
    </w:p>
    <w:p w14:paraId="4FCDB74E" w14:textId="77777777" w:rsidR="00915265" w:rsidRPr="0060098D" w:rsidRDefault="00915265" w:rsidP="00915265">
      <w:pPr>
        <w:ind w:left="-567" w:firstLine="567"/>
        <w:jc w:val="both"/>
        <w:rPr>
          <w:rFonts w:eastAsia="Calibri"/>
          <w:sz w:val="28"/>
          <w:szCs w:val="28"/>
        </w:rPr>
      </w:pPr>
    </w:p>
    <w:p w14:paraId="353FD46B" w14:textId="21FE0F84" w:rsidR="00915265" w:rsidRPr="00691DBE" w:rsidRDefault="00915265" w:rsidP="00915265">
      <w:pPr>
        <w:ind w:left="-567" w:firstLine="567"/>
        <w:jc w:val="both"/>
        <w:rPr>
          <w:b/>
          <w:sz w:val="28"/>
          <w:szCs w:val="28"/>
          <w:lang w:val="ro-MD"/>
        </w:rPr>
      </w:pPr>
      <w:r w:rsidRPr="00691DBE">
        <w:rPr>
          <w:b/>
          <w:sz w:val="28"/>
          <w:szCs w:val="28"/>
          <w:lang w:val="ro-MD"/>
        </w:rPr>
        <w:lastRenderedPageBreak/>
        <w:t xml:space="preserve">Fundamentarea </w:t>
      </w:r>
      <w:proofErr w:type="spellStart"/>
      <w:r w:rsidRPr="00691DBE">
        <w:rPr>
          <w:b/>
          <w:sz w:val="28"/>
          <w:szCs w:val="28"/>
          <w:lang w:val="ro-MD"/>
        </w:rPr>
        <w:t>economico</w:t>
      </w:r>
      <w:proofErr w:type="spellEnd"/>
      <w:r w:rsidRPr="00691DBE">
        <w:rPr>
          <w:b/>
          <w:sz w:val="28"/>
          <w:szCs w:val="28"/>
          <w:lang w:val="ro-MD"/>
        </w:rPr>
        <w:t>-financiară</w:t>
      </w:r>
    </w:p>
    <w:p w14:paraId="6CC4D420" w14:textId="77777777" w:rsidR="00915265" w:rsidRPr="0060098D" w:rsidRDefault="00915265" w:rsidP="00915265">
      <w:pPr>
        <w:ind w:left="-567" w:firstLine="567"/>
        <w:jc w:val="both"/>
        <w:rPr>
          <w:b/>
          <w:i/>
          <w:iCs/>
          <w:sz w:val="28"/>
          <w:szCs w:val="28"/>
          <w:lang w:val="ro-MD"/>
        </w:rPr>
      </w:pPr>
      <w:r w:rsidRPr="0060098D">
        <w:rPr>
          <w:sz w:val="28"/>
          <w:szCs w:val="28"/>
        </w:rPr>
        <w:t>Implementarea prevederilor amendamentului pro</w:t>
      </w:r>
      <w:r>
        <w:rPr>
          <w:sz w:val="28"/>
          <w:szCs w:val="28"/>
        </w:rPr>
        <w:t>pus</w:t>
      </w:r>
      <w:r w:rsidRPr="0060098D">
        <w:rPr>
          <w:sz w:val="28"/>
          <w:szCs w:val="28"/>
        </w:rPr>
        <w:t xml:space="preserve"> nu necesită cheltuieli suplimentare de la bugetul de stat, </w:t>
      </w:r>
      <w:r>
        <w:rPr>
          <w:sz w:val="28"/>
          <w:szCs w:val="28"/>
        </w:rPr>
        <w:t xml:space="preserve">deoarece </w:t>
      </w:r>
      <w:r w:rsidRPr="0060098D">
        <w:rPr>
          <w:sz w:val="28"/>
          <w:szCs w:val="28"/>
        </w:rPr>
        <w:t>mijloacele financiare pentru plata sa</w:t>
      </w:r>
      <w:r>
        <w:rPr>
          <w:sz w:val="28"/>
          <w:szCs w:val="28"/>
        </w:rPr>
        <w:t>lariilor personalului respectiv</w:t>
      </w:r>
      <w:r w:rsidRPr="0060098D">
        <w:rPr>
          <w:sz w:val="28"/>
          <w:szCs w:val="28"/>
        </w:rPr>
        <w:t xml:space="preserve"> sunt planificate în Legea bugetului de stat pentru anul 2021.</w:t>
      </w:r>
    </w:p>
    <w:p w14:paraId="560AC5DC" w14:textId="77777777" w:rsidR="00915265" w:rsidRPr="0060098D" w:rsidRDefault="00915265" w:rsidP="00915265">
      <w:pPr>
        <w:ind w:left="-567" w:firstLine="567"/>
        <w:rPr>
          <w:rFonts w:eastAsia="Georgia"/>
          <w:sz w:val="28"/>
          <w:szCs w:val="28"/>
        </w:rPr>
      </w:pPr>
    </w:p>
    <w:p w14:paraId="76557B09" w14:textId="77777777" w:rsidR="00915265" w:rsidRDefault="00915265" w:rsidP="00915265">
      <w:pPr>
        <w:ind w:left="-567" w:firstLine="567"/>
        <w:rPr>
          <w:rFonts w:eastAsia="Georgia"/>
          <w:sz w:val="28"/>
          <w:szCs w:val="28"/>
        </w:rPr>
      </w:pPr>
    </w:p>
    <w:p w14:paraId="485DFA9C" w14:textId="77777777" w:rsidR="00915265" w:rsidRPr="0060098D" w:rsidRDefault="00915265" w:rsidP="00915265">
      <w:pPr>
        <w:ind w:left="-567" w:firstLine="567"/>
        <w:rPr>
          <w:rFonts w:eastAsia="Georgia"/>
          <w:sz w:val="28"/>
          <w:szCs w:val="28"/>
        </w:rPr>
      </w:pPr>
    </w:p>
    <w:p w14:paraId="586413B4" w14:textId="77777777" w:rsidR="00915265" w:rsidRPr="0060098D" w:rsidRDefault="00915265" w:rsidP="00915265">
      <w:pPr>
        <w:ind w:left="-567" w:firstLine="567"/>
        <w:jc w:val="right"/>
        <w:rPr>
          <w:b/>
          <w:sz w:val="28"/>
          <w:szCs w:val="28"/>
        </w:rPr>
      </w:pPr>
      <w:r w:rsidRPr="0060098D">
        <w:rPr>
          <w:b/>
          <w:sz w:val="28"/>
          <w:szCs w:val="28"/>
        </w:rPr>
        <w:t>Deputați în Parlamentul Republicii Moldova</w:t>
      </w:r>
    </w:p>
    <w:p w14:paraId="1254C2D9" w14:textId="77777777" w:rsidR="00915265" w:rsidRPr="0060098D" w:rsidRDefault="00915265" w:rsidP="00915265">
      <w:pPr>
        <w:ind w:left="-567" w:firstLine="567"/>
        <w:jc w:val="both"/>
        <w:rPr>
          <w:sz w:val="28"/>
          <w:szCs w:val="28"/>
          <w:lang w:val="ro-MD"/>
        </w:rPr>
      </w:pPr>
    </w:p>
    <w:p w14:paraId="568DAFE0" w14:textId="77777777" w:rsidR="002A5AA0" w:rsidRDefault="002A5AA0" w:rsidP="00915265">
      <w:pPr>
        <w:ind w:left="0" w:firstLine="709"/>
        <w:jc w:val="right"/>
      </w:pPr>
    </w:p>
    <w:sectPr w:rsidR="002A5AA0" w:rsidSect="002A5AA0">
      <w:type w:val="continuous"/>
      <w:pgSz w:w="11906" w:h="16838" w:code="9"/>
      <w:pgMar w:top="851" w:right="1021" w:bottom="851" w:left="1418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DA798" w14:textId="77777777" w:rsidR="00B31DBE" w:rsidRDefault="00B31DBE">
      <w:pPr>
        <w:spacing w:after="0" w:line="240" w:lineRule="auto"/>
      </w:pPr>
      <w:r>
        <w:separator/>
      </w:r>
    </w:p>
  </w:endnote>
  <w:endnote w:type="continuationSeparator" w:id="0">
    <w:p w14:paraId="0C1861AC" w14:textId="77777777" w:rsidR="00B31DBE" w:rsidRDefault="00B31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37B921" w14:textId="77777777" w:rsidR="00855EDE" w:rsidRDefault="00F764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C62851" w14:textId="77777777" w:rsidR="00855EDE" w:rsidRDefault="00B31D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443A5" w14:textId="77777777" w:rsidR="00855EDE" w:rsidRPr="00416C17" w:rsidRDefault="00F7642E" w:rsidP="007C7A42">
    <w:pPr>
      <w:pStyle w:val="Footer"/>
      <w:ind w:left="851"/>
      <w:rPr>
        <w:lang w:val="ro-RO"/>
      </w:rPr>
    </w:pPr>
    <w:r>
      <w:rPr>
        <w:noProof/>
        <w:lang w:val="ru-RU" w:eastAsia="ru-RU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03084635" wp14:editId="6F7A1B92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D9B845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6023D3B3" w14:textId="77777777" w:rsidR="00855EDE" w:rsidRPr="00416C17" w:rsidRDefault="00F7642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97D7429" w14:textId="77777777" w:rsidR="00855EDE" w:rsidRPr="00416C17" w:rsidRDefault="00F7642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B66D1" w14:textId="77777777" w:rsidR="00B31DBE" w:rsidRDefault="00B31DBE">
      <w:pPr>
        <w:spacing w:after="0" w:line="240" w:lineRule="auto"/>
      </w:pPr>
      <w:r>
        <w:separator/>
      </w:r>
    </w:p>
  </w:footnote>
  <w:footnote w:type="continuationSeparator" w:id="0">
    <w:p w14:paraId="4A509D48" w14:textId="77777777" w:rsidR="00B31DBE" w:rsidRDefault="00B31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D7372" w14:textId="77777777" w:rsidR="00855EDE" w:rsidRPr="00764062" w:rsidRDefault="00F7642E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149A5655" wp14:editId="7FEEB0F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72AC1"/>
    <w:multiLevelType w:val="hybridMultilevel"/>
    <w:tmpl w:val="5C583836"/>
    <w:lvl w:ilvl="0" w:tplc="E5101C1A">
      <w:numFmt w:val="bullet"/>
      <w:lvlText w:val="-"/>
      <w:lvlJc w:val="left"/>
      <w:pPr>
        <w:ind w:left="1931" w:hanging="360"/>
      </w:pPr>
      <w:rPr>
        <w:rFonts w:ascii="Georgia" w:eastAsia="Georgia" w:hAnsi="Georgia" w:cs="Georgia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" w15:restartNumberingAfterBreak="0">
    <w:nsid w:val="37E74C41"/>
    <w:multiLevelType w:val="hybridMultilevel"/>
    <w:tmpl w:val="E8E2C1DE"/>
    <w:lvl w:ilvl="0" w:tplc="09E842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B2E15"/>
    <w:multiLevelType w:val="hybridMultilevel"/>
    <w:tmpl w:val="482E77E8"/>
    <w:lvl w:ilvl="0" w:tplc="2D1A8C6A">
      <w:start w:val="1"/>
      <w:numFmt w:val="decimal"/>
      <w:lvlText w:val="(%1)"/>
      <w:lvlJc w:val="left"/>
      <w:pPr>
        <w:ind w:left="1430" w:hanging="720"/>
      </w:pPr>
    </w:lvl>
    <w:lvl w:ilvl="1" w:tplc="08180019">
      <w:start w:val="1"/>
      <w:numFmt w:val="lowerLetter"/>
      <w:lvlText w:val="%2."/>
      <w:lvlJc w:val="left"/>
      <w:pPr>
        <w:ind w:left="1790" w:hanging="360"/>
      </w:pPr>
    </w:lvl>
    <w:lvl w:ilvl="2" w:tplc="0818001B">
      <w:start w:val="1"/>
      <w:numFmt w:val="lowerRoman"/>
      <w:lvlText w:val="%3."/>
      <w:lvlJc w:val="right"/>
      <w:pPr>
        <w:ind w:left="2510" w:hanging="180"/>
      </w:pPr>
    </w:lvl>
    <w:lvl w:ilvl="3" w:tplc="0818000F">
      <w:start w:val="1"/>
      <w:numFmt w:val="decimal"/>
      <w:lvlText w:val="%4."/>
      <w:lvlJc w:val="left"/>
      <w:pPr>
        <w:ind w:left="3230" w:hanging="360"/>
      </w:pPr>
    </w:lvl>
    <w:lvl w:ilvl="4" w:tplc="08180019">
      <w:start w:val="1"/>
      <w:numFmt w:val="lowerLetter"/>
      <w:lvlText w:val="%5."/>
      <w:lvlJc w:val="left"/>
      <w:pPr>
        <w:ind w:left="3950" w:hanging="360"/>
      </w:pPr>
    </w:lvl>
    <w:lvl w:ilvl="5" w:tplc="0818001B">
      <w:start w:val="1"/>
      <w:numFmt w:val="lowerRoman"/>
      <w:lvlText w:val="%6."/>
      <w:lvlJc w:val="right"/>
      <w:pPr>
        <w:ind w:left="4670" w:hanging="180"/>
      </w:pPr>
    </w:lvl>
    <w:lvl w:ilvl="6" w:tplc="0818000F">
      <w:start w:val="1"/>
      <w:numFmt w:val="decimal"/>
      <w:lvlText w:val="%7."/>
      <w:lvlJc w:val="left"/>
      <w:pPr>
        <w:ind w:left="5390" w:hanging="360"/>
      </w:pPr>
    </w:lvl>
    <w:lvl w:ilvl="7" w:tplc="08180019">
      <w:start w:val="1"/>
      <w:numFmt w:val="lowerLetter"/>
      <w:lvlText w:val="%8."/>
      <w:lvlJc w:val="left"/>
      <w:pPr>
        <w:ind w:left="6110" w:hanging="360"/>
      </w:pPr>
    </w:lvl>
    <w:lvl w:ilvl="8" w:tplc="0818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78E9525E"/>
    <w:multiLevelType w:val="multilevel"/>
    <w:tmpl w:val="741E2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42E"/>
    <w:rsid w:val="00010D83"/>
    <w:rsid w:val="00114B4F"/>
    <w:rsid w:val="00252BE9"/>
    <w:rsid w:val="002964D1"/>
    <w:rsid w:val="002A5AA0"/>
    <w:rsid w:val="00382C5C"/>
    <w:rsid w:val="003C3BCF"/>
    <w:rsid w:val="005D7B9C"/>
    <w:rsid w:val="006712E4"/>
    <w:rsid w:val="00691DBE"/>
    <w:rsid w:val="006A70B3"/>
    <w:rsid w:val="00774A65"/>
    <w:rsid w:val="007B6C9A"/>
    <w:rsid w:val="007C244E"/>
    <w:rsid w:val="00881F65"/>
    <w:rsid w:val="00915265"/>
    <w:rsid w:val="009826D0"/>
    <w:rsid w:val="009B2C3C"/>
    <w:rsid w:val="00AE5739"/>
    <w:rsid w:val="00B31DBE"/>
    <w:rsid w:val="00C5358C"/>
    <w:rsid w:val="00C60DC9"/>
    <w:rsid w:val="00DE341F"/>
    <w:rsid w:val="00E00C8C"/>
    <w:rsid w:val="00EA37F4"/>
    <w:rsid w:val="00F7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E502B"/>
  <w15:chartTrackingRefBased/>
  <w15:docId w15:val="{F8542339-5D4A-49C2-860B-7D52F7AB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7642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F7642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7642E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F7642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7642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F7642E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7642E"/>
    <w:rPr>
      <w:lang w:val="en-US"/>
    </w:rPr>
  </w:style>
  <w:style w:type="character" w:styleId="Hyperlink">
    <w:name w:val="Hyperlink"/>
    <w:basedOn w:val="DefaultParagraphFont"/>
    <w:uiPriority w:val="99"/>
    <w:unhideWhenUsed/>
    <w:rsid w:val="00F7642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642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A5AA0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5AA0"/>
    <w:rPr>
      <w:rFonts w:ascii="Georgia" w:eastAsia="Arial Unicode MS" w:hAnsi="Georgia" w:cs="Arial Unicode MS"/>
      <w:color w:val="000000"/>
      <w:sz w:val="20"/>
      <w:szCs w:val="20"/>
      <w:u w:color="000000"/>
      <w:bdr w:val="nil"/>
      <w:lang w:val="en-US"/>
    </w:rPr>
  </w:style>
  <w:style w:type="character" w:styleId="FootnoteReference">
    <w:name w:val="footnote reference"/>
    <w:uiPriority w:val="99"/>
    <w:semiHidden/>
    <w:unhideWhenUsed/>
    <w:rsid w:val="002A5AA0"/>
    <w:rPr>
      <w:vertAlign w:val="superscript"/>
    </w:rPr>
  </w:style>
  <w:style w:type="paragraph" w:styleId="NoSpacing">
    <w:name w:val="No Spacing"/>
    <w:uiPriority w:val="1"/>
    <w:qFormat/>
    <w:rsid w:val="002A5AA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D7B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lex:LPLP20120629149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lex:LPLP20120629149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4A9EFC7-297B-418F-BF25-242475D524D2}"/>
</file>

<file path=customXml/itemProps2.xml><?xml version="1.0" encoding="utf-8"?>
<ds:datastoreItem xmlns:ds="http://schemas.openxmlformats.org/officeDocument/2006/customXml" ds:itemID="{DC3512FC-1F89-4C33-9C5F-F8B475FD0EAC}"/>
</file>

<file path=customXml/itemProps3.xml><?xml version="1.0" encoding="utf-8"?>
<ds:datastoreItem xmlns:ds="http://schemas.openxmlformats.org/officeDocument/2006/customXml" ds:itemID="{A00B8A1D-99B3-476E-A10D-A8C7FEBFDE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1077</Words>
  <Characters>6140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239.2021.ro</dc:title>
  <dc:subject/>
  <dc:creator>Admin</dc:creator>
  <cp:keywords/>
  <dc:description/>
  <cp:lastModifiedBy>Radu Marian</cp:lastModifiedBy>
  <cp:revision>13</cp:revision>
  <cp:lastPrinted>2020-10-19T14:12:00Z</cp:lastPrinted>
  <dcterms:created xsi:type="dcterms:W3CDTF">2020-10-19T13:51:00Z</dcterms:created>
  <dcterms:modified xsi:type="dcterms:W3CDTF">2021-09-13T07:15:00Z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