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36EA" w:rsidRPr="001A5921" w:rsidRDefault="009478D8" w:rsidP="009478D8">
      <w:pPr>
        <w:jc w:val="right"/>
        <w:rPr>
          <w:sz w:val="28"/>
          <w:szCs w:val="28"/>
          <w:lang w:val="ro-MD"/>
        </w:rPr>
      </w:pPr>
      <w:r w:rsidRPr="001A5921">
        <w:rPr>
          <w:sz w:val="28"/>
          <w:szCs w:val="28"/>
          <w:lang w:val="ro-MD"/>
        </w:rPr>
        <w:t>Proiect</w:t>
      </w:r>
    </w:p>
    <w:p w:rsidR="009478D8" w:rsidRPr="001A5921" w:rsidRDefault="009478D8" w:rsidP="009478D8">
      <w:pPr>
        <w:rPr>
          <w:sz w:val="28"/>
          <w:szCs w:val="28"/>
          <w:lang w:val="ro-MD"/>
        </w:rPr>
      </w:pPr>
    </w:p>
    <w:p w:rsidR="009478D8" w:rsidRPr="001A5921" w:rsidRDefault="009478D8" w:rsidP="009478D8">
      <w:pPr>
        <w:rPr>
          <w:sz w:val="28"/>
          <w:szCs w:val="28"/>
          <w:lang w:val="ro-MD"/>
        </w:rPr>
      </w:pPr>
    </w:p>
    <w:p w:rsidR="009478D8" w:rsidRPr="001A5921" w:rsidRDefault="009478D8" w:rsidP="009478D8">
      <w:pPr>
        <w:rPr>
          <w:sz w:val="28"/>
          <w:szCs w:val="28"/>
          <w:lang w:val="ro-MD"/>
        </w:rPr>
      </w:pPr>
    </w:p>
    <w:p w:rsidR="009478D8" w:rsidRPr="001A5921" w:rsidRDefault="009478D8" w:rsidP="009478D8">
      <w:pPr>
        <w:jc w:val="center"/>
        <w:rPr>
          <w:b/>
          <w:sz w:val="28"/>
          <w:szCs w:val="28"/>
          <w:lang w:val="ro-MD"/>
        </w:rPr>
      </w:pPr>
      <w:r w:rsidRPr="001A5921">
        <w:rPr>
          <w:b/>
          <w:sz w:val="28"/>
          <w:szCs w:val="28"/>
          <w:lang w:val="ro-MD"/>
        </w:rPr>
        <w:t>LEGE</w:t>
      </w:r>
    </w:p>
    <w:p w:rsidR="009478D8" w:rsidRPr="001A5921" w:rsidRDefault="009478D8" w:rsidP="009478D8">
      <w:pPr>
        <w:jc w:val="center"/>
        <w:rPr>
          <w:b/>
          <w:sz w:val="28"/>
          <w:szCs w:val="28"/>
          <w:lang w:val="ro-MD"/>
        </w:rPr>
      </w:pPr>
    </w:p>
    <w:p w:rsidR="009478D8" w:rsidRPr="001A5921" w:rsidRDefault="009478D8" w:rsidP="009478D8">
      <w:pPr>
        <w:jc w:val="center"/>
        <w:rPr>
          <w:b/>
          <w:sz w:val="28"/>
          <w:szCs w:val="28"/>
          <w:lang w:val="ro-MD"/>
        </w:rPr>
      </w:pPr>
      <w:r w:rsidRPr="001A5921">
        <w:rPr>
          <w:b/>
          <w:sz w:val="28"/>
          <w:szCs w:val="28"/>
          <w:lang w:val="ro-MD"/>
        </w:rPr>
        <w:t>privind modificarea și completarea unor acte legislative</w:t>
      </w:r>
    </w:p>
    <w:p w:rsidR="009478D8" w:rsidRPr="001A5921" w:rsidRDefault="009478D8" w:rsidP="009478D8">
      <w:pPr>
        <w:rPr>
          <w:sz w:val="28"/>
          <w:szCs w:val="28"/>
          <w:lang w:val="ro-MD"/>
        </w:rPr>
      </w:pPr>
    </w:p>
    <w:p w:rsidR="009478D8" w:rsidRPr="001A5921" w:rsidRDefault="009478D8" w:rsidP="009478D8">
      <w:pPr>
        <w:rPr>
          <w:sz w:val="28"/>
          <w:szCs w:val="28"/>
          <w:lang w:val="ro-MD"/>
        </w:rPr>
      </w:pPr>
    </w:p>
    <w:p w:rsidR="009478D8" w:rsidRPr="001A5921" w:rsidRDefault="009478D8" w:rsidP="009478D8">
      <w:pPr>
        <w:rPr>
          <w:sz w:val="28"/>
          <w:szCs w:val="28"/>
          <w:lang w:val="ro-MD"/>
        </w:rPr>
      </w:pPr>
      <w:r w:rsidRPr="001A5921">
        <w:rPr>
          <w:sz w:val="28"/>
          <w:szCs w:val="28"/>
          <w:lang w:val="ro-MD"/>
        </w:rPr>
        <w:t>Parlamentul adoptă prezenta lege organică.</w:t>
      </w:r>
    </w:p>
    <w:p w:rsidR="009478D8" w:rsidRPr="001A5921" w:rsidRDefault="009478D8" w:rsidP="009478D8">
      <w:pPr>
        <w:rPr>
          <w:sz w:val="28"/>
          <w:szCs w:val="28"/>
          <w:lang w:val="ro-MD"/>
        </w:rPr>
      </w:pPr>
    </w:p>
    <w:p w:rsidR="009478D8" w:rsidRPr="001A5921" w:rsidRDefault="009478D8" w:rsidP="009478D8">
      <w:pPr>
        <w:ind w:firstLine="567"/>
        <w:rPr>
          <w:sz w:val="28"/>
          <w:szCs w:val="28"/>
          <w:lang w:val="ro-MD"/>
        </w:rPr>
      </w:pPr>
      <w:r w:rsidRPr="001A5921">
        <w:rPr>
          <w:b/>
          <w:sz w:val="28"/>
          <w:szCs w:val="28"/>
          <w:lang w:val="ro-MD"/>
        </w:rPr>
        <w:t>Art.I.</w:t>
      </w:r>
      <w:r w:rsidRPr="001A5921">
        <w:rPr>
          <w:sz w:val="28"/>
          <w:szCs w:val="28"/>
          <w:lang w:val="ro-MD"/>
        </w:rPr>
        <w:t xml:space="preserve"> – La articolul 1 alin.(2) al Legii nr.1295/2002 privind Zona Economică Liberă „Ungheni-Business” (Monitorul Oficial al Republicii Moldova, 2002, nr.113-114, art.898), cu modificările ulterioare, cuvintele „un teren de 351,7 ha” se substituie cu </w:t>
      </w:r>
      <w:r w:rsidR="002E1A5C" w:rsidRPr="001A5921">
        <w:rPr>
          <w:sz w:val="28"/>
          <w:szCs w:val="28"/>
          <w:lang w:val="ro-MD"/>
        </w:rPr>
        <w:t>textul</w:t>
      </w:r>
      <w:r w:rsidRPr="001A5921">
        <w:rPr>
          <w:sz w:val="28"/>
          <w:szCs w:val="28"/>
          <w:lang w:val="ro-MD"/>
        </w:rPr>
        <w:t xml:space="preserve">: </w:t>
      </w:r>
    </w:p>
    <w:p w:rsidR="0038036A" w:rsidRPr="001A5921" w:rsidRDefault="009478D8" w:rsidP="0038036A">
      <w:pPr>
        <w:ind w:firstLine="567"/>
        <w:rPr>
          <w:sz w:val="28"/>
          <w:szCs w:val="28"/>
          <w:lang w:val="ro-MD"/>
        </w:rPr>
      </w:pPr>
      <w:r w:rsidRPr="001A5921">
        <w:rPr>
          <w:sz w:val="28"/>
          <w:szCs w:val="28"/>
          <w:lang w:val="ro-MD"/>
        </w:rPr>
        <w:t xml:space="preserve">„a) </w:t>
      </w:r>
      <w:r w:rsidR="0038036A" w:rsidRPr="001A5921">
        <w:rPr>
          <w:sz w:val="28"/>
          <w:szCs w:val="28"/>
          <w:lang w:val="ro-MD"/>
        </w:rPr>
        <w:t xml:space="preserve">un teren de 25,02 ha, </w:t>
      </w:r>
      <w:r w:rsidR="007C4DD1" w:rsidRPr="001A5921">
        <w:rPr>
          <w:sz w:val="28"/>
          <w:szCs w:val="28"/>
          <w:lang w:val="ro-MD"/>
        </w:rPr>
        <w:t xml:space="preserve">format din sectoarele de teren cu numerele cadastrale 9201104459, 9201104550, 921104318, 9201104198, 9201104300, 9201104518, 9201104495, 9201104499, 92011040322, 9201104553, 9201104516, 9201104237, 9201104534, 9201104321,  </w:t>
      </w:r>
      <w:r w:rsidR="0038036A" w:rsidRPr="001A5921">
        <w:rPr>
          <w:sz w:val="28"/>
          <w:szCs w:val="28"/>
          <w:lang w:val="ro-MD"/>
        </w:rPr>
        <w:t xml:space="preserve">amplasat </w:t>
      </w:r>
      <w:r w:rsidR="00F734B8" w:rsidRPr="001A5921">
        <w:rPr>
          <w:sz w:val="28"/>
          <w:szCs w:val="28"/>
          <w:lang w:val="ro-MD"/>
        </w:rPr>
        <w:t xml:space="preserve">în </w:t>
      </w:r>
      <w:r w:rsidR="0038036A" w:rsidRPr="001A5921">
        <w:rPr>
          <w:sz w:val="28"/>
          <w:szCs w:val="28"/>
          <w:lang w:val="ro-MD"/>
        </w:rPr>
        <w:t>mun. Ungheni;</w:t>
      </w:r>
    </w:p>
    <w:p w:rsidR="002E1A5C" w:rsidRPr="001A5921" w:rsidRDefault="002E1A5C" w:rsidP="0038036A">
      <w:pPr>
        <w:ind w:firstLine="567"/>
        <w:rPr>
          <w:sz w:val="28"/>
          <w:szCs w:val="28"/>
          <w:lang w:val="ro-MD"/>
        </w:rPr>
      </w:pPr>
    </w:p>
    <w:p w:rsidR="0038036A" w:rsidRPr="001A5921" w:rsidRDefault="0038036A" w:rsidP="0038036A">
      <w:pPr>
        <w:ind w:firstLine="567"/>
        <w:rPr>
          <w:sz w:val="28"/>
          <w:szCs w:val="28"/>
          <w:lang w:val="ro-MD"/>
        </w:rPr>
      </w:pPr>
      <w:r w:rsidRPr="001A5921">
        <w:rPr>
          <w:sz w:val="28"/>
          <w:szCs w:val="28"/>
          <w:lang w:val="ro-MD"/>
        </w:rPr>
        <w:t>b) un teren de 4,</w:t>
      </w:r>
      <w:r w:rsidR="00454658">
        <w:rPr>
          <w:sz w:val="28"/>
          <w:szCs w:val="28"/>
          <w:lang w:val="ro-MD"/>
        </w:rPr>
        <w:t>64</w:t>
      </w:r>
      <w:r w:rsidRPr="001A5921">
        <w:rPr>
          <w:sz w:val="28"/>
          <w:szCs w:val="28"/>
          <w:lang w:val="ro-MD"/>
        </w:rPr>
        <w:t xml:space="preserve"> ha, </w:t>
      </w:r>
      <w:r w:rsidR="007C4DD1" w:rsidRPr="001A5921">
        <w:rPr>
          <w:sz w:val="28"/>
          <w:szCs w:val="28"/>
          <w:lang w:val="ro-MD"/>
        </w:rPr>
        <w:t xml:space="preserve">format din sectoarele de teren cu numerele cadastrale 9201105075, 9201105018, 9201105020, </w:t>
      </w:r>
      <w:r w:rsidRPr="001A5921">
        <w:rPr>
          <w:sz w:val="28"/>
          <w:szCs w:val="28"/>
          <w:lang w:val="ro-MD"/>
        </w:rPr>
        <w:t>amplasat pe str. Națională nr. 115, mun. Ungheni;</w:t>
      </w:r>
    </w:p>
    <w:p w:rsidR="002E1A5C" w:rsidRPr="001A5921" w:rsidRDefault="002E1A5C" w:rsidP="0038036A">
      <w:pPr>
        <w:ind w:firstLine="567"/>
        <w:rPr>
          <w:sz w:val="28"/>
          <w:szCs w:val="28"/>
          <w:lang w:val="ro-MD"/>
        </w:rPr>
      </w:pPr>
    </w:p>
    <w:p w:rsidR="0038036A" w:rsidRPr="001A5921" w:rsidRDefault="0038036A" w:rsidP="0038036A">
      <w:pPr>
        <w:ind w:firstLine="567"/>
        <w:rPr>
          <w:sz w:val="28"/>
          <w:szCs w:val="28"/>
          <w:lang w:val="ro-MD"/>
        </w:rPr>
      </w:pPr>
      <w:r w:rsidRPr="001A5921">
        <w:rPr>
          <w:sz w:val="28"/>
          <w:szCs w:val="28"/>
          <w:lang w:val="ro-MD"/>
        </w:rPr>
        <w:t>c) un teren de 0,7</w:t>
      </w:r>
      <w:r w:rsidR="00454658">
        <w:rPr>
          <w:sz w:val="28"/>
          <w:szCs w:val="28"/>
          <w:lang w:val="ro-MD"/>
        </w:rPr>
        <w:t>3</w:t>
      </w:r>
      <w:r w:rsidRPr="001A5921">
        <w:rPr>
          <w:sz w:val="28"/>
          <w:szCs w:val="28"/>
          <w:lang w:val="ro-MD"/>
        </w:rPr>
        <w:t xml:space="preserve"> ha, </w:t>
      </w:r>
      <w:r w:rsidR="00FE06DB" w:rsidRPr="001A5921">
        <w:rPr>
          <w:sz w:val="28"/>
          <w:szCs w:val="28"/>
          <w:lang w:val="ro-MD"/>
        </w:rPr>
        <w:t xml:space="preserve">cu numărul cadastral </w:t>
      </w:r>
      <w:r w:rsidR="007C4DD1" w:rsidRPr="001A5921">
        <w:rPr>
          <w:sz w:val="28"/>
          <w:szCs w:val="28"/>
          <w:lang w:val="ro-MD"/>
        </w:rPr>
        <w:t>9201105003</w:t>
      </w:r>
      <w:r w:rsidR="00FE06DB" w:rsidRPr="001A5921">
        <w:rPr>
          <w:sz w:val="28"/>
          <w:szCs w:val="28"/>
          <w:lang w:val="ro-MD"/>
        </w:rPr>
        <w:t xml:space="preserve">, </w:t>
      </w:r>
      <w:r w:rsidRPr="001A5921">
        <w:rPr>
          <w:sz w:val="28"/>
          <w:szCs w:val="28"/>
          <w:lang w:val="ro-MD"/>
        </w:rPr>
        <w:t>amplasat pe str. Industrială nr. 5, mun. Ungheni;</w:t>
      </w:r>
    </w:p>
    <w:p w:rsidR="002E1A5C" w:rsidRPr="001A5921" w:rsidRDefault="002E1A5C" w:rsidP="0038036A">
      <w:pPr>
        <w:ind w:firstLine="567"/>
        <w:rPr>
          <w:sz w:val="28"/>
          <w:szCs w:val="28"/>
          <w:lang w:val="ro-MD"/>
        </w:rPr>
      </w:pPr>
    </w:p>
    <w:p w:rsidR="0038036A" w:rsidRPr="001A5921" w:rsidRDefault="0038036A" w:rsidP="0038036A">
      <w:pPr>
        <w:ind w:firstLine="567"/>
        <w:rPr>
          <w:sz w:val="28"/>
          <w:szCs w:val="28"/>
          <w:lang w:val="ro-MD"/>
        </w:rPr>
      </w:pPr>
      <w:r w:rsidRPr="001A5921">
        <w:rPr>
          <w:sz w:val="28"/>
          <w:szCs w:val="28"/>
          <w:lang w:val="ro-MD"/>
        </w:rPr>
        <w:t xml:space="preserve">d) un teren de 11,73 ha, </w:t>
      </w:r>
      <w:r w:rsidR="003F5408" w:rsidRPr="001A5921">
        <w:rPr>
          <w:sz w:val="28"/>
          <w:szCs w:val="28"/>
          <w:lang w:val="ro-MD"/>
        </w:rPr>
        <w:t xml:space="preserve">cu numărul cadastral 9277000011, </w:t>
      </w:r>
      <w:r w:rsidRPr="001A5921">
        <w:rPr>
          <w:sz w:val="28"/>
          <w:szCs w:val="28"/>
          <w:lang w:val="ro-MD"/>
        </w:rPr>
        <w:t xml:space="preserve">amplasat </w:t>
      </w:r>
      <w:r w:rsidR="003F5408" w:rsidRPr="001A5921">
        <w:rPr>
          <w:sz w:val="28"/>
          <w:szCs w:val="28"/>
          <w:lang w:val="ro-MD"/>
        </w:rPr>
        <w:t>în extravilanul com.</w:t>
      </w:r>
      <w:r w:rsidR="00290E61" w:rsidRPr="001A5921">
        <w:rPr>
          <w:sz w:val="28"/>
          <w:szCs w:val="28"/>
          <w:lang w:val="ro-MD"/>
        </w:rPr>
        <w:t xml:space="preserve"> </w:t>
      </w:r>
      <w:r w:rsidR="003F5408" w:rsidRPr="001A5921">
        <w:rPr>
          <w:sz w:val="28"/>
          <w:szCs w:val="28"/>
          <w:lang w:val="ro-MD"/>
        </w:rPr>
        <w:t>Zagarancea</w:t>
      </w:r>
      <w:r w:rsidRPr="001A5921">
        <w:rPr>
          <w:sz w:val="28"/>
          <w:szCs w:val="28"/>
          <w:lang w:val="ro-MD"/>
        </w:rPr>
        <w:t>;</w:t>
      </w:r>
    </w:p>
    <w:p w:rsidR="00C36846" w:rsidRPr="001A5921" w:rsidRDefault="00C36846" w:rsidP="0038036A">
      <w:pPr>
        <w:ind w:firstLine="567"/>
        <w:rPr>
          <w:sz w:val="28"/>
          <w:szCs w:val="28"/>
          <w:lang w:val="ro-MD"/>
        </w:rPr>
      </w:pPr>
    </w:p>
    <w:p w:rsidR="00C36846" w:rsidRPr="001A5921" w:rsidRDefault="00C36846" w:rsidP="00C36846">
      <w:pPr>
        <w:ind w:firstLine="567"/>
        <w:rPr>
          <w:sz w:val="28"/>
          <w:szCs w:val="28"/>
          <w:lang w:val="ro-MD"/>
        </w:rPr>
      </w:pPr>
      <w:r w:rsidRPr="001A5921">
        <w:rPr>
          <w:sz w:val="28"/>
          <w:szCs w:val="28"/>
          <w:lang w:val="ro-MD"/>
        </w:rPr>
        <w:t xml:space="preserve">e) un teren de 19,1803 ha, </w:t>
      </w:r>
      <w:r w:rsidR="00B271EA" w:rsidRPr="001A5921">
        <w:rPr>
          <w:sz w:val="28"/>
          <w:szCs w:val="28"/>
          <w:lang w:val="ro-MD"/>
        </w:rPr>
        <w:t xml:space="preserve">format din sectoarele de teren cu numerele cadastrale </w:t>
      </w:r>
      <w:r w:rsidR="00B271EA" w:rsidRPr="001A5921">
        <w:rPr>
          <w:rStyle w:val="bumpedfont15"/>
          <w:bCs/>
          <w:sz w:val="28"/>
          <w:szCs w:val="28"/>
          <w:lang w:val="ro-MD"/>
        </w:rPr>
        <w:t>9201105135, 9201105136, 9201105148, 9201105010, amplasat pe</w:t>
      </w:r>
      <w:r w:rsidR="00B271EA" w:rsidRPr="001A5921">
        <w:rPr>
          <w:sz w:val="28"/>
          <w:szCs w:val="28"/>
          <w:lang w:val="ro-MD"/>
        </w:rPr>
        <w:t xml:space="preserve"> </w:t>
      </w:r>
      <w:r w:rsidRPr="001A5921">
        <w:rPr>
          <w:sz w:val="28"/>
          <w:szCs w:val="28"/>
          <w:lang w:val="ro-MD"/>
        </w:rPr>
        <w:t>str. Ghenadie Cristiuc, 1, mun. Ungheni;</w:t>
      </w:r>
    </w:p>
    <w:p w:rsidR="00C36846" w:rsidRPr="001A5921" w:rsidRDefault="00C36846" w:rsidP="00C36846">
      <w:pPr>
        <w:rPr>
          <w:sz w:val="28"/>
          <w:szCs w:val="28"/>
          <w:lang w:val="ro-MD"/>
        </w:rPr>
      </w:pPr>
    </w:p>
    <w:p w:rsidR="009478D8" w:rsidRPr="001A5921" w:rsidRDefault="00C36846" w:rsidP="009478D8">
      <w:pPr>
        <w:ind w:firstLine="567"/>
        <w:rPr>
          <w:sz w:val="28"/>
          <w:szCs w:val="28"/>
          <w:lang w:val="ro-MD"/>
        </w:rPr>
      </w:pPr>
      <w:r w:rsidRPr="001A5921">
        <w:rPr>
          <w:sz w:val="28"/>
          <w:szCs w:val="28"/>
          <w:lang w:val="ro-MD"/>
        </w:rPr>
        <w:t>f</w:t>
      </w:r>
      <w:r w:rsidR="009478D8" w:rsidRPr="001A5921">
        <w:rPr>
          <w:sz w:val="28"/>
          <w:szCs w:val="28"/>
          <w:lang w:val="ro-MD"/>
        </w:rPr>
        <w:t>) un teren de 32,2695 ha</w:t>
      </w:r>
      <w:r w:rsidR="00276142" w:rsidRPr="001A5921">
        <w:rPr>
          <w:sz w:val="28"/>
          <w:szCs w:val="28"/>
          <w:lang w:val="ro-MD"/>
        </w:rPr>
        <w:t>,</w:t>
      </w:r>
      <w:r w:rsidR="009478D8" w:rsidRPr="001A5921">
        <w:rPr>
          <w:sz w:val="28"/>
          <w:szCs w:val="28"/>
          <w:lang w:val="ro-MD"/>
        </w:rPr>
        <w:t xml:space="preserve"> </w:t>
      </w:r>
      <w:r w:rsidR="00A80E74" w:rsidRPr="001A5921">
        <w:rPr>
          <w:sz w:val="28"/>
          <w:szCs w:val="28"/>
          <w:lang w:val="ro-MD"/>
        </w:rPr>
        <w:t xml:space="preserve">cu numărul cadastral 25442010170, </w:t>
      </w:r>
      <w:r w:rsidR="00276142" w:rsidRPr="001A5921">
        <w:rPr>
          <w:sz w:val="28"/>
          <w:szCs w:val="28"/>
          <w:lang w:val="ro-MD"/>
        </w:rPr>
        <w:t xml:space="preserve">amplasat </w:t>
      </w:r>
      <w:r w:rsidR="00CA6C01" w:rsidRPr="001A5921">
        <w:rPr>
          <w:sz w:val="28"/>
          <w:szCs w:val="28"/>
          <w:lang w:val="ro-MD"/>
        </w:rPr>
        <w:t>î</w:t>
      </w:r>
      <w:r w:rsidR="009478D8" w:rsidRPr="001A5921">
        <w:rPr>
          <w:sz w:val="28"/>
          <w:szCs w:val="28"/>
          <w:lang w:val="ro-MD"/>
        </w:rPr>
        <w:t>n extravilanul com</w:t>
      </w:r>
      <w:r w:rsidR="002A5994" w:rsidRPr="001A5921">
        <w:rPr>
          <w:sz w:val="28"/>
          <w:szCs w:val="28"/>
          <w:lang w:val="ro-MD"/>
        </w:rPr>
        <w:t>un</w:t>
      </w:r>
      <w:r w:rsidR="00276142" w:rsidRPr="001A5921">
        <w:rPr>
          <w:sz w:val="28"/>
          <w:szCs w:val="28"/>
          <w:lang w:val="ro-MD"/>
        </w:rPr>
        <w:t>ei</w:t>
      </w:r>
      <w:r w:rsidR="009478D8" w:rsidRPr="001A5921">
        <w:rPr>
          <w:sz w:val="28"/>
          <w:szCs w:val="28"/>
          <w:lang w:val="ro-MD"/>
        </w:rPr>
        <w:t xml:space="preserve"> Tuzara, raionul Călărași;</w:t>
      </w:r>
    </w:p>
    <w:p w:rsidR="002E1A5C" w:rsidRPr="001A5921" w:rsidRDefault="002E1A5C" w:rsidP="009478D8">
      <w:pPr>
        <w:ind w:firstLine="567"/>
        <w:rPr>
          <w:sz w:val="28"/>
          <w:szCs w:val="28"/>
          <w:lang w:val="ro-MD"/>
        </w:rPr>
      </w:pPr>
    </w:p>
    <w:p w:rsidR="009478D8" w:rsidRPr="001A5921" w:rsidRDefault="00C36846" w:rsidP="009478D8">
      <w:pPr>
        <w:ind w:firstLine="567"/>
        <w:rPr>
          <w:sz w:val="28"/>
          <w:szCs w:val="28"/>
          <w:lang w:val="ro-MD"/>
        </w:rPr>
      </w:pPr>
      <w:r w:rsidRPr="001A5921">
        <w:rPr>
          <w:sz w:val="28"/>
          <w:szCs w:val="28"/>
          <w:lang w:val="ro-MD"/>
        </w:rPr>
        <w:t>g</w:t>
      </w:r>
      <w:r w:rsidR="009478D8" w:rsidRPr="001A5921">
        <w:rPr>
          <w:sz w:val="28"/>
          <w:szCs w:val="28"/>
          <w:lang w:val="ro-MD"/>
        </w:rPr>
        <w:t xml:space="preserve">) </w:t>
      </w:r>
      <w:r w:rsidR="00A83BDE" w:rsidRPr="001A5921">
        <w:rPr>
          <w:sz w:val="28"/>
          <w:szCs w:val="28"/>
          <w:lang w:val="ro-MD"/>
        </w:rPr>
        <w:t>două</w:t>
      </w:r>
      <w:r w:rsidR="009478D8" w:rsidRPr="001A5921">
        <w:rPr>
          <w:sz w:val="28"/>
          <w:szCs w:val="28"/>
          <w:lang w:val="ro-MD"/>
        </w:rPr>
        <w:t xml:space="preserve"> teren</w:t>
      </w:r>
      <w:r w:rsidR="00A83BDE" w:rsidRPr="001A5921">
        <w:rPr>
          <w:sz w:val="28"/>
          <w:szCs w:val="28"/>
          <w:lang w:val="ro-MD"/>
        </w:rPr>
        <w:t>uri:</w:t>
      </w:r>
      <w:r w:rsidR="009478D8" w:rsidRPr="001A5921">
        <w:rPr>
          <w:sz w:val="28"/>
          <w:szCs w:val="28"/>
          <w:lang w:val="ro-MD"/>
        </w:rPr>
        <w:t xml:space="preserve"> </w:t>
      </w:r>
      <w:r w:rsidR="00A83BDE" w:rsidRPr="001A5921">
        <w:rPr>
          <w:sz w:val="28"/>
          <w:szCs w:val="28"/>
          <w:lang w:val="ro-MD"/>
        </w:rPr>
        <w:t xml:space="preserve">cu suprafața </w:t>
      </w:r>
      <w:r w:rsidR="009478D8" w:rsidRPr="001A5921">
        <w:rPr>
          <w:sz w:val="28"/>
          <w:szCs w:val="28"/>
          <w:lang w:val="ro-MD"/>
        </w:rPr>
        <w:t>de 23,</w:t>
      </w:r>
      <w:r w:rsidR="00A80E74" w:rsidRPr="001A5921">
        <w:rPr>
          <w:sz w:val="28"/>
          <w:szCs w:val="28"/>
          <w:lang w:val="ro-MD"/>
        </w:rPr>
        <w:t>7083</w:t>
      </w:r>
      <w:r w:rsidR="009478D8" w:rsidRPr="001A5921">
        <w:rPr>
          <w:sz w:val="28"/>
          <w:szCs w:val="28"/>
          <w:lang w:val="ro-MD"/>
        </w:rPr>
        <w:t xml:space="preserve"> ha</w:t>
      </w:r>
      <w:r w:rsidR="00276142" w:rsidRPr="001A5921">
        <w:rPr>
          <w:sz w:val="28"/>
          <w:szCs w:val="28"/>
          <w:lang w:val="ro-MD"/>
        </w:rPr>
        <w:t xml:space="preserve">, </w:t>
      </w:r>
      <w:r w:rsidR="00A80E74" w:rsidRPr="001A5921">
        <w:rPr>
          <w:sz w:val="28"/>
          <w:szCs w:val="28"/>
          <w:lang w:val="ro-MD"/>
        </w:rPr>
        <w:t xml:space="preserve">cu numărul cadastral 6001305036, </w:t>
      </w:r>
      <w:r w:rsidR="00276142" w:rsidRPr="001A5921">
        <w:rPr>
          <w:sz w:val="28"/>
          <w:szCs w:val="28"/>
          <w:lang w:val="ro-MD"/>
        </w:rPr>
        <w:t xml:space="preserve">amplasat </w:t>
      </w:r>
      <w:r w:rsidR="009478D8" w:rsidRPr="001A5921">
        <w:rPr>
          <w:sz w:val="28"/>
          <w:szCs w:val="28"/>
          <w:lang w:val="ro-MD"/>
        </w:rPr>
        <w:t>pe str. Sf</w:t>
      </w:r>
      <w:r w:rsidR="00736600" w:rsidRPr="001A5921">
        <w:rPr>
          <w:sz w:val="28"/>
          <w:szCs w:val="28"/>
          <w:lang w:val="ro-MD"/>
        </w:rPr>
        <w:t>î</w:t>
      </w:r>
      <w:r w:rsidR="009478D8" w:rsidRPr="001A5921">
        <w:rPr>
          <w:sz w:val="28"/>
          <w:szCs w:val="28"/>
          <w:lang w:val="ro-MD"/>
        </w:rPr>
        <w:t>ntul Gheorghe</w:t>
      </w:r>
      <w:r w:rsidR="00276142" w:rsidRPr="001A5921">
        <w:rPr>
          <w:sz w:val="28"/>
          <w:szCs w:val="28"/>
          <w:lang w:val="ro-MD"/>
        </w:rPr>
        <w:t>, or</w:t>
      </w:r>
      <w:r w:rsidR="00B600AF" w:rsidRPr="001A5921">
        <w:rPr>
          <w:sz w:val="28"/>
          <w:szCs w:val="28"/>
          <w:lang w:val="ro-MD"/>
        </w:rPr>
        <w:t>așul</w:t>
      </w:r>
      <w:r w:rsidR="00736600" w:rsidRPr="001A5921">
        <w:rPr>
          <w:sz w:val="28"/>
          <w:szCs w:val="28"/>
          <w:lang w:val="ro-MD"/>
        </w:rPr>
        <w:t xml:space="preserve"> </w:t>
      </w:r>
      <w:r w:rsidR="00276142" w:rsidRPr="001A5921">
        <w:rPr>
          <w:sz w:val="28"/>
          <w:szCs w:val="28"/>
          <w:lang w:val="ro-MD"/>
        </w:rPr>
        <w:t>Nisporeni</w:t>
      </w:r>
      <w:r w:rsidR="00A83BDE" w:rsidRPr="001A5921">
        <w:rPr>
          <w:sz w:val="28"/>
          <w:szCs w:val="28"/>
          <w:lang w:val="ro-MD"/>
        </w:rPr>
        <w:t xml:space="preserve"> și cu suprafața de </w:t>
      </w:r>
      <w:r w:rsidR="0038376D" w:rsidRPr="001A5921">
        <w:rPr>
          <w:sz w:val="28"/>
          <w:szCs w:val="28"/>
          <w:lang w:val="ro-MD"/>
        </w:rPr>
        <w:t>2,4070</w:t>
      </w:r>
      <w:r w:rsidR="00A83BDE" w:rsidRPr="001A5921">
        <w:rPr>
          <w:sz w:val="28"/>
          <w:szCs w:val="28"/>
          <w:lang w:val="ro-MD"/>
        </w:rPr>
        <w:t xml:space="preserve"> ha, cu numărul cadastral </w:t>
      </w:r>
      <w:r w:rsidR="0038376D" w:rsidRPr="001A5921">
        <w:rPr>
          <w:sz w:val="28"/>
          <w:szCs w:val="28"/>
          <w:lang w:val="ro-MD"/>
        </w:rPr>
        <w:t>6001203168</w:t>
      </w:r>
      <w:r w:rsidR="00A83BDE" w:rsidRPr="001A5921">
        <w:rPr>
          <w:sz w:val="28"/>
          <w:szCs w:val="28"/>
          <w:lang w:val="ro-MD"/>
        </w:rPr>
        <w:t>, amplasat pe str.</w:t>
      </w:r>
      <w:r w:rsidR="00061915">
        <w:rPr>
          <w:sz w:val="28"/>
          <w:szCs w:val="28"/>
          <w:lang w:val="ro-MD"/>
        </w:rPr>
        <w:t xml:space="preserve"> </w:t>
      </w:r>
      <w:r w:rsidR="0038376D" w:rsidRPr="001A5921">
        <w:rPr>
          <w:sz w:val="28"/>
          <w:szCs w:val="28"/>
          <w:lang w:val="ro-MD"/>
        </w:rPr>
        <w:t>Toma Ciorba, 2</w:t>
      </w:r>
      <w:r w:rsidR="00A83BDE" w:rsidRPr="001A5921">
        <w:rPr>
          <w:sz w:val="28"/>
          <w:szCs w:val="28"/>
          <w:lang w:val="ro-MD"/>
        </w:rPr>
        <w:t>, or</w:t>
      </w:r>
      <w:r w:rsidR="00B600AF" w:rsidRPr="001A5921">
        <w:rPr>
          <w:sz w:val="28"/>
          <w:szCs w:val="28"/>
          <w:lang w:val="ro-MD"/>
        </w:rPr>
        <w:t xml:space="preserve">așul </w:t>
      </w:r>
      <w:r w:rsidR="00720F89">
        <w:rPr>
          <w:sz w:val="28"/>
          <w:szCs w:val="28"/>
          <w:lang w:val="ro-MD"/>
        </w:rPr>
        <w:t>Nisporeni”.</w:t>
      </w:r>
    </w:p>
    <w:p w:rsidR="00811306" w:rsidRPr="001A5921" w:rsidRDefault="00811306" w:rsidP="009478D8">
      <w:pPr>
        <w:ind w:firstLine="567"/>
        <w:rPr>
          <w:b/>
          <w:bCs/>
          <w:sz w:val="28"/>
          <w:szCs w:val="28"/>
          <w:lang w:val="ro-MD"/>
        </w:rPr>
      </w:pPr>
    </w:p>
    <w:p w:rsidR="00811306" w:rsidRPr="001A5921" w:rsidRDefault="00811306" w:rsidP="009478D8">
      <w:pPr>
        <w:ind w:firstLine="567"/>
        <w:rPr>
          <w:sz w:val="28"/>
          <w:szCs w:val="28"/>
          <w:lang w:val="ro-MD"/>
        </w:rPr>
      </w:pPr>
      <w:r w:rsidRPr="001A5921">
        <w:rPr>
          <w:b/>
          <w:bCs/>
          <w:sz w:val="28"/>
          <w:szCs w:val="28"/>
          <w:lang w:val="ro-MD"/>
        </w:rPr>
        <w:lastRenderedPageBreak/>
        <w:t>Art.II.</w:t>
      </w:r>
      <w:r w:rsidRPr="001A5921">
        <w:rPr>
          <w:sz w:val="28"/>
          <w:szCs w:val="28"/>
          <w:lang w:val="ro-MD"/>
        </w:rPr>
        <w:t xml:space="preserve"> – Articolul 1 din </w:t>
      </w:r>
      <w:hyperlink r:id="rId7" w:history="1">
        <w:r w:rsidRPr="001A5921">
          <w:rPr>
            <w:rStyle w:val="a7"/>
            <w:color w:val="auto"/>
            <w:sz w:val="28"/>
            <w:szCs w:val="28"/>
            <w:u w:val="none"/>
            <w:lang w:val="ro-MD"/>
          </w:rPr>
          <w:t>Legea nr.625/1995</w:t>
        </w:r>
      </w:hyperlink>
      <w:r w:rsidRPr="001A5921">
        <w:rPr>
          <w:sz w:val="28"/>
          <w:szCs w:val="28"/>
          <w:lang w:val="ro-MD"/>
        </w:rPr>
        <w:t xml:space="preserve"> cu privire la Zona Antreprenoriatului Liber „Expo-Business-Chişinău” (republicată în Monitorul Oficial al Republicii Moldova, ediţie specială din 3 octombrie 2006), cu modificările ulterioare, se modifică după cum urmează:</w:t>
      </w:r>
    </w:p>
    <w:p w:rsidR="00811306" w:rsidRPr="001A5921" w:rsidRDefault="00811306" w:rsidP="00811306">
      <w:pPr>
        <w:ind w:firstLine="567"/>
        <w:rPr>
          <w:sz w:val="28"/>
          <w:szCs w:val="28"/>
          <w:lang w:val="ro-MD" w:eastAsia="ru-RU"/>
        </w:rPr>
      </w:pPr>
    </w:p>
    <w:p w:rsidR="00811306" w:rsidRPr="001A5921" w:rsidRDefault="00811306" w:rsidP="00811306">
      <w:pPr>
        <w:ind w:firstLine="567"/>
        <w:rPr>
          <w:sz w:val="28"/>
          <w:szCs w:val="28"/>
          <w:lang w:val="ro-MD" w:eastAsia="ru-RU"/>
        </w:rPr>
      </w:pPr>
      <w:r w:rsidRPr="001A5921">
        <w:rPr>
          <w:sz w:val="28"/>
          <w:szCs w:val="28"/>
          <w:lang w:val="ro-MD" w:eastAsia="ru-RU"/>
        </w:rPr>
        <w:t>alineatul (2) se completează cu lit</w:t>
      </w:r>
      <w:r w:rsidR="0049699E">
        <w:rPr>
          <w:sz w:val="28"/>
          <w:szCs w:val="28"/>
          <w:lang w:val="ro-MD" w:eastAsia="ru-RU"/>
        </w:rPr>
        <w:t xml:space="preserve">era </w:t>
      </w:r>
      <w:r w:rsidRPr="001A5921">
        <w:rPr>
          <w:sz w:val="28"/>
          <w:szCs w:val="28"/>
          <w:lang w:val="ro-MD" w:eastAsia="ru-RU"/>
        </w:rPr>
        <w:t>d) cu următorul cuprins:</w:t>
      </w:r>
    </w:p>
    <w:p w:rsidR="00811306" w:rsidRPr="001A5921" w:rsidRDefault="00811306" w:rsidP="00811306">
      <w:pPr>
        <w:ind w:firstLine="567"/>
        <w:rPr>
          <w:sz w:val="28"/>
          <w:szCs w:val="28"/>
          <w:lang w:val="ro-MD" w:eastAsia="ru-RU"/>
        </w:rPr>
      </w:pPr>
    </w:p>
    <w:p w:rsidR="00811306" w:rsidRPr="001A5921" w:rsidRDefault="00E54E8A" w:rsidP="009478D8">
      <w:pPr>
        <w:ind w:firstLine="567"/>
        <w:rPr>
          <w:sz w:val="28"/>
          <w:szCs w:val="28"/>
          <w:lang w:val="ro-MD"/>
        </w:rPr>
      </w:pPr>
      <w:r w:rsidRPr="001A5921">
        <w:rPr>
          <w:sz w:val="28"/>
          <w:szCs w:val="28"/>
          <w:lang w:val="ro-MD"/>
        </w:rPr>
        <w:t>„d</w:t>
      </w:r>
      <w:r w:rsidR="00811306" w:rsidRPr="001A5921">
        <w:rPr>
          <w:sz w:val="28"/>
          <w:szCs w:val="28"/>
          <w:lang w:val="ro-MD"/>
        </w:rPr>
        <w:t xml:space="preserve">) </w:t>
      </w:r>
      <w:r w:rsidR="001A5921" w:rsidRPr="001A5921">
        <w:rPr>
          <w:sz w:val="28"/>
          <w:szCs w:val="28"/>
          <w:lang w:val="ro-MD"/>
        </w:rPr>
        <w:t>un teren de 17,89 ha, format din sectoarele de teren cu numerele cadastrale, 0111222033, 011122203301, 011122203302, 011122203303, 011122203304, 011122203305, 011122203306, 011122203307, 011122203308, 011122203309, 011122203310, 011122203311, 011122203312, 0111222052, 011122205201, 011122205202, amplasat pe str. Industrială 3 și 3/1, orașul Sîngera.</w:t>
      </w:r>
      <w:r w:rsidR="00811306" w:rsidRPr="001A5921">
        <w:rPr>
          <w:sz w:val="28"/>
          <w:szCs w:val="28"/>
          <w:lang w:val="ro-MD"/>
        </w:rPr>
        <w:t>”</w:t>
      </w:r>
    </w:p>
    <w:p w:rsidR="00811306" w:rsidRPr="001A5921" w:rsidRDefault="00811306" w:rsidP="009478D8">
      <w:pPr>
        <w:ind w:firstLine="567"/>
        <w:rPr>
          <w:sz w:val="28"/>
          <w:szCs w:val="28"/>
          <w:lang w:val="ro-MD"/>
        </w:rPr>
      </w:pPr>
    </w:p>
    <w:p w:rsidR="002200ED" w:rsidRPr="001A5921" w:rsidRDefault="00736600" w:rsidP="00736600">
      <w:pPr>
        <w:ind w:firstLine="567"/>
        <w:rPr>
          <w:sz w:val="28"/>
          <w:szCs w:val="28"/>
          <w:lang w:val="ro-MD"/>
        </w:rPr>
      </w:pPr>
      <w:r w:rsidRPr="001A5921">
        <w:rPr>
          <w:b/>
          <w:bCs/>
          <w:sz w:val="28"/>
          <w:szCs w:val="28"/>
          <w:lang w:val="ro-MD"/>
        </w:rPr>
        <w:t>Art.I</w:t>
      </w:r>
      <w:r w:rsidR="00811306" w:rsidRPr="001A5921">
        <w:rPr>
          <w:b/>
          <w:bCs/>
          <w:sz w:val="28"/>
          <w:szCs w:val="28"/>
          <w:lang w:val="ro-MD"/>
        </w:rPr>
        <w:t>I</w:t>
      </w:r>
      <w:r w:rsidRPr="001A5921">
        <w:rPr>
          <w:b/>
          <w:bCs/>
          <w:sz w:val="28"/>
          <w:szCs w:val="28"/>
          <w:lang w:val="ro-MD"/>
        </w:rPr>
        <w:t>I.</w:t>
      </w:r>
      <w:r w:rsidRPr="001A5921">
        <w:rPr>
          <w:sz w:val="28"/>
          <w:szCs w:val="28"/>
          <w:lang w:val="ro-MD"/>
        </w:rPr>
        <w:t xml:space="preserve"> –</w:t>
      </w:r>
      <w:r w:rsidR="002200ED" w:rsidRPr="001A5921">
        <w:rPr>
          <w:sz w:val="28"/>
          <w:szCs w:val="28"/>
          <w:lang w:val="ro-MD"/>
        </w:rPr>
        <w:t xml:space="preserve"> A</w:t>
      </w:r>
      <w:r w:rsidRPr="001A5921">
        <w:rPr>
          <w:sz w:val="28"/>
          <w:szCs w:val="28"/>
          <w:lang w:val="ro-MD"/>
        </w:rPr>
        <w:t xml:space="preserve">rticolul 1 din </w:t>
      </w:r>
      <w:hyperlink r:id="rId8" w:history="1">
        <w:r w:rsidRPr="001A5921">
          <w:rPr>
            <w:sz w:val="28"/>
            <w:szCs w:val="28"/>
            <w:lang w:val="ro-MD"/>
          </w:rPr>
          <w:t>Legea nr.26 din 4 martie 2010</w:t>
        </w:r>
      </w:hyperlink>
      <w:r w:rsidRPr="001A5921">
        <w:rPr>
          <w:sz w:val="28"/>
          <w:szCs w:val="28"/>
          <w:lang w:val="ro-MD"/>
        </w:rPr>
        <w:t xml:space="preserve"> privind Zona Economică Liberă „Bălţi” (Monitorul Oficial al Republicii Moldova, 2010, nr.39-40, art.105), cu modificările ulterioare, </w:t>
      </w:r>
      <w:r w:rsidR="002200ED" w:rsidRPr="001A5921">
        <w:rPr>
          <w:sz w:val="28"/>
          <w:szCs w:val="28"/>
          <w:lang w:val="ro-MD"/>
        </w:rPr>
        <w:t>se modifică și se completează după cum urmează:</w:t>
      </w:r>
    </w:p>
    <w:p w:rsidR="002200ED" w:rsidRPr="001A5921" w:rsidRDefault="002200ED" w:rsidP="00736600">
      <w:pPr>
        <w:ind w:firstLine="567"/>
        <w:rPr>
          <w:sz w:val="28"/>
          <w:szCs w:val="28"/>
          <w:lang w:val="ro-MD"/>
        </w:rPr>
      </w:pPr>
    </w:p>
    <w:p w:rsidR="002200ED" w:rsidRPr="001A5921" w:rsidRDefault="00736600" w:rsidP="007C56D3">
      <w:pPr>
        <w:ind w:firstLine="567"/>
        <w:rPr>
          <w:sz w:val="28"/>
          <w:szCs w:val="28"/>
          <w:lang w:val="ro-MD"/>
        </w:rPr>
      </w:pPr>
      <w:r w:rsidRPr="001A5921">
        <w:rPr>
          <w:sz w:val="28"/>
          <w:szCs w:val="28"/>
          <w:lang w:val="ro-MD"/>
        </w:rPr>
        <w:t xml:space="preserve">alineatul </w:t>
      </w:r>
      <w:r w:rsidR="002200ED" w:rsidRPr="001A5921">
        <w:rPr>
          <w:sz w:val="28"/>
          <w:szCs w:val="28"/>
          <w:lang w:val="ro-MD"/>
        </w:rPr>
        <w:t>(2):</w:t>
      </w:r>
    </w:p>
    <w:p w:rsidR="007C56D3" w:rsidRPr="001A5921" w:rsidRDefault="007C56D3" w:rsidP="007C56D3">
      <w:pPr>
        <w:ind w:firstLine="567"/>
        <w:rPr>
          <w:sz w:val="28"/>
          <w:szCs w:val="28"/>
          <w:lang w:val="ro-MD" w:eastAsia="ru-RU"/>
        </w:rPr>
      </w:pPr>
    </w:p>
    <w:p w:rsidR="007C56D3" w:rsidRPr="001A5921" w:rsidRDefault="007C56D3" w:rsidP="007C56D3">
      <w:pPr>
        <w:ind w:firstLine="567"/>
        <w:rPr>
          <w:sz w:val="28"/>
          <w:szCs w:val="28"/>
          <w:lang w:val="ro-MD" w:eastAsia="ru-RU"/>
        </w:rPr>
      </w:pPr>
      <w:r w:rsidRPr="001A5921">
        <w:rPr>
          <w:sz w:val="28"/>
          <w:szCs w:val="28"/>
          <w:lang w:val="ro-MD" w:eastAsia="ru-RU"/>
        </w:rPr>
        <w:t xml:space="preserve">litera a) se completează cu textul „și două terenuri adiacente: cu </w:t>
      </w:r>
      <w:r w:rsidR="008D0A46" w:rsidRPr="001A5921">
        <w:rPr>
          <w:sz w:val="28"/>
          <w:szCs w:val="28"/>
          <w:lang w:val="ro-MD" w:eastAsia="ru-RU"/>
        </w:rPr>
        <w:t xml:space="preserve">suprafața 1,32380 ha, </w:t>
      </w:r>
      <w:r w:rsidRPr="001A5921">
        <w:rPr>
          <w:sz w:val="28"/>
          <w:szCs w:val="28"/>
          <w:lang w:val="ro-MD" w:eastAsia="ru-RU"/>
        </w:rPr>
        <w:t xml:space="preserve">numărul </w:t>
      </w:r>
      <w:r w:rsidR="008D0A46" w:rsidRPr="001A5921">
        <w:rPr>
          <w:sz w:val="28"/>
          <w:szCs w:val="28"/>
          <w:lang w:val="ro-MD" w:eastAsia="ru-RU"/>
        </w:rPr>
        <w:t xml:space="preserve"> cadastral 0300205284</w:t>
      </w:r>
      <w:r w:rsidRPr="001A5921">
        <w:rPr>
          <w:sz w:val="28"/>
          <w:szCs w:val="28"/>
          <w:lang w:val="ro-MD" w:eastAsia="ru-RU"/>
        </w:rPr>
        <w:t xml:space="preserve">, amplasat pe str. Dovator 86 a, mun. Bălți și cu </w:t>
      </w:r>
      <w:r w:rsidR="008D0A46" w:rsidRPr="001A5921">
        <w:rPr>
          <w:sz w:val="28"/>
          <w:szCs w:val="28"/>
          <w:lang w:val="ro-MD" w:eastAsia="ru-RU"/>
        </w:rPr>
        <w:t xml:space="preserve">suprafața 1,23 ha, </w:t>
      </w:r>
      <w:r w:rsidRPr="001A5921">
        <w:rPr>
          <w:sz w:val="28"/>
          <w:szCs w:val="28"/>
          <w:lang w:val="ro-MD" w:eastAsia="ru-RU"/>
        </w:rPr>
        <w:t>numărul cadastral 03002050074, amplasat</w:t>
      </w:r>
      <w:r w:rsidR="00A83BDE" w:rsidRPr="001A5921">
        <w:rPr>
          <w:sz w:val="28"/>
          <w:szCs w:val="28"/>
          <w:lang w:val="ro-MD" w:eastAsia="ru-RU"/>
        </w:rPr>
        <w:t xml:space="preserve"> pe str. Dovator 86</w:t>
      </w:r>
      <w:r w:rsidR="008D0A46" w:rsidRPr="001A5921">
        <w:rPr>
          <w:sz w:val="28"/>
          <w:szCs w:val="28"/>
          <w:lang w:val="ro-MD" w:eastAsia="ru-RU"/>
        </w:rPr>
        <w:t xml:space="preserve"> </w:t>
      </w:r>
      <w:r w:rsidR="00A83BDE" w:rsidRPr="001A5921">
        <w:rPr>
          <w:sz w:val="28"/>
          <w:szCs w:val="28"/>
          <w:lang w:val="ro-MD" w:eastAsia="ru-RU"/>
        </w:rPr>
        <w:t xml:space="preserve">mun. </w:t>
      </w:r>
      <w:r w:rsidR="008D0A46" w:rsidRPr="001A5921">
        <w:rPr>
          <w:sz w:val="28"/>
          <w:szCs w:val="28"/>
          <w:lang w:val="ro-MD" w:eastAsia="ru-RU"/>
        </w:rPr>
        <w:t>Bălți</w:t>
      </w:r>
      <w:r w:rsidR="00720F89">
        <w:rPr>
          <w:sz w:val="28"/>
          <w:szCs w:val="28"/>
          <w:lang w:val="ro-MD" w:eastAsia="ru-RU"/>
        </w:rPr>
        <w:t>”;</w:t>
      </w:r>
    </w:p>
    <w:p w:rsidR="007C56D3" w:rsidRPr="001A5921" w:rsidRDefault="007C56D3" w:rsidP="007C56D3">
      <w:pPr>
        <w:ind w:firstLine="567"/>
        <w:rPr>
          <w:sz w:val="28"/>
          <w:szCs w:val="28"/>
          <w:lang w:val="ro-MD"/>
        </w:rPr>
      </w:pPr>
    </w:p>
    <w:p w:rsidR="002200ED" w:rsidRPr="001A5921" w:rsidRDefault="002200ED" w:rsidP="007C56D3">
      <w:pPr>
        <w:ind w:firstLine="567"/>
        <w:rPr>
          <w:sz w:val="28"/>
          <w:szCs w:val="28"/>
          <w:lang w:val="ro-MD" w:eastAsia="ru-RU"/>
        </w:rPr>
      </w:pPr>
      <w:r w:rsidRPr="001A5921">
        <w:rPr>
          <w:sz w:val="28"/>
          <w:szCs w:val="28"/>
          <w:lang w:val="ro-MD" w:eastAsia="ru-RU"/>
        </w:rPr>
        <w:t xml:space="preserve">la lit. (c) cifra </w:t>
      </w:r>
      <w:r w:rsidR="007C56D3" w:rsidRPr="001A5921">
        <w:rPr>
          <w:sz w:val="28"/>
          <w:szCs w:val="28"/>
          <w:lang w:val="ro-MD" w:eastAsia="ru-RU"/>
        </w:rPr>
        <w:t>„</w:t>
      </w:r>
      <w:r w:rsidRPr="001A5921">
        <w:rPr>
          <w:sz w:val="28"/>
          <w:szCs w:val="28"/>
          <w:lang w:val="ro-MD" w:eastAsia="ru-RU"/>
        </w:rPr>
        <w:t xml:space="preserve">110,00” </w:t>
      </w:r>
      <w:r w:rsidR="007C56D3" w:rsidRPr="001A5921">
        <w:rPr>
          <w:sz w:val="28"/>
          <w:szCs w:val="28"/>
          <w:lang w:val="ro-MD" w:eastAsia="ru-RU"/>
        </w:rPr>
        <w:t>se substituie</w:t>
      </w:r>
      <w:r w:rsidRPr="001A5921">
        <w:rPr>
          <w:sz w:val="28"/>
          <w:szCs w:val="28"/>
          <w:lang w:val="ro-MD" w:eastAsia="ru-RU"/>
        </w:rPr>
        <w:t xml:space="preserve"> cu</w:t>
      </w:r>
      <w:r w:rsidR="007C56D3" w:rsidRPr="001A5921">
        <w:rPr>
          <w:sz w:val="28"/>
          <w:szCs w:val="28"/>
          <w:lang w:val="ro-MD" w:eastAsia="ru-RU"/>
        </w:rPr>
        <w:t xml:space="preserve"> cifra</w:t>
      </w:r>
      <w:r w:rsidRPr="001A5921">
        <w:rPr>
          <w:sz w:val="28"/>
          <w:szCs w:val="28"/>
          <w:lang w:val="ro-MD" w:eastAsia="ru-RU"/>
        </w:rPr>
        <w:t xml:space="preserve"> </w:t>
      </w:r>
      <w:r w:rsidR="007C56D3" w:rsidRPr="001A5921">
        <w:rPr>
          <w:sz w:val="28"/>
          <w:szCs w:val="28"/>
          <w:lang w:val="ro-MD" w:eastAsia="ru-RU"/>
        </w:rPr>
        <w:t>„</w:t>
      </w:r>
      <w:r w:rsidRPr="001A5921">
        <w:rPr>
          <w:sz w:val="28"/>
          <w:szCs w:val="28"/>
          <w:lang w:val="ro-MD" w:eastAsia="ru-RU"/>
        </w:rPr>
        <w:t>90,00”;</w:t>
      </w:r>
    </w:p>
    <w:p w:rsidR="0074696D" w:rsidRDefault="0074696D" w:rsidP="0074696D">
      <w:pPr>
        <w:ind w:firstLine="567"/>
        <w:rPr>
          <w:sz w:val="28"/>
          <w:szCs w:val="28"/>
          <w:lang w:val="ro-MD" w:eastAsia="ru-RU"/>
        </w:rPr>
      </w:pPr>
    </w:p>
    <w:p w:rsidR="0074696D" w:rsidRDefault="0074696D" w:rsidP="0074696D">
      <w:pPr>
        <w:ind w:firstLine="567"/>
        <w:rPr>
          <w:sz w:val="28"/>
          <w:szCs w:val="28"/>
          <w:lang w:val="ro-MD" w:eastAsia="ru-RU"/>
        </w:rPr>
      </w:pPr>
      <w:r>
        <w:rPr>
          <w:sz w:val="28"/>
          <w:szCs w:val="28"/>
          <w:lang w:val="ro-MD" w:eastAsia="ru-RU"/>
        </w:rPr>
        <w:t>litera f) va avea următorul cuprins:</w:t>
      </w:r>
    </w:p>
    <w:p w:rsidR="0074696D" w:rsidRPr="001A5921" w:rsidRDefault="0074696D" w:rsidP="0074696D">
      <w:pPr>
        <w:ind w:firstLine="567"/>
        <w:rPr>
          <w:sz w:val="28"/>
          <w:szCs w:val="28"/>
          <w:lang w:val="ro-MD" w:eastAsia="ru-RU"/>
        </w:rPr>
      </w:pPr>
      <w:r>
        <w:rPr>
          <w:sz w:val="28"/>
          <w:szCs w:val="28"/>
          <w:lang w:val="ro-MD" w:eastAsia="ru-RU"/>
        </w:rPr>
        <w:t>„f</w:t>
      </w:r>
      <w:r w:rsidRPr="001A5921">
        <w:rPr>
          <w:sz w:val="28"/>
          <w:szCs w:val="28"/>
          <w:lang w:val="ro-MD" w:eastAsia="ru-RU"/>
        </w:rPr>
        <w:t xml:space="preserve">) </w:t>
      </w:r>
      <w:r>
        <w:rPr>
          <w:sz w:val="28"/>
          <w:szCs w:val="28"/>
          <w:lang w:val="ro-MD" w:eastAsia="ru-RU"/>
        </w:rPr>
        <w:t>un teren cu suprafața</w:t>
      </w:r>
      <w:r w:rsidRPr="001A5921">
        <w:rPr>
          <w:sz w:val="28"/>
          <w:szCs w:val="28"/>
          <w:lang w:val="ro-MD" w:eastAsia="ru-RU"/>
        </w:rPr>
        <w:t xml:space="preserve"> de </w:t>
      </w:r>
      <w:r>
        <w:rPr>
          <w:sz w:val="28"/>
          <w:szCs w:val="28"/>
          <w:lang w:val="ro-MD" w:eastAsia="ru-RU"/>
        </w:rPr>
        <w:t>6,0158</w:t>
      </w:r>
      <w:r w:rsidRPr="001A5921">
        <w:rPr>
          <w:sz w:val="28"/>
          <w:szCs w:val="28"/>
          <w:lang w:val="ro-MD" w:eastAsia="ru-RU"/>
        </w:rPr>
        <w:t xml:space="preserve"> ha, </w:t>
      </w:r>
      <w:r>
        <w:rPr>
          <w:sz w:val="28"/>
          <w:szCs w:val="28"/>
          <w:lang w:val="ro-MD" w:eastAsia="ru-RU"/>
        </w:rPr>
        <w:t xml:space="preserve">format </w:t>
      </w:r>
      <w:r w:rsidRPr="001A5921">
        <w:rPr>
          <w:sz w:val="28"/>
          <w:szCs w:val="28"/>
          <w:lang w:val="ro-MD"/>
        </w:rPr>
        <w:t xml:space="preserve">din sectoarele de teren cu numerele cadastrale </w:t>
      </w:r>
      <w:r w:rsidRPr="0074696D">
        <w:rPr>
          <w:sz w:val="28"/>
          <w:szCs w:val="28"/>
        </w:rPr>
        <w:t>8001105079</w:t>
      </w:r>
      <w:r>
        <w:rPr>
          <w:sz w:val="28"/>
          <w:szCs w:val="28"/>
          <w:lang w:val="ro-MD" w:eastAsia="ru-RU"/>
        </w:rPr>
        <w:t>,</w:t>
      </w:r>
      <w:r w:rsidRPr="0074696D">
        <w:rPr>
          <w:sz w:val="28"/>
          <w:szCs w:val="28"/>
          <w:lang w:val="ro-MD" w:eastAsia="ru-RU"/>
        </w:rPr>
        <w:t xml:space="preserve"> </w:t>
      </w:r>
      <w:r>
        <w:rPr>
          <w:sz w:val="28"/>
          <w:szCs w:val="28"/>
          <w:lang w:val="ro-MD" w:eastAsia="ru-RU"/>
        </w:rPr>
        <w:t>8001105110, 8001105092</w:t>
      </w:r>
      <w:r w:rsidRPr="001A5921">
        <w:rPr>
          <w:sz w:val="28"/>
          <w:szCs w:val="28"/>
          <w:lang w:val="ro-MD" w:eastAsia="ru-RU"/>
        </w:rPr>
        <w:t xml:space="preserve">, amplasat </w:t>
      </w:r>
      <w:r>
        <w:rPr>
          <w:sz w:val="28"/>
          <w:szCs w:val="28"/>
          <w:lang w:val="ro-MD" w:eastAsia="ru-RU"/>
        </w:rPr>
        <w:t>str. Miron Costin, 2,</w:t>
      </w:r>
      <w:r w:rsidRPr="001A5921">
        <w:rPr>
          <w:sz w:val="28"/>
          <w:szCs w:val="28"/>
          <w:lang w:val="ro-MD" w:eastAsia="ru-RU"/>
        </w:rPr>
        <w:t xml:space="preserve"> mun. Strășeni.</w:t>
      </w:r>
      <w:r>
        <w:rPr>
          <w:sz w:val="28"/>
          <w:szCs w:val="28"/>
          <w:lang w:val="ro-MD" w:eastAsia="ru-RU"/>
        </w:rPr>
        <w:t>”</w:t>
      </w:r>
      <w:r w:rsidR="00720F89">
        <w:rPr>
          <w:sz w:val="28"/>
          <w:szCs w:val="28"/>
          <w:lang w:val="ro-MD" w:eastAsia="ru-RU"/>
        </w:rPr>
        <w:t>;</w:t>
      </w:r>
    </w:p>
    <w:p w:rsidR="007C56D3" w:rsidRPr="001A5921" w:rsidRDefault="007C56D3" w:rsidP="007C56D3">
      <w:pPr>
        <w:ind w:firstLine="0"/>
        <w:rPr>
          <w:sz w:val="28"/>
          <w:szCs w:val="28"/>
          <w:lang w:val="ro-MD" w:eastAsia="ru-RU"/>
        </w:rPr>
      </w:pPr>
    </w:p>
    <w:p w:rsidR="007C56D3" w:rsidRPr="001A5921" w:rsidRDefault="007C56D3" w:rsidP="007C56D3">
      <w:pPr>
        <w:ind w:firstLine="567"/>
        <w:rPr>
          <w:sz w:val="28"/>
          <w:szCs w:val="28"/>
          <w:lang w:val="ro-MD" w:eastAsia="ru-RU"/>
        </w:rPr>
      </w:pPr>
      <w:r w:rsidRPr="001A5921">
        <w:rPr>
          <w:sz w:val="28"/>
          <w:szCs w:val="28"/>
          <w:lang w:val="ro-MD" w:eastAsia="ru-RU"/>
        </w:rPr>
        <w:t xml:space="preserve">litera (k) se completează cu textul „și două terenuri adiacente: cu </w:t>
      </w:r>
      <w:r w:rsidR="00A83BDE" w:rsidRPr="001A5921">
        <w:rPr>
          <w:sz w:val="28"/>
          <w:szCs w:val="28"/>
          <w:lang w:val="ro-MD" w:eastAsia="ru-RU"/>
        </w:rPr>
        <w:t>suprafața 0,27</w:t>
      </w:r>
      <w:r w:rsidR="008D0A46" w:rsidRPr="001A5921">
        <w:rPr>
          <w:sz w:val="28"/>
          <w:szCs w:val="28"/>
          <w:lang w:val="ro-MD" w:eastAsia="ru-RU"/>
        </w:rPr>
        <w:t>030</w:t>
      </w:r>
      <w:r w:rsidR="00A83BDE" w:rsidRPr="001A5921">
        <w:rPr>
          <w:sz w:val="28"/>
          <w:szCs w:val="28"/>
          <w:lang w:val="ro-MD" w:eastAsia="ru-RU"/>
        </w:rPr>
        <w:t xml:space="preserve"> ha, numărul cadastral 1701124076</w:t>
      </w:r>
      <w:r w:rsidRPr="001A5921">
        <w:rPr>
          <w:sz w:val="28"/>
          <w:szCs w:val="28"/>
          <w:lang w:val="ro-MD" w:eastAsia="ru-RU"/>
        </w:rPr>
        <w:t>, a</w:t>
      </w:r>
      <w:r w:rsidR="00A83BDE" w:rsidRPr="001A5921">
        <w:rPr>
          <w:sz w:val="28"/>
          <w:szCs w:val="28"/>
          <w:lang w:val="ro-MD" w:eastAsia="ru-RU"/>
        </w:rPr>
        <w:t>mplasat pe str. Muncii 4</w:t>
      </w:r>
      <w:r w:rsidR="008D0A46" w:rsidRPr="001A5921">
        <w:rPr>
          <w:sz w:val="28"/>
          <w:szCs w:val="28"/>
          <w:lang w:val="ro-MD" w:eastAsia="ru-RU"/>
        </w:rPr>
        <w:t>/</w:t>
      </w:r>
      <w:r w:rsidR="00A83BDE" w:rsidRPr="001A5921">
        <w:rPr>
          <w:sz w:val="28"/>
          <w:szCs w:val="28"/>
          <w:lang w:val="ro-MD" w:eastAsia="ru-RU"/>
        </w:rPr>
        <w:t xml:space="preserve">a, mun. </w:t>
      </w:r>
      <w:r w:rsidRPr="001A5921">
        <w:rPr>
          <w:sz w:val="28"/>
          <w:szCs w:val="28"/>
          <w:lang w:val="ro-MD" w:eastAsia="ru-RU"/>
        </w:rPr>
        <w:t xml:space="preserve">Cahul și </w:t>
      </w:r>
      <w:r w:rsidR="00A83BDE" w:rsidRPr="001A5921">
        <w:rPr>
          <w:sz w:val="28"/>
          <w:szCs w:val="28"/>
          <w:lang w:val="ro-MD" w:eastAsia="ru-RU"/>
        </w:rPr>
        <w:t>suprafața 0,13</w:t>
      </w:r>
      <w:r w:rsidR="008D0A46" w:rsidRPr="001A5921">
        <w:rPr>
          <w:sz w:val="28"/>
          <w:szCs w:val="28"/>
          <w:lang w:val="ro-MD" w:eastAsia="ru-RU"/>
        </w:rPr>
        <w:t>240</w:t>
      </w:r>
      <w:r w:rsidR="00A83BDE" w:rsidRPr="001A5921">
        <w:rPr>
          <w:sz w:val="28"/>
          <w:szCs w:val="28"/>
          <w:lang w:val="ro-MD" w:eastAsia="ru-RU"/>
        </w:rPr>
        <w:t xml:space="preserve"> ha, </w:t>
      </w:r>
      <w:r w:rsidRPr="001A5921">
        <w:rPr>
          <w:sz w:val="28"/>
          <w:szCs w:val="28"/>
          <w:lang w:val="ro-MD" w:eastAsia="ru-RU"/>
        </w:rPr>
        <w:t>numărul cadastral 1701124077</w:t>
      </w:r>
      <w:r w:rsidR="00A83BDE" w:rsidRPr="001A5921">
        <w:rPr>
          <w:sz w:val="28"/>
          <w:szCs w:val="28"/>
          <w:lang w:val="ro-MD" w:eastAsia="ru-RU"/>
        </w:rPr>
        <w:t>,</w:t>
      </w:r>
      <w:r w:rsidRPr="001A5921">
        <w:rPr>
          <w:sz w:val="28"/>
          <w:szCs w:val="28"/>
          <w:lang w:val="ro-MD" w:eastAsia="ru-RU"/>
        </w:rPr>
        <w:t xml:space="preserve"> amplasat pe adresa strada Muncii 4</w:t>
      </w:r>
      <w:r w:rsidR="008D0A46" w:rsidRPr="001A5921">
        <w:rPr>
          <w:sz w:val="28"/>
          <w:szCs w:val="28"/>
          <w:lang w:val="ro-MD" w:eastAsia="ru-RU"/>
        </w:rPr>
        <w:t>/</w:t>
      </w:r>
      <w:r w:rsidRPr="001A5921">
        <w:rPr>
          <w:sz w:val="28"/>
          <w:szCs w:val="28"/>
          <w:lang w:val="ro-MD" w:eastAsia="ru-RU"/>
        </w:rPr>
        <w:t xml:space="preserve">b, </w:t>
      </w:r>
      <w:r w:rsidR="00A83BDE" w:rsidRPr="001A5921">
        <w:rPr>
          <w:sz w:val="28"/>
          <w:szCs w:val="28"/>
          <w:lang w:val="ro-MD" w:eastAsia="ru-RU"/>
        </w:rPr>
        <w:t xml:space="preserve">mun. </w:t>
      </w:r>
      <w:r w:rsidR="00720F89">
        <w:rPr>
          <w:sz w:val="28"/>
          <w:szCs w:val="28"/>
          <w:lang w:val="ro-MD" w:eastAsia="ru-RU"/>
        </w:rPr>
        <w:t>Cahul”;</w:t>
      </w:r>
    </w:p>
    <w:p w:rsidR="002200ED" w:rsidRPr="001A5921" w:rsidRDefault="002200ED" w:rsidP="007C56D3">
      <w:pPr>
        <w:ind w:firstLine="567"/>
        <w:rPr>
          <w:sz w:val="28"/>
          <w:szCs w:val="28"/>
          <w:lang w:val="ro-MD"/>
        </w:rPr>
      </w:pPr>
    </w:p>
    <w:p w:rsidR="00736600" w:rsidRPr="001A5921" w:rsidRDefault="00736600" w:rsidP="007C56D3">
      <w:pPr>
        <w:ind w:firstLine="567"/>
        <w:rPr>
          <w:sz w:val="28"/>
          <w:szCs w:val="28"/>
          <w:lang w:val="ro-MD"/>
        </w:rPr>
      </w:pPr>
      <w:r w:rsidRPr="001A5921">
        <w:rPr>
          <w:sz w:val="28"/>
          <w:szCs w:val="28"/>
          <w:lang w:val="ro-MD"/>
        </w:rPr>
        <w:t>se completează cu literele l), m), n)</w:t>
      </w:r>
      <w:r w:rsidR="00A30047">
        <w:rPr>
          <w:sz w:val="28"/>
          <w:szCs w:val="28"/>
          <w:lang w:val="ro-MD"/>
        </w:rPr>
        <w:t>, o)</w:t>
      </w:r>
      <w:r w:rsidR="00811306" w:rsidRPr="001A5921">
        <w:rPr>
          <w:sz w:val="28"/>
          <w:szCs w:val="28"/>
          <w:lang w:val="ro-MD"/>
        </w:rPr>
        <w:t xml:space="preserve"> </w:t>
      </w:r>
      <w:r w:rsidRPr="001A5921">
        <w:rPr>
          <w:sz w:val="28"/>
          <w:szCs w:val="28"/>
          <w:lang w:val="ro-MD"/>
        </w:rPr>
        <w:t xml:space="preserve">cu următorul cuprins: </w:t>
      </w:r>
    </w:p>
    <w:p w:rsidR="009C56A2" w:rsidRPr="001A5921" w:rsidRDefault="00736600" w:rsidP="007C56D3">
      <w:pPr>
        <w:ind w:firstLine="567"/>
        <w:rPr>
          <w:sz w:val="28"/>
          <w:szCs w:val="28"/>
          <w:lang w:val="ro-MD" w:eastAsia="ru-RU"/>
        </w:rPr>
      </w:pPr>
      <w:r w:rsidRPr="001A5921">
        <w:rPr>
          <w:sz w:val="28"/>
          <w:szCs w:val="28"/>
          <w:lang w:val="ro-MD"/>
        </w:rPr>
        <w:t xml:space="preserve">„l) </w:t>
      </w:r>
      <w:r w:rsidRPr="001A5921">
        <w:rPr>
          <w:sz w:val="28"/>
          <w:szCs w:val="28"/>
          <w:lang w:val="ro-MD" w:eastAsia="ru-RU"/>
        </w:rPr>
        <w:t xml:space="preserve">un teren de 8,92 hа, </w:t>
      </w:r>
      <w:r w:rsidR="00603BC8" w:rsidRPr="001A5921">
        <w:rPr>
          <w:sz w:val="28"/>
          <w:szCs w:val="28"/>
          <w:lang w:val="ro-MD" w:eastAsia="ru-RU"/>
        </w:rPr>
        <w:t xml:space="preserve">cu numărul cadastral 8501211111, </w:t>
      </w:r>
      <w:r w:rsidRPr="001A5921">
        <w:rPr>
          <w:sz w:val="28"/>
          <w:szCs w:val="28"/>
          <w:lang w:val="ro-MD" w:eastAsia="ru-RU"/>
        </w:rPr>
        <w:t xml:space="preserve">amplasat </w:t>
      </w:r>
      <w:r w:rsidR="009C56A2" w:rsidRPr="001A5921">
        <w:rPr>
          <w:sz w:val="28"/>
          <w:szCs w:val="28"/>
          <w:lang w:val="ro-MD" w:eastAsia="ru-RU"/>
        </w:rPr>
        <w:t>pe str. Cetatea Albă, or</w:t>
      </w:r>
      <w:r w:rsidR="00B600AF" w:rsidRPr="001A5921">
        <w:rPr>
          <w:sz w:val="28"/>
          <w:szCs w:val="28"/>
          <w:lang w:val="ro-MD" w:eastAsia="ru-RU"/>
        </w:rPr>
        <w:t>așul</w:t>
      </w:r>
      <w:r w:rsidR="009C56A2" w:rsidRPr="001A5921">
        <w:rPr>
          <w:sz w:val="28"/>
          <w:szCs w:val="28"/>
          <w:lang w:val="ro-MD" w:eastAsia="ru-RU"/>
        </w:rPr>
        <w:t xml:space="preserve"> Ștefan Vodă;</w:t>
      </w:r>
    </w:p>
    <w:p w:rsidR="007C56D3" w:rsidRPr="001A5921" w:rsidRDefault="007C56D3" w:rsidP="007C56D3">
      <w:pPr>
        <w:ind w:firstLine="567"/>
        <w:rPr>
          <w:sz w:val="28"/>
          <w:szCs w:val="28"/>
          <w:lang w:val="ro-MD" w:eastAsia="ru-RU"/>
        </w:rPr>
      </w:pPr>
    </w:p>
    <w:p w:rsidR="009C56A2" w:rsidRPr="001A5921" w:rsidRDefault="009C56A2" w:rsidP="007C56D3">
      <w:pPr>
        <w:ind w:firstLine="567"/>
        <w:rPr>
          <w:sz w:val="28"/>
          <w:szCs w:val="28"/>
          <w:lang w:val="ro-MD" w:eastAsia="ru-RU"/>
        </w:rPr>
      </w:pPr>
      <w:r w:rsidRPr="001A5921">
        <w:rPr>
          <w:sz w:val="28"/>
          <w:szCs w:val="28"/>
          <w:lang w:val="ro-MD" w:eastAsia="ru-RU"/>
        </w:rPr>
        <w:t>m) un teren de 20,00</w:t>
      </w:r>
      <w:r w:rsidRPr="001A5921">
        <w:rPr>
          <w:i/>
          <w:sz w:val="28"/>
          <w:szCs w:val="28"/>
          <w:lang w:val="ro-MD" w:eastAsia="ru-RU"/>
        </w:rPr>
        <w:t xml:space="preserve"> </w:t>
      </w:r>
      <w:r w:rsidRPr="001A5921">
        <w:rPr>
          <w:sz w:val="28"/>
          <w:szCs w:val="28"/>
          <w:lang w:val="ro-MD" w:eastAsia="ru-RU"/>
        </w:rPr>
        <w:t>hа, cu numărul cadastral 2901321001, amplasat pe str. Nicolae Iorga, or</w:t>
      </w:r>
      <w:r w:rsidR="00B600AF" w:rsidRPr="001A5921">
        <w:rPr>
          <w:sz w:val="28"/>
          <w:szCs w:val="28"/>
          <w:lang w:val="ro-MD" w:eastAsia="ru-RU"/>
        </w:rPr>
        <w:t>așul</w:t>
      </w:r>
      <w:r w:rsidRPr="001A5921">
        <w:rPr>
          <w:sz w:val="28"/>
          <w:szCs w:val="28"/>
          <w:lang w:val="ro-MD" w:eastAsia="ru-RU"/>
        </w:rPr>
        <w:t xml:space="preserve"> Cimișlia;</w:t>
      </w:r>
    </w:p>
    <w:p w:rsidR="007C56D3" w:rsidRPr="001A5921" w:rsidRDefault="007C56D3" w:rsidP="007C56D3">
      <w:pPr>
        <w:ind w:firstLine="567"/>
        <w:rPr>
          <w:sz w:val="28"/>
          <w:szCs w:val="28"/>
          <w:lang w:val="ro-MD" w:eastAsia="ru-RU"/>
        </w:rPr>
      </w:pPr>
    </w:p>
    <w:p w:rsidR="00A30047" w:rsidRDefault="0074696D" w:rsidP="002200ED">
      <w:pPr>
        <w:ind w:firstLine="567"/>
        <w:rPr>
          <w:sz w:val="28"/>
          <w:szCs w:val="28"/>
          <w:lang w:val="ro-MD" w:eastAsia="ru-RU"/>
        </w:rPr>
      </w:pPr>
      <w:r>
        <w:rPr>
          <w:sz w:val="28"/>
          <w:szCs w:val="28"/>
          <w:lang w:val="ro-MD" w:eastAsia="ru-RU"/>
        </w:rPr>
        <w:t>n</w:t>
      </w:r>
      <w:r w:rsidR="009C56A2" w:rsidRPr="001A5921">
        <w:rPr>
          <w:sz w:val="28"/>
          <w:szCs w:val="28"/>
          <w:lang w:val="ro-MD" w:eastAsia="ru-RU"/>
        </w:rPr>
        <w:t xml:space="preserve">) </w:t>
      </w:r>
      <w:r w:rsidR="002200ED" w:rsidRPr="001A5921">
        <w:rPr>
          <w:sz w:val="28"/>
          <w:szCs w:val="28"/>
          <w:lang w:val="ro-MD" w:eastAsia="ru-RU"/>
        </w:rPr>
        <w:t xml:space="preserve">trei terenuri: </w:t>
      </w:r>
      <w:r w:rsidR="00FA0887" w:rsidRPr="001A5921">
        <w:rPr>
          <w:sz w:val="28"/>
          <w:szCs w:val="28"/>
          <w:lang w:val="ro-MD" w:eastAsia="ru-RU"/>
        </w:rPr>
        <w:t xml:space="preserve">cu suprafața </w:t>
      </w:r>
      <w:r w:rsidR="002200ED" w:rsidRPr="001A5921">
        <w:rPr>
          <w:sz w:val="28"/>
          <w:szCs w:val="28"/>
          <w:lang w:val="ro-MD" w:eastAsia="ru-RU"/>
        </w:rPr>
        <w:t xml:space="preserve">de </w:t>
      </w:r>
      <w:r w:rsidR="000C05EB" w:rsidRPr="001A5921">
        <w:rPr>
          <w:color w:val="000000"/>
          <w:sz w:val="28"/>
          <w:szCs w:val="28"/>
          <w:lang w:val="ro-MD"/>
        </w:rPr>
        <w:t>0.95570 ha</w:t>
      </w:r>
      <w:r w:rsidR="00FA0887" w:rsidRPr="001A5921">
        <w:rPr>
          <w:color w:val="000000"/>
          <w:sz w:val="28"/>
          <w:szCs w:val="28"/>
          <w:lang w:val="ro-MD"/>
        </w:rPr>
        <w:t>, cu</w:t>
      </w:r>
      <w:r w:rsidR="002200ED" w:rsidRPr="001A5921">
        <w:rPr>
          <w:sz w:val="28"/>
          <w:szCs w:val="28"/>
          <w:lang w:val="ro-MD" w:eastAsia="ru-RU"/>
        </w:rPr>
        <w:t xml:space="preserve"> numărul cadastral 4310207371, </w:t>
      </w:r>
      <w:r w:rsidR="00FA0887" w:rsidRPr="001A5921">
        <w:rPr>
          <w:sz w:val="28"/>
          <w:szCs w:val="28"/>
          <w:lang w:val="ro-MD" w:eastAsia="ru-RU"/>
        </w:rPr>
        <w:t xml:space="preserve">cu suprafața </w:t>
      </w:r>
      <w:r w:rsidR="002200ED" w:rsidRPr="001A5921">
        <w:rPr>
          <w:sz w:val="28"/>
          <w:szCs w:val="28"/>
          <w:lang w:val="ro-MD" w:eastAsia="ru-RU"/>
        </w:rPr>
        <w:t xml:space="preserve">de </w:t>
      </w:r>
      <w:r w:rsidR="000C05EB" w:rsidRPr="001A5921">
        <w:rPr>
          <w:color w:val="000000"/>
          <w:sz w:val="28"/>
          <w:szCs w:val="28"/>
          <w:lang w:val="ro-MD"/>
        </w:rPr>
        <w:t>0.22430 ha</w:t>
      </w:r>
      <w:r w:rsidR="00FA0887" w:rsidRPr="001A5921">
        <w:rPr>
          <w:color w:val="000000"/>
          <w:sz w:val="28"/>
          <w:szCs w:val="28"/>
          <w:lang w:val="ro-MD"/>
        </w:rPr>
        <w:t>, cu</w:t>
      </w:r>
      <w:r w:rsidR="002200ED" w:rsidRPr="001A5921">
        <w:rPr>
          <w:sz w:val="28"/>
          <w:szCs w:val="28"/>
          <w:lang w:val="ro-MD" w:eastAsia="ru-RU"/>
        </w:rPr>
        <w:t xml:space="preserve"> numărul cadastral 4310207036 și </w:t>
      </w:r>
      <w:r w:rsidR="00FA0887" w:rsidRPr="001A5921">
        <w:rPr>
          <w:sz w:val="28"/>
          <w:szCs w:val="28"/>
          <w:lang w:val="ro-MD" w:eastAsia="ru-RU"/>
        </w:rPr>
        <w:t xml:space="preserve">cu suprafața </w:t>
      </w:r>
      <w:r w:rsidR="002200ED" w:rsidRPr="001A5921">
        <w:rPr>
          <w:sz w:val="28"/>
          <w:szCs w:val="28"/>
          <w:lang w:val="ro-MD" w:eastAsia="ru-RU"/>
        </w:rPr>
        <w:t>de 0,32</w:t>
      </w:r>
      <w:r w:rsidR="000C05EB" w:rsidRPr="001A5921">
        <w:rPr>
          <w:sz w:val="28"/>
          <w:szCs w:val="28"/>
          <w:lang w:val="ro-MD" w:eastAsia="ru-RU"/>
        </w:rPr>
        <w:t>270</w:t>
      </w:r>
      <w:r w:rsidR="002200ED" w:rsidRPr="001A5921">
        <w:rPr>
          <w:sz w:val="28"/>
          <w:szCs w:val="28"/>
          <w:lang w:val="ro-MD" w:eastAsia="ru-RU"/>
        </w:rPr>
        <w:t xml:space="preserve"> ha</w:t>
      </w:r>
      <w:r w:rsidR="00FA0887" w:rsidRPr="001A5921">
        <w:rPr>
          <w:sz w:val="28"/>
          <w:szCs w:val="28"/>
          <w:lang w:val="ro-MD" w:eastAsia="ru-RU"/>
        </w:rPr>
        <w:t>, cu</w:t>
      </w:r>
      <w:r w:rsidR="002200ED" w:rsidRPr="001A5921">
        <w:rPr>
          <w:sz w:val="28"/>
          <w:szCs w:val="28"/>
          <w:lang w:val="ro-MD" w:eastAsia="ru-RU"/>
        </w:rPr>
        <w:t xml:space="preserve"> numărul cadastral 4310207058, amplasate în s</w:t>
      </w:r>
      <w:r w:rsidR="00B600AF" w:rsidRPr="001A5921">
        <w:rPr>
          <w:sz w:val="28"/>
          <w:szCs w:val="28"/>
          <w:lang w:val="ro-MD" w:eastAsia="ru-RU"/>
        </w:rPr>
        <w:t>atul</w:t>
      </w:r>
      <w:r w:rsidR="002200ED" w:rsidRPr="001A5921">
        <w:rPr>
          <w:sz w:val="28"/>
          <w:szCs w:val="28"/>
          <w:lang w:val="ro-MD" w:eastAsia="ru-RU"/>
        </w:rPr>
        <w:t xml:space="preserve"> Albinețul Vechi, raionul Fălești.</w:t>
      </w:r>
    </w:p>
    <w:p w:rsidR="00A30047" w:rsidRDefault="00A30047" w:rsidP="002200ED">
      <w:pPr>
        <w:ind w:firstLine="567"/>
        <w:rPr>
          <w:sz w:val="28"/>
          <w:szCs w:val="28"/>
          <w:lang w:val="ro-MD" w:eastAsia="ru-RU"/>
        </w:rPr>
      </w:pPr>
    </w:p>
    <w:p w:rsidR="00736600" w:rsidRPr="001A5921" w:rsidRDefault="00A30047" w:rsidP="002200ED">
      <w:pPr>
        <w:ind w:firstLine="567"/>
        <w:rPr>
          <w:sz w:val="28"/>
          <w:szCs w:val="28"/>
          <w:lang w:val="ro-MD" w:eastAsia="ru-RU"/>
        </w:rPr>
      </w:pPr>
      <w:r>
        <w:rPr>
          <w:sz w:val="28"/>
          <w:szCs w:val="28"/>
          <w:lang w:val="ro-MD" w:eastAsia="ru-RU"/>
        </w:rPr>
        <w:t xml:space="preserve">o) un teren de 8,5234 ha, cu numărul cadastral 67012060023, amplasat </w:t>
      </w:r>
      <w:r w:rsidR="009447F9">
        <w:rPr>
          <w:sz w:val="28"/>
          <w:szCs w:val="28"/>
          <w:lang w:val="ro-MD" w:eastAsia="ru-RU"/>
        </w:rPr>
        <w:t>pe str.</w:t>
      </w:r>
      <w:r w:rsidR="00AF79F4">
        <w:rPr>
          <w:sz w:val="28"/>
          <w:szCs w:val="28"/>
          <w:lang w:val="ro-MD" w:eastAsia="ru-RU"/>
        </w:rPr>
        <w:t xml:space="preserve"> </w:t>
      </w:r>
      <w:r w:rsidR="009447F9">
        <w:rPr>
          <w:sz w:val="28"/>
          <w:szCs w:val="28"/>
          <w:lang w:val="ro-MD" w:eastAsia="ru-RU"/>
        </w:rPr>
        <w:t>Dacia 40,</w:t>
      </w:r>
      <w:r>
        <w:rPr>
          <w:sz w:val="28"/>
          <w:szCs w:val="28"/>
          <w:lang w:val="ro-MD" w:eastAsia="ru-RU"/>
        </w:rPr>
        <w:t xml:space="preserve"> orașul Rezina</w:t>
      </w:r>
      <w:r w:rsidR="00720F89">
        <w:rPr>
          <w:sz w:val="28"/>
          <w:szCs w:val="28"/>
          <w:lang w:val="ro-MD"/>
        </w:rPr>
        <w:t>”.</w:t>
      </w:r>
    </w:p>
    <w:p w:rsidR="00E54E8A" w:rsidRPr="001A5921" w:rsidRDefault="00E54E8A" w:rsidP="00736600">
      <w:pPr>
        <w:ind w:firstLine="567"/>
        <w:rPr>
          <w:b/>
          <w:bCs/>
          <w:sz w:val="28"/>
          <w:szCs w:val="28"/>
          <w:lang w:val="ro-MD"/>
        </w:rPr>
      </w:pPr>
    </w:p>
    <w:p w:rsidR="00736600" w:rsidRPr="001A5921" w:rsidRDefault="00E54E8A" w:rsidP="00736600">
      <w:pPr>
        <w:ind w:firstLine="567"/>
        <w:rPr>
          <w:sz w:val="28"/>
          <w:szCs w:val="28"/>
          <w:lang w:val="ro-MD"/>
        </w:rPr>
      </w:pPr>
      <w:r w:rsidRPr="001A5921">
        <w:rPr>
          <w:b/>
          <w:bCs/>
          <w:sz w:val="28"/>
          <w:szCs w:val="28"/>
          <w:lang w:val="ro-MD"/>
        </w:rPr>
        <w:t>Art.IV.</w:t>
      </w:r>
      <w:r w:rsidRPr="001A5921">
        <w:rPr>
          <w:sz w:val="28"/>
          <w:szCs w:val="28"/>
          <w:lang w:val="ro-MD"/>
        </w:rPr>
        <w:t xml:space="preserve"> – Articolul 283 alineatul (1) din Codul fiscal nr.1163/1997 (republicat în Monitorul Oficial al Republicii Moldova, ediție specială din 8 februarie 2007), cu modificările și completările ulterioare, se completează cu litera a</w:t>
      </w:r>
      <w:r w:rsidRPr="001A5921">
        <w:rPr>
          <w:sz w:val="28"/>
          <w:szCs w:val="28"/>
          <w:vertAlign w:val="superscript"/>
          <w:lang w:val="ro-MD"/>
        </w:rPr>
        <w:t>1</w:t>
      </w:r>
      <w:r w:rsidRPr="001A5921">
        <w:rPr>
          <w:sz w:val="28"/>
          <w:szCs w:val="28"/>
          <w:lang w:val="ro-MD"/>
        </w:rPr>
        <w:t>) cu următorul cuprins:</w:t>
      </w:r>
    </w:p>
    <w:p w:rsidR="00E54E8A" w:rsidRPr="001A5921" w:rsidRDefault="00E54E8A" w:rsidP="00736600">
      <w:pPr>
        <w:ind w:firstLine="567"/>
        <w:rPr>
          <w:sz w:val="28"/>
          <w:szCs w:val="28"/>
          <w:lang w:val="ro-MD"/>
        </w:rPr>
      </w:pPr>
      <w:r w:rsidRPr="001A5921">
        <w:rPr>
          <w:sz w:val="28"/>
          <w:szCs w:val="28"/>
          <w:lang w:val="ro-MD"/>
        </w:rPr>
        <w:t>„a</w:t>
      </w:r>
      <w:r w:rsidRPr="001A5921">
        <w:rPr>
          <w:sz w:val="28"/>
          <w:szCs w:val="28"/>
          <w:vertAlign w:val="superscript"/>
          <w:lang w:val="ro-MD"/>
        </w:rPr>
        <w:t>1</w:t>
      </w:r>
      <w:r w:rsidRPr="001A5921">
        <w:rPr>
          <w:sz w:val="28"/>
          <w:szCs w:val="28"/>
          <w:lang w:val="ro-MD"/>
        </w:rPr>
        <w:t>) administrațiile zonelor economice libere pentru bunurile imobile date lor în administrare”.</w:t>
      </w:r>
    </w:p>
    <w:p w:rsidR="00E54E8A" w:rsidRPr="001A5921" w:rsidRDefault="00E54E8A" w:rsidP="00736600">
      <w:pPr>
        <w:ind w:firstLine="567"/>
        <w:rPr>
          <w:b/>
          <w:bCs/>
          <w:sz w:val="28"/>
          <w:szCs w:val="28"/>
          <w:lang w:val="ro-MD"/>
        </w:rPr>
      </w:pPr>
    </w:p>
    <w:p w:rsidR="00736600" w:rsidRPr="001A5921" w:rsidRDefault="00736600" w:rsidP="00736600">
      <w:pPr>
        <w:ind w:firstLine="567"/>
        <w:rPr>
          <w:sz w:val="28"/>
          <w:szCs w:val="28"/>
          <w:lang w:val="ro-MD"/>
        </w:rPr>
      </w:pPr>
      <w:r w:rsidRPr="001A5921">
        <w:rPr>
          <w:b/>
          <w:bCs/>
          <w:sz w:val="28"/>
          <w:szCs w:val="28"/>
          <w:lang w:val="ro-MD"/>
        </w:rPr>
        <w:t>Art.</w:t>
      </w:r>
      <w:r w:rsidR="00811306" w:rsidRPr="001A5921">
        <w:rPr>
          <w:b/>
          <w:bCs/>
          <w:sz w:val="28"/>
          <w:szCs w:val="28"/>
          <w:lang w:val="ro-MD"/>
        </w:rPr>
        <w:t>V</w:t>
      </w:r>
      <w:r w:rsidRPr="001A5921">
        <w:rPr>
          <w:b/>
          <w:bCs/>
          <w:sz w:val="28"/>
          <w:szCs w:val="28"/>
          <w:lang w:val="ro-MD"/>
        </w:rPr>
        <w:t>.</w:t>
      </w:r>
      <w:r w:rsidRPr="001A5921">
        <w:rPr>
          <w:sz w:val="28"/>
          <w:szCs w:val="28"/>
          <w:lang w:val="ro-MD"/>
        </w:rPr>
        <w:t xml:space="preserve"> – </w:t>
      </w:r>
      <w:r w:rsidR="00234AA0" w:rsidRPr="001A5921">
        <w:rPr>
          <w:sz w:val="28"/>
          <w:szCs w:val="28"/>
          <w:lang w:val="ro-MD"/>
        </w:rPr>
        <w:t xml:space="preserve">(1) </w:t>
      </w:r>
      <w:r w:rsidRPr="001A5921">
        <w:rPr>
          <w:sz w:val="28"/>
          <w:szCs w:val="28"/>
          <w:lang w:val="ro-MD"/>
        </w:rPr>
        <w:t>Guvernul, în termen de 3 luni:</w:t>
      </w:r>
    </w:p>
    <w:p w:rsidR="00736600" w:rsidRPr="001A5921" w:rsidRDefault="00736600" w:rsidP="00736600">
      <w:pPr>
        <w:ind w:firstLine="567"/>
        <w:rPr>
          <w:sz w:val="28"/>
          <w:szCs w:val="28"/>
          <w:lang w:val="ro-MD"/>
        </w:rPr>
      </w:pPr>
      <w:r w:rsidRPr="001A5921">
        <w:rPr>
          <w:sz w:val="28"/>
          <w:szCs w:val="28"/>
          <w:lang w:val="ro-MD"/>
        </w:rPr>
        <w:t>- va aduce actele sale normative în concordanţă cu prezenta lege;</w:t>
      </w:r>
    </w:p>
    <w:p w:rsidR="00736600" w:rsidRPr="001A5921" w:rsidRDefault="00736600" w:rsidP="00736600">
      <w:pPr>
        <w:ind w:firstLine="567"/>
        <w:rPr>
          <w:sz w:val="28"/>
          <w:szCs w:val="28"/>
          <w:lang w:val="ro-MD"/>
        </w:rPr>
      </w:pPr>
      <w:r w:rsidRPr="001A5921">
        <w:rPr>
          <w:sz w:val="28"/>
          <w:szCs w:val="28"/>
          <w:lang w:val="ro-MD"/>
        </w:rPr>
        <w:t>- va adopta actele normative necesare pentru executarea prezentei legi.</w:t>
      </w:r>
    </w:p>
    <w:p w:rsidR="002804B8" w:rsidRPr="001A5921" w:rsidRDefault="002804B8" w:rsidP="00736600">
      <w:pPr>
        <w:ind w:firstLine="567"/>
        <w:rPr>
          <w:sz w:val="28"/>
          <w:szCs w:val="28"/>
          <w:lang w:val="ro-MD"/>
        </w:rPr>
      </w:pPr>
    </w:p>
    <w:p w:rsidR="00234AA0" w:rsidRPr="001A5921" w:rsidRDefault="00234AA0" w:rsidP="00736600">
      <w:pPr>
        <w:ind w:firstLine="567"/>
        <w:rPr>
          <w:sz w:val="28"/>
          <w:szCs w:val="28"/>
          <w:lang w:val="ro-MD"/>
        </w:rPr>
      </w:pPr>
      <w:r w:rsidRPr="001A5921">
        <w:rPr>
          <w:sz w:val="28"/>
          <w:szCs w:val="28"/>
          <w:lang w:val="ro-MD"/>
        </w:rPr>
        <w:t xml:space="preserve">(2) Autoritățile </w:t>
      </w:r>
      <w:r w:rsidR="00521892" w:rsidRPr="001A5921">
        <w:rPr>
          <w:sz w:val="28"/>
          <w:szCs w:val="28"/>
          <w:lang w:val="ro-MD"/>
        </w:rPr>
        <w:t xml:space="preserve">administrației </w:t>
      </w:r>
      <w:r w:rsidRPr="001A5921">
        <w:rPr>
          <w:sz w:val="28"/>
          <w:szCs w:val="28"/>
          <w:lang w:val="ro-MD"/>
        </w:rPr>
        <w:t xml:space="preserve">publice locale în termen de 3 luni vor adopta actele normative necesare </w:t>
      </w:r>
      <w:r w:rsidR="0038376D" w:rsidRPr="001A5921">
        <w:rPr>
          <w:sz w:val="28"/>
          <w:szCs w:val="28"/>
          <w:lang w:val="ro-MD"/>
        </w:rPr>
        <w:t>privind</w:t>
      </w:r>
      <w:r w:rsidRPr="001A5921">
        <w:rPr>
          <w:sz w:val="28"/>
          <w:szCs w:val="28"/>
          <w:lang w:val="ro-MD"/>
        </w:rPr>
        <w:t xml:space="preserve"> transmite</w:t>
      </w:r>
      <w:r w:rsidR="0038376D" w:rsidRPr="001A5921">
        <w:rPr>
          <w:sz w:val="28"/>
          <w:szCs w:val="28"/>
          <w:lang w:val="ro-MD"/>
        </w:rPr>
        <w:t>rea</w:t>
      </w:r>
      <w:r w:rsidRPr="001A5921">
        <w:rPr>
          <w:sz w:val="28"/>
          <w:szCs w:val="28"/>
          <w:lang w:val="ro-MD"/>
        </w:rPr>
        <w:t xml:space="preserve"> în gestiunea zonelor economice libere </w:t>
      </w:r>
      <w:r w:rsidR="0038376D" w:rsidRPr="001A5921">
        <w:rPr>
          <w:sz w:val="28"/>
          <w:szCs w:val="28"/>
          <w:lang w:val="ro-MD"/>
        </w:rPr>
        <w:t xml:space="preserve">a </w:t>
      </w:r>
      <w:r w:rsidRPr="001A5921">
        <w:rPr>
          <w:sz w:val="28"/>
          <w:szCs w:val="28"/>
          <w:lang w:val="ro-MD"/>
        </w:rPr>
        <w:t>terenuril</w:t>
      </w:r>
      <w:r w:rsidR="0038376D" w:rsidRPr="001A5921">
        <w:rPr>
          <w:sz w:val="28"/>
          <w:szCs w:val="28"/>
          <w:lang w:val="ro-MD"/>
        </w:rPr>
        <w:t>or</w:t>
      </w:r>
      <w:r w:rsidRPr="001A5921">
        <w:rPr>
          <w:sz w:val="28"/>
          <w:szCs w:val="28"/>
          <w:lang w:val="ro-MD"/>
        </w:rPr>
        <w:t xml:space="preserve"> publice specificate în prezenta lege pentru crearea subzonelor respective.</w:t>
      </w:r>
    </w:p>
    <w:p w:rsidR="00234AA0" w:rsidRPr="001A5921" w:rsidRDefault="00234AA0" w:rsidP="00736600">
      <w:pPr>
        <w:ind w:firstLine="567"/>
        <w:rPr>
          <w:sz w:val="28"/>
          <w:szCs w:val="28"/>
          <w:lang w:val="ro-MD"/>
        </w:rPr>
      </w:pPr>
    </w:p>
    <w:tbl>
      <w:tblPr>
        <w:tblW w:w="0" w:type="auto"/>
        <w:tblInd w:w="567" w:type="dxa"/>
        <w:tblCellMar>
          <w:top w:w="15" w:type="dxa"/>
          <w:left w:w="15" w:type="dxa"/>
          <w:bottom w:w="15" w:type="dxa"/>
          <w:right w:w="15" w:type="dxa"/>
        </w:tblCellMar>
        <w:tblLook w:val="04A0" w:firstRow="1" w:lastRow="0" w:firstColumn="1" w:lastColumn="0" w:noHBand="0" w:noVBand="1"/>
      </w:tblPr>
      <w:tblGrid>
        <w:gridCol w:w="5248"/>
      </w:tblGrid>
      <w:tr w:rsidR="00736600" w:rsidRPr="001A5921" w:rsidTr="00736600">
        <w:tc>
          <w:tcPr>
            <w:tcW w:w="0" w:type="auto"/>
            <w:tcBorders>
              <w:top w:val="nil"/>
              <w:left w:val="nil"/>
              <w:bottom w:val="nil"/>
              <w:right w:val="nil"/>
            </w:tcBorders>
            <w:tcMar>
              <w:top w:w="15" w:type="dxa"/>
              <w:left w:w="30" w:type="dxa"/>
              <w:bottom w:w="15" w:type="dxa"/>
              <w:right w:w="480" w:type="dxa"/>
            </w:tcMar>
            <w:hideMark/>
          </w:tcPr>
          <w:p w:rsidR="00736600" w:rsidRPr="001A5921" w:rsidRDefault="00736600" w:rsidP="00736600">
            <w:pPr>
              <w:spacing w:before="240"/>
              <w:ind w:firstLine="0"/>
              <w:jc w:val="left"/>
              <w:rPr>
                <w:b/>
                <w:bCs/>
                <w:sz w:val="28"/>
                <w:szCs w:val="28"/>
                <w:lang w:val="ro-MD"/>
              </w:rPr>
            </w:pPr>
            <w:r w:rsidRPr="001A5921">
              <w:rPr>
                <w:b/>
                <w:bCs/>
                <w:sz w:val="28"/>
                <w:szCs w:val="28"/>
                <w:lang w:val="ro-MD"/>
              </w:rPr>
              <w:t>PREŞEDINTELE PARLAMENTULUI</w:t>
            </w:r>
          </w:p>
        </w:tc>
      </w:tr>
    </w:tbl>
    <w:p w:rsidR="009478D8" w:rsidRDefault="009478D8" w:rsidP="00234AA0">
      <w:pPr>
        <w:ind w:firstLine="0"/>
        <w:rPr>
          <w:sz w:val="28"/>
          <w:szCs w:val="28"/>
          <w:lang w:val="ro-MD"/>
        </w:rPr>
      </w:pPr>
    </w:p>
    <w:p w:rsidR="00C16B18" w:rsidRDefault="00C16B18" w:rsidP="00234AA0">
      <w:pPr>
        <w:ind w:firstLine="0"/>
        <w:rPr>
          <w:sz w:val="28"/>
          <w:szCs w:val="28"/>
          <w:lang w:val="ro-MD"/>
        </w:rPr>
      </w:pPr>
    </w:p>
    <w:p w:rsidR="00C16B18" w:rsidRDefault="00C16B18" w:rsidP="00234AA0">
      <w:pPr>
        <w:ind w:firstLine="0"/>
        <w:rPr>
          <w:sz w:val="28"/>
          <w:szCs w:val="28"/>
          <w:lang w:val="ro-MD"/>
        </w:rPr>
      </w:pPr>
    </w:p>
    <w:p w:rsidR="00C16B18" w:rsidRDefault="00C16B18" w:rsidP="00234AA0">
      <w:pPr>
        <w:ind w:firstLine="0"/>
        <w:rPr>
          <w:sz w:val="28"/>
          <w:szCs w:val="28"/>
          <w:lang w:val="ro-MD"/>
        </w:rPr>
      </w:pPr>
    </w:p>
    <w:p w:rsidR="00C16B18" w:rsidRDefault="00C16B18" w:rsidP="00234AA0">
      <w:pPr>
        <w:ind w:firstLine="0"/>
        <w:rPr>
          <w:sz w:val="28"/>
          <w:szCs w:val="28"/>
          <w:lang w:val="ro-MD"/>
        </w:rPr>
      </w:pPr>
    </w:p>
    <w:p w:rsidR="00C16B18" w:rsidRDefault="00C16B18" w:rsidP="00234AA0">
      <w:pPr>
        <w:ind w:firstLine="0"/>
        <w:rPr>
          <w:sz w:val="28"/>
          <w:szCs w:val="28"/>
          <w:lang w:val="ro-MD"/>
        </w:rPr>
      </w:pPr>
    </w:p>
    <w:p w:rsidR="00C16B18" w:rsidRDefault="00C16B18" w:rsidP="00234AA0">
      <w:pPr>
        <w:ind w:firstLine="0"/>
        <w:rPr>
          <w:sz w:val="28"/>
          <w:szCs w:val="28"/>
          <w:lang w:val="ro-MD"/>
        </w:rPr>
      </w:pPr>
    </w:p>
    <w:p w:rsidR="00C16B18" w:rsidRDefault="00C16B18" w:rsidP="00234AA0">
      <w:pPr>
        <w:ind w:firstLine="0"/>
        <w:rPr>
          <w:sz w:val="28"/>
          <w:szCs w:val="28"/>
          <w:lang w:val="ro-MD"/>
        </w:rPr>
      </w:pPr>
    </w:p>
    <w:p w:rsidR="00C16B18" w:rsidRDefault="00C16B18" w:rsidP="00234AA0">
      <w:pPr>
        <w:ind w:firstLine="0"/>
        <w:rPr>
          <w:sz w:val="28"/>
          <w:szCs w:val="28"/>
          <w:lang w:val="ro-MD"/>
        </w:rPr>
      </w:pPr>
    </w:p>
    <w:p w:rsidR="00C16B18" w:rsidRDefault="00C16B18" w:rsidP="00234AA0">
      <w:pPr>
        <w:ind w:firstLine="0"/>
        <w:rPr>
          <w:sz w:val="28"/>
          <w:szCs w:val="28"/>
          <w:lang w:val="ro-MD"/>
        </w:rPr>
      </w:pPr>
    </w:p>
    <w:p w:rsidR="00C16B18" w:rsidRDefault="00C16B18" w:rsidP="00234AA0">
      <w:pPr>
        <w:ind w:firstLine="0"/>
        <w:rPr>
          <w:sz w:val="28"/>
          <w:szCs w:val="28"/>
          <w:lang w:val="ro-MD"/>
        </w:rPr>
      </w:pPr>
    </w:p>
    <w:p w:rsidR="00C16B18" w:rsidRDefault="00C16B18" w:rsidP="00234AA0">
      <w:pPr>
        <w:ind w:firstLine="0"/>
        <w:rPr>
          <w:sz w:val="28"/>
          <w:szCs w:val="28"/>
          <w:lang w:val="ro-MD"/>
        </w:rPr>
      </w:pPr>
    </w:p>
    <w:p w:rsidR="00C16B18" w:rsidRDefault="00C16B18" w:rsidP="00234AA0">
      <w:pPr>
        <w:ind w:firstLine="0"/>
        <w:rPr>
          <w:sz w:val="28"/>
          <w:szCs w:val="28"/>
          <w:lang w:val="ro-MD"/>
        </w:rPr>
      </w:pPr>
    </w:p>
    <w:p w:rsidR="00C16B18" w:rsidRDefault="00C16B18" w:rsidP="00234AA0">
      <w:pPr>
        <w:ind w:firstLine="0"/>
        <w:rPr>
          <w:sz w:val="28"/>
          <w:szCs w:val="28"/>
          <w:lang w:val="ro-MD"/>
        </w:rPr>
      </w:pPr>
    </w:p>
    <w:p w:rsidR="00C16B18" w:rsidRDefault="00C16B18" w:rsidP="00234AA0">
      <w:pPr>
        <w:ind w:firstLine="0"/>
        <w:rPr>
          <w:sz w:val="28"/>
          <w:szCs w:val="28"/>
          <w:lang w:val="ro-MD"/>
        </w:rPr>
      </w:pPr>
    </w:p>
    <w:p w:rsidR="00C16B18" w:rsidRDefault="00C16B18" w:rsidP="00234AA0">
      <w:pPr>
        <w:ind w:firstLine="0"/>
        <w:rPr>
          <w:sz w:val="28"/>
          <w:szCs w:val="28"/>
          <w:lang w:val="ro-MD"/>
        </w:rPr>
      </w:pPr>
    </w:p>
    <w:p w:rsidR="00C16B18" w:rsidRDefault="00C16B18" w:rsidP="00C16B18">
      <w:pPr>
        <w:pStyle w:val="ae"/>
        <w:jc w:val="center"/>
        <w:rPr>
          <w:b/>
          <w:sz w:val="28"/>
          <w:szCs w:val="28"/>
          <w:lang w:val="ro-RO"/>
        </w:rPr>
      </w:pPr>
      <w:r>
        <w:rPr>
          <w:b/>
          <w:sz w:val="28"/>
          <w:szCs w:val="28"/>
          <w:lang w:val="ro-RO"/>
        </w:rPr>
        <w:lastRenderedPageBreak/>
        <w:t>Notă Informativă</w:t>
      </w:r>
    </w:p>
    <w:p w:rsidR="00C16B18" w:rsidRDefault="00C16B18" w:rsidP="00C16B18">
      <w:pPr>
        <w:pStyle w:val="ae"/>
        <w:jc w:val="center"/>
        <w:rPr>
          <w:b/>
          <w:sz w:val="28"/>
          <w:szCs w:val="28"/>
          <w:lang w:val="ro-MD"/>
        </w:rPr>
      </w:pPr>
      <w:r>
        <w:rPr>
          <w:b/>
          <w:sz w:val="28"/>
          <w:szCs w:val="28"/>
          <w:lang w:val="ro-RO"/>
        </w:rPr>
        <w:t xml:space="preserve">la proiectul de lege </w:t>
      </w:r>
      <w:r>
        <w:rPr>
          <w:b/>
          <w:sz w:val="28"/>
          <w:szCs w:val="28"/>
          <w:lang w:val="ro-MD"/>
        </w:rPr>
        <w:t xml:space="preserve">privind modificarea </w:t>
      </w:r>
    </w:p>
    <w:p w:rsidR="00C16B18" w:rsidRDefault="00C16B18" w:rsidP="00C16B18">
      <w:pPr>
        <w:pStyle w:val="ae"/>
        <w:jc w:val="center"/>
        <w:rPr>
          <w:b/>
          <w:sz w:val="28"/>
          <w:szCs w:val="28"/>
          <w:lang w:val="ro-MD"/>
        </w:rPr>
      </w:pPr>
      <w:r>
        <w:rPr>
          <w:b/>
          <w:sz w:val="28"/>
          <w:szCs w:val="28"/>
          <w:lang w:val="ro-MD"/>
        </w:rPr>
        <w:t>și completarea unor acte legislative</w:t>
      </w:r>
    </w:p>
    <w:p w:rsidR="00C16B18" w:rsidRDefault="00C16B18" w:rsidP="00C16B18">
      <w:pPr>
        <w:pStyle w:val="ae"/>
        <w:rPr>
          <w:sz w:val="14"/>
          <w:szCs w:val="14"/>
          <w:lang w:val="ro-MD"/>
        </w:rPr>
      </w:pPr>
    </w:p>
    <w:p w:rsidR="00C16B18" w:rsidRDefault="00C16B18" w:rsidP="00C16B18">
      <w:pPr>
        <w:pStyle w:val="ae"/>
        <w:rPr>
          <w:sz w:val="28"/>
          <w:szCs w:val="28"/>
          <w:lang w:val="ro-MD"/>
        </w:rPr>
      </w:pPr>
      <w:r>
        <w:rPr>
          <w:sz w:val="28"/>
          <w:szCs w:val="28"/>
          <w:lang w:val="ro-MD"/>
        </w:rPr>
        <w:t>Prezentul proiect de lege a fost elaborat în vederea susținerii investitorilor autohtoni şi străini în realizarea proiectelor investiţionale strategice şi a proiectelor cu efect multiplicator pentru economia naţională prin asistență în inițierea și realizarea proiectelor investiționale în domeniul industrial, prin asigurarea unei activități eficiente în zonele economice libere în vederea majorării investiţiilor şi volumului producţiei industriale fabricate.</w:t>
      </w:r>
    </w:p>
    <w:p w:rsidR="00C16B18" w:rsidRDefault="00C16B18" w:rsidP="00C16B18">
      <w:pPr>
        <w:pStyle w:val="ae"/>
        <w:rPr>
          <w:sz w:val="28"/>
          <w:szCs w:val="28"/>
          <w:lang w:val="ro-MD"/>
        </w:rPr>
      </w:pPr>
      <w:r>
        <w:rPr>
          <w:sz w:val="28"/>
          <w:szCs w:val="28"/>
          <w:lang w:val="ro-MD"/>
        </w:rPr>
        <w:t>Ținem să constatăm că ultimele ajustări ale cadrului legal a contribuit la realizarea mai multor proiecte investiționale de importanță națională a 12 companii cu capital străin din Republica Moldova, și anume: „Draexlmaier Automotive” SRL (mun. Bălți), „Gebauer&amp;Griller” SRL (mun. Bălți), „La Trivineta Cavi Development” SRL (or. Strășeni), „Sumitomo Electric Bordnenetze Gmbh” (or. Orhei), „Fujikura Automotive” SRL (mun. Chișinău), „Lear Corporation” SRL (or. Ungheni), „Euro Yarns” SRL (or. Ungheni), „Tera-Impex” SRL (or. Vulcănești), „Ispan-Lux” SRL (or. Taraclia), „Coroplast” SRL (or. Căușeni), etc. Atragem atenția că unele din aceste companii au ca obiectiv extinderea afacerilor prin realizarea altor proiecte investiționale în zonele libere unele fiind în derulare.</w:t>
      </w:r>
    </w:p>
    <w:p w:rsidR="00C16B18" w:rsidRDefault="00C16B18" w:rsidP="00C16B18">
      <w:pPr>
        <w:pStyle w:val="ae"/>
        <w:rPr>
          <w:sz w:val="28"/>
          <w:szCs w:val="28"/>
          <w:lang w:val="ro-MD"/>
        </w:rPr>
      </w:pPr>
      <w:r>
        <w:rPr>
          <w:sz w:val="28"/>
          <w:szCs w:val="28"/>
          <w:lang w:val="ro-MD"/>
        </w:rPr>
        <w:t>Volumul total al investițiilor în zonele economice libere, pe întreaga perioadă de activitate ale acestora, conform situaţiei din 01.10.2017 a constituit 347,3 mil. dolari SUA, astfel s-a înregistrat o majorare a volumului total de investiții cu 39,1% în comparație cu aceeași perioadă a anului 2016. Astfel, în 9 luni 2017 s-au investit 62 mil. dolari SUA. Volumul total al vînzărilor nete ale producţiei industriale, fabricate de către rezidenţii zonelor libere în perioada ianuarie – septembrie 2017 s-a majorat cu 15,1 % (în preţuri curente) faţă de perioada corespunzătoare a anului 2016 şi a constituit 3686,0 mil. lei. Numărul de angajați ai rezidenților a sporit față de perioada similară 2016 cu 63,3% și a constituit 10800 persoane.</w:t>
      </w:r>
    </w:p>
    <w:p w:rsidR="00C16B18" w:rsidRDefault="00C16B18" w:rsidP="00C16B18">
      <w:pPr>
        <w:rPr>
          <w:sz w:val="28"/>
          <w:szCs w:val="28"/>
          <w:lang w:val="ro-MD"/>
        </w:rPr>
      </w:pPr>
      <w:r>
        <w:rPr>
          <w:sz w:val="28"/>
          <w:szCs w:val="28"/>
          <w:lang w:val="ro-MD"/>
        </w:rPr>
        <w:t>Astfel, în scopul optimizării teritoriului zonelor economice libere precum și impulsionării și mai departe a acestor zone, proiectul de lege prevede eficientizarea și extinderea  ZEL „Ungheni-Business”, Zona Antreprenoriatului Liber „Expo-Business-Chişinău” și ZEL „Bălți”.</w:t>
      </w:r>
    </w:p>
    <w:p w:rsidR="00C16B18" w:rsidRDefault="00C16B18" w:rsidP="00C16B18">
      <w:pPr>
        <w:rPr>
          <w:sz w:val="28"/>
          <w:szCs w:val="28"/>
          <w:lang w:val="ro-MD"/>
        </w:rPr>
      </w:pPr>
    </w:p>
    <w:p w:rsidR="00C16B18" w:rsidRDefault="00C16B18" w:rsidP="00C16B18">
      <w:pPr>
        <w:pStyle w:val="3"/>
        <w:rPr>
          <w:rFonts w:ascii="Times New Roman" w:hAnsi="Times New Roman"/>
          <w:sz w:val="28"/>
          <w:szCs w:val="28"/>
          <w:lang w:val="ro-MD"/>
        </w:rPr>
      </w:pPr>
      <w:r>
        <w:rPr>
          <w:rFonts w:ascii="Times New Roman" w:hAnsi="Times New Roman"/>
          <w:sz w:val="28"/>
          <w:szCs w:val="28"/>
          <w:lang w:val="ro-MD"/>
        </w:rPr>
        <w:t>Zona Economică Liberă „Ungheni-Business”</w:t>
      </w:r>
    </w:p>
    <w:p w:rsidR="00C16B18" w:rsidRDefault="00C16B18" w:rsidP="00C16B18">
      <w:pPr>
        <w:ind w:firstLine="567"/>
        <w:rPr>
          <w:sz w:val="28"/>
          <w:szCs w:val="28"/>
          <w:lang w:val="ro-MD"/>
        </w:rPr>
      </w:pPr>
      <w:r>
        <w:rPr>
          <w:sz w:val="28"/>
          <w:szCs w:val="28"/>
          <w:lang w:val="ro-MD"/>
        </w:rPr>
        <w:t xml:space="preserve">Zona Economică Liberă „Ungheni-Business” a fost creată prin Legea Nr. 1295-XV la data de 25.07.2002 pe o perioadă de 42 ani. Zona liberă este amplasată în zona industrială a mun. Ungheni, pe o suprafaţă de 42,34 ha (cu extinderea acesteia pînă la </w:t>
      </w:r>
      <w:r>
        <w:rPr>
          <w:sz w:val="28"/>
          <w:szCs w:val="28"/>
        </w:rPr>
        <w:t>351,7 ha</w:t>
      </w:r>
      <w:r>
        <w:rPr>
          <w:sz w:val="28"/>
          <w:szCs w:val="28"/>
          <w:lang w:val="ro-MD"/>
        </w:rPr>
        <w:t xml:space="preserve">). </w:t>
      </w:r>
    </w:p>
    <w:p w:rsidR="00C16B18" w:rsidRDefault="00C16B18" w:rsidP="00C16B18">
      <w:pPr>
        <w:ind w:firstLine="567"/>
        <w:rPr>
          <w:sz w:val="28"/>
          <w:szCs w:val="28"/>
          <w:lang w:val="ro-MD"/>
        </w:rPr>
      </w:pPr>
      <w:r>
        <w:rPr>
          <w:sz w:val="28"/>
          <w:szCs w:val="28"/>
          <w:lang w:val="ro-MD"/>
        </w:rPr>
        <w:t xml:space="preserve">În ZEL „Ungheni-Business” activează 36 de rezidenți cu diverse genuri de activitate ca: producerea de echipamente pentru autoturisme (huse), producerea mobilei, fabricarea covoarelor, producerea firelor sintetice și de lînă, fabricarea </w:t>
      </w:r>
      <w:r>
        <w:rPr>
          <w:sz w:val="28"/>
          <w:szCs w:val="28"/>
          <w:lang w:val="ro-MD"/>
        </w:rPr>
        <w:lastRenderedPageBreak/>
        <w:t>încălțămintei, producerea cablurilor și cablajelor electronice și electrice, producerea lacurilor și vopselelor pentru autoturisme, etc.</w:t>
      </w:r>
    </w:p>
    <w:p w:rsidR="00C16B18" w:rsidRDefault="00C16B18" w:rsidP="00C16B18">
      <w:pPr>
        <w:ind w:firstLine="567"/>
        <w:rPr>
          <w:sz w:val="28"/>
          <w:szCs w:val="28"/>
          <w:lang w:val="ro-MD"/>
        </w:rPr>
      </w:pPr>
      <w:r>
        <w:rPr>
          <w:sz w:val="28"/>
          <w:szCs w:val="28"/>
          <w:lang w:val="ro-MD"/>
        </w:rPr>
        <w:t>În prezent principalii indicatori economici ale zonei libere sunt:</w:t>
      </w:r>
    </w:p>
    <w:p w:rsidR="00C16B18" w:rsidRDefault="00C16B18" w:rsidP="00C16B18">
      <w:pPr>
        <w:numPr>
          <w:ilvl w:val="0"/>
          <w:numId w:val="2"/>
        </w:numPr>
        <w:rPr>
          <w:sz w:val="28"/>
          <w:szCs w:val="28"/>
          <w:lang w:val="ro-MD"/>
        </w:rPr>
      </w:pPr>
      <w:r>
        <w:rPr>
          <w:sz w:val="28"/>
          <w:szCs w:val="28"/>
          <w:lang w:val="ro-MD"/>
        </w:rPr>
        <w:t>Volumul investițiilor - 74,5 milioane USD;</w:t>
      </w:r>
    </w:p>
    <w:p w:rsidR="00C16B18" w:rsidRDefault="00C16B18" w:rsidP="00C16B18">
      <w:pPr>
        <w:numPr>
          <w:ilvl w:val="0"/>
          <w:numId w:val="2"/>
        </w:numPr>
        <w:rPr>
          <w:sz w:val="28"/>
          <w:szCs w:val="28"/>
          <w:lang w:val="ro-MD"/>
        </w:rPr>
      </w:pPr>
      <w:r>
        <w:rPr>
          <w:sz w:val="28"/>
          <w:szCs w:val="28"/>
          <w:lang w:val="ro-MD"/>
        </w:rPr>
        <w:t>Numărul de angajați - 2802 persoane;</w:t>
      </w:r>
    </w:p>
    <w:p w:rsidR="00C16B18" w:rsidRDefault="00C16B18" w:rsidP="00C16B18">
      <w:pPr>
        <w:numPr>
          <w:ilvl w:val="0"/>
          <w:numId w:val="2"/>
        </w:numPr>
        <w:rPr>
          <w:sz w:val="28"/>
          <w:szCs w:val="28"/>
          <w:lang w:val="ro-MD"/>
        </w:rPr>
      </w:pPr>
      <w:r>
        <w:rPr>
          <w:sz w:val="28"/>
          <w:szCs w:val="28"/>
          <w:lang w:val="ro-MD"/>
        </w:rPr>
        <w:t>Volumul vînzărilor anuale (2017) - 2,4 miliarde lei;</w:t>
      </w:r>
    </w:p>
    <w:p w:rsidR="00C16B18" w:rsidRDefault="00C16B18" w:rsidP="00C16B18">
      <w:pPr>
        <w:numPr>
          <w:ilvl w:val="0"/>
          <w:numId w:val="2"/>
        </w:numPr>
        <w:rPr>
          <w:sz w:val="28"/>
          <w:szCs w:val="28"/>
          <w:lang w:val="ro-MD"/>
        </w:rPr>
      </w:pPr>
      <w:r>
        <w:rPr>
          <w:sz w:val="28"/>
          <w:szCs w:val="28"/>
          <w:lang w:val="ro-MD"/>
        </w:rPr>
        <w:t>Taxe și impozite - 85,7 milioane lei.</w:t>
      </w:r>
    </w:p>
    <w:p w:rsidR="00C16B18" w:rsidRDefault="00C16B18" w:rsidP="00C16B18">
      <w:pPr>
        <w:ind w:firstLine="567"/>
        <w:rPr>
          <w:sz w:val="28"/>
          <w:szCs w:val="28"/>
          <w:lang w:val="ro-MD"/>
        </w:rPr>
      </w:pPr>
      <w:r>
        <w:rPr>
          <w:sz w:val="28"/>
          <w:szCs w:val="28"/>
          <w:lang w:val="ro-MD"/>
        </w:rPr>
        <w:t>Este de menționat faptul că pînă în anul 2016 ZEL „Ungheni-Business” a fost poziționată pe locul I din cele 7 zone libere din țară la 2 indicatori și anume volumul vînzărilor și volumul investițiilor.</w:t>
      </w:r>
    </w:p>
    <w:p w:rsidR="00C16B18" w:rsidRDefault="00C16B18" w:rsidP="00C16B18">
      <w:pPr>
        <w:ind w:firstLine="567"/>
        <w:rPr>
          <w:sz w:val="28"/>
          <w:szCs w:val="28"/>
          <w:lang w:val="ro-MD"/>
        </w:rPr>
      </w:pPr>
      <w:r>
        <w:rPr>
          <w:sz w:val="28"/>
          <w:szCs w:val="28"/>
          <w:lang w:val="ro-MD"/>
        </w:rPr>
        <w:t xml:space="preserve">În acest context, este de menționat că, circa 88% din teritoriul ZEL „Ungheni-Business” este deja valorificat, pe de o parte este un indicator bucurător că zona liberă este lucrativă, pe de altă parte nu sunt platforme investiționale pentru alți investitori. De aceea, un obiectiv de bază pe care ni l-am propus este extinderea zonei libere. Astfel, au fost identificate terenuri noi în raioanele învecinate Călărași și Nisporeni. Mai mult ca atît, autoritățile publice locale ale acestor localități au înaintat în adresa Administrației ZEL „Ungheni-Business” scrisori de intenții în vederea creării subzonelor economice libere. </w:t>
      </w:r>
    </w:p>
    <w:p w:rsidR="00C16B18" w:rsidRDefault="00C16B18" w:rsidP="00C16B18">
      <w:pPr>
        <w:autoSpaceDE w:val="0"/>
        <w:autoSpaceDN w:val="0"/>
        <w:adjustRightInd w:val="0"/>
        <w:ind w:firstLine="567"/>
        <w:rPr>
          <w:sz w:val="28"/>
          <w:szCs w:val="28"/>
          <w:lang w:val="ro-RO"/>
        </w:rPr>
      </w:pPr>
      <w:r>
        <w:rPr>
          <w:sz w:val="28"/>
          <w:szCs w:val="28"/>
          <w:lang w:val="ro-MD"/>
        </w:rPr>
        <w:t xml:space="preserve">Totodată, se propune micșorarea suprafeței zonei libere din com.Zagarancea, r-nul Ungheni fiind condiționată de faptul nerealizării proiectului ceh privind construcția centralei termo-electrice precum și excluderea teritoriului  S.R.L. „BNV” </w:t>
      </w:r>
      <w:r>
        <w:rPr>
          <w:sz w:val="28"/>
          <w:szCs w:val="28"/>
          <w:lang w:val="ro-RO"/>
        </w:rPr>
        <w:t>și  S.A</w:t>
      </w:r>
      <w:r>
        <w:rPr>
          <w:sz w:val="28"/>
          <w:szCs w:val="28"/>
          <w:lang w:val="ro-MD"/>
        </w:rPr>
        <w:t>. „</w:t>
      </w:r>
      <w:r>
        <w:rPr>
          <w:sz w:val="28"/>
          <w:szCs w:val="28"/>
          <w:lang w:val="ro-RO"/>
        </w:rPr>
        <w:t>Ceramica – Ungheni”.</w:t>
      </w:r>
    </w:p>
    <w:p w:rsidR="00C16B18" w:rsidRDefault="00C16B18" w:rsidP="00C16B18">
      <w:pPr>
        <w:rPr>
          <w:sz w:val="28"/>
          <w:szCs w:val="28"/>
          <w:lang w:val="ro-RO"/>
        </w:rPr>
      </w:pPr>
      <w:r>
        <w:rPr>
          <w:sz w:val="28"/>
          <w:szCs w:val="28"/>
          <w:lang w:val="ro-RO"/>
        </w:rPr>
        <w:t>În această ordine de idei, venim cu solicitarea de includere suplimentară în componența ZEL „Ungheni-Business” a mai multor locații, după cum urmează:</w:t>
      </w:r>
    </w:p>
    <w:p w:rsidR="00C16B18" w:rsidRDefault="00C16B18" w:rsidP="00C16B18">
      <w:pPr>
        <w:ind w:firstLine="567"/>
        <w:rPr>
          <w:sz w:val="28"/>
          <w:szCs w:val="28"/>
        </w:rPr>
      </w:pPr>
      <w:r>
        <w:rPr>
          <w:sz w:val="28"/>
          <w:szCs w:val="28"/>
          <w:lang w:val="ro-MD"/>
        </w:rPr>
        <w:t xml:space="preserve">- un teren de </w:t>
      </w:r>
      <w:r>
        <w:rPr>
          <w:sz w:val="28"/>
          <w:szCs w:val="28"/>
        </w:rPr>
        <w:t xml:space="preserve">19,1803 ha, </w:t>
      </w:r>
      <w:r>
        <w:rPr>
          <w:sz w:val="28"/>
          <w:szCs w:val="28"/>
          <w:lang w:val="ro-MD"/>
        </w:rPr>
        <w:t xml:space="preserve">format din sectoarele de teren cu numerele cadastrale </w:t>
      </w:r>
      <w:r>
        <w:rPr>
          <w:rStyle w:val="bumpedfont15"/>
          <w:bCs/>
          <w:sz w:val="28"/>
          <w:szCs w:val="28"/>
        </w:rPr>
        <w:t xml:space="preserve">9201105135, 9201105136, 9201105148, 9201105010, </w:t>
      </w:r>
      <w:r>
        <w:rPr>
          <w:rStyle w:val="bumpedfont15"/>
          <w:bCs/>
          <w:sz w:val="28"/>
          <w:szCs w:val="28"/>
          <w:lang w:val="ro-MD"/>
        </w:rPr>
        <w:t>amplasat</w:t>
      </w:r>
      <w:r>
        <w:rPr>
          <w:rStyle w:val="bumpedfont15"/>
          <w:bCs/>
          <w:sz w:val="28"/>
          <w:szCs w:val="28"/>
        </w:rPr>
        <w:t xml:space="preserve"> pe</w:t>
      </w:r>
      <w:r>
        <w:rPr>
          <w:sz w:val="28"/>
          <w:szCs w:val="28"/>
        </w:rPr>
        <w:t xml:space="preserve"> str. Ghenadie Cristiuc, 1, mun. Ungheni;</w:t>
      </w:r>
    </w:p>
    <w:p w:rsidR="00C16B18" w:rsidRDefault="00C16B18" w:rsidP="00C16B18">
      <w:pPr>
        <w:ind w:firstLine="567"/>
        <w:rPr>
          <w:sz w:val="28"/>
          <w:szCs w:val="28"/>
          <w:lang w:val="ro-MD"/>
        </w:rPr>
      </w:pPr>
      <w:r>
        <w:rPr>
          <w:sz w:val="28"/>
          <w:szCs w:val="28"/>
          <w:lang w:val="ro-RO"/>
        </w:rPr>
        <w:t xml:space="preserve">- </w:t>
      </w:r>
      <w:r>
        <w:rPr>
          <w:sz w:val="28"/>
          <w:szCs w:val="28"/>
          <w:lang w:val="ro-MD"/>
        </w:rPr>
        <w:t>un teren de 32,2695 ha, cu numărul cadastral 25442010170, amplasat în extravilanul comunei Tuzara, raionul Călărași;</w:t>
      </w:r>
    </w:p>
    <w:p w:rsidR="00C16B18" w:rsidRDefault="00C16B18" w:rsidP="00C16B18">
      <w:pPr>
        <w:ind w:firstLine="567"/>
        <w:rPr>
          <w:sz w:val="28"/>
          <w:szCs w:val="28"/>
          <w:lang w:val="ro-MD"/>
        </w:rPr>
      </w:pPr>
      <w:r>
        <w:rPr>
          <w:sz w:val="28"/>
          <w:szCs w:val="28"/>
          <w:lang w:val="ro-MD"/>
        </w:rPr>
        <w:t>- două terenuri: cu suprafața de 23,7083 ha, cu numărul cadastral 6001305.036, amplasat pe str. Sfîntul Gheorghe, orașul Nisporeni și cu suprafața de 2,4070 ha, cu numărul cadastral 6001203168, amplasat pe str. Toma Ciorba, 2, orașul Nisporeni.</w:t>
      </w:r>
    </w:p>
    <w:p w:rsidR="00C16B18" w:rsidRDefault="00C16B18" w:rsidP="00C16B18">
      <w:pPr>
        <w:ind w:firstLine="567"/>
        <w:rPr>
          <w:sz w:val="28"/>
          <w:szCs w:val="28"/>
          <w:lang w:val="ro-MD"/>
        </w:rPr>
      </w:pPr>
      <w:r>
        <w:rPr>
          <w:sz w:val="28"/>
          <w:szCs w:val="28"/>
          <w:lang w:val="ro-MD"/>
        </w:rPr>
        <w:t>Totodată, proiectul de lege conține recomandarea auditului privind descifrarea în lege a zonei în cauză fiind enumerate sectoarele de teren cu numerele cadastrale respective.</w:t>
      </w:r>
    </w:p>
    <w:p w:rsidR="00C16B18" w:rsidRDefault="00C16B18" w:rsidP="00C16B18">
      <w:pPr>
        <w:ind w:firstLine="567"/>
        <w:rPr>
          <w:sz w:val="28"/>
          <w:szCs w:val="28"/>
          <w:lang w:val="ro-MD"/>
        </w:rPr>
      </w:pPr>
    </w:p>
    <w:p w:rsidR="00C16B18" w:rsidRDefault="00C16B18" w:rsidP="00C16B18">
      <w:pPr>
        <w:jc w:val="center"/>
        <w:rPr>
          <w:b/>
          <w:sz w:val="28"/>
          <w:szCs w:val="28"/>
          <w:lang w:val="ro-MD"/>
        </w:rPr>
      </w:pPr>
      <w:r>
        <w:rPr>
          <w:b/>
          <w:sz w:val="28"/>
          <w:szCs w:val="28"/>
          <w:lang w:val="ro-MD"/>
        </w:rPr>
        <w:t>Zona Antreprenoriatului Liber „Expo-Business-Chişinău”</w:t>
      </w:r>
    </w:p>
    <w:p w:rsidR="00C16B18" w:rsidRDefault="00C16B18" w:rsidP="00C16B18">
      <w:pPr>
        <w:rPr>
          <w:sz w:val="28"/>
          <w:szCs w:val="28"/>
          <w:lang w:val="ro-MD"/>
        </w:rPr>
      </w:pPr>
      <w:r>
        <w:rPr>
          <w:sz w:val="28"/>
          <w:szCs w:val="28"/>
          <w:lang w:val="ro-MD"/>
        </w:rPr>
        <w:t>Zona Antreprenoriatului Liber „Expo-Business-Chişinău” este creată prin Legea  nr.625-ХIII din 3 noiembrie 1995 „Cu privire la Zona Antreprenoriatului Liber „Expo-Business-Chişinău”, amplasată în capitala ţării - mun. Chişinău, ocupă suprafaţa de 23,61 ha. Termenul funcţionării ei a fost stabilit până în anul 2035.</w:t>
      </w:r>
    </w:p>
    <w:p w:rsidR="00C16B18" w:rsidRDefault="00C16B18" w:rsidP="00C16B18">
      <w:pPr>
        <w:rPr>
          <w:sz w:val="28"/>
          <w:szCs w:val="28"/>
          <w:lang w:val="ro-MD"/>
        </w:rPr>
      </w:pPr>
      <w:r>
        <w:rPr>
          <w:sz w:val="28"/>
          <w:szCs w:val="28"/>
          <w:lang w:val="ro-MD"/>
        </w:rPr>
        <w:lastRenderedPageBreak/>
        <w:t>În ZAL „Expo-Business-Chişinău” sunt înregistraţi 43 de rezidenţi, capitalul statutar al cărora reprezintă 11 ţări ale lumii. Rezidenţii se ocupă cu producția industrială a mărfurilor de export, a materialelor de construcţie, a vinurilor, divinurilor şi operaţiuni de sortare, marcare, ambalare și alte asemenea operațiuni cu mărfurile tranzitate prin teritoriul vamal al Republicii Moldova.</w:t>
      </w:r>
    </w:p>
    <w:p w:rsidR="00C16B18" w:rsidRDefault="00C16B18" w:rsidP="00C16B18">
      <w:pPr>
        <w:rPr>
          <w:sz w:val="28"/>
          <w:szCs w:val="28"/>
          <w:lang w:val="ro-RO" w:eastAsia="ru-RU"/>
        </w:rPr>
      </w:pPr>
      <w:r>
        <w:rPr>
          <w:sz w:val="28"/>
          <w:szCs w:val="28"/>
          <w:lang w:val="ro-RO"/>
        </w:rPr>
        <w:t xml:space="preserve">În această ordine de idei, se solicită includerea suplimentară în componența </w:t>
      </w:r>
      <w:r>
        <w:rPr>
          <w:sz w:val="28"/>
          <w:szCs w:val="28"/>
          <w:lang w:val="ro-MD"/>
        </w:rPr>
        <w:t xml:space="preserve">ZAL „Expo-Business-Chişinău” </w:t>
      </w:r>
      <w:r>
        <w:rPr>
          <w:sz w:val="28"/>
          <w:szCs w:val="28"/>
          <w:lang w:val="ro-RO"/>
        </w:rPr>
        <w:t>a mai multor locații, după cum urmează:</w:t>
      </w:r>
    </w:p>
    <w:p w:rsidR="00C16B18" w:rsidRDefault="00C16B18" w:rsidP="00C16B18">
      <w:pPr>
        <w:ind w:firstLine="567"/>
        <w:rPr>
          <w:sz w:val="28"/>
          <w:szCs w:val="28"/>
          <w:lang w:val="ro-MD"/>
        </w:rPr>
      </w:pPr>
      <w:r>
        <w:rPr>
          <w:sz w:val="28"/>
          <w:szCs w:val="28"/>
          <w:lang w:val="ro-MD"/>
        </w:rPr>
        <w:t>- un teren de 17,89 ha, format din sectoarele de teren cu numerele cadastrale , 0111222033, 011122203301, 011122203302, 011122203303, 011122203304, 011122203305, 011122203306, 011122203307, 011122203308, 011122203309, 011122203310, 011122203311, 011122203312, 0111222052, 011122205201, 011122205202, amplasat pe str. Industrială 3 și 3/1, orașul Sîngera.”.</w:t>
      </w:r>
    </w:p>
    <w:p w:rsidR="00C16B18" w:rsidRDefault="00C16B18" w:rsidP="00C16B18">
      <w:pPr>
        <w:pStyle w:val="3"/>
        <w:rPr>
          <w:rFonts w:ascii="Times New Roman" w:hAnsi="Times New Roman"/>
          <w:sz w:val="28"/>
          <w:szCs w:val="28"/>
          <w:lang w:val="ro-MD"/>
        </w:rPr>
      </w:pPr>
    </w:p>
    <w:p w:rsidR="00C16B18" w:rsidRDefault="00C16B18" w:rsidP="00C16B18">
      <w:pPr>
        <w:pStyle w:val="3"/>
        <w:rPr>
          <w:rFonts w:ascii="Times New Roman" w:hAnsi="Times New Roman"/>
          <w:sz w:val="28"/>
          <w:szCs w:val="28"/>
          <w:lang w:val="ro-MD"/>
        </w:rPr>
      </w:pPr>
      <w:r>
        <w:rPr>
          <w:rFonts w:ascii="Times New Roman" w:hAnsi="Times New Roman"/>
          <w:sz w:val="28"/>
          <w:szCs w:val="28"/>
          <w:lang w:val="ro-MD"/>
        </w:rPr>
        <w:t>Zona Economică Liberă „Bălți”</w:t>
      </w:r>
    </w:p>
    <w:p w:rsidR="00C16B18" w:rsidRDefault="00C16B18" w:rsidP="00C16B18">
      <w:pPr>
        <w:pStyle w:val="3"/>
        <w:jc w:val="both"/>
        <w:rPr>
          <w:rFonts w:ascii="Times New Roman" w:hAnsi="Times New Roman"/>
          <w:b w:val="0"/>
          <w:sz w:val="28"/>
          <w:szCs w:val="28"/>
          <w:lang w:val="ro-RO"/>
        </w:rPr>
      </w:pPr>
      <w:r>
        <w:rPr>
          <w:rFonts w:ascii="Times New Roman" w:hAnsi="Times New Roman"/>
          <w:b w:val="0"/>
          <w:sz w:val="28"/>
          <w:szCs w:val="28"/>
          <w:lang w:val="ro-MD"/>
        </w:rPr>
        <w:t xml:space="preserve">Zona Economică Liberă „Bălți” a fost înființată prin </w:t>
      </w:r>
      <w:hyperlink r:id="rId9" w:history="1">
        <w:r>
          <w:rPr>
            <w:rStyle w:val="a7"/>
            <w:rFonts w:ascii="Times New Roman" w:hAnsi="Times New Roman"/>
            <w:b w:val="0"/>
            <w:szCs w:val="28"/>
            <w:lang w:val="ro-MD"/>
          </w:rPr>
          <w:t>Legea nr.26 din 4 martie 2010</w:t>
        </w:r>
      </w:hyperlink>
      <w:r>
        <w:rPr>
          <w:rFonts w:ascii="Times New Roman" w:hAnsi="Times New Roman"/>
          <w:b w:val="0"/>
          <w:sz w:val="28"/>
          <w:szCs w:val="28"/>
          <w:lang w:val="ro-MD"/>
        </w:rPr>
        <w:t xml:space="preserve"> privind Zona Economică Liberă „Bălţi” pe un termen de 25 de ani.</w:t>
      </w:r>
    </w:p>
    <w:p w:rsidR="00C16B18" w:rsidRDefault="00C16B18" w:rsidP="00C16B18">
      <w:pPr>
        <w:rPr>
          <w:sz w:val="28"/>
          <w:szCs w:val="28"/>
          <w:lang w:val="ro-RO"/>
        </w:rPr>
      </w:pPr>
      <w:r>
        <w:rPr>
          <w:sz w:val="28"/>
          <w:szCs w:val="28"/>
          <w:lang w:val="ro-RO"/>
        </w:rPr>
        <w:t xml:space="preserve">Pe parcursul activității sale, zona liberă a cunoscut o dezvoltare continuă și dinamică, marcată de realizarea unor proiecte de importanță strategică pentru țară. </w:t>
      </w:r>
    </w:p>
    <w:p w:rsidR="00C16B18" w:rsidRDefault="00C16B18" w:rsidP="00C16B18">
      <w:pPr>
        <w:rPr>
          <w:sz w:val="28"/>
          <w:szCs w:val="28"/>
          <w:lang w:val="ro-RO"/>
        </w:rPr>
      </w:pPr>
      <w:r>
        <w:rPr>
          <w:sz w:val="28"/>
          <w:szCs w:val="28"/>
          <w:lang w:val="ro-RO"/>
        </w:rPr>
        <w:t xml:space="preserve">Astfel, la finele anului 2017 ZEL „Bălți” avea 55 companii rezidente (dintre care 15  înregistrate în anul 2017), investițiile totale ale acestora au constituit cca. 162 milioane USD (din care peste 66 milioane USD realizate în 2017), rezidenții zonei au creat peste 6200 locuri de muncă directe (din care mai mult de 2700 în anul 2017) cu un salariu mediu de peste 11600 lei. Cifra de afaceri totală a rezidenților ZEL „Bălți” a constituit în anul 2017 mai mult de 4 miliarde lei, dintre care 2,75 miliarde lei – vânzări de producție industrială (inclusiv aproape 2,5 miliarde lei – exporturi). Sunt rezultate care aproape egalează sau chiar depășesc rezultatele tuturor celorlalte zone economice libere din țară luate împreună. Mai mult, potențialul ZEL „Bălți” încă nu a fost valorificat pe deplin. În anul curent se așteaptă investiții suplimentare de peste 110 milioane USD, care vor genera alte cca. 8 mii locuri de muncă și vor crește cifra vânzărilor totale de producție industrială până la cca. 6,6 miliarde lei. </w:t>
      </w:r>
    </w:p>
    <w:p w:rsidR="00C16B18" w:rsidRDefault="00C16B18" w:rsidP="00C16B18">
      <w:pPr>
        <w:rPr>
          <w:sz w:val="28"/>
          <w:szCs w:val="28"/>
          <w:lang w:val="ro-RO"/>
        </w:rPr>
      </w:pPr>
      <w:r>
        <w:rPr>
          <w:sz w:val="28"/>
          <w:szCs w:val="28"/>
          <w:lang w:val="ro-RO"/>
        </w:rPr>
        <w:t xml:space="preserve">În afară de aceasta, Administrația ZEL „Bălți” negociază la moment mai multe proiecte investiționale potențiale, dar și a inițiat un șir de proiecte care vor necesita în viitor locații și spații de producere suplimentare, de care ZEL „Bălți” nu dispune acum. Este vorba despre un program de conectare a IMM-urile locale la corporațiile multinaționale rezidente ale zonei, dar și activități de sprijin pentru start-upuri, stimulare a inovării și transferului tehnologic. Toate aceste proiecte au potențialul să impulsioneze și mai mult rezultatele zonei, cu multiple efecte benefice pentru economia țării în întregime. </w:t>
      </w:r>
    </w:p>
    <w:p w:rsidR="00C16B18" w:rsidRDefault="00C16B18" w:rsidP="00C16B18">
      <w:pPr>
        <w:rPr>
          <w:sz w:val="28"/>
          <w:szCs w:val="28"/>
          <w:lang w:val="ro-RO"/>
        </w:rPr>
      </w:pPr>
      <w:r>
        <w:rPr>
          <w:sz w:val="28"/>
          <w:szCs w:val="28"/>
          <w:lang w:val="ro-RO"/>
        </w:rPr>
        <w:t>În această ordine de idei, se solicită includerea suplimentară în componența ZEL „Bălți” a mai multor locații, după cum urmează:</w:t>
      </w:r>
    </w:p>
    <w:p w:rsidR="00C16B18" w:rsidRDefault="00C16B18" w:rsidP="00C16B18">
      <w:pPr>
        <w:ind w:firstLine="567"/>
        <w:rPr>
          <w:sz w:val="28"/>
          <w:szCs w:val="28"/>
          <w:lang w:val="ro-RO"/>
        </w:rPr>
      </w:pPr>
      <w:r>
        <w:rPr>
          <w:sz w:val="28"/>
          <w:szCs w:val="28"/>
          <w:lang w:val="ro-RO"/>
        </w:rPr>
        <w:lastRenderedPageBreak/>
        <w:t>- două terenuri adiacente: cu suprafața 1,32380 ha, numărul  cadastral 0300205284, amplasat pe str. Dovator 86 a, mun. Bălți și cu suprafața 1,23 ha, numărul cadastral 03002050074, amplasat pe str. Dovator 86 mun. Bălți;</w:t>
      </w:r>
    </w:p>
    <w:p w:rsidR="00C16B18" w:rsidRDefault="00C16B18" w:rsidP="00C16B18">
      <w:pPr>
        <w:ind w:firstLine="567"/>
        <w:rPr>
          <w:sz w:val="28"/>
          <w:szCs w:val="28"/>
          <w:lang w:val="ro-RO"/>
        </w:rPr>
      </w:pPr>
      <w:r>
        <w:rPr>
          <w:sz w:val="28"/>
          <w:szCs w:val="28"/>
          <w:lang w:val="ro-RO"/>
        </w:rPr>
        <w:t>- două terenuri adiacente: cu suprafața 0,27030 ha, numărul cadastral 1701124076, amplasat pe str. Muncii 4/a, mun. Cahul și suprafața 0,13240 ha, numărul cadastral 1701124077, amplasat pe adresa strada Muncii 4/b, mun. Cahul”;</w:t>
      </w:r>
    </w:p>
    <w:p w:rsidR="00C16B18" w:rsidRDefault="00C16B18" w:rsidP="00C16B18">
      <w:pPr>
        <w:ind w:firstLine="567"/>
        <w:rPr>
          <w:sz w:val="28"/>
          <w:szCs w:val="28"/>
          <w:lang w:val="ro-RO"/>
        </w:rPr>
      </w:pPr>
      <w:r>
        <w:rPr>
          <w:sz w:val="28"/>
          <w:szCs w:val="28"/>
          <w:lang w:val="ro-MD"/>
        </w:rPr>
        <w:t xml:space="preserve">- </w:t>
      </w:r>
      <w:r>
        <w:rPr>
          <w:sz w:val="28"/>
          <w:szCs w:val="28"/>
          <w:lang w:val="ro-RO"/>
        </w:rPr>
        <w:t>un teren de 8,92 hа, cu numărul cadastral 8501211111, amplasat pe str. Cetatea Albă, orașul Ștefan Vodă;</w:t>
      </w:r>
    </w:p>
    <w:p w:rsidR="00C16B18" w:rsidRDefault="00C16B18" w:rsidP="00C16B18">
      <w:pPr>
        <w:ind w:firstLine="567"/>
        <w:rPr>
          <w:sz w:val="28"/>
          <w:szCs w:val="28"/>
          <w:lang w:val="ro-RO"/>
        </w:rPr>
      </w:pPr>
      <w:r>
        <w:rPr>
          <w:sz w:val="28"/>
          <w:szCs w:val="28"/>
          <w:lang w:val="ro-RO"/>
        </w:rPr>
        <w:t>- un teren de 20,00</w:t>
      </w:r>
      <w:r>
        <w:rPr>
          <w:i/>
          <w:sz w:val="28"/>
          <w:szCs w:val="28"/>
          <w:lang w:val="ro-RO"/>
        </w:rPr>
        <w:t xml:space="preserve"> </w:t>
      </w:r>
      <w:r>
        <w:rPr>
          <w:sz w:val="28"/>
          <w:szCs w:val="28"/>
          <w:lang w:val="ro-RO"/>
        </w:rPr>
        <w:t>hа, cu numărul cadastral 2901321.001, amplasat pe str. Nicolae Iorga, orașul Cimișlia;</w:t>
      </w:r>
    </w:p>
    <w:p w:rsidR="00C16B18" w:rsidRDefault="00C16B18" w:rsidP="00C16B18">
      <w:pPr>
        <w:ind w:firstLine="567"/>
        <w:rPr>
          <w:sz w:val="28"/>
          <w:szCs w:val="28"/>
          <w:lang w:val="ro-MD"/>
        </w:rPr>
      </w:pPr>
      <w:r>
        <w:rPr>
          <w:sz w:val="28"/>
          <w:szCs w:val="28"/>
          <w:lang w:val="ro-RO"/>
        </w:rPr>
        <w:t xml:space="preserve">- </w:t>
      </w:r>
      <w:r>
        <w:rPr>
          <w:sz w:val="28"/>
          <w:szCs w:val="28"/>
          <w:lang w:val="ro-MD"/>
        </w:rPr>
        <w:t>două terenuri: cu suprafața de 2,2841 ha, cu numărul cadastral 8001105110 și cu suprafața de 0,942 ha, cu numărul cadastral 8001105092, amplasate str. Miron Costin, 2, mun. Strășeni;</w:t>
      </w:r>
    </w:p>
    <w:p w:rsidR="00C16B18" w:rsidRDefault="00C16B18" w:rsidP="00C16B18">
      <w:pPr>
        <w:ind w:firstLine="567"/>
        <w:rPr>
          <w:sz w:val="28"/>
          <w:szCs w:val="28"/>
          <w:lang w:val="ro-RO"/>
        </w:rPr>
      </w:pPr>
      <w:r>
        <w:rPr>
          <w:sz w:val="28"/>
          <w:szCs w:val="28"/>
          <w:lang w:val="ro-RO"/>
        </w:rPr>
        <w:t xml:space="preserve">- trei terenuri: cu suprafața de </w:t>
      </w:r>
      <w:r>
        <w:rPr>
          <w:color w:val="000000"/>
          <w:sz w:val="27"/>
          <w:szCs w:val="27"/>
          <w:lang w:val="ro-RO"/>
        </w:rPr>
        <w:t>0.95570 ha, cu</w:t>
      </w:r>
      <w:r>
        <w:rPr>
          <w:sz w:val="28"/>
          <w:szCs w:val="28"/>
          <w:lang w:val="ro-RO"/>
        </w:rPr>
        <w:t xml:space="preserve"> numărul cadastral 4310207371, cu suprafața de </w:t>
      </w:r>
      <w:r>
        <w:rPr>
          <w:color w:val="000000"/>
          <w:sz w:val="27"/>
          <w:szCs w:val="27"/>
          <w:lang w:val="ro-RO"/>
        </w:rPr>
        <w:t>0.22430 ha, cu</w:t>
      </w:r>
      <w:r>
        <w:rPr>
          <w:sz w:val="28"/>
          <w:szCs w:val="28"/>
          <w:lang w:val="ro-RO"/>
        </w:rPr>
        <w:t xml:space="preserve"> numărul cadastral 4310207036 și cu suprafața de 0,32270 ha, cu numărul cadastral 4310207058, amplasate în satul Albinețul Vechi, raionul Fălești;</w:t>
      </w:r>
    </w:p>
    <w:p w:rsidR="00C16B18" w:rsidRDefault="00C16B18" w:rsidP="00C16B18">
      <w:pPr>
        <w:ind w:firstLine="567"/>
        <w:rPr>
          <w:sz w:val="28"/>
          <w:szCs w:val="28"/>
          <w:lang w:val="ro-RO"/>
        </w:rPr>
      </w:pPr>
      <w:r>
        <w:rPr>
          <w:sz w:val="28"/>
          <w:szCs w:val="28"/>
          <w:lang w:val="ro-RO"/>
        </w:rPr>
        <w:t xml:space="preserve">- </w:t>
      </w:r>
      <w:r>
        <w:rPr>
          <w:sz w:val="28"/>
          <w:szCs w:val="28"/>
          <w:lang w:val="ro-MD"/>
        </w:rPr>
        <w:t>un teren de 8,5234 ha, cu numărul cadastral 67012060023, amplasat pe str. Dacia 40, orașul Rezina.</w:t>
      </w:r>
    </w:p>
    <w:p w:rsidR="00C16B18" w:rsidRDefault="00C16B18" w:rsidP="00C16B18">
      <w:pPr>
        <w:tabs>
          <w:tab w:val="left" w:pos="1080"/>
        </w:tabs>
        <w:rPr>
          <w:sz w:val="28"/>
          <w:szCs w:val="28"/>
          <w:lang w:val="ro-RO"/>
        </w:rPr>
      </w:pPr>
      <w:r>
        <w:rPr>
          <w:sz w:val="28"/>
          <w:szCs w:val="28"/>
          <w:lang w:val="ro-RO"/>
        </w:rPr>
        <w:t>Ținem să menționăm că au fost elaborate studiile privind fezabilitate a proiectelor privind crearea subzonelor respective, care cuprind aspecte diverse: legale, organizaţionale, regionale, economice, sociale şi de mediu, analizate în cadrul mai multor capitole.</w:t>
      </w:r>
    </w:p>
    <w:p w:rsidR="00C16B18" w:rsidRDefault="00C16B18" w:rsidP="00C16B18">
      <w:pPr>
        <w:tabs>
          <w:tab w:val="left" w:pos="1080"/>
        </w:tabs>
        <w:rPr>
          <w:sz w:val="28"/>
          <w:szCs w:val="28"/>
          <w:lang w:val="ro-RO"/>
        </w:rPr>
      </w:pPr>
      <w:r>
        <w:rPr>
          <w:sz w:val="28"/>
          <w:szCs w:val="28"/>
          <w:lang w:val="ro-RO"/>
        </w:rPr>
        <w:t>Eficienţa economică a proiectelor a fost analizată prin prisma indicatorilor de performanţă a proiectelor investiţionale, şi anume: rata internă a rentabilităţii, valoarea actualizată netă a proiectelor, raportul beneficii/costuri.</w:t>
      </w:r>
    </w:p>
    <w:p w:rsidR="00C16B18" w:rsidRDefault="00C16B18" w:rsidP="00C16B18">
      <w:pPr>
        <w:tabs>
          <w:tab w:val="left" w:pos="1080"/>
        </w:tabs>
        <w:rPr>
          <w:sz w:val="28"/>
          <w:szCs w:val="28"/>
          <w:lang w:val="ro-MD"/>
        </w:rPr>
      </w:pPr>
      <w:r>
        <w:rPr>
          <w:sz w:val="28"/>
          <w:szCs w:val="28"/>
          <w:lang w:val="ro-RO"/>
        </w:rPr>
        <w:t xml:space="preserve">Comunicăm că au fost întocmite proiectele planurilor de amplasare a subzonelor libere, coordonate cu autoritățile corespunzătoare ale administrației </w:t>
      </w:r>
      <w:r>
        <w:rPr>
          <w:sz w:val="28"/>
          <w:szCs w:val="28"/>
          <w:lang w:val="ro-MD"/>
        </w:rPr>
        <w:t>publice locale.</w:t>
      </w:r>
    </w:p>
    <w:p w:rsidR="00C16B18" w:rsidRDefault="00C16B18" w:rsidP="00C16B18">
      <w:pPr>
        <w:pStyle w:val="31"/>
        <w:spacing w:line="240" w:lineRule="auto"/>
        <w:ind w:firstLine="709"/>
        <w:rPr>
          <w:color w:val="auto"/>
          <w:sz w:val="28"/>
          <w:szCs w:val="28"/>
          <w:lang w:val="ro-MD"/>
        </w:rPr>
      </w:pPr>
      <w:r>
        <w:rPr>
          <w:color w:val="auto"/>
          <w:sz w:val="28"/>
          <w:szCs w:val="28"/>
          <w:lang w:val="ro-MD"/>
        </w:rPr>
        <w:t>Potrivit raportului de activitate a zonelor libere pe anul 2016</w:t>
      </w:r>
      <w:r>
        <w:rPr>
          <w:sz w:val="28"/>
          <w:szCs w:val="28"/>
          <w:lang w:val="ro-MD"/>
        </w:rPr>
        <w:t xml:space="preserve"> </w:t>
      </w:r>
      <w:r>
        <w:rPr>
          <w:color w:val="auto"/>
          <w:sz w:val="28"/>
          <w:szCs w:val="28"/>
          <w:lang w:val="ro-MD"/>
        </w:rPr>
        <w:t>din volumul total de impozite şi alte plăţi obligatorii calculate, ponderea cea mai mare revine rezidenţilor ZEL „Bălți” (43,5%), ZEL „Ungheni-Business” (30,0%) și ZAL „Expo-Business-Chișinău” (17,6%).</w:t>
      </w:r>
    </w:p>
    <w:p w:rsidR="00C16B18" w:rsidRDefault="00C16B18" w:rsidP="00C16B18">
      <w:pPr>
        <w:ind w:right="-1" w:firstLine="709"/>
        <w:rPr>
          <w:color w:val="000000"/>
          <w:sz w:val="28"/>
          <w:szCs w:val="28"/>
          <w:lang w:val="ro-MD"/>
        </w:rPr>
      </w:pPr>
      <w:r>
        <w:rPr>
          <w:color w:val="000000"/>
          <w:sz w:val="28"/>
          <w:szCs w:val="28"/>
          <w:lang w:val="ro-MD"/>
        </w:rPr>
        <w:t>Disponibilitatea de resurse umane și poziţionarea geografică a terenurilor  de mai sus oferă posibilităţi de dezvoltare economică a regiunilor respective, obținerea veniturilor și ridicarea nivelului de trai a populației.</w:t>
      </w:r>
    </w:p>
    <w:p w:rsidR="00C16B18" w:rsidRDefault="00C16B18" w:rsidP="00C16B18">
      <w:pPr>
        <w:ind w:right="-1" w:firstLine="709"/>
        <w:rPr>
          <w:color w:val="000000"/>
          <w:sz w:val="28"/>
          <w:szCs w:val="28"/>
          <w:lang w:val="ro-MD"/>
        </w:rPr>
      </w:pPr>
      <w:r>
        <w:rPr>
          <w:color w:val="000000"/>
          <w:sz w:val="28"/>
          <w:szCs w:val="28"/>
          <w:lang w:val="ro-MD"/>
        </w:rPr>
        <w:t>Modificările și completările specificate în proiectul de lege va diminua suprafața totală a zonelor economice libere prin optimizarea acestora și dislocarea uniformă a acestora în funcție de populația activă disponibilă a sectoarelor respective.</w:t>
      </w:r>
    </w:p>
    <w:p w:rsidR="00C16B18" w:rsidRDefault="00C16B18" w:rsidP="00C16B18">
      <w:pPr>
        <w:ind w:right="-1" w:firstLine="709"/>
        <w:rPr>
          <w:sz w:val="28"/>
          <w:szCs w:val="28"/>
          <w:lang w:val="ro-RO"/>
        </w:rPr>
      </w:pPr>
      <w:r>
        <w:rPr>
          <w:sz w:val="28"/>
          <w:szCs w:val="28"/>
          <w:lang w:val="ro-RO"/>
        </w:rPr>
        <w:t xml:space="preserve">Un alt subiect al proiectului de lege constă în scutirea de impozitul pe bunurile imobiliare a administrațiilor zonelor economice libere pe bunurile imobile date lor în </w:t>
      </w:r>
      <w:r>
        <w:rPr>
          <w:sz w:val="28"/>
          <w:szCs w:val="28"/>
          <w:lang w:val="ro-RO"/>
        </w:rPr>
        <w:lastRenderedPageBreak/>
        <w:t xml:space="preserve">administrare. Actualmente Codul fiscal nr. 1163 din 24.04.1997, titlul VI, art. 283, scutește autorităţile publice de plata impozitului pe bunurile imobiliare. </w:t>
      </w:r>
    </w:p>
    <w:p w:rsidR="00C16B18" w:rsidRDefault="00C16B18" w:rsidP="00C16B18">
      <w:pPr>
        <w:ind w:right="-1" w:firstLine="709"/>
        <w:rPr>
          <w:sz w:val="28"/>
          <w:szCs w:val="28"/>
          <w:lang w:val="ro-RO"/>
        </w:rPr>
      </w:pPr>
      <w:r>
        <w:rPr>
          <w:sz w:val="28"/>
          <w:szCs w:val="28"/>
          <w:lang w:val="ro-RO"/>
        </w:rPr>
        <w:t xml:space="preserve">Așa cum, potrivit Legii nr. 440 din 27.07.2001 cu privire la zonele economice libere, administrația zonei libere este un organ de stat, aceasta ar trebui să fie scutită de plata impozitului pe bunurile imobiliare. </w:t>
      </w:r>
    </w:p>
    <w:p w:rsidR="00C16B18" w:rsidRDefault="00C16B18" w:rsidP="00C16B18">
      <w:pPr>
        <w:ind w:right="-1" w:firstLine="709"/>
        <w:rPr>
          <w:sz w:val="28"/>
          <w:szCs w:val="28"/>
          <w:lang w:val="ro-RO"/>
        </w:rPr>
      </w:pPr>
      <w:r>
        <w:rPr>
          <w:sz w:val="28"/>
          <w:szCs w:val="28"/>
          <w:lang w:val="ro-RO"/>
        </w:rPr>
        <w:t>Ținem să menționăm că propunerea în cauză vine să precizeze expres facilitatea fiscală respectivă întru evitarea unor interpretări nedorite a legii. Mai mult, ca atît, terenurile nevalorificate destinate pentru viitorii investitori la moment sunt în gestiunea administrației zonelor care reprezintă o povară financiară pentru acestea.</w:t>
      </w:r>
    </w:p>
    <w:p w:rsidR="00C16B18" w:rsidRDefault="00C16B18" w:rsidP="00C16B18">
      <w:pPr>
        <w:rPr>
          <w:sz w:val="28"/>
          <w:szCs w:val="28"/>
          <w:lang w:val="ro-MD"/>
        </w:rPr>
      </w:pPr>
      <w:r>
        <w:rPr>
          <w:sz w:val="28"/>
          <w:szCs w:val="28"/>
          <w:lang w:val="ro-RO"/>
        </w:rPr>
        <w:t>Concluzionând, deducem că c</w:t>
      </w:r>
      <w:r>
        <w:rPr>
          <w:sz w:val="28"/>
          <w:szCs w:val="28"/>
          <w:lang w:val="ro-MD"/>
        </w:rPr>
        <w:t>rearea subzonelor economice libere în aceste localități va contribui la dezvoltarea social-economică atît a acestor teritorii, cît și a țării în ansamblu prin atragerea investițiilor, implementarea tehnologiilor moderne, crearea locurilor noi de muncă și ridicarea nivelului de trai a populației.</w:t>
      </w:r>
    </w:p>
    <w:p w:rsidR="00C16B18" w:rsidRDefault="00C16B18" w:rsidP="00C16B18">
      <w:pPr>
        <w:pStyle w:val="ae"/>
        <w:jc w:val="right"/>
        <w:rPr>
          <w:b/>
          <w:i/>
          <w:sz w:val="28"/>
          <w:szCs w:val="28"/>
          <w:lang w:val="ro-MD"/>
        </w:rPr>
      </w:pPr>
    </w:p>
    <w:p w:rsidR="00C16B18" w:rsidRDefault="00C16B18" w:rsidP="00C16B18">
      <w:pPr>
        <w:pStyle w:val="ae"/>
        <w:jc w:val="right"/>
        <w:rPr>
          <w:b/>
          <w:i/>
          <w:sz w:val="28"/>
          <w:szCs w:val="28"/>
          <w:lang w:val="ro-MD"/>
        </w:rPr>
      </w:pPr>
      <w:r>
        <w:rPr>
          <w:b/>
          <w:i/>
          <w:sz w:val="28"/>
          <w:szCs w:val="28"/>
          <w:lang w:val="ro-MD"/>
        </w:rPr>
        <w:t>Ștefan CREANGĂ,</w:t>
      </w:r>
    </w:p>
    <w:p w:rsidR="00C16B18" w:rsidRDefault="00C16B18" w:rsidP="00C16B18">
      <w:pPr>
        <w:pStyle w:val="ae"/>
        <w:jc w:val="right"/>
        <w:rPr>
          <w:b/>
          <w:sz w:val="28"/>
          <w:szCs w:val="28"/>
          <w:lang w:val="ro-MD"/>
        </w:rPr>
      </w:pPr>
      <w:r>
        <w:rPr>
          <w:b/>
          <w:sz w:val="28"/>
          <w:szCs w:val="28"/>
          <w:lang w:val="ro-MD"/>
        </w:rPr>
        <w:t>Deputat în Parlament</w:t>
      </w:r>
    </w:p>
    <w:p w:rsidR="00C16B18" w:rsidRPr="001A5921" w:rsidRDefault="00C16B18" w:rsidP="00234AA0">
      <w:pPr>
        <w:ind w:firstLine="0"/>
        <w:rPr>
          <w:sz w:val="28"/>
          <w:szCs w:val="28"/>
          <w:lang w:val="ro-MD"/>
        </w:rPr>
      </w:pPr>
      <w:bookmarkStart w:id="0" w:name="_GoBack"/>
      <w:bookmarkEnd w:id="0"/>
    </w:p>
    <w:sectPr w:rsidR="00C16B18" w:rsidRPr="001A5921" w:rsidSect="00DA36EA">
      <w:footerReference w:type="default" r:id="rId10"/>
      <w:pgSz w:w="12240" w:h="15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5E80" w:rsidRDefault="00BC5E80" w:rsidP="00234AA0">
      <w:r>
        <w:separator/>
      </w:r>
    </w:p>
  </w:endnote>
  <w:endnote w:type="continuationSeparator" w:id="0">
    <w:p w:rsidR="00BC5E80" w:rsidRDefault="00BC5E80" w:rsidP="00234A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Consolas">
    <w:panose1 w:val="020B0609020204030204"/>
    <w:charset w:val="CC"/>
    <w:family w:val="modern"/>
    <w:pitch w:val="fixed"/>
    <w:sig w:usb0="E00006FF" w:usb1="0000FCFF" w:usb2="00000001" w:usb3="00000000" w:csb0="0000019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91744"/>
      <w:docPartObj>
        <w:docPartGallery w:val="Page Numbers (Bottom of Page)"/>
        <w:docPartUnique/>
      </w:docPartObj>
    </w:sdtPr>
    <w:sdtEndPr/>
    <w:sdtContent>
      <w:p w:rsidR="00234AA0" w:rsidRDefault="00BC5E80">
        <w:pPr>
          <w:pStyle w:val="ac"/>
          <w:jc w:val="right"/>
        </w:pPr>
        <w:r>
          <w:rPr>
            <w:noProof/>
          </w:rPr>
          <w:fldChar w:fldCharType="begin"/>
        </w:r>
        <w:r>
          <w:rPr>
            <w:noProof/>
          </w:rPr>
          <w:instrText xml:space="preserve"> PAGE   \* MERGEFORMAT </w:instrText>
        </w:r>
        <w:r>
          <w:rPr>
            <w:noProof/>
          </w:rPr>
          <w:fldChar w:fldCharType="separate"/>
        </w:r>
        <w:r w:rsidR="00AF79F4">
          <w:rPr>
            <w:noProof/>
          </w:rPr>
          <w:t>3</w:t>
        </w:r>
        <w:r>
          <w:rPr>
            <w:noProof/>
          </w:rPr>
          <w:fldChar w:fldCharType="end"/>
        </w:r>
      </w:p>
    </w:sdtContent>
  </w:sdt>
  <w:p w:rsidR="00234AA0" w:rsidRDefault="00234AA0">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5E80" w:rsidRDefault="00BC5E80" w:rsidP="00234AA0">
      <w:r>
        <w:separator/>
      </w:r>
    </w:p>
  </w:footnote>
  <w:footnote w:type="continuationSeparator" w:id="0">
    <w:p w:rsidR="00BC5E80" w:rsidRDefault="00BC5E80" w:rsidP="00234A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C4CCF"/>
    <w:multiLevelType w:val="hybridMultilevel"/>
    <w:tmpl w:val="DAD84D48"/>
    <w:lvl w:ilvl="0" w:tplc="70607592">
      <w:numFmt w:val="bullet"/>
      <w:lvlText w:val="-"/>
      <w:lvlJc w:val="left"/>
      <w:pPr>
        <w:ind w:left="927"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 w15:restartNumberingAfterBreak="0">
    <w:nsid w:val="24964962"/>
    <w:multiLevelType w:val="hybridMultilevel"/>
    <w:tmpl w:val="01EC3C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8D8"/>
    <w:rsid w:val="00061915"/>
    <w:rsid w:val="00063D44"/>
    <w:rsid w:val="000C05EB"/>
    <w:rsid w:val="001815AE"/>
    <w:rsid w:val="00197264"/>
    <w:rsid w:val="001A5921"/>
    <w:rsid w:val="001E65FD"/>
    <w:rsid w:val="002200ED"/>
    <w:rsid w:val="00222B9B"/>
    <w:rsid w:val="00234AA0"/>
    <w:rsid w:val="00261EFC"/>
    <w:rsid w:val="00276142"/>
    <w:rsid w:val="002804B8"/>
    <w:rsid w:val="00284F4F"/>
    <w:rsid w:val="00290E61"/>
    <w:rsid w:val="002A5994"/>
    <w:rsid w:val="002D71B3"/>
    <w:rsid w:val="002E1A5C"/>
    <w:rsid w:val="0037667C"/>
    <w:rsid w:val="0038036A"/>
    <w:rsid w:val="0038376D"/>
    <w:rsid w:val="003F5408"/>
    <w:rsid w:val="00416153"/>
    <w:rsid w:val="00432B4C"/>
    <w:rsid w:val="00454658"/>
    <w:rsid w:val="0049699E"/>
    <w:rsid w:val="00521892"/>
    <w:rsid w:val="00545788"/>
    <w:rsid w:val="00603BC8"/>
    <w:rsid w:val="006347F8"/>
    <w:rsid w:val="00697301"/>
    <w:rsid w:val="006C76EA"/>
    <w:rsid w:val="006F7A0D"/>
    <w:rsid w:val="007001A1"/>
    <w:rsid w:val="00720F89"/>
    <w:rsid w:val="00736600"/>
    <w:rsid w:val="0074696D"/>
    <w:rsid w:val="007C4DD1"/>
    <w:rsid w:val="007C56D3"/>
    <w:rsid w:val="007C75F5"/>
    <w:rsid w:val="00811306"/>
    <w:rsid w:val="008503CB"/>
    <w:rsid w:val="008D0A46"/>
    <w:rsid w:val="008E1AE7"/>
    <w:rsid w:val="009447F9"/>
    <w:rsid w:val="009478D8"/>
    <w:rsid w:val="00963D54"/>
    <w:rsid w:val="00980412"/>
    <w:rsid w:val="009C56A2"/>
    <w:rsid w:val="009E6C81"/>
    <w:rsid w:val="009F750E"/>
    <w:rsid w:val="00A061C5"/>
    <w:rsid w:val="00A30047"/>
    <w:rsid w:val="00A80E74"/>
    <w:rsid w:val="00A83BDE"/>
    <w:rsid w:val="00AF79F4"/>
    <w:rsid w:val="00B271EA"/>
    <w:rsid w:val="00B600AF"/>
    <w:rsid w:val="00B65D85"/>
    <w:rsid w:val="00BC5E80"/>
    <w:rsid w:val="00BC64DD"/>
    <w:rsid w:val="00C16B18"/>
    <w:rsid w:val="00C36846"/>
    <w:rsid w:val="00CA00F4"/>
    <w:rsid w:val="00CA5CE3"/>
    <w:rsid w:val="00CA6C01"/>
    <w:rsid w:val="00CB08DC"/>
    <w:rsid w:val="00CE6411"/>
    <w:rsid w:val="00CE73CF"/>
    <w:rsid w:val="00D74578"/>
    <w:rsid w:val="00DA36EA"/>
    <w:rsid w:val="00DD3F7E"/>
    <w:rsid w:val="00E2416F"/>
    <w:rsid w:val="00E33470"/>
    <w:rsid w:val="00E54E8A"/>
    <w:rsid w:val="00EA2516"/>
    <w:rsid w:val="00EE06CF"/>
    <w:rsid w:val="00F26572"/>
    <w:rsid w:val="00F328FA"/>
    <w:rsid w:val="00F734B8"/>
    <w:rsid w:val="00FA0887"/>
    <w:rsid w:val="00FD36D9"/>
    <w:rsid w:val="00FE06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D5F76"/>
  <w15:docId w15:val="{6ED0965E-1108-4B4C-B557-095FA00F2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061C5"/>
    <w:pPr>
      <w:ind w:firstLine="720"/>
      <w:jc w:val="both"/>
    </w:pPr>
  </w:style>
  <w:style w:type="paragraph" w:styleId="1">
    <w:name w:val="heading 1"/>
    <w:basedOn w:val="a"/>
    <w:next w:val="a"/>
    <w:link w:val="10"/>
    <w:qFormat/>
    <w:rsid w:val="00A061C5"/>
    <w:pPr>
      <w:keepNext/>
      <w:spacing w:before="240" w:after="60"/>
      <w:outlineLvl w:val="0"/>
    </w:pPr>
    <w:rPr>
      <w:rFonts w:ascii="Arial" w:hAnsi="Arial"/>
      <w:b/>
      <w:kern w:val="28"/>
      <w:sz w:val="28"/>
    </w:rPr>
  </w:style>
  <w:style w:type="paragraph" w:styleId="2">
    <w:name w:val="heading 2"/>
    <w:basedOn w:val="a"/>
    <w:next w:val="a"/>
    <w:link w:val="20"/>
    <w:qFormat/>
    <w:rsid w:val="00A061C5"/>
    <w:pPr>
      <w:keepNext/>
      <w:jc w:val="center"/>
      <w:outlineLvl w:val="1"/>
    </w:pPr>
    <w:rPr>
      <w:rFonts w:ascii="$ Benguiat_Bold" w:hAnsi="$ Benguiat_Bold"/>
      <w:b/>
      <w:sz w:val="132"/>
    </w:rPr>
  </w:style>
  <w:style w:type="paragraph" w:styleId="3">
    <w:name w:val="heading 3"/>
    <w:basedOn w:val="a"/>
    <w:next w:val="a"/>
    <w:link w:val="30"/>
    <w:qFormat/>
    <w:rsid w:val="00A061C5"/>
    <w:pPr>
      <w:keepNext/>
      <w:jc w:val="center"/>
      <w:outlineLvl w:val="2"/>
    </w:pPr>
    <w:rPr>
      <w:rFonts w:ascii="$Caslon" w:hAnsi="$Caslon"/>
      <w:b/>
    </w:rPr>
  </w:style>
  <w:style w:type="paragraph" w:styleId="4">
    <w:name w:val="heading 4"/>
    <w:basedOn w:val="a"/>
    <w:next w:val="a"/>
    <w:link w:val="40"/>
    <w:qFormat/>
    <w:rsid w:val="00A061C5"/>
    <w:pPr>
      <w:keepNext/>
      <w:jc w:val="center"/>
      <w:outlineLvl w:val="3"/>
    </w:pPr>
    <w:rPr>
      <w:rFonts w:ascii="$Caslon" w:hAnsi="$Caslon"/>
      <w:b/>
      <w:sz w:val="26"/>
    </w:rPr>
  </w:style>
  <w:style w:type="paragraph" w:styleId="5">
    <w:name w:val="heading 5"/>
    <w:basedOn w:val="a"/>
    <w:next w:val="a"/>
    <w:link w:val="50"/>
    <w:qFormat/>
    <w:rsid w:val="00A061C5"/>
    <w:pPr>
      <w:keepNext/>
      <w:jc w:val="center"/>
      <w:outlineLvl w:val="4"/>
    </w:pPr>
    <w:rPr>
      <w:rFonts w:ascii="$Caslon" w:hAnsi="$Caslon"/>
      <w:sz w:val="24"/>
    </w:rPr>
  </w:style>
  <w:style w:type="paragraph" w:styleId="6">
    <w:name w:val="heading 6"/>
    <w:basedOn w:val="a"/>
    <w:next w:val="a"/>
    <w:link w:val="60"/>
    <w:qFormat/>
    <w:rsid w:val="00A061C5"/>
    <w:pPr>
      <w:keepNext/>
      <w:jc w:val="center"/>
      <w:outlineLvl w:val="5"/>
    </w:pPr>
    <w:rPr>
      <w:rFonts w:ascii="$Caslon" w:hAnsi="$Caslon"/>
      <w:b/>
      <w:sz w:val="22"/>
    </w:rPr>
  </w:style>
  <w:style w:type="paragraph" w:styleId="7">
    <w:name w:val="heading 7"/>
    <w:basedOn w:val="a"/>
    <w:next w:val="a"/>
    <w:link w:val="70"/>
    <w:qFormat/>
    <w:rsid w:val="00A061C5"/>
    <w:pPr>
      <w:keepNext/>
      <w:jc w:val="center"/>
      <w:outlineLvl w:val="6"/>
    </w:pPr>
    <w:rPr>
      <w:rFonts w:ascii="Garamond" w:hAnsi="Garamond"/>
      <w:b/>
      <w:sz w:val="28"/>
    </w:rPr>
  </w:style>
  <w:style w:type="paragraph" w:styleId="8">
    <w:name w:val="heading 8"/>
    <w:basedOn w:val="a"/>
    <w:next w:val="a"/>
    <w:link w:val="80"/>
    <w:qFormat/>
    <w:rsid w:val="00A061C5"/>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061C5"/>
    <w:rPr>
      <w:rFonts w:ascii="Arial" w:hAnsi="Arial"/>
      <w:b/>
      <w:kern w:val="28"/>
      <w:sz w:val="28"/>
    </w:rPr>
  </w:style>
  <w:style w:type="character" w:customStyle="1" w:styleId="20">
    <w:name w:val="Заголовок 2 Знак"/>
    <w:basedOn w:val="a0"/>
    <w:link w:val="2"/>
    <w:rsid w:val="00A061C5"/>
    <w:rPr>
      <w:rFonts w:ascii="$ Benguiat_Bold" w:hAnsi="$ Benguiat_Bold"/>
      <w:b/>
      <w:sz w:val="132"/>
    </w:rPr>
  </w:style>
  <w:style w:type="character" w:customStyle="1" w:styleId="30">
    <w:name w:val="Заголовок 3 Знак"/>
    <w:basedOn w:val="a0"/>
    <w:link w:val="3"/>
    <w:rsid w:val="00A061C5"/>
    <w:rPr>
      <w:rFonts w:ascii="$Caslon" w:hAnsi="$Caslon"/>
      <w:b/>
    </w:rPr>
  </w:style>
  <w:style w:type="character" w:customStyle="1" w:styleId="40">
    <w:name w:val="Заголовок 4 Знак"/>
    <w:basedOn w:val="a0"/>
    <w:link w:val="4"/>
    <w:rsid w:val="00A061C5"/>
    <w:rPr>
      <w:rFonts w:ascii="$Caslon" w:hAnsi="$Caslon"/>
      <w:b/>
      <w:sz w:val="26"/>
    </w:rPr>
  </w:style>
  <w:style w:type="character" w:customStyle="1" w:styleId="50">
    <w:name w:val="Заголовок 5 Знак"/>
    <w:basedOn w:val="a0"/>
    <w:link w:val="5"/>
    <w:rsid w:val="00A061C5"/>
    <w:rPr>
      <w:rFonts w:ascii="$Caslon" w:hAnsi="$Caslon"/>
      <w:sz w:val="24"/>
    </w:rPr>
  </w:style>
  <w:style w:type="character" w:customStyle="1" w:styleId="60">
    <w:name w:val="Заголовок 6 Знак"/>
    <w:basedOn w:val="a0"/>
    <w:link w:val="6"/>
    <w:rsid w:val="00A061C5"/>
    <w:rPr>
      <w:rFonts w:ascii="$Caslon" w:hAnsi="$Caslon"/>
      <w:b/>
      <w:sz w:val="22"/>
    </w:rPr>
  </w:style>
  <w:style w:type="character" w:customStyle="1" w:styleId="70">
    <w:name w:val="Заголовок 7 Знак"/>
    <w:basedOn w:val="a0"/>
    <w:link w:val="7"/>
    <w:rsid w:val="00A061C5"/>
    <w:rPr>
      <w:rFonts w:ascii="Garamond" w:hAnsi="Garamond"/>
      <w:b/>
      <w:sz w:val="28"/>
    </w:rPr>
  </w:style>
  <w:style w:type="character" w:customStyle="1" w:styleId="80">
    <w:name w:val="Заголовок 8 Знак"/>
    <w:basedOn w:val="a0"/>
    <w:link w:val="8"/>
    <w:rsid w:val="00A061C5"/>
    <w:rPr>
      <w:rFonts w:ascii="$Caslon" w:hAnsi="$Caslon"/>
      <w:b/>
      <w:sz w:val="24"/>
    </w:rPr>
  </w:style>
  <w:style w:type="character" w:styleId="a3">
    <w:name w:val="Strong"/>
    <w:uiPriority w:val="22"/>
    <w:qFormat/>
    <w:rsid w:val="00A061C5"/>
    <w:rPr>
      <w:b/>
      <w:bCs/>
    </w:rPr>
  </w:style>
  <w:style w:type="paragraph" w:styleId="a4">
    <w:name w:val="Normal (Web)"/>
    <w:aliases w:val=" Знак Знак,Знак,Знак Знак Знак Знак,Знак Знак, Знак Знак Знак,webb,webb Знак Знак, Знак,Знак Знак1,webb Знак Знак Знак Char Char,Обычный (веб)1"/>
    <w:basedOn w:val="a"/>
    <w:link w:val="a5"/>
    <w:uiPriority w:val="99"/>
    <w:unhideWhenUsed/>
    <w:qFormat/>
    <w:rsid w:val="00A061C5"/>
    <w:pPr>
      <w:ind w:firstLine="567"/>
    </w:pPr>
    <w:rPr>
      <w:sz w:val="24"/>
      <w:szCs w:val="24"/>
    </w:rPr>
  </w:style>
  <w:style w:type="character" w:customStyle="1" w:styleId="a5">
    <w:name w:val="Обычный (веб) Знак"/>
    <w:aliases w:val=" Знак Знак Знак1,Знак Знак2,Знак Знак Знак Знак Знак,Знак Знак Знак, Знак Знак Знак Знак,webb Знак,webb Знак Знак Знак, Знак Знак1,Знак Знак1 Знак,webb Знак Знак Знак Char Char Знак,Обычный (веб)1 Знак"/>
    <w:link w:val="a4"/>
    <w:uiPriority w:val="99"/>
    <w:locked/>
    <w:rsid w:val="00A061C5"/>
    <w:rPr>
      <w:sz w:val="24"/>
      <w:szCs w:val="24"/>
    </w:rPr>
  </w:style>
  <w:style w:type="paragraph" w:styleId="a6">
    <w:name w:val="List Paragraph"/>
    <w:basedOn w:val="a"/>
    <w:uiPriority w:val="34"/>
    <w:qFormat/>
    <w:rsid w:val="00A061C5"/>
    <w:pPr>
      <w:ind w:left="720"/>
      <w:contextualSpacing/>
    </w:pPr>
  </w:style>
  <w:style w:type="character" w:styleId="a7">
    <w:name w:val="Hyperlink"/>
    <w:basedOn w:val="a0"/>
    <w:uiPriority w:val="99"/>
    <w:semiHidden/>
    <w:unhideWhenUsed/>
    <w:rsid w:val="00736600"/>
    <w:rPr>
      <w:color w:val="0000FF"/>
      <w:u w:val="single"/>
    </w:rPr>
  </w:style>
  <w:style w:type="paragraph" w:styleId="a8">
    <w:name w:val="Plain Text"/>
    <w:basedOn w:val="a"/>
    <w:link w:val="a9"/>
    <w:uiPriority w:val="99"/>
    <w:semiHidden/>
    <w:unhideWhenUsed/>
    <w:rsid w:val="0038036A"/>
    <w:pPr>
      <w:ind w:firstLine="0"/>
      <w:jc w:val="left"/>
    </w:pPr>
    <w:rPr>
      <w:rFonts w:ascii="Consolas" w:eastAsiaTheme="minorHAnsi" w:hAnsi="Consolas" w:cstheme="minorBidi"/>
      <w:sz w:val="21"/>
      <w:szCs w:val="21"/>
    </w:rPr>
  </w:style>
  <w:style w:type="character" w:customStyle="1" w:styleId="a9">
    <w:name w:val="Текст Знак"/>
    <w:basedOn w:val="a0"/>
    <w:link w:val="a8"/>
    <w:uiPriority w:val="99"/>
    <w:semiHidden/>
    <w:rsid w:val="0038036A"/>
    <w:rPr>
      <w:rFonts w:ascii="Consolas" w:eastAsiaTheme="minorHAnsi" w:hAnsi="Consolas" w:cstheme="minorBidi"/>
      <w:sz w:val="21"/>
      <w:szCs w:val="21"/>
    </w:rPr>
  </w:style>
  <w:style w:type="character" w:customStyle="1" w:styleId="bumpedfont15">
    <w:name w:val="bumpedfont15"/>
    <w:basedOn w:val="a0"/>
    <w:rsid w:val="00B271EA"/>
  </w:style>
  <w:style w:type="paragraph" w:styleId="aa">
    <w:name w:val="header"/>
    <w:basedOn w:val="a"/>
    <w:link w:val="ab"/>
    <w:uiPriority w:val="99"/>
    <w:semiHidden/>
    <w:unhideWhenUsed/>
    <w:rsid w:val="00234AA0"/>
    <w:pPr>
      <w:tabs>
        <w:tab w:val="center" w:pos="4844"/>
        <w:tab w:val="right" w:pos="9689"/>
      </w:tabs>
    </w:pPr>
  </w:style>
  <w:style w:type="character" w:customStyle="1" w:styleId="ab">
    <w:name w:val="Верхний колонтитул Знак"/>
    <w:basedOn w:val="a0"/>
    <w:link w:val="aa"/>
    <w:uiPriority w:val="99"/>
    <w:semiHidden/>
    <w:rsid w:val="00234AA0"/>
  </w:style>
  <w:style w:type="paragraph" w:styleId="ac">
    <w:name w:val="footer"/>
    <w:basedOn w:val="a"/>
    <w:link w:val="ad"/>
    <w:uiPriority w:val="99"/>
    <w:unhideWhenUsed/>
    <w:rsid w:val="00234AA0"/>
    <w:pPr>
      <w:tabs>
        <w:tab w:val="center" w:pos="4844"/>
        <w:tab w:val="right" w:pos="9689"/>
      </w:tabs>
    </w:pPr>
  </w:style>
  <w:style w:type="character" w:customStyle="1" w:styleId="ad">
    <w:name w:val="Нижний колонтитул Знак"/>
    <w:basedOn w:val="a0"/>
    <w:link w:val="ac"/>
    <w:uiPriority w:val="99"/>
    <w:rsid w:val="00234AA0"/>
  </w:style>
  <w:style w:type="paragraph" w:customStyle="1" w:styleId="cn">
    <w:name w:val="cn"/>
    <w:basedOn w:val="a"/>
    <w:rsid w:val="002804B8"/>
    <w:pPr>
      <w:ind w:firstLine="0"/>
      <w:jc w:val="center"/>
    </w:pPr>
    <w:rPr>
      <w:sz w:val="24"/>
      <w:szCs w:val="24"/>
    </w:rPr>
  </w:style>
  <w:style w:type="paragraph" w:customStyle="1" w:styleId="rg">
    <w:name w:val="rg"/>
    <w:basedOn w:val="a"/>
    <w:rsid w:val="002804B8"/>
    <w:pPr>
      <w:ind w:firstLine="0"/>
      <w:jc w:val="right"/>
    </w:pPr>
    <w:rPr>
      <w:sz w:val="24"/>
      <w:szCs w:val="24"/>
    </w:rPr>
  </w:style>
  <w:style w:type="paragraph" w:styleId="31">
    <w:name w:val="Body Text Indent 3"/>
    <w:basedOn w:val="a"/>
    <w:link w:val="32"/>
    <w:semiHidden/>
    <w:unhideWhenUsed/>
    <w:rsid w:val="00C16B18"/>
    <w:pPr>
      <w:spacing w:line="380" w:lineRule="exact"/>
      <w:ind w:firstLine="567"/>
    </w:pPr>
    <w:rPr>
      <w:bCs/>
      <w:color w:val="0000FF"/>
      <w:sz w:val="24"/>
      <w:lang w:val="ru-RU" w:eastAsia="ru-RU"/>
    </w:rPr>
  </w:style>
  <w:style w:type="character" w:customStyle="1" w:styleId="32">
    <w:name w:val="Основной текст с отступом 3 Знак"/>
    <w:basedOn w:val="a0"/>
    <w:link w:val="31"/>
    <w:semiHidden/>
    <w:rsid w:val="00C16B18"/>
    <w:rPr>
      <w:bCs/>
      <w:color w:val="0000FF"/>
      <w:sz w:val="24"/>
      <w:lang w:val="ru-RU" w:eastAsia="ru-RU"/>
    </w:rPr>
  </w:style>
  <w:style w:type="paragraph" w:styleId="ae">
    <w:name w:val="No Spacing"/>
    <w:uiPriority w:val="1"/>
    <w:qFormat/>
    <w:rsid w:val="00C16B18"/>
    <w:pPr>
      <w:ind w:firstLine="72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267076">
      <w:bodyDiv w:val="1"/>
      <w:marLeft w:val="0"/>
      <w:marRight w:val="0"/>
      <w:marTop w:val="0"/>
      <w:marBottom w:val="0"/>
      <w:divBdr>
        <w:top w:val="none" w:sz="0" w:space="0" w:color="auto"/>
        <w:left w:val="none" w:sz="0" w:space="0" w:color="auto"/>
        <w:bottom w:val="none" w:sz="0" w:space="0" w:color="auto"/>
        <w:right w:val="none" w:sz="0" w:space="0" w:color="auto"/>
      </w:divBdr>
    </w:div>
    <w:div w:id="524488236">
      <w:bodyDiv w:val="1"/>
      <w:marLeft w:val="0"/>
      <w:marRight w:val="0"/>
      <w:marTop w:val="0"/>
      <w:marBottom w:val="0"/>
      <w:divBdr>
        <w:top w:val="none" w:sz="0" w:space="0" w:color="auto"/>
        <w:left w:val="none" w:sz="0" w:space="0" w:color="auto"/>
        <w:bottom w:val="none" w:sz="0" w:space="0" w:color="auto"/>
        <w:right w:val="none" w:sz="0" w:space="0" w:color="auto"/>
      </w:divBdr>
    </w:div>
    <w:div w:id="613908121">
      <w:bodyDiv w:val="1"/>
      <w:marLeft w:val="0"/>
      <w:marRight w:val="0"/>
      <w:marTop w:val="0"/>
      <w:marBottom w:val="0"/>
      <w:divBdr>
        <w:top w:val="none" w:sz="0" w:space="0" w:color="auto"/>
        <w:left w:val="none" w:sz="0" w:space="0" w:color="auto"/>
        <w:bottom w:val="none" w:sz="0" w:space="0" w:color="auto"/>
        <w:right w:val="none" w:sz="0" w:space="0" w:color="auto"/>
      </w:divBdr>
    </w:div>
    <w:div w:id="1366950458">
      <w:bodyDiv w:val="1"/>
      <w:marLeft w:val="0"/>
      <w:marRight w:val="0"/>
      <w:marTop w:val="0"/>
      <w:marBottom w:val="0"/>
      <w:divBdr>
        <w:top w:val="none" w:sz="0" w:space="0" w:color="auto"/>
        <w:left w:val="none" w:sz="0" w:space="0" w:color="auto"/>
        <w:bottom w:val="none" w:sz="0" w:space="0" w:color="auto"/>
        <w:right w:val="none" w:sz="0" w:space="0" w:color="auto"/>
      </w:divBdr>
    </w:div>
    <w:div w:id="1459907381">
      <w:bodyDiv w:val="1"/>
      <w:marLeft w:val="0"/>
      <w:marRight w:val="0"/>
      <w:marTop w:val="0"/>
      <w:marBottom w:val="0"/>
      <w:divBdr>
        <w:top w:val="none" w:sz="0" w:space="0" w:color="auto"/>
        <w:left w:val="none" w:sz="0" w:space="0" w:color="auto"/>
        <w:bottom w:val="none" w:sz="0" w:space="0" w:color="auto"/>
        <w:right w:val="none" w:sz="0" w:space="0" w:color="auto"/>
      </w:divBdr>
    </w:div>
    <w:div w:id="1519273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lex:LPLP2010030426"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lex:LPLP1995110362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lex:LPLP2010030426"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C33D80-3B14-41AB-B149-6F3EE3D49BE2}"/>
</file>

<file path=customXml/itemProps2.xml><?xml version="1.0" encoding="utf-8"?>
<ds:datastoreItem xmlns:ds="http://schemas.openxmlformats.org/officeDocument/2006/customXml" ds:itemID="{70882A2C-AF01-4032-9A66-9921CFF3F8D8}"/>
</file>

<file path=customXml/itemProps3.xml><?xml version="1.0" encoding="utf-8"?>
<ds:datastoreItem xmlns:ds="http://schemas.openxmlformats.org/officeDocument/2006/customXml" ds:itemID="{C561F815-5198-4F24-88BE-9362F92E4C25}"/>
</file>

<file path=docProps/app.xml><?xml version="1.0" encoding="utf-8"?>
<Properties xmlns="http://schemas.openxmlformats.org/officeDocument/2006/extended-properties" xmlns:vt="http://schemas.openxmlformats.org/officeDocument/2006/docPropsVTypes">
  <Template>Normal</Template>
  <TotalTime>0</TotalTime>
  <Pages>8</Pages>
  <Words>2594</Words>
  <Characters>14786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186.2018.ro</dc:title>
  <dc:creator>iurie.cernean</dc:creator>
  <cp:lastModifiedBy>Asd Asdf</cp:lastModifiedBy>
  <cp:revision>2</cp:revision>
  <cp:lastPrinted>2018-06-01T08:14:00Z</cp:lastPrinted>
  <dcterms:created xsi:type="dcterms:W3CDTF">2018-06-12T11:54:00Z</dcterms:created>
  <dcterms:modified xsi:type="dcterms:W3CDTF">2018-06-12T11:54:00Z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