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8082E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5E7E9D68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A6990AC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EDFF3EB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09D6B9D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2365FF1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B0B8EC5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D87725D" w14:textId="476101C1" w:rsidR="006E11F4" w:rsidRPr="006E11F4" w:rsidRDefault="004A596D" w:rsidP="006E11F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E11F4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E11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E11F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Постановления </w:t>
      </w:r>
      <w:bookmarkStart w:id="0" w:name="_Hlk88051356"/>
      <w:r w:rsidR="006E11F4" w:rsidRPr="006E11F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прекращении полномочий советника по разрешению споров Национального агентства по разрешению споров в связи с отставкой</w:t>
      </w:r>
      <w:r w:rsidR="006E11F4">
        <w:rPr>
          <w:rFonts w:ascii="Times New Roman" w:eastAsia="Times New Roman" w:hAnsi="Times New Roman" w:cs="Times New Roman"/>
          <w:sz w:val="28"/>
          <w:szCs w:val="28"/>
          <w:lang w:eastAsia="ro-MD"/>
        </w:rPr>
        <w:t>.</w:t>
      </w:r>
    </w:p>
    <w:p w14:paraId="6570FCD2" w14:textId="17535DB1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</w:rPr>
      </w:pPr>
    </w:p>
    <w:p w14:paraId="3A9FFBA7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0"/>
    <w:p w14:paraId="2685F6B5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C564AB4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7CCA23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63662C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53538E6F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постановления;</w:t>
      </w:r>
    </w:p>
    <w:p w14:paraId="64D818F6" w14:textId="326E0F6C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</w:rPr>
      </w:pP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="006E11F4">
        <w:rPr>
          <w:rFonts w:ascii="Times New Roman" w:eastAsia="DengXian" w:hAnsi="Times New Roman" w:cs="Times New Roman"/>
          <w:sz w:val="28"/>
          <w:szCs w:val="28"/>
          <w:lang w:val="ru-RU"/>
        </w:rPr>
        <w:t>пояснительная записка</w:t>
      </w: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51427E0B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EEA3C51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18E4D6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0FD7DD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</w:rPr>
      </w:pPr>
    </w:p>
    <w:p w14:paraId="4BD8DEF9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9EEDE4E" w14:textId="6018D0BF" w:rsidR="004A596D" w:rsidRPr="004A596D" w:rsidRDefault="004A596D" w:rsidP="006E11F4">
      <w:pPr>
        <w:tabs>
          <w:tab w:val="left" w:pos="993"/>
        </w:tabs>
        <w:spacing w:after="0" w:line="240" w:lineRule="auto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Депутат Парламента    </w:t>
      </w:r>
      <w:r w:rsidR="006E11F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6E11F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6E11F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6E11F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6E11F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  <w:t>Д. Алайба</w:t>
      </w:r>
      <w:r w:rsidRPr="004A59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</w:t>
      </w:r>
    </w:p>
    <w:p w14:paraId="34418E1A" w14:textId="43526871" w:rsidR="004A596D" w:rsidRPr="004A596D" w:rsidRDefault="004A596D" w:rsidP="006E11F4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</w:t>
      </w:r>
    </w:p>
    <w:p w14:paraId="51F54300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91842BF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42C57ADE" w14:textId="77777777" w:rsidR="004A596D" w:rsidRPr="004A596D" w:rsidRDefault="004A596D" w:rsidP="004A596D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D077C8D" w14:textId="77777777" w:rsidR="004A596D" w:rsidRPr="004A596D" w:rsidRDefault="004A596D" w:rsidP="004A596D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A59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</w:t>
      </w:r>
    </w:p>
    <w:p w14:paraId="13420843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6743C06A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2D3986B0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12F0E229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3E20F8AA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11F06D53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4F9EBB47" w14:textId="77777777" w:rsidR="004A596D" w:rsidRPr="004A596D" w:rsidRDefault="004A596D" w:rsidP="004A596D">
      <w:pPr>
        <w:rPr>
          <w:rFonts w:ascii="Times New Roman" w:hAnsi="Times New Roman" w:cs="Times New Roman"/>
          <w:sz w:val="28"/>
          <w:szCs w:val="28"/>
        </w:rPr>
      </w:pPr>
    </w:p>
    <w:p w14:paraId="1783807E" w14:textId="77777777" w:rsidR="004A596D" w:rsidRPr="004A596D" w:rsidRDefault="004A596D" w:rsidP="004A596D">
      <w:pPr>
        <w:tabs>
          <w:tab w:val="left" w:pos="3969"/>
        </w:tabs>
        <w:rPr>
          <w:rFonts w:ascii="Times New Roman" w:hAnsi="Times New Roman" w:cs="Times New Roman"/>
          <w:sz w:val="28"/>
          <w:szCs w:val="28"/>
        </w:rPr>
      </w:pPr>
    </w:p>
    <w:p w14:paraId="2AE51241" w14:textId="20009E32" w:rsidR="004A596D" w:rsidRPr="004A596D" w:rsidRDefault="004A596D" w:rsidP="004A596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>Проект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(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 1</w:t>
      </w:r>
      <w:r w:rsidR="006E11F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85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/2022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)</w:t>
      </w:r>
    </w:p>
    <w:p w14:paraId="30FA0F19" w14:textId="77777777" w:rsidR="004A596D" w:rsidRPr="004A596D" w:rsidRDefault="004A596D" w:rsidP="004A596D">
      <w:pPr>
        <w:spacing w:line="240" w:lineRule="auto"/>
        <w:jc w:val="right"/>
        <w:rPr>
          <w:rFonts w:ascii="Times New Roman" w:eastAsia="DengXian" w:hAnsi="Times New Roman" w:cs="Times New Roman"/>
          <w:i/>
          <w:iCs/>
          <w:sz w:val="28"/>
          <w:szCs w:val="28"/>
          <w:lang w:val="zh-CN" w:eastAsia="zh-CN"/>
        </w:rPr>
      </w:pP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                                                                                                  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</w:t>
      </w:r>
      <w:r w:rsidRPr="004A596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C629E85" w14:textId="77777777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5E6819C6" w14:textId="77777777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ПОСТАНОВЛЕНИЕ </w:t>
      </w:r>
    </w:p>
    <w:p w14:paraId="5AB1A961" w14:textId="77777777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7C282B3A" w14:textId="52C1AF2B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прекращении полномочий советника по разрешению споров Национального агентства по разрешению споров в связи с отставкой</w:t>
      </w:r>
    </w:p>
    <w:p w14:paraId="2C0F40FD" w14:textId="77777777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603CF98F" w14:textId="6B69D7A4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частей (1</w:t>
      </w:r>
      <w:r w:rsidR="006E11F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0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и (14) статьи 81 Закона о государственных закупках № 131/2015 и Постановления Парламента об учреждении, организации и функционировании Национального агентства по разрешению споров № 271/2016</w:t>
      </w:r>
    </w:p>
    <w:p w14:paraId="1E3EC003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858FD7E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Парламент принимает настоящее постановление. </w:t>
      </w:r>
    </w:p>
    <w:p w14:paraId="3901B2C6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11343445" w14:textId="04BCAA7A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Ст.1.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Принять отставку госпо</w:t>
      </w:r>
      <w:r w:rsidR="006E11F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жи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E11F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НАНИ Анжелы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 должности советника по разрешению споров Национального агентства по разрешению споров с </w:t>
      </w:r>
      <w:r w:rsidR="006E11F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даты принятия настоящего постановления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на основании поданного заявления об отставке. </w:t>
      </w:r>
    </w:p>
    <w:p w14:paraId="1AC5E27B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348E50FE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Ст.2.</w:t>
      </w:r>
      <w:r w:rsidRPr="004A59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52C5DE9D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BFA0BAC" w14:textId="77777777" w:rsidR="004A596D" w:rsidRPr="004A596D" w:rsidRDefault="004A596D" w:rsidP="004A596D">
      <w:p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       Ст.</w:t>
      </w:r>
      <w:r w:rsidRPr="004A59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A596D">
        <w:rPr>
          <w:rFonts w:ascii="Times New Roman" w:eastAsia="Calibri" w:hAnsi="Times New Roman" w:cs="Times New Roman"/>
          <w:b/>
          <w:sz w:val="28"/>
          <w:szCs w:val="28"/>
          <w:lang w:val="ru-RU"/>
        </w:rPr>
        <w:t>3</w:t>
      </w:r>
      <w:r w:rsidRPr="004A59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216/2018.</w:t>
      </w:r>
    </w:p>
    <w:p w14:paraId="129E88C6" w14:textId="77777777" w:rsidR="004A596D" w:rsidRPr="004A596D" w:rsidRDefault="004A596D" w:rsidP="004A596D">
      <w:pPr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6F1CBC0" w14:textId="77777777" w:rsidR="004A596D" w:rsidRPr="004A596D" w:rsidRDefault="004A596D" w:rsidP="004A596D">
      <w:pPr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5226AF3" w14:textId="77777777" w:rsidR="004A596D" w:rsidRPr="004A596D" w:rsidRDefault="004A596D" w:rsidP="004A596D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A59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746DE330" w14:textId="77777777" w:rsidR="004A596D" w:rsidRPr="004A596D" w:rsidRDefault="004A596D" w:rsidP="004A596D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20867B53" w14:textId="77777777" w:rsidR="009636F4" w:rsidRPr="004A596D" w:rsidRDefault="009636F4">
      <w:pPr>
        <w:rPr>
          <w:rFonts w:ascii="Times New Roman" w:hAnsi="Times New Roman" w:cs="Times New Roman"/>
          <w:sz w:val="28"/>
          <w:szCs w:val="28"/>
        </w:rPr>
      </w:pPr>
    </w:p>
    <w:sectPr w:rsidR="009636F4" w:rsidRPr="004A5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6D"/>
    <w:rsid w:val="00262A7D"/>
    <w:rsid w:val="004A596D"/>
    <w:rsid w:val="006E11F4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A68"/>
  <w15:chartTrackingRefBased/>
  <w15:docId w15:val="{0752D263-936E-4ACE-B891-B726B0C7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1F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5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7D5FCB-2731-4EDB-A94B-AFD4128F52AC}"/>
</file>

<file path=customXml/itemProps2.xml><?xml version="1.0" encoding="utf-8"?>
<ds:datastoreItem xmlns:ds="http://schemas.openxmlformats.org/officeDocument/2006/customXml" ds:itemID="{30C7570C-BB31-4632-B01F-1129534478AA}"/>
</file>

<file path=customXml/itemProps3.xml><?xml version="1.0" encoding="utf-8"?>
<ds:datastoreItem xmlns:ds="http://schemas.openxmlformats.org/officeDocument/2006/customXml" ds:itemID="{962FC6BE-C302-4611-A094-CB1693C803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185.2022.ru</dc:title>
  <dc:subject/>
  <dc:creator>Aliona Galaico</dc:creator>
  <cp:keywords/>
  <dc:description/>
  <cp:lastModifiedBy>Aliona Galaico</cp:lastModifiedBy>
  <cp:revision>2</cp:revision>
  <dcterms:created xsi:type="dcterms:W3CDTF">2022-05-18T12:50:00Z</dcterms:created>
  <dcterms:modified xsi:type="dcterms:W3CDTF">2022-05-18T12:57:00Z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