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C2FC6" w14:textId="77777777" w:rsidR="008D6E13" w:rsidRDefault="008D6E13" w:rsidP="000B2251">
      <w:pPr>
        <w:ind w:firstLine="0"/>
        <w:jc w:val="right"/>
        <w:rPr>
          <w:rFonts w:eastAsia="Calibri"/>
          <w:i/>
          <w:sz w:val="28"/>
          <w:szCs w:val="28"/>
          <w:lang w:val="ro-RO"/>
        </w:rPr>
      </w:pPr>
    </w:p>
    <w:p w14:paraId="14CE3367" w14:textId="77777777" w:rsidR="008D6E13" w:rsidRDefault="008D6E13" w:rsidP="008D6E13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8B75E" wp14:editId="066F677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9926BE" w14:textId="77777777" w:rsidR="008D6E13" w:rsidRDefault="008D6E13" w:rsidP="008D6E13">
                            <w:pPr>
                              <w:pStyle w:val="nr"/>
                              <w:spacing w:after="160"/>
                            </w:pPr>
                            <w:permStart w:id="274206637" w:edGrp="everyone"/>
                            <w:permEnd w:id="274206637"/>
                            <w:r>
                              <w:t xml:space="preserve"> nr. </w:t>
                            </w:r>
                            <w:permStart w:id="56967955" w:edGrp="everyone"/>
                            <w:r>
                              <w:t>_____</w:t>
                            </w:r>
                            <w:permEnd w:id="56967955"/>
                            <w:r>
                              <w:t xml:space="preserve"> </w:t>
                            </w:r>
                          </w:p>
                          <w:p w14:paraId="557048A6" w14:textId="11E4EA2E" w:rsidR="008D6E13" w:rsidRDefault="008D6E13" w:rsidP="008D6E13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099521301" w:edGrp="everyone"/>
                            <w:r>
                              <w:t>___________202</w:t>
                            </w:r>
                            <w:r w:rsidR="00766B56">
                              <w:t>4</w:t>
                            </w:r>
                            <w:permEnd w:id="109952130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8B7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39926BE" w14:textId="77777777" w:rsidR="008D6E13" w:rsidRDefault="008D6E13" w:rsidP="008D6E13">
                      <w:pPr>
                        <w:pStyle w:val="nr"/>
                        <w:spacing w:after="160"/>
                      </w:pPr>
                      <w:permStart w:id="274206637" w:edGrp="everyone"/>
                      <w:permEnd w:id="274206637"/>
                      <w:r>
                        <w:t xml:space="preserve"> nr. </w:t>
                      </w:r>
                      <w:permStart w:id="56967955" w:edGrp="everyone"/>
                      <w:r>
                        <w:t>_____</w:t>
                      </w:r>
                      <w:permEnd w:id="56967955"/>
                      <w:r>
                        <w:t xml:space="preserve"> </w:t>
                      </w:r>
                    </w:p>
                    <w:p w14:paraId="557048A6" w14:textId="11E4EA2E" w:rsidR="008D6E13" w:rsidRDefault="008D6E13" w:rsidP="008D6E13">
                      <w:pPr>
                        <w:pStyle w:val="nr"/>
                      </w:pPr>
                      <w:r>
                        <w:t xml:space="preserve"> </w:t>
                      </w:r>
                      <w:permStart w:id="1099521301" w:edGrp="everyone"/>
                      <w:r>
                        <w:t>___________202</w:t>
                      </w:r>
                      <w:r w:rsidR="00766B56">
                        <w:t>4</w:t>
                      </w:r>
                      <w:permEnd w:id="109952130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3FB2EB5B" w14:textId="77777777" w:rsidR="008D6E13" w:rsidRDefault="008D6E13" w:rsidP="008D6E13">
      <w:pPr>
        <w:pStyle w:val="Titlustinga"/>
        <w:rPr>
          <w:noProof/>
          <w:lang w:val="en-US"/>
        </w:rPr>
      </w:pPr>
    </w:p>
    <w:p w14:paraId="2EEE61EE" w14:textId="77777777" w:rsidR="008D6E13" w:rsidRPr="00A56CB3" w:rsidRDefault="008D6E13" w:rsidP="008D6E13">
      <w:pPr>
        <w:jc w:val="right"/>
        <w:rPr>
          <w:rFonts w:eastAsia="Calibri"/>
          <w:b/>
          <w:noProof/>
          <w:color w:val="303741"/>
          <w:sz w:val="28"/>
          <w:szCs w:val="28"/>
        </w:rPr>
      </w:pPr>
      <w:r w:rsidRPr="00A56CB3">
        <w:rPr>
          <w:rFonts w:eastAsia="Calibri"/>
          <w:b/>
          <w:noProof/>
          <w:color w:val="303741"/>
          <w:sz w:val="28"/>
          <w:szCs w:val="28"/>
        </w:rPr>
        <w:t>Biroului permanent</w:t>
      </w:r>
    </w:p>
    <w:p w14:paraId="0A2FA608" w14:textId="77777777" w:rsidR="008D6E13" w:rsidRPr="00AA1FD0" w:rsidRDefault="008D6E13" w:rsidP="008D6E13">
      <w:pPr>
        <w:jc w:val="right"/>
        <w:rPr>
          <w:rFonts w:eastAsia="Calibri"/>
          <w:b/>
          <w:noProof/>
          <w:color w:val="303741"/>
          <w:sz w:val="28"/>
          <w:szCs w:val="28"/>
        </w:rPr>
      </w:pPr>
      <w:r w:rsidRPr="00A56CB3">
        <w:rPr>
          <w:rFonts w:eastAsia="Calibri"/>
          <w:b/>
          <w:noProof/>
          <w:color w:val="303741"/>
          <w:sz w:val="28"/>
          <w:szCs w:val="28"/>
        </w:rPr>
        <w:t>al Parlamentului Republicii Moldova</w:t>
      </w:r>
    </w:p>
    <w:p w14:paraId="610127B8" w14:textId="77777777" w:rsidR="008D6E13" w:rsidRDefault="008D6E13" w:rsidP="008D6E13">
      <w:pPr>
        <w:rPr>
          <w:rFonts w:eastAsia="Calibri"/>
          <w:noProof/>
          <w:color w:val="303741"/>
          <w:sz w:val="28"/>
          <w:szCs w:val="28"/>
        </w:rPr>
      </w:pPr>
    </w:p>
    <w:p w14:paraId="045D9B22" w14:textId="77777777" w:rsidR="008D6E13" w:rsidRDefault="008D6E13" w:rsidP="008D6E13">
      <w:pPr>
        <w:rPr>
          <w:rFonts w:eastAsia="Calibri"/>
          <w:noProof/>
          <w:color w:val="303741"/>
          <w:sz w:val="28"/>
          <w:szCs w:val="28"/>
        </w:rPr>
      </w:pPr>
    </w:p>
    <w:p w14:paraId="1615204D" w14:textId="4C22794A" w:rsidR="008D6E13" w:rsidRPr="00A56CB3" w:rsidRDefault="008D6E13" w:rsidP="001D49DE">
      <w:pPr>
        <w:spacing w:line="360" w:lineRule="auto"/>
        <w:ind w:left="567" w:firstLine="567"/>
        <w:rPr>
          <w:rFonts w:eastAsia="Calibri"/>
          <w:noProof/>
          <w:color w:val="000000" w:themeColor="text1"/>
          <w:sz w:val="28"/>
          <w:szCs w:val="28"/>
        </w:rPr>
      </w:pPr>
      <w:r w:rsidRPr="00A56CB3">
        <w:rPr>
          <w:rFonts w:eastAsia="Calibri"/>
          <w:noProof/>
          <w:color w:val="000000" w:themeColor="text1"/>
          <w:sz w:val="28"/>
          <w:szCs w:val="28"/>
        </w:rPr>
        <w:t xml:space="preserve">În conformitate cu prevederile art. 73 din Constituția Republicii Moldova și art. 47 din Regulamentul Parlamentului adoptat prin Legea nr. 797/1996, se înaintează cu titlu de inițiativă legislativă, </w:t>
      </w:r>
      <w:r>
        <w:rPr>
          <w:rFonts w:eastAsia="Calibri"/>
          <w:noProof/>
          <w:color w:val="000000" w:themeColor="text1"/>
          <w:sz w:val="28"/>
          <w:szCs w:val="28"/>
        </w:rPr>
        <w:t xml:space="preserve">proiectul de lege </w:t>
      </w:r>
      <w:r w:rsidRPr="003F045B">
        <w:rPr>
          <w:rFonts w:eastAsia="Calibri"/>
          <w:noProof/>
          <w:color w:val="000000" w:themeColor="text1"/>
          <w:sz w:val="28"/>
          <w:szCs w:val="28"/>
        </w:rPr>
        <w:t xml:space="preserve">pentru modificarea </w:t>
      </w:r>
      <w:r w:rsidR="00766B56">
        <w:rPr>
          <w:rFonts w:eastAsia="Calibri"/>
          <w:noProof/>
          <w:color w:val="000000" w:themeColor="text1"/>
          <w:sz w:val="28"/>
          <w:szCs w:val="28"/>
        </w:rPr>
        <w:t>Legii taxei de stat nr.213/2023</w:t>
      </w:r>
      <w:r>
        <w:rPr>
          <w:rFonts w:eastAsia="Calibri"/>
          <w:noProof/>
          <w:color w:val="000000" w:themeColor="text1"/>
          <w:sz w:val="28"/>
          <w:szCs w:val="28"/>
        </w:rPr>
        <w:t>.</w:t>
      </w:r>
    </w:p>
    <w:p w14:paraId="4384DF3F" w14:textId="77777777" w:rsidR="008D6E13" w:rsidRDefault="008D6E13" w:rsidP="001D49DE">
      <w:pPr>
        <w:ind w:left="567" w:firstLine="567"/>
        <w:rPr>
          <w:rFonts w:eastAsia="Calibri"/>
          <w:noProof/>
          <w:color w:val="000000" w:themeColor="text1"/>
          <w:sz w:val="28"/>
          <w:szCs w:val="28"/>
        </w:rPr>
      </w:pPr>
      <w:r w:rsidRPr="00A56CB3">
        <w:rPr>
          <w:rFonts w:eastAsia="Calibri"/>
          <w:noProof/>
          <w:color w:val="000000" w:themeColor="text1"/>
          <w:sz w:val="28"/>
          <w:szCs w:val="28"/>
        </w:rPr>
        <w:t xml:space="preserve">    </w:t>
      </w:r>
    </w:p>
    <w:p w14:paraId="600FC095" w14:textId="77777777" w:rsidR="008D6E13" w:rsidRDefault="008D6E13" w:rsidP="001D49DE">
      <w:pPr>
        <w:ind w:left="567" w:firstLine="567"/>
        <w:rPr>
          <w:rFonts w:eastAsia="Calibri"/>
          <w:noProof/>
          <w:color w:val="000000" w:themeColor="text1"/>
          <w:sz w:val="28"/>
          <w:szCs w:val="28"/>
        </w:rPr>
      </w:pPr>
    </w:p>
    <w:p w14:paraId="7EBEFE00" w14:textId="77777777" w:rsidR="008D6E13" w:rsidRDefault="008D6E13" w:rsidP="001D49DE">
      <w:pPr>
        <w:ind w:left="567" w:firstLine="567"/>
        <w:rPr>
          <w:rFonts w:eastAsia="Calibri"/>
          <w:noProof/>
          <w:color w:val="000000" w:themeColor="text1"/>
          <w:sz w:val="28"/>
          <w:szCs w:val="28"/>
        </w:rPr>
      </w:pPr>
    </w:p>
    <w:p w14:paraId="5B755358" w14:textId="77777777" w:rsidR="008D6E13" w:rsidRPr="00A56CB3" w:rsidRDefault="008D6E13" w:rsidP="001D49DE">
      <w:pPr>
        <w:ind w:left="567" w:firstLine="567"/>
        <w:rPr>
          <w:rFonts w:eastAsia="Calibri"/>
          <w:noProof/>
          <w:color w:val="000000" w:themeColor="text1"/>
          <w:sz w:val="28"/>
          <w:szCs w:val="28"/>
        </w:rPr>
      </w:pPr>
      <w:r w:rsidRPr="00A56CB3">
        <w:rPr>
          <w:rFonts w:eastAsia="Calibri"/>
          <w:noProof/>
          <w:color w:val="000000" w:themeColor="text1"/>
          <w:sz w:val="28"/>
          <w:szCs w:val="28"/>
        </w:rPr>
        <w:t>Anexă:</w:t>
      </w:r>
      <w:r>
        <w:rPr>
          <w:rFonts w:eastAsia="Calibri"/>
          <w:noProof/>
          <w:color w:val="000000" w:themeColor="text1"/>
          <w:sz w:val="28"/>
          <w:szCs w:val="28"/>
        </w:rPr>
        <w:t xml:space="preserve"> </w:t>
      </w:r>
      <w:r w:rsidRPr="00A56CB3">
        <w:rPr>
          <w:rFonts w:eastAsia="Calibri"/>
          <w:noProof/>
          <w:color w:val="000000" w:themeColor="text1"/>
          <w:sz w:val="28"/>
          <w:szCs w:val="28"/>
        </w:rPr>
        <w:t>Proiectul de lege</w:t>
      </w:r>
    </w:p>
    <w:p w14:paraId="3F0B408B" w14:textId="77777777" w:rsidR="008D6E13" w:rsidRPr="00A56CB3" w:rsidRDefault="008D6E13" w:rsidP="00766B56">
      <w:pPr>
        <w:ind w:left="567" w:firstLine="1276"/>
        <w:rPr>
          <w:rFonts w:eastAsia="Calibri"/>
          <w:noProof/>
          <w:color w:val="000000" w:themeColor="text1"/>
          <w:sz w:val="28"/>
          <w:szCs w:val="28"/>
        </w:rPr>
      </w:pPr>
      <w:r>
        <w:rPr>
          <w:rFonts w:eastAsia="Calibri"/>
          <w:noProof/>
          <w:color w:val="000000" w:themeColor="text1"/>
          <w:sz w:val="28"/>
          <w:szCs w:val="28"/>
        </w:rPr>
        <w:t xml:space="preserve">  </w:t>
      </w:r>
      <w:r w:rsidRPr="00A56CB3">
        <w:rPr>
          <w:rFonts w:eastAsia="Calibri"/>
          <w:noProof/>
          <w:color w:val="000000" w:themeColor="text1"/>
          <w:sz w:val="28"/>
          <w:szCs w:val="28"/>
        </w:rPr>
        <w:t>Not</w:t>
      </w:r>
      <w:r>
        <w:rPr>
          <w:rFonts w:eastAsia="Calibri"/>
          <w:noProof/>
          <w:color w:val="000000" w:themeColor="text1"/>
          <w:sz w:val="28"/>
          <w:szCs w:val="28"/>
        </w:rPr>
        <w:t>a</w:t>
      </w:r>
      <w:r w:rsidRPr="00A56CB3">
        <w:rPr>
          <w:rFonts w:eastAsia="Calibri"/>
          <w:noProof/>
          <w:color w:val="000000" w:themeColor="text1"/>
          <w:sz w:val="28"/>
          <w:szCs w:val="28"/>
        </w:rPr>
        <w:t xml:space="preserve"> informativă</w:t>
      </w:r>
    </w:p>
    <w:p w14:paraId="2DB7EBB7" w14:textId="77777777" w:rsidR="008D6E13" w:rsidRDefault="008D6E13" w:rsidP="008D6E13">
      <w:pPr>
        <w:rPr>
          <w:rFonts w:eastAsia="Calibri"/>
          <w:noProof/>
          <w:color w:val="000000" w:themeColor="text1"/>
          <w:sz w:val="28"/>
          <w:szCs w:val="28"/>
        </w:rPr>
      </w:pPr>
    </w:p>
    <w:p w14:paraId="03DA8F72" w14:textId="77777777" w:rsidR="008D6E13" w:rsidRDefault="008D6E13" w:rsidP="008D6E13">
      <w:pPr>
        <w:rPr>
          <w:rFonts w:eastAsia="Calibri"/>
          <w:noProof/>
          <w:color w:val="000000" w:themeColor="text1"/>
          <w:sz w:val="28"/>
          <w:szCs w:val="28"/>
        </w:rPr>
      </w:pPr>
    </w:p>
    <w:p w14:paraId="64C1C534" w14:textId="77777777" w:rsidR="008D6E13" w:rsidRDefault="008D6E13" w:rsidP="008D6E13">
      <w:pPr>
        <w:rPr>
          <w:rFonts w:eastAsia="Calibri"/>
          <w:noProof/>
          <w:color w:val="000000" w:themeColor="text1"/>
          <w:sz w:val="28"/>
          <w:szCs w:val="28"/>
        </w:rPr>
      </w:pPr>
    </w:p>
    <w:p w14:paraId="2B5DDB69" w14:textId="77777777" w:rsidR="008D6E13" w:rsidRDefault="008D6E13" w:rsidP="008D6E13">
      <w:pPr>
        <w:rPr>
          <w:rFonts w:eastAsia="Calibri"/>
          <w:noProof/>
          <w:color w:val="000000" w:themeColor="text1"/>
          <w:sz w:val="28"/>
          <w:szCs w:val="28"/>
        </w:rPr>
      </w:pPr>
    </w:p>
    <w:p w14:paraId="6D243F76" w14:textId="77777777" w:rsidR="008D6E13" w:rsidRDefault="008D6E13" w:rsidP="008D6E13">
      <w:pPr>
        <w:rPr>
          <w:rFonts w:eastAsia="Calibri"/>
          <w:noProof/>
          <w:color w:val="000000" w:themeColor="text1"/>
          <w:sz w:val="28"/>
          <w:szCs w:val="28"/>
        </w:rPr>
      </w:pPr>
    </w:p>
    <w:p w14:paraId="7513F1B8" w14:textId="77777777" w:rsidR="008D6E13" w:rsidRPr="00A56CB3" w:rsidRDefault="008D6E13" w:rsidP="008D6E13">
      <w:pPr>
        <w:rPr>
          <w:rFonts w:eastAsia="Calibri"/>
          <w:noProof/>
          <w:color w:val="000000" w:themeColor="text1"/>
          <w:sz w:val="28"/>
          <w:szCs w:val="28"/>
        </w:rPr>
      </w:pPr>
    </w:p>
    <w:p w14:paraId="72BDB239" w14:textId="77777777" w:rsidR="008D6E13" w:rsidRPr="00A56CB3" w:rsidRDefault="008D6E13" w:rsidP="008D6E13">
      <w:pPr>
        <w:ind w:firstLine="589"/>
        <w:jc w:val="right"/>
        <w:rPr>
          <w:rFonts w:eastAsia="Calibri"/>
          <w:b/>
          <w:noProof/>
          <w:color w:val="000000" w:themeColor="text1"/>
          <w:sz w:val="28"/>
          <w:szCs w:val="28"/>
        </w:rPr>
      </w:pPr>
      <w:r w:rsidRPr="00A56CB3">
        <w:rPr>
          <w:rFonts w:eastAsia="Calibri"/>
          <w:noProof/>
          <w:color w:val="000000" w:themeColor="text1"/>
          <w:sz w:val="28"/>
          <w:szCs w:val="28"/>
        </w:rPr>
        <w:t xml:space="preserve"> </w:t>
      </w:r>
      <w:r w:rsidRPr="00A56CB3">
        <w:rPr>
          <w:rFonts w:eastAsia="Calibri"/>
          <w:b/>
          <w:noProof/>
          <w:color w:val="000000" w:themeColor="text1"/>
          <w:sz w:val="28"/>
          <w:szCs w:val="28"/>
        </w:rPr>
        <w:t>Deputa</w:t>
      </w:r>
      <w:r>
        <w:rPr>
          <w:rFonts w:eastAsia="Calibri"/>
          <w:b/>
          <w:noProof/>
          <w:color w:val="000000" w:themeColor="text1"/>
          <w:sz w:val="28"/>
          <w:szCs w:val="28"/>
        </w:rPr>
        <w:t>t</w:t>
      </w:r>
      <w:r w:rsidRPr="00A56CB3">
        <w:rPr>
          <w:rFonts w:eastAsia="Calibri"/>
          <w:b/>
          <w:noProof/>
          <w:color w:val="000000" w:themeColor="text1"/>
          <w:sz w:val="28"/>
          <w:szCs w:val="28"/>
        </w:rPr>
        <w:t xml:space="preserve"> în Parlamentul Republicii Moldova</w:t>
      </w:r>
    </w:p>
    <w:p w14:paraId="4F9FEB6F" w14:textId="77777777" w:rsidR="008D6E13" w:rsidRDefault="008D6E13" w:rsidP="008D6E13">
      <w:pPr>
        <w:pStyle w:val="Titlustinga"/>
        <w:rPr>
          <w:noProof/>
          <w:lang w:val="en-US"/>
        </w:rPr>
        <w:sectPr w:rsidR="008D6E13" w:rsidSect="008D6E13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14:paraId="13A0368E" w14:textId="425F2E07" w:rsidR="009C478E" w:rsidRPr="00F64C8A" w:rsidRDefault="009C478E" w:rsidP="000B2251">
      <w:pPr>
        <w:ind w:firstLine="0"/>
        <w:jc w:val="right"/>
        <w:rPr>
          <w:rFonts w:eastAsia="Calibri"/>
          <w:sz w:val="28"/>
          <w:szCs w:val="28"/>
          <w:lang w:val="ro-RO"/>
        </w:rPr>
      </w:pPr>
      <w:bookmarkStart w:id="0" w:name="_Hlk152071175"/>
      <w:r w:rsidRPr="00F64C8A">
        <w:rPr>
          <w:rFonts w:eastAsia="Calibri"/>
          <w:i/>
          <w:sz w:val="28"/>
          <w:szCs w:val="28"/>
          <w:lang w:val="ro-RO"/>
        </w:rPr>
        <w:lastRenderedPageBreak/>
        <w:t>Proiect</w:t>
      </w:r>
    </w:p>
    <w:p w14:paraId="7B6BD6D4" w14:textId="73074728" w:rsidR="009C478E" w:rsidRPr="00F64C8A" w:rsidRDefault="009C478E" w:rsidP="000B2251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F64C8A">
        <w:rPr>
          <w:rFonts w:eastAsia="Calibri"/>
          <w:b/>
          <w:sz w:val="28"/>
          <w:szCs w:val="28"/>
          <w:lang w:val="ro-RO"/>
        </w:rPr>
        <w:t>PARLAMENTUL REPUBLICII MOLDOVA</w:t>
      </w:r>
    </w:p>
    <w:p w14:paraId="675E9716" w14:textId="77777777" w:rsidR="009C478E" w:rsidRPr="00F64C8A" w:rsidRDefault="009C478E" w:rsidP="000B2251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731D732E" w14:textId="7941AB89" w:rsidR="009C478E" w:rsidRPr="00F64C8A" w:rsidRDefault="009C478E" w:rsidP="000B2251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F64C8A">
        <w:rPr>
          <w:rFonts w:eastAsia="Calibri"/>
          <w:b/>
          <w:sz w:val="28"/>
          <w:szCs w:val="28"/>
          <w:lang w:val="ro-RO"/>
        </w:rPr>
        <w:t>LEGE</w:t>
      </w:r>
    </w:p>
    <w:p w14:paraId="4BD8A8C4" w14:textId="014D8042" w:rsidR="009C478E" w:rsidRPr="00F64C8A" w:rsidRDefault="00CE67FC" w:rsidP="000B2251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Pentru modificarea Legii taxei de stat nr.213/2023</w:t>
      </w:r>
    </w:p>
    <w:p w14:paraId="51CF472F" w14:textId="77777777" w:rsidR="009C478E" w:rsidRPr="00F64C8A" w:rsidRDefault="009C478E" w:rsidP="000B2251">
      <w:pPr>
        <w:rPr>
          <w:rFonts w:eastAsia="Calibri"/>
          <w:sz w:val="28"/>
          <w:szCs w:val="28"/>
          <w:lang w:val="ro-RO"/>
        </w:rPr>
      </w:pPr>
    </w:p>
    <w:p w14:paraId="17EACA11" w14:textId="77777777" w:rsidR="009C478E" w:rsidRPr="00F64C8A" w:rsidRDefault="009C478E" w:rsidP="000B2251">
      <w:pPr>
        <w:rPr>
          <w:rFonts w:eastAsia="Calibri"/>
          <w:sz w:val="28"/>
          <w:szCs w:val="28"/>
          <w:lang w:val="ro-RO"/>
        </w:rPr>
      </w:pPr>
      <w:r w:rsidRPr="00F64C8A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2556A88C" w14:textId="77777777" w:rsidR="009C478E" w:rsidRPr="00F64C8A" w:rsidRDefault="009C478E" w:rsidP="000B2251">
      <w:pPr>
        <w:rPr>
          <w:rFonts w:eastAsia="Calibri"/>
          <w:sz w:val="28"/>
          <w:szCs w:val="28"/>
          <w:lang w:val="ro-RO"/>
        </w:rPr>
      </w:pPr>
    </w:p>
    <w:p w14:paraId="63F199FE" w14:textId="77777777" w:rsidR="00F2699E" w:rsidRPr="00F64C8A" w:rsidRDefault="00F2699E" w:rsidP="000B2251">
      <w:pPr>
        <w:rPr>
          <w:rFonts w:eastAsia="Calibri"/>
          <w:sz w:val="28"/>
          <w:szCs w:val="28"/>
          <w:lang w:val="ro-RO"/>
        </w:rPr>
      </w:pPr>
    </w:p>
    <w:p w14:paraId="49F5CB00" w14:textId="130AD0CB" w:rsidR="004772DA" w:rsidRPr="00F64C8A" w:rsidRDefault="00F2699E" w:rsidP="000B2251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F64C8A">
        <w:rPr>
          <w:rFonts w:eastAsia="Calibri"/>
          <w:b/>
          <w:sz w:val="28"/>
          <w:szCs w:val="28"/>
          <w:lang w:val="ro-RO"/>
        </w:rPr>
        <w:t>Art. I</w:t>
      </w:r>
      <w:r w:rsidRPr="00F64C8A">
        <w:rPr>
          <w:rFonts w:eastAsia="Calibri"/>
          <w:sz w:val="28"/>
          <w:szCs w:val="28"/>
          <w:lang w:val="ro-RO"/>
        </w:rPr>
        <w:t xml:space="preserve"> –Legea </w:t>
      </w:r>
      <w:r w:rsidR="00AE19ED">
        <w:rPr>
          <w:rFonts w:eastAsia="Calibri"/>
          <w:sz w:val="28"/>
          <w:szCs w:val="28"/>
          <w:lang w:val="ro-RO"/>
        </w:rPr>
        <w:t xml:space="preserve">taxei de stat </w:t>
      </w:r>
      <w:r w:rsidRPr="00F64C8A">
        <w:rPr>
          <w:rFonts w:eastAsia="Calibri"/>
          <w:sz w:val="28"/>
          <w:szCs w:val="28"/>
          <w:lang w:val="ro-RO"/>
        </w:rPr>
        <w:t xml:space="preserve">nr. </w:t>
      </w:r>
      <w:r w:rsidR="00AE19ED">
        <w:rPr>
          <w:rFonts w:eastAsia="Calibri"/>
          <w:sz w:val="28"/>
          <w:szCs w:val="28"/>
          <w:lang w:val="ro-RO"/>
        </w:rPr>
        <w:t>213</w:t>
      </w:r>
      <w:r w:rsidRPr="00F64C8A">
        <w:rPr>
          <w:rFonts w:eastAsia="Calibri"/>
          <w:sz w:val="28"/>
          <w:szCs w:val="28"/>
          <w:lang w:val="ro-RO"/>
        </w:rPr>
        <w:t>/</w:t>
      </w:r>
      <w:r w:rsidR="00AE19ED">
        <w:rPr>
          <w:rFonts w:eastAsia="Calibri"/>
          <w:sz w:val="28"/>
          <w:szCs w:val="28"/>
          <w:lang w:val="ro-RO"/>
        </w:rPr>
        <w:t>2023</w:t>
      </w:r>
      <w:r w:rsidRPr="00F64C8A">
        <w:rPr>
          <w:rFonts w:eastAsia="Calibri"/>
          <w:sz w:val="28"/>
          <w:szCs w:val="28"/>
          <w:lang w:val="ro-RO"/>
        </w:rPr>
        <w:t xml:space="preserve"> (</w:t>
      </w:r>
      <w:r w:rsidR="00600E08" w:rsidRPr="00F64C8A">
        <w:rPr>
          <w:rFonts w:eastAsia="Calibri"/>
          <w:sz w:val="28"/>
          <w:szCs w:val="28"/>
          <w:lang w:val="ro-RO"/>
        </w:rPr>
        <w:t xml:space="preserve">publicată </w:t>
      </w:r>
      <w:r w:rsidR="001756BF" w:rsidRPr="00F64C8A">
        <w:rPr>
          <w:rFonts w:eastAsia="Calibri"/>
          <w:sz w:val="28"/>
          <w:szCs w:val="28"/>
          <w:lang w:val="ro-RO"/>
        </w:rPr>
        <w:t xml:space="preserve">în </w:t>
      </w:r>
      <w:r w:rsidRPr="00F64C8A">
        <w:rPr>
          <w:rFonts w:eastAsia="Calibri"/>
          <w:sz w:val="28"/>
          <w:szCs w:val="28"/>
          <w:lang w:val="ro-RO"/>
        </w:rPr>
        <w:t>Monitorul Oficial al Republicii Moldova</w:t>
      </w:r>
      <w:r w:rsidR="00600E08" w:rsidRPr="00F64C8A">
        <w:rPr>
          <w:rFonts w:eastAsia="Calibri"/>
          <w:sz w:val="28"/>
          <w:szCs w:val="28"/>
          <w:lang w:val="ro-RO"/>
        </w:rPr>
        <w:t xml:space="preserve">, </w:t>
      </w:r>
      <w:r w:rsidR="00600E08" w:rsidRPr="00F64C8A">
        <w:rPr>
          <w:color w:val="333333"/>
          <w:sz w:val="28"/>
          <w:szCs w:val="28"/>
          <w:shd w:val="clear" w:color="auto" w:fill="FFFFFF"/>
          <w:lang w:val="ro-RO"/>
        </w:rPr>
        <w:t>20</w:t>
      </w:r>
      <w:r w:rsidR="00AE19ED">
        <w:rPr>
          <w:color w:val="333333"/>
          <w:sz w:val="28"/>
          <w:szCs w:val="28"/>
          <w:shd w:val="clear" w:color="auto" w:fill="FFFFFF"/>
          <w:lang w:val="ro-RO"/>
        </w:rPr>
        <w:t>2</w:t>
      </w:r>
      <w:r w:rsidR="00600E08" w:rsidRPr="00F64C8A">
        <w:rPr>
          <w:color w:val="333333"/>
          <w:sz w:val="28"/>
          <w:szCs w:val="28"/>
          <w:shd w:val="clear" w:color="auto" w:fill="FFFFFF"/>
          <w:lang w:val="ro-RO"/>
        </w:rPr>
        <w:t>3, nr. </w:t>
      </w:r>
      <w:r w:rsidR="00AE19ED">
        <w:rPr>
          <w:color w:val="333333"/>
          <w:sz w:val="28"/>
          <w:szCs w:val="28"/>
          <w:shd w:val="clear" w:color="auto" w:fill="FFFFFF"/>
          <w:lang w:val="ro-RO"/>
        </w:rPr>
        <w:t>306</w:t>
      </w:r>
      <w:r w:rsidR="00600E08" w:rsidRPr="00F64C8A">
        <w:rPr>
          <w:color w:val="333333"/>
          <w:sz w:val="28"/>
          <w:szCs w:val="28"/>
          <w:shd w:val="clear" w:color="auto" w:fill="FFFFFF"/>
          <w:lang w:val="ro-RO"/>
        </w:rPr>
        <w:t>–</w:t>
      </w:r>
      <w:r w:rsidR="00AE19ED">
        <w:rPr>
          <w:color w:val="333333"/>
          <w:sz w:val="28"/>
          <w:szCs w:val="28"/>
          <w:shd w:val="clear" w:color="auto" w:fill="FFFFFF"/>
          <w:lang w:val="ro-RO"/>
        </w:rPr>
        <w:t>309</w:t>
      </w:r>
      <w:r w:rsidR="00600E08" w:rsidRPr="00F64C8A">
        <w:rPr>
          <w:color w:val="333333"/>
          <w:sz w:val="28"/>
          <w:szCs w:val="28"/>
          <w:shd w:val="clear" w:color="auto" w:fill="FFFFFF"/>
          <w:lang w:val="ro-RO"/>
        </w:rPr>
        <w:t xml:space="preserve">, art. </w:t>
      </w:r>
      <w:r w:rsidR="00AE19ED">
        <w:rPr>
          <w:color w:val="333333"/>
          <w:sz w:val="28"/>
          <w:szCs w:val="28"/>
          <w:shd w:val="clear" w:color="auto" w:fill="FFFFFF"/>
          <w:lang w:val="ro-RO"/>
        </w:rPr>
        <w:t>549</w:t>
      </w:r>
      <w:r w:rsidR="00600E08" w:rsidRPr="00F64C8A">
        <w:rPr>
          <w:color w:val="333333"/>
          <w:sz w:val="28"/>
          <w:szCs w:val="28"/>
          <w:shd w:val="clear" w:color="auto" w:fill="FFFFFF"/>
          <w:lang w:val="ro-RO"/>
        </w:rPr>
        <w:t xml:space="preserve">), se </w:t>
      </w:r>
      <w:r w:rsidR="00CE3484" w:rsidRPr="00F64C8A">
        <w:rPr>
          <w:color w:val="333333"/>
          <w:sz w:val="28"/>
          <w:szCs w:val="28"/>
          <w:shd w:val="clear" w:color="auto" w:fill="FFFFFF"/>
          <w:lang w:val="ro-RO"/>
        </w:rPr>
        <w:t>modifică</w:t>
      </w:r>
      <w:r w:rsidR="00600E08" w:rsidRPr="00F64C8A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="001C4437" w:rsidRPr="00F64C8A">
        <w:rPr>
          <w:color w:val="333333"/>
          <w:sz w:val="28"/>
          <w:szCs w:val="28"/>
          <w:shd w:val="clear" w:color="auto" w:fill="FFFFFF"/>
          <w:lang w:val="ro-RO"/>
        </w:rPr>
        <w:t>după cum urmează</w:t>
      </w:r>
      <w:r w:rsidR="004772DA" w:rsidRPr="00F64C8A">
        <w:rPr>
          <w:color w:val="333333"/>
          <w:sz w:val="28"/>
          <w:szCs w:val="28"/>
          <w:shd w:val="clear" w:color="auto" w:fill="FFFFFF"/>
          <w:lang w:val="ro-RO"/>
        </w:rPr>
        <w:t>:</w:t>
      </w:r>
    </w:p>
    <w:p w14:paraId="7FF3462B" w14:textId="77777777" w:rsidR="001756BF" w:rsidRPr="00F64C8A" w:rsidRDefault="001756BF" w:rsidP="001C4437">
      <w:pPr>
        <w:rPr>
          <w:color w:val="333333"/>
          <w:sz w:val="28"/>
          <w:szCs w:val="28"/>
          <w:shd w:val="clear" w:color="auto" w:fill="FFFFFF"/>
          <w:lang w:val="ro-RO"/>
        </w:rPr>
      </w:pPr>
    </w:p>
    <w:p w14:paraId="00694D57" w14:textId="361C167A" w:rsidR="00694237" w:rsidRDefault="00694237" w:rsidP="00694237">
      <w:pPr>
        <w:pStyle w:val="ab"/>
        <w:numPr>
          <w:ilvl w:val="0"/>
          <w:numId w:val="48"/>
        </w:numPr>
        <w:rPr>
          <w:color w:val="333333"/>
          <w:sz w:val="28"/>
          <w:szCs w:val="28"/>
          <w:shd w:val="clear" w:color="auto" w:fill="FFFFFF"/>
          <w:lang w:val="ro-RO"/>
        </w:rPr>
      </w:pPr>
      <w:bookmarkStart w:id="1" w:name="_Hlk152071244"/>
      <w:bookmarkEnd w:id="0"/>
      <w:r w:rsidRPr="00085886">
        <w:rPr>
          <w:color w:val="333333"/>
          <w:sz w:val="28"/>
          <w:szCs w:val="28"/>
          <w:shd w:val="clear" w:color="auto" w:fill="FFFFFF"/>
          <w:lang w:val="ro-RO"/>
        </w:rPr>
        <w:t>La Anexa nr.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1,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pct.</w:t>
      </w:r>
      <w:r>
        <w:rPr>
          <w:color w:val="333333"/>
          <w:sz w:val="28"/>
          <w:szCs w:val="28"/>
          <w:shd w:val="clear" w:color="auto" w:fill="FFFFFF"/>
          <w:lang w:val="ro-RO"/>
        </w:rPr>
        <w:t>1, subpct.1.5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 xml:space="preserve"> va avea următorul cuprins:</w:t>
      </w:r>
    </w:p>
    <w:p w14:paraId="115A891C" w14:textId="77777777" w:rsidR="0006174A" w:rsidRDefault="0006174A" w:rsidP="0006174A">
      <w:pPr>
        <w:pStyle w:val="ab"/>
        <w:ind w:left="1069" w:firstLine="0"/>
        <w:rPr>
          <w:color w:val="333333"/>
          <w:sz w:val="28"/>
          <w:szCs w:val="28"/>
          <w:shd w:val="clear" w:color="auto" w:fill="FFFFFF"/>
          <w:lang w:val="ro-RO"/>
        </w:rPr>
      </w:pPr>
    </w:p>
    <w:tbl>
      <w:tblPr>
        <w:tblStyle w:val="aa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06174A" w:rsidRPr="0006174A" w14:paraId="7B360CBA" w14:textId="77777777" w:rsidTr="0006174A">
        <w:tc>
          <w:tcPr>
            <w:tcW w:w="7513" w:type="dxa"/>
          </w:tcPr>
          <w:p w14:paraId="225BB677" w14:textId="232F9FE4" w:rsidR="0006174A" w:rsidRPr="0006174A" w:rsidRDefault="0006174A" w:rsidP="0006174A">
            <w:pPr>
              <w:pStyle w:val="ab"/>
              <w:ind w:left="0" w:firstLine="0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</w:pPr>
            <w:r w:rsidRPr="0006174A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1.5. </w:t>
            </w:r>
            <w:r w:rsidRPr="0006174A">
              <w:rPr>
                <w:rFonts w:ascii="Times New Roman" w:hAnsi="Times New Roman"/>
                <w:sz w:val="28"/>
                <w:szCs w:val="28"/>
                <w:shd w:val="clear" w:color="auto" w:fill="FFFFFF"/>
                <w:lang w:val="ro-RO"/>
              </w:rPr>
              <w:t>Pentru cererile cu caracter patrimonial  depuse în cadrul proceselor de insolvabilitate, cu excepția cererilor de admitere a creanțelor depuse de creditorii a căror creanță este întemeiată pe o hotărâre judecătoreasca sau pe hotărâri arbitrale irevocabile, sau pe titluri executorii, inclusiv cererile de admitere a creanțelor depuse de creditori a căror creanță este obiect de examinare in cadrul unui litigiu judiciar pendinte</w:t>
            </w:r>
            <w:r w:rsidRPr="0006174A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”</w:t>
            </w:r>
          </w:p>
        </w:tc>
        <w:tc>
          <w:tcPr>
            <w:tcW w:w="1611" w:type="dxa"/>
          </w:tcPr>
          <w:p w14:paraId="3373C414" w14:textId="5D7F064F" w:rsidR="0006174A" w:rsidRPr="0006174A" w:rsidRDefault="0006174A" w:rsidP="0006174A">
            <w:pPr>
              <w:pStyle w:val="ab"/>
              <w:ind w:left="0" w:firstLine="0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</w:pPr>
            <w:r w:rsidRPr="0006174A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Conform pct.1.1.</w:t>
            </w:r>
          </w:p>
        </w:tc>
      </w:tr>
    </w:tbl>
    <w:p w14:paraId="755D3CBB" w14:textId="77777777" w:rsidR="0006174A" w:rsidRDefault="0006174A" w:rsidP="0006174A">
      <w:pPr>
        <w:pStyle w:val="ab"/>
        <w:ind w:left="1069" w:firstLine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4D57F1BD" w14:textId="77777777" w:rsidR="0006174A" w:rsidRPr="00085886" w:rsidRDefault="0006174A" w:rsidP="0006174A">
      <w:pPr>
        <w:pStyle w:val="ab"/>
        <w:ind w:left="1069" w:firstLine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19D6A39B" w14:textId="2397538E" w:rsidR="0006174A" w:rsidRPr="00085886" w:rsidRDefault="0006174A" w:rsidP="0006174A">
      <w:pPr>
        <w:pStyle w:val="ab"/>
        <w:numPr>
          <w:ilvl w:val="0"/>
          <w:numId w:val="48"/>
        </w:numPr>
        <w:rPr>
          <w:color w:val="333333"/>
          <w:sz w:val="28"/>
          <w:szCs w:val="28"/>
          <w:shd w:val="clear" w:color="auto" w:fill="FFFFFF"/>
          <w:lang w:val="ro-RO"/>
        </w:rPr>
      </w:pPr>
      <w:r>
        <w:rPr>
          <w:color w:val="333333"/>
          <w:sz w:val="28"/>
          <w:szCs w:val="28"/>
          <w:shd w:val="clear" w:color="auto" w:fill="FFFFFF"/>
          <w:lang w:val="ro-RO"/>
        </w:rPr>
        <w:t xml:space="preserve">La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Anexa nr.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1,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pct.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1.7.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va avea următorul cuprins:</w:t>
      </w:r>
    </w:p>
    <w:p w14:paraId="5BFCA80A" w14:textId="77777777" w:rsidR="00095D97" w:rsidRDefault="00095D97" w:rsidP="0006174A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tbl>
      <w:tblPr>
        <w:tblStyle w:val="aa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095D97" w:rsidRPr="00095D97" w14:paraId="3F2B2153" w14:textId="77777777" w:rsidTr="00566707">
        <w:tc>
          <w:tcPr>
            <w:tcW w:w="7513" w:type="dxa"/>
          </w:tcPr>
          <w:p w14:paraId="4565842C" w14:textId="6F359F22" w:rsidR="00095D97" w:rsidRPr="00095D97" w:rsidRDefault="00095D97" w:rsidP="00566707">
            <w:pPr>
              <w:pStyle w:val="ab"/>
              <w:ind w:left="0" w:firstLine="0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</w:pPr>
            <w:r w:rsidRPr="00095D97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1.7. Pentru cererile de partaj din valoarea bunurilor pretinse.</w:t>
            </w:r>
          </w:p>
        </w:tc>
        <w:tc>
          <w:tcPr>
            <w:tcW w:w="1611" w:type="dxa"/>
          </w:tcPr>
          <w:p w14:paraId="628C65D2" w14:textId="77777777" w:rsidR="00095D97" w:rsidRPr="00095D97" w:rsidRDefault="00095D97" w:rsidP="00566707">
            <w:pPr>
              <w:pStyle w:val="ab"/>
              <w:ind w:left="0" w:firstLine="0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</w:pPr>
            <w:r w:rsidRPr="00095D97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Conform pct.1.1.</w:t>
            </w:r>
          </w:p>
        </w:tc>
      </w:tr>
    </w:tbl>
    <w:p w14:paraId="29B1139B" w14:textId="77777777" w:rsidR="00095D97" w:rsidRDefault="00095D97" w:rsidP="0006174A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7318764C" w14:textId="77777777" w:rsidR="00095D97" w:rsidRDefault="00095D97" w:rsidP="0006174A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58B242B0" w14:textId="5DBF8F25" w:rsidR="00095D97" w:rsidRPr="00095D97" w:rsidRDefault="00DC1892" w:rsidP="00095D97">
      <w:pPr>
        <w:pStyle w:val="ab"/>
        <w:numPr>
          <w:ilvl w:val="0"/>
          <w:numId w:val="48"/>
        </w:numPr>
        <w:rPr>
          <w:color w:val="333333"/>
          <w:sz w:val="28"/>
          <w:szCs w:val="28"/>
          <w:shd w:val="clear" w:color="auto" w:fill="FFFFFF"/>
          <w:lang w:val="ro-RO"/>
        </w:rPr>
      </w:pPr>
      <w:r w:rsidRPr="00095D97">
        <w:rPr>
          <w:color w:val="333333"/>
          <w:sz w:val="28"/>
          <w:szCs w:val="28"/>
          <w:shd w:val="clear" w:color="auto" w:fill="FFFFFF"/>
          <w:lang w:val="ro-RO"/>
        </w:rPr>
        <w:t xml:space="preserve">La </w:t>
      </w:r>
      <w:r w:rsidR="004F1FC3">
        <w:rPr>
          <w:color w:val="333333"/>
          <w:sz w:val="28"/>
          <w:szCs w:val="28"/>
          <w:shd w:val="clear" w:color="auto" w:fill="FFFFFF"/>
          <w:lang w:val="ro-RO"/>
        </w:rPr>
        <w:t xml:space="preserve">Anexa </w:t>
      </w:r>
      <w:r w:rsidR="00095D97" w:rsidRPr="00095D97">
        <w:rPr>
          <w:color w:val="333333"/>
          <w:sz w:val="28"/>
          <w:szCs w:val="28"/>
          <w:shd w:val="clear" w:color="auto" w:fill="FFFFFF"/>
          <w:lang w:val="ro-RO"/>
        </w:rPr>
        <w:t>nr.1, pct.1.9. va avea următorul cuprins:</w:t>
      </w:r>
    </w:p>
    <w:p w14:paraId="25D4A285" w14:textId="49B52F21" w:rsidR="00095D97" w:rsidRDefault="00095D97" w:rsidP="00095D97">
      <w:pPr>
        <w:pStyle w:val="ab"/>
        <w:ind w:left="1069" w:firstLine="0"/>
        <w:rPr>
          <w:color w:val="333333"/>
          <w:sz w:val="28"/>
          <w:szCs w:val="28"/>
          <w:shd w:val="clear" w:color="auto" w:fill="FFFFFF"/>
          <w:lang w:val="ro-RO"/>
        </w:rPr>
      </w:pPr>
    </w:p>
    <w:tbl>
      <w:tblPr>
        <w:tblStyle w:val="aa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095D97" w:rsidRPr="00095D97" w14:paraId="475B0A5F" w14:textId="77777777" w:rsidTr="00566707">
        <w:tc>
          <w:tcPr>
            <w:tcW w:w="7513" w:type="dxa"/>
          </w:tcPr>
          <w:p w14:paraId="17DB8DC5" w14:textId="3E813E65" w:rsidR="00095D97" w:rsidRPr="00095D97" w:rsidRDefault="00095D97" w:rsidP="00566707">
            <w:pPr>
              <w:pStyle w:val="ab"/>
              <w:ind w:left="0" w:firstLine="0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</w:pPr>
            <w:r w:rsidRPr="00095D97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1.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9</w:t>
            </w:r>
            <w:r w:rsidRPr="00095D97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. Pentru cererile de 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chemare în judecată cu caracter nepatrimonial</w:t>
            </w:r>
            <w:r w:rsidRPr="00095D97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.</w:t>
            </w:r>
          </w:p>
        </w:tc>
        <w:tc>
          <w:tcPr>
            <w:tcW w:w="1611" w:type="dxa"/>
          </w:tcPr>
          <w:p w14:paraId="5CDA8CDE" w14:textId="03BD1B74" w:rsidR="00095D97" w:rsidRPr="00095D97" w:rsidRDefault="00095D97" w:rsidP="00566707">
            <w:pPr>
              <w:pStyle w:val="ab"/>
              <w:ind w:left="0" w:firstLine="0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250 lei</w:t>
            </w:r>
          </w:p>
        </w:tc>
      </w:tr>
    </w:tbl>
    <w:p w14:paraId="60C88F3F" w14:textId="77777777" w:rsidR="00095D97" w:rsidRDefault="00095D97" w:rsidP="00095D97">
      <w:pPr>
        <w:pStyle w:val="ab"/>
        <w:ind w:left="1069" w:firstLine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024E6E7A" w14:textId="77777777" w:rsidR="00095D97" w:rsidRDefault="00095D97" w:rsidP="00095D97">
      <w:pPr>
        <w:pStyle w:val="ab"/>
        <w:ind w:left="1069" w:firstLine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57F56C0F" w14:textId="30A617EC" w:rsidR="00DC1892" w:rsidRPr="00085886" w:rsidRDefault="004F1FC3" w:rsidP="00095D97">
      <w:pPr>
        <w:pStyle w:val="ab"/>
        <w:numPr>
          <w:ilvl w:val="0"/>
          <w:numId w:val="48"/>
        </w:numPr>
        <w:rPr>
          <w:color w:val="333333"/>
          <w:sz w:val="28"/>
          <w:szCs w:val="28"/>
          <w:shd w:val="clear" w:color="auto" w:fill="FFFFFF"/>
          <w:lang w:val="ro-RO"/>
        </w:rPr>
      </w:pPr>
      <w:r>
        <w:rPr>
          <w:color w:val="333333"/>
          <w:sz w:val="28"/>
          <w:szCs w:val="28"/>
          <w:shd w:val="clear" w:color="auto" w:fill="FFFFFF"/>
          <w:lang w:val="ro-RO"/>
        </w:rPr>
        <w:t xml:space="preserve">La </w:t>
      </w:r>
      <w:r w:rsidR="00DC1892" w:rsidRPr="00085886">
        <w:rPr>
          <w:color w:val="333333"/>
          <w:sz w:val="28"/>
          <w:szCs w:val="28"/>
          <w:shd w:val="clear" w:color="auto" w:fill="FFFFFF"/>
          <w:lang w:val="ro-RO"/>
        </w:rPr>
        <w:t>Anexa nr.</w:t>
      </w:r>
      <w:r w:rsidR="00DC1892">
        <w:rPr>
          <w:color w:val="333333"/>
          <w:sz w:val="28"/>
          <w:szCs w:val="28"/>
          <w:shd w:val="clear" w:color="auto" w:fill="FFFFFF"/>
          <w:lang w:val="ro-RO"/>
        </w:rPr>
        <w:t xml:space="preserve">1, </w:t>
      </w:r>
      <w:r w:rsidR="00DC1892" w:rsidRPr="00085886">
        <w:rPr>
          <w:color w:val="333333"/>
          <w:sz w:val="28"/>
          <w:szCs w:val="28"/>
          <w:shd w:val="clear" w:color="auto" w:fill="FFFFFF"/>
          <w:lang w:val="ro-RO"/>
        </w:rPr>
        <w:t>pct.</w:t>
      </w:r>
      <w:r w:rsidR="00DC1892">
        <w:rPr>
          <w:color w:val="333333"/>
          <w:sz w:val="28"/>
          <w:szCs w:val="28"/>
          <w:shd w:val="clear" w:color="auto" w:fill="FFFFFF"/>
          <w:lang w:val="ro-RO"/>
        </w:rPr>
        <w:t>4</w:t>
      </w:r>
      <w:r w:rsidR="00DC1892" w:rsidRPr="00085886">
        <w:rPr>
          <w:color w:val="333333"/>
          <w:sz w:val="28"/>
          <w:szCs w:val="28"/>
          <w:shd w:val="clear" w:color="auto" w:fill="FFFFFF"/>
          <w:lang w:val="ro-RO"/>
        </w:rPr>
        <w:t xml:space="preserve"> va avea următorul cuprins:</w:t>
      </w:r>
    </w:p>
    <w:p w14:paraId="34BFD3E7" w14:textId="77777777" w:rsidR="00095D97" w:rsidRDefault="00095D97" w:rsidP="00DC1892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tbl>
      <w:tblPr>
        <w:tblStyle w:val="aa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611"/>
      </w:tblGrid>
      <w:tr w:rsidR="00095D97" w:rsidRPr="00095D97" w14:paraId="44ACAB87" w14:textId="77777777" w:rsidTr="00566707">
        <w:tc>
          <w:tcPr>
            <w:tcW w:w="7513" w:type="dxa"/>
          </w:tcPr>
          <w:p w14:paraId="16415351" w14:textId="033CDB0D" w:rsidR="00095D97" w:rsidRPr="00095D97" w:rsidRDefault="00095D97" w:rsidP="00566707">
            <w:pPr>
              <w:pStyle w:val="ab"/>
              <w:ind w:left="0" w:firstLine="0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4</w:t>
            </w:r>
            <w:r w:rsidRPr="00095D97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. </w:t>
            </w:r>
            <w:r w:rsidR="008E66EB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 </w:t>
            </w:r>
            <w:r w:rsidRPr="00095D97">
              <w:rPr>
                <w:rFonts w:ascii="Times New Roman" w:hAnsi="Times New Roman"/>
                <w:sz w:val="28"/>
                <w:szCs w:val="28"/>
                <w:shd w:val="clear" w:color="auto" w:fill="FFFFFF"/>
                <w:lang w:val="ro-RO"/>
              </w:rPr>
              <w:t>Pentru înregistrarea la domiciliu și/sau reședință temporară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o-RO"/>
              </w:rPr>
              <w:t>.</w:t>
            </w:r>
          </w:p>
        </w:tc>
        <w:tc>
          <w:tcPr>
            <w:tcW w:w="1611" w:type="dxa"/>
          </w:tcPr>
          <w:p w14:paraId="63260578" w14:textId="50AC3C51" w:rsidR="00095D97" w:rsidRPr="00095D97" w:rsidRDefault="00095D97" w:rsidP="00566707">
            <w:pPr>
              <w:pStyle w:val="ab"/>
              <w:ind w:left="0" w:firstLine="0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ro-RO"/>
              </w:rPr>
              <w:t>50 lei</w:t>
            </w:r>
          </w:p>
        </w:tc>
      </w:tr>
    </w:tbl>
    <w:p w14:paraId="7AEF073E" w14:textId="77777777" w:rsidR="00095D97" w:rsidRDefault="00095D97" w:rsidP="00DC1892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78FDE7C3" w14:textId="77777777" w:rsidR="00095D97" w:rsidRDefault="00095D97" w:rsidP="00DC1892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733B6966" w14:textId="77777777" w:rsidR="00095D97" w:rsidRDefault="00095D97" w:rsidP="00DC1892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79C2F386" w14:textId="02570AC6" w:rsidR="00EC1BD5" w:rsidRPr="00085886" w:rsidRDefault="00EC1BD5" w:rsidP="00095D97">
      <w:pPr>
        <w:pStyle w:val="ab"/>
        <w:numPr>
          <w:ilvl w:val="0"/>
          <w:numId w:val="48"/>
        </w:numPr>
        <w:ind w:left="0" w:firstLine="709"/>
        <w:rPr>
          <w:color w:val="333333"/>
          <w:sz w:val="28"/>
          <w:szCs w:val="28"/>
          <w:shd w:val="clear" w:color="auto" w:fill="FFFFFF"/>
          <w:lang w:val="ro-RO"/>
        </w:rPr>
      </w:pPr>
      <w:r>
        <w:rPr>
          <w:color w:val="333333"/>
          <w:sz w:val="28"/>
          <w:szCs w:val="28"/>
          <w:shd w:val="clear" w:color="auto" w:fill="FFFFFF"/>
          <w:lang w:val="ro-RO"/>
        </w:rPr>
        <w:t xml:space="preserve">La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Anexa nr.2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pct.</w:t>
      </w:r>
      <w:r w:rsidR="0051106A">
        <w:rPr>
          <w:color w:val="333333"/>
          <w:sz w:val="28"/>
          <w:szCs w:val="28"/>
          <w:shd w:val="clear" w:color="auto" w:fill="FFFFFF"/>
          <w:lang w:val="ro-RO"/>
        </w:rPr>
        <w:t xml:space="preserve">1, </w:t>
      </w:r>
      <w:proofErr w:type="spellStart"/>
      <w:r w:rsidR="0051106A">
        <w:rPr>
          <w:color w:val="333333"/>
          <w:sz w:val="28"/>
          <w:szCs w:val="28"/>
          <w:shd w:val="clear" w:color="auto" w:fill="FFFFFF"/>
          <w:lang w:val="ro-RO"/>
        </w:rPr>
        <w:t>subpct</w:t>
      </w:r>
      <w:proofErr w:type="spellEnd"/>
      <w:r w:rsidR="0051106A">
        <w:rPr>
          <w:color w:val="333333"/>
          <w:sz w:val="28"/>
          <w:szCs w:val="28"/>
          <w:shd w:val="clear" w:color="auto" w:fill="FFFFFF"/>
          <w:lang w:val="ro-RO"/>
        </w:rPr>
        <w:t>. 1.1.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  <w:lang w:val="ro-RO"/>
        </w:rPr>
        <w:t>subpct</w:t>
      </w:r>
      <w:proofErr w:type="spellEnd"/>
      <w:r>
        <w:rPr>
          <w:color w:val="333333"/>
          <w:sz w:val="28"/>
          <w:szCs w:val="28"/>
          <w:shd w:val="clear" w:color="auto" w:fill="FFFFFF"/>
          <w:lang w:val="ro-RO"/>
        </w:rPr>
        <w:t xml:space="preserve">. </w:t>
      </w:r>
      <w:r w:rsidR="0051106A">
        <w:rPr>
          <w:color w:val="333333"/>
          <w:sz w:val="28"/>
          <w:szCs w:val="28"/>
          <w:shd w:val="clear" w:color="auto" w:fill="FFFFFF"/>
          <w:lang w:val="ro-RO"/>
        </w:rPr>
        <w:t>1</w:t>
      </w:r>
      <w:r>
        <w:rPr>
          <w:color w:val="333333"/>
          <w:sz w:val="28"/>
          <w:szCs w:val="28"/>
          <w:shd w:val="clear" w:color="auto" w:fill="FFFFFF"/>
          <w:lang w:val="ro-RO"/>
        </w:rPr>
        <w:t>.</w:t>
      </w:r>
      <w:r w:rsidR="0051106A">
        <w:rPr>
          <w:color w:val="333333"/>
          <w:sz w:val="28"/>
          <w:szCs w:val="28"/>
          <w:shd w:val="clear" w:color="auto" w:fill="FFFFFF"/>
          <w:lang w:val="ro-RO"/>
        </w:rPr>
        <w:t>1</w:t>
      </w:r>
      <w:r>
        <w:rPr>
          <w:color w:val="333333"/>
          <w:sz w:val="28"/>
          <w:szCs w:val="28"/>
          <w:shd w:val="clear" w:color="auto" w:fill="FFFFFF"/>
          <w:lang w:val="ro-RO"/>
        </w:rPr>
        <w:t>.</w:t>
      </w:r>
      <w:r w:rsidR="0051106A">
        <w:rPr>
          <w:color w:val="333333"/>
          <w:sz w:val="28"/>
          <w:szCs w:val="28"/>
          <w:shd w:val="clear" w:color="auto" w:fill="FFFFFF"/>
          <w:lang w:val="ro-RO"/>
        </w:rPr>
        <w:t>1</w:t>
      </w:r>
      <w:r w:rsidR="008E66EB">
        <w:rPr>
          <w:color w:val="333333"/>
          <w:sz w:val="28"/>
          <w:szCs w:val="28"/>
          <w:shd w:val="clear" w:color="auto" w:fill="FFFFFF"/>
          <w:lang w:val="ro-RO"/>
        </w:rPr>
        <w:t>1</w:t>
      </w:r>
      <w:r w:rsidR="0051106A">
        <w:rPr>
          <w:color w:val="333333"/>
          <w:sz w:val="28"/>
          <w:szCs w:val="28"/>
          <w:shd w:val="clear" w:color="auto" w:fill="FFFFFF"/>
          <w:lang w:val="ro-RO"/>
        </w:rPr>
        <w:t xml:space="preserve">. 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va avea următorul cuprins:</w:t>
      </w:r>
    </w:p>
    <w:p w14:paraId="4F0B9CBF" w14:textId="4CE84A7F" w:rsidR="00EC1BD5" w:rsidRDefault="00EC1BD5" w:rsidP="0051106A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  <w:r w:rsidRPr="00085886">
        <w:rPr>
          <w:color w:val="333333"/>
          <w:sz w:val="28"/>
          <w:szCs w:val="28"/>
          <w:shd w:val="clear" w:color="auto" w:fill="FFFFFF"/>
          <w:lang w:val="ro-RO"/>
        </w:rPr>
        <w:lastRenderedPageBreak/>
        <w:t>„</w:t>
      </w:r>
      <w:r w:rsidR="007B1347">
        <w:rPr>
          <w:color w:val="333333"/>
          <w:sz w:val="28"/>
          <w:szCs w:val="28"/>
          <w:shd w:val="clear" w:color="auto" w:fill="FFFFFF"/>
          <w:lang w:val="ro-RO"/>
        </w:rPr>
        <w:t>1</w:t>
      </w:r>
      <w:r>
        <w:rPr>
          <w:color w:val="333333"/>
          <w:sz w:val="28"/>
          <w:szCs w:val="28"/>
          <w:shd w:val="clear" w:color="auto" w:fill="FFFFFF"/>
          <w:lang w:val="ro-RO"/>
        </w:rPr>
        <w:t>.</w:t>
      </w:r>
      <w:r w:rsidR="007B1347">
        <w:rPr>
          <w:color w:val="333333"/>
          <w:sz w:val="28"/>
          <w:szCs w:val="28"/>
          <w:shd w:val="clear" w:color="auto" w:fill="FFFFFF"/>
          <w:lang w:val="ro-RO"/>
        </w:rPr>
        <w:t>1</w:t>
      </w:r>
      <w:r>
        <w:rPr>
          <w:color w:val="333333"/>
          <w:sz w:val="28"/>
          <w:szCs w:val="28"/>
          <w:shd w:val="clear" w:color="auto" w:fill="FFFFFF"/>
          <w:lang w:val="ro-RO"/>
        </w:rPr>
        <w:t>.</w:t>
      </w:r>
      <w:r w:rsidR="007B1347">
        <w:rPr>
          <w:color w:val="333333"/>
          <w:sz w:val="28"/>
          <w:szCs w:val="28"/>
          <w:shd w:val="clear" w:color="auto" w:fill="FFFFFF"/>
          <w:lang w:val="ro-RO"/>
        </w:rPr>
        <w:t>1</w:t>
      </w:r>
      <w:r w:rsidR="008E66EB">
        <w:rPr>
          <w:color w:val="333333"/>
          <w:sz w:val="28"/>
          <w:szCs w:val="28"/>
          <w:shd w:val="clear" w:color="auto" w:fill="FFFFFF"/>
          <w:lang w:val="ro-RO"/>
        </w:rPr>
        <w:t>1</w:t>
      </w:r>
      <w:r w:rsidR="007B1347">
        <w:rPr>
          <w:color w:val="333333"/>
          <w:sz w:val="28"/>
          <w:szCs w:val="28"/>
          <w:shd w:val="clear" w:color="auto" w:fill="FFFFFF"/>
          <w:lang w:val="ro-RO"/>
        </w:rPr>
        <w:t xml:space="preserve">. </w:t>
      </w:r>
      <w:r w:rsidR="0051106A">
        <w:rPr>
          <w:rFonts w:eastAsia="Calibri"/>
          <w:sz w:val="28"/>
          <w:szCs w:val="28"/>
          <w:lang w:val="ro-RO"/>
        </w:rPr>
        <w:t>În acțiunile de contencios administrativ</w:t>
      </w:r>
      <w:r w:rsidR="008E66EB">
        <w:rPr>
          <w:rFonts w:eastAsia="Calibri"/>
          <w:sz w:val="28"/>
          <w:szCs w:val="28"/>
          <w:lang w:val="ro-RO"/>
        </w:rPr>
        <w:t>, cu excepția</w:t>
      </w:r>
      <w:r w:rsidR="004F1FC3">
        <w:rPr>
          <w:rFonts w:eastAsia="Calibri"/>
          <w:sz w:val="28"/>
          <w:szCs w:val="28"/>
          <w:lang w:val="ro-RO"/>
        </w:rPr>
        <w:t xml:space="preserve"> pct.1.15 din Anexa nr.1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.”</w:t>
      </w:r>
    </w:p>
    <w:p w14:paraId="4B223D9C" w14:textId="77777777" w:rsidR="004F1FC3" w:rsidRDefault="004F1FC3" w:rsidP="0051106A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341CF38E" w14:textId="7ACD92AA" w:rsidR="008E66EB" w:rsidRPr="00085886" w:rsidRDefault="008E66EB" w:rsidP="008E66EB">
      <w:pPr>
        <w:pStyle w:val="ab"/>
        <w:numPr>
          <w:ilvl w:val="0"/>
          <w:numId w:val="48"/>
        </w:numPr>
        <w:ind w:left="0" w:firstLine="709"/>
        <w:rPr>
          <w:color w:val="333333"/>
          <w:sz w:val="28"/>
          <w:szCs w:val="28"/>
          <w:shd w:val="clear" w:color="auto" w:fill="FFFFFF"/>
          <w:lang w:val="ro-RO"/>
        </w:rPr>
      </w:pPr>
      <w:r>
        <w:rPr>
          <w:color w:val="333333"/>
          <w:sz w:val="28"/>
          <w:szCs w:val="28"/>
          <w:shd w:val="clear" w:color="auto" w:fill="FFFFFF"/>
          <w:lang w:val="ro-RO"/>
        </w:rPr>
        <w:t xml:space="preserve">La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Anexa nr.2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pct.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1.3.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va avea următorul cuprins:</w:t>
      </w:r>
    </w:p>
    <w:p w14:paraId="55B84D26" w14:textId="601D44B9" w:rsidR="008E66EB" w:rsidRDefault="008E66EB" w:rsidP="008E66EB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  <w:r w:rsidRPr="00085886">
        <w:rPr>
          <w:color w:val="333333"/>
          <w:sz w:val="28"/>
          <w:szCs w:val="28"/>
          <w:shd w:val="clear" w:color="auto" w:fill="FFFFFF"/>
          <w:lang w:val="ro-RO"/>
        </w:rPr>
        <w:t>„</w:t>
      </w:r>
      <w:r>
        <w:rPr>
          <w:color w:val="333333"/>
          <w:sz w:val="28"/>
          <w:szCs w:val="28"/>
          <w:shd w:val="clear" w:color="auto" w:fill="FFFFFF"/>
          <w:lang w:val="ro-RO"/>
        </w:rPr>
        <w:t>1.3. Se scutesc de taxa de stat și de taxă de timbru minorii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”</w:t>
      </w:r>
    </w:p>
    <w:p w14:paraId="4BEEAA91" w14:textId="77777777" w:rsidR="008E66EB" w:rsidRDefault="008E66EB" w:rsidP="008E66EB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01CE924C" w14:textId="1288B6C8" w:rsidR="004F1FC3" w:rsidRPr="00085886" w:rsidRDefault="004F1FC3" w:rsidP="004F1FC3">
      <w:pPr>
        <w:pStyle w:val="ab"/>
        <w:numPr>
          <w:ilvl w:val="0"/>
          <w:numId w:val="48"/>
        </w:numPr>
        <w:ind w:left="0" w:firstLine="709"/>
        <w:rPr>
          <w:color w:val="333333"/>
          <w:sz w:val="28"/>
          <w:szCs w:val="28"/>
          <w:shd w:val="clear" w:color="auto" w:fill="FFFFFF"/>
          <w:lang w:val="ro-RO"/>
        </w:rPr>
      </w:pPr>
      <w:r>
        <w:rPr>
          <w:color w:val="333333"/>
          <w:sz w:val="28"/>
          <w:szCs w:val="28"/>
          <w:shd w:val="clear" w:color="auto" w:fill="FFFFFF"/>
          <w:lang w:val="ro-RO"/>
        </w:rPr>
        <w:t xml:space="preserve">La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Anexa nr.2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pct.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1.16. 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va avea următorul cuprins:</w:t>
      </w:r>
    </w:p>
    <w:p w14:paraId="6CCF2787" w14:textId="1CD252FC" w:rsidR="004F1FC3" w:rsidRDefault="004F1FC3" w:rsidP="004F1FC3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  <w:r w:rsidRPr="00085886">
        <w:rPr>
          <w:color w:val="333333"/>
          <w:sz w:val="28"/>
          <w:szCs w:val="28"/>
          <w:shd w:val="clear" w:color="auto" w:fill="FFFFFF"/>
          <w:lang w:val="ro-RO"/>
        </w:rPr>
        <w:t>„</w:t>
      </w:r>
      <w:r>
        <w:rPr>
          <w:color w:val="333333"/>
          <w:sz w:val="28"/>
          <w:szCs w:val="28"/>
          <w:shd w:val="clear" w:color="auto" w:fill="FFFFFF"/>
          <w:lang w:val="ro-RO"/>
        </w:rPr>
        <w:t>1.16. Se scutesc de taxa de stat și de taxă de timbru executorii judecătorești și organele fiscale indiferent de calitatea lor procesuală.</w:t>
      </w:r>
      <w:r w:rsidRPr="00085886">
        <w:rPr>
          <w:color w:val="333333"/>
          <w:sz w:val="28"/>
          <w:szCs w:val="28"/>
          <w:shd w:val="clear" w:color="auto" w:fill="FFFFFF"/>
          <w:lang w:val="ro-RO"/>
        </w:rPr>
        <w:t>”</w:t>
      </w:r>
    </w:p>
    <w:p w14:paraId="622C4F8B" w14:textId="77777777" w:rsidR="004F1FC3" w:rsidRDefault="004F1FC3" w:rsidP="004F1FC3">
      <w:pPr>
        <w:pStyle w:val="ab"/>
        <w:ind w:left="0"/>
        <w:rPr>
          <w:color w:val="333333"/>
          <w:sz w:val="28"/>
          <w:szCs w:val="28"/>
          <w:shd w:val="clear" w:color="auto" w:fill="FFFFFF"/>
          <w:lang w:val="ro-RO"/>
        </w:rPr>
      </w:pPr>
    </w:p>
    <w:p w14:paraId="04254602" w14:textId="77777777" w:rsidR="000B7980" w:rsidRPr="00F64C8A" w:rsidRDefault="000B7980" w:rsidP="001C4437">
      <w:pPr>
        <w:rPr>
          <w:color w:val="333333"/>
          <w:sz w:val="28"/>
          <w:szCs w:val="28"/>
          <w:shd w:val="clear" w:color="auto" w:fill="FFFFFF"/>
          <w:lang w:val="ro-RO"/>
        </w:rPr>
      </w:pPr>
    </w:p>
    <w:p w14:paraId="14DFAE06" w14:textId="77777777" w:rsidR="00600E08" w:rsidRPr="00F64C8A" w:rsidRDefault="00600E08" w:rsidP="000B2251">
      <w:pPr>
        <w:rPr>
          <w:rFonts w:eastAsia="Calibri"/>
          <w:sz w:val="28"/>
          <w:szCs w:val="28"/>
          <w:lang w:val="ro-RO"/>
        </w:rPr>
      </w:pPr>
    </w:p>
    <w:p w14:paraId="6033C4CD" w14:textId="2E02EA04" w:rsidR="00373B56" w:rsidRPr="004C4588" w:rsidRDefault="00882E86" w:rsidP="00373B56">
      <w:pPr>
        <w:tabs>
          <w:tab w:val="left" w:pos="4690"/>
        </w:tabs>
        <w:rPr>
          <w:rFonts w:eastAsia="Calibri"/>
          <w:sz w:val="28"/>
          <w:szCs w:val="28"/>
          <w:lang w:val="ro-RO"/>
        </w:rPr>
      </w:pPr>
      <w:bookmarkStart w:id="2" w:name="_Hlk152071419"/>
      <w:bookmarkEnd w:id="1"/>
      <w:r w:rsidRPr="00F64C8A">
        <w:rPr>
          <w:rFonts w:eastAsia="Calibri"/>
          <w:b/>
          <w:sz w:val="28"/>
          <w:szCs w:val="28"/>
          <w:lang w:val="ro-RO"/>
        </w:rPr>
        <w:t xml:space="preserve">Art. </w:t>
      </w:r>
      <w:r w:rsidR="000E27D4" w:rsidRPr="00F64C8A">
        <w:rPr>
          <w:rFonts w:eastAsia="Calibri"/>
          <w:b/>
          <w:sz w:val="28"/>
          <w:szCs w:val="28"/>
          <w:lang w:val="ro-RO"/>
        </w:rPr>
        <w:t>I</w:t>
      </w:r>
      <w:r w:rsidR="00085886">
        <w:rPr>
          <w:rFonts w:eastAsia="Calibri"/>
          <w:b/>
          <w:sz w:val="28"/>
          <w:szCs w:val="28"/>
          <w:lang w:val="ro-RO"/>
        </w:rPr>
        <w:t>I</w:t>
      </w:r>
      <w:r w:rsidRPr="00F64C8A">
        <w:rPr>
          <w:rFonts w:eastAsia="Calibri"/>
          <w:b/>
          <w:sz w:val="28"/>
          <w:szCs w:val="28"/>
          <w:lang w:val="ro-RO"/>
        </w:rPr>
        <w:t xml:space="preserve"> – </w:t>
      </w:r>
      <w:r w:rsidR="006E04CD" w:rsidRPr="00F64C8A">
        <w:rPr>
          <w:rFonts w:eastAsia="Calibri"/>
          <w:bCs/>
          <w:sz w:val="28"/>
          <w:szCs w:val="28"/>
          <w:lang w:val="ro-RO"/>
        </w:rPr>
        <w:t>(1)</w:t>
      </w:r>
      <w:r w:rsidR="006E04CD" w:rsidRPr="00F64C8A">
        <w:rPr>
          <w:rFonts w:eastAsia="Calibri"/>
          <w:b/>
          <w:sz w:val="28"/>
          <w:szCs w:val="28"/>
          <w:lang w:val="ro-RO"/>
        </w:rPr>
        <w:t xml:space="preserve"> </w:t>
      </w:r>
      <w:r w:rsidRPr="00F64C8A">
        <w:rPr>
          <w:rFonts w:eastAsia="Calibri"/>
          <w:sz w:val="28"/>
          <w:szCs w:val="28"/>
          <w:lang w:val="ro-RO"/>
        </w:rPr>
        <w:t xml:space="preserve">Prezenta lege intră în vigoare </w:t>
      </w:r>
      <w:r w:rsidR="00373B56" w:rsidRPr="004C4588">
        <w:rPr>
          <w:rFonts w:eastAsia="Calibri"/>
          <w:sz w:val="28"/>
          <w:szCs w:val="28"/>
          <w:lang w:val="ro-RO"/>
        </w:rPr>
        <w:t>la data publicării în Monitorul Oficial al Republicii Moldova.</w:t>
      </w:r>
    </w:p>
    <w:p w14:paraId="04704B1D" w14:textId="5027455C" w:rsidR="009C478E" w:rsidRPr="00F64C8A" w:rsidRDefault="009C478E" w:rsidP="008D6E13">
      <w:pPr>
        <w:tabs>
          <w:tab w:val="left" w:pos="4690"/>
        </w:tabs>
        <w:rPr>
          <w:rFonts w:eastAsia="Calibri"/>
          <w:sz w:val="28"/>
          <w:szCs w:val="28"/>
          <w:lang w:val="ro-RO"/>
        </w:rPr>
      </w:pPr>
    </w:p>
    <w:p w14:paraId="2556A648" w14:textId="77777777" w:rsidR="009D0438" w:rsidRDefault="009D0438" w:rsidP="008D6E13">
      <w:pPr>
        <w:tabs>
          <w:tab w:val="left" w:pos="4690"/>
        </w:tabs>
        <w:jc w:val="center"/>
        <w:rPr>
          <w:rFonts w:eastAsia="Calibri"/>
          <w:b/>
          <w:sz w:val="28"/>
          <w:szCs w:val="28"/>
          <w:lang w:val="ro-RO"/>
        </w:rPr>
      </w:pPr>
    </w:p>
    <w:p w14:paraId="3346F9FE" w14:textId="77777777" w:rsidR="007B1347" w:rsidRDefault="007B1347" w:rsidP="008D6E13">
      <w:pPr>
        <w:tabs>
          <w:tab w:val="left" w:pos="4690"/>
        </w:tabs>
        <w:jc w:val="center"/>
        <w:rPr>
          <w:rFonts w:eastAsia="Calibri"/>
          <w:b/>
          <w:sz w:val="28"/>
          <w:szCs w:val="28"/>
          <w:lang w:val="ro-RO"/>
        </w:rPr>
      </w:pPr>
    </w:p>
    <w:p w14:paraId="62FE3B80" w14:textId="00F432A1" w:rsidR="009C478E" w:rsidRPr="00F64C8A" w:rsidRDefault="0039515A" w:rsidP="008D6E13">
      <w:pPr>
        <w:tabs>
          <w:tab w:val="left" w:pos="4690"/>
        </w:tabs>
        <w:jc w:val="center"/>
        <w:rPr>
          <w:rFonts w:eastAsia="Calibri"/>
          <w:sz w:val="28"/>
          <w:szCs w:val="28"/>
          <w:lang w:val="ro-RO"/>
        </w:rPr>
      </w:pPr>
      <w:r w:rsidRPr="00F64C8A">
        <w:rPr>
          <w:rFonts w:eastAsia="Calibri"/>
          <w:b/>
          <w:sz w:val="28"/>
          <w:szCs w:val="28"/>
          <w:lang w:val="ro-RO"/>
        </w:rPr>
        <w:t>PREȘEDINTELE PARLAMENTULUI</w:t>
      </w:r>
    </w:p>
    <w:bookmarkEnd w:id="2"/>
    <w:p w14:paraId="3A7D2CDE" w14:textId="77777777" w:rsidR="00C946DC" w:rsidRPr="00F64C8A" w:rsidRDefault="00C946DC" w:rsidP="000B2251">
      <w:pPr>
        <w:tabs>
          <w:tab w:val="left" w:pos="6386"/>
        </w:tabs>
        <w:rPr>
          <w:sz w:val="28"/>
          <w:szCs w:val="28"/>
          <w:lang w:val="ro-RO" w:eastAsia="ru-RU"/>
        </w:rPr>
        <w:sectPr w:rsidR="00C946DC" w:rsidRPr="00F64C8A" w:rsidSect="00FC2D2D">
          <w:headerReference w:type="default" r:id="rId14"/>
          <w:footerReference w:type="default" r:id="rId15"/>
          <w:headerReference w:type="first" r:id="rId16"/>
          <w:footerReference w:type="first" r:id="rId17"/>
          <w:pgSz w:w="11907" w:h="16840" w:code="9"/>
          <w:pgMar w:top="1134" w:right="964" w:bottom="1134" w:left="1814" w:header="1134" w:footer="851" w:gutter="0"/>
          <w:cols w:space="720"/>
          <w:titlePg/>
          <w:docGrid w:linePitch="272"/>
        </w:sectPr>
      </w:pPr>
    </w:p>
    <w:p w14:paraId="0471A325" w14:textId="5389C137" w:rsidR="00C946DC" w:rsidRPr="00F64C8A" w:rsidRDefault="0039515A" w:rsidP="000B2251">
      <w:pPr>
        <w:tabs>
          <w:tab w:val="left" w:pos="6386"/>
        </w:tabs>
        <w:jc w:val="center"/>
        <w:rPr>
          <w:b/>
          <w:sz w:val="28"/>
          <w:szCs w:val="28"/>
          <w:lang w:val="ro-RO" w:eastAsia="ru-RU"/>
        </w:rPr>
      </w:pPr>
      <w:bookmarkStart w:id="3" w:name="_Hlk152071502"/>
      <w:r w:rsidRPr="00F64C8A">
        <w:rPr>
          <w:b/>
          <w:sz w:val="28"/>
          <w:szCs w:val="28"/>
          <w:lang w:val="ro-RO" w:eastAsia="ru-RU"/>
        </w:rPr>
        <w:lastRenderedPageBreak/>
        <w:t>NOTA INFORMATIVĂ</w:t>
      </w:r>
    </w:p>
    <w:p w14:paraId="102AC79F" w14:textId="59ACCF11" w:rsidR="00C946DC" w:rsidRPr="00F64C8A" w:rsidRDefault="00C946DC" w:rsidP="000B2251">
      <w:pPr>
        <w:tabs>
          <w:tab w:val="left" w:pos="6386"/>
        </w:tabs>
        <w:jc w:val="center"/>
        <w:rPr>
          <w:b/>
          <w:sz w:val="28"/>
          <w:szCs w:val="28"/>
          <w:lang w:val="ro-RO" w:eastAsia="ru-RU"/>
        </w:rPr>
      </w:pPr>
      <w:r w:rsidRPr="00F64C8A">
        <w:rPr>
          <w:b/>
          <w:sz w:val="28"/>
          <w:szCs w:val="28"/>
          <w:lang w:val="ro-RO" w:eastAsia="ru-RU"/>
        </w:rPr>
        <w:t xml:space="preserve">la proiectul Legii privind modificarea </w:t>
      </w:r>
      <w:r w:rsidR="00384BE3">
        <w:rPr>
          <w:rFonts w:eastAsia="Calibri"/>
          <w:b/>
          <w:sz w:val="28"/>
          <w:szCs w:val="28"/>
          <w:lang w:val="ro-RO"/>
        </w:rPr>
        <w:t>Legii taxei de stat nr.213/2023</w:t>
      </w:r>
    </w:p>
    <w:p w14:paraId="08E13D61" w14:textId="77777777" w:rsidR="00F06619" w:rsidRPr="00F64C8A" w:rsidRDefault="00F06619" w:rsidP="000B2251">
      <w:pPr>
        <w:tabs>
          <w:tab w:val="left" w:pos="884"/>
          <w:tab w:val="left" w:pos="1196"/>
        </w:tabs>
        <w:rPr>
          <w:rFonts w:eastAsia="Calibri"/>
          <w:b/>
          <w:sz w:val="28"/>
          <w:szCs w:val="28"/>
          <w:lang w:val="ro-RO" w:eastAsia="ru-RU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7"/>
      </w:tblGrid>
      <w:tr w:rsidR="000B2251" w:rsidRPr="00F64C8A" w14:paraId="449D71BD" w14:textId="77777777" w:rsidTr="0058600C">
        <w:tc>
          <w:tcPr>
            <w:tcW w:w="5000" w:type="pct"/>
            <w:shd w:val="clear" w:color="auto" w:fill="auto"/>
          </w:tcPr>
          <w:p w14:paraId="43FC6437" w14:textId="77777777" w:rsidR="00F06619" w:rsidRPr="00F64C8A" w:rsidRDefault="00F06619" w:rsidP="000B2251">
            <w:pPr>
              <w:tabs>
                <w:tab w:val="left" w:pos="284"/>
                <w:tab w:val="left" w:pos="1196"/>
              </w:tabs>
              <w:ind w:left="28"/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>1. Denumirea autorului şi, după caz, a participanților la elaborarea proiectului</w:t>
            </w:r>
          </w:p>
        </w:tc>
      </w:tr>
      <w:tr w:rsidR="000B2251" w:rsidRPr="00F64C8A" w14:paraId="641F26B8" w14:textId="77777777" w:rsidTr="004C2523">
        <w:tc>
          <w:tcPr>
            <w:tcW w:w="5000" w:type="pct"/>
          </w:tcPr>
          <w:p w14:paraId="67213EBE" w14:textId="692D1881" w:rsidR="00F06619" w:rsidRPr="00F64C8A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sz w:val="28"/>
                <w:szCs w:val="28"/>
                <w:lang w:val="ro-RO" w:eastAsia="ru-RU"/>
              </w:rPr>
            </w:pPr>
            <w:r w:rsidRPr="00F64C8A">
              <w:rPr>
                <w:rFonts w:eastAsia="Calibri"/>
                <w:sz w:val="28"/>
                <w:szCs w:val="28"/>
                <w:lang w:val="ro-RO" w:eastAsia="ru-RU"/>
              </w:rPr>
              <w:t xml:space="preserve">Inițiativa legislativă a fost elaborată </w:t>
            </w:r>
            <w:r w:rsidR="00976792" w:rsidRPr="00F64C8A">
              <w:rPr>
                <w:rFonts w:eastAsia="Calibri"/>
                <w:sz w:val="28"/>
                <w:szCs w:val="28"/>
                <w:lang w:val="ro-RO" w:eastAsia="ru-RU"/>
              </w:rPr>
              <w:t xml:space="preserve">de către deputatul în Parlament </w:t>
            </w:r>
            <w:r w:rsidR="00122755" w:rsidRPr="00F64C8A">
              <w:rPr>
                <w:rFonts w:eastAsia="Calibri"/>
                <w:sz w:val="28"/>
                <w:szCs w:val="28"/>
                <w:lang w:val="ro-RO" w:eastAsia="ru-RU"/>
              </w:rPr>
              <w:t>Olesea STAMATE</w:t>
            </w:r>
            <w:r w:rsidR="00976792" w:rsidRPr="00F64C8A">
              <w:rPr>
                <w:rFonts w:eastAsia="Calibri"/>
                <w:sz w:val="28"/>
                <w:szCs w:val="28"/>
                <w:lang w:val="ro-RO" w:eastAsia="ru-RU"/>
              </w:rPr>
              <w:t>.</w:t>
            </w:r>
          </w:p>
          <w:p w14:paraId="0170EC20" w14:textId="77777777" w:rsidR="00F06619" w:rsidRPr="00F64C8A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sz w:val="28"/>
                <w:szCs w:val="28"/>
                <w:lang w:val="ro-RO" w:eastAsia="ru-RU"/>
              </w:rPr>
            </w:pPr>
          </w:p>
        </w:tc>
      </w:tr>
      <w:tr w:rsidR="000B2251" w:rsidRPr="00F64C8A" w14:paraId="7091AF7D" w14:textId="77777777" w:rsidTr="0058600C">
        <w:tc>
          <w:tcPr>
            <w:tcW w:w="5000" w:type="pct"/>
            <w:shd w:val="clear" w:color="auto" w:fill="auto"/>
          </w:tcPr>
          <w:p w14:paraId="1A1D494C" w14:textId="77777777" w:rsidR="00F06619" w:rsidRPr="00F64C8A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>2. Condițiile ce au impus elaborarea proiectului de act normativ şi finalitățile urmărite</w:t>
            </w:r>
          </w:p>
        </w:tc>
      </w:tr>
      <w:tr w:rsidR="000B2251" w:rsidRPr="00F64C8A" w14:paraId="4F507C6B" w14:textId="77777777" w:rsidTr="004C2523">
        <w:tc>
          <w:tcPr>
            <w:tcW w:w="5000" w:type="pct"/>
          </w:tcPr>
          <w:p w14:paraId="0AD7652C" w14:textId="45533424" w:rsidR="00384BE3" w:rsidRDefault="00384BE3" w:rsidP="000B2251">
            <w:pPr>
              <w:tabs>
                <w:tab w:val="left" w:pos="884"/>
                <w:tab w:val="left" w:pos="1196"/>
              </w:tabs>
              <w:rPr>
                <w:sz w:val="28"/>
                <w:szCs w:val="28"/>
                <w:lang w:val="ro" w:eastAsia="ru-RU"/>
              </w:rPr>
            </w:pPr>
            <w:r w:rsidRPr="00DA234E">
              <w:rPr>
                <w:sz w:val="28"/>
                <w:szCs w:val="28"/>
                <w:lang w:val="ro" w:eastAsia="ru-RU"/>
              </w:rPr>
              <w:t>Relațiile juridice privind plata taxei de stat actualmente sunt reglementate de Legea taxei de stat nr.2</w:t>
            </w:r>
            <w:r>
              <w:rPr>
                <w:sz w:val="28"/>
                <w:szCs w:val="28"/>
                <w:lang w:val="ro" w:eastAsia="ru-RU"/>
              </w:rPr>
              <w:t>13</w:t>
            </w:r>
            <w:r w:rsidRPr="00DA234E">
              <w:rPr>
                <w:sz w:val="28"/>
                <w:szCs w:val="28"/>
                <w:lang w:val="ro" w:eastAsia="ru-RU"/>
              </w:rPr>
              <w:t>/</w:t>
            </w:r>
            <w:r>
              <w:rPr>
                <w:sz w:val="28"/>
                <w:szCs w:val="28"/>
                <w:lang w:val="ro" w:eastAsia="ru-RU"/>
              </w:rPr>
              <w:t xml:space="preserve">2023. </w:t>
            </w:r>
          </w:p>
          <w:p w14:paraId="1EF05569" w14:textId="2F498403" w:rsidR="00384BE3" w:rsidRDefault="00384BE3" w:rsidP="00384B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ro" w:eastAsia="ru-RU"/>
              </w:rPr>
            </w:pPr>
            <w:r w:rsidRPr="00DA234E">
              <w:rPr>
                <w:color w:val="000000"/>
                <w:sz w:val="28"/>
                <w:szCs w:val="28"/>
                <w:lang w:val="ro" w:eastAsia="ro-RO"/>
              </w:rPr>
              <w:t xml:space="preserve">Urmare a </w:t>
            </w:r>
            <w:r>
              <w:rPr>
                <w:color w:val="000000"/>
                <w:sz w:val="28"/>
                <w:szCs w:val="28"/>
                <w:lang w:val="ro" w:eastAsia="ro-RO"/>
              </w:rPr>
              <w:t xml:space="preserve">elaborării și implementării </w:t>
            </w:r>
            <w:r w:rsidRPr="00DA234E">
              <w:rPr>
                <w:sz w:val="28"/>
                <w:szCs w:val="28"/>
                <w:lang w:val="ro" w:eastAsia="ru-RU"/>
              </w:rPr>
              <w:t>Legea taxei de stat nr.2</w:t>
            </w:r>
            <w:r>
              <w:rPr>
                <w:sz w:val="28"/>
                <w:szCs w:val="28"/>
                <w:lang w:val="ro" w:eastAsia="ru-RU"/>
              </w:rPr>
              <w:t>13</w:t>
            </w:r>
            <w:r w:rsidRPr="00DA234E">
              <w:rPr>
                <w:sz w:val="28"/>
                <w:szCs w:val="28"/>
                <w:lang w:val="ro" w:eastAsia="ru-RU"/>
              </w:rPr>
              <w:t>/</w:t>
            </w:r>
            <w:r>
              <w:rPr>
                <w:sz w:val="28"/>
                <w:szCs w:val="28"/>
                <w:lang w:val="ro" w:eastAsia="ru-RU"/>
              </w:rPr>
              <w:t>2023</w:t>
            </w:r>
            <w:r>
              <w:rPr>
                <w:sz w:val="28"/>
                <w:szCs w:val="28"/>
                <w:lang w:val="ro" w:eastAsia="ru-RU"/>
              </w:rPr>
              <w:t xml:space="preserve"> au fost scoase în evidență unele incertitudini aferente aplicării acesteia.</w:t>
            </w:r>
            <w:r w:rsidR="00812EAF" w:rsidRPr="00DA234E">
              <w:rPr>
                <w:color w:val="000000"/>
                <w:sz w:val="28"/>
                <w:szCs w:val="28"/>
                <w:lang w:val="ro" w:eastAsia="ru-RU"/>
              </w:rPr>
              <w:t xml:space="preserve"> </w:t>
            </w:r>
            <w:r w:rsidR="00812EAF">
              <w:rPr>
                <w:color w:val="000000"/>
                <w:sz w:val="28"/>
                <w:szCs w:val="28"/>
                <w:lang w:val="ro" w:eastAsia="ru-RU"/>
              </w:rPr>
              <w:t>Astfel, p</w:t>
            </w:r>
            <w:r w:rsidR="00812EAF" w:rsidRPr="00DA234E">
              <w:rPr>
                <w:color w:val="000000"/>
                <w:sz w:val="28"/>
                <w:szCs w:val="28"/>
                <w:lang w:val="ro" w:eastAsia="ru-RU"/>
              </w:rPr>
              <w:t xml:space="preserve">roiectul </w:t>
            </w:r>
            <w:r w:rsidR="00812EAF">
              <w:rPr>
                <w:color w:val="000000"/>
                <w:sz w:val="28"/>
                <w:szCs w:val="28"/>
                <w:lang w:val="ro" w:eastAsia="ru-RU"/>
              </w:rPr>
              <w:t xml:space="preserve">de lege </w:t>
            </w:r>
            <w:r w:rsidR="00812EAF" w:rsidRPr="00DA234E">
              <w:rPr>
                <w:color w:val="000000"/>
                <w:sz w:val="28"/>
                <w:szCs w:val="28"/>
                <w:lang w:val="ro" w:eastAsia="ru-RU"/>
              </w:rPr>
              <w:t>a fost elaborat în scopul eliminării deficienților din practică legate de impunerea taxei de stat.</w:t>
            </w:r>
          </w:p>
          <w:p w14:paraId="2C0B79E8" w14:textId="325A358A" w:rsidR="00F06619" w:rsidRPr="00F64C8A" w:rsidRDefault="00F06619" w:rsidP="00C00F5C">
            <w:pPr>
              <w:tabs>
                <w:tab w:val="left" w:pos="884"/>
                <w:tab w:val="left" w:pos="1196"/>
              </w:tabs>
              <w:ind w:firstLine="0"/>
              <w:rPr>
                <w:rFonts w:eastAsia="Calibri"/>
                <w:sz w:val="28"/>
                <w:szCs w:val="28"/>
                <w:lang w:val="ro-RO" w:eastAsia="ru-RU"/>
              </w:rPr>
            </w:pPr>
          </w:p>
        </w:tc>
      </w:tr>
      <w:tr w:rsidR="000B2251" w:rsidRPr="00F64C8A" w14:paraId="727F9E57" w14:textId="77777777" w:rsidTr="0058600C">
        <w:tc>
          <w:tcPr>
            <w:tcW w:w="5000" w:type="pct"/>
            <w:shd w:val="clear" w:color="auto" w:fill="auto"/>
          </w:tcPr>
          <w:p w14:paraId="5DC1E51E" w14:textId="77777777" w:rsidR="00F06619" w:rsidRPr="00F64C8A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>3. Principalele prevederi ale proiectului şi evidențierea elementelor noi</w:t>
            </w:r>
          </w:p>
        </w:tc>
      </w:tr>
      <w:tr w:rsidR="000B2251" w:rsidRPr="00F64C8A" w14:paraId="0BA213E2" w14:textId="77777777" w:rsidTr="004C2523">
        <w:tc>
          <w:tcPr>
            <w:tcW w:w="5000" w:type="pct"/>
          </w:tcPr>
          <w:p w14:paraId="24EA65C5" w14:textId="1DB582D8" w:rsidR="00F06619" w:rsidRPr="00F64C8A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sz w:val="28"/>
                <w:szCs w:val="28"/>
                <w:lang w:val="ro-RO" w:eastAsia="ru-RU"/>
              </w:rPr>
            </w:pPr>
            <w:r w:rsidRPr="00F64C8A">
              <w:rPr>
                <w:rFonts w:eastAsia="Calibri"/>
                <w:sz w:val="28"/>
                <w:szCs w:val="28"/>
                <w:lang w:val="ro-RO" w:eastAsia="ru-RU"/>
              </w:rPr>
              <w:t>Proiectul prevede următoarele modificări esențiale:</w:t>
            </w:r>
          </w:p>
          <w:p w14:paraId="1E645E5D" w14:textId="713985F7" w:rsidR="00812EAF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1. </w:t>
            </w:r>
            <w:r w:rsidR="00812EAF" w:rsidRPr="0006174A">
              <w:rPr>
                <w:sz w:val="28"/>
                <w:szCs w:val="28"/>
                <w:shd w:val="clear" w:color="auto" w:fill="FFFFFF"/>
                <w:lang w:val="ro-RO"/>
              </w:rPr>
              <w:t xml:space="preserve">Pentru cererile cu caracter patrimonial  depuse în cadrul proceselor de insolvabilitate, </w:t>
            </w:r>
            <w:r w:rsidR="00812EAF">
              <w:rPr>
                <w:sz w:val="28"/>
                <w:szCs w:val="28"/>
                <w:shd w:val="clear" w:color="auto" w:fill="FFFFFF"/>
                <w:lang w:val="ro-RO"/>
              </w:rPr>
              <w:t>se impun unele excepții</w:t>
            </w:r>
            <w:r w:rsidR="00812EAF" w:rsidRPr="0006174A">
              <w:rPr>
                <w:sz w:val="28"/>
                <w:szCs w:val="28"/>
                <w:shd w:val="clear" w:color="auto" w:fill="FFFFFF"/>
                <w:lang w:val="ro-RO"/>
              </w:rPr>
              <w:t xml:space="preserve"> </w:t>
            </w:r>
            <w:r w:rsidR="00812EAF">
              <w:rPr>
                <w:sz w:val="28"/>
                <w:szCs w:val="28"/>
                <w:shd w:val="clear" w:color="auto" w:fill="FFFFFF"/>
                <w:lang w:val="ro-RO"/>
              </w:rPr>
              <w:t xml:space="preserve">pentru </w:t>
            </w:r>
            <w:r w:rsidR="00812EAF" w:rsidRPr="0006174A">
              <w:rPr>
                <w:sz w:val="28"/>
                <w:szCs w:val="28"/>
                <w:shd w:val="clear" w:color="auto" w:fill="FFFFFF"/>
                <w:lang w:val="ro-RO"/>
              </w:rPr>
              <w:t>cererilor de admitere a creanțelor depuse de creditorii a căror creanță este întemeiată pe o hotărâre judecătoreasca sau pe hotărâri arbitrale irevocabile, sau pe titluri executorii, inclusiv cererile de admitere a creanțelor depuse de creditori a căror creanță este obiect de examinare in cadrul unui litigiu judiciar pendinte</w:t>
            </w:r>
            <w:r w:rsidR="00812EAF">
              <w:rPr>
                <w:sz w:val="28"/>
                <w:szCs w:val="28"/>
                <w:shd w:val="clear" w:color="auto" w:fill="FFFFFF"/>
                <w:lang w:val="ro-RO"/>
              </w:rPr>
              <w:t xml:space="preserve"> pentru a fi evitată dubla taxare.</w:t>
            </w:r>
          </w:p>
          <w:p w14:paraId="01F9FD0F" w14:textId="365B6A04" w:rsidR="00812EAF" w:rsidRDefault="001D49DE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>
              <w:rPr>
                <w:rFonts w:eastAsia="Calibri"/>
                <w:b/>
                <w:sz w:val="28"/>
                <w:szCs w:val="28"/>
                <w:lang w:val="ro-RO" w:eastAsia="ru-RU"/>
              </w:rPr>
              <w:t>2</w:t>
            </w:r>
            <w:r w:rsidR="00D27F76"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. </w:t>
            </w:r>
            <w:r w:rsidR="00812EAF" w:rsidRPr="00812EAF">
              <w:rPr>
                <w:rFonts w:eastAsia="Calibri"/>
                <w:bCs/>
                <w:sz w:val="28"/>
                <w:szCs w:val="28"/>
                <w:lang w:val="ro-RO" w:eastAsia="ru-RU"/>
              </w:rPr>
              <w:t>Se aduce claritate în ce privește</w:t>
            </w:r>
            <w:r w:rsidR="00812EAF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 </w:t>
            </w:r>
            <w:r w:rsidR="00812EAF" w:rsidRPr="00095D97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cererile de partaj </w:t>
            </w:r>
            <w:r w:rsidR="00812EAF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>și din valoarea a căror bunuri se impune taxă de stat.</w:t>
            </w:r>
          </w:p>
          <w:p w14:paraId="2D49249D" w14:textId="43C88E3D" w:rsidR="00812EAF" w:rsidRDefault="001D49DE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>
              <w:rPr>
                <w:rFonts w:eastAsia="Calibri"/>
                <w:b/>
                <w:sz w:val="28"/>
                <w:szCs w:val="28"/>
                <w:lang w:val="ro-RO" w:eastAsia="ru-RU"/>
              </w:rPr>
              <w:t>3</w:t>
            </w:r>
            <w:r w:rsidR="001303B3"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. </w:t>
            </w:r>
            <w:r w:rsidR="00812EAF" w:rsidRPr="00D1411B">
              <w:rPr>
                <w:rFonts w:eastAsia="Calibri"/>
                <w:bCs/>
                <w:sz w:val="28"/>
                <w:szCs w:val="28"/>
                <w:lang w:val="ro-RO" w:eastAsia="ru-RU"/>
              </w:rPr>
              <w:t xml:space="preserve">Sunt eliminate incertitudinile cu referire la cererile de chemare în judecată în acțiunile cu caracter nepatrimonial </w:t>
            </w:r>
            <w:r w:rsidR="00D1411B" w:rsidRPr="00D1411B">
              <w:rPr>
                <w:rFonts w:eastAsia="Calibri"/>
                <w:bCs/>
                <w:sz w:val="28"/>
                <w:szCs w:val="28"/>
                <w:lang w:val="ro-RO" w:eastAsia="ru-RU"/>
              </w:rPr>
              <w:t>și instituirea clară a scutirii de la plata taxei de stat în contenciosul administrativ.</w:t>
            </w:r>
          </w:p>
          <w:p w14:paraId="0963A3EA" w14:textId="2757AFE9" w:rsidR="00C92C8E" w:rsidRDefault="001D49DE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>
              <w:rPr>
                <w:rFonts w:eastAsia="Calibri"/>
                <w:b/>
                <w:sz w:val="28"/>
                <w:szCs w:val="28"/>
                <w:lang w:val="ro-RO" w:eastAsia="ru-RU"/>
              </w:rPr>
              <w:t>4</w:t>
            </w:r>
            <w:r w:rsidR="00F06619"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. </w:t>
            </w:r>
            <w:r w:rsidR="00C92C8E" w:rsidRPr="00C92C8E">
              <w:rPr>
                <w:rFonts w:eastAsia="Calibri"/>
                <w:bCs/>
                <w:sz w:val="28"/>
                <w:szCs w:val="28"/>
                <w:lang w:val="ro-RO" w:eastAsia="ru-RU"/>
              </w:rPr>
              <w:t>Sunt</w:t>
            </w:r>
            <w:r w:rsidR="00C92C8E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 </w:t>
            </w:r>
            <w:r w:rsidR="00C92C8E">
              <w:rPr>
                <w:sz w:val="28"/>
                <w:szCs w:val="28"/>
                <w:lang w:val="ro-MD" w:eastAsia="ru-RU"/>
              </w:rPr>
              <w:t>institui</w:t>
            </w:r>
            <w:r w:rsidR="00C92C8E">
              <w:rPr>
                <w:sz w:val="28"/>
                <w:szCs w:val="28"/>
                <w:lang w:val="ro-MD" w:eastAsia="ru-RU"/>
              </w:rPr>
              <w:t>te</w:t>
            </w:r>
            <w:r w:rsidR="00C92C8E">
              <w:rPr>
                <w:sz w:val="28"/>
                <w:szCs w:val="28"/>
                <w:lang w:val="ro-MD" w:eastAsia="ru-RU"/>
              </w:rPr>
              <w:t xml:space="preserve"> scutiri de la taxa de stat pentru radierea din evidența la domiciliu.  </w:t>
            </w:r>
          </w:p>
          <w:p w14:paraId="3FEE2C23" w14:textId="37B11B41" w:rsidR="00C92C8E" w:rsidRDefault="001D49DE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>
              <w:rPr>
                <w:rFonts w:eastAsia="Calibri"/>
                <w:b/>
                <w:sz w:val="28"/>
                <w:szCs w:val="28"/>
                <w:lang w:val="ro-RO" w:eastAsia="ru-RU"/>
              </w:rPr>
              <w:t>5</w:t>
            </w:r>
            <w:r w:rsidR="003658B3"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. 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Se 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propune 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>scut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>irea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 de taxa de stat și de taxă de timbru 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pentru 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>minori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 xml:space="preserve"> în toate cauzele de apărare a drepturilor lor.</w:t>
            </w:r>
          </w:p>
          <w:p w14:paraId="20E88140" w14:textId="5251F946" w:rsidR="00C92C8E" w:rsidRDefault="001D49DE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>
              <w:rPr>
                <w:rFonts w:eastAsia="Calibri"/>
                <w:b/>
                <w:sz w:val="28"/>
                <w:szCs w:val="28"/>
                <w:lang w:val="ro-RO" w:eastAsia="ru-RU"/>
              </w:rPr>
              <w:t>6</w:t>
            </w:r>
            <w:r w:rsidR="00DE7FC6"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. </w:t>
            </w:r>
            <w:r w:rsidR="00C92C8E" w:rsidRPr="00C92C8E">
              <w:rPr>
                <w:rFonts w:eastAsia="Calibri"/>
                <w:bCs/>
                <w:sz w:val="28"/>
                <w:szCs w:val="28"/>
                <w:lang w:val="ro-RO" w:eastAsia="ru-RU"/>
              </w:rPr>
              <w:t>La fel, se</w:t>
            </w:r>
            <w:r w:rsidR="00C92C8E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 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>scutesc de taxa de stat și de taxă de timbru executorii judecătorești și organele fiscale indiferent de calitatea lor procesuală</w:t>
            </w:r>
            <w:r w:rsidR="00C92C8E">
              <w:rPr>
                <w:color w:val="333333"/>
                <w:sz w:val="28"/>
                <w:szCs w:val="28"/>
                <w:shd w:val="clear" w:color="auto" w:fill="FFFFFF"/>
                <w:lang w:val="ro-RO"/>
              </w:rPr>
              <w:t>.</w:t>
            </w:r>
          </w:p>
          <w:p w14:paraId="1767FEAE" w14:textId="46C059EC" w:rsidR="00166553" w:rsidRPr="00F64C8A" w:rsidRDefault="00166553" w:rsidP="00C92C8E">
            <w:pPr>
              <w:tabs>
                <w:tab w:val="left" w:pos="884"/>
                <w:tab w:val="left" w:pos="1196"/>
              </w:tabs>
              <w:rPr>
                <w:rFonts w:eastAsia="Calibri"/>
                <w:sz w:val="28"/>
                <w:szCs w:val="28"/>
                <w:lang w:val="ro-RO" w:eastAsia="ru-RU"/>
              </w:rPr>
            </w:pPr>
          </w:p>
        </w:tc>
      </w:tr>
      <w:tr w:rsidR="000B2251" w:rsidRPr="00F64C8A" w14:paraId="5D262890" w14:textId="77777777" w:rsidTr="0058600C">
        <w:tc>
          <w:tcPr>
            <w:tcW w:w="5000" w:type="pct"/>
            <w:shd w:val="clear" w:color="auto" w:fill="auto"/>
          </w:tcPr>
          <w:p w14:paraId="63E18131" w14:textId="77777777" w:rsidR="00F06619" w:rsidRPr="00F64C8A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 xml:space="preserve">4. Fundamentarea </w:t>
            </w:r>
            <w:proofErr w:type="spellStart"/>
            <w:r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>economico</w:t>
            </w:r>
            <w:proofErr w:type="spellEnd"/>
            <w:r w:rsidRPr="00F64C8A">
              <w:rPr>
                <w:rFonts w:eastAsia="Calibri"/>
                <w:b/>
                <w:sz w:val="28"/>
                <w:szCs w:val="28"/>
                <w:lang w:val="ro-RO" w:eastAsia="ru-RU"/>
              </w:rPr>
              <w:t>-financiară</w:t>
            </w:r>
          </w:p>
        </w:tc>
      </w:tr>
      <w:tr w:rsidR="000B2251" w:rsidRPr="00F64C8A" w14:paraId="3D0C3DCF" w14:textId="77777777" w:rsidTr="004C2523">
        <w:tc>
          <w:tcPr>
            <w:tcW w:w="5000" w:type="pct"/>
          </w:tcPr>
          <w:p w14:paraId="7B6479B9" w14:textId="77777777" w:rsidR="004748E5" w:rsidRDefault="00BF4030" w:rsidP="00C92C8E">
            <w:pPr>
              <w:tabs>
                <w:tab w:val="left" w:pos="884"/>
                <w:tab w:val="left" w:pos="1196"/>
              </w:tabs>
              <w:rPr>
                <w:sz w:val="28"/>
                <w:szCs w:val="28"/>
                <w:lang w:val="ro-RO" w:eastAsia="ro-RO"/>
              </w:rPr>
            </w:pPr>
            <w:r w:rsidRPr="00F64C8A">
              <w:rPr>
                <w:sz w:val="28"/>
                <w:szCs w:val="28"/>
                <w:lang w:val="ro-RO" w:eastAsia="ro-RO"/>
              </w:rPr>
              <w:t>Pentru implementarea proiectului vor fi necesare resurse financiare suplimentare de la bugetul de stat</w:t>
            </w:r>
            <w:r w:rsidR="00C00F5C">
              <w:rPr>
                <w:sz w:val="28"/>
                <w:szCs w:val="28"/>
                <w:lang w:val="ro-RO" w:eastAsia="ro-RO"/>
              </w:rPr>
              <w:t>.</w:t>
            </w:r>
          </w:p>
          <w:p w14:paraId="1BEF0E81" w14:textId="1D67C3C7" w:rsidR="00C00F5C" w:rsidRPr="00F64C8A" w:rsidRDefault="00C00F5C" w:rsidP="00C92C8E">
            <w:pPr>
              <w:tabs>
                <w:tab w:val="left" w:pos="884"/>
                <w:tab w:val="left" w:pos="1196"/>
              </w:tabs>
              <w:rPr>
                <w:sz w:val="28"/>
                <w:szCs w:val="28"/>
                <w:lang w:val="ro-RO" w:eastAsia="ru-RU"/>
              </w:rPr>
            </w:pPr>
          </w:p>
        </w:tc>
      </w:tr>
      <w:tr w:rsidR="00C92C8E" w:rsidRPr="00C92C8E" w14:paraId="782D5442" w14:textId="77777777" w:rsidTr="0058600C">
        <w:tc>
          <w:tcPr>
            <w:tcW w:w="5000" w:type="pct"/>
            <w:shd w:val="clear" w:color="auto" w:fill="auto"/>
          </w:tcPr>
          <w:p w14:paraId="19AC0AF7" w14:textId="77777777" w:rsidR="00F06619" w:rsidRPr="00C92C8E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b/>
                <w:sz w:val="28"/>
                <w:szCs w:val="28"/>
                <w:lang w:val="ro-RO" w:eastAsia="ru-RU"/>
              </w:rPr>
            </w:pPr>
            <w:r w:rsidRPr="00C92C8E">
              <w:rPr>
                <w:rFonts w:eastAsia="Calibri"/>
                <w:b/>
                <w:sz w:val="28"/>
                <w:szCs w:val="28"/>
                <w:lang w:val="ro-RO" w:eastAsia="ru-RU"/>
              </w:rPr>
              <w:t>5. Modul de încorporare a actului în cadrul normativ în vigoare</w:t>
            </w:r>
          </w:p>
        </w:tc>
      </w:tr>
      <w:tr w:rsidR="000B2251" w:rsidRPr="00F64C8A" w14:paraId="55AF6BB4" w14:textId="77777777" w:rsidTr="004C2523">
        <w:tc>
          <w:tcPr>
            <w:tcW w:w="5000" w:type="pct"/>
          </w:tcPr>
          <w:p w14:paraId="5E88A170" w14:textId="14ED3410" w:rsidR="00F06619" w:rsidRPr="00F64C8A" w:rsidRDefault="00F06619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sz w:val="28"/>
                <w:szCs w:val="28"/>
                <w:lang w:val="ro-RO" w:eastAsia="ru-RU"/>
              </w:rPr>
            </w:pPr>
            <w:r w:rsidRPr="00F64C8A">
              <w:rPr>
                <w:rFonts w:eastAsia="Calibri"/>
                <w:sz w:val="28"/>
                <w:szCs w:val="28"/>
                <w:lang w:val="ro-RO" w:eastAsia="ru-RU"/>
              </w:rPr>
              <w:lastRenderedPageBreak/>
              <w:t xml:space="preserve">După adoptarea proiectului de lege va fi necesară ajustarea </w:t>
            </w:r>
            <w:r w:rsidR="0058600C">
              <w:rPr>
                <w:rFonts w:eastAsia="Calibri"/>
                <w:sz w:val="28"/>
                <w:szCs w:val="28"/>
                <w:lang w:val="ro-RO" w:eastAsia="ru-RU"/>
              </w:rPr>
              <w:t>Legii taxei de stat nr.213/2023.</w:t>
            </w:r>
          </w:p>
          <w:p w14:paraId="7E066075" w14:textId="77777777" w:rsidR="00BF4030" w:rsidRPr="00F64C8A" w:rsidRDefault="00BF4030" w:rsidP="00AF4182">
            <w:pPr>
              <w:tabs>
                <w:tab w:val="left" w:pos="765"/>
              </w:tabs>
              <w:ind w:firstLine="0"/>
              <w:rPr>
                <w:rFonts w:eastAsia="Calibri"/>
                <w:sz w:val="28"/>
                <w:szCs w:val="28"/>
                <w:lang w:val="ro-RO" w:eastAsia="ru-RU"/>
              </w:rPr>
            </w:pPr>
          </w:p>
        </w:tc>
      </w:tr>
      <w:tr w:rsidR="00C92C8E" w:rsidRPr="00F64C8A" w14:paraId="31E8645B" w14:textId="77777777" w:rsidTr="004C2523">
        <w:tc>
          <w:tcPr>
            <w:tcW w:w="5000" w:type="pct"/>
          </w:tcPr>
          <w:p w14:paraId="39A60A5D" w14:textId="5854C0F1" w:rsidR="00C92C8E" w:rsidRPr="00F64C8A" w:rsidRDefault="0058600C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sz w:val="28"/>
                <w:szCs w:val="28"/>
                <w:lang w:val="ro-RO" w:eastAsia="ru-RU"/>
              </w:rPr>
            </w:pPr>
            <w:r w:rsidRPr="0058600C">
              <w:rPr>
                <w:rFonts w:eastAsia="Calibri"/>
                <w:b/>
                <w:bCs/>
                <w:sz w:val="28"/>
                <w:szCs w:val="28"/>
                <w:lang w:val="ro-RO" w:eastAsia="ru-RU"/>
              </w:rPr>
              <w:t>6.</w:t>
            </w:r>
            <w:r>
              <w:rPr>
                <w:rFonts w:eastAsia="Calibri"/>
                <w:sz w:val="28"/>
                <w:szCs w:val="28"/>
                <w:lang w:val="ro-RO" w:eastAsia="ru-RU"/>
              </w:rPr>
              <w:t xml:space="preserve"> </w:t>
            </w:r>
            <w:r w:rsidRPr="00DA234E">
              <w:rPr>
                <w:b/>
                <w:sz w:val="28"/>
                <w:szCs w:val="28"/>
                <w:lang w:val="ro" w:eastAsia="ru-RU"/>
              </w:rPr>
              <w:t>Avizarea și consultarea publică a proiectului</w:t>
            </w:r>
          </w:p>
        </w:tc>
      </w:tr>
      <w:tr w:rsidR="00C92C8E" w:rsidRPr="00F64C8A" w14:paraId="58C1F20E" w14:textId="77777777" w:rsidTr="004C2523">
        <w:tc>
          <w:tcPr>
            <w:tcW w:w="5000" w:type="pct"/>
          </w:tcPr>
          <w:p w14:paraId="57BE84AF" w14:textId="77777777" w:rsidR="00C92C8E" w:rsidRDefault="0058600C" w:rsidP="000B2251">
            <w:pPr>
              <w:tabs>
                <w:tab w:val="left" w:pos="884"/>
                <w:tab w:val="left" w:pos="1196"/>
              </w:tabs>
              <w:rPr>
                <w:rFonts w:eastAsia="Georgia"/>
                <w:sz w:val="28"/>
                <w:szCs w:val="28"/>
                <w:lang w:val="ro-MD" w:eastAsia="ro-MD"/>
              </w:rPr>
            </w:pPr>
            <w:r w:rsidRPr="00257A59">
              <w:rPr>
                <w:rFonts w:eastAsia="Georgia"/>
                <w:sz w:val="28"/>
                <w:szCs w:val="28"/>
                <w:lang w:val="ro-MD" w:eastAsia="ro-MD"/>
              </w:rPr>
              <w:t xml:space="preserve">În scopul respectării prevederilor Legii nr. 239/2008 privind transparența în procesul decizional, proiectul de lege urmează a fi </w:t>
            </w:r>
            <w:r w:rsidR="00C00F5C">
              <w:rPr>
                <w:rFonts w:eastAsia="Georgia"/>
                <w:sz w:val="28"/>
                <w:szCs w:val="28"/>
                <w:lang w:val="ro-MD" w:eastAsia="ro-MD"/>
              </w:rPr>
              <w:t>plasat pe pagina oficială a Parlamentului</w:t>
            </w:r>
            <w:r w:rsidRPr="00257A59">
              <w:rPr>
                <w:rFonts w:eastAsia="Georgia"/>
                <w:sz w:val="28"/>
                <w:szCs w:val="28"/>
                <w:lang w:val="ro-MD" w:eastAsia="ro-MD"/>
              </w:rPr>
              <w:t xml:space="preserve"> în conformitate cu prevederile legale.</w:t>
            </w:r>
          </w:p>
          <w:p w14:paraId="40780E1B" w14:textId="44A1CF19" w:rsidR="00C00F5C" w:rsidRPr="00F64C8A" w:rsidRDefault="00C00F5C" w:rsidP="000B2251">
            <w:pPr>
              <w:tabs>
                <w:tab w:val="left" w:pos="884"/>
                <w:tab w:val="left" w:pos="1196"/>
              </w:tabs>
              <w:rPr>
                <w:rFonts w:eastAsia="Calibri"/>
                <w:sz w:val="28"/>
                <w:szCs w:val="28"/>
                <w:lang w:val="ro-RO" w:eastAsia="ru-RU"/>
              </w:rPr>
            </w:pPr>
          </w:p>
        </w:tc>
      </w:tr>
      <w:tr w:rsidR="0058600C" w:rsidRPr="00F64C8A" w14:paraId="4807B563" w14:textId="77777777" w:rsidTr="004C2523">
        <w:tc>
          <w:tcPr>
            <w:tcW w:w="5000" w:type="pct"/>
          </w:tcPr>
          <w:p w14:paraId="782F4219" w14:textId="69DC6375" w:rsidR="0058600C" w:rsidRPr="00257A59" w:rsidRDefault="00C00F5C" w:rsidP="000B2251">
            <w:pPr>
              <w:tabs>
                <w:tab w:val="left" w:pos="884"/>
                <w:tab w:val="left" w:pos="1196"/>
              </w:tabs>
              <w:rPr>
                <w:rFonts w:eastAsia="Georgia"/>
                <w:sz w:val="28"/>
                <w:szCs w:val="28"/>
                <w:lang w:val="ro-MD" w:eastAsia="ro-MD"/>
              </w:rPr>
            </w:pPr>
            <w:r>
              <w:rPr>
                <w:rFonts w:eastAsia="Georgia"/>
                <w:b/>
                <w:sz w:val="28"/>
                <w:szCs w:val="28"/>
                <w:lang w:val="ro-MD" w:eastAsia="ro-MD"/>
              </w:rPr>
              <w:t>7</w:t>
            </w:r>
            <w:r w:rsidR="0058600C" w:rsidRPr="00257A59">
              <w:rPr>
                <w:rFonts w:eastAsia="Georgia"/>
                <w:b/>
                <w:sz w:val="28"/>
                <w:szCs w:val="28"/>
                <w:lang w:val="ro-MD" w:eastAsia="ro-MD"/>
              </w:rPr>
              <w:t xml:space="preserve">. Constatările expertizei </w:t>
            </w:r>
            <w:proofErr w:type="spellStart"/>
            <w:r w:rsidR="0058600C" w:rsidRPr="00257A59">
              <w:rPr>
                <w:rFonts w:eastAsia="Georgia"/>
                <w:b/>
                <w:sz w:val="28"/>
                <w:szCs w:val="28"/>
                <w:lang w:val="ro-MD" w:eastAsia="ro-MD"/>
              </w:rPr>
              <w:t>anticorupţie</w:t>
            </w:r>
            <w:proofErr w:type="spellEnd"/>
          </w:p>
        </w:tc>
      </w:tr>
      <w:tr w:rsidR="0058600C" w:rsidRPr="00F64C8A" w14:paraId="0EE2EE0F" w14:textId="77777777" w:rsidTr="004C2523">
        <w:tc>
          <w:tcPr>
            <w:tcW w:w="5000" w:type="pct"/>
          </w:tcPr>
          <w:p w14:paraId="50353C22" w14:textId="77777777" w:rsidR="0058600C" w:rsidRDefault="0058600C" w:rsidP="000B2251">
            <w:pPr>
              <w:tabs>
                <w:tab w:val="left" w:pos="884"/>
                <w:tab w:val="left" w:pos="1196"/>
              </w:tabs>
              <w:rPr>
                <w:rFonts w:eastAsia="Georgia"/>
                <w:sz w:val="28"/>
                <w:szCs w:val="28"/>
                <w:lang w:val="ro-MD" w:eastAsia="ro-MD"/>
              </w:rPr>
            </w:pPr>
            <w:r w:rsidRPr="00257A59">
              <w:rPr>
                <w:rFonts w:eastAsia="Georgia"/>
                <w:sz w:val="28"/>
                <w:szCs w:val="28"/>
                <w:lang w:val="ro-MD" w:eastAsia="ro-MD"/>
              </w:rPr>
              <w:t>Proiectul va fi expediat Centrului Naţional Anticorupție pentru a fi supus  expertizei anticorupție.</w:t>
            </w:r>
          </w:p>
          <w:p w14:paraId="10E07B32" w14:textId="4414CF88" w:rsidR="00C00F5C" w:rsidRPr="00257A59" w:rsidRDefault="00C00F5C" w:rsidP="000B2251">
            <w:pPr>
              <w:tabs>
                <w:tab w:val="left" w:pos="884"/>
                <w:tab w:val="left" w:pos="1196"/>
              </w:tabs>
              <w:rPr>
                <w:rFonts w:eastAsia="Georgia"/>
                <w:b/>
                <w:sz w:val="28"/>
                <w:szCs w:val="28"/>
                <w:lang w:val="ro-MD" w:eastAsia="ro-MD"/>
              </w:rPr>
            </w:pPr>
          </w:p>
        </w:tc>
      </w:tr>
      <w:bookmarkEnd w:id="3"/>
    </w:tbl>
    <w:p w14:paraId="0BBB79ED" w14:textId="77777777" w:rsidR="00730FEE" w:rsidRPr="00F64C8A" w:rsidRDefault="00730FEE" w:rsidP="000B2251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F64C8A" w:rsidSect="00FC2D2D"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F0DA0" w14:textId="77777777" w:rsidR="00E41B0F" w:rsidRDefault="00E41B0F" w:rsidP="00026B87">
      <w:r>
        <w:separator/>
      </w:r>
    </w:p>
  </w:endnote>
  <w:endnote w:type="continuationSeparator" w:id="0">
    <w:p w14:paraId="36BA8C3B" w14:textId="77777777" w:rsidR="00E41B0F" w:rsidRDefault="00E41B0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E123A8" w14:textId="77777777" w:rsidR="008D6E13" w:rsidRDefault="008D6E13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21E5A9" w14:textId="77777777" w:rsidR="008D6E13" w:rsidRDefault="008D6E1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223D6" w14:textId="77777777" w:rsidR="008D6E13" w:rsidRPr="00416C17" w:rsidRDefault="008D6E13" w:rsidP="007C7A42">
    <w:pPr>
      <w:pStyle w:val="a8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1640BC" wp14:editId="41BE0D9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A6E7EDF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DB9Jvc4AAA&#10;AA4BAAAPAAAAAAAAAAAAAAAAACkEAABkcnMvZG93bnJldi54bWxQSwUGAAAAAAQABADzAAAANgUA&#10;AAAA&#10;" strokecolor="#7f7f7f [1612]">
              <w10:wrap anchorx="page" anchory="page"/>
            </v:line>
          </w:pict>
        </mc:Fallback>
      </mc:AlternateContent>
    </w:r>
  </w:p>
  <w:p w14:paraId="6885CA4B" w14:textId="1551E2BC" w:rsidR="008D6E13" w:rsidRPr="00416C17" w:rsidRDefault="008D6E13" w:rsidP="008D6E13">
    <w:pPr>
      <w:pStyle w:val="a8"/>
      <w:tabs>
        <w:tab w:val="right" w:pos="9883"/>
      </w:tabs>
      <w:ind w:left="851" w:firstLine="0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>
      <w:rPr>
        <w:lang w:val="ro-RO"/>
      </w:rPr>
      <w:tab/>
    </w:r>
    <w:r w:rsidRPr="00416C17">
      <w:rPr>
        <w:lang w:val="ro-RO"/>
      </w:rPr>
      <w:t>info@parlament.md</w:t>
    </w:r>
  </w:p>
  <w:p w14:paraId="6FAE7B55" w14:textId="39960CB6" w:rsidR="008D6E13" w:rsidRPr="00416C17" w:rsidRDefault="008D6E13" w:rsidP="008D6E13">
    <w:pPr>
      <w:pStyle w:val="a8"/>
      <w:tabs>
        <w:tab w:val="right" w:pos="9883"/>
      </w:tabs>
      <w:ind w:left="851" w:firstLine="0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şi Sfânt 105</w:t>
    </w:r>
    <w:r w:rsidRPr="00416C17">
      <w:rPr>
        <w:lang w:val="ro-RO"/>
      </w:rPr>
      <w:tab/>
    </w:r>
    <w:r>
      <w:rPr>
        <w:lang w:val="ro-RO"/>
      </w:rPr>
      <w:tab/>
    </w:r>
    <w:r w:rsidRPr="00416C17">
      <w:rPr>
        <w:lang w:val="ro-RO"/>
      </w:rPr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94AF0FC" w:rsidR="004C2523" w:rsidRPr="00C74719" w:rsidRDefault="004C2523" w:rsidP="00C74719">
    <w:pPr>
      <w:pStyle w:val="a8"/>
      <w:ind w:firstLine="0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DA8EB6B" w:rsidR="004C2523" w:rsidRPr="001D364E" w:rsidRDefault="004C2523" w:rsidP="001D364E">
    <w:pPr>
      <w:pStyle w:val="a8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D158D" w14:textId="77777777" w:rsidR="00E41B0F" w:rsidRDefault="00E41B0F" w:rsidP="00026B87">
      <w:r>
        <w:separator/>
      </w:r>
    </w:p>
  </w:footnote>
  <w:footnote w:type="continuationSeparator" w:id="0">
    <w:p w14:paraId="0D868B6F" w14:textId="77777777" w:rsidR="00E41B0F" w:rsidRDefault="00E41B0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4A7A6" w14:textId="77777777" w:rsidR="008D6E13" w:rsidRPr="00764062" w:rsidRDefault="008D6E13" w:rsidP="00764062">
    <w:pPr>
      <w:pStyle w:val="a6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6E145DF" wp14:editId="0B422F1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75396806" name="Рисунок 275396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7D48731" w:rsidR="004C2523" w:rsidRDefault="004C2523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23C0B" w:rsidRPr="00123C0B">
      <w:rPr>
        <w:noProof/>
        <w:lang w:val="ro-RO"/>
      </w:rPr>
      <w:t>14</w:t>
    </w:r>
    <w:r>
      <w:fldChar w:fldCharType="end"/>
    </w:r>
  </w:p>
  <w:p w14:paraId="395892D0" w14:textId="77777777" w:rsidR="004C2523" w:rsidRDefault="004C2523">
    <w:pPr>
      <w:pStyle w:val="a6"/>
    </w:pPr>
  </w:p>
  <w:p w14:paraId="368665E6" w14:textId="77777777" w:rsidR="005F6CBD" w:rsidRDefault="005F6CB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4C2523" w:rsidRPr="00B16328" w:rsidRDefault="004C2523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402A0"/>
    <w:multiLevelType w:val="hybridMultilevel"/>
    <w:tmpl w:val="6628A7C8"/>
    <w:lvl w:ilvl="0" w:tplc="1FFC889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A46C1A"/>
    <w:multiLevelType w:val="hybridMultilevel"/>
    <w:tmpl w:val="C0D8D9D6"/>
    <w:lvl w:ilvl="0" w:tplc="B420A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22109"/>
    <w:multiLevelType w:val="hybridMultilevel"/>
    <w:tmpl w:val="19CACE6A"/>
    <w:lvl w:ilvl="0" w:tplc="86226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090822"/>
    <w:multiLevelType w:val="hybridMultilevel"/>
    <w:tmpl w:val="57304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73466B0"/>
    <w:multiLevelType w:val="hybridMultilevel"/>
    <w:tmpl w:val="D3620EA6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07C72"/>
    <w:multiLevelType w:val="hybridMultilevel"/>
    <w:tmpl w:val="E8C68FC4"/>
    <w:lvl w:ilvl="0" w:tplc="054A3D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AEC129B"/>
    <w:multiLevelType w:val="hybridMultilevel"/>
    <w:tmpl w:val="2E7245CA"/>
    <w:lvl w:ilvl="0" w:tplc="4342A8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665BCC"/>
    <w:multiLevelType w:val="hybridMultilevel"/>
    <w:tmpl w:val="0E02C1DA"/>
    <w:lvl w:ilvl="0" w:tplc="3AB0D81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E15DC4"/>
    <w:multiLevelType w:val="hybridMultilevel"/>
    <w:tmpl w:val="0658DB72"/>
    <w:lvl w:ilvl="0" w:tplc="A54CBD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E6772AC"/>
    <w:multiLevelType w:val="hybridMultilevel"/>
    <w:tmpl w:val="71DC9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AC72962"/>
    <w:multiLevelType w:val="hybridMultilevel"/>
    <w:tmpl w:val="9176CD2A"/>
    <w:lvl w:ilvl="0" w:tplc="0418000F">
      <w:start w:val="1"/>
      <w:numFmt w:val="decimal"/>
      <w:lvlText w:val="%1.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1455542">
    <w:abstractNumId w:val="10"/>
  </w:num>
  <w:num w:numId="2" w16cid:durableId="366491687">
    <w:abstractNumId w:val="43"/>
  </w:num>
  <w:num w:numId="3" w16cid:durableId="757672824">
    <w:abstractNumId w:val="2"/>
  </w:num>
  <w:num w:numId="4" w16cid:durableId="1776485523">
    <w:abstractNumId w:val="30"/>
  </w:num>
  <w:num w:numId="5" w16cid:durableId="920875374">
    <w:abstractNumId w:val="21"/>
  </w:num>
  <w:num w:numId="6" w16cid:durableId="1165046707">
    <w:abstractNumId w:val="33"/>
  </w:num>
  <w:num w:numId="7" w16cid:durableId="1350255539">
    <w:abstractNumId w:val="8"/>
  </w:num>
  <w:num w:numId="8" w16cid:durableId="966011638">
    <w:abstractNumId w:val="24"/>
  </w:num>
  <w:num w:numId="9" w16cid:durableId="1420635077">
    <w:abstractNumId w:val="44"/>
  </w:num>
  <w:num w:numId="10" w16cid:durableId="1245190965">
    <w:abstractNumId w:val="46"/>
  </w:num>
  <w:num w:numId="11" w16cid:durableId="1763406343">
    <w:abstractNumId w:val="18"/>
  </w:num>
  <w:num w:numId="12" w16cid:durableId="316302138">
    <w:abstractNumId w:val="38"/>
  </w:num>
  <w:num w:numId="13" w16cid:durableId="1121847213">
    <w:abstractNumId w:val="7"/>
  </w:num>
  <w:num w:numId="14" w16cid:durableId="1222325124">
    <w:abstractNumId w:val="6"/>
  </w:num>
  <w:num w:numId="15" w16cid:durableId="1124622097">
    <w:abstractNumId w:val="11"/>
  </w:num>
  <w:num w:numId="16" w16cid:durableId="1336687388">
    <w:abstractNumId w:val="37"/>
  </w:num>
  <w:num w:numId="17" w16cid:durableId="514923400">
    <w:abstractNumId w:val="34"/>
  </w:num>
  <w:num w:numId="18" w16cid:durableId="1619028913">
    <w:abstractNumId w:val="3"/>
  </w:num>
  <w:num w:numId="19" w16cid:durableId="2120562354">
    <w:abstractNumId w:val="12"/>
  </w:num>
  <w:num w:numId="20" w16cid:durableId="1827744351">
    <w:abstractNumId w:val="15"/>
  </w:num>
  <w:num w:numId="21" w16cid:durableId="578446537">
    <w:abstractNumId w:val="40"/>
  </w:num>
  <w:num w:numId="22" w16cid:durableId="2128154013">
    <w:abstractNumId w:val="32"/>
  </w:num>
  <w:num w:numId="23" w16cid:durableId="920529325">
    <w:abstractNumId w:val="47"/>
  </w:num>
  <w:num w:numId="24" w16cid:durableId="40131805">
    <w:abstractNumId w:val="19"/>
  </w:num>
  <w:num w:numId="25" w16cid:durableId="941034511">
    <w:abstractNumId w:val="41"/>
  </w:num>
  <w:num w:numId="26" w16cid:durableId="1574006131">
    <w:abstractNumId w:val="27"/>
  </w:num>
  <w:num w:numId="27" w16cid:durableId="2098865753">
    <w:abstractNumId w:val="29"/>
  </w:num>
  <w:num w:numId="28" w16cid:durableId="255595990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475489113">
    <w:abstractNumId w:val="0"/>
  </w:num>
  <w:num w:numId="30" w16cid:durableId="1708142469">
    <w:abstractNumId w:val="1"/>
  </w:num>
  <w:num w:numId="31" w16cid:durableId="1461805673">
    <w:abstractNumId w:val="39"/>
  </w:num>
  <w:num w:numId="32" w16cid:durableId="1061513767">
    <w:abstractNumId w:val="17"/>
  </w:num>
  <w:num w:numId="33" w16cid:durableId="441262318">
    <w:abstractNumId w:val="48"/>
  </w:num>
  <w:num w:numId="34" w16cid:durableId="1709598231">
    <w:abstractNumId w:val="45"/>
  </w:num>
  <w:num w:numId="35" w16cid:durableId="1212768028">
    <w:abstractNumId w:val="13"/>
  </w:num>
  <w:num w:numId="36" w16cid:durableId="1435859112">
    <w:abstractNumId w:val="14"/>
  </w:num>
  <w:num w:numId="37" w16cid:durableId="1664122318">
    <w:abstractNumId w:val="31"/>
  </w:num>
  <w:num w:numId="38" w16cid:durableId="310989647">
    <w:abstractNumId w:val="9"/>
  </w:num>
  <w:num w:numId="39" w16cid:durableId="820385021">
    <w:abstractNumId w:val="35"/>
  </w:num>
  <w:num w:numId="40" w16cid:durableId="497428493">
    <w:abstractNumId w:val="25"/>
  </w:num>
  <w:num w:numId="41" w16cid:durableId="1235582788">
    <w:abstractNumId w:val="20"/>
  </w:num>
  <w:num w:numId="42" w16cid:durableId="1172456799">
    <w:abstractNumId w:val="26"/>
  </w:num>
  <w:num w:numId="43" w16cid:durableId="712853457">
    <w:abstractNumId w:val="16"/>
  </w:num>
  <w:num w:numId="44" w16cid:durableId="943464399">
    <w:abstractNumId w:val="22"/>
  </w:num>
  <w:num w:numId="45" w16cid:durableId="2055932091">
    <w:abstractNumId w:val="36"/>
  </w:num>
  <w:num w:numId="46" w16cid:durableId="1509097748">
    <w:abstractNumId w:val="42"/>
  </w:num>
  <w:num w:numId="47" w16cid:durableId="374544940">
    <w:abstractNumId w:val="28"/>
  </w:num>
  <w:num w:numId="48" w16cid:durableId="965085777">
    <w:abstractNumId w:val="5"/>
  </w:num>
  <w:num w:numId="49" w16cid:durableId="281500304">
    <w:abstractNumId w:val="4"/>
  </w:num>
  <w:num w:numId="50" w16cid:durableId="1241914243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1A9C"/>
    <w:rsid w:val="00003940"/>
    <w:rsid w:val="00006B55"/>
    <w:rsid w:val="0001267C"/>
    <w:rsid w:val="00014CAD"/>
    <w:rsid w:val="00016D96"/>
    <w:rsid w:val="00017E61"/>
    <w:rsid w:val="00022304"/>
    <w:rsid w:val="00025264"/>
    <w:rsid w:val="00026B87"/>
    <w:rsid w:val="00026FEE"/>
    <w:rsid w:val="000324D6"/>
    <w:rsid w:val="000431C2"/>
    <w:rsid w:val="00044650"/>
    <w:rsid w:val="0004492E"/>
    <w:rsid w:val="00044E56"/>
    <w:rsid w:val="00054D9E"/>
    <w:rsid w:val="000552D1"/>
    <w:rsid w:val="0005728B"/>
    <w:rsid w:val="000611BF"/>
    <w:rsid w:val="0006174A"/>
    <w:rsid w:val="000619CA"/>
    <w:rsid w:val="00063941"/>
    <w:rsid w:val="00066998"/>
    <w:rsid w:val="00067C42"/>
    <w:rsid w:val="00075CE0"/>
    <w:rsid w:val="00077246"/>
    <w:rsid w:val="00077B6F"/>
    <w:rsid w:val="0008493F"/>
    <w:rsid w:val="00085886"/>
    <w:rsid w:val="00085DA8"/>
    <w:rsid w:val="000877F7"/>
    <w:rsid w:val="0009111C"/>
    <w:rsid w:val="000914AA"/>
    <w:rsid w:val="000922F9"/>
    <w:rsid w:val="0009503C"/>
    <w:rsid w:val="000952E5"/>
    <w:rsid w:val="00095D97"/>
    <w:rsid w:val="00096F85"/>
    <w:rsid w:val="000A067D"/>
    <w:rsid w:val="000A7BB9"/>
    <w:rsid w:val="000A7DB9"/>
    <w:rsid w:val="000B0074"/>
    <w:rsid w:val="000B142E"/>
    <w:rsid w:val="000B2251"/>
    <w:rsid w:val="000B2C7E"/>
    <w:rsid w:val="000B4121"/>
    <w:rsid w:val="000B5CF9"/>
    <w:rsid w:val="000B66A7"/>
    <w:rsid w:val="000B6F11"/>
    <w:rsid w:val="000B7200"/>
    <w:rsid w:val="000B7449"/>
    <w:rsid w:val="000B7609"/>
    <w:rsid w:val="000B7980"/>
    <w:rsid w:val="000C003C"/>
    <w:rsid w:val="000C3000"/>
    <w:rsid w:val="000C3985"/>
    <w:rsid w:val="000D30B7"/>
    <w:rsid w:val="000D3405"/>
    <w:rsid w:val="000D3C82"/>
    <w:rsid w:val="000D7A09"/>
    <w:rsid w:val="000E27D4"/>
    <w:rsid w:val="000E41C6"/>
    <w:rsid w:val="000F0722"/>
    <w:rsid w:val="000F0FD7"/>
    <w:rsid w:val="000F1BF2"/>
    <w:rsid w:val="000F5FBE"/>
    <w:rsid w:val="000F6DEE"/>
    <w:rsid w:val="001016C3"/>
    <w:rsid w:val="001017A5"/>
    <w:rsid w:val="00101B82"/>
    <w:rsid w:val="00104C65"/>
    <w:rsid w:val="001056C0"/>
    <w:rsid w:val="001059FE"/>
    <w:rsid w:val="001100A2"/>
    <w:rsid w:val="00111319"/>
    <w:rsid w:val="001115DC"/>
    <w:rsid w:val="00112875"/>
    <w:rsid w:val="0011510F"/>
    <w:rsid w:val="0011684A"/>
    <w:rsid w:val="001177C7"/>
    <w:rsid w:val="00117E60"/>
    <w:rsid w:val="00122755"/>
    <w:rsid w:val="00122A1D"/>
    <w:rsid w:val="00123C0B"/>
    <w:rsid w:val="001303B3"/>
    <w:rsid w:val="00137525"/>
    <w:rsid w:val="001412DE"/>
    <w:rsid w:val="001426EF"/>
    <w:rsid w:val="0014378C"/>
    <w:rsid w:val="00144067"/>
    <w:rsid w:val="001469DB"/>
    <w:rsid w:val="001509FC"/>
    <w:rsid w:val="00155978"/>
    <w:rsid w:val="0015717E"/>
    <w:rsid w:val="001574DD"/>
    <w:rsid w:val="00157E3C"/>
    <w:rsid w:val="001614F3"/>
    <w:rsid w:val="00162AA5"/>
    <w:rsid w:val="001662C9"/>
    <w:rsid w:val="00166399"/>
    <w:rsid w:val="00166553"/>
    <w:rsid w:val="0016655B"/>
    <w:rsid w:val="0016671F"/>
    <w:rsid w:val="00170578"/>
    <w:rsid w:val="001756BF"/>
    <w:rsid w:val="001757CB"/>
    <w:rsid w:val="00176428"/>
    <w:rsid w:val="001834CF"/>
    <w:rsid w:val="00185A6A"/>
    <w:rsid w:val="001862D2"/>
    <w:rsid w:val="00186BD1"/>
    <w:rsid w:val="001874B4"/>
    <w:rsid w:val="00191F49"/>
    <w:rsid w:val="0019796A"/>
    <w:rsid w:val="001A077F"/>
    <w:rsid w:val="001A3616"/>
    <w:rsid w:val="001A412C"/>
    <w:rsid w:val="001A6811"/>
    <w:rsid w:val="001B2461"/>
    <w:rsid w:val="001B5608"/>
    <w:rsid w:val="001C06F3"/>
    <w:rsid w:val="001C3BC4"/>
    <w:rsid w:val="001C4437"/>
    <w:rsid w:val="001C53AE"/>
    <w:rsid w:val="001C5EF8"/>
    <w:rsid w:val="001D364E"/>
    <w:rsid w:val="001D49DE"/>
    <w:rsid w:val="001D5CE1"/>
    <w:rsid w:val="001D65F5"/>
    <w:rsid w:val="001D6843"/>
    <w:rsid w:val="001D71DE"/>
    <w:rsid w:val="001E1938"/>
    <w:rsid w:val="001E1C03"/>
    <w:rsid w:val="001E3737"/>
    <w:rsid w:val="001E6B29"/>
    <w:rsid w:val="001E6B52"/>
    <w:rsid w:val="001E6EB8"/>
    <w:rsid w:val="001F04CD"/>
    <w:rsid w:val="001F0A27"/>
    <w:rsid w:val="001F0C35"/>
    <w:rsid w:val="001F5267"/>
    <w:rsid w:val="001F5A63"/>
    <w:rsid w:val="001F7B03"/>
    <w:rsid w:val="00201F36"/>
    <w:rsid w:val="0020665F"/>
    <w:rsid w:val="0021757B"/>
    <w:rsid w:val="00217EAC"/>
    <w:rsid w:val="002216E4"/>
    <w:rsid w:val="00222B19"/>
    <w:rsid w:val="002241BE"/>
    <w:rsid w:val="002250C4"/>
    <w:rsid w:val="00225DC8"/>
    <w:rsid w:val="00230184"/>
    <w:rsid w:val="00230FAD"/>
    <w:rsid w:val="00231466"/>
    <w:rsid w:val="00234F08"/>
    <w:rsid w:val="00235BA6"/>
    <w:rsid w:val="00241783"/>
    <w:rsid w:val="00243B9C"/>
    <w:rsid w:val="002456C6"/>
    <w:rsid w:val="00245BFD"/>
    <w:rsid w:val="00251AE0"/>
    <w:rsid w:val="00252175"/>
    <w:rsid w:val="00253869"/>
    <w:rsid w:val="0025475F"/>
    <w:rsid w:val="00254769"/>
    <w:rsid w:val="00255A41"/>
    <w:rsid w:val="00256F32"/>
    <w:rsid w:val="00257E0F"/>
    <w:rsid w:val="0026057E"/>
    <w:rsid w:val="00260676"/>
    <w:rsid w:val="00261CA1"/>
    <w:rsid w:val="00275C23"/>
    <w:rsid w:val="00283736"/>
    <w:rsid w:val="00284B37"/>
    <w:rsid w:val="00287761"/>
    <w:rsid w:val="0029203B"/>
    <w:rsid w:val="00293F48"/>
    <w:rsid w:val="0029400E"/>
    <w:rsid w:val="002A3429"/>
    <w:rsid w:val="002A37DF"/>
    <w:rsid w:val="002A7BC2"/>
    <w:rsid w:val="002B2B09"/>
    <w:rsid w:val="002B5654"/>
    <w:rsid w:val="002C23F0"/>
    <w:rsid w:val="002D0B72"/>
    <w:rsid w:val="002D7434"/>
    <w:rsid w:val="002E652A"/>
    <w:rsid w:val="002E7ED2"/>
    <w:rsid w:val="002F2F00"/>
    <w:rsid w:val="002F3436"/>
    <w:rsid w:val="002F4BA4"/>
    <w:rsid w:val="00305164"/>
    <w:rsid w:val="00306BEF"/>
    <w:rsid w:val="00306FD0"/>
    <w:rsid w:val="00310FFD"/>
    <w:rsid w:val="0031307C"/>
    <w:rsid w:val="00314576"/>
    <w:rsid w:val="00315D02"/>
    <w:rsid w:val="003164E4"/>
    <w:rsid w:val="00316582"/>
    <w:rsid w:val="00320DA5"/>
    <w:rsid w:val="003257AC"/>
    <w:rsid w:val="00325886"/>
    <w:rsid w:val="0032648B"/>
    <w:rsid w:val="00330DD0"/>
    <w:rsid w:val="003321A4"/>
    <w:rsid w:val="003326B9"/>
    <w:rsid w:val="00332962"/>
    <w:rsid w:val="00340BEC"/>
    <w:rsid w:val="0034194B"/>
    <w:rsid w:val="00342763"/>
    <w:rsid w:val="0034521C"/>
    <w:rsid w:val="003459BD"/>
    <w:rsid w:val="00351641"/>
    <w:rsid w:val="00353E2A"/>
    <w:rsid w:val="003543E9"/>
    <w:rsid w:val="00355F11"/>
    <w:rsid w:val="00356215"/>
    <w:rsid w:val="00362908"/>
    <w:rsid w:val="003643C2"/>
    <w:rsid w:val="00365515"/>
    <w:rsid w:val="003658B3"/>
    <w:rsid w:val="00371F5A"/>
    <w:rsid w:val="00373B56"/>
    <w:rsid w:val="00375229"/>
    <w:rsid w:val="003764F8"/>
    <w:rsid w:val="00380DAD"/>
    <w:rsid w:val="00384202"/>
    <w:rsid w:val="00384BE3"/>
    <w:rsid w:val="003852B4"/>
    <w:rsid w:val="00385740"/>
    <w:rsid w:val="00385A0D"/>
    <w:rsid w:val="00385B45"/>
    <w:rsid w:val="0038642A"/>
    <w:rsid w:val="00387347"/>
    <w:rsid w:val="0039515A"/>
    <w:rsid w:val="00395801"/>
    <w:rsid w:val="00396F4D"/>
    <w:rsid w:val="003A07C2"/>
    <w:rsid w:val="003A2994"/>
    <w:rsid w:val="003A4AE6"/>
    <w:rsid w:val="003A6461"/>
    <w:rsid w:val="003B04ED"/>
    <w:rsid w:val="003B596B"/>
    <w:rsid w:val="003C300A"/>
    <w:rsid w:val="003C47AB"/>
    <w:rsid w:val="003C579C"/>
    <w:rsid w:val="003D390A"/>
    <w:rsid w:val="003D6BC3"/>
    <w:rsid w:val="003F5543"/>
    <w:rsid w:val="003F6649"/>
    <w:rsid w:val="003F6C38"/>
    <w:rsid w:val="00404056"/>
    <w:rsid w:val="00413C06"/>
    <w:rsid w:val="00416A28"/>
    <w:rsid w:val="00420065"/>
    <w:rsid w:val="00421030"/>
    <w:rsid w:val="004250C1"/>
    <w:rsid w:val="0042691A"/>
    <w:rsid w:val="00427013"/>
    <w:rsid w:val="00427274"/>
    <w:rsid w:val="00431558"/>
    <w:rsid w:val="00431F32"/>
    <w:rsid w:val="00436349"/>
    <w:rsid w:val="00443FC0"/>
    <w:rsid w:val="0044592D"/>
    <w:rsid w:val="00447D32"/>
    <w:rsid w:val="004512E1"/>
    <w:rsid w:val="00454CEE"/>
    <w:rsid w:val="00456A46"/>
    <w:rsid w:val="00456DE8"/>
    <w:rsid w:val="004627BC"/>
    <w:rsid w:val="00465433"/>
    <w:rsid w:val="004654AB"/>
    <w:rsid w:val="00467E81"/>
    <w:rsid w:val="00472A1F"/>
    <w:rsid w:val="004737D7"/>
    <w:rsid w:val="00473D28"/>
    <w:rsid w:val="0047462B"/>
    <w:rsid w:val="004748E5"/>
    <w:rsid w:val="004772DA"/>
    <w:rsid w:val="00480561"/>
    <w:rsid w:val="00481595"/>
    <w:rsid w:val="00481B8D"/>
    <w:rsid w:val="00482BA3"/>
    <w:rsid w:val="00482C88"/>
    <w:rsid w:val="00484352"/>
    <w:rsid w:val="0049420E"/>
    <w:rsid w:val="00497B6E"/>
    <w:rsid w:val="004A0115"/>
    <w:rsid w:val="004A228A"/>
    <w:rsid w:val="004A4B59"/>
    <w:rsid w:val="004B00D8"/>
    <w:rsid w:val="004B12B5"/>
    <w:rsid w:val="004B5A7D"/>
    <w:rsid w:val="004C2523"/>
    <w:rsid w:val="004C5835"/>
    <w:rsid w:val="004D09AD"/>
    <w:rsid w:val="004D2D6D"/>
    <w:rsid w:val="004D34A6"/>
    <w:rsid w:val="004D7D4E"/>
    <w:rsid w:val="004E0716"/>
    <w:rsid w:val="004E1000"/>
    <w:rsid w:val="004E14A2"/>
    <w:rsid w:val="004E4A9E"/>
    <w:rsid w:val="004E51F0"/>
    <w:rsid w:val="004E75A0"/>
    <w:rsid w:val="004E7C41"/>
    <w:rsid w:val="004F1FC3"/>
    <w:rsid w:val="004F4A1C"/>
    <w:rsid w:val="00500597"/>
    <w:rsid w:val="00500BE0"/>
    <w:rsid w:val="0050104B"/>
    <w:rsid w:val="005022FE"/>
    <w:rsid w:val="0050680A"/>
    <w:rsid w:val="0051106A"/>
    <w:rsid w:val="00511FB3"/>
    <w:rsid w:val="00512235"/>
    <w:rsid w:val="00512A5C"/>
    <w:rsid w:val="00513E94"/>
    <w:rsid w:val="00514A63"/>
    <w:rsid w:val="00514F42"/>
    <w:rsid w:val="005200B7"/>
    <w:rsid w:val="00524E54"/>
    <w:rsid w:val="00527D08"/>
    <w:rsid w:val="00527FAD"/>
    <w:rsid w:val="00530592"/>
    <w:rsid w:val="00533301"/>
    <w:rsid w:val="005421E1"/>
    <w:rsid w:val="00542F92"/>
    <w:rsid w:val="0054444F"/>
    <w:rsid w:val="00553BF2"/>
    <w:rsid w:val="005541A1"/>
    <w:rsid w:val="005557BF"/>
    <w:rsid w:val="005601EB"/>
    <w:rsid w:val="0056648D"/>
    <w:rsid w:val="0057702B"/>
    <w:rsid w:val="00577319"/>
    <w:rsid w:val="005802DD"/>
    <w:rsid w:val="00580503"/>
    <w:rsid w:val="005818F7"/>
    <w:rsid w:val="005850E0"/>
    <w:rsid w:val="0058600C"/>
    <w:rsid w:val="00586CB5"/>
    <w:rsid w:val="00586D2A"/>
    <w:rsid w:val="00592D8F"/>
    <w:rsid w:val="00593935"/>
    <w:rsid w:val="0059629A"/>
    <w:rsid w:val="00597339"/>
    <w:rsid w:val="005A1F0D"/>
    <w:rsid w:val="005A6530"/>
    <w:rsid w:val="005B529B"/>
    <w:rsid w:val="005C0790"/>
    <w:rsid w:val="005C34AD"/>
    <w:rsid w:val="005C5087"/>
    <w:rsid w:val="005D2960"/>
    <w:rsid w:val="005D2A62"/>
    <w:rsid w:val="005D5068"/>
    <w:rsid w:val="005D5111"/>
    <w:rsid w:val="005E1FF5"/>
    <w:rsid w:val="005E3748"/>
    <w:rsid w:val="005F0B05"/>
    <w:rsid w:val="005F144E"/>
    <w:rsid w:val="005F1999"/>
    <w:rsid w:val="005F2B04"/>
    <w:rsid w:val="005F61E7"/>
    <w:rsid w:val="005F694A"/>
    <w:rsid w:val="005F6CBD"/>
    <w:rsid w:val="0060015A"/>
    <w:rsid w:val="00600E08"/>
    <w:rsid w:val="00601679"/>
    <w:rsid w:val="00601B13"/>
    <w:rsid w:val="00602E93"/>
    <w:rsid w:val="00607C03"/>
    <w:rsid w:val="00607DB6"/>
    <w:rsid w:val="00620144"/>
    <w:rsid w:val="00627307"/>
    <w:rsid w:val="0063090F"/>
    <w:rsid w:val="0063197F"/>
    <w:rsid w:val="006332AB"/>
    <w:rsid w:val="00633BD9"/>
    <w:rsid w:val="00633DE1"/>
    <w:rsid w:val="006451B9"/>
    <w:rsid w:val="00650298"/>
    <w:rsid w:val="00651175"/>
    <w:rsid w:val="00660BAC"/>
    <w:rsid w:val="00662B55"/>
    <w:rsid w:val="00663B7C"/>
    <w:rsid w:val="00665DEB"/>
    <w:rsid w:val="0067374F"/>
    <w:rsid w:val="006737F9"/>
    <w:rsid w:val="006738B6"/>
    <w:rsid w:val="006761D5"/>
    <w:rsid w:val="00682450"/>
    <w:rsid w:val="006829C5"/>
    <w:rsid w:val="00684899"/>
    <w:rsid w:val="00692370"/>
    <w:rsid w:val="006936B4"/>
    <w:rsid w:val="00694237"/>
    <w:rsid w:val="0069475A"/>
    <w:rsid w:val="00695959"/>
    <w:rsid w:val="006A0790"/>
    <w:rsid w:val="006A09A0"/>
    <w:rsid w:val="006A11C0"/>
    <w:rsid w:val="006B1055"/>
    <w:rsid w:val="006B17C6"/>
    <w:rsid w:val="006B4594"/>
    <w:rsid w:val="006C7D6A"/>
    <w:rsid w:val="006D06F3"/>
    <w:rsid w:val="006D48AC"/>
    <w:rsid w:val="006D614E"/>
    <w:rsid w:val="006D7C6B"/>
    <w:rsid w:val="006E02C3"/>
    <w:rsid w:val="006E04CD"/>
    <w:rsid w:val="006E1F15"/>
    <w:rsid w:val="006E3ECB"/>
    <w:rsid w:val="006E3EE3"/>
    <w:rsid w:val="006E4D00"/>
    <w:rsid w:val="006E5376"/>
    <w:rsid w:val="006E5D96"/>
    <w:rsid w:val="006E64D9"/>
    <w:rsid w:val="006E6FA3"/>
    <w:rsid w:val="006E715F"/>
    <w:rsid w:val="006E74D0"/>
    <w:rsid w:val="006F088D"/>
    <w:rsid w:val="006F139D"/>
    <w:rsid w:val="006F2041"/>
    <w:rsid w:val="006F2AD8"/>
    <w:rsid w:val="006F4D10"/>
    <w:rsid w:val="00700E15"/>
    <w:rsid w:val="00701B3E"/>
    <w:rsid w:val="00704526"/>
    <w:rsid w:val="00705DBA"/>
    <w:rsid w:val="007072A0"/>
    <w:rsid w:val="00714C72"/>
    <w:rsid w:val="00714C80"/>
    <w:rsid w:val="0071543B"/>
    <w:rsid w:val="007276F9"/>
    <w:rsid w:val="00727BDA"/>
    <w:rsid w:val="007305B8"/>
    <w:rsid w:val="00730FEE"/>
    <w:rsid w:val="00731E10"/>
    <w:rsid w:val="00732206"/>
    <w:rsid w:val="007329B7"/>
    <w:rsid w:val="00733381"/>
    <w:rsid w:val="0073380E"/>
    <w:rsid w:val="00737EA1"/>
    <w:rsid w:val="00737FC1"/>
    <w:rsid w:val="00743B3B"/>
    <w:rsid w:val="007456C2"/>
    <w:rsid w:val="00746067"/>
    <w:rsid w:val="0074640D"/>
    <w:rsid w:val="007509E9"/>
    <w:rsid w:val="00751641"/>
    <w:rsid w:val="007516CA"/>
    <w:rsid w:val="00752E46"/>
    <w:rsid w:val="007551A5"/>
    <w:rsid w:val="00764F7D"/>
    <w:rsid w:val="00766B56"/>
    <w:rsid w:val="0076756E"/>
    <w:rsid w:val="007675E7"/>
    <w:rsid w:val="007726D0"/>
    <w:rsid w:val="007736C1"/>
    <w:rsid w:val="00776F60"/>
    <w:rsid w:val="007813DB"/>
    <w:rsid w:val="0078233F"/>
    <w:rsid w:val="00782601"/>
    <w:rsid w:val="007826A3"/>
    <w:rsid w:val="00782D93"/>
    <w:rsid w:val="00783A73"/>
    <w:rsid w:val="007864B3"/>
    <w:rsid w:val="00792578"/>
    <w:rsid w:val="007926E4"/>
    <w:rsid w:val="00793C78"/>
    <w:rsid w:val="007A0737"/>
    <w:rsid w:val="007A2971"/>
    <w:rsid w:val="007A37D5"/>
    <w:rsid w:val="007A4567"/>
    <w:rsid w:val="007B07C3"/>
    <w:rsid w:val="007B1347"/>
    <w:rsid w:val="007B170D"/>
    <w:rsid w:val="007C3497"/>
    <w:rsid w:val="007C5229"/>
    <w:rsid w:val="007D07C2"/>
    <w:rsid w:val="007D1B60"/>
    <w:rsid w:val="007D5100"/>
    <w:rsid w:val="007D511A"/>
    <w:rsid w:val="007E0B5B"/>
    <w:rsid w:val="007E3FA4"/>
    <w:rsid w:val="007E7C7C"/>
    <w:rsid w:val="007F64E3"/>
    <w:rsid w:val="007F78B8"/>
    <w:rsid w:val="007F78E6"/>
    <w:rsid w:val="00806986"/>
    <w:rsid w:val="00811F6C"/>
    <w:rsid w:val="00812319"/>
    <w:rsid w:val="00812EAF"/>
    <w:rsid w:val="00813964"/>
    <w:rsid w:val="00814406"/>
    <w:rsid w:val="00814A75"/>
    <w:rsid w:val="00827924"/>
    <w:rsid w:val="00831B6C"/>
    <w:rsid w:val="00832450"/>
    <w:rsid w:val="00832599"/>
    <w:rsid w:val="008410C7"/>
    <w:rsid w:val="008444A5"/>
    <w:rsid w:val="00844D71"/>
    <w:rsid w:val="0084667B"/>
    <w:rsid w:val="008467F8"/>
    <w:rsid w:val="008468F2"/>
    <w:rsid w:val="00854B61"/>
    <w:rsid w:val="00862AB4"/>
    <w:rsid w:val="00863AC4"/>
    <w:rsid w:val="0086434C"/>
    <w:rsid w:val="008670B5"/>
    <w:rsid w:val="00870B5C"/>
    <w:rsid w:val="008728AC"/>
    <w:rsid w:val="00873033"/>
    <w:rsid w:val="0087581E"/>
    <w:rsid w:val="00880CBB"/>
    <w:rsid w:val="00882196"/>
    <w:rsid w:val="00882E86"/>
    <w:rsid w:val="00884621"/>
    <w:rsid w:val="00885A36"/>
    <w:rsid w:val="00891C9F"/>
    <w:rsid w:val="00893B25"/>
    <w:rsid w:val="00896D64"/>
    <w:rsid w:val="008A1BC4"/>
    <w:rsid w:val="008A1C70"/>
    <w:rsid w:val="008A2E28"/>
    <w:rsid w:val="008A3C09"/>
    <w:rsid w:val="008B1C40"/>
    <w:rsid w:val="008B533A"/>
    <w:rsid w:val="008B57C3"/>
    <w:rsid w:val="008B5B87"/>
    <w:rsid w:val="008B5C93"/>
    <w:rsid w:val="008B6376"/>
    <w:rsid w:val="008C14FC"/>
    <w:rsid w:val="008C199D"/>
    <w:rsid w:val="008C1EB3"/>
    <w:rsid w:val="008C2DAE"/>
    <w:rsid w:val="008C4949"/>
    <w:rsid w:val="008C53C4"/>
    <w:rsid w:val="008C5F65"/>
    <w:rsid w:val="008C6543"/>
    <w:rsid w:val="008D057F"/>
    <w:rsid w:val="008D1776"/>
    <w:rsid w:val="008D4F73"/>
    <w:rsid w:val="008D6A15"/>
    <w:rsid w:val="008D6E13"/>
    <w:rsid w:val="008E39CC"/>
    <w:rsid w:val="008E5C3A"/>
    <w:rsid w:val="008E6156"/>
    <w:rsid w:val="008E66EB"/>
    <w:rsid w:val="008F1192"/>
    <w:rsid w:val="008F7DE4"/>
    <w:rsid w:val="0090677B"/>
    <w:rsid w:val="00914199"/>
    <w:rsid w:val="009144EC"/>
    <w:rsid w:val="009159B9"/>
    <w:rsid w:val="009168BD"/>
    <w:rsid w:val="009219E4"/>
    <w:rsid w:val="0092293E"/>
    <w:rsid w:val="009237EA"/>
    <w:rsid w:val="00924A9E"/>
    <w:rsid w:val="00924ADB"/>
    <w:rsid w:val="0092631A"/>
    <w:rsid w:val="009374A9"/>
    <w:rsid w:val="00941781"/>
    <w:rsid w:val="00941C42"/>
    <w:rsid w:val="009423B6"/>
    <w:rsid w:val="00942794"/>
    <w:rsid w:val="00943FC7"/>
    <w:rsid w:val="0094441D"/>
    <w:rsid w:val="00947488"/>
    <w:rsid w:val="00950CEF"/>
    <w:rsid w:val="00951EA8"/>
    <w:rsid w:val="0095316D"/>
    <w:rsid w:val="00954FB6"/>
    <w:rsid w:val="00965406"/>
    <w:rsid w:val="00967281"/>
    <w:rsid w:val="00967B94"/>
    <w:rsid w:val="009746F4"/>
    <w:rsid w:val="00976792"/>
    <w:rsid w:val="00981A55"/>
    <w:rsid w:val="00981C1B"/>
    <w:rsid w:val="00982E8C"/>
    <w:rsid w:val="009849FC"/>
    <w:rsid w:val="0099040E"/>
    <w:rsid w:val="0099387F"/>
    <w:rsid w:val="00994526"/>
    <w:rsid w:val="00996397"/>
    <w:rsid w:val="009971BA"/>
    <w:rsid w:val="009A3326"/>
    <w:rsid w:val="009A543F"/>
    <w:rsid w:val="009A5A5A"/>
    <w:rsid w:val="009A6FE0"/>
    <w:rsid w:val="009B231E"/>
    <w:rsid w:val="009B2E19"/>
    <w:rsid w:val="009B58F7"/>
    <w:rsid w:val="009B5ACA"/>
    <w:rsid w:val="009B6A74"/>
    <w:rsid w:val="009C1802"/>
    <w:rsid w:val="009C478E"/>
    <w:rsid w:val="009C53AB"/>
    <w:rsid w:val="009C574B"/>
    <w:rsid w:val="009D0438"/>
    <w:rsid w:val="009D0786"/>
    <w:rsid w:val="009D3923"/>
    <w:rsid w:val="009D5163"/>
    <w:rsid w:val="009D75DC"/>
    <w:rsid w:val="009E0FDA"/>
    <w:rsid w:val="009E20E6"/>
    <w:rsid w:val="009E51BD"/>
    <w:rsid w:val="009F1058"/>
    <w:rsid w:val="009F70AE"/>
    <w:rsid w:val="00A0068A"/>
    <w:rsid w:val="00A0308D"/>
    <w:rsid w:val="00A04621"/>
    <w:rsid w:val="00A0489E"/>
    <w:rsid w:val="00A055A5"/>
    <w:rsid w:val="00A06990"/>
    <w:rsid w:val="00A0711C"/>
    <w:rsid w:val="00A1010C"/>
    <w:rsid w:val="00A11683"/>
    <w:rsid w:val="00A12D89"/>
    <w:rsid w:val="00A12EE0"/>
    <w:rsid w:val="00A151DE"/>
    <w:rsid w:val="00A15B50"/>
    <w:rsid w:val="00A17431"/>
    <w:rsid w:val="00A20072"/>
    <w:rsid w:val="00A22A92"/>
    <w:rsid w:val="00A306C1"/>
    <w:rsid w:val="00A35DD9"/>
    <w:rsid w:val="00A412B1"/>
    <w:rsid w:val="00A43C75"/>
    <w:rsid w:val="00A503B4"/>
    <w:rsid w:val="00A514FA"/>
    <w:rsid w:val="00A56041"/>
    <w:rsid w:val="00A60766"/>
    <w:rsid w:val="00A623CB"/>
    <w:rsid w:val="00A67210"/>
    <w:rsid w:val="00A676F0"/>
    <w:rsid w:val="00A70EFC"/>
    <w:rsid w:val="00A71B04"/>
    <w:rsid w:val="00A72B05"/>
    <w:rsid w:val="00A72F07"/>
    <w:rsid w:val="00A74284"/>
    <w:rsid w:val="00A7442E"/>
    <w:rsid w:val="00A82EC9"/>
    <w:rsid w:val="00A871C1"/>
    <w:rsid w:val="00A87A92"/>
    <w:rsid w:val="00A9217C"/>
    <w:rsid w:val="00A9314B"/>
    <w:rsid w:val="00A938D0"/>
    <w:rsid w:val="00A94FEB"/>
    <w:rsid w:val="00A95A22"/>
    <w:rsid w:val="00A977C3"/>
    <w:rsid w:val="00AA0CC5"/>
    <w:rsid w:val="00AA173D"/>
    <w:rsid w:val="00AA1CF3"/>
    <w:rsid w:val="00AA4E9F"/>
    <w:rsid w:val="00AA63DF"/>
    <w:rsid w:val="00AB07E0"/>
    <w:rsid w:val="00AB0B75"/>
    <w:rsid w:val="00AB2320"/>
    <w:rsid w:val="00AB5696"/>
    <w:rsid w:val="00AB67F5"/>
    <w:rsid w:val="00AB71D5"/>
    <w:rsid w:val="00AC31AE"/>
    <w:rsid w:val="00AC3A9C"/>
    <w:rsid w:val="00AC6D21"/>
    <w:rsid w:val="00AD034B"/>
    <w:rsid w:val="00AD2318"/>
    <w:rsid w:val="00AD341C"/>
    <w:rsid w:val="00AD5E03"/>
    <w:rsid w:val="00AD5FD9"/>
    <w:rsid w:val="00AD6606"/>
    <w:rsid w:val="00AD7365"/>
    <w:rsid w:val="00AE19ED"/>
    <w:rsid w:val="00AE4536"/>
    <w:rsid w:val="00AE71DB"/>
    <w:rsid w:val="00AE7568"/>
    <w:rsid w:val="00AF0010"/>
    <w:rsid w:val="00AF0A30"/>
    <w:rsid w:val="00AF3938"/>
    <w:rsid w:val="00AF4182"/>
    <w:rsid w:val="00AF48CB"/>
    <w:rsid w:val="00AF5645"/>
    <w:rsid w:val="00AF62BD"/>
    <w:rsid w:val="00B00900"/>
    <w:rsid w:val="00B028A5"/>
    <w:rsid w:val="00B03271"/>
    <w:rsid w:val="00B0452E"/>
    <w:rsid w:val="00B0463B"/>
    <w:rsid w:val="00B05A8B"/>
    <w:rsid w:val="00B05CA3"/>
    <w:rsid w:val="00B10FE3"/>
    <w:rsid w:val="00B13E10"/>
    <w:rsid w:val="00B14368"/>
    <w:rsid w:val="00B1541D"/>
    <w:rsid w:val="00B158CC"/>
    <w:rsid w:val="00B16328"/>
    <w:rsid w:val="00B176D1"/>
    <w:rsid w:val="00B179FA"/>
    <w:rsid w:val="00B26F0A"/>
    <w:rsid w:val="00B340CB"/>
    <w:rsid w:val="00B36E11"/>
    <w:rsid w:val="00B37678"/>
    <w:rsid w:val="00B40977"/>
    <w:rsid w:val="00B4288E"/>
    <w:rsid w:val="00B4370D"/>
    <w:rsid w:val="00B51090"/>
    <w:rsid w:val="00B6276D"/>
    <w:rsid w:val="00B64131"/>
    <w:rsid w:val="00B645EF"/>
    <w:rsid w:val="00B64FA1"/>
    <w:rsid w:val="00B70B77"/>
    <w:rsid w:val="00B7317C"/>
    <w:rsid w:val="00B76EDD"/>
    <w:rsid w:val="00B77D29"/>
    <w:rsid w:val="00B84D35"/>
    <w:rsid w:val="00B867B5"/>
    <w:rsid w:val="00B867FA"/>
    <w:rsid w:val="00B92524"/>
    <w:rsid w:val="00B9414E"/>
    <w:rsid w:val="00B95490"/>
    <w:rsid w:val="00B95AFB"/>
    <w:rsid w:val="00B969C6"/>
    <w:rsid w:val="00BA503F"/>
    <w:rsid w:val="00BB09EF"/>
    <w:rsid w:val="00BB0FA5"/>
    <w:rsid w:val="00BC1A83"/>
    <w:rsid w:val="00BD3385"/>
    <w:rsid w:val="00BD6611"/>
    <w:rsid w:val="00BE02A9"/>
    <w:rsid w:val="00BE308D"/>
    <w:rsid w:val="00BF0B6B"/>
    <w:rsid w:val="00BF2373"/>
    <w:rsid w:val="00BF2783"/>
    <w:rsid w:val="00BF32A6"/>
    <w:rsid w:val="00BF4030"/>
    <w:rsid w:val="00BF52B4"/>
    <w:rsid w:val="00BF6B62"/>
    <w:rsid w:val="00C00BED"/>
    <w:rsid w:val="00C00F5C"/>
    <w:rsid w:val="00C02DFA"/>
    <w:rsid w:val="00C03113"/>
    <w:rsid w:val="00C04E1B"/>
    <w:rsid w:val="00C05AB9"/>
    <w:rsid w:val="00C07422"/>
    <w:rsid w:val="00C1461A"/>
    <w:rsid w:val="00C201E2"/>
    <w:rsid w:val="00C245F3"/>
    <w:rsid w:val="00C27171"/>
    <w:rsid w:val="00C27418"/>
    <w:rsid w:val="00C27D94"/>
    <w:rsid w:val="00C30290"/>
    <w:rsid w:val="00C302F6"/>
    <w:rsid w:val="00C32FF5"/>
    <w:rsid w:val="00C3514A"/>
    <w:rsid w:val="00C35492"/>
    <w:rsid w:val="00C41842"/>
    <w:rsid w:val="00C441CE"/>
    <w:rsid w:val="00C50A38"/>
    <w:rsid w:val="00C542DD"/>
    <w:rsid w:val="00C55E1A"/>
    <w:rsid w:val="00C56C78"/>
    <w:rsid w:val="00C572FC"/>
    <w:rsid w:val="00C60F3C"/>
    <w:rsid w:val="00C621A5"/>
    <w:rsid w:val="00C62535"/>
    <w:rsid w:val="00C63608"/>
    <w:rsid w:val="00C65E0B"/>
    <w:rsid w:val="00C74719"/>
    <w:rsid w:val="00C74905"/>
    <w:rsid w:val="00C816A9"/>
    <w:rsid w:val="00C8408F"/>
    <w:rsid w:val="00C90BF4"/>
    <w:rsid w:val="00C92031"/>
    <w:rsid w:val="00C92C8E"/>
    <w:rsid w:val="00C93E24"/>
    <w:rsid w:val="00C946DC"/>
    <w:rsid w:val="00C97309"/>
    <w:rsid w:val="00CA280F"/>
    <w:rsid w:val="00CA334F"/>
    <w:rsid w:val="00CA6EB5"/>
    <w:rsid w:val="00CB05D3"/>
    <w:rsid w:val="00CB0A00"/>
    <w:rsid w:val="00CB0FCF"/>
    <w:rsid w:val="00CB147C"/>
    <w:rsid w:val="00CB1555"/>
    <w:rsid w:val="00CB32EE"/>
    <w:rsid w:val="00CB4B6D"/>
    <w:rsid w:val="00CB5D0E"/>
    <w:rsid w:val="00CB67AA"/>
    <w:rsid w:val="00CC4814"/>
    <w:rsid w:val="00CC7AFF"/>
    <w:rsid w:val="00CC7F45"/>
    <w:rsid w:val="00CD1567"/>
    <w:rsid w:val="00CD431E"/>
    <w:rsid w:val="00CD7196"/>
    <w:rsid w:val="00CE04D5"/>
    <w:rsid w:val="00CE0DA1"/>
    <w:rsid w:val="00CE1E47"/>
    <w:rsid w:val="00CE3484"/>
    <w:rsid w:val="00CE3CDA"/>
    <w:rsid w:val="00CE4440"/>
    <w:rsid w:val="00CE67FC"/>
    <w:rsid w:val="00CF0964"/>
    <w:rsid w:val="00CF1182"/>
    <w:rsid w:val="00CF2559"/>
    <w:rsid w:val="00CF2FCD"/>
    <w:rsid w:val="00CF57AA"/>
    <w:rsid w:val="00CF7C47"/>
    <w:rsid w:val="00D01D85"/>
    <w:rsid w:val="00D0438C"/>
    <w:rsid w:val="00D0610B"/>
    <w:rsid w:val="00D07DE5"/>
    <w:rsid w:val="00D10358"/>
    <w:rsid w:val="00D13520"/>
    <w:rsid w:val="00D1411B"/>
    <w:rsid w:val="00D1433B"/>
    <w:rsid w:val="00D155BC"/>
    <w:rsid w:val="00D2005E"/>
    <w:rsid w:val="00D24DA1"/>
    <w:rsid w:val="00D26806"/>
    <w:rsid w:val="00D27F76"/>
    <w:rsid w:val="00D318FA"/>
    <w:rsid w:val="00D31DDF"/>
    <w:rsid w:val="00D37100"/>
    <w:rsid w:val="00D371AD"/>
    <w:rsid w:val="00D40F2E"/>
    <w:rsid w:val="00D40FAE"/>
    <w:rsid w:val="00D412CA"/>
    <w:rsid w:val="00D41305"/>
    <w:rsid w:val="00D46C51"/>
    <w:rsid w:val="00D54336"/>
    <w:rsid w:val="00D5462E"/>
    <w:rsid w:val="00D54692"/>
    <w:rsid w:val="00D56BAB"/>
    <w:rsid w:val="00D61E7D"/>
    <w:rsid w:val="00D64123"/>
    <w:rsid w:val="00D642D3"/>
    <w:rsid w:val="00D6490D"/>
    <w:rsid w:val="00D6671D"/>
    <w:rsid w:val="00D668BB"/>
    <w:rsid w:val="00D716C0"/>
    <w:rsid w:val="00D71D55"/>
    <w:rsid w:val="00D727DA"/>
    <w:rsid w:val="00D806EF"/>
    <w:rsid w:val="00D8194E"/>
    <w:rsid w:val="00D81D20"/>
    <w:rsid w:val="00D863E2"/>
    <w:rsid w:val="00D91036"/>
    <w:rsid w:val="00D91434"/>
    <w:rsid w:val="00D932AE"/>
    <w:rsid w:val="00D93D4F"/>
    <w:rsid w:val="00D9671B"/>
    <w:rsid w:val="00DA64CF"/>
    <w:rsid w:val="00DA6F69"/>
    <w:rsid w:val="00DB1216"/>
    <w:rsid w:val="00DB1ABF"/>
    <w:rsid w:val="00DB2732"/>
    <w:rsid w:val="00DB5D63"/>
    <w:rsid w:val="00DB6A9C"/>
    <w:rsid w:val="00DB6E98"/>
    <w:rsid w:val="00DB7468"/>
    <w:rsid w:val="00DB7B6E"/>
    <w:rsid w:val="00DC034A"/>
    <w:rsid w:val="00DC0A2A"/>
    <w:rsid w:val="00DC1892"/>
    <w:rsid w:val="00DC2E25"/>
    <w:rsid w:val="00DC4C6E"/>
    <w:rsid w:val="00DC6689"/>
    <w:rsid w:val="00DC7641"/>
    <w:rsid w:val="00DD083A"/>
    <w:rsid w:val="00DD211B"/>
    <w:rsid w:val="00DD59F5"/>
    <w:rsid w:val="00DE0F22"/>
    <w:rsid w:val="00DE14C3"/>
    <w:rsid w:val="00DE1B91"/>
    <w:rsid w:val="00DE4BDD"/>
    <w:rsid w:val="00DE69AE"/>
    <w:rsid w:val="00DE7FC6"/>
    <w:rsid w:val="00DF09D5"/>
    <w:rsid w:val="00DF0E57"/>
    <w:rsid w:val="00DF181A"/>
    <w:rsid w:val="00DF408A"/>
    <w:rsid w:val="00DF59A9"/>
    <w:rsid w:val="00DF6033"/>
    <w:rsid w:val="00DF6265"/>
    <w:rsid w:val="00DF6537"/>
    <w:rsid w:val="00DF7162"/>
    <w:rsid w:val="00DF7E3E"/>
    <w:rsid w:val="00E011B2"/>
    <w:rsid w:val="00E01A6E"/>
    <w:rsid w:val="00E02720"/>
    <w:rsid w:val="00E03CB8"/>
    <w:rsid w:val="00E0411D"/>
    <w:rsid w:val="00E04C14"/>
    <w:rsid w:val="00E07CE4"/>
    <w:rsid w:val="00E07FB6"/>
    <w:rsid w:val="00E11CE2"/>
    <w:rsid w:val="00E15661"/>
    <w:rsid w:val="00E203E5"/>
    <w:rsid w:val="00E216C5"/>
    <w:rsid w:val="00E23762"/>
    <w:rsid w:val="00E239AA"/>
    <w:rsid w:val="00E23ABF"/>
    <w:rsid w:val="00E25218"/>
    <w:rsid w:val="00E27568"/>
    <w:rsid w:val="00E30C35"/>
    <w:rsid w:val="00E30F25"/>
    <w:rsid w:val="00E31BD4"/>
    <w:rsid w:val="00E3244D"/>
    <w:rsid w:val="00E34510"/>
    <w:rsid w:val="00E4126E"/>
    <w:rsid w:val="00E41B0F"/>
    <w:rsid w:val="00E42DD2"/>
    <w:rsid w:val="00E45576"/>
    <w:rsid w:val="00E5002D"/>
    <w:rsid w:val="00E52717"/>
    <w:rsid w:val="00E5330A"/>
    <w:rsid w:val="00E55888"/>
    <w:rsid w:val="00E55BCC"/>
    <w:rsid w:val="00E56C4F"/>
    <w:rsid w:val="00E636FB"/>
    <w:rsid w:val="00E6492E"/>
    <w:rsid w:val="00E725DD"/>
    <w:rsid w:val="00E72802"/>
    <w:rsid w:val="00E746E1"/>
    <w:rsid w:val="00E770C8"/>
    <w:rsid w:val="00E772BC"/>
    <w:rsid w:val="00E82D01"/>
    <w:rsid w:val="00E83694"/>
    <w:rsid w:val="00E83A06"/>
    <w:rsid w:val="00E86141"/>
    <w:rsid w:val="00E861BF"/>
    <w:rsid w:val="00E94F19"/>
    <w:rsid w:val="00EA1DFC"/>
    <w:rsid w:val="00EA3268"/>
    <w:rsid w:val="00EA3F23"/>
    <w:rsid w:val="00EA59B2"/>
    <w:rsid w:val="00EA5F24"/>
    <w:rsid w:val="00EA63BD"/>
    <w:rsid w:val="00EA7128"/>
    <w:rsid w:val="00EA7735"/>
    <w:rsid w:val="00EA7EA1"/>
    <w:rsid w:val="00EB0CE3"/>
    <w:rsid w:val="00EB50D7"/>
    <w:rsid w:val="00EB7742"/>
    <w:rsid w:val="00EC1BD5"/>
    <w:rsid w:val="00EC6739"/>
    <w:rsid w:val="00ED06C5"/>
    <w:rsid w:val="00ED07CA"/>
    <w:rsid w:val="00ED2344"/>
    <w:rsid w:val="00ED2FE3"/>
    <w:rsid w:val="00ED47C0"/>
    <w:rsid w:val="00ED5632"/>
    <w:rsid w:val="00ED7B3D"/>
    <w:rsid w:val="00EE2BF9"/>
    <w:rsid w:val="00EE3D09"/>
    <w:rsid w:val="00EE415A"/>
    <w:rsid w:val="00EE6C03"/>
    <w:rsid w:val="00EE6D5C"/>
    <w:rsid w:val="00F019B4"/>
    <w:rsid w:val="00F03338"/>
    <w:rsid w:val="00F0634D"/>
    <w:rsid w:val="00F06619"/>
    <w:rsid w:val="00F070EB"/>
    <w:rsid w:val="00F07797"/>
    <w:rsid w:val="00F120FD"/>
    <w:rsid w:val="00F13DDA"/>
    <w:rsid w:val="00F14372"/>
    <w:rsid w:val="00F1549F"/>
    <w:rsid w:val="00F21C96"/>
    <w:rsid w:val="00F22044"/>
    <w:rsid w:val="00F22330"/>
    <w:rsid w:val="00F2359A"/>
    <w:rsid w:val="00F2699E"/>
    <w:rsid w:val="00F26B8B"/>
    <w:rsid w:val="00F314F5"/>
    <w:rsid w:val="00F34D87"/>
    <w:rsid w:val="00F35345"/>
    <w:rsid w:val="00F35BAB"/>
    <w:rsid w:val="00F360EB"/>
    <w:rsid w:val="00F40D68"/>
    <w:rsid w:val="00F4110C"/>
    <w:rsid w:val="00F4450C"/>
    <w:rsid w:val="00F46C43"/>
    <w:rsid w:val="00F4723F"/>
    <w:rsid w:val="00F552B7"/>
    <w:rsid w:val="00F57044"/>
    <w:rsid w:val="00F640CE"/>
    <w:rsid w:val="00F64207"/>
    <w:rsid w:val="00F6462E"/>
    <w:rsid w:val="00F64C8A"/>
    <w:rsid w:val="00F65095"/>
    <w:rsid w:val="00F67B04"/>
    <w:rsid w:val="00F71585"/>
    <w:rsid w:val="00F7382F"/>
    <w:rsid w:val="00F74BE1"/>
    <w:rsid w:val="00F74C54"/>
    <w:rsid w:val="00F76152"/>
    <w:rsid w:val="00F7734D"/>
    <w:rsid w:val="00F817FC"/>
    <w:rsid w:val="00F864E2"/>
    <w:rsid w:val="00F91050"/>
    <w:rsid w:val="00FA0DC6"/>
    <w:rsid w:val="00FA194B"/>
    <w:rsid w:val="00FA2617"/>
    <w:rsid w:val="00FA315A"/>
    <w:rsid w:val="00FA50F8"/>
    <w:rsid w:val="00FA6489"/>
    <w:rsid w:val="00FA73A1"/>
    <w:rsid w:val="00FA7984"/>
    <w:rsid w:val="00FB176A"/>
    <w:rsid w:val="00FB247F"/>
    <w:rsid w:val="00FC1CB6"/>
    <w:rsid w:val="00FC2D2D"/>
    <w:rsid w:val="00FC3EFB"/>
    <w:rsid w:val="00FC3FF9"/>
    <w:rsid w:val="00FC4320"/>
    <w:rsid w:val="00FC58F4"/>
    <w:rsid w:val="00FC5C0B"/>
    <w:rsid w:val="00FD0028"/>
    <w:rsid w:val="00FD2A3E"/>
    <w:rsid w:val="00FD50C6"/>
    <w:rsid w:val="00FD70F3"/>
    <w:rsid w:val="00FD7C26"/>
    <w:rsid w:val="00FE0A1A"/>
    <w:rsid w:val="00FE1541"/>
    <w:rsid w:val="00FE19F6"/>
    <w:rsid w:val="00FE4099"/>
    <w:rsid w:val="00FE5B34"/>
    <w:rsid w:val="00FF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D117B0CF-0167-49C5-8D73-C988C26BB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paragraph" w:customStyle="1" w:styleId="Titlustinga">
    <w:name w:val="Titlu stinga"/>
    <w:qFormat/>
    <w:rsid w:val="0005728B"/>
    <w:pPr>
      <w:spacing w:after="560" w:line="252" w:lineRule="auto"/>
      <w:ind w:left="851" w:firstLine="0"/>
      <w:jc w:val="left"/>
    </w:pPr>
    <w:rPr>
      <w:rFonts w:ascii="Georgia" w:eastAsiaTheme="minorHAnsi" w:hAnsi="Georgia" w:cstheme="minorBidi"/>
      <w:b/>
      <w:color w:val="303741"/>
      <w:sz w:val="30"/>
      <w:szCs w:val="30"/>
      <w:lang w:val="ro-RO" w:eastAsia="en-US"/>
    </w:rPr>
  </w:style>
  <w:style w:type="paragraph" w:customStyle="1" w:styleId="nr">
    <w:name w:val="nr."/>
    <w:qFormat/>
    <w:rsid w:val="0005728B"/>
    <w:pPr>
      <w:tabs>
        <w:tab w:val="right" w:pos="9072"/>
      </w:tabs>
      <w:spacing w:after="400" w:line="252" w:lineRule="auto"/>
      <w:ind w:firstLine="0"/>
      <w:jc w:val="right"/>
    </w:pPr>
    <w:rPr>
      <w:rFonts w:ascii="Georgia" w:eastAsiaTheme="minorHAnsi" w:hAnsi="Georgia" w:cstheme="minorBidi"/>
      <w:color w:val="303741"/>
      <w:sz w:val="24"/>
      <w:szCs w:val="24"/>
      <w:lang w:val="ro-RO" w:eastAsia="en-US"/>
    </w:rPr>
  </w:style>
  <w:style w:type="paragraph" w:styleId="af4">
    <w:name w:val="footnote text"/>
    <w:basedOn w:val="a"/>
    <w:link w:val="af5"/>
    <w:semiHidden/>
    <w:unhideWhenUsed/>
    <w:rsid w:val="00EE3D09"/>
  </w:style>
  <w:style w:type="character" w:customStyle="1" w:styleId="af5">
    <w:name w:val="Текст сноски Знак"/>
    <w:basedOn w:val="a0"/>
    <w:link w:val="af4"/>
    <w:semiHidden/>
    <w:rsid w:val="00EE3D09"/>
    <w:rPr>
      <w:lang w:val="en-US" w:eastAsia="en-US"/>
    </w:rPr>
  </w:style>
  <w:style w:type="character" w:styleId="af6">
    <w:name w:val="footnote reference"/>
    <w:basedOn w:val="a0"/>
    <w:semiHidden/>
    <w:unhideWhenUsed/>
    <w:rsid w:val="00EE3D09"/>
    <w:rPr>
      <w:vertAlign w:val="superscript"/>
    </w:rPr>
  </w:style>
  <w:style w:type="paragraph" w:styleId="af7">
    <w:name w:val="Revision"/>
    <w:hidden/>
    <w:uiPriority w:val="99"/>
    <w:semiHidden/>
    <w:rsid w:val="00AD034B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B680BB-FC61-4DA0-84EE-45B4AEC6DB17}"/>
</file>

<file path=customXml/itemProps2.xml><?xml version="1.0" encoding="utf-8"?>
<ds:datastoreItem xmlns:ds="http://schemas.openxmlformats.org/officeDocument/2006/customXml" ds:itemID="{0AABA8C3-B94B-4D6E-8DEF-91848F63D861}"/>
</file>

<file path=customXml/itemProps3.xml><?xml version="1.0" encoding="utf-8"?>
<ds:datastoreItem xmlns:ds="http://schemas.openxmlformats.org/officeDocument/2006/customXml" ds:itemID="{126D9D01-C389-4642-B1F4-FAC252EE84F5}"/>
</file>

<file path=customXml/itemProps4.xml><?xml version="1.0" encoding="utf-8"?>
<ds:datastoreItem xmlns:ds="http://schemas.openxmlformats.org/officeDocument/2006/customXml" ds:itemID="{8D34964E-A6BD-442C-BBDD-2012FA0B8F6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5</Pages>
  <Words>741</Words>
  <Characters>4302</Characters>
  <Application>Microsoft Office Word</Application>
  <DocSecurity>0</DocSecurity>
  <Lines>35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423.2023.ro</vt:lpstr>
      <vt:lpstr>264.2022.ro</vt:lpstr>
      <vt:lpstr>264.2022.ro</vt:lpstr>
    </vt:vector>
  </TitlesOfParts>
  <Company>Cancelaria Guvernului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59.2024.ro</dc:title>
  <dc:creator>lll</dc:creator>
  <cp:lastModifiedBy>Sergiu Sîrbu</cp:lastModifiedBy>
  <cp:revision>46</cp:revision>
  <cp:lastPrinted>2023-11-27T13:31:00Z</cp:lastPrinted>
  <dcterms:created xsi:type="dcterms:W3CDTF">2023-11-27T09:24:00Z</dcterms:created>
  <dcterms:modified xsi:type="dcterms:W3CDTF">2024-02-26T12:50:00Z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