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881BD" w14:textId="77777777" w:rsidR="00D03D6A" w:rsidRPr="001D5D49" w:rsidRDefault="00D03D6A" w:rsidP="00D03D6A">
      <w:pPr>
        <w:autoSpaceDE w:val="0"/>
        <w:autoSpaceDN w:val="0"/>
        <w:adjustRightInd w:val="0"/>
        <w:ind w:firstLine="0"/>
        <w:jc w:val="center"/>
        <w:rPr>
          <w:b/>
          <w:bCs/>
          <w:sz w:val="28"/>
          <w:szCs w:val="28"/>
          <w:lang w:val="ro-RO" w:eastAsia="ro-RO"/>
        </w:rPr>
      </w:pPr>
    </w:p>
    <w:p w14:paraId="5AD3CFAB" w14:textId="77777777" w:rsidR="00C70FAB" w:rsidRDefault="00C70FAB" w:rsidP="00D03D6A">
      <w:pPr>
        <w:autoSpaceDE w:val="0"/>
        <w:autoSpaceDN w:val="0"/>
        <w:adjustRightInd w:val="0"/>
        <w:ind w:firstLine="0"/>
        <w:jc w:val="center"/>
        <w:rPr>
          <w:b/>
          <w:bCs/>
          <w:sz w:val="28"/>
          <w:szCs w:val="28"/>
          <w:lang w:val="ro-RO" w:eastAsia="ro-RO"/>
        </w:rPr>
      </w:pPr>
    </w:p>
    <w:p w14:paraId="4EE06F6F" w14:textId="77777777" w:rsidR="00C70FAB" w:rsidRDefault="00C70FAB" w:rsidP="00D03D6A">
      <w:pPr>
        <w:autoSpaceDE w:val="0"/>
        <w:autoSpaceDN w:val="0"/>
        <w:adjustRightInd w:val="0"/>
        <w:ind w:firstLine="0"/>
        <w:jc w:val="center"/>
        <w:rPr>
          <w:b/>
          <w:bCs/>
          <w:sz w:val="28"/>
          <w:szCs w:val="28"/>
          <w:lang w:val="ro-RO" w:eastAsia="ro-RO"/>
        </w:rPr>
      </w:pPr>
    </w:p>
    <w:p w14:paraId="4A0A2583" w14:textId="77777777" w:rsidR="00C70FAB" w:rsidRDefault="00C70FAB" w:rsidP="00D03D6A">
      <w:pPr>
        <w:autoSpaceDE w:val="0"/>
        <w:autoSpaceDN w:val="0"/>
        <w:adjustRightInd w:val="0"/>
        <w:ind w:firstLine="0"/>
        <w:jc w:val="center"/>
        <w:rPr>
          <w:b/>
          <w:bCs/>
          <w:sz w:val="28"/>
          <w:szCs w:val="28"/>
          <w:lang w:val="ro-RO" w:eastAsia="ro-RO"/>
        </w:rPr>
      </w:pPr>
    </w:p>
    <w:p w14:paraId="0109D9EF" w14:textId="77777777" w:rsidR="00C70FAB" w:rsidRDefault="00C70FAB" w:rsidP="00D03D6A">
      <w:pPr>
        <w:autoSpaceDE w:val="0"/>
        <w:autoSpaceDN w:val="0"/>
        <w:adjustRightInd w:val="0"/>
        <w:ind w:firstLine="0"/>
        <w:jc w:val="center"/>
        <w:rPr>
          <w:b/>
          <w:bCs/>
          <w:sz w:val="28"/>
          <w:szCs w:val="28"/>
          <w:lang w:val="ro-RO" w:eastAsia="ro-RO"/>
        </w:rPr>
      </w:pPr>
    </w:p>
    <w:p w14:paraId="205C2D36" w14:textId="77777777" w:rsidR="00BC3B0B" w:rsidRDefault="00BC3B0B" w:rsidP="00D03D6A">
      <w:pPr>
        <w:autoSpaceDE w:val="0"/>
        <w:autoSpaceDN w:val="0"/>
        <w:adjustRightInd w:val="0"/>
        <w:ind w:firstLine="0"/>
        <w:jc w:val="center"/>
        <w:rPr>
          <w:b/>
          <w:bCs/>
          <w:sz w:val="28"/>
          <w:szCs w:val="28"/>
          <w:lang w:val="ro-RO" w:eastAsia="ro-RO"/>
        </w:rPr>
      </w:pPr>
    </w:p>
    <w:p w14:paraId="14970D82" w14:textId="77777777" w:rsidR="00BC3B0B" w:rsidRDefault="00BC3B0B" w:rsidP="00D03D6A">
      <w:pPr>
        <w:autoSpaceDE w:val="0"/>
        <w:autoSpaceDN w:val="0"/>
        <w:adjustRightInd w:val="0"/>
        <w:ind w:firstLine="0"/>
        <w:jc w:val="center"/>
        <w:rPr>
          <w:b/>
          <w:bCs/>
          <w:sz w:val="28"/>
          <w:szCs w:val="28"/>
          <w:lang w:val="ro-RO" w:eastAsia="ro-RO"/>
        </w:rPr>
      </w:pPr>
    </w:p>
    <w:p w14:paraId="21121CB8" w14:textId="77777777" w:rsidR="00BC3B0B" w:rsidRDefault="00BC3B0B" w:rsidP="00D03D6A">
      <w:pPr>
        <w:autoSpaceDE w:val="0"/>
        <w:autoSpaceDN w:val="0"/>
        <w:adjustRightInd w:val="0"/>
        <w:ind w:firstLine="0"/>
        <w:jc w:val="center"/>
        <w:rPr>
          <w:b/>
          <w:bCs/>
          <w:sz w:val="28"/>
          <w:szCs w:val="28"/>
          <w:lang w:val="ro-RO" w:eastAsia="ro-RO"/>
        </w:rPr>
      </w:pPr>
    </w:p>
    <w:p w14:paraId="2CA0E0DD" w14:textId="77777777" w:rsidR="00BC3B0B" w:rsidRDefault="00BC3B0B" w:rsidP="00D03D6A">
      <w:pPr>
        <w:autoSpaceDE w:val="0"/>
        <w:autoSpaceDN w:val="0"/>
        <w:adjustRightInd w:val="0"/>
        <w:ind w:firstLine="0"/>
        <w:jc w:val="center"/>
        <w:rPr>
          <w:b/>
          <w:bCs/>
          <w:sz w:val="28"/>
          <w:szCs w:val="28"/>
          <w:lang w:val="ro-RO" w:eastAsia="ro-RO"/>
        </w:rPr>
      </w:pPr>
    </w:p>
    <w:p w14:paraId="39D7DCBE" w14:textId="77777777" w:rsidR="00BC3B0B" w:rsidRDefault="00BC3B0B" w:rsidP="00BC3B0B">
      <w:pPr>
        <w:autoSpaceDE w:val="0"/>
        <w:autoSpaceDN w:val="0"/>
        <w:adjustRightInd w:val="0"/>
        <w:ind w:right="1983" w:firstLine="567"/>
        <w:jc w:val="center"/>
        <w:rPr>
          <w:b/>
          <w:bCs/>
          <w:sz w:val="28"/>
          <w:szCs w:val="28"/>
          <w:lang w:val="ro-RO" w:eastAsia="ro-RO"/>
        </w:rPr>
      </w:pPr>
    </w:p>
    <w:p w14:paraId="3B5615CA" w14:textId="20611B70" w:rsidR="00D03D6A" w:rsidRDefault="00D03D6A" w:rsidP="00BC3B0B">
      <w:pPr>
        <w:autoSpaceDE w:val="0"/>
        <w:autoSpaceDN w:val="0"/>
        <w:adjustRightInd w:val="0"/>
        <w:ind w:right="1983" w:firstLine="567"/>
        <w:jc w:val="center"/>
        <w:rPr>
          <w:b/>
          <w:bCs/>
          <w:sz w:val="28"/>
          <w:szCs w:val="28"/>
          <w:lang w:val="ro-RO" w:eastAsia="ro-RO"/>
        </w:rPr>
      </w:pPr>
      <w:r w:rsidRPr="001D5D49">
        <w:rPr>
          <w:b/>
          <w:bCs/>
          <w:sz w:val="28"/>
          <w:szCs w:val="28"/>
          <w:lang w:val="ro-RO" w:eastAsia="ro-RO"/>
        </w:rPr>
        <w:t>L</w:t>
      </w:r>
      <w:r w:rsidR="006F7688">
        <w:rPr>
          <w:b/>
          <w:bCs/>
          <w:sz w:val="28"/>
          <w:szCs w:val="28"/>
          <w:lang w:val="ro-RO" w:eastAsia="ro-RO"/>
        </w:rPr>
        <w:t xml:space="preserve"> </w:t>
      </w:r>
      <w:r w:rsidRPr="001D5D49">
        <w:rPr>
          <w:b/>
          <w:bCs/>
          <w:sz w:val="28"/>
          <w:szCs w:val="28"/>
          <w:lang w:val="ro-RO" w:eastAsia="ro-RO"/>
        </w:rPr>
        <w:t>E</w:t>
      </w:r>
      <w:r w:rsidR="006F7688">
        <w:rPr>
          <w:b/>
          <w:bCs/>
          <w:sz w:val="28"/>
          <w:szCs w:val="28"/>
          <w:lang w:val="ro-RO" w:eastAsia="ro-RO"/>
        </w:rPr>
        <w:t xml:space="preserve"> </w:t>
      </w:r>
      <w:r w:rsidRPr="001D5D49">
        <w:rPr>
          <w:b/>
          <w:bCs/>
          <w:sz w:val="28"/>
          <w:szCs w:val="28"/>
          <w:lang w:val="ro-RO" w:eastAsia="ro-RO"/>
        </w:rPr>
        <w:t>G</w:t>
      </w:r>
      <w:r w:rsidR="006F7688">
        <w:rPr>
          <w:b/>
          <w:bCs/>
          <w:sz w:val="28"/>
          <w:szCs w:val="28"/>
          <w:lang w:val="ro-RO" w:eastAsia="ro-RO"/>
        </w:rPr>
        <w:t xml:space="preserve"> </w:t>
      </w:r>
      <w:r w:rsidRPr="001D5D49">
        <w:rPr>
          <w:b/>
          <w:bCs/>
          <w:sz w:val="28"/>
          <w:szCs w:val="28"/>
          <w:lang w:val="ro-RO" w:eastAsia="ro-RO"/>
        </w:rPr>
        <w:t>E</w:t>
      </w:r>
    </w:p>
    <w:p w14:paraId="48666C95" w14:textId="77777777" w:rsidR="00BC3B0B" w:rsidRPr="001D5D49" w:rsidRDefault="00BC3B0B" w:rsidP="00BC3B0B">
      <w:pPr>
        <w:autoSpaceDE w:val="0"/>
        <w:autoSpaceDN w:val="0"/>
        <w:adjustRightInd w:val="0"/>
        <w:ind w:right="1983" w:firstLine="567"/>
        <w:jc w:val="center"/>
        <w:rPr>
          <w:rFonts w:eastAsia="Calibri"/>
          <w:b/>
          <w:bCs/>
          <w:sz w:val="28"/>
          <w:szCs w:val="28"/>
          <w:lang w:val="ro-RO" w:eastAsia="ro-RO"/>
        </w:rPr>
      </w:pPr>
    </w:p>
    <w:p w14:paraId="3A5F4A33" w14:textId="77777777" w:rsidR="00BC3B0B" w:rsidRDefault="00D03D6A" w:rsidP="00BC3B0B">
      <w:pPr>
        <w:autoSpaceDE w:val="0"/>
        <w:autoSpaceDN w:val="0"/>
        <w:adjustRightInd w:val="0"/>
        <w:ind w:right="1983" w:firstLine="567"/>
        <w:jc w:val="center"/>
        <w:rPr>
          <w:b/>
          <w:bCs/>
          <w:sz w:val="28"/>
          <w:szCs w:val="28"/>
          <w:lang w:val="ro-RO" w:eastAsia="ro-RO"/>
        </w:rPr>
      </w:pPr>
      <w:r w:rsidRPr="001D5D49">
        <w:rPr>
          <w:b/>
          <w:bCs/>
          <w:sz w:val="28"/>
          <w:szCs w:val="28"/>
          <w:lang w:val="ro-RO" w:eastAsia="ro-RO"/>
        </w:rPr>
        <w:t xml:space="preserve">pentru modificarea </w:t>
      </w:r>
      <w:r w:rsidRPr="00477B6F">
        <w:rPr>
          <w:b/>
          <w:bCs/>
          <w:sz w:val="28"/>
          <w:szCs w:val="28"/>
          <w:lang w:val="ro-RO" w:eastAsia="ro-RO"/>
        </w:rPr>
        <w:t xml:space="preserve">Legii nr. 3/2016 </w:t>
      </w:r>
    </w:p>
    <w:p w14:paraId="708EAFF6" w14:textId="64A568AC" w:rsidR="00D03D6A" w:rsidRPr="001D5D49" w:rsidRDefault="00D03D6A" w:rsidP="00BC3B0B">
      <w:pPr>
        <w:autoSpaceDE w:val="0"/>
        <w:autoSpaceDN w:val="0"/>
        <w:adjustRightInd w:val="0"/>
        <w:ind w:right="1983" w:firstLine="567"/>
        <w:jc w:val="center"/>
        <w:rPr>
          <w:b/>
          <w:bCs/>
          <w:sz w:val="28"/>
          <w:szCs w:val="28"/>
          <w:lang w:val="ro-RO" w:eastAsia="ro-RO"/>
        </w:rPr>
      </w:pPr>
      <w:r w:rsidRPr="00477B6F">
        <w:rPr>
          <w:b/>
          <w:bCs/>
          <w:sz w:val="28"/>
          <w:szCs w:val="28"/>
          <w:lang w:val="ro-RO" w:eastAsia="ro-RO"/>
        </w:rPr>
        <w:t>cu privire la Procuratură</w:t>
      </w:r>
    </w:p>
    <w:p w14:paraId="2D015872" w14:textId="38AD6F71" w:rsidR="00D03D6A" w:rsidRPr="00FA09EA" w:rsidRDefault="00BC3B0B" w:rsidP="00D03D6A">
      <w:pPr>
        <w:autoSpaceDE w:val="0"/>
        <w:autoSpaceDN w:val="0"/>
        <w:adjustRightInd w:val="0"/>
        <w:rPr>
          <w:rFonts w:eastAsia="Calibri"/>
          <w:sz w:val="28"/>
          <w:szCs w:val="28"/>
          <w:lang w:val="ro-RO" w:eastAsia="ro-RO"/>
        </w:rPr>
      </w:pPr>
      <w:r w:rsidRPr="00FA09EA">
        <w:rPr>
          <w:rFonts w:eastAsia="Calibri"/>
          <w:noProof/>
          <w:sz w:val="28"/>
          <w:szCs w:val="28"/>
          <w:lang w:val="ro-RO" w:eastAsia="ro-RO"/>
        </w:rPr>
        <mc:AlternateContent>
          <mc:Choice Requires="wps">
            <w:drawing>
              <wp:anchor distT="0" distB="0" distL="114300" distR="114300" simplePos="0" relativeHeight="251659264" behindDoc="0" locked="0" layoutInCell="1" allowOverlap="1" wp14:anchorId="1B7B9D1B" wp14:editId="0CCE09F4">
                <wp:simplePos x="0" y="0"/>
                <wp:positionH relativeFrom="column">
                  <wp:posOffset>1164674</wp:posOffset>
                </wp:positionH>
                <wp:positionV relativeFrom="paragraph">
                  <wp:posOffset>53616</wp:posOffset>
                </wp:positionV>
                <wp:extent cx="2719346"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719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ACFE3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7pt,4.2pt" to="305.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" strokecolor="black [3200]" strokeweight=".5pt">
                <v:stroke joinstyle="miter"/>
              </v:line>
            </w:pict>
          </mc:Fallback>
        </mc:AlternateContent>
      </w:r>
    </w:p>
    <w:p w14:paraId="4AE592D5" w14:textId="77777777" w:rsidR="00C70FAB" w:rsidRDefault="00C70FAB" w:rsidP="00D03D6A">
      <w:pPr>
        <w:autoSpaceDE w:val="0"/>
        <w:autoSpaceDN w:val="0"/>
        <w:adjustRightInd w:val="0"/>
        <w:rPr>
          <w:sz w:val="28"/>
          <w:szCs w:val="28"/>
          <w:lang w:val="ro-RO" w:eastAsia="ro-RO"/>
        </w:rPr>
      </w:pPr>
    </w:p>
    <w:p w14:paraId="27AACC6E" w14:textId="38525DCF" w:rsidR="00D03D6A" w:rsidRPr="001D5D49" w:rsidRDefault="00D03D6A" w:rsidP="00D03D6A">
      <w:pPr>
        <w:autoSpaceDE w:val="0"/>
        <w:autoSpaceDN w:val="0"/>
        <w:adjustRightInd w:val="0"/>
        <w:rPr>
          <w:sz w:val="28"/>
          <w:szCs w:val="28"/>
          <w:lang w:val="ro-RO" w:eastAsia="ro-RO"/>
        </w:rPr>
      </w:pPr>
      <w:r w:rsidRPr="001D5D49">
        <w:rPr>
          <w:sz w:val="28"/>
          <w:szCs w:val="28"/>
          <w:lang w:val="ro-RO" w:eastAsia="ro-RO"/>
        </w:rPr>
        <w:t>Parlamentul adoptă prezenta lege organică.</w:t>
      </w:r>
    </w:p>
    <w:p w14:paraId="5E716895" w14:textId="77777777" w:rsidR="00D03D6A" w:rsidRPr="001D5D49" w:rsidRDefault="00D03D6A" w:rsidP="00D03D6A">
      <w:pPr>
        <w:autoSpaceDE w:val="0"/>
        <w:autoSpaceDN w:val="0"/>
        <w:adjustRightInd w:val="0"/>
        <w:rPr>
          <w:sz w:val="28"/>
          <w:szCs w:val="28"/>
          <w:lang w:val="ro-RO" w:eastAsia="ru-RU"/>
        </w:rPr>
      </w:pPr>
    </w:p>
    <w:p w14:paraId="3FC6070D" w14:textId="77777777" w:rsidR="00D03D6A" w:rsidRDefault="00D03D6A" w:rsidP="00D03D6A">
      <w:pPr>
        <w:rPr>
          <w:sz w:val="28"/>
          <w:szCs w:val="28"/>
          <w:lang w:val="ro-RO" w:eastAsia="ro-RO"/>
        </w:rPr>
      </w:pPr>
      <w:r w:rsidRPr="001D5D49">
        <w:rPr>
          <w:b/>
          <w:sz w:val="28"/>
          <w:szCs w:val="28"/>
          <w:lang w:val="ro-RO" w:eastAsia="ro-RO"/>
        </w:rPr>
        <w:t xml:space="preserve">Art. I. </w:t>
      </w:r>
      <w:r w:rsidRPr="001D5D49">
        <w:rPr>
          <w:sz w:val="28"/>
          <w:szCs w:val="28"/>
          <w:lang w:val="ro-RO" w:eastAsia="ro-RO"/>
        </w:rPr>
        <w:t xml:space="preserve">– Legea nr. 3/2016 cu privire la Procuratură (Monitorul Oficial al Republicii </w:t>
      </w:r>
      <w:r>
        <w:rPr>
          <w:sz w:val="28"/>
          <w:szCs w:val="28"/>
          <w:lang w:val="ro-RO" w:eastAsia="ro-RO"/>
        </w:rPr>
        <w:t>Moldova, 2016, nr. 69</w:t>
      </w:r>
      <w:r w:rsidR="00BF19EA">
        <w:rPr>
          <w:sz w:val="28"/>
          <w:szCs w:val="28"/>
          <w:lang w:val="ro-RO" w:eastAsia="ro-RO"/>
        </w:rPr>
        <w:t>–</w:t>
      </w:r>
      <w:r w:rsidRPr="001D5D49">
        <w:rPr>
          <w:sz w:val="28"/>
          <w:szCs w:val="28"/>
          <w:lang w:val="ro-RO" w:eastAsia="ro-RO"/>
        </w:rPr>
        <w:t>77, art. 113)</w:t>
      </w:r>
      <w:r>
        <w:rPr>
          <w:sz w:val="28"/>
          <w:szCs w:val="28"/>
          <w:lang w:val="ro-RO" w:eastAsia="ro-RO"/>
        </w:rPr>
        <w:t>,</w:t>
      </w:r>
      <w:r w:rsidRPr="001D5D49">
        <w:rPr>
          <w:sz w:val="28"/>
          <w:szCs w:val="28"/>
          <w:lang w:val="ro-RO" w:eastAsia="ro-RO"/>
        </w:rPr>
        <w:t xml:space="preserve"> cu modificările ulterioare, se modifică după cum urmează:</w:t>
      </w:r>
    </w:p>
    <w:p w14:paraId="2B095F48" w14:textId="77777777" w:rsidR="00D611D8" w:rsidRPr="001D5D49" w:rsidRDefault="00D611D8" w:rsidP="00D03D6A">
      <w:pPr>
        <w:rPr>
          <w:sz w:val="28"/>
          <w:szCs w:val="28"/>
          <w:lang w:val="ro-RO" w:eastAsia="ro-RO"/>
        </w:rPr>
      </w:pPr>
    </w:p>
    <w:p w14:paraId="219913AA" w14:textId="77777777" w:rsidR="00D03D6A" w:rsidRDefault="00D03D6A" w:rsidP="00D03D6A">
      <w:pPr>
        <w:numPr>
          <w:ilvl w:val="0"/>
          <w:numId w:val="1"/>
        </w:numPr>
        <w:tabs>
          <w:tab w:val="left" w:pos="993"/>
        </w:tabs>
        <w:ind w:left="0" w:firstLine="709"/>
        <w:contextualSpacing/>
        <w:rPr>
          <w:sz w:val="28"/>
          <w:szCs w:val="28"/>
          <w:lang w:val="ro-RO" w:eastAsia="ru-RU"/>
        </w:rPr>
      </w:pPr>
      <w:r w:rsidRPr="001D5D49">
        <w:rPr>
          <w:sz w:val="28"/>
          <w:szCs w:val="28"/>
          <w:lang w:val="ro-RO" w:eastAsia="ru-RU"/>
        </w:rPr>
        <w:t>La articolul 11</w:t>
      </w:r>
      <w:r>
        <w:rPr>
          <w:sz w:val="28"/>
          <w:szCs w:val="28"/>
          <w:lang w:val="ro-RO" w:eastAsia="ru-RU"/>
        </w:rPr>
        <w:t>,</w:t>
      </w:r>
      <w:r w:rsidRPr="001D5D49">
        <w:rPr>
          <w:sz w:val="28"/>
          <w:szCs w:val="28"/>
          <w:lang w:val="ro-RO" w:eastAsia="ru-RU"/>
        </w:rPr>
        <w:t xml:space="preserve"> alineatele (2</w:t>
      </w:r>
      <w:r w:rsidRPr="001D5D49">
        <w:rPr>
          <w:sz w:val="28"/>
          <w:szCs w:val="28"/>
          <w:vertAlign w:val="superscript"/>
          <w:lang w:val="ro-RO" w:eastAsia="ru-RU"/>
        </w:rPr>
        <w:t>1</w:t>
      </w:r>
      <w:r w:rsidRPr="001D5D49">
        <w:rPr>
          <w:sz w:val="28"/>
          <w:szCs w:val="28"/>
          <w:lang w:val="ro-RO" w:eastAsia="ru-RU"/>
        </w:rPr>
        <w:t>) și (2</w:t>
      </w:r>
      <w:r w:rsidRPr="001D5D49">
        <w:rPr>
          <w:sz w:val="28"/>
          <w:szCs w:val="28"/>
          <w:vertAlign w:val="superscript"/>
          <w:lang w:val="ro-RO" w:eastAsia="ru-RU"/>
        </w:rPr>
        <w:t>2</w:t>
      </w:r>
      <w:r w:rsidRPr="001D5D49">
        <w:rPr>
          <w:sz w:val="28"/>
          <w:szCs w:val="28"/>
          <w:lang w:val="ro-RO" w:eastAsia="ru-RU"/>
        </w:rPr>
        <w:t>) se abrogă.</w:t>
      </w:r>
    </w:p>
    <w:p w14:paraId="089437AE" w14:textId="77777777" w:rsidR="00D611D8" w:rsidRPr="001D5D49" w:rsidRDefault="00D611D8" w:rsidP="00D611D8">
      <w:pPr>
        <w:tabs>
          <w:tab w:val="left" w:pos="993"/>
        </w:tabs>
        <w:ind w:left="709" w:firstLine="0"/>
        <w:contextualSpacing/>
        <w:rPr>
          <w:sz w:val="28"/>
          <w:szCs w:val="28"/>
          <w:lang w:val="ro-RO" w:eastAsia="ru-RU"/>
        </w:rPr>
      </w:pPr>
    </w:p>
    <w:p w14:paraId="3928B64C" w14:textId="77777777" w:rsidR="00D03D6A" w:rsidRDefault="00D03D6A" w:rsidP="00D03D6A">
      <w:pPr>
        <w:numPr>
          <w:ilvl w:val="0"/>
          <w:numId w:val="1"/>
        </w:numPr>
        <w:tabs>
          <w:tab w:val="left" w:pos="993"/>
        </w:tabs>
        <w:ind w:left="0" w:firstLine="709"/>
        <w:contextualSpacing/>
        <w:rPr>
          <w:sz w:val="28"/>
          <w:szCs w:val="28"/>
          <w:lang w:val="ro-RO" w:eastAsia="ru-RU"/>
        </w:rPr>
      </w:pPr>
      <w:r w:rsidRPr="001D5D49">
        <w:rPr>
          <w:sz w:val="28"/>
          <w:szCs w:val="28"/>
          <w:lang w:val="ro-RO" w:eastAsia="ru-RU"/>
        </w:rPr>
        <w:t xml:space="preserve">Articolul 17 va avea următorul cuprins: </w:t>
      </w:r>
    </w:p>
    <w:p w14:paraId="69E66244" w14:textId="77777777" w:rsidR="00D611D8" w:rsidRDefault="00D611D8" w:rsidP="00D611D8">
      <w:pPr>
        <w:pStyle w:val="ListParagraph"/>
        <w:rPr>
          <w:sz w:val="28"/>
          <w:szCs w:val="28"/>
          <w:lang w:val="ro-RO" w:eastAsia="ru-RU"/>
        </w:rPr>
      </w:pPr>
    </w:p>
    <w:p w14:paraId="4654B0AE" w14:textId="77777777" w:rsidR="00D03D6A" w:rsidRDefault="00D03D6A" w:rsidP="00D03D6A">
      <w:pPr>
        <w:rPr>
          <w:sz w:val="28"/>
          <w:szCs w:val="28"/>
          <w:lang w:val="ro-RO" w:eastAsia="ru-RU"/>
        </w:rPr>
      </w:pPr>
      <w:r w:rsidRPr="00D611D8">
        <w:rPr>
          <w:sz w:val="28"/>
          <w:szCs w:val="28"/>
          <w:lang w:val="ro-RO" w:eastAsia="ru-RU"/>
        </w:rPr>
        <w:t>„Articolul 17. Numirea</w:t>
      </w:r>
      <w:r w:rsidRPr="001D5D49">
        <w:rPr>
          <w:sz w:val="28"/>
          <w:szCs w:val="28"/>
          <w:lang w:val="ro-RO" w:eastAsia="ru-RU"/>
        </w:rPr>
        <w:t xml:space="preserve"> în funcția de Procuror General</w:t>
      </w:r>
    </w:p>
    <w:p w14:paraId="3A0AE538" w14:textId="77777777" w:rsidR="00D611D8" w:rsidRPr="001D5D49" w:rsidRDefault="00D611D8" w:rsidP="00D03D6A">
      <w:pPr>
        <w:rPr>
          <w:sz w:val="28"/>
          <w:szCs w:val="28"/>
          <w:lang w:val="ro-RO" w:eastAsia="ru-RU"/>
        </w:rPr>
      </w:pPr>
    </w:p>
    <w:p w14:paraId="4F085F4C" w14:textId="77777777" w:rsidR="00D03D6A" w:rsidRPr="001D5D49" w:rsidRDefault="00D03D6A" w:rsidP="00D03D6A">
      <w:pPr>
        <w:rPr>
          <w:sz w:val="28"/>
          <w:szCs w:val="28"/>
          <w:lang w:val="ro-RO" w:eastAsia="ru-RU"/>
        </w:rPr>
      </w:pPr>
      <w:r w:rsidRPr="001D5D49">
        <w:rPr>
          <w:sz w:val="28"/>
          <w:szCs w:val="28"/>
          <w:lang w:val="ro-RO" w:eastAsia="ru-RU"/>
        </w:rPr>
        <w:t>(1) Pentru funcția de Procuror General poate candida persoana care întrunește următoarele condiții:</w:t>
      </w:r>
    </w:p>
    <w:p w14:paraId="0F3CCB2B" w14:textId="77777777" w:rsidR="00D03D6A" w:rsidRPr="001D5D49" w:rsidRDefault="00D03D6A" w:rsidP="00D03D6A">
      <w:pPr>
        <w:rPr>
          <w:sz w:val="28"/>
          <w:szCs w:val="28"/>
          <w:lang w:val="ro-RO" w:eastAsia="ru-RU"/>
        </w:rPr>
      </w:pPr>
      <w:r w:rsidRPr="00BF19EA">
        <w:rPr>
          <w:sz w:val="28"/>
          <w:szCs w:val="28"/>
          <w:lang w:val="ro-RO" w:eastAsia="ru-RU"/>
        </w:rPr>
        <w:t>a) are o experiență profesională de cel puțin 10 ani în domeniul dreptului, dintre care cel puțin 5 ani în funcția de procuror</w:t>
      </w:r>
      <w:r w:rsidR="008F25DA" w:rsidRPr="005F2999">
        <w:rPr>
          <w:sz w:val="28"/>
          <w:szCs w:val="28"/>
          <w:lang w:val="ro-RO" w:eastAsia="ru-RU"/>
        </w:rPr>
        <w:t>, judecător sau avocat</w:t>
      </w:r>
      <w:r w:rsidRPr="003F0000">
        <w:rPr>
          <w:sz w:val="28"/>
          <w:szCs w:val="28"/>
          <w:lang w:val="ro-RO" w:eastAsia="ru-RU"/>
        </w:rPr>
        <w:t>;</w:t>
      </w:r>
    </w:p>
    <w:p w14:paraId="2A4ADAF5" w14:textId="77777777" w:rsidR="00D03D6A" w:rsidRPr="001D5D49" w:rsidRDefault="00D03D6A" w:rsidP="00D03D6A">
      <w:pPr>
        <w:rPr>
          <w:sz w:val="28"/>
          <w:szCs w:val="28"/>
          <w:lang w:val="ro-RO" w:eastAsia="ru-RU"/>
        </w:rPr>
      </w:pPr>
      <w:r w:rsidRPr="005F2999">
        <w:rPr>
          <w:sz w:val="28"/>
          <w:szCs w:val="28"/>
          <w:lang w:val="ro-RO" w:eastAsia="ru-RU"/>
        </w:rPr>
        <w:t>b) îndeplinește condițiile prevăzute la art. 20 alin. (1) lit</w:t>
      </w:r>
      <w:r w:rsidRPr="00FA09EA">
        <w:rPr>
          <w:sz w:val="28"/>
          <w:szCs w:val="28"/>
          <w:lang w:val="ro-RO" w:eastAsia="ru-RU"/>
        </w:rPr>
        <w:t>. a), b), c), d),</w:t>
      </w:r>
      <w:r w:rsidRPr="005F2999">
        <w:rPr>
          <w:sz w:val="28"/>
          <w:szCs w:val="28"/>
          <w:lang w:val="ro-RO" w:eastAsia="ru-RU"/>
        </w:rPr>
        <w:t xml:space="preserve"> f), g) și h);</w:t>
      </w:r>
    </w:p>
    <w:p w14:paraId="14BEB489" w14:textId="77777777" w:rsidR="00D03D6A" w:rsidRPr="001D5D49" w:rsidRDefault="00D03D6A" w:rsidP="00D03D6A">
      <w:pPr>
        <w:rPr>
          <w:sz w:val="28"/>
          <w:szCs w:val="28"/>
          <w:lang w:val="ro-RO" w:eastAsia="ru-RU"/>
        </w:rPr>
      </w:pPr>
      <w:r w:rsidRPr="001D5D49">
        <w:rPr>
          <w:sz w:val="28"/>
          <w:szCs w:val="28"/>
          <w:lang w:val="ro-RO" w:eastAsia="ru-RU"/>
        </w:rPr>
        <w:t>c) are calități manageriale;</w:t>
      </w:r>
    </w:p>
    <w:p w14:paraId="7320A2D7" w14:textId="5FEB3B3E" w:rsidR="00D03D6A" w:rsidRPr="001D5D49" w:rsidRDefault="00D03D6A" w:rsidP="00D03D6A">
      <w:pPr>
        <w:rPr>
          <w:sz w:val="28"/>
          <w:szCs w:val="28"/>
          <w:lang w:val="ro-RO" w:eastAsia="ru-RU"/>
        </w:rPr>
      </w:pPr>
      <w:r>
        <w:rPr>
          <w:sz w:val="28"/>
          <w:szCs w:val="28"/>
          <w:lang w:val="ro-RO" w:eastAsia="ru-RU"/>
        </w:rPr>
        <w:t>d) în ultimii 3 ani pâ</w:t>
      </w:r>
      <w:r w:rsidRPr="001D5D49">
        <w:rPr>
          <w:sz w:val="28"/>
          <w:szCs w:val="28"/>
          <w:lang w:val="ro-RO" w:eastAsia="ru-RU"/>
        </w:rPr>
        <w:t xml:space="preserve">nă la </w:t>
      </w:r>
      <w:r w:rsidR="00D30675" w:rsidRPr="001D5D49">
        <w:rPr>
          <w:sz w:val="28"/>
          <w:szCs w:val="28"/>
          <w:lang w:val="ro-RO" w:eastAsia="ru-RU"/>
        </w:rPr>
        <w:t>anunțarea</w:t>
      </w:r>
      <w:r w:rsidRPr="001D5D49">
        <w:rPr>
          <w:sz w:val="28"/>
          <w:szCs w:val="28"/>
          <w:lang w:val="ro-RO" w:eastAsia="ru-RU"/>
        </w:rPr>
        <w:t xml:space="preserve"> concursului nu a fost membru şi/sau nu a desfășurat activități cu caracter politic în cadrul unui partid politic sau al unei </w:t>
      </w:r>
      <w:r w:rsidR="00D30675" w:rsidRPr="001D5D49">
        <w:rPr>
          <w:sz w:val="28"/>
          <w:szCs w:val="28"/>
          <w:lang w:val="ro-RO" w:eastAsia="ru-RU"/>
        </w:rPr>
        <w:t>organizații</w:t>
      </w:r>
      <w:r w:rsidRPr="001D5D49">
        <w:rPr>
          <w:sz w:val="28"/>
          <w:szCs w:val="28"/>
          <w:lang w:val="ro-RO" w:eastAsia="ru-RU"/>
        </w:rPr>
        <w:t xml:space="preserve"> social-politice;</w:t>
      </w:r>
    </w:p>
    <w:p w14:paraId="4613FF5A" w14:textId="77777777" w:rsidR="00D03D6A" w:rsidRPr="001D5D49" w:rsidRDefault="00D03D6A" w:rsidP="00D03D6A">
      <w:pPr>
        <w:rPr>
          <w:sz w:val="28"/>
          <w:szCs w:val="28"/>
          <w:lang w:val="ro-RO" w:eastAsia="ru-RU"/>
        </w:rPr>
      </w:pPr>
      <w:r w:rsidRPr="001D5D49">
        <w:rPr>
          <w:sz w:val="28"/>
          <w:szCs w:val="28"/>
          <w:lang w:val="ro-RO" w:eastAsia="ru-RU"/>
        </w:rPr>
        <w:t>e) în ultimele 6 luni nu a deținut calitatea de membru al Consiliului Superior al Procurorilor.</w:t>
      </w:r>
    </w:p>
    <w:p w14:paraId="0837F33E" w14:textId="77777777" w:rsidR="00D611D8" w:rsidRDefault="00D611D8" w:rsidP="00D03D6A">
      <w:pPr>
        <w:rPr>
          <w:sz w:val="28"/>
          <w:szCs w:val="28"/>
          <w:lang w:val="ro-RO" w:eastAsia="ru-RU"/>
        </w:rPr>
      </w:pPr>
    </w:p>
    <w:p w14:paraId="657B594E" w14:textId="77777777" w:rsidR="00D03D6A" w:rsidRPr="001D5D49" w:rsidRDefault="00D03D6A" w:rsidP="00D03D6A">
      <w:pPr>
        <w:rPr>
          <w:sz w:val="28"/>
          <w:szCs w:val="28"/>
          <w:lang w:val="ro-RO" w:eastAsia="ru-RU"/>
        </w:rPr>
      </w:pPr>
      <w:r w:rsidRPr="001D5D49">
        <w:rPr>
          <w:sz w:val="28"/>
          <w:szCs w:val="28"/>
          <w:lang w:val="ro-RO" w:eastAsia="ru-RU"/>
        </w:rPr>
        <w:lastRenderedPageBreak/>
        <w:t>(2) Candidatul la funcția de Procuror General este selectat pe bază de concurs public, organizat de către Consiliul Superior al Procurorilor, care cuprinde următoarele etape:</w:t>
      </w:r>
    </w:p>
    <w:p w14:paraId="481DDFA0" w14:textId="77777777" w:rsidR="00D03D6A" w:rsidRPr="001D5D49" w:rsidRDefault="00D03D6A" w:rsidP="00D03D6A">
      <w:pPr>
        <w:rPr>
          <w:sz w:val="28"/>
          <w:szCs w:val="28"/>
          <w:lang w:val="ro-RO" w:eastAsia="ru-RU"/>
        </w:rPr>
      </w:pPr>
      <w:r w:rsidRPr="001D5D49">
        <w:rPr>
          <w:sz w:val="28"/>
          <w:szCs w:val="28"/>
          <w:lang w:val="ro-RO" w:eastAsia="ru-RU"/>
        </w:rPr>
        <w:t xml:space="preserve">a) preselecția candidaților în baza dosarelor depuse; </w:t>
      </w:r>
    </w:p>
    <w:p w14:paraId="3D18D23E" w14:textId="77777777" w:rsidR="00D03D6A" w:rsidRPr="001D5D49" w:rsidRDefault="00D03D6A" w:rsidP="00D03D6A">
      <w:pPr>
        <w:rPr>
          <w:sz w:val="28"/>
          <w:szCs w:val="28"/>
          <w:lang w:val="ro-RO" w:eastAsia="ru-RU"/>
        </w:rPr>
      </w:pPr>
      <w:r w:rsidRPr="001D5D49">
        <w:rPr>
          <w:sz w:val="28"/>
          <w:szCs w:val="28"/>
          <w:lang w:val="ro-RO" w:eastAsia="ru-RU"/>
        </w:rPr>
        <w:t>b) interviul susținut în fața Consiliului Superior al Procurorilor.</w:t>
      </w:r>
    </w:p>
    <w:p w14:paraId="7C467B8C" w14:textId="77777777" w:rsidR="00D611D8" w:rsidRDefault="00D611D8" w:rsidP="00D03D6A">
      <w:pPr>
        <w:rPr>
          <w:sz w:val="28"/>
          <w:szCs w:val="28"/>
          <w:lang w:val="ro-RO" w:eastAsia="ru-RU"/>
        </w:rPr>
      </w:pPr>
    </w:p>
    <w:p w14:paraId="36FEA0B2" w14:textId="6D63F041" w:rsidR="00D03D6A" w:rsidRPr="001D5D49" w:rsidRDefault="00D03D6A" w:rsidP="00D03D6A">
      <w:pPr>
        <w:rPr>
          <w:sz w:val="28"/>
          <w:szCs w:val="28"/>
          <w:lang w:val="ro-RO" w:eastAsia="ru-RU"/>
        </w:rPr>
      </w:pPr>
      <w:r w:rsidRPr="001D5D49">
        <w:rPr>
          <w:sz w:val="28"/>
          <w:szCs w:val="28"/>
          <w:lang w:val="ro-RO" w:eastAsia="ru-RU"/>
        </w:rPr>
        <w:t xml:space="preserve">(3) Modul de organizare și desfășurare a concursului se stabilește printr-un regulament aprobat de către Consiliul Superior al Procurorilor. Etapa interviului se transmite </w:t>
      </w:r>
      <w:r w:rsidRPr="00D30675">
        <w:rPr>
          <w:sz w:val="28"/>
          <w:szCs w:val="28"/>
          <w:lang w:val="ro-RO" w:eastAsia="ru-RU"/>
        </w:rPr>
        <w:t>online în timp real.</w:t>
      </w:r>
      <w:r w:rsidRPr="001D5D49">
        <w:rPr>
          <w:sz w:val="28"/>
          <w:szCs w:val="28"/>
          <w:lang w:val="ro-RO" w:eastAsia="ru-RU"/>
        </w:rPr>
        <w:t xml:space="preserve"> Consiliul Superior al Procurorilor asigură accesul reprezentanților mass-</w:t>
      </w:r>
      <w:r w:rsidR="003F0000" w:rsidRPr="001D5D49">
        <w:rPr>
          <w:sz w:val="28"/>
          <w:szCs w:val="28"/>
          <w:lang w:val="ro-RO" w:eastAsia="ru-RU"/>
        </w:rPr>
        <w:t>medi</w:t>
      </w:r>
      <w:r w:rsidR="003F0000">
        <w:rPr>
          <w:sz w:val="28"/>
          <w:szCs w:val="28"/>
          <w:lang w:val="ro-RO" w:eastAsia="ru-RU"/>
        </w:rPr>
        <w:t>a</w:t>
      </w:r>
      <w:r w:rsidR="003F0000" w:rsidRPr="001D5D49">
        <w:rPr>
          <w:sz w:val="28"/>
          <w:szCs w:val="28"/>
          <w:lang w:val="ro-RO" w:eastAsia="ru-RU"/>
        </w:rPr>
        <w:t xml:space="preserve"> </w:t>
      </w:r>
      <w:r w:rsidRPr="001D5D49">
        <w:rPr>
          <w:sz w:val="28"/>
          <w:szCs w:val="28"/>
          <w:lang w:val="ro-RO" w:eastAsia="ru-RU"/>
        </w:rPr>
        <w:t>la ședința în care are loc interviul.</w:t>
      </w:r>
    </w:p>
    <w:p w14:paraId="6167A9CC" w14:textId="77777777" w:rsidR="00D611D8" w:rsidRDefault="00D611D8" w:rsidP="00D03D6A">
      <w:pPr>
        <w:rPr>
          <w:sz w:val="28"/>
          <w:szCs w:val="28"/>
          <w:lang w:val="ro-RO" w:eastAsia="ru-RU"/>
        </w:rPr>
      </w:pPr>
    </w:p>
    <w:p w14:paraId="60E9EED8" w14:textId="2E04D7A3" w:rsidR="00D03D6A" w:rsidRPr="001D5D49" w:rsidRDefault="00D03D6A" w:rsidP="00D03D6A">
      <w:pPr>
        <w:rPr>
          <w:sz w:val="28"/>
          <w:szCs w:val="28"/>
          <w:lang w:val="ro-RO" w:eastAsia="ru-RU"/>
        </w:rPr>
      </w:pPr>
      <w:r w:rsidRPr="001D5D49">
        <w:rPr>
          <w:sz w:val="28"/>
          <w:szCs w:val="28"/>
          <w:lang w:val="ro-RO" w:eastAsia="ru-RU"/>
        </w:rPr>
        <w:t xml:space="preserve">(4) Concursul pentru funcția de Procuror General se desfășoară potrivit unor criterii </w:t>
      </w:r>
      <w:r>
        <w:rPr>
          <w:sz w:val="28"/>
          <w:szCs w:val="28"/>
          <w:lang w:val="ro-RO" w:eastAsia="ru-RU"/>
        </w:rPr>
        <w:t>obiective, bazate pe merit, ținâ</w:t>
      </w:r>
      <w:r w:rsidRPr="001D5D49">
        <w:rPr>
          <w:sz w:val="28"/>
          <w:szCs w:val="28"/>
          <w:lang w:val="ro-RO" w:eastAsia="ru-RU"/>
        </w:rPr>
        <w:t xml:space="preserve">ndu-se cont de pregătirea profesională, integritatea și capacitățile </w:t>
      </w:r>
      <w:r w:rsidR="003F0000">
        <w:rPr>
          <w:sz w:val="28"/>
          <w:szCs w:val="28"/>
          <w:lang w:val="ro-RO" w:eastAsia="ru-RU"/>
        </w:rPr>
        <w:t>candidatului</w:t>
      </w:r>
      <w:r w:rsidRPr="001D5D49">
        <w:rPr>
          <w:sz w:val="28"/>
          <w:szCs w:val="28"/>
          <w:lang w:val="ro-RO" w:eastAsia="ru-RU"/>
        </w:rPr>
        <w:t>.</w:t>
      </w:r>
    </w:p>
    <w:p w14:paraId="097CB85A" w14:textId="77777777" w:rsidR="00D611D8" w:rsidRDefault="00D611D8" w:rsidP="00D03D6A">
      <w:pPr>
        <w:rPr>
          <w:sz w:val="28"/>
          <w:szCs w:val="28"/>
          <w:lang w:val="ro-RO" w:eastAsia="ru-RU"/>
        </w:rPr>
      </w:pPr>
    </w:p>
    <w:p w14:paraId="10B90D0B" w14:textId="0AD162F5" w:rsidR="00D03D6A" w:rsidRPr="005F2999" w:rsidRDefault="00D03D6A" w:rsidP="00D03D6A">
      <w:pPr>
        <w:rPr>
          <w:sz w:val="28"/>
          <w:szCs w:val="28"/>
          <w:lang w:val="ro-RO" w:eastAsia="ru-RU"/>
        </w:rPr>
      </w:pPr>
      <w:r w:rsidRPr="001D5D49">
        <w:rPr>
          <w:sz w:val="28"/>
          <w:szCs w:val="28"/>
          <w:lang w:val="ro-RO" w:eastAsia="ru-RU"/>
        </w:rPr>
        <w:t xml:space="preserve">(5) Informația privind inițierea și desfășurarea concursului se publică pe </w:t>
      </w:r>
      <w:r w:rsidRPr="005F2999">
        <w:rPr>
          <w:sz w:val="28"/>
          <w:szCs w:val="28"/>
          <w:lang w:val="ro-RO" w:eastAsia="ru-RU"/>
        </w:rPr>
        <w:t>paginile web oficiale ale Procuraturii Generale și Consiliului Superior al Procurorilor cu cel puțin o lună înainte de data-limită de depunere a dosarelor.</w:t>
      </w:r>
    </w:p>
    <w:p w14:paraId="26362940" w14:textId="77777777" w:rsidR="00D611D8" w:rsidRPr="005F2999" w:rsidRDefault="00D611D8" w:rsidP="00D03D6A">
      <w:pPr>
        <w:rPr>
          <w:sz w:val="28"/>
          <w:szCs w:val="28"/>
          <w:lang w:val="ro-RO" w:eastAsia="ru-RU"/>
        </w:rPr>
      </w:pPr>
    </w:p>
    <w:p w14:paraId="06D95651" w14:textId="77777777" w:rsidR="00D03D6A" w:rsidRPr="001D5D49" w:rsidRDefault="00D03D6A" w:rsidP="00D03D6A">
      <w:pPr>
        <w:rPr>
          <w:sz w:val="28"/>
          <w:szCs w:val="28"/>
          <w:lang w:val="ro-RO" w:eastAsia="ru-RU"/>
        </w:rPr>
      </w:pPr>
      <w:r w:rsidRPr="005F2999">
        <w:rPr>
          <w:sz w:val="28"/>
          <w:szCs w:val="28"/>
          <w:lang w:val="ro-RO" w:eastAsia="ru-RU"/>
        </w:rPr>
        <w:t>(6) Dosarul de participare la concurs, care cuprinde actele indicate la art. 22 alin. (2) lit. a), b), c),</w:t>
      </w:r>
      <w:r w:rsidRPr="001D5D49">
        <w:rPr>
          <w:sz w:val="28"/>
          <w:szCs w:val="28"/>
          <w:lang w:val="ro-RO" w:eastAsia="ru-RU"/>
        </w:rPr>
        <w:t xml:space="preserve"> e), f) și g), scrisoarea de motivare și conceptul de management și dezvoltare instituțională, se depune la Consiliul Superior al Procurorilor și se înregistrează în modul stabilit. Dosarele incomplete sau depuse după expirarea termenului-limită nu se examinează.</w:t>
      </w:r>
    </w:p>
    <w:p w14:paraId="5AD121A3" w14:textId="77777777" w:rsidR="00D611D8" w:rsidRDefault="00D611D8" w:rsidP="00D03D6A">
      <w:pPr>
        <w:rPr>
          <w:sz w:val="28"/>
          <w:szCs w:val="28"/>
          <w:lang w:val="ro-RO" w:eastAsia="ru-RU"/>
        </w:rPr>
      </w:pPr>
    </w:p>
    <w:p w14:paraId="24045D9B" w14:textId="1DCE0335" w:rsidR="00D03D6A" w:rsidRPr="001D5D49" w:rsidRDefault="00D03D6A" w:rsidP="00D03D6A">
      <w:pPr>
        <w:rPr>
          <w:sz w:val="28"/>
          <w:szCs w:val="28"/>
          <w:lang w:val="ro-RO" w:eastAsia="ru-RU"/>
        </w:rPr>
      </w:pPr>
      <w:r w:rsidRPr="001D5D49">
        <w:rPr>
          <w:sz w:val="28"/>
          <w:szCs w:val="28"/>
          <w:lang w:val="ro-RO" w:eastAsia="ru-RU"/>
        </w:rPr>
        <w:t xml:space="preserve">(7) În momentul depunerii actelor, candidații la funcția de Procuror General sunt informați despre inițierea verificării </w:t>
      </w:r>
      <w:r w:rsidR="0062290F">
        <w:rPr>
          <w:sz w:val="28"/>
          <w:szCs w:val="28"/>
          <w:lang w:val="ro-RO" w:eastAsia="ru-RU"/>
        </w:rPr>
        <w:t xml:space="preserve">în </w:t>
      </w:r>
      <w:r w:rsidRPr="001D5D49">
        <w:rPr>
          <w:sz w:val="28"/>
          <w:szCs w:val="28"/>
          <w:lang w:val="ro-RO" w:eastAsia="ru-RU"/>
        </w:rPr>
        <w:t>conform</w:t>
      </w:r>
      <w:r w:rsidR="0062290F">
        <w:rPr>
          <w:sz w:val="28"/>
          <w:szCs w:val="28"/>
          <w:lang w:val="ro-RO" w:eastAsia="ru-RU"/>
        </w:rPr>
        <w:t>itate cu</w:t>
      </w:r>
      <w:r w:rsidRPr="001D5D49">
        <w:rPr>
          <w:sz w:val="28"/>
          <w:szCs w:val="28"/>
          <w:lang w:val="ro-RO" w:eastAsia="ru-RU"/>
        </w:rPr>
        <w:t xml:space="preserve"> </w:t>
      </w:r>
      <w:r w:rsidR="0062290F" w:rsidRPr="001D5D49">
        <w:rPr>
          <w:sz w:val="28"/>
          <w:szCs w:val="28"/>
          <w:lang w:val="ro-RO" w:eastAsia="ru-RU"/>
        </w:rPr>
        <w:t>Leg</w:t>
      </w:r>
      <w:r w:rsidR="0062290F">
        <w:rPr>
          <w:sz w:val="28"/>
          <w:szCs w:val="28"/>
          <w:lang w:val="ro-RO" w:eastAsia="ru-RU"/>
        </w:rPr>
        <w:t>ea</w:t>
      </w:r>
      <w:r w:rsidR="0062290F" w:rsidRPr="001D5D49">
        <w:rPr>
          <w:sz w:val="28"/>
          <w:szCs w:val="28"/>
          <w:lang w:val="ro-RO" w:eastAsia="ru-RU"/>
        </w:rPr>
        <w:t xml:space="preserve"> </w:t>
      </w:r>
      <w:r w:rsidRPr="001D5D49">
        <w:rPr>
          <w:sz w:val="28"/>
          <w:szCs w:val="28"/>
          <w:lang w:val="ro-RO" w:eastAsia="ru-RU"/>
        </w:rPr>
        <w:t xml:space="preserve">nr. 271/2008 privind verificarea titularilor și a candidaților la funcții publice. Solicitantul va semna declarația de verificare. </w:t>
      </w:r>
    </w:p>
    <w:p w14:paraId="5687D2A8" w14:textId="77777777" w:rsidR="00D611D8" w:rsidRDefault="00D611D8" w:rsidP="00D03D6A">
      <w:pPr>
        <w:rPr>
          <w:sz w:val="28"/>
          <w:szCs w:val="28"/>
          <w:lang w:val="ro-RO" w:eastAsia="ru-RU"/>
        </w:rPr>
      </w:pPr>
    </w:p>
    <w:p w14:paraId="33A95E95" w14:textId="77777777" w:rsidR="00D03D6A" w:rsidRPr="001D5D49" w:rsidRDefault="00D03D6A" w:rsidP="00D03D6A">
      <w:pPr>
        <w:rPr>
          <w:sz w:val="28"/>
          <w:szCs w:val="28"/>
          <w:lang w:val="ro-RO" w:eastAsia="ru-RU"/>
        </w:rPr>
      </w:pPr>
      <w:r w:rsidRPr="001D5D49">
        <w:rPr>
          <w:sz w:val="28"/>
          <w:szCs w:val="28"/>
          <w:lang w:val="ro-RO" w:eastAsia="ru-RU"/>
        </w:rPr>
        <w:t>(8) În termen de 20 de zile lucrătoare de la data-limită pentru depunerea dosarelor, Consiliul Superior al Procurorilor întocmește lista candidaților care îndeplinesc condițiile de participare la concurs și o afișează pe pagina sa web oficială, indic</w:t>
      </w:r>
      <w:r>
        <w:rPr>
          <w:sz w:val="28"/>
          <w:szCs w:val="28"/>
          <w:lang w:val="ro-RO" w:eastAsia="ru-RU"/>
        </w:rPr>
        <w:t>â</w:t>
      </w:r>
      <w:r w:rsidRPr="001D5D49">
        <w:rPr>
          <w:sz w:val="28"/>
          <w:szCs w:val="28"/>
          <w:lang w:val="ro-RO" w:eastAsia="ru-RU"/>
        </w:rPr>
        <w:t>nd data la care va avea loc interviul.</w:t>
      </w:r>
    </w:p>
    <w:p w14:paraId="039E5505" w14:textId="77777777" w:rsidR="00D611D8" w:rsidRDefault="00D611D8" w:rsidP="00D03D6A">
      <w:pPr>
        <w:rPr>
          <w:sz w:val="28"/>
          <w:szCs w:val="28"/>
          <w:lang w:val="ro-RO" w:eastAsia="ru-RU"/>
        </w:rPr>
      </w:pPr>
    </w:p>
    <w:p w14:paraId="6C3060F4" w14:textId="77777777" w:rsidR="00D03D6A" w:rsidRPr="001D5D49" w:rsidRDefault="00D03D6A" w:rsidP="00D03D6A">
      <w:pPr>
        <w:rPr>
          <w:sz w:val="28"/>
          <w:szCs w:val="28"/>
          <w:lang w:val="ro-RO" w:eastAsia="ru-RU"/>
        </w:rPr>
      </w:pPr>
      <w:r w:rsidRPr="001D5D49">
        <w:rPr>
          <w:sz w:val="28"/>
          <w:szCs w:val="28"/>
          <w:lang w:val="ro-RO" w:eastAsia="ru-RU"/>
        </w:rPr>
        <w:t>(9) Intervievarea candidaților are loc în ședință publică.</w:t>
      </w:r>
    </w:p>
    <w:p w14:paraId="17045D11" w14:textId="77777777" w:rsidR="00D611D8" w:rsidRDefault="00D611D8" w:rsidP="00D03D6A">
      <w:pPr>
        <w:rPr>
          <w:sz w:val="28"/>
          <w:szCs w:val="28"/>
          <w:lang w:val="ro-RO" w:eastAsia="ru-RU"/>
        </w:rPr>
      </w:pPr>
    </w:p>
    <w:p w14:paraId="1D73025C" w14:textId="3D8526D8" w:rsidR="00D03D6A" w:rsidRPr="00FA09EA" w:rsidRDefault="00D03D6A" w:rsidP="00D03D6A">
      <w:pPr>
        <w:rPr>
          <w:sz w:val="28"/>
          <w:szCs w:val="28"/>
          <w:lang w:val="ro-RO" w:eastAsia="ru-RU"/>
        </w:rPr>
      </w:pPr>
      <w:r w:rsidRPr="001D5D49">
        <w:rPr>
          <w:sz w:val="28"/>
          <w:szCs w:val="28"/>
          <w:lang w:val="ro-RO" w:eastAsia="ru-RU"/>
        </w:rPr>
        <w:t xml:space="preserve">(10) Candidații sunt evaluați de către fiecare membru al Consiliului Superior al Procurorilor în baza criteriilor aprobate de Consiliu, inclusiv în funcție de pregătirea și abilitățile profesionale, de integritatea și alte calități personale ale candidaților, cu argumentarea punctajului </w:t>
      </w:r>
      <w:r>
        <w:rPr>
          <w:sz w:val="28"/>
          <w:szCs w:val="28"/>
          <w:lang w:val="ro-RO" w:eastAsia="ru-RU"/>
        </w:rPr>
        <w:t>acordat</w:t>
      </w:r>
      <w:r w:rsidRPr="001D5D49">
        <w:rPr>
          <w:sz w:val="28"/>
          <w:szCs w:val="28"/>
          <w:lang w:val="ro-RO" w:eastAsia="ru-RU"/>
        </w:rPr>
        <w:t xml:space="preserve"> pentru fiecare candidat. Punctajul final reprezintă media punctajului </w:t>
      </w:r>
      <w:r>
        <w:rPr>
          <w:sz w:val="28"/>
          <w:szCs w:val="28"/>
          <w:lang w:val="ro-RO" w:eastAsia="ru-RU"/>
        </w:rPr>
        <w:t>acordat</w:t>
      </w:r>
      <w:r w:rsidRPr="001D5D49">
        <w:rPr>
          <w:sz w:val="28"/>
          <w:szCs w:val="28"/>
          <w:lang w:val="ro-RO" w:eastAsia="ru-RU"/>
        </w:rPr>
        <w:t xml:space="preserve"> de către toți membrii Consiliului Superior al Procurorilor</w:t>
      </w:r>
      <w:r w:rsidR="005B570A">
        <w:rPr>
          <w:sz w:val="28"/>
          <w:szCs w:val="28"/>
          <w:lang w:val="ro-RO" w:eastAsia="ru-RU"/>
        </w:rPr>
        <w:t xml:space="preserve"> și</w:t>
      </w:r>
      <w:r w:rsidRPr="001D5D49">
        <w:rPr>
          <w:sz w:val="28"/>
          <w:szCs w:val="28"/>
          <w:lang w:val="ro-RO" w:eastAsia="ru-RU"/>
        </w:rPr>
        <w:t xml:space="preserve"> se publică pe pagina web oficială a Consiliului după încheierea </w:t>
      </w:r>
      <w:r w:rsidRPr="001D5D49">
        <w:rPr>
          <w:sz w:val="28"/>
          <w:szCs w:val="28"/>
          <w:lang w:val="ro-RO" w:eastAsia="ru-RU"/>
        </w:rPr>
        <w:lastRenderedPageBreak/>
        <w:t>concursului. Candidatul care a acumulat cel m</w:t>
      </w:r>
      <w:r>
        <w:rPr>
          <w:sz w:val="28"/>
          <w:szCs w:val="28"/>
          <w:lang w:val="ro-RO" w:eastAsia="ru-RU"/>
        </w:rPr>
        <w:t>ai mare punctaj este propus</w:t>
      </w:r>
      <w:r w:rsidRPr="001D5D49">
        <w:rPr>
          <w:sz w:val="28"/>
          <w:szCs w:val="28"/>
          <w:lang w:val="ro-RO" w:eastAsia="ru-RU"/>
        </w:rPr>
        <w:t xml:space="preserve"> Președintelui </w:t>
      </w:r>
      <w:r w:rsidRPr="00FA09EA">
        <w:rPr>
          <w:sz w:val="28"/>
          <w:szCs w:val="28"/>
          <w:lang w:val="ro-RO" w:eastAsia="ru-RU"/>
        </w:rPr>
        <w:t>Republicii de către Consiliul Superior al Procurorilor pentru a fi numit în funcția de Procuror General.</w:t>
      </w:r>
    </w:p>
    <w:p w14:paraId="602E4B34" w14:textId="77777777" w:rsidR="00D611D8" w:rsidRPr="00FA09EA" w:rsidRDefault="00D611D8" w:rsidP="00D03D6A">
      <w:pPr>
        <w:rPr>
          <w:sz w:val="28"/>
          <w:szCs w:val="28"/>
          <w:lang w:val="ro-RO" w:eastAsia="ru-RU"/>
        </w:rPr>
      </w:pPr>
    </w:p>
    <w:p w14:paraId="6B07E42D" w14:textId="2EFA4C23" w:rsidR="00D03D6A" w:rsidRPr="00FA09EA" w:rsidRDefault="00D03D6A" w:rsidP="00D03D6A">
      <w:pPr>
        <w:rPr>
          <w:sz w:val="28"/>
          <w:szCs w:val="28"/>
          <w:lang w:val="ro-RO" w:eastAsia="ru-RU"/>
        </w:rPr>
      </w:pPr>
      <w:r w:rsidRPr="00FA09EA">
        <w:rPr>
          <w:sz w:val="28"/>
          <w:szCs w:val="28"/>
          <w:lang w:val="ro-RO" w:eastAsia="ru-RU"/>
        </w:rPr>
        <w:t>(11) Președintele Republicii poate respinge o singură dată candidatura propusă de Consiliul Superior al Procurorilor pentru funcția de Procuror General în cazul depistării unor probe incontestabile de incompatibilitate a candidatului cu funcția respectivă, de încălcare de către candidat a legislației sau de încălcare a procedurilor legale de selecție a acestuia. Refuzul de numire trebuie să fie motivat și se face în termen de 15 zile lucrătoare de la data recepționării propunerii.</w:t>
      </w:r>
    </w:p>
    <w:p w14:paraId="28C98DD5" w14:textId="77777777" w:rsidR="00D611D8" w:rsidRPr="00FA09EA" w:rsidRDefault="00D611D8" w:rsidP="00D03D6A">
      <w:pPr>
        <w:rPr>
          <w:sz w:val="28"/>
          <w:szCs w:val="28"/>
          <w:lang w:val="ro-RO" w:eastAsia="ru-RU"/>
        </w:rPr>
      </w:pPr>
    </w:p>
    <w:p w14:paraId="5752E50A" w14:textId="241BA5A2" w:rsidR="00D03D6A" w:rsidRPr="001D5D49" w:rsidRDefault="00D03D6A" w:rsidP="00D03D6A">
      <w:pPr>
        <w:rPr>
          <w:sz w:val="28"/>
          <w:szCs w:val="28"/>
          <w:lang w:val="ro-RO" w:eastAsia="ru-RU"/>
        </w:rPr>
      </w:pPr>
      <w:r w:rsidRPr="00FA09EA">
        <w:rPr>
          <w:sz w:val="28"/>
          <w:szCs w:val="28"/>
          <w:lang w:val="ro-RO" w:eastAsia="ru-RU"/>
        </w:rPr>
        <w:t>(12) La propunerea repetată a aceluiași candidat, făcută cu votul a 2/3 din numărul membrilor Consiliului Superior al Procurorilor, Președintele Republicii</w:t>
      </w:r>
      <w:r w:rsidRPr="001D5D49">
        <w:rPr>
          <w:sz w:val="28"/>
          <w:szCs w:val="28"/>
          <w:lang w:val="ro-RO" w:eastAsia="ru-RU"/>
        </w:rPr>
        <w:t xml:space="preserve"> emite, în termen de 5 zile lucrătoare, decretul privind numirea candidatului în funcția de Procuror General.</w:t>
      </w:r>
    </w:p>
    <w:p w14:paraId="2229A779" w14:textId="77777777" w:rsidR="00D611D8" w:rsidRDefault="00D611D8" w:rsidP="00D03D6A">
      <w:pPr>
        <w:rPr>
          <w:sz w:val="28"/>
          <w:szCs w:val="28"/>
          <w:lang w:val="ro-RO" w:eastAsia="ru-RU"/>
        </w:rPr>
      </w:pPr>
    </w:p>
    <w:p w14:paraId="330A8395" w14:textId="77777777" w:rsidR="00D03D6A" w:rsidRPr="001D5D49" w:rsidRDefault="00D03D6A" w:rsidP="00D03D6A">
      <w:pPr>
        <w:rPr>
          <w:sz w:val="28"/>
          <w:szCs w:val="28"/>
          <w:lang w:val="ro-RO" w:eastAsia="ru-RU"/>
        </w:rPr>
      </w:pPr>
      <w:r w:rsidRPr="001D5D49">
        <w:rPr>
          <w:sz w:val="28"/>
          <w:szCs w:val="28"/>
          <w:lang w:val="ro-RO" w:eastAsia="ru-RU"/>
        </w:rPr>
        <w:t>(13) Procurorul General este numit în funcție pentru un mandat de 7 ani, fără dreptul de a fi numit din nou în această funcție.</w:t>
      </w:r>
    </w:p>
    <w:p w14:paraId="3566AE91" w14:textId="77777777" w:rsidR="00D611D8" w:rsidRDefault="00D611D8" w:rsidP="00D03D6A">
      <w:pPr>
        <w:rPr>
          <w:sz w:val="28"/>
          <w:szCs w:val="28"/>
          <w:lang w:val="ro-RO" w:eastAsia="ru-RU"/>
        </w:rPr>
      </w:pPr>
    </w:p>
    <w:p w14:paraId="3F43B66F" w14:textId="77777777" w:rsidR="00D03D6A" w:rsidRPr="001D5D49" w:rsidRDefault="00D03D6A" w:rsidP="00D03D6A">
      <w:pPr>
        <w:rPr>
          <w:sz w:val="28"/>
          <w:szCs w:val="28"/>
          <w:lang w:val="ro-RO" w:eastAsia="ru-RU"/>
        </w:rPr>
      </w:pPr>
      <w:r w:rsidRPr="001D5D49">
        <w:rPr>
          <w:sz w:val="28"/>
          <w:szCs w:val="28"/>
          <w:lang w:val="ro-RO" w:eastAsia="ru-RU"/>
        </w:rPr>
        <w:t>(14) După încetarea exercitării mandatului, Procurorul General își poate continua activitatea în orice funcție de procuror vacantă, aleasă de el, fiind numit fără concurs.</w:t>
      </w:r>
    </w:p>
    <w:p w14:paraId="23BA9E49" w14:textId="77777777" w:rsidR="00D611D8" w:rsidRDefault="00D611D8" w:rsidP="00D03D6A">
      <w:pPr>
        <w:rPr>
          <w:sz w:val="28"/>
          <w:szCs w:val="28"/>
          <w:lang w:val="ro-RO" w:eastAsia="ru-RU"/>
        </w:rPr>
      </w:pPr>
    </w:p>
    <w:p w14:paraId="495727D1" w14:textId="77777777" w:rsidR="00D03D6A" w:rsidRPr="001D5D49" w:rsidRDefault="00D03D6A" w:rsidP="00D03D6A">
      <w:pPr>
        <w:rPr>
          <w:sz w:val="28"/>
          <w:szCs w:val="28"/>
          <w:lang w:val="ro-RO" w:eastAsia="ru-RU"/>
        </w:rPr>
      </w:pPr>
      <w:r w:rsidRPr="001D5D49">
        <w:rPr>
          <w:sz w:val="28"/>
          <w:szCs w:val="28"/>
          <w:lang w:val="ro-RO" w:eastAsia="ru-RU"/>
        </w:rPr>
        <w:t xml:space="preserve">(15) La intervenirea vacanței funcției de Procuror General, Consiliul Superior al Procurorilor, în termen de </w:t>
      </w:r>
      <w:r>
        <w:rPr>
          <w:sz w:val="28"/>
          <w:szCs w:val="28"/>
          <w:lang w:val="ro-RO" w:eastAsia="ru-RU"/>
        </w:rPr>
        <w:t>5</w:t>
      </w:r>
      <w:r w:rsidRPr="001D5D49">
        <w:rPr>
          <w:sz w:val="28"/>
          <w:szCs w:val="28"/>
          <w:lang w:val="ro-RO" w:eastAsia="ru-RU"/>
        </w:rPr>
        <w:t xml:space="preserve"> zile, va anunța data convocării ședinței pentru desemnarea unui Procuror General interimar.</w:t>
      </w:r>
    </w:p>
    <w:p w14:paraId="2F9F59D7" w14:textId="77777777" w:rsidR="00D611D8" w:rsidRDefault="00D611D8" w:rsidP="00D03D6A">
      <w:pPr>
        <w:rPr>
          <w:sz w:val="28"/>
          <w:szCs w:val="28"/>
          <w:lang w:val="ro-RO" w:eastAsia="ru-RU"/>
        </w:rPr>
      </w:pPr>
    </w:p>
    <w:p w14:paraId="0F464993" w14:textId="77777777" w:rsidR="00D03D6A" w:rsidRDefault="00D03D6A" w:rsidP="00D03D6A">
      <w:pPr>
        <w:rPr>
          <w:sz w:val="28"/>
          <w:szCs w:val="28"/>
          <w:lang w:val="ro-RO" w:eastAsia="ru-RU"/>
        </w:rPr>
      </w:pPr>
      <w:r w:rsidRPr="001D5D49">
        <w:rPr>
          <w:sz w:val="28"/>
          <w:szCs w:val="28"/>
          <w:lang w:val="ro-RO" w:eastAsia="ru-RU"/>
        </w:rPr>
        <w:t>(16) Procurorul General</w:t>
      </w:r>
      <w:r>
        <w:rPr>
          <w:sz w:val="28"/>
          <w:szCs w:val="28"/>
          <w:lang w:val="ro-RO" w:eastAsia="ru-RU"/>
        </w:rPr>
        <w:t xml:space="preserve"> interimar va fi selectat din râ</w:t>
      </w:r>
      <w:r w:rsidRPr="001D5D49">
        <w:rPr>
          <w:sz w:val="28"/>
          <w:szCs w:val="28"/>
          <w:lang w:val="ro-RO" w:eastAsia="ru-RU"/>
        </w:rPr>
        <w:t>ndul procurorilor în funcție, potrivit criteriilor selectării titularului funcției și în baza procedurii stabilite prin</w:t>
      </w:r>
      <w:r w:rsidR="008B6ADE">
        <w:rPr>
          <w:sz w:val="28"/>
          <w:szCs w:val="28"/>
          <w:lang w:val="ro-RO" w:eastAsia="ru-RU"/>
        </w:rPr>
        <w:t>tr-un</w:t>
      </w:r>
      <w:r w:rsidRPr="001D5D49">
        <w:rPr>
          <w:sz w:val="28"/>
          <w:szCs w:val="28"/>
          <w:lang w:val="ro-RO" w:eastAsia="ru-RU"/>
        </w:rPr>
        <w:t xml:space="preserve"> regulament aprobat de Consi</w:t>
      </w:r>
      <w:r>
        <w:rPr>
          <w:sz w:val="28"/>
          <w:szCs w:val="28"/>
          <w:lang w:val="ro-RO" w:eastAsia="ru-RU"/>
        </w:rPr>
        <w:t>liul Superior al Procurorilor.”</w:t>
      </w:r>
    </w:p>
    <w:p w14:paraId="16815649" w14:textId="77777777" w:rsidR="00D611D8" w:rsidRPr="001D5D49" w:rsidRDefault="00D611D8" w:rsidP="00D03D6A">
      <w:pPr>
        <w:rPr>
          <w:sz w:val="28"/>
          <w:szCs w:val="28"/>
          <w:lang w:val="ro-RO" w:eastAsia="ru-RU"/>
        </w:rPr>
      </w:pPr>
    </w:p>
    <w:p w14:paraId="7AD7E5BD" w14:textId="77777777" w:rsidR="00D03D6A" w:rsidRPr="001D5D49" w:rsidRDefault="00D03D6A" w:rsidP="00BC3B0B">
      <w:pPr>
        <w:numPr>
          <w:ilvl w:val="0"/>
          <w:numId w:val="1"/>
        </w:numPr>
        <w:tabs>
          <w:tab w:val="left" w:pos="993"/>
        </w:tabs>
        <w:ind w:left="0" w:firstLine="709"/>
        <w:contextualSpacing/>
        <w:rPr>
          <w:sz w:val="28"/>
          <w:szCs w:val="28"/>
          <w:lang w:val="ro-RO" w:eastAsia="ru-RU"/>
        </w:rPr>
      </w:pPr>
      <w:r>
        <w:rPr>
          <w:sz w:val="28"/>
          <w:szCs w:val="28"/>
          <w:lang w:val="ro-RO" w:eastAsia="ru-RU"/>
        </w:rPr>
        <w:t>La a</w:t>
      </w:r>
      <w:r w:rsidRPr="001D5D49">
        <w:rPr>
          <w:sz w:val="28"/>
          <w:szCs w:val="28"/>
          <w:lang w:val="ro-RO" w:eastAsia="ru-RU"/>
        </w:rPr>
        <w:t>rticolul 19</w:t>
      </w:r>
      <w:r>
        <w:rPr>
          <w:sz w:val="28"/>
          <w:szCs w:val="28"/>
          <w:lang w:val="ro-RO" w:eastAsia="ru-RU"/>
        </w:rPr>
        <w:t>,</w:t>
      </w:r>
      <w:r w:rsidRPr="001D5D49">
        <w:rPr>
          <w:sz w:val="28"/>
          <w:szCs w:val="28"/>
          <w:lang w:val="ro-RO" w:eastAsia="ru-RU"/>
        </w:rPr>
        <w:t xml:space="preserve"> alineatul (2) va avea următorul cuprins:</w:t>
      </w:r>
    </w:p>
    <w:p w14:paraId="47957ED8" w14:textId="77777777" w:rsidR="00D611D8" w:rsidRDefault="00D611D8" w:rsidP="00D03D6A">
      <w:pPr>
        <w:tabs>
          <w:tab w:val="left" w:pos="1134"/>
        </w:tabs>
        <w:rPr>
          <w:sz w:val="28"/>
          <w:szCs w:val="28"/>
          <w:lang w:val="ro-RO" w:eastAsia="ru-RU"/>
        </w:rPr>
      </w:pPr>
    </w:p>
    <w:p w14:paraId="4D2FEF9F" w14:textId="77777777" w:rsidR="00D03D6A" w:rsidRDefault="00D03D6A" w:rsidP="00D03D6A">
      <w:pPr>
        <w:tabs>
          <w:tab w:val="left" w:pos="1134"/>
        </w:tabs>
        <w:rPr>
          <w:sz w:val="28"/>
          <w:szCs w:val="28"/>
          <w:lang w:val="ro-RO" w:eastAsia="ru-RU"/>
        </w:rPr>
      </w:pPr>
      <w:r w:rsidRPr="001D5D49">
        <w:rPr>
          <w:sz w:val="28"/>
          <w:szCs w:val="28"/>
          <w:lang w:val="ro-RO" w:eastAsia="ru-RU"/>
        </w:rPr>
        <w:t>„(2) Cariera procurorului presupune promovarea într-o funcție superioară de procuror în Procuratura Generală sau procuror în procuratura specializată, numirea în funcția de procuror</w:t>
      </w:r>
      <w:r>
        <w:rPr>
          <w:sz w:val="28"/>
          <w:szCs w:val="28"/>
          <w:lang w:val="ro-RO" w:eastAsia="ru-RU"/>
        </w:rPr>
        <w:t>-</w:t>
      </w:r>
      <w:r w:rsidRPr="001D5D49">
        <w:rPr>
          <w:sz w:val="28"/>
          <w:szCs w:val="28"/>
          <w:lang w:val="ro-RO" w:eastAsia="ru-RU"/>
        </w:rPr>
        <w:t>șef și adjunct al procurorului-șef, precum și transferul procurorului într-o funcție de același nivel sau de nivel inferior</w:t>
      </w:r>
      <w:r>
        <w:rPr>
          <w:sz w:val="28"/>
          <w:szCs w:val="28"/>
          <w:lang w:val="ro-RO" w:eastAsia="ru-RU"/>
        </w:rPr>
        <w:t>.</w:t>
      </w:r>
      <w:r w:rsidRPr="001D5D49">
        <w:rPr>
          <w:sz w:val="28"/>
          <w:szCs w:val="28"/>
          <w:lang w:val="ro-RO" w:eastAsia="ru-RU"/>
        </w:rPr>
        <w:t>”</w:t>
      </w:r>
    </w:p>
    <w:p w14:paraId="430887B8" w14:textId="77777777" w:rsidR="00D611D8" w:rsidRPr="001D5D49" w:rsidRDefault="00D611D8" w:rsidP="00D03D6A">
      <w:pPr>
        <w:tabs>
          <w:tab w:val="left" w:pos="1134"/>
        </w:tabs>
        <w:rPr>
          <w:sz w:val="28"/>
          <w:szCs w:val="28"/>
          <w:lang w:val="ro-RO" w:eastAsia="ru-RU"/>
        </w:rPr>
      </w:pPr>
    </w:p>
    <w:p w14:paraId="394B7955" w14:textId="77777777" w:rsidR="00D03D6A" w:rsidRDefault="00D03D6A" w:rsidP="00BC3B0B">
      <w:pPr>
        <w:numPr>
          <w:ilvl w:val="0"/>
          <w:numId w:val="1"/>
        </w:numPr>
        <w:tabs>
          <w:tab w:val="left" w:pos="993"/>
        </w:tabs>
        <w:ind w:left="0" w:firstLine="709"/>
        <w:contextualSpacing/>
        <w:rPr>
          <w:sz w:val="28"/>
          <w:szCs w:val="28"/>
          <w:lang w:val="ro-RO" w:eastAsia="ru-RU"/>
        </w:rPr>
      </w:pPr>
      <w:r w:rsidRPr="001D5D49">
        <w:rPr>
          <w:sz w:val="28"/>
          <w:szCs w:val="28"/>
          <w:lang w:val="ro-RO" w:eastAsia="ru-RU"/>
        </w:rPr>
        <w:t>Articolul 20:</w:t>
      </w:r>
    </w:p>
    <w:p w14:paraId="1F7A8367" w14:textId="77777777" w:rsidR="00D611D8" w:rsidRPr="001D5D49" w:rsidRDefault="00D611D8" w:rsidP="00C70FAB">
      <w:pPr>
        <w:tabs>
          <w:tab w:val="left" w:pos="1134"/>
        </w:tabs>
        <w:ind w:left="709" w:firstLine="0"/>
        <w:contextualSpacing/>
        <w:rPr>
          <w:sz w:val="28"/>
          <w:szCs w:val="28"/>
          <w:lang w:val="ro-RO" w:eastAsia="ru-RU"/>
        </w:rPr>
      </w:pPr>
    </w:p>
    <w:p w14:paraId="3A0FD1DF" w14:textId="77777777" w:rsidR="00D03D6A" w:rsidRDefault="00D03D6A" w:rsidP="00D03D6A">
      <w:pPr>
        <w:tabs>
          <w:tab w:val="left" w:pos="1080"/>
        </w:tabs>
        <w:contextualSpacing/>
        <w:rPr>
          <w:sz w:val="28"/>
          <w:szCs w:val="28"/>
          <w:lang w:val="ro-RO" w:eastAsia="ru-RU"/>
        </w:rPr>
      </w:pPr>
      <w:r w:rsidRPr="001D5D49">
        <w:rPr>
          <w:sz w:val="28"/>
          <w:szCs w:val="28"/>
          <w:lang w:val="ro-RO" w:eastAsia="ru-RU"/>
        </w:rPr>
        <w:t>se completează cu alineatul (3</w:t>
      </w:r>
      <w:r w:rsidRPr="001D5D49">
        <w:rPr>
          <w:sz w:val="28"/>
          <w:szCs w:val="28"/>
          <w:vertAlign w:val="superscript"/>
          <w:lang w:val="ro-RO" w:eastAsia="ru-RU"/>
        </w:rPr>
        <w:t>1</w:t>
      </w:r>
      <w:r w:rsidRPr="001D5D49">
        <w:rPr>
          <w:sz w:val="28"/>
          <w:szCs w:val="28"/>
          <w:lang w:val="ro-RO" w:eastAsia="ru-RU"/>
        </w:rPr>
        <w:t>) cu următorul cuprins:</w:t>
      </w:r>
    </w:p>
    <w:p w14:paraId="0BF32E7C" w14:textId="77777777" w:rsidR="00D611D8" w:rsidRPr="001D5D49" w:rsidRDefault="00D611D8" w:rsidP="00D03D6A">
      <w:pPr>
        <w:tabs>
          <w:tab w:val="left" w:pos="1080"/>
        </w:tabs>
        <w:contextualSpacing/>
        <w:rPr>
          <w:sz w:val="28"/>
          <w:szCs w:val="28"/>
          <w:lang w:val="ro-RO" w:eastAsia="ru-RU"/>
        </w:rPr>
      </w:pPr>
    </w:p>
    <w:p w14:paraId="0B4AEFB1" w14:textId="10E90EB1" w:rsidR="00D03D6A" w:rsidRDefault="00D03D6A" w:rsidP="00D03D6A">
      <w:pPr>
        <w:tabs>
          <w:tab w:val="left" w:pos="1080"/>
        </w:tabs>
        <w:contextualSpacing/>
        <w:rPr>
          <w:sz w:val="28"/>
          <w:szCs w:val="28"/>
          <w:lang w:val="ro-RO" w:eastAsia="ru-RU"/>
        </w:rPr>
      </w:pPr>
      <w:r w:rsidRPr="001D5D49">
        <w:rPr>
          <w:sz w:val="28"/>
          <w:szCs w:val="28"/>
          <w:lang w:val="ro-RO" w:eastAsia="ru-RU"/>
        </w:rPr>
        <w:lastRenderedPageBreak/>
        <w:t>„(3</w:t>
      </w:r>
      <w:r w:rsidRPr="001D5D49">
        <w:rPr>
          <w:sz w:val="28"/>
          <w:szCs w:val="28"/>
          <w:vertAlign w:val="superscript"/>
          <w:lang w:val="ro-RO" w:eastAsia="ru-RU"/>
        </w:rPr>
        <w:t>1</w:t>
      </w:r>
      <w:r w:rsidRPr="001D5D49">
        <w:rPr>
          <w:sz w:val="28"/>
          <w:szCs w:val="28"/>
          <w:lang w:val="ro-RO" w:eastAsia="ru-RU"/>
        </w:rPr>
        <w:t xml:space="preserve">) Persoana care a exercitat </w:t>
      </w:r>
      <w:r w:rsidR="00D30675" w:rsidRPr="001D5D49">
        <w:rPr>
          <w:sz w:val="28"/>
          <w:szCs w:val="28"/>
          <w:lang w:val="ro-RO" w:eastAsia="ru-RU"/>
        </w:rPr>
        <w:t>funcția</w:t>
      </w:r>
      <w:r w:rsidRPr="001D5D49">
        <w:rPr>
          <w:sz w:val="28"/>
          <w:szCs w:val="28"/>
          <w:lang w:val="ro-RO" w:eastAsia="ru-RU"/>
        </w:rPr>
        <w:t xml:space="preserve"> de procuror</w:t>
      </w:r>
      <w:r>
        <w:rPr>
          <w:sz w:val="28"/>
          <w:szCs w:val="28"/>
          <w:lang w:val="ro-RO" w:eastAsia="ru-RU"/>
        </w:rPr>
        <w:t xml:space="preserve">, judecător sau avocat </w:t>
      </w:r>
      <w:r w:rsidRPr="001D5D49">
        <w:rPr>
          <w:sz w:val="28"/>
          <w:szCs w:val="28"/>
          <w:lang w:val="ro-RO" w:eastAsia="ru-RU"/>
        </w:rPr>
        <w:t xml:space="preserve">cel </w:t>
      </w:r>
      <w:r w:rsidR="00D30675" w:rsidRPr="001D5D49">
        <w:rPr>
          <w:sz w:val="28"/>
          <w:szCs w:val="28"/>
          <w:lang w:val="ro-RO" w:eastAsia="ru-RU"/>
        </w:rPr>
        <w:t>puțin</w:t>
      </w:r>
      <w:r w:rsidRPr="001D5D49">
        <w:rPr>
          <w:sz w:val="28"/>
          <w:szCs w:val="28"/>
          <w:lang w:val="ro-RO" w:eastAsia="ru-RU"/>
        </w:rPr>
        <w:t xml:space="preserve"> 10 ani</w:t>
      </w:r>
      <w:r w:rsidR="00AB060E">
        <w:rPr>
          <w:sz w:val="28"/>
          <w:szCs w:val="28"/>
          <w:lang w:val="ro-RO" w:eastAsia="ru-RU"/>
        </w:rPr>
        <w:t xml:space="preserve"> și</w:t>
      </w:r>
      <w:r w:rsidRPr="001D5D49">
        <w:rPr>
          <w:sz w:val="28"/>
          <w:szCs w:val="28"/>
          <w:lang w:val="ro-RO" w:eastAsia="ru-RU"/>
        </w:rPr>
        <w:t xml:space="preserve"> a </w:t>
      </w:r>
      <w:r w:rsidR="00AB060E" w:rsidRPr="001D5D49">
        <w:rPr>
          <w:sz w:val="28"/>
          <w:szCs w:val="28"/>
          <w:lang w:val="ro-RO" w:eastAsia="ru-RU"/>
        </w:rPr>
        <w:t>căr</w:t>
      </w:r>
      <w:r w:rsidR="00AB060E">
        <w:rPr>
          <w:sz w:val="28"/>
          <w:szCs w:val="28"/>
          <w:lang w:val="ro-RO" w:eastAsia="ru-RU"/>
        </w:rPr>
        <w:t>e</w:t>
      </w:r>
      <w:r w:rsidR="00AB060E" w:rsidRPr="001D5D49">
        <w:rPr>
          <w:sz w:val="28"/>
          <w:szCs w:val="28"/>
          <w:lang w:val="ro-RO" w:eastAsia="ru-RU"/>
        </w:rPr>
        <w:t xml:space="preserve">i </w:t>
      </w:r>
      <w:r w:rsidRPr="001D5D49">
        <w:rPr>
          <w:sz w:val="28"/>
          <w:szCs w:val="28"/>
          <w:lang w:val="ro-RO" w:eastAsia="ru-RU"/>
        </w:rPr>
        <w:t xml:space="preserve">funcție a încetat din motive neimputabile </w:t>
      </w:r>
      <w:r w:rsidR="00AB060E">
        <w:rPr>
          <w:sz w:val="28"/>
          <w:szCs w:val="28"/>
          <w:lang w:val="ro-RO" w:eastAsia="ru-RU"/>
        </w:rPr>
        <w:t>e</w:t>
      </w:r>
      <w:r w:rsidR="00AB060E" w:rsidRPr="001D5D49">
        <w:rPr>
          <w:sz w:val="28"/>
          <w:szCs w:val="28"/>
          <w:lang w:val="ro-RO" w:eastAsia="ru-RU"/>
        </w:rPr>
        <w:t>i</w:t>
      </w:r>
      <w:r w:rsidRPr="001D5D49">
        <w:rPr>
          <w:sz w:val="28"/>
          <w:szCs w:val="28"/>
          <w:lang w:val="ro-RO" w:eastAsia="ru-RU"/>
        </w:rPr>
        <w:t xml:space="preserve"> poate candida la funcția de procuror. În acest caz, persoana poate candida fără susținerea examenului în fața Comisiei de absolvire a Insti</w:t>
      </w:r>
      <w:r w:rsidR="00D611D8">
        <w:rPr>
          <w:sz w:val="28"/>
          <w:szCs w:val="28"/>
          <w:lang w:val="ro-RO" w:eastAsia="ru-RU"/>
        </w:rPr>
        <w:t>tutului Național al Justiției.”</w:t>
      </w:r>
    </w:p>
    <w:p w14:paraId="54DA05F5" w14:textId="77777777" w:rsidR="00D611D8" w:rsidRPr="001D5D49" w:rsidRDefault="00D611D8" w:rsidP="00D03D6A">
      <w:pPr>
        <w:tabs>
          <w:tab w:val="left" w:pos="1080"/>
        </w:tabs>
        <w:contextualSpacing/>
        <w:rPr>
          <w:sz w:val="28"/>
          <w:szCs w:val="28"/>
          <w:lang w:val="ro-RO" w:eastAsia="ru-RU"/>
        </w:rPr>
      </w:pPr>
    </w:p>
    <w:p w14:paraId="4B236BBC" w14:textId="77777777" w:rsidR="00D03D6A" w:rsidRDefault="00D03D6A" w:rsidP="00D03D6A">
      <w:pPr>
        <w:tabs>
          <w:tab w:val="left" w:pos="1080"/>
        </w:tabs>
        <w:contextualSpacing/>
        <w:rPr>
          <w:sz w:val="28"/>
          <w:szCs w:val="28"/>
          <w:lang w:val="ro-RO" w:eastAsia="ru-RU"/>
        </w:rPr>
      </w:pPr>
      <w:r w:rsidRPr="001D5D49">
        <w:rPr>
          <w:sz w:val="28"/>
          <w:szCs w:val="28"/>
          <w:lang w:val="ro-RO" w:eastAsia="ru-RU"/>
        </w:rPr>
        <w:t>la alineatul (4)</w:t>
      </w:r>
      <w:r>
        <w:rPr>
          <w:sz w:val="28"/>
          <w:szCs w:val="28"/>
          <w:lang w:val="ro-RO" w:eastAsia="ru-RU"/>
        </w:rPr>
        <w:t>,</w:t>
      </w:r>
      <w:r w:rsidRPr="001D5D49">
        <w:rPr>
          <w:sz w:val="28"/>
          <w:szCs w:val="28"/>
          <w:lang w:val="ro-RO" w:eastAsia="ru-RU"/>
        </w:rPr>
        <w:t xml:space="preserve"> după </w:t>
      </w:r>
      <w:r>
        <w:rPr>
          <w:sz w:val="28"/>
          <w:szCs w:val="28"/>
          <w:lang w:val="ro-RO" w:eastAsia="ru-RU"/>
        </w:rPr>
        <w:t>textul</w:t>
      </w:r>
      <w:r w:rsidRPr="001D5D49">
        <w:rPr>
          <w:sz w:val="28"/>
          <w:szCs w:val="28"/>
          <w:lang w:val="ro-RO" w:eastAsia="ru-RU"/>
        </w:rPr>
        <w:t xml:space="preserve"> „Procuratura Generală</w:t>
      </w:r>
      <w:r>
        <w:rPr>
          <w:sz w:val="28"/>
          <w:szCs w:val="28"/>
          <w:lang w:val="ro-RO" w:eastAsia="ru-RU"/>
        </w:rPr>
        <w:t>,</w:t>
      </w:r>
      <w:r w:rsidRPr="001D5D49">
        <w:rPr>
          <w:sz w:val="28"/>
          <w:szCs w:val="28"/>
          <w:lang w:val="ro-RO" w:eastAsia="ru-RU"/>
        </w:rPr>
        <w:t xml:space="preserve">” se </w:t>
      </w:r>
      <w:r>
        <w:rPr>
          <w:sz w:val="28"/>
          <w:szCs w:val="28"/>
          <w:lang w:val="ro-RO" w:eastAsia="ru-RU"/>
        </w:rPr>
        <w:t>introduce</w:t>
      </w:r>
      <w:r w:rsidRPr="001D5D49">
        <w:rPr>
          <w:sz w:val="28"/>
          <w:szCs w:val="28"/>
          <w:lang w:val="ro-RO" w:eastAsia="ru-RU"/>
        </w:rPr>
        <w:t xml:space="preserve"> </w:t>
      </w:r>
      <w:r>
        <w:rPr>
          <w:sz w:val="28"/>
          <w:szCs w:val="28"/>
          <w:lang w:val="ro-RO" w:eastAsia="ru-RU"/>
        </w:rPr>
        <w:t>textul</w:t>
      </w:r>
      <w:r w:rsidRPr="001D5D49">
        <w:rPr>
          <w:sz w:val="28"/>
          <w:szCs w:val="28"/>
          <w:lang w:val="ro-RO" w:eastAsia="ru-RU"/>
        </w:rPr>
        <w:t xml:space="preserve"> „în procuraturile specializate</w:t>
      </w:r>
      <w:r>
        <w:rPr>
          <w:sz w:val="28"/>
          <w:szCs w:val="28"/>
          <w:lang w:val="ro-RO" w:eastAsia="ru-RU"/>
        </w:rPr>
        <w:t>,</w:t>
      </w:r>
      <w:r w:rsidRPr="001D5D49">
        <w:rPr>
          <w:sz w:val="28"/>
          <w:szCs w:val="28"/>
          <w:lang w:val="ro-RO" w:eastAsia="ru-RU"/>
        </w:rPr>
        <w:t>”;</w:t>
      </w:r>
    </w:p>
    <w:p w14:paraId="28E8DC12" w14:textId="77777777" w:rsidR="00D611D8" w:rsidRPr="001D5D49" w:rsidRDefault="00D611D8" w:rsidP="00D03D6A">
      <w:pPr>
        <w:tabs>
          <w:tab w:val="left" w:pos="1080"/>
        </w:tabs>
        <w:contextualSpacing/>
        <w:rPr>
          <w:sz w:val="28"/>
          <w:szCs w:val="28"/>
          <w:lang w:val="ro-RO" w:eastAsia="ru-RU"/>
        </w:rPr>
      </w:pPr>
    </w:p>
    <w:p w14:paraId="084F710A" w14:textId="77777777" w:rsidR="00D03D6A" w:rsidRDefault="00D03D6A" w:rsidP="00D03D6A">
      <w:pPr>
        <w:tabs>
          <w:tab w:val="left" w:pos="1080"/>
        </w:tabs>
        <w:contextualSpacing/>
        <w:rPr>
          <w:sz w:val="28"/>
          <w:szCs w:val="28"/>
          <w:lang w:val="ro-RO" w:eastAsia="ru-RU"/>
        </w:rPr>
      </w:pPr>
      <w:r w:rsidRPr="001D5D49">
        <w:rPr>
          <w:sz w:val="28"/>
          <w:szCs w:val="28"/>
          <w:lang w:val="ro-RO" w:eastAsia="ru-RU"/>
        </w:rPr>
        <w:t>alineatul (4</w:t>
      </w:r>
      <w:r w:rsidRPr="001D5D49">
        <w:rPr>
          <w:sz w:val="28"/>
          <w:szCs w:val="28"/>
          <w:vertAlign w:val="superscript"/>
          <w:lang w:val="ro-RO" w:eastAsia="ru-RU"/>
        </w:rPr>
        <w:t>1</w:t>
      </w:r>
      <w:r w:rsidRPr="001D5D49">
        <w:rPr>
          <w:sz w:val="28"/>
          <w:szCs w:val="28"/>
          <w:lang w:val="ro-RO" w:eastAsia="ru-RU"/>
        </w:rPr>
        <w:t>) se abrogă.</w:t>
      </w:r>
    </w:p>
    <w:p w14:paraId="6AB03F95" w14:textId="77777777" w:rsidR="00D611D8" w:rsidRPr="001D5D49" w:rsidRDefault="00D611D8" w:rsidP="00D03D6A">
      <w:pPr>
        <w:tabs>
          <w:tab w:val="left" w:pos="1080"/>
        </w:tabs>
        <w:contextualSpacing/>
        <w:rPr>
          <w:sz w:val="28"/>
          <w:szCs w:val="28"/>
          <w:lang w:val="ro-RO" w:eastAsia="ru-RU"/>
        </w:rPr>
      </w:pPr>
    </w:p>
    <w:p w14:paraId="068424C1" w14:textId="77777777" w:rsidR="00D03D6A" w:rsidRDefault="00D03D6A" w:rsidP="00BC3B0B">
      <w:pPr>
        <w:numPr>
          <w:ilvl w:val="0"/>
          <w:numId w:val="1"/>
        </w:numPr>
        <w:tabs>
          <w:tab w:val="left" w:pos="993"/>
        </w:tabs>
        <w:ind w:left="0" w:firstLine="709"/>
        <w:contextualSpacing/>
        <w:rPr>
          <w:sz w:val="28"/>
          <w:szCs w:val="28"/>
          <w:lang w:val="ro-RO" w:eastAsia="ru-RU"/>
        </w:rPr>
      </w:pPr>
      <w:r w:rsidRPr="001D5D49">
        <w:rPr>
          <w:sz w:val="28"/>
          <w:szCs w:val="28"/>
          <w:lang w:val="ro-RO" w:eastAsia="ru-RU"/>
        </w:rPr>
        <w:t>Articolul 22:</w:t>
      </w:r>
    </w:p>
    <w:p w14:paraId="1682A9A0" w14:textId="77777777" w:rsidR="00D611D8" w:rsidRPr="001D5D49" w:rsidRDefault="00D611D8" w:rsidP="00D611D8">
      <w:pPr>
        <w:tabs>
          <w:tab w:val="left" w:pos="1080"/>
        </w:tabs>
        <w:ind w:left="709" w:firstLine="0"/>
        <w:contextualSpacing/>
        <w:rPr>
          <w:sz w:val="28"/>
          <w:szCs w:val="28"/>
          <w:lang w:val="ro-RO" w:eastAsia="ru-RU"/>
        </w:rPr>
      </w:pPr>
    </w:p>
    <w:p w14:paraId="2DB22ABB" w14:textId="2D1E43BC" w:rsidR="00D03D6A" w:rsidRDefault="00D03D6A" w:rsidP="00D03D6A">
      <w:pPr>
        <w:tabs>
          <w:tab w:val="left" w:pos="1080"/>
        </w:tabs>
        <w:contextualSpacing/>
        <w:rPr>
          <w:sz w:val="28"/>
          <w:szCs w:val="28"/>
          <w:lang w:val="ro-RO" w:eastAsia="ru-RU"/>
        </w:rPr>
      </w:pPr>
      <w:r>
        <w:rPr>
          <w:sz w:val="28"/>
          <w:szCs w:val="28"/>
          <w:lang w:val="ro-RO" w:eastAsia="ru-RU"/>
        </w:rPr>
        <w:t>la alineatul (2), litera d) se completează cu textul „ , cu excepția cazului în care persoana candidează la funcția de procuror în condițiile art. 20 alin. (3</w:t>
      </w:r>
      <w:r>
        <w:rPr>
          <w:sz w:val="28"/>
          <w:szCs w:val="28"/>
          <w:vertAlign w:val="superscript"/>
          <w:lang w:val="ro-RO" w:eastAsia="ru-RU"/>
        </w:rPr>
        <w:t>1</w:t>
      </w:r>
      <w:r>
        <w:rPr>
          <w:sz w:val="28"/>
          <w:szCs w:val="28"/>
          <w:lang w:val="ro-RO" w:eastAsia="ru-RU"/>
        </w:rPr>
        <w:t>)”;</w:t>
      </w:r>
    </w:p>
    <w:p w14:paraId="271E05FA" w14:textId="77777777" w:rsidR="00D611D8" w:rsidRPr="00C64B39" w:rsidRDefault="00D611D8" w:rsidP="00D03D6A">
      <w:pPr>
        <w:tabs>
          <w:tab w:val="left" w:pos="1080"/>
        </w:tabs>
        <w:contextualSpacing/>
        <w:rPr>
          <w:sz w:val="28"/>
          <w:szCs w:val="28"/>
          <w:lang w:val="ro-RO" w:eastAsia="ru-RU"/>
        </w:rPr>
      </w:pPr>
    </w:p>
    <w:p w14:paraId="45D80A95" w14:textId="77777777" w:rsidR="00D03D6A" w:rsidRDefault="00D03D6A" w:rsidP="00D03D6A">
      <w:pPr>
        <w:tabs>
          <w:tab w:val="left" w:pos="1080"/>
        </w:tabs>
        <w:contextualSpacing/>
        <w:rPr>
          <w:sz w:val="28"/>
          <w:szCs w:val="28"/>
          <w:lang w:val="ro-RO" w:eastAsia="ru-RU"/>
        </w:rPr>
      </w:pPr>
      <w:r w:rsidRPr="001D5D49">
        <w:rPr>
          <w:sz w:val="28"/>
          <w:szCs w:val="28"/>
          <w:lang w:val="ro-RO" w:eastAsia="ru-RU"/>
        </w:rPr>
        <w:t>alineatul (4) va avea următorul cuprins:</w:t>
      </w:r>
    </w:p>
    <w:p w14:paraId="0C1AC9E7" w14:textId="77777777" w:rsidR="00D611D8" w:rsidRPr="001D5D49" w:rsidRDefault="00D611D8" w:rsidP="00D03D6A">
      <w:pPr>
        <w:tabs>
          <w:tab w:val="left" w:pos="1080"/>
        </w:tabs>
        <w:contextualSpacing/>
        <w:rPr>
          <w:sz w:val="28"/>
          <w:szCs w:val="28"/>
          <w:lang w:val="ro-RO" w:eastAsia="ru-RU"/>
        </w:rPr>
      </w:pPr>
    </w:p>
    <w:p w14:paraId="7AC0593D" w14:textId="7D195DF5" w:rsidR="00D03D6A" w:rsidRDefault="00D03D6A" w:rsidP="00D03D6A">
      <w:pPr>
        <w:tabs>
          <w:tab w:val="left" w:pos="1080"/>
        </w:tabs>
        <w:rPr>
          <w:sz w:val="28"/>
          <w:szCs w:val="28"/>
          <w:lang w:val="ro-RO" w:eastAsia="ru-RU"/>
        </w:rPr>
      </w:pPr>
      <w:r w:rsidRPr="001D5D49">
        <w:rPr>
          <w:sz w:val="28"/>
          <w:szCs w:val="28"/>
          <w:lang w:val="ro-RO" w:eastAsia="ru-RU"/>
        </w:rPr>
        <w:t xml:space="preserve"> „(4) Procurorul în funcție care dorește o promovare poate fi înscris în Registru dacă în ultimii patru ani p</w:t>
      </w:r>
      <w:r>
        <w:rPr>
          <w:sz w:val="28"/>
          <w:szCs w:val="28"/>
          <w:lang w:val="ro-RO" w:eastAsia="ru-RU"/>
        </w:rPr>
        <w:t>â</w:t>
      </w:r>
      <w:r w:rsidRPr="001D5D49">
        <w:rPr>
          <w:sz w:val="28"/>
          <w:szCs w:val="28"/>
          <w:lang w:val="ro-RO" w:eastAsia="ru-RU"/>
        </w:rPr>
        <w:t>nă la depunerea cererii de înscriere în Registru a fost supus evaluării performanțelor. Procurorul care dorește o numire în funcția de procuror-șef sau de adjunct al procurorului-șef poate fi înscris în Registru dacă în ultimii doi ani p</w:t>
      </w:r>
      <w:r>
        <w:rPr>
          <w:sz w:val="28"/>
          <w:szCs w:val="28"/>
          <w:lang w:val="ro-RO" w:eastAsia="ru-RU"/>
        </w:rPr>
        <w:t>â</w:t>
      </w:r>
      <w:r w:rsidRPr="001D5D49">
        <w:rPr>
          <w:sz w:val="28"/>
          <w:szCs w:val="28"/>
          <w:lang w:val="ro-RO" w:eastAsia="ru-RU"/>
        </w:rPr>
        <w:t>nă la depunerea cererii de înscriere în Registru a fost supus evaluării performanțelor.”</w:t>
      </w:r>
    </w:p>
    <w:p w14:paraId="402C6D73" w14:textId="77777777" w:rsidR="00D611D8" w:rsidRPr="001D5D49" w:rsidRDefault="00D611D8" w:rsidP="00D03D6A">
      <w:pPr>
        <w:tabs>
          <w:tab w:val="left" w:pos="1080"/>
        </w:tabs>
        <w:rPr>
          <w:sz w:val="28"/>
          <w:szCs w:val="28"/>
          <w:lang w:val="ro-RO" w:eastAsia="ru-RU"/>
        </w:rPr>
      </w:pPr>
    </w:p>
    <w:p w14:paraId="036FAB06" w14:textId="77777777" w:rsidR="00D03D6A" w:rsidRDefault="00D03D6A" w:rsidP="00D03D6A">
      <w:pPr>
        <w:tabs>
          <w:tab w:val="left" w:pos="1080"/>
        </w:tabs>
        <w:rPr>
          <w:sz w:val="28"/>
          <w:szCs w:val="28"/>
          <w:lang w:val="ro-RO" w:eastAsia="ru-RU"/>
        </w:rPr>
      </w:pPr>
      <w:r w:rsidRPr="001D5D49">
        <w:rPr>
          <w:sz w:val="28"/>
          <w:szCs w:val="28"/>
          <w:lang w:val="ro-RO" w:eastAsia="ru-RU"/>
        </w:rPr>
        <w:t>la alineatul (5) litera b)</w:t>
      </w:r>
      <w:r>
        <w:rPr>
          <w:sz w:val="28"/>
          <w:szCs w:val="28"/>
          <w:lang w:val="ro-RO" w:eastAsia="ru-RU"/>
        </w:rPr>
        <w:t>,</w:t>
      </w:r>
      <w:r w:rsidRPr="001D5D49">
        <w:rPr>
          <w:sz w:val="28"/>
          <w:szCs w:val="28"/>
          <w:lang w:val="ro-RO" w:eastAsia="ru-RU"/>
        </w:rPr>
        <w:t xml:space="preserve"> cuvintele „transferul la o altă procuratură” se substituie cu cuv</w:t>
      </w:r>
      <w:r>
        <w:rPr>
          <w:sz w:val="28"/>
          <w:szCs w:val="28"/>
          <w:lang w:val="ro-RO" w:eastAsia="ru-RU"/>
        </w:rPr>
        <w:t>â</w:t>
      </w:r>
      <w:r w:rsidRPr="001D5D49">
        <w:rPr>
          <w:sz w:val="28"/>
          <w:szCs w:val="28"/>
          <w:lang w:val="ro-RO" w:eastAsia="ru-RU"/>
        </w:rPr>
        <w:t>ntul „promovarea”.</w:t>
      </w:r>
    </w:p>
    <w:p w14:paraId="6E00BB47" w14:textId="77777777" w:rsidR="00D611D8" w:rsidRPr="001975FA" w:rsidRDefault="00D611D8" w:rsidP="00D03D6A">
      <w:pPr>
        <w:tabs>
          <w:tab w:val="left" w:pos="1080"/>
        </w:tabs>
        <w:rPr>
          <w:sz w:val="28"/>
          <w:szCs w:val="28"/>
          <w:lang w:val="ro-RO" w:eastAsia="ru-RU"/>
        </w:rPr>
      </w:pPr>
    </w:p>
    <w:p w14:paraId="2D1D722E" w14:textId="77777777" w:rsidR="00D03D6A" w:rsidRDefault="00D03D6A" w:rsidP="00BC3B0B">
      <w:pPr>
        <w:numPr>
          <w:ilvl w:val="0"/>
          <w:numId w:val="1"/>
        </w:numPr>
        <w:tabs>
          <w:tab w:val="left" w:pos="993"/>
        </w:tabs>
        <w:ind w:left="0" w:firstLine="709"/>
        <w:contextualSpacing/>
        <w:rPr>
          <w:sz w:val="28"/>
          <w:szCs w:val="28"/>
          <w:lang w:val="ro-RO" w:eastAsia="ru-RU"/>
        </w:rPr>
      </w:pPr>
      <w:r>
        <w:rPr>
          <w:sz w:val="28"/>
          <w:szCs w:val="28"/>
          <w:lang w:val="ro-RO" w:eastAsia="ru-RU"/>
        </w:rPr>
        <w:t>Articolul 23 se completează cu alineatul (4</w:t>
      </w:r>
      <w:r>
        <w:rPr>
          <w:sz w:val="28"/>
          <w:szCs w:val="28"/>
          <w:vertAlign w:val="superscript"/>
          <w:lang w:val="ro-RO" w:eastAsia="ru-RU"/>
        </w:rPr>
        <w:t>1</w:t>
      </w:r>
      <w:r>
        <w:rPr>
          <w:sz w:val="28"/>
          <w:szCs w:val="28"/>
          <w:lang w:val="ro-RO" w:eastAsia="ru-RU"/>
        </w:rPr>
        <w:t>) cu următorul cuprins:</w:t>
      </w:r>
    </w:p>
    <w:p w14:paraId="5DB20B07" w14:textId="77777777" w:rsidR="00D611D8" w:rsidRDefault="00D611D8" w:rsidP="00D611D8">
      <w:pPr>
        <w:tabs>
          <w:tab w:val="left" w:pos="1134"/>
        </w:tabs>
        <w:ind w:left="709" w:firstLine="0"/>
        <w:contextualSpacing/>
        <w:rPr>
          <w:sz w:val="28"/>
          <w:szCs w:val="28"/>
          <w:lang w:val="ro-RO" w:eastAsia="ru-RU"/>
        </w:rPr>
      </w:pPr>
    </w:p>
    <w:p w14:paraId="125DEDDA" w14:textId="77777777" w:rsidR="00D03D6A" w:rsidRDefault="00D03D6A" w:rsidP="00D03D6A">
      <w:pPr>
        <w:tabs>
          <w:tab w:val="left" w:pos="1134"/>
        </w:tabs>
        <w:contextualSpacing/>
        <w:rPr>
          <w:sz w:val="28"/>
          <w:szCs w:val="28"/>
          <w:lang w:val="ro-RO" w:eastAsia="ru-RU"/>
        </w:rPr>
      </w:pPr>
      <w:r>
        <w:rPr>
          <w:sz w:val="28"/>
          <w:szCs w:val="28"/>
          <w:lang w:val="ro-RO" w:eastAsia="ru-RU"/>
        </w:rPr>
        <w:t>„(4</w:t>
      </w:r>
      <w:r>
        <w:rPr>
          <w:sz w:val="28"/>
          <w:szCs w:val="28"/>
          <w:vertAlign w:val="superscript"/>
          <w:lang w:val="ro-RO" w:eastAsia="ru-RU"/>
        </w:rPr>
        <w:t>1</w:t>
      </w:r>
      <w:r>
        <w:rPr>
          <w:sz w:val="28"/>
          <w:szCs w:val="28"/>
          <w:lang w:val="ro-RO" w:eastAsia="ru-RU"/>
        </w:rPr>
        <w:t>) La aprecierea candidatului la funcția de procuror care participă la concurs în condițiile art. 20 alin. (3</w:t>
      </w:r>
      <w:r>
        <w:rPr>
          <w:sz w:val="28"/>
          <w:szCs w:val="28"/>
          <w:vertAlign w:val="superscript"/>
          <w:lang w:val="ro-RO" w:eastAsia="ru-RU"/>
        </w:rPr>
        <w:t>1</w:t>
      </w:r>
      <w:r>
        <w:rPr>
          <w:sz w:val="28"/>
          <w:szCs w:val="28"/>
          <w:lang w:val="ro-RO" w:eastAsia="ru-RU"/>
        </w:rPr>
        <w:t>), punctajul obținut în concurs îl constituie punctajul Colegiului pentru selecția și cariera procurorilor, acordat în mărime de până la 100%.”</w:t>
      </w:r>
    </w:p>
    <w:p w14:paraId="387A83A9" w14:textId="77777777" w:rsidR="00D611D8" w:rsidRDefault="00D611D8" w:rsidP="00D03D6A">
      <w:pPr>
        <w:tabs>
          <w:tab w:val="left" w:pos="1134"/>
        </w:tabs>
        <w:contextualSpacing/>
        <w:rPr>
          <w:sz w:val="28"/>
          <w:szCs w:val="28"/>
          <w:lang w:val="ro-RO" w:eastAsia="ru-RU"/>
        </w:rPr>
      </w:pPr>
    </w:p>
    <w:p w14:paraId="4F19BE77" w14:textId="77777777" w:rsidR="00D03D6A" w:rsidRDefault="00D03D6A" w:rsidP="00BC3B0B">
      <w:pPr>
        <w:numPr>
          <w:ilvl w:val="0"/>
          <w:numId w:val="1"/>
        </w:numPr>
        <w:tabs>
          <w:tab w:val="left" w:pos="993"/>
        </w:tabs>
        <w:ind w:left="0" w:firstLine="709"/>
        <w:contextualSpacing/>
        <w:rPr>
          <w:sz w:val="28"/>
          <w:szCs w:val="28"/>
          <w:lang w:val="ro-RO" w:eastAsia="ru-RU"/>
        </w:rPr>
      </w:pPr>
      <w:r w:rsidRPr="001D5D49">
        <w:rPr>
          <w:sz w:val="28"/>
          <w:szCs w:val="28"/>
          <w:lang w:val="ro-RO" w:eastAsia="ru-RU"/>
        </w:rPr>
        <w:t>La articolul 29 alineatul (2), cuvintele „pentru prima dată” se exclud, iar cuvintele „după primii doi ani de activitate” se substituie cu cuvintele „în cursul primului an de activitate”.</w:t>
      </w:r>
    </w:p>
    <w:p w14:paraId="29ACAD6E" w14:textId="77777777" w:rsidR="00D611D8" w:rsidRPr="00F36B80" w:rsidRDefault="00D611D8" w:rsidP="00C70FAB">
      <w:pPr>
        <w:tabs>
          <w:tab w:val="left" w:pos="1080"/>
        </w:tabs>
        <w:ind w:left="709" w:firstLine="0"/>
        <w:contextualSpacing/>
        <w:rPr>
          <w:sz w:val="28"/>
          <w:szCs w:val="28"/>
          <w:lang w:val="ro-RO" w:eastAsia="ru-RU"/>
        </w:rPr>
      </w:pPr>
    </w:p>
    <w:p w14:paraId="60861267" w14:textId="77777777" w:rsidR="00D03D6A" w:rsidRDefault="00D03D6A" w:rsidP="00BC3B0B">
      <w:pPr>
        <w:numPr>
          <w:ilvl w:val="0"/>
          <w:numId w:val="1"/>
        </w:numPr>
        <w:tabs>
          <w:tab w:val="left" w:pos="993"/>
        </w:tabs>
        <w:ind w:left="0" w:firstLine="709"/>
        <w:contextualSpacing/>
        <w:rPr>
          <w:sz w:val="28"/>
          <w:szCs w:val="28"/>
          <w:lang w:val="ro-RO" w:eastAsia="ru-RU"/>
        </w:rPr>
      </w:pPr>
      <w:r w:rsidRPr="001D5D49">
        <w:rPr>
          <w:sz w:val="28"/>
          <w:szCs w:val="28"/>
          <w:lang w:val="ro-RO" w:eastAsia="ru-RU"/>
        </w:rPr>
        <w:t xml:space="preserve">În </w:t>
      </w:r>
      <w:r>
        <w:rPr>
          <w:sz w:val="28"/>
          <w:szCs w:val="28"/>
          <w:lang w:val="ro-RO" w:eastAsia="ru-RU"/>
        </w:rPr>
        <w:t>denumirea</w:t>
      </w:r>
      <w:r w:rsidRPr="001D5D49">
        <w:rPr>
          <w:sz w:val="28"/>
          <w:szCs w:val="28"/>
          <w:lang w:val="ro-RO" w:eastAsia="ru-RU"/>
        </w:rPr>
        <w:t xml:space="preserve"> </w:t>
      </w:r>
      <w:r>
        <w:rPr>
          <w:sz w:val="28"/>
          <w:szCs w:val="28"/>
          <w:lang w:val="ro-RO" w:eastAsia="ru-RU"/>
        </w:rPr>
        <w:t>c</w:t>
      </w:r>
      <w:r w:rsidRPr="001D5D49">
        <w:rPr>
          <w:sz w:val="28"/>
          <w:szCs w:val="28"/>
          <w:lang w:val="ro-RO" w:eastAsia="ru-RU"/>
        </w:rPr>
        <w:t>apitolului VIII</w:t>
      </w:r>
      <w:r>
        <w:rPr>
          <w:sz w:val="28"/>
          <w:szCs w:val="28"/>
          <w:lang w:val="ro-RO" w:eastAsia="ru-RU"/>
        </w:rPr>
        <w:t>,</w:t>
      </w:r>
      <w:r w:rsidRPr="001D5D49">
        <w:rPr>
          <w:sz w:val="28"/>
          <w:szCs w:val="28"/>
          <w:lang w:val="ro-RO" w:eastAsia="ru-RU"/>
        </w:rPr>
        <w:t xml:space="preserve"> după </w:t>
      </w:r>
      <w:r>
        <w:rPr>
          <w:sz w:val="28"/>
          <w:szCs w:val="28"/>
          <w:lang w:val="ro-RO" w:eastAsia="ru-RU"/>
        </w:rPr>
        <w:t>textul</w:t>
      </w:r>
      <w:r w:rsidRPr="001D5D49">
        <w:rPr>
          <w:sz w:val="28"/>
          <w:szCs w:val="28"/>
          <w:lang w:val="ro-RO" w:eastAsia="ru-RU"/>
        </w:rPr>
        <w:t xml:space="preserve"> „TRANSFERUL</w:t>
      </w:r>
      <w:r>
        <w:rPr>
          <w:sz w:val="28"/>
          <w:szCs w:val="28"/>
          <w:lang w:val="ro-RO" w:eastAsia="ru-RU"/>
        </w:rPr>
        <w:t>,</w:t>
      </w:r>
      <w:r w:rsidRPr="001D5D49">
        <w:rPr>
          <w:sz w:val="28"/>
          <w:szCs w:val="28"/>
          <w:lang w:val="ro-RO" w:eastAsia="ru-RU"/>
        </w:rPr>
        <w:t xml:space="preserve">” se </w:t>
      </w:r>
      <w:r>
        <w:rPr>
          <w:sz w:val="28"/>
          <w:szCs w:val="28"/>
          <w:lang w:val="ro-RO" w:eastAsia="ru-RU"/>
        </w:rPr>
        <w:t>introduce textul „</w:t>
      </w:r>
      <w:r w:rsidRPr="001D5D49">
        <w:rPr>
          <w:sz w:val="28"/>
          <w:szCs w:val="28"/>
          <w:lang w:val="ro-RO" w:eastAsia="ru-RU"/>
        </w:rPr>
        <w:t>PROMOVAREA</w:t>
      </w:r>
      <w:r>
        <w:rPr>
          <w:sz w:val="28"/>
          <w:szCs w:val="28"/>
          <w:lang w:val="ro-RO" w:eastAsia="ru-RU"/>
        </w:rPr>
        <w:t>,</w:t>
      </w:r>
      <w:r w:rsidRPr="001D5D49">
        <w:rPr>
          <w:sz w:val="28"/>
          <w:szCs w:val="28"/>
          <w:lang w:val="ro-RO" w:eastAsia="ru-RU"/>
        </w:rPr>
        <w:t>”.</w:t>
      </w:r>
    </w:p>
    <w:p w14:paraId="127CD129" w14:textId="77777777" w:rsidR="00D611D8" w:rsidRPr="001D5D49" w:rsidRDefault="00D611D8" w:rsidP="00D611D8">
      <w:pPr>
        <w:tabs>
          <w:tab w:val="left" w:pos="1080"/>
        </w:tabs>
        <w:ind w:left="709" w:firstLine="0"/>
        <w:contextualSpacing/>
        <w:rPr>
          <w:sz w:val="28"/>
          <w:szCs w:val="28"/>
          <w:lang w:val="ro-RO" w:eastAsia="ru-RU"/>
        </w:rPr>
      </w:pPr>
    </w:p>
    <w:p w14:paraId="5970E045" w14:textId="77777777" w:rsidR="00D03D6A" w:rsidRDefault="00D03D6A" w:rsidP="00BC3B0B">
      <w:pPr>
        <w:numPr>
          <w:ilvl w:val="0"/>
          <w:numId w:val="1"/>
        </w:numPr>
        <w:tabs>
          <w:tab w:val="left" w:pos="993"/>
        </w:tabs>
        <w:ind w:left="0" w:firstLine="709"/>
        <w:contextualSpacing/>
        <w:rPr>
          <w:sz w:val="28"/>
          <w:szCs w:val="28"/>
          <w:lang w:val="ro-RO" w:eastAsia="ru-RU"/>
        </w:rPr>
      </w:pPr>
      <w:r w:rsidRPr="001D5D49">
        <w:rPr>
          <w:sz w:val="28"/>
          <w:szCs w:val="28"/>
          <w:lang w:val="ro-RO" w:eastAsia="ru-RU"/>
        </w:rPr>
        <w:t>Articolul 54:</w:t>
      </w:r>
    </w:p>
    <w:p w14:paraId="5A5890C1" w14:textId="77777777" w:rsidR="00D611D8" w:rsidRDefault="00D611D8" w:rsidP="00D611D8">
      <w:pPr>
        <w:pStyle w:val="ListParagraph"/>
        <w:rPr>
          <w:sz w:val="28"/>
          <w:szCs w:val="28"/>
          <w:lang w:val="ro-RO" w:eastAsia="ru-RU"/>
        </w:rPr>
      </w:pPr>
    </w:p>
    <w:p w14:paraId="12B62637" w14:textId="77777777" w:rsidR="00D03D6A" w:rsidRDefault="00D03D6A" w:rsidP="00D03D6A">
      <w:pPr>
        <w:contextualSpacing/>
        <w:rPr>
          <w:sz w:val="28"/>
          <w:szCs w:val="28"/>
          <w:lang w:val="ro-RO" w:eastAsia="ru-RU"/>
        </w:rPr>
      </w:pPr>
      <w:r w:rsidRPr="001D5D49">
        <w:rPr>
          <w:sz w:val="28"/>
          <w:szCs w:val="28"/>
          <w:lang w:val="ro-RO" w:eastAsia="ru-RU"/>
        </w:rPr>
        <w:lastRenderedPageBreak/>
        <w:t xml:space="preserve">în </w:t>
      </w:r>
      <w:r>
        <w:rPr>
          <w:sz w:val="28"/>
          <w:szCs w:val="28"/>
          <w:lang w:val="ro-RO" w:eastAsia="ru-RU"/>
        </w:rPr>
        <w:t>denumire,</w:t>
      </w:r>
      <w:r w:rsidRPr="001D5D49">
        <w:rPr>
          <w:sz w:val="28"/>
          <w:szCs w:val="28"/>
          <w:lang w:val="ro-RO" w:eastAsia="ru-RU"/>
        </w:rPr>
        <w:t xml:space="preserve"> după </w:t>
      </w:r>
      <w:r>
        <w:rPr>
          <w:sz w:val="28"/>
          <w:szCs w:val="28"/>
          <w:lang w:val="ro-RO" w:eastAsia="ru-RU"/>
        </w:rPr>
        <w:t>textul</w:t>
      </w:r>
      <w:r w:rsidRPr="001D5D49">
        <w:rPr>
          <w:sz w:val="28"/>
          <w:szCs w:val="28"/>
          <w:lang w:val="ro-RO" w:eastAsia="ru-RU"/>
        </w:rPr>
        <w:t xml:space="preserve"> „Transferul</w:t>
      </w:r>
      <w:r>
        <w:rPr>
          <w:sz w:val="28"/>
          <w:szCs w:val="28"/>
          <w:lang w:val="ro-RO" w:eastAsia="ru-RU"/>
        </w:rPr>
        <w:t>,</w:t>
      </w:r>
      <w:r w:rsidRPr="001D5D49">
        <w:rPr>
          <w:sz w:val="28"/>
          <w:szCs w:val="28"/>
          <w:lang w:val="ro-RO" w:eastAsia="ru-RU"/>
        </w:rPr>
        <w:t xml:space="preserve">” se </w:t>
      </w:r>
      <w:r>
        <w:rPr>
          <w:sz w:val="28"/>
          <w:szCs w:val="28"/>
          <w:lang w:val="ro-RO" w:eastAsia="ru-RU"/>
        </w:rPr>
        <w:t>introduce</w:t>
      </w:r>
      <w:r w:rsidRPr="001D5D49">
        <w:rPr>
          <w:sz w:val="28"/>
          <w:szCs w:val="28"/>
          <w:lang w:val="ro-RO" w:eastAsia="ru-RU"/>
        </w:rPr>
        <w:t xml:space="preserve"> </w:t>
      </w:r>
      <w:r>
        <w:rPr>
          <w:sz w:val="28"/>
          <w:szCs w:val="28"/>
          <w:lang w:val="ro-RO" w:eastAsia="ru-RU"/>
        </w:rPr>
        <w:t>textul „</w:t>
      </w:r>
      <w:r w:rsidRPr="001D5D49">
        <w:rPr>
          <w:sz w:val="28"/>
          <w:szCs w:val="28"/>
          <w:lang w:val="ro-RO" w:eastAsia="ru-RU"/>
        </w:rPr>
        <w:t>promovarea</w:t>
      </w:r>
      <w:r>
        <w:rPr>
          <w:sz w:val="28"/>
          <w:szCs w:val="28"/>
          <w:lang w:val="ro-RO" w:eastAsia="ru-RU"/>
        </w:rPr>
        <w:t>,</w:t>
      </w:r>
      <w:r w:rsidRPr="001D5D49">
        <w:rPr>
          <w:sz w:val="28"/>
          <w:szCs w:val="28"/>
          <w:lang w:val="ro-RO" w:eastAsia="ru-RU"/>
        </w:rPr>
        <w:t>”;</w:t>
      </w:r>
    </w:p>
    <w:p w14:paraId="70E4C73F" w14:textId="77777777" w:rsidR="00D611D8" w:rsidRPr="001D5D49" w:rsidRDefault="00D611D8" w:rsidP="00D03D6A">
      <w:pPr>
        <w:contextualSpacing/>
        <w:rPr>
          <w:sz w:val="28"/>
          <w:szCs w:val="28"/>
          <w:lang w:val="ro-RO" w:eastAsia="ru-RU"/>
        </w:rPr>
      </w:pPr>
    </w:p>
    <w:p w14:paraId="13BCAFBB" w14:textId="77777777" w:rsidR="00D03D6A" w:rsidRDefault="00D03D6A" w:rsidP="00D03D6A">
      <w:pPr>
        <w:contextualSpacing/>
        <w:rPr>
          <w:sz w:val="28"/>
          <w:szCs w:val="28"/>
          <w:lang w:val="ro-RO" w:eastAsia="ru-RU"/>
        </w:rPr>
      </w:pPr>
      <w:r w:rsidRPr="001D5D49">
        <w:rPr>
          <w:sz w:val="28"/>
          <w:szCs w:val="28"/>
          <w:lang w:val="ro-RO" w:eastAsia="ru-RU"/>
        </w:rPr>
        <w:t>alineatul (1) va avea următorul cuprins:</w:t>
      </w:r>
    </w:p>
    <w:p w14:paraId="48AE4584" w14:textId="77777777" w:rsidR="00D611D8" w:rsidRPr="001D5D49" w:rsidRDefault="00D611D8" w:rsidP="00D03D6A">
      <w:pPr>
        <w:contextualSpacing/>
        <w:rPr>
          <w:sz w:val="28"/>
          <w:szCs w:val="28"/>
          <w:lang w:val="ro-RO" w:eastAsia="ru-RU"/>
        </w:rPr>
      </w:pPr>
    </w:p>
    <w:p w14:paraId="60ADB5B6" w14:textId="23CB0095" w:rsidR="00D03D6A" w:rsidRDefault="00D03D6A" w:rsidP="00D03D6A">
      <w:pPr>
        <w:contextualSpacing/>
        <w:rPr>
          <w:sz w:val="28"/>
          <w:szCs w:val="28"/>
          <w:lang w:val="ro-RO" w:eastAsia="ru-RU"/>
        </w:rPr>
      </w:pPr>
      <w:r w:rsidRPr="001D5D49">
        <w:rPr>
          <w:sz w:val="28"/>
          <w:szCs w:val="28"/>
          <w:lang w:val="ro-RO" w:eastAsia="ru-RU"/>
        </w:rPr>
        <w:t>„(1) Transferul procurorului într-o funcție de același nivel sau nivel inferior, cu excepția funcției de procuror-șef și adjunct al procurorului-</w:t>
      </w:r>
      <w:r w:rsidRPr="00FA09EA">
        <w:rPr>
          <w:sz w:val="28"/>
          <w:szCs w:val="28"/>
          <w:lang w:val="ro-RO" w:eastAsia="ru-RU"/>
        </w:rPr>
        <w:t>șef</w:t>
      </w:r>
      <w:r w:rsidR="003E745F" w:rsidRPr="00FA09EA">
        <w:rPr>
          <w:sz w:val="28"/>
          <w:szCs w:val="28"/>
          <w:lang w:val="ro-RO" w:eastAsia="ru-RU"/>
        </w:rPr>
        <w:t>,</w:t>
      </w:r>
      <w:r w:rsidR="00C42F7B">
        <w:rPr>
          <w:sz w:val="28"/>
          <w:szCs w:val="28"/>
          <w:lang w:val="ro-RO" w:eastAsia="ru-RU"/>
        </w:rPr>
        <w:t xml:space="preserve"> </w:t>
      </w:r>
      <w:r w:rsidRPr="001D5D49">
        <w:rPr>
          <w:sz w:val="28"/>
          <w:szCs w:val="28"/>
          <w:lang w:val="ro-RO" w:eastAsia="ru-RU"/>
        </w:rPr>
        <w:t xml:space="preserve">se </w:t>
      </w:r>
      <w:r w:rsidR="00F94A18">
        <w:rPr>
          <w:sz w:val="28"/>
          <w:szCs w:val="28"/>
          <w:lang w:val="ro-RO" w:eastAsia="ru-RU"/>
        </w:rPr>
        <w:t>realizează</w:t>
      </w:r>
      <w:r w:rsidRPr="001D5D49">
        <w:rPr>
          <w:sz w:val="28"/>
          <w:szCs w:val="28"/>
          <w:lang w:val="ro-RO" w:eastAsia="ru-RU"/>
        </w:rPr>
        <w:t xml:space="preserve"> prin </w:t>
      </w:r>
      <w:r>
        <w:rPr>
          <w:sz w:val="28"/>
          <w:szCs w:val="28"/>
          <w:lang w:val="ro-RO" w:eastAsia="ru-RU"/>
        </w:rPr>
        <w:t xml:space="preserve">hotărârea </w:t>
      </w:r>
      <w:r w:rsidRPr="001D5D49">
        <w:rPr>
          <w:sz w:val="28"/>
          <w:szCs w:val="28"/>
          <w:lang w:val="ro-RO" w:eastAsia="ru-RU"/>
        </w:rPr>
        <w:t>Consiliului Superior al Procurorilor</w:t>
      </w:r>
      <w:r>
        <w:rPr>
          <w:sz w:val="28"/>
          <w:szCs w:val="28"/>
          <w:lang w:val="ro-RO" w:eastAsia="ru-RU"/>
        </w:rPr>
        <w:t>,</w:t>
      </w:r>
      <w:r w:rsidRPr="001D5D49">
        <w:rPr>
          <w:sz w:val="28"/>
          <w:szCs w:val="28"/>
          <w:lang w:val="ro-RO" w:eastAsia="ru-RU"/>
        </w:rPr>
        <w:t xml:space="preserve"> la propunerea</w:t>
      </w:r>
      <w:r>
        <w:rPr>
          <w:sz w:val="28"/>
          <w:szCs w:val="28"/>
          <w:lang w:val="ro-RO" w:eastAsia="ru-RU"/>
        </w:rPr>
        <w:t xml:space="preserve"> Procurorului General</w:t>
      </w:r>
      <w:r w:rsidRPr="001D5D49">
        <w:rPr>
          <w:sz w:val="28"/>
          <w:szCs w:val="28"/>
          <w:lang w:val="ro-RO" w:eastAsia="ru-RU"/>
        </w:rPr>
        <w:t>. Procedura de transfer se stabilește printr-un regulament aprobat de către Consi</w:t>
      </w:r>
      <w:r w:rsidR="00D611D8">
        <w:rPr>
          <w:sz w:val="28"/>
          <w:szCs w:val="28"/>
          <w:lang w:val="ro-RO" w:eastAsia="ru-RU"/>
        </w:rPr>
        <w:t>liul Superior al Procurorilor.”</w:t>
      </w:r>
    </w:p>
    <w:p w14:paraId="03210261" w14:textId="77777777" w:rsidR="00D611D8" w:rsidRPr="001D5D49" w:rsidRDefault="00D611D8" w:rsidP="00D03D6A">
      <w:pPr>
        <w:contextualSpacing/>
        <w:rPr>
          <w:sz w:val="28"/>
          <w:szCs w:val="28"/>
          <w:lang w:val="ro-RO" w:eastAsia="ru-RU"/>
        </w:rPr>
      </w:pPr>
    </w:p>
    <w:p w14:paraId="2464EF00" w14:textId="77777777" w:rsidR="00D03D6A" w:rsidRDefault="003E745F" w:rsidP="00D03D6A">
      <w:pPr>
        <w:contextualSpacing/>
        <w:rPr>
          <w:sz w:val="28"/>
          <w:szCs w:val="28"/>
          <w:lang w:val="ro-RO" w:eastAsia="ru-RU"/>
        </w:rPr>
      </w:pPr>
      <w:r>
        <w:rPr>
          <w:sz w:val="28"/>
          <w:szCs w:val="28"/>
          <w:lang w:val="ro-RO" w:eastAsia="ru-RU"/>
        </w:rPr>
        <w:t xml:space="preserve">articolul </w:t>
      </w:r>
      <w:r w:rsidR="00D03D6A" w:rsidRPr="001D5D49">
        <w:rPr>
          <w:sz w:val="28"/>
          <w:szCs w:val="28"/>
          <w:lang w:val="ro-RO" w:eastAsia="ru-RU"/>
        </w:rPr>
        <w:t>se completează cu alineatul (1</w:t>
      </w:r>
      <w:r w:rsidR="00D03D6A" w:rsidRPr="001D5D49">
        <w:rPr>
          <w:sz w:val="28"/>
          <w:szCs w:val="28"/>
          <w:vertAlign w:val="superscript"/>
          <w:lang w:val="ro-RO" w:eastAsia="ru-RU"/>
        </w:rPr>
        <w:t>1</w:t>
      </w:r>
      <w:r w:rsidR="00D03D6A" w:rsidRPr="001D5D49">
        <w:rPr>
          <w:sz w:val="28"/>
          <w:szCs w:val="28"/>
          <w:lang w:val="ro-RO" w:eastAsia="ru-RU"/>
        </w:rPr>
        <w:t>) cu următorul cuprins:</w:t>
      </w:r>
    </w:p>
    <w:p w14:paraId="4F31897A" w14:textId="77777777" w:rsidR="00D611D8" w:rsidRPr="001D5D49" w:rsidRDefault="00D611D8" w:rsidP="00D03D6A">
      <w:pPr>
        <w:contextualSpacing/>
        <w:rPr>
          <w:sz w:val="28"/>
          <w:szCs w:val="28"/>
          <w:lang w:val="ro-RO" w:eastAsia="ru-RU"/>
        </w:rPr>
      </w:pPr>
    </w:p>
    <w:p w14:paraId="3A73D9D3" w14:textId="77777777" w:rsidR="00D03D6A" w:rsidRDefault="00D03D6A" w:rsidP="00D03D6A">
      <w:pPr>
        <w:contextualSpacing/>
        <w:rPr>
          <w:sz w:val="28"/>
          <w:szCs w:val="28"/>
          <w:lang w:val="ro-RO" w:eastAsia="ru-RU"/>
        </w:rPr>
      </w:pPr>
      <w:r w:rsidRPr="001D5D49">
        <w:rPr>
          <w:sz w:val="28"/>
          <w:szCs w:val="28"/>
          <w:lang w:val="ro-RO" w:eastAsia="ru-RU"/>
        </w:rPr>
        <w:t>„(1</w:t>
      </w:r>
      <w:r w:rsidRPr="001D5D49">
        <w:rPr>
          <w:sz w:val="28"/>
          <w:szCs w:val="28"/>
          <w:vertAlign w:val="superscript"/>
          <w:lang w:val="ro-RO" w:eastAsia="ru-RU"/>
        </w:rPr>
        <w:t>1</w:t>
      </w:r>
      <w:r w:rsidRPr="001D5D49">
        <w:rPr>
          <w:sz w:val="28"/>
          <w:szCs w:val="28"/>
          <w:lang w:val="ro-RO" w:eastAsia="ru-RU"/>
        </w:rPr>
        <w:t>) Promovarea procurorului se face prin concurs, în condițiile prevăzute de prezenta lege.</w:t>
      </w:r>
      <w:r>
        <w:rPr>
          <w:sz w:val="28"/>
          <w:szCs w:val="28"/>
          <w:lang w:val="ro-RO" w:eastAsia="ru-RU"/>
        </w:rPr>
        <w:t>”</w:t>
      </w:r>
    </w:p>
    <w:p w14:paraId="09783897" w14:textId="77777777" w:rsidR="00D611D8" w:rsidRPr="001D5D49" w:rsidRDefault="00D611D8" w:rsidP="00D03D6A">
      <w:pPr>
        <w:contextualSpacing/>
        <w:rPr>
          <w:sz w:val="28"/>
          <w:szCs w:val="28"/>
          <w:lang w:val="ro-RO" w:eastAsia="ru-RU"/>
        </w:rPr>
      </w:pPr>
    </w:p>
    <w:p w14:paraId="641FB086" w14:textId="2B921839" w:rsidR="00D03D6A" w:rsidRDefault="00D03D6A" w:rsidP="00BC3B0B">
      <w:pPr>
        <w:numPr>
          <w:ilvl w:val="0"/>
          <w:numId w:val="1"/>
        </w:numPr>
        <w:tabs>
          <w:tab w:val="left" w:pos="993"/>
          <w:tab w:val="left" w:pos="1134"/>
        </w:tabs>
        <w:ind w:left="0" w:firstLine="709"/>
        <w:contextualSpacing/>
        <w:rPr>
          <w:sz w:val="28"/>
          <w:szCs w:val="28"/>
          <w:lang w:val="ro-RO" w:eastAsia="ru-RU"/>
        </w:rPr>
      </w:pPr>
      <w:r>
        <w:rPr>
          <w:sz w:val="28"/>
          <w:szCs w:val="28"/>
          <w:lang w:val="ro-RO" w:eastAsia="ru-RU"/>
        </w:rPr>
        <w:t xml:space="preserve"> </w:t>
      </w:r>
      <w:r w:rsidRPr="001D5D49">
        <w:rPr>
          <w:sz w:val="28"/>
          <w:szCs w:val="28"/>
          <w:lang w:val="ro-RO" w:eastAsia="ru-RU"/>
        </w:rPr>
        <w:t>La articolul 58</w:t>
      </w:r>
      <w:r>
        <w:rPr>
          <w:sz w:val="28"/>
          <w:szCs w:val="28"/>
          <w:lang w:val="ro-RO" w:eastAsia="ru-RU"/>
        </w:rPr>
        <w:t>,</w:t>
      </w:r>
      <w:r w:rsidRPr="001D5D49">
        <w:rPr>
          <w:sz w:val="28"/>
          <w:szCs w:val="28"/>
          <w:lang w:val="ro-RO" w:eastAsia="ru-RU"/>
        </w:rPr>
        <w:t xml:space="preserve"> alineatele (7)</w:t>
      </w:r>
      <w:r w:rsidR="00F208F5">
        <w:rPr>
          <w:sz w:val="28"/>
          <w:szCs w:val="28"/>
          <w:lang w:val="ro-RO" w:eastAsia="ru-RU"/>
        </w:rPr>
        <w:t>–</w:t>
      </w:r>
      <w:r w:rsidRPr="001D5D49">
        <w:rPr>
          <w:sz w:val="28"/>
          <w:szCs w:val="28"/>
          <w:lang w:val="ro-RO" w:eastAsia="ru-RU"/>
        </w:rPr>
        <w:t>(9) se abrogă.</w:t>
      </w:r>
    </w:p>
    <w:p w14:paraId="2EC4034F" w14:textId="77777777" w:rsidR="00D611D8" w:rsidRPr="001D5D49" w:rsidRDefault="00D611D8" w:rsidP="00BC3B0B">
      <w:pPr>
        <w:tabs>
          <w:tab w:val="left" w:pos="993"/>
          <w:tab w:val="left" w:pos="1134"/>
        </w:tabs>
        <w:ind w:left="709" w:firstLine="0"/>
        <w:contextualSpacing/>
        <w:rPr>
          <w:sz w:val="28"/>
          <w:szCs w:val="28"/>
          <w:lang w:val="ro-RO" w:eastAsia="ru-RU"/>
        </w:rPr>
      </w:pPr>
    </w:p>
    <w:p w14:paraId="30BFC67E" w14:textId="1EB81295" w:rsidR="00D03D6A" w:rsidRDefault="00D03D6A" w:rsidP="00BC3B0B">
      <w:pPr>
        <w:numPr>
          <w:ilvl w:val="0"/>
          <w:numId w:val="1"/>
        </w:numPr>
        <w:tabs>
          <w:tab w:val="left" w:pos="993"/>
          <w:tab w:val="left" w:pos="1134"/>
        </w:tabs>
        <w:ind w:left="0" w:firstLine="709"/>
        <w:contextualSpacing/>
        <w:rPr>
          <w:sz w:val="28"/>
          <w:szCs w:val="28"/>
          <w:lang w:val="ro-RO" w:eastAsia="ru-RU"/>
        </w:rPr>
      </w:pPr>
      <w:r w:rsidRPr="001D5D49">
        <w:rPr>
          <w:sz w:val="28"/>
          <w:szCs w:val="28"/>
          <w:lang w:val="ro-RO" w:eastAsia="ru-RU"/>
        </w:rPr>
        <w:t xml:space="preserve"> </w:t>
      </w:r>
      <w:r w:rsidR="00F208F5">
        <w:rPr>
          <w:sz w:val="28"/>
          <w:szCs w:val="28"/>
          <w:lang w:val="ro-RO" w:eastAsia="ru-RU"/>
        </w:rPr>
        <w:t>A</w:t>
      </w:r>
      <w:r w:rsidRPr="001D5D49">
        <w:rPr>
          <w:sz w:val="28"/>
          <w:szCs w:val="28"/>
          <w:lang w:val="ro-RO" w:eastAsia="ru-RU"/>
        </w:rPr>
        <w:t>rticolul 70 alineatul (1):</w:t>
      </w:r>
    </w:p>
    <w:p w14:paraId="482E8C9D" w14:textId="77777777" w:rsidR="00D611D8" w:rsidRDefault="00D611D8" w:rsidP="00D611D8">
      <w:pPr>
        <w:pStyle w:val="ListParagraph"/>
        <w:rPr>
          <w:sz w:val="28"/>
          <w:szCs w:val="28"/>
          <w:lang w:val="ro-RO" w:eastAsia="ru-RU"/>
        </w:rPr>
      </w:pPr>
    </w:p>
    <w:p w14:paraId="3CD54FC2" w14:textId="77777777" w:rsidR="00D03D6A" w:rsidRPr="001D5D49" w:rsidRDefault="00D03D6A" w:rsidP="00D03D6A">
      <w:pPr>
        <w:tabs>
          <w:tab w:val="left" w:pos="1134"/>
        </w:tabs>
        <w:contextualSpacing/>
        <w:rPr>
          <w:sz w:val="28"/>
          <w:szCs w:val="28"/>
          <w:lang w:val="ro-RO" w:eastAsia="ru-RU"/>
        </w:rPr>
      </w:pPr>
      <w:r w:rsidRPr="001D5D49">
        <w:rPr>
          <w:sz w:val="28"/>
          <w:szCs w:val="28"/>
          <w:lang w:val="ro-RO" w:eastAsia="ru-RU"/>
        </w:rPr>
        <w:t>la litera d), c</w:t>
      </w:r>
      <w:r>
        <w:rPr>
          <w:sz w:val="28"/>
          <w:szCs w:val="28"/>
          <w:lang w:val="ro-RO" w:eastAsia="ru-RU"/>
        </w:rPr>
        <w:t>uvintele „selectează candidatul”</w:t>
      </w:r>
      <w:r w:rsidRPr="001D5D49">
        <w:rPr>
          <w:sz w:val="28"/>
          <w:szCs w:val="28"/>
          <w:lang w:val="ro-RO" w:eastAsia="ru-RU"/>
        </w:rPr>
        <w:t xml:space="preserve"> se substituie cu cuvintele „organizează concursul pentru selectarea candidatului”;</w:t>
      </w:r>
    </w:p>
    <w:p w14:paraId="62511FDA" w14:textId="77777777" w:rsidR="00C70FAB" w:rsidRDefault="00C70FAB" w:rsidP="00D03D6A">
      <w:pPr>
        <w:tabs>
          <w:tab w:val="left" w:pos="1134"/>
        </w:tabs>
        <w:contextualSpacing/>
        <w:rPr>
          <w:sz w:val="28"/>
          <w:szCs w:val="28"/>
          <w:lang w:val="ro-RO" w:eastAsia="ru-RU"/>
        </w:rPr>
      </w:pPr>
    </w:p>
    <w:p w14:paraId="5FA2F532" w14:textId="5DA09E4A" w:rsidR="00D611D8" w:rsidRDefault="005F2999" w:rsidP="00D03D6A">
      <w:pPr>
        <w:tabs>
          <w:tab w:val="left" w:pos="1134"/>
        </w:tabs>
        <w:contextualSpacing/>
        <w:rPr>
          <w:sz w:val="28"/>
          <w:szCs w:val="28"/>
          <w:lang w:val="ro-RO" w:eastAsia="ru-RU"/>
        </w:rPr>
      </w:pPr>
      <w:r>
        <w:rPr>
          <w:sz w:val="28"/>
          <w:szCs w:val="28"/>
          <w:lang w:val="ro-RO" w:eastAsia="ru-RU"/>
        </w:rPr>
        <w:t xml:space="preserve">litera g) va avea </w:t>
      </w:r>
      <w:r w:rsidR="00D30675">
        <w:rPr>
          <w:sz w:val="28"/>
          <w:szCs w:val="28"/>
          <w:lang w:val="ro-RO" w:eastAsia="ru-RU"/>
        </w:rPr>
        <w:t>următorul</w:t>
      </w:r>
      <w:r>
        <w:rPr>
          <w:sz w:val="28"/>
          <w:szCs w:val="28"/>
          <w:lang w:val="ro-RO" w:eastAsia="ru-RU"/>
        </w:rPr>
        <w:t xml:space="preserve"> cuprins:</w:t>
      </w:r>
    </w:p>
    <w:p w14:paraId="3A1217B9" w14:textId="6324F370" w:rsidR="005F2999" w:rsidRDefault="005F2999" w:rsidP="00D03D6A">
      <w:pPr>
        <w:tabs>
          <w:tab w:val="left" w:pos="1134"/>
        </w:tabs>
        <w:contextualSpacing/>
        <w:rPr>
          <w:sz w:val="28"/>
          <w:szCs w:val="28"/>
          <w:lang w:val="ro-RO" w:eastAsia="ru-RU"/>
        </w:rPr>
      </w:pPr>
    </w:p>
    <w:p w14:paraId="1B9C0AB9" w14:textId="5129917B" w:rsidR="005F2999" w:rsidRDefault="005F2999" w:rsidP="00D03D6A">
      <w:pPr>
        <w:tabs>
          <w:tab w:val="left" w:pos="1134"/>
        </w:tabs>
        <w:contextualSpacing/>
        <w:rPr>
          <w:sz w:val="28"/>
          <w:szCs w:val="28"/>
          <w:lang w:val="ro-RO" w:eastAsia="ru-RU"/>
        </w:rPr>
      </w:pPr>
      <w:r>
        <w:rPr>
          <w:sz w:val="28"/>
          <w:szCs w:val="28"/>
          <w:lang w:val="ro-RO" w:eastAsia="ru-RU"/>
        </w:rPr>
        <w:t>„</w:t>
      </w:r>
      <w:r w:rsidRPr="005F2999">
        <w:rPr>
          <w:sz w:val="28"/>
          <w:szCs w:val="28"/>
          <w:lang w:val="ro-RO" w:eastAsia="ru-RU"/>
        </w:rPr>
        <w:t xml:space="preserve">g) face propuneri Procurorului General privind numirea, </w:t>
      </w:r>
      <w:r>
        <w:rPr>
          <w:sz w:val="28"/>
          <w:szCs w:val="28"/>
          <w:lang w:val="ro-RO" w:eastAsia="ru-RU"/>
        </w:rPr>
        <w:t xml:space="preserve">transferul, </w:t>
      </w:r>
      <w:r w:rsidRPr="005F2999">
        <w:rPr>
          <w:sz w:val="28"/>
          <w:szCs w:val="28"/>
          <w:lang w:val="ro-RO" w:eastAsia="ru-RU"/>
        </w:rPr>
        <w:t xml:space="preserve">promovarea, </w:t>
      </w:r>
      <w:r w:rsidR="00C70FAB" w:rsidRPr="005F2999">
        <w:rPr>
          <w:sz w:val="28"/>
          <w:szCs w:val="28"/>
          <w:lang w:val="ro-RO" w:eastAsia="ru-RU"/>
        </w:rPr>
        <w:t>detașarea</w:t>
      </w:r>
      <w:r w:rsidRPr="005F2999">
        <w:rPr>
          <w:sz w:val="28"/>
          <w:szCs w:val="28"/>
          <w:lang w:val="ro-RO" w:eastAsia="ru-RU"/>
        </w:rPr>
        <w:t xml:space="preserve"> sau suspendarea procurorilor în </w:t>
      </w:r>
      <w:r w:rsidR="00C70FAB" w:rsidRPr="005F2999">
        <w:rPr>
          <w:sz w:val="28"/>
          <w:szCs w:val="28"/>
          <w:lang w:val="ro-RO" w:eastAsia="ru-RU"/>
        </w:rPr>
        <w:t>condițiile</w:t>
      </w:r>
      <w:r w:rsidRPr="005F2999">
        <w:rPr>
          <w:sz w:val="28"/>
          <w:szCs w:val="28"/>
          <w:lang w:val="ro-RO" w:eastAsia="ru-RU"/>
        </w:rPr>
        <w:t xml:space="preserve"> Codului de procedură penală şi ale prezentei legi, precum şi privind eliberarea din </w:t>
      </w:r>
      <w:r w:rsidR="00C70FAB" w:rsidRPr="005F2999">
        <w:rPr>
          <w:sz w:val="28"/>
          <w:szCs w:val="28"/>
          <w:lang w:val="ro-RO" w:eastAsia="ru-RU"/>
        </w:rPr>
        <w:t>funcție</w:t>
      </w:r>
      <w:r w:rsidRPr="005F2999">
        <w:rPr>
          <w:sz w:val="28"/>
          <w:szCs w:val="28"/>
          <w:lang w:val="ro-RO" w:eastAsia="ru-RU"/>
        </w:rPr>
        <w:t xml:space="preserve"> a procurorilo</w:t>
      </w:r>
      <w:r w:rsidRPr="00FA09EA">
        <w:rPr>
          <w:sz w:val="28"/>
          <w:szCs w:val="28"/>
          <w:lang w:val="ro-RO" w:eastAsia="ru-RU"/>
        </w:rPr>
        <w:t>r;”</w:t>
      </w:r>
      <w:r w:rsidR="00FA09EA" w:rsidRPr="00FA09EA">
        <w:rPr>
          <w:sz w:val="28"/>
          <w:szCs w:val="28"/>
          <w:lang w:val="ro-RO" w:eastAsia="ru-RU"/>
        </w:rPr>
        <w:t>.</w:t>
      </w:r>
    </w:p>
    <w:p w14:paraId="59722A4C" w14:textId="77777777" w:rsidR="005F2999" w:rsidRPr="001D5D49" w:rsidRDefault="005F2999" w:rsidP="00D03D6A">
      <w:pPr>
        <w:tabs>
          <w:tab w:val="left" w:pos="1134"/>
        </w:tabs>
        <w:contextualSpacing/>
        <w:rPr>
          <w:sz w:val="28"/>
          <w:szCs w:val="28"/>
          <w:lang w:val="ro-RO" w:eastAsia="ru-RU"/>
        </w:rPr>
      </w:pPr>
    </w:p>
    <w:p w14:paraId="09A55F13" w14:textId="5D3FD1D9" w:rsidR="00D03D6A" w:rsidRDefault="00D03D6A" w:rsidP="00D03D6A">
      <w:pPr>
        <w:numPr>
          <w:ilvl w:val="0"/>
          <w:numId w:val="1"/>
        </w:numPr>
        <w:tabs>
          <w:tab w:val="left" w:pos="1134"/>
          <w:tab w:val="left" w:pos="1560"/>
        </w:tabs>
        <w:ind w:left="0" w:firstLine="709"/>
        <w:contextualSpacing/>
        <w:rPr>
          <w:sz w:val="28"/>
          <w:szCs w:val="28"/>
          <w:lang w:val="ro-RO" w:eastAsia="ru-RU"/>
        </w:rPr>
      </w:pPr>
      <w:r>
        <w:rPr>
          <w:sz w:val="28"/>
          <w:szCs w:val="28"/>
          <w:lang w:val="ro-RO" w:eastAsia="ru-RU"/>
        </w:rPr>
        <w:t>La a</w:t>
      </w:r>
      <w:r w:rsidRPr="001D5D49">
        <w:rPr>
          <w:sz w:val="28"/>
          <w:szCs w:val="28"/>
          <w:lang w:val="ro-RO" w:eastAsia="ru-RU"/>
        </w:rPr>
        <w:t>rticolul 83</w:t>
      </w:r>
      <w:r>
        <w:rPr>
          <w:sz w:val="28"/>
          <w:szCs w:val="28"/>
          <w:lang w:val="ro-RO" w:eastAsia="ru-RU"/>
        </w:rPr>
        <w:t>,</w:t>
      </w:r>
      <w:r w:rsidRPr="001D5D49">
        <w:rPr>
          <w:sz w:val="28"/>
          <w:szCs w:val="28"/>
          <w:lang w:val="ro-RO" w:eastAsia="ru-RU"/>
        </w:rPr>
        <w:t xml:space="preserve"> alineatul (</w:t>
      </w:r>
      <w:r w:rsidRPr="001975FA">
        <w:rPr>
          <w:sz w:val="28"/>
          <w:szCs w:val="28"/>
          <w:lang w:val="ro-RO" w:eastAsia="ru-RU"/>
        </w:rPr>
        <w:t xml:space="preserve">6) se completează cu </w:t>
      </w:r>
      <w:r w:rsidR="00F208F5">
        <w:rPr>
          <w:sz w:val="28"/>
          <w:szCs w:val="28"/>
          <w:lang w:val="ro-RO" w:eastAsia="ru-RU"/>
        </w:rPr>
        <w:t xml:space="preserve">enunțul: </w:t>
      </w:r>
      <w:r w:rsidRPr="001975FA">
        <w:rPr>
          <w:sz w:val="28"/>
          <w:szCs w:val="28"/>
          <w:lang w:val="ro-RO" w:eastAsia="ru-RU"/>
        </w:rPr>
        <w:t>„</w:t>
      </w:r>
      <w:r w:rsidRPr="001975FA">
        <w:rPr>
          <w:sz w:val="28"/>
          <w:szCs w:val="28"/>
          <w:lang w:val="ro-RO"/>
        </w:rPr>
        <w:t>Membrii aleși își exercită mandatul p</w:t>
      </w:r>
      <w:r>
        <w:rPr>
          <w:sz w:val="28"/>
          <w:szCs w:val="28"/>
          <w:lang w:val="ro-RO"/>
        </w:rPr>
        <w:t>ână la alegerea noilor membri.”</w:t>
      </w:r>
    </w:p>
    <w:p w14:paraId="283D2290" w14:textId="77777777" w:rsidR="00D611D8" w:rsidRPr="001975FA" w:rsidRDefault="00D611D8" w:rsidP="00D611D8">
      <w:pPr>
        <w:tabs>
          <w:tab w:val="left" w:pos="1134"/>
          <w:tab w:val="left" w:pos="1560"/>
        </w:tabs>
        <w:ind w:left="709" w:firstLine="0"/>
        <w:contextualSpacing/>
        <w:rPr>
          <w:sz w:val="28"/>
          <w:szCs w:val="28"/>
          <w:lang w:val="ro-RO" w:eastAsia="ru-RU"/>
        </w:rPr>
      </w:pPr>
    </w:p>
    <w:p w14:paraId="4C63ACCD" w14:textId="2CD07276" w:rsidR="00D03D6A" w:rsidRPr="001D5D49" w:rsidRDefault="00D03D6A" w:rsidP="00D03D6A">
      <w:pPr>
        <w:numPr>
          <w:ilvl w:val="0"/>
          <w:numId w:val="1"/>
        </w:numPr>
        <w:tabs>
          <w:tab w:val="left" w:pos="1134"/>
          <w:tab w:val="left" w:pos="1560"/>
        </w:tabs>
        <w:ind w:left="0" w:firstLine="709"/>
        <w:contextualSpacing/>
        <w:rPr>
          <w:sz w:val="28"/>
          <w:szCs w:val="28"/>
          <w:lang w:val="ro-RO" w:eastAsia="ru-RU"/>
        </w:rPr>
      </w:pPr>
      <w:r w:rsidRPr="001D5D49">
        <w:rPr>
          <w:sz w:val="28"/>
          <w:szCs w:val="28"/>
          <w:lang w:val="ro-RO" w:eastAsia="ru-RU"/>
        </w:rPr>
        <w:t xml:space="preserve"> La articolul 87 alineatul (1) litera b), cuv</w:t>
      </w:r>
      <w:r w:rsidR="00C70FAB">
        <w:rPr>
          <w:sz w:val="28"/>
          <w:szCs w:val="28"/>
          <w:lang w:val="ro-RO" w:eastAsia="ru-RU"/>
        </w:rPr>
        <w:t>i</w:t>
      </w:r>
      <w:r w:rsidRPr="001D5D49">
        <w:rPr>
          <w:sz w:val="28"/>
          <w:szCs w:val="28"/>
          <w:lang w:val="ro-RO" w:eastAsia="ru-RU"/>
        </w:rPr>
        <w:t>nt</w:t>
      </w:r>
      <w:r w:rsidR="003115ED">
        <w:rPr>
          <w:sz w:val="28"/>
          <w:szCs w:val="28"/>
          <w:lang w:val="ro-RO" w:eastAsia="ru-RU"/>
        </w:rPr>
        <w:t>ele</w:t>
      </w:r>
      <w:r w:rsidRPr="001D5D49">
        <w:rPr>
          <w:sz w:val="28"/>
          <w:szCs w:val="28"/>
          <w:lang w:val="ro-RO" w:eastAsia="ru-RU"/>
        </w:rPr>
        <w:t xml:space="preserve"> „transferul</w:t>
      </w:r>
      <w:r w:rsidR="00E717DE">
        <w:rPr>
          <w:sz w:val="28"/>
          <w:szCs w:val="28"/>
          <w:lang w:val="ro-RO" w:eastAsia="ru-RU"/>
        </w:rPr>
        <w:t xml:space="preserve"> sau</w:t>
      </w:r>
      <w:r w:rsidRPr="001D5D49">
        <w:rPr>
          <w:sz w:val="28"/>
          <w:szCs w:val="28"/>
          <w:lang w:val="ro-RO" w:eastAsia="ru-RU"/>
        </w:rPr>
        <w:t>” se substituie cu cuvintele „numirea în funcția de procuror-șef sau adjunct al procurorului-șef</w:t>
      </w:r>
      <w:r w:rsidR="00E717DE">
        <w:rPr>
          <w:sz w:val="28"/>
          <w:szCs w:val="28"/>
          <w:lang w:val="ro-RO" w:eastAsia="ru-RU"/>
        </w:rPr>
        <w:t xml:space="preserve"> ori</w:t>
      </w:r>
      <w:r w:rsidRPr="001D5D49">
        <w:rPr>
          <w:sz w:val="28"/>
          <w:szCs w:val="28"/>
          <w:lang w:val="ro-RO" w:eastAsia="ru-RU"/>
        </w:rPr>
        <w:t>”.</w:t>
      </w:r>
    </w:p>
    <w:p w14:paraId="4AE8CFCF" w14:textId="77777777" w:rsidR="00E717DE" w:rsidRDefault="00E717DE" w:rsidP="00D03D6A">
      <w:pPr>
        <w:contextualSpacing/>
        <w:rPr>
          <w:b/>
          <w:sz w:val="28"/>
          <w:szCs w:val="28"/>
          <w:lang w:val="ro-RO" w:eastAsia="ru-RU"/>
        </w:rPr>
      </w:pPr>
    </w:p>
    <w:p w14:paraId="58A58467" w14:textId="662A7D85" w:rsidR="00D03D6A" w:rsidRDefault="00D03D6A" w:rsidP="00D03D6A">
      <w:pPr>
        <w:contextualSpacing/>
        <w:rPr>
          <w:sz w:val="28"/>
          <w:szCs w:val="28"/>
          <w:lang w:val="ro-RO" w:eastAsia="ru-RU"/>
        </w:rPr>
      </w:pPr>
      <w:r w:rsidRPr="001D5D49">
        <w:rPr>
          <w:b/>
          <w:sz w:val="28"/>
          <w:szCs w:val="28"/>
          <w:lang w:val="ro-RO" w:eastAsia="ru-RU"/>
        </w:rPr>
        <w:t>Art. II.</w:t>
      </w:r>
      <w:r w:rsidRPr="001D5D49">
        <w:rPr>
          <w:sz w:val="28"/>
          <w:szCs w:val="28"/>
          <w:lang w:val="ro-RO" w:eastAsia="ru-RU"/>
        </w:rPr>
        <w:t xml:space="preserve"> – (1) </w:t>
      </w:r>
      <w:r w:rsidR="005F2999" w:rsidRPr="005F2999">
        <w:rPr>
          <w:sz w:val="28"/>
          <w:szCs w:val="28"/>
          <w:lang w:val="ro-RO" w:eastAsia="ru-RU"/>
        </w:rPr>
        <w:t>P</w:t>
      </w:r>
      <w:r w:rsidRPr="001D5D49">
        <w:rPr>
          <w:sz w:val="28"/>
          <w:szCs w:val="28"/>
          <w:lang w:val="ro-RO" w:eastAsia="ru-RU"/>
        </w:rPr>
        <w:t>rezenta lege intră în vigoare la data publicării în Monitoru</w:t>
      </w:r>
      <w:r>
        <w:rPr>
          <w:sz w:val="28"/>
          <w:szCs w:val="28"/>
          <w:lang w:val="ro-RO" w:eastAsia="ru-RU"/>
        </w:rPr>
        <w:t>l Oficial al Republicii Moldova.</w:t>
      </w:r>
    </w:p>
    <w:p w14:paraId="071E4491" w14:textId="2DF5398C" w:rsidR="00BC3B0B" w:rsidRDefault="00BC3B0B" w:rsidP="00D03D6A">
      <w:pPr>
        <w:contextualSpacing/>
        <w:rPr>
          <w:sz w:val="28"/>
          <w:szCs w:val="28"/>
          <w:lang w:val="ro-RO" w:eastAsia="ru-RU"/>
        </w:rPr>
      </w:pPr>
    </w:p>
    <w:p w14:paraId="33AD849B" w14:textId="5467C24F" w:rsidR="00BC3B0B" w:rsidRDefault="00BC3B0B" w:rsidP="00D03D6A">
      <w:pPr>
        <w:contextualSpacing/>
        <w:rPr>
          <w:sz w:val="28"/>
          <w:szCs w:val="28"/>
          <w:lang w:val="ro-RO" w:eastAsia="ru-RU"/>
        </w:rPr>
      </w:pPr>
    </w:p>
    <w:p w14:paraId="2B963FE5" w14:textId="77777777" w:rsidR="00BC3B0B" w:rsidRDefault="00BC3B0B" w:rsidP="00D03D6A">
      <w:pPr>
        <w:contextualSpacing/>
        <w:rPr>
          <w:sz w:val="28"/>
          <w:szCs w:val="28"/>
          <w:lang w:val="ro-RO" w:eastAsia="ru-RU"/>
        </w:rPr>
      </w:pPr>
    </w:p>
    <w:p w14:paraId="60D5425A" w14:textId="77777777" w:rsidR="00D611D8" w:rsidRPr="001D5D49" w:rsidRDefault="00D611D8" w:rsidP="00D03D6A">
      <w:pPr>
        <w:contextualSpacing/>
        <w:rPr>
          <w:sz w:val="28"/>
          <w:szCs w:val="28"/>
          <w:lang w:val="ro-RO" w:eastAsia="ru-RU"/>
        </w:rPr>
      </w:pPr>
    </w:p>
    <w:p w14:paraId="705F55DA" w14:textId="362A7E5A" w:rsidR="00D03D6A" w:rsidRDefault="00D03D6A" w:rsidP="00D03D6A">
      <w:pPr>
        <w:contextualSpacing/>
        <w:rPr>
          <w:sz w:val="28"/>
          <w:szCs w:val="28"/>
          <w:lang w:val="ro-RO" w:eastAsia="ru-RU"/>
        </w:rPr>
      </w:pPr>
      <w:r w:rsidRPr="001D5D49">
        <w:rPr>
          <w:sz w:val="28"/>
          <w:szCs w:val="28"/>
          <w:lang w:val="ro-RO" w:eastAsia="ru-RU"/>
        </w:rPr>
        <w:lastRenderedPageBreak/>
        <w:t>(2) Consiliul Superior al Procurorilor, în termen de 3 luni de la data publicării prezentei legi, va aduce actele sale normative în concordanță</w:t>
      </w:r>
      <w:r w:rsidR="00007360">
        <w:rPr>
          <w:sz w:val="28"/>
          <w:szCs w:val="28"/>
          <w:lang w:val="ro-RO" w:eastAsia="ru-RU"/>
        </w:rPr>
        <w:t xml:space="preserve"> </w:t>
      </w:r>
      <w:r w:rsidR="00007360" w:rsidRPr="00FA09EA">
        <w:rPr>
          <w:sz w:val="28"/>
          <w:szCs w:val="28"/>
          <w:lang w:val="ro-RO" w:eastAsia="ru-RU"/>
        </w:rPr>
        <w:t>cu</w:t>
      </w:r>
      <w:r w:rsidRPr="00FA09EA">
        <w:rPr>
          <w:sz w:val="28"/>
          <w:szCs w:val="28"/>
          <w:lang w:val="ro-RO" w:eastAsia="ru-RU"/>
        </w:rPr>
        <w:t xml:space="preserve"> ace</w:t>
      </w:r>
      <w:r w:rsidR="00007360" w:rsidRPr="00FA09EA">
        <w:rPr>
          <w:sz w:val="28"/>
          <w:szCs w:val="28"/>
          <w:lang w:val="ro-RO" w:eastAsia="ru-RU"/>
        </w:rPr>
        <w:t>a</w:t>
      </w:r>
      <w:r w:rsidRPr="00FA09EA">
        <w:rPr>
          <w:sz w:val="28"/>
          <w:szCs w:val="28"/>
          <w:lang w:val="ro-RO" w:eastAsia="ru-RU"/>
        </w:rPr>
        <w:t>sta</w:t>
      </w:r>
      <w:r w:rsidRPr="001D5D49">
        <w:rPr>
          <w:sz w:val="28"/>
          <w:szCs w:val="28"/>
          <w:lang w:val="ro-RO" w:eastAsia="ru-RU"/>
        </w:rPr>
        <w:t>.</w:t>
      </w:r>
    </w:p>
    <w:p w14:paraId="146D8043" w14:textId="77777777" w:rsidR="00D03D6A" w:rsidRDefault="00D03D6A" w:rsidP="00D03D6A">
      <w:pPr>
        <w:contextualSpacing/>
        <w:rPr>
          <w:sz w:val="28"/>
          <w:szCs w:val="28"/>
          <w:lang w:val="ro-RO" w:eastAsia="ru-RU"/>
        </w:rPr>
      </w:pPr>
    </w:p>
    <w:p w14:paraId="47DE4BC1" w14:textId="77777777" w:rsidR="00D03D6A" w:rsidRDefault="00D03D6A" w:rsidP="00D03D6A">
      <w:pPr>
        <w:contextualSpacing/>
        <w:rPr>
          <w:b/>
          <w:sz w:val="28"/>
          <w:szCs w:val="28"/>
          <w:lang w:val="ro-RO" w:eastAsia="ru-RU"/>
        </w:rPr>
      </w:pPr>
    </w:p>
    <w:p w14:paraId="4ADB4818" w14:textId="77777777" w:rsidR="00741733" w:rsidRPr="001D5D49" w:rsidRDefault="00741733" w:rsidP="00D03D6A">
      <w:pPr>
        <w:contextualSpacing/>
        <w:rPr>
          <w:b/>
          <w:sz w:val="28"/>
          <w:szCs w:val="28"/>
          <w:lang w:val="ro-RO" w:eastAsia="ru-RU"/>
        </w:rPr>
      </w:pPr>
    </w:p>
    <w:p w14:paraId="59699563" w14:textId="4F1A13B4" w:rsidR="00D03D6A" w:rsidRPr="00BC3B0B" w:rsidRDefault="00172E18" w:rsidP="00BC3B0B">
      <w:pPr>
        <w:ind w:right="-563" w:firstLine="0"/>
        <w:contextualSpacing/>
        <w:jc w:val="center"/>
        <w:rPr>
          <w:b/>
          <w:sz w:val="28"/>
          <w:szCs w:val="28"/>
          <w:lang w:val="ro-RO" w:eastAsia="ru-RU"/>
        </w:rPr>
      </w:pPr>
      <w:r w:rsidRPr="00BC3B0B">
        <w:rPr>
          <w:b/>
          <w:sz w:val="28"/>
          <w:szCs w:val="28"/>
          <w:lang w:val="ro-RO" w:eastAsia="ru-RU"/>
        </w:rPr>
        <w:t>PREȘEDINTELE  PARLAMENTULUI</w:t>
      </w:r>
    </w:p>
    <w:p w14:paraId="173E1B30" w14:textId="77777777" w:rsidR="00007360" w:rsidRPr="00BC3B0B" w:rsidRDefault="00007360" w:rsidP="00BC3B0B">
      <w:pPr>
        <w:ind w:right="-563" w:firstLine="0"/>
        <w:contextualSpacing/>
        <w:jc w:val="center"/>
        <w:rPr>
          <w:b/>
          <w:sz w:val="28"/>
          <w:szCs w:val="28"/>
          <w:lang w:val="ro-RO" w:eastAsia="ru-RU"/>
        </w:rPr>
      </w:pPr>
    </w:p>
    <w:p w14:paraId="44A5C7C5" w14:textId="3544FFAF" w:rsidR="00007360" w:rsidRPr="00BC3B0B" w:rsidRDefault="00007360" w:rsidP="00BC3B0B">
      <w:pPr>
        <w:ind w:right="-563" w:firstLine="0"/>
        <w:contextualSpacing/>
        <w:jc w:val="center"/>
        <w:rPr>
          <w:b/>
          <w:sz w:val="28"/>
          <w:szCs w:val="28"/>
          <w:lang w:val="ro-RO" w:eastAsia="ru-RU"/>
        </w:rPr>
      </w:pPr>
    </w:p>
    <w:p w14:paraId="3311BF08" w14:textId="77777777" w:rsidR="00BC3B0B" w:rsidRPr="00BC3B0B" w:rsidRDefault="00BC3B0B" w:rsidP="00BC3B0B">
      <w:pPr>
        <w:ind w:right="-563" w:firstLine="0"/>
        <w:contextualSpacing/>
        <w:jc w:val="center"/>
        <w:rPr>
          <w:b/>
          <w:sz w:val="28"/>
          <w:szCs w:val="28"/>
          <w:lang w:val="ro-RO" w:eastAsia="ru-RU"/>
        </w:rPr>
      </w:pPr>
    </w:p>
    <w:p w14:paraId="71AB0B61" w14:textId="3672B9EE" w:rsidR="00172E18" w:rsidRPr="00BC3B0B" w:rsidRDefault="00172E18" w:rsidP="00BC3B0B">
      <w:pPr>
        <w:ind w:right="-563" w:firstLine="0"/>
        <w:contextualSpacing/>
        <w:jc w:val="center"/>
        <w:rPr>
          <w:b/>
          <w:sz w:val="28"/>
          <w:szCs w:val="28"/>
          <w:lang w:val="ro-RO" w:eastAsia="ru-RU"/>
        </w:rPr>
      </w:pPr>
      <w:r w:rsidRPr="00BC3B0B">
        <w:rPr>
          <w:b/>
          <w:sz w:val="28"/>
          <w:szCs w:val="28"/>
          <w:lang w:val="ro-RO" w:eastAsia="ru-RU"/>
        </w:rPr>
        <w:t>ZINAIDA  GRECEANÎI</w:t>
      </w:r>
    </w:p>
    <w:p w14:paraId="4294DA8B" w14:textId="77777777" w:rsidR="00D03D6A" w:rsidRPr="00D611D8" w:rsidRDefault="00D03D6A">
      <w:pPr>
        <w:rPr>
          <w:lang w:val="it-IT"/>
        </w:rPr>
      </w:pPr>
    </w:p>
    <w:p w14:paraId="6390EFB2" w14:textId="77777777" w:rsidR="00741733" w:rsidRPr="00D611D8" w:rsidRDefault="00741733">
      <w:pPr>
        <w:rPr>
          <w:lang w:val="it-IT"/>
        </w:rPr>
      </w:pPr>
    </w:p>
    <w:p w14:paraId="4A485A67" w14:textId="77777777" w:rsidR="00741733" w:rsidRPr="00D611D8" w:rsidRDefault="00741733">
      <w:pPr>
        <w:rPr>
          <w:lang w:val="it-IT"/>
        </w:rPr>
      </w:pPr>
    </w:p>
    <w:p w14:paraId="54C0F9FB" w14:textId="77777777" w:rsidR="00741733" w:rsidRPr="00D611D8" w:rsidRDefault="00741733">
      <w:pPr>
        <w:rPr>
          <w:lang w:val="it-IT"/>
        </w:rPr>
      </w:pPr>
    </w:p>
    <w:p w14:paraId="0A4306DA" w14:textId="77777777" w:rsidR="00741733" w:rsidRPr="00D611D8" w:rsidRDefault="00741733">
      <w:pPr>
        <w:rPr>
          <w:lang w:val="it-IT"/>
        </w:rPr>
      </w:pPr>
    </w:p>
    <w:p w14:paraId="39926071" w14:textId="615DB57C" w:rsidR="00741733" w:rsidRDefault="00741733">
      <w:pPr>
        <w:rPr>
          <w:lang w:val="it-IT"/>
        </w:rPr>
      </w:pPr>
    </w:p>
    <w:p w14:paraId="6308440A" w14:textId="2C5EBC37" w:rsidR="00BC3B0B" w:rsidRDefault="00BC3B0B">
      <w:pPr>
        <w:rPr>
          <w:lang w:val="it-IT"/>
        </w:rPr>
      </w:pPr>
    </w:p>
    <w:p w14:paraId="49674BB1" w14:textId="6BF422B0" w:rsidR="00BC3B0B" w:rsidRDefault="00BC3B0B">
      <w:pPr>
        <w:rPr>
          <w:lang w:val="it-IT"/>
        </w:rPr>
      </w:pPr>
    </w:p>
    <w:p w14:paraId="0FE3AD08" w14:textId="77777777" w:rsidR="00BC3B0B" w:rsidRPr="00D611D8" w:rsidRDefault="00BC3B0B">
      <w:pPr>
        <w:rPr>
          <w:lang w:val="it-IT"/>
        </w:rPr>
      </w:pPr>
    </w:p>
    <w:p w14:paraId="3F8AB04F" w14:textId="77777777" w:rsidR="00741733" w:rsidRPr="00D611D8" w:rsidRDefault="00741733">
      <w:pPr>
        <w:rPr>
          <w:lang w:val="it-IT"/>
        </w:rPr>
      </w:pPr>
    </w:p>
    <w:p w14:paraId="492F365E" w14:textId="0B1D3EFA" w:rsidR="00741733" w:rsidRPr="00BC3B0B" w:rsidRDefault="00741733" w:rsidP="00BC3B0B">
      <w:pPr>
        <w:pStyle w:val="NoSpacing"/>
        <w:jc w:val="both"/>
        <w:rPr>
          <w:rFonts w:ascii="Times New Roman" w:hAnsi="Times New Roman"/>
          <w:b/>
          <w:sz w:val="28"/>
          <w:szCs w:val="28"/>
          <w:lang w:val="it-IT"/>
        </w:rPr>
      </w:pPr>
      <w:r w:rsidRPr="00BC3B0B">
        <w:rPr>
          <w:rFonts w:ascii="Times New Roman" w:hAnsi="Times New Roman"/>
          <w:b/>
          <w:sz w:val="28"/>
          <w:szCs w:val="28"/>
          <w:lang w:val="it-IT"/>
        </w:rPr>
        <w:t>Chișinău, 16 iu</w:t>
      </w:r>
      <w:bookmarkStart w:id="0" w:name="_GoBack"/>
      <w:bookmarkEnd w:id="0"/>
      <w:r w:rsidRPr="00BC3B0B">
        <w:rPr>
          <w:rFonts w:ascii="Times New Roman" w:hAnsi="Times New Roman"/>
          <w:b/>
          <w:sz w:val="28"/>
          <w:szCs w:val="28"/>
          <w:lang w:val="it-IT"/>
        </w:rPr>
        <w:t>lie 2020</w:t>
      </w:r>
      <w:r w:rsidR="00007360" w:rsidRPr="00BC3B0B">
        <w:rPr>
          <w:rFonts w:ascii="Times New Roman" w:hAnsi="Times New Roman"/>
          <w:b/>
          <w:sz w:val="28"/>
          <w:szCs w:val="28"/>
          <w:lang w:val="it-IT"/>
        </w:rPr>
        <w:t>.</w:t>
      </w:r>
    </w:p>
    <w:p w14:paraId="07BD7AD0" w14:textId="7C05C63F" w:rsidR="00007360" w:rsidRPr="00BC3B0B" w:rsidRDefault="00007360" w:rsidP="00BC3B0B">
      <w:pPr>
        <w:pStyle w:val="NoSpacing"/>
        <w:jc w:val="both"/>
        <w:rPr>
          <w:rFonts w:ascii="Times New Roman" w:hAnsi="Times New Roman"/>
          <w:b/>
          <w:sz w:val="28"/>
          <w:szCs w:val="28"/>
          <w:lang w:val="it-IT"/>
        </w:rPr>
      </w:pPr>
      <w:r w:rsidRPr="00BC3B0B">
        <w:rPr>
          <w:rFonts w:ascii="Times New Roman" w:hAnsi="Times New Roman"/>
          <w:b/>
          <w:sz w:val="28"/>
          <w:szCs w:val="28"/>
          <w:lang w:val="it-IT"/>
        </w:rPr>
        <w:t>Nr. 145.</w:t>
      </w:r>
    </w:p>
    <w:p w14:paraId="33459FD2" w14:textId="77777777" w:rsidR="00741733" w:rsidRPr="00D611D8" w:rsidRDefault="00741733">
      <w:pPr>
        <w:rPr>
          <w:lang w:val="it-IT"/>
        </w:rPr>
      </w:pPr>
    </w:p>
    <w:sectPr w:rsidR="00741733" w:rsidRPr="00D611D8" w:rsidSect="00BC3B0B">
      <w:headerReference w:type="default" r:id="rId7"/>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86AFC" w14:textId="77777777" w:rsidR="00BC3B0B" w:rsidRDefault="00BC3B0B" w:rsidP="00BC3B0B">
      <w:r>
        <w:separator/>
      </w:r>
    </w:p>
  </w:endnote>
  <w:endnote w:type="continuationSeparator" w:id="0">
    <w:p w14:paraId="5BD369B7" w14:textId="77777777" w:rsidR="00BC3B0B" w:rsidRDefault="00BC3B0B" w:rsidP="00BC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B4187" w14:textId="77777777" w:rsidR="00BC3B0B" w:rsidRDefault="00BC3B0B" w:rsidP="00BC3B0B">
      <w:r>
        <w:separator/>
      </w:r>
    </w:p>
  </w:footnote>
  <w:footnote w:type="continuationSeparator" w:id="0">
    <w:p w14:paraId="6D108530" w14:textId="77777777" w:rsidR="00BC3B0B" w:rsidRDefault="00BC3B0B" w:rsidP="00BC3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299293"/>
      <w:docPartObj>
        <w:docPartGallery w:val="Page Numbers (Top of Page)"/>
        <w:docPartUnique/>
      </w:docPartObj>
    </w:sdtPr>
    <w:sdtEndPr>
      <w:rPr>
        <w:noProof/>
        <w:sz w:val="28"/>
        <w:szCs w:val="28"/>
      </w:rPr>
    </w:sdtEndPr>
    <w:sdtContent>
      <w:p w14:paraId="6BA52257" w14:textId="7A3A905E" w:rsidR="00BC3B0B" w:rsidRPr="00BC3B0B" w:rsidRDefault="00BC3B0B" w:rsidP="00BC3B0B">
        <w:pPr>
          <w:pStyle w:val="Header"/>
          <w:ind w:firstLine="0"/>
          <w:jc w:val="center"/>
          <w:rPr>
            <w:sz w:val="28"/>
            <w:szCs w:val="28"/>
          </w:rPr>
        </w:pPr>
        <w:r w:rsidRPr="00BC3B0B">
          <w:rPr>
            <w:sz w:val="28"/>
            <w:szCs w:val="28"/>
          </w:rPr>
          <w:fldChar w:fldCharType="begin"/>
        </w:r>
        <w:r w:rsidRPr="00BC3B0B">
          <w:rPr>
            <w:sz w:val="28"/>
            <w:szCs w:val="28"/>
          </w:rPr>
          <w:instrText xml:space="preserve"> PAGE   \* MERGEFORMAT </w:instrText>
        </w:r>
        <w:r w:rsidRPr="00BC3B0B">
          <w:rPr>
            <w:sz w:val="28"/>
            <w:szCs w:val="28"/>
          </w:rPr>
          <w:fldChar w:fldCharType="separate"/>
        </w:r>
        <w:r>
          <w:rPr>
            <w:noProof/>
            <w:sz w:val="28"/>
            <w:szCs w:val="28"/>
          </w:rPr>
          <w:t>6</w:t>
        </w:r>
        <w:r w:rsidRPr="00BC3B0B">
          <w:rPr>
            <w:noProof/>
            <w:sz w:val="28"/>
            <w:szCs w:val="28"/>
          </w:rPr>
          <w:fldChar w:fldCharType="end"/>
        </w:r>
      </w:p>
    </w:sdtContent>
  </w:sdt>
  <w:p w14:paraId="18F0E877" w14:textId="77777777" w:rsidR="00BC3B0B" w:rsidRDefault="00BC3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D48B5"/>
    <w:multiLevelType w:val="hybridMultilevel"/>
    <w:tmpl w:val="ACC20CA4"/>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6A"/>
    <w:rsid w:val="00007360"/>
    <w:rsid w:val="000C4679"/>
    <w:rsid w:val="001060AA"/>
    <w:rsid w:val="00172E18"/>
    <w:rsid w:val="003115ED"/>
    <w:rsid w:val="003E745F"/>
    <w:rsid w:val="003F0000"/>
    <w:rsid w:val="00502632"/>
    <w:rsid w:val="005B570A"/>
    <w:rsid w:val="005E366E"/>
    <w:rsid w:val="005F2999"/>
    <w:rsid w:val="0062290F"/>
    <w:rsid w:val="00643F27"/>
    <w:rsid w:val="00680C6D"/>
    <w:rsid w:val="006F7688"/>
    <w:rsid w:val="00706C12"/>
    <w:rsid w:val="00741733"/>
    <w:rsid w:val="00750021"/>
    <w:rsid w:val="008B6ADE"/>
    <w:rsid w:val="008F25DA"/>
    <w:rsid w:val="00935135"/>
    <w:rsid w:val="00AB060E"/>
    <w:rsid w:val="00B6052C"/>
    <w:rsid w:val="00BC3B0B"/>
    <w:rsid w:val="00BF19EA"/>
    <w:rsid w:val="00C42F7B"/>
    <w:rsid w:val="00C70FAB"/>
    <w:rsid w:val="00D03D6A"/>
    <w:rsid w:val="00D2339A"/>
    <w:rsid w:val="00D30675"/>
    <w:rsid w:val="00D611D8"/>
    <w:rsid w:val="00E717DE"/>
    <w:rsid w:val="00EA184C"/>
    <w:rsid w:val="00EF7F0C"/>
    <w:rsid w:val="00F04379"/>
    <w:rsid w:val="00F208F5"/>
    <w:rsid w:val="00F94A18"/>
    <w:rsid w:val="00FA09EA"/>
    <w:rsid w:val="00FD2A0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07E9"/>
  <w15:docId w15:val="{4DE5E4C5-0766-4683-8F57-861EEC8D9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D6A"/>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1733"/>
    <w:pPr>
      <w:spacing w:after="0" w:line="240" w:lineRule="auto"/>
    </w:pPr>
    <w:rPr>
      <w:rFonts w:eastAsia="Times New Roman" w:cs="Times New Roman"/>
      <w:lang w:val="en-US"/>
    </w:rPr>
  </w:style>
  <w:style w:type="paragraph" w:styleId="ListParagraph">
    <w:name w:val="List Paragraph"/>
    <w:basedOn w:val="Normal"/>
    <w:uiPriority w:val="34"/>
    <w:qFormat/>
    <w:rsid w:val="00D611D8"/>
    <w:pPr>
      <w:ind w:left="720"/>
      <w:contextualSpacing/>
    </w:pPr>
  </w:style>
  <w:style w:type="paragraph" w:styleId="BalloonText">
    <w:name w:val="Balloon Text"/>
    <w:basedOn w:val="Normal"/>
    <w:link w:val="BalloonTextChar"/>
    <w:uiPriority w:val="99"/>
    <w:semiHidden/>
    <w:unhideWhenUsed/>
    <w:rsid w:val="003F00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000"/>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3F0000"/>
    <w:rPr>
      <w:sz w:val="16"/>
      <w:szCs w:val="16"/>
    </w:rPr>
  </w:style>
  <w:style w:type="paragraph" w:styleId="CommentText">
    <w:name w:val="annotation text"/>
    <w:basedOn w:val="Normal"/>
    <w:link w:val="CommentTextChar"/>
    <w:uiPriority w:val="99"/>
    <w:semiHidden/>
    <w:unhideWhenUsed/>
    <w:rsid w:val="003F0000"/>
  </w:style>
  <w:style w:type="character" w:customStyle="1" w:styleId="CommentTextChar">
    <w:name w:val="Comment Text Char"/>
    <w:basedOn w:val="DefaultParagraphFont"/>
    <w:link w:val="CommentText"/>
    <w:uiPriority w:val="99"/>
    <w:semiHidden/>
    <w:rsid w:val="003F000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F0000"/>
    <w:rPr>
      <w:b/>
      <w:bCs/>
    </w:rPr>
  </w:style>
  <w:style w:type="character" w:customStyle="1" w:styleId="CommentSubjectChar">
    <w:name w:val="Comment Subject Char"/>
    <w:basedOn w:val="CommentTextChar"/>
    <w:link w:val="CommentSubject"/>
    <w:uiPriority w:val="99"/>
    <w:semiHidden/>
    <w:rsid w:val="003F0000"/>
    <w:rPr>
      <w:rFonts w:ascii="Times New Roman" w:eastAsia="Times New Roman" w:hAnsi="Times New Roman" w:cs="Times New Roman"/>
      <w:b/>
      <w:bCs/>
      <w:sz w:val="20"/>
      <w:szCs w:val="20"/>
      <w:lang w:val="en-US"/>
    </w:rPr>
  </w:style>
  <w:style w:type="paragraph" w:styleId="Header">
    <w:name w:val="header"/>
    <w:basedOn w:val="Normal"/>
    <w:link w:val="HeaderChar"/>
    <w:uiPriority w:val="99"/>
    <w:unhideWhenUsed/>
    <w:rsid w:val="00BC3B0B"/>
    <w:pPr>
      <w:tabs>
        <w:tab w:val="center" w:pos="4677"/>
        <w:tab w:val="right" w:pos="9355"/>
      </w:tabs>
    </w:pPr>
  </w:style>
  <w:style w:type="character" w:customStyle="1" w:styleId="HeaderChar">
    <w:name w:val="Header Char"/>
    <w:basedOn w:val="DefaultParagraphFont"/>
    <w:link w:val="Header"/>
    <w:uiPriority w:val="99"/>
    <w:rsid w:val="00BC3B0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C3B0B"/>
    <w:pPr>
      <w:tabs>
        <w:tab w:val="center" w:pos="4677"/>
        <w:tab w:val="right" w:pos="9355"/>
      </w:tabs>
    </w:pPr>
  </w:style>
  <w:style w:type="character" w:customStyle="1" w:styleId="FooterChar">
    <w:name w:val="Footer Char"/>
    <w:basedOn w:val="DefaultParagraphFont"/>
    <w:link w:val="Footer"/>
    <w:uiPriority w:val="99"/>
    <w:rsid w:val="00BC3B0B"/>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1DD8ACD-CB42-4D17-812D-25EF9E938421}"/>
</file>

<file path=customXml/itemProps2.xml><?xml version="1.0" encoding="utf-8"?>
<ds:datastoreItem xmlns:ds="http://schemas.openxmlformats.org/officeDocument/2006/customXml" ds:itemID="{3728313B-4DFB-4252-9F7E-57EF74F8FD79}"/>
</file>

<file path=customXml/itemProps3.xml><?xml version="1.0" encoding="utf-8"?>
<ds:datastoreItem xmlns:ds="http://schemas.openxmlformats.org/officeDocument/2006/customXml" ds:itemID="{015D1E73-E988-46AB-BD76-1239ABEC018A}"/>
</file>

<file path=docProps/app.xml><?xml version="1.0" encoding="utf-8"?>
<Properties xmlns="http://schemas.openxmlformats.org/officeDocument/2006/extended-properties" xmlns:vt="http://schemas.openxmlformats.org/officeDocument/2006/docPropsVTypes">
  <Template>Normal.dotm</Template>
  <TotalTime>4</TotalTime>
  <Pages>6</Pages>
  <Words>1390</Words>
  <Characters>8065</Characters>
  <Application>Microsoft Office Word</Application>
  <DocSecurity>0</DocSecurity>
  <Lines>67</Lines>
  <Paragraphs>18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145</dc:title>
  <dc:creator>Constantin Mîțu</dc:creator>
  <cp:lastModifiedBy>Inga Rusnac</cp:lastModifiedBy>
  <cp:revision>3</cp:revision>
  <dcterms:created xsi:type="dcterms:W3CDTF">2020-07-17T11:48:00Z</dcterms:created>
  <dcterms:modified xsi:type="dcterms:W3CDTF">2020-07-17T11:52:00Z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