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1F702" w14:textId="77777777" w:rsidR="00EC28BE" w:rsidRDefault="007F0A23" w:rsidP="007F0A23">
      <w:pPr>
        <w:jc w:val="both"/>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ab/>
      </w:r>
    </w:p>
    <w:p w14:paraId="3B7AEBF5" w14:textId="77777777" w:rsidR="00C2479F" w:rsidRDefault="00C2479F" w:rsidP="00DF5384">
      <w:pPr>
        <w:spacing w:after="0"/>
        <w:ind w:left="4962"/>
        <w:rPr>
          <w:rFonts w:ascii="Times New Roman" w:hAnsi="Times New Roman" w:cs="Times New Roman"/>
          <w:b/>
          <w:sz w:val="28"/>
          <w:szCs w:val="28"/>
          <w:lang w:val="ro-MD"/>
        </w:rPr>
      </w:pPr>
    </w:p>
    <w:p w14:paraId="1E9BB99A" w14:textId="77777777" w:rsidR="00C2479F" w:rsidRDefault="00C2479F" w:rsidP="00DF5384">
      <w:pPr>
        <w:spacing w:after="0"/>
        <w:ind w:left="4962"/>
        <w:rPr>
          <w:rFonts w:ascii="Times New Roman" w:hAnsi="Times New Roman" w:cs="Times New Roman"/>
          <w:b/>
          <w:sz w:val="28"/>
          <w:szCs w:val="28"/>
          <w:lang w:val="ro-MD"/>
        </w:rPr>
      </w:pPr>
    </w:p>
    <w:p w14:paraId="4D011299" w14:textId="77777777" w:rsidR="00C2479F" w:rsidRDefault="00C2479F" w:rsidP="00DF5384">
      <w:pPr>
        <w:spacing w:after="0"/>
        <w:ind w:left="4962"/>
        <w:rPr>
          <w:rFonts w:ascii="Times New Roman" w:hAnsi="Times New Roman" w:cs="Times New Roman"/>
          <w:b/>
          <w:sz w:val="28"/>
          <w:szCs w:val="28"/>
          <w:lang w:val="ro-MD"/>
        </w:rPr>
      </w:pPr>
    </w:p>
    <w:p w14:paraId="7323C0C9" w14:textId="77777777" w:rsidR="00C2479F" w:rsidRDefault="00C2479F" w:rsidP="00DF5384">
      <w:pPr>
        <w:spacing w:after="0"/>
        <w:ind w:left="4962"/>
        <w:rPr>
          <w:rFonts w:ascii="Times New Roman" w:hAnsi="Times New Roman" w:cs="Times New Roman"/>
          <w:b/>
          <w:sz w:val="28"/>
          <w:szCs w:val="28"/>
          <w:lang w:val="ro-MD"/>
        </w:rPr>
      </w:pPr>
    </w:p>
    <w:p w14:paraId="6A48752E" w14:textId="77777777" w:rsidR="00C2479F" w:rsidRDefault="00C2479F" w:rsidP="00DF5384">
      <w:pPr>
        <w:spacing w:after="0"/>
        <w:ind w:left="4962"/>
        <w:rPr>
          <w:rFonts w:ascii="Times New Roman" w:hAnsi="Times New Roman" w:cs="Times New Roman"/>
          <w:b/>
          <w:sz w:val="28"/>
          <w:szCs w:val="28"/>
          <w:lang w:val="ro-MD"/>
        </w:rPr>
      </w:pPr>
    </w:p>
    <w:p w14:paraId="1D05E78B" w14:textId="77777777" w:rsidR="00C2479F" w:rsidRDefault="00C2479F" w:rsidP="00DF5384">
      <w:pPr>
        <w:spacing w:after="0"/>
        <w:ind w:left="4962"/>
        <w:rPr>
          <w:rFonts w:ascii="Times New Roman" w:hAnsi="Times New Roman" w:cs="Times New Roman"/>
          <w:b/>
          <w:sz w:val="28"/>
          <w:szCs w:val="28"/>
          <w:lang w:val="ro-MD"/>
        </w:rPr>
      </w:pPr>
    </w:p>
    <w:p w14:paraId="1B5DF62C" w14:textId="78C447DD" w:rsidR="00EC28BE" w:rsidRPr="00743ED7" w:rsidRDefault="00EC28BE" w:rsidP="00DF5384">
      <w:pPr>
        <w:spacing w:after="0"/>
        <w:ind w:left="4962"/>
        <w:rPr>
          <w:rFonts w:ascii="Times New Roman" w:hAnsi="Times New Roman" w:cs="Times New Roman"/>
          <w:b/>
          <w:sz w:val="28"/>
          <w:szCs w:val="28"/>
          <w:lang w:val="ro-MD"/>
        </w:rPr>
      </w:pPr>
      <w:r w:rsidRPr="00743ED7">
        <w:rPr>
          <w:rFonts w:ascii="Times New Roman" w:hAnsi="Times New Roman" w:cs="Times New Roman"/>
          <w:b/>
          <w:sz w:val="28"/>
          <w:szCs w:val="28"/>
          <w:lang w:val="ro-MD"/>
        </w:rPr>
        <w:t xml:space="preserve">Biroul Permanent al Parlamentului </w:t>
      </w:r>
    </w:p>
    <w:p w14:paraId="7EB9C5C8" w14:textId="77777777" w:rsidR="00EC28BE" w:rsidRPr="00743ED7" w:rsidRDefault="00EC28BE" w:rsidP="00DF5384">
      <w:pPr>
        <w:tabs>
          <w:tab w:val="left" w:pos="7800"/>
        </w:tabs>
        <w:spacing w:after="0"/>
        <w:ind w:left="4962"/>
        <w:rPr>
          <w:rFonts w:ascii="Times New Roman" w:hAnsi="Times New Roman" w:cs="Times New Roman"/>
          <w:b/>
          <w:sz w:val="28"/>
          <w:szCs w:val="28"/>
          <w:lang w:val="ro-MD"/>
        </w:rPr>
      </w:pPr>
      <w:r w:rsidRPr="00743ED7">
        <w:rPr>
          <w:rFonts w:ascii="Times New Roman" w:hAnsi="Times New Roman" w:cs="Times New Roman"/>
          <w:b/>
          <w:sz w:val="28"/>
          <w:szCs w:val="28"/>
          <w:lang w:val="ro-MD"/>
        </w:rPr>
        <w:t>Republicii Moldova</w:t>
      </w:r>
      <w:r w:rsidRPr="00743ED7">
        <w:rPr>
          <w:rFonts w:ascii="Times New Roman" w:hAnsi="Times New Roman" w:cs="Times New Roman"/>
          <w:b/>
          <w:sz w:val="28"/>
          <w:szCs w:val="28"/>
          <w:lang w:val="ro-MD"/>
        </w:rPr>
        <w:tab/>
      </w:r>
    </w:p>
    <w:p w14:paraId="37E574A8" w14:textId="77777777" w:rsidR="00EC28BE" w:rsidRPr="00743ED7" w:rsidRDefault="00EC28BE" w:rsidP="00DF5384">
      <w:pPr>
        <w:spacing w:after="0"/>
        <w:ind w:left="4962"/>
        <w:rPr>
          <w:rFonts w:ascii="Times New Roman" w:hAnsi="Times New Roman" w:cs="Times New Roman"/>
          <w:b/>
          <w:sz w:val="28"/>
          <w:szCs w:val="28"/>
          <w:lang w:val="ro-MD"/>
        </w:rPr>
      </w:pPr>
    </w:p>
    <w:p w14:paraId="78B91331" w14:textId="77777777" w:rsidR="00EC28BE" w:rsidRPr="00743ED7" w:rsidRDefault="00EC28BE" w:rsidP="00DF5384">
      <w:pPr>
        <w:spacing w:after="0"/>
        <w:ind w:left="4962"/>
        <w:rPr>
          <w:rFonts w:ascii="Times New Roman" w:hAnsi="Times New Roman" w:cs="Times New Roman"/>
          <w:b/>
          <w:sz w:val="28"/>
          <w:szCs w:val="28"/>
          <w:lang w:val="ro-MD"/>
        </w:rPr>
      </w:pPr>
    </w:p>
    <w:p w14:paraId="6F22278C" w14:textId="77777777" w:rsidR="00EC28BE" w:rsidRPr="00743ED7" w:rsidRDefault="00EC28BE" w:rsidP="00DF5384">
      <w:pPr>
        <w:spacing w:after="0"/>
        <w:ind w:firstLine="567"/>
        <w:jc w:val="both"/>
        <w:rPr>
          <w:rFonts w:ascii="Times New Roman" w:hAnsi="Times New Roman" w:cs="Times New Roman"/>
          <w:sz w:val="28"/>
          <w:szCs w:val="28"/>
          <w:lang w:val="ro-MD"/>
        </w:rPr>
      </w:pPr>
      <w:r w:rsidRPr="00743ED7">
        <w:rPr>
          <w:rFonts w:ascii="Times New Roman" w:hAnsi="Times New Roman" w:cs="Times New Roman"/>
          <w:sz w:val="28"/>
          <w:szCs w:val="28"/>
          <w:lang w:val="ro-MD"/>
        </w:rPr>
        <w:t>În conformitate cu articolul 73 din Constituția Republicii Moldova și articolul 47 din Regulamentul Parlamentului se înaintează cu titlu de inițiativă legislativă proiectul de lege</w:t>
      </w:r>
      <w:r w:rsidR="00EF5753">
        <w:rPr>
          <w:rFonts w:ascii="Times New Roman" w:hAnsi="Times New Roman" w:cs="Times New Roman"/>
          <w:sz w:val="28"/>
          <w:szCs w:val="28"/>
          <w:lang w:val="ro-MD"/>
        </w:rPr>
        <w:t xml:space="preserve"> </w:t>
      </w:r>
      <w:r w:rsidR="00B11CC0">
        <w:rPr>
          <w:rFonts w:ascii="Times New Roman" w:hAnsi="Times New Roman" w:cs="Times New Roman"/>
          <w:sz w:val="28"/>
          <w:szCs w:val="28"/>
          <w:lang w:val="ro-MD"/>
        </w:rPr>
        <w:t>pentru modificarea unor acte nor</w:t>
      </w:r>
      <w:r w:rsidR="00EF5753">
        <w:rPr>
          <w:rFonts w:ascii="Times New Roman" w:hAnsi="Times New Roman" w:cs="Times New Roman"/>
          <w:sz w:val="28"/>
          <w:szCs w:val="28"/>
          <w:lang w:val="ro-MD"/>
        </w:rPr>
        <w:t>mative</w:t>
      </w:r>
      <w:r w:rsidR="003551D3">
        <w:rPr>
          <w:rFonts w:ascii="Times New Roman" w:hAnsi="Times New Roman" w:cs="Times New Roman"/>
          <w:sz w:val="28"/>
          <w:szCs w:val="28"/>
          <w:lang w:val="ro-MD"/>
        </w:rPr>
        <w:t>.</w:t>
      </w:r>
    </w:p>
    <w:p w14:paraId="0C5423AB"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12E909B3"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1125E2CF" w14:textId="77777777" w:rsidR="00EC28BE" w:rsidRPr="00743ED7" w:rsidRDefault="00EC28BE" w:rsidP="00DF5384">
      <w:pPr>
        <w:spacing w:after="0"/>
        <w:ind w:firstLine="567"/>
        <w:jc w:val="both"/>
        <w:rPr>
          <w:rFonts w:ascii="Times New Roman" w:hAnsi="Times New Roman" w:cs="Times New Roman"/>
          <w:i/>
          <w:sz w:val="28"/>
          <w:szCs w:val="28"/>
          <w:lang w:val="ro-MD"/>
        </w:rPr>
      </w:pPr>
      <w:r w:rsidRPr="00743ED7">
        <w:rPr>
          <w:rFonts w:ascii="Times New Roman" w:hAnsi="Times New Roman" w:cs="Times New Roman"/>
          <w:i/>
          <w:sz w:val="28"/>
          <w:szCs w:val="28"/>
          <w:lang w:val="ro-MD"/>
        </w:rPr>
        <w:t>Anexă:</w:t>
      </w:r>
    </w:p>
    <w:p w14:paraId="757ADD50" w14:textId="77777777" w:rsidR="00EC28BE" w:rsidRPr="00743ED7" w:rsidRDefault="00EC28BE" w:rsidP="00DF5384">
      <w:pPr>
        <w:spacing w:after="0"/>
        <w:ind w:firstLine="567"/>
        <w:jc w:val="both"/>
        <w:rPr>
          <w:rFonts w:ascii="Times New Roman" w:hAnsi="Times New Roman" w:cs="Times New Roman"/>
          <w:i/>
          <w:sz w:val="28"/>
          <w:szCs w:val="28"/>
          <w:lang w:val="ro-MD"/>
        </w:rPr>
      </w:pPr>
    </w:p>
    <w:p w14:paraId="05893629" w14:textId="77777777" w:rsidR="00EC28BE" w:rsidRPr="00743ED7" w:rsidRDefault="00EC28BE" w:rsidP="00DF5384">
      <w:pPr>
        <w:spacing w:after="0"/>
        <w:ind w:firstLine="567"/>
        <w:jc w:val="both"/>
        <w:rPr>
          <w:rFonts w:ascii="Times New Roman" w:hAnsi="Times New Roman" w:cs="Times New Roman"/>
          <w:sz w:val="28"/>
          <w:szCs w:val="28"/>
          <w:lang w:val="ro-MD"/>
        </w:rPr>
      </w:pPr>
      <w:r w:rsidRPr="00743ED7">
        <w:rPr>
          <w:rFonts w:ascii="Times New Roman" w:hAnsi="Times New Roman" w:cs="Times New Roman"/>
          <w:sz w:val="28"/>
          <w:szCs w:val="28"/>
          <w:lang w:val="ro-MD"/>
        </w:rPr>
        <w:t>1. Proiectul de lege.</w:t>
      </w:r>
    </w:p>
    <w:p w14:paraId="7BEF6C2D" w14:textId="77777777" w:rsidR="00EC28BE" w:rsidRPr="00743ED7" w:rsidRDefault="00EC28BE" w:rsidP="00DF5384">
      <w:pPr>
        <w:spacing w:after="0"/>
        <w:ind w:firstLine="567"/>
        <w:jc w:val="both"/>
        <w:rPr>
          <w:rFonts w:ascii="Times New Roman" w:hAnsi="Times New Roman" w:cs="Times New Roman"/>
          <w:sz w:val="28"/>
          <w:szCs w:val="28"/>
          <w:lang w:val="ro-MD"/>
        </w:rPr>
      </w:pPr>
      <w:r w:rsidRPr="00743ED7">
        <w:rPr>
          <w:rFonts w:ascii="Times New Roman" w:hAnsi="Times New Roman" w:cs="Times New Roman"/>
          <w:sz w:val="28"/>
          <w:szCs w:val="28"/>
          <w:lang w:val="ro-MD"/>
        </w:rPr>
        <w:t>2. Nota informativă.</w:t>
      </w:r>
    </w:p>
    <w:p w14:paraId="2B15FDC6"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05B55F7D"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1A1CE7A0"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61EE94DA" w14:textId="77777777" w:rsidR="00EC28BE" w:rsidRDefault="00EC28BE" w:rsidP="00DF5384">
      <w:pPr>
        <w:spacing w:after="0"/>
        <w:ind w:firstLine="567"/>
        <w:jc w:val="right"/>
        <w:rPr>
          <w:rFonts w:ascii="Times New Roman" w:hAnsi="Times New Roman" w:cs="Times New Roman"/>
          <w:b/>
          <w:sz w:val="28"/>
          <w:szCs w:val="28"/>
          <w:lang w:val="ro-MD"/>
        </w:rPr>
      </w:pP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Pr="00743ED7">
        <w:rPr>
          <w:rFonts w:ascii="Times New Roman" w:hAnsi="Times New Roman" w:cs="Times New Roman"/>
          <w:sz w:val="28"/>
          <w:szCs w:val="28"/>
          <w:lang w:val="ro-MD"/>
        </w:rPr>
        <w:tab/>
      </w:r>
      <w:r w:rsidR="00A04DA7">
        <w:rPr>
          <w:rFonts w:ascii="Times New Roman" w:hAnsi="Times New Roman" w:cs="Times New Roman"/>
          <w:b/>
          <w:sz w:val="28"/>
          <w:szCs w:val="28"/>
          <w:lang w:val="ro-MD"/>
        </w:rPr>
        <w:t>Vladimir BOLEA</w:t>
      </w:r>
    </w:p>
    <w:p w14:paraId="18D16416" w14:textId="77777777" w:rsidR="00A04DA7" w:rsidRPr="00743ED7" w:rsidRDefault="00A04DA7" w:rsidP="00DF5384">
      <w:pPr>
        <w:spacing w:after="0"/>
        <w:ind w:firstLine="567"/>
        <w:jc w:val="right"/>
        <w:rPr>
          <w:rFonts w:ascii="Times New Roman" w:hAnsi="Times New Roman" w:cs="Times New Roman"/>
          <w:b/>
          <w:sz w:val="28"/>
          <w:szCs w:val="28"/>
          <w:lang w:val="ro-MD"/>
        </w:rPr>
      </w:pPr>
      <w:r>
        <w:rPr>
          <w:rFonts w:ascii="Times New Roman" w:hAnsi="Times New Roman" w:cs="Times New Roman"/>
          <w:b/>
          <w:sz w:val="28"/>
          <w:szCs w:val="28"/>
          <w:lang w:val="ro-MD"/>
        </w:rPr>
        <w:t>Deputat în Parlament</w:t>
      </w:r>
    </w:p>
    <w:p w14:paraId="33F96141"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0114DC79"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185AC9FA"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6E034240" w14:textId="77777777" w:rsidR="00EC28BE" w:rsidRPr="00743ED7" w:rsidRDefault="00EC28BE" w:rsidP="00DF5384">
      <w:pPr>
        <w:spacing w:after="0"/>
        <w:ind w:firstLine="567"/>
        <w:jc w:val="both"/>
        <w:rPr>
          <w:rFonts w:ascii="Times New Roman" w:hAnsi="Times New Roman" w:cs="Times New Roman"/>
          <w:sz w:val="28"/>
          <w:szCs w:val="28"/>
          <w:lang w:val="ro-MD"/>
        </w:rPr>
      </w:pPr>
    </w:p>
    <w:p w14:paraId="0E119311"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5343AE25"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667C9968"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55160E0F"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4A264923"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39D0AEF0"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15D40442"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01B40E01"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7389EE6A"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0D8C3F3E"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5862D2C3"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161FC63A" w14:textId="77777777" w:rsidR="00EC28BE" w:rsidRPr="00743ED7" w:rsidRDefault="00EC28BE" w:rsidP="00EC28BE">
      <w:pPr>
        <w:spacing w:after="0" w:line="240" w:lineRule="auto"/>
        <w:ind w:firstLine="567"/>
        <w:jc w:val="right"/>
        <w:rPr>
          <w:rFonts w:ascii="Times New Roman" w:hAnsi="Times New Roman" w:cs="Times New Roman"/>
          <w:i/>
          <w:sz w:val="28"/>
          <w:szCs w:val="28"/>
          <w:lang w:val="ro-MD"/>
        </w:rPr>
      </w:pPr>
      <w:r w:rsidRPr="00743ED7">
        <w:rPr>
          <w:rFonts w:ascii="Times New Roman" w:hAnsi="Times New Roman" w:cs="Times New Roman"/>
          <w:i/>
          <w:sz w:val="28"/>
          <w:szCs w:val="28"/>
          <w:lang w:val="ro-MD"/>
        </w:rPr>
        <w:t>Proiect</w:t>
      </w:r>
    </w:p>
    <w:p w14:paraId="4AF0D315" w14:textId="77777777" w:rsidR="00EC28BE" w:rsidRPr="00743ED7" w:rsidRDefault="00EC28BE" w:rsidP="00EC28BE">
      <w:pPr>
        <w:spacing w:after="0"/>
        <w:ind w:firstLine="567"/>
        <w:jc w:val="center"/>
        <w:rPr>
          <w:rFonts w:ascii="Times New Roman" w:hAnsi="Times New Roman" w:cs="Times New Roman"/>
          <w:b/>
          <w:sz w:val="28"/>
          <w:szCs w:val="28"/>
          <w:lang w:val="ro-MD"/>
        </w:rPr>
      </w:pPr>
      <w:r w:rsidRPr="00743ED7">
        <w:rPr>
          <w:rFonts w:ascii="Times New Roman" w:hAnsi="Times New Roman" w:cs="Times New Roman"/>
          <w:b/>
          <w:sz w:val="28"/>
          <w:szCs w:val="28"/>
          <w:lang w:val="ro-MD"/>
        </w:rPr>
        <w:t>L E G E</w:t>
      </w:r>
    </w:p>
    <w:p w14:paraId="13DE9DA1" w14:textId="77777777" w:rsidR="00EC28BE" w:rsidRPr="00743ED7" w:rsidRDefault="00EC28BE" w:rsidP="00EC28BE">
      <w:pPr>
        <w:spacing w:after="0"/>
        <w:ind w:firstLine="567"/>
        <w:jc w:val="center"/>
        <w:rPr>
          <w:rFonts w:ascii="Times New Roman" w:hAnsi="Times New Roman" w:cs="Times New Roman"/>
          <w:b/>
          <w:sz w:val="28"/>
          <w:szCs w:val="28"/>
          <w:lang w:val="ro-MD"/>
        </w:rPr>
      </w:pPr>
    </w:p>
    <w:p w14:paraId="5E51EA86" w14:textId="77777777" w:rsidR="00EC28BE" w:rsidRPr="00EF5753" w:rsidRDefault="00EF5753" w:rsidP="00EC28BE">
      <w:pPr>
        <w:spacing w:after="0"/>
        <w:ind w:firstLine="567"/>
        <w:jc w:val="center"/>
        <w:rPr>
          <w:rFonts w:ascii="Times New Roman" w:hAnsi="Times New Roman" w:cs="Times New Roman"/>
          <w:b/>
          <w:sz w:val="28"/>
          <w:szCs w:val="28"/>
          <w:lang w:val="ro-RO"/>
        </w:rPr>
      </w:pPr>
      <w:r>
        <w:rPr>
          <w:rFonts w:ascii="Times New Roman" w:hAnsi="Times New Roman" w:cs="Times New Roman"/>
          <w:b/>
          <w:sz w:val="28"/>
          <w:szCs w:val="28"/>
          <w:lang w:val="ro-MD"/>
        </w:rPr>
        <w:t>Pentru modificarea unor acte normative</w:t>
      </w:r>
    </w:p>
    <w:p w14:paraId="079F0A00" w14:textId="77777777" w:rsidR="00EC28BE" w:rsidRPr="00743ED7" w:rsidRDefault="00EC28BE" w:rsidP="00EC28BE">
      <w:pPr>
        <w:spacing w:after="0"/>
        <w:ind w:firstLine="567"/>
        <w:jc w:val="center"/>
        <w:rPr>
          <w:rFonts w:ascii="Times New Roman" w:hAnsi="Times New Roman" w:cs="Times New Roman"/>
          <w:b/>
          <w:sz w:val="28"/>
          <w:szCs w:val="28"/>
          <w:lang w:val="ro-MD"/>
        </w:rPr>
      </w:pPr>
    </w:p>
    <w:p w14:paraId="7B4F4404" w14:textId="77777777" w:rsidR="00EC28BE" w:rsidRPr="00743ED7" w:rsidRDefault="00EC28BE" w:rsidP="00EC28BE">
      <w:pPr>
        <w:spacing w:after="0"/>
        <w:ind w:firstLine="567"/>
        <w:jc w:val="both"/>
        <w:rPr>
          <w:rFonts w:ascii="Times New Roman" w:hAnsi="Times New Roman" w:cs="Times New Roman"/>
          <w:sz w:val="28"/>
          <w:szCs w:val="28"/>
          <w:lang w:val="ro-MD"/>
        </w:rPr>
      </w:pPr>
      <w:r w:rsidRPr="00743ED7">
        <w:rPr>
          <w:rFonts w:ascii="Times New Roman" w:hAnsi="Times New Roman" w:cs="Times New Roman"/>
          <w:sz w:val="28"/>
          <w:szCs w:val="28"/>
          <w:lang w:val="ro-MD"/>
        </w:rPr>
        <w:t>Parlamentul adoptă prezenta lege organică.</w:t>
      </w:r>
    </w:p>
    <w:p w14:paraId="2AF13920" w14:textId="77777777" w:rsidR="00EC28BE" w:rsidRPr="00743ED7" w:rsidRDefault="00EC28BE" w:rsidP="00EC28BE">
      <w:pPr>
        <w:spacing w:after="0"/>
        <w:ind w:firstLine="567"/>
        <w:jc w:val="both"/>
        <w:rPr>
          <w:rFonts w:ascii="Times New Roman" w:hAnsi="Times New Roman" w:cs="Times New Roman"/>
          <w:sz w:val="28"/>
          <w:szCs w:val="28"/>
          <w:lang w:val="ro-MD"/>
        </w:rPr>
      </w:pPr>
    </w:p>
    <w:p w14:paraId="03295B38"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r w:rsidRPr="00EF5753">
        <w:rPr>
          <w:rFonts w:ascii="Times New Roman" w:eastAsia="Times New Roman" w:hAnsi="Times New Roman" w:cs="Times New Roman"/>
          <w:b/>
          <w:color w:val="000000"/>
          <w:sz w:val="28"/>
          <w:szCs w:val="28"/>
          <w:lang w:val="ro-RO"/>
        </w:rPr>
        <w:t>Art. I</w:t>
      </w:r>
      <w:r w:rsidRPr="00EF5753">
        <w:rPr>
          <w:rFonts w:ascii="Times New Roman" w:eastAsia="Times New Roman" w:hAnsi="Times New Roman" w:cs="Times New Roman"/>
          <w:color w:val="000000"/>
          <w:sz w:val="28"/>
          <w:szCs w:val="28"/>
          <w:lang w:val="ro-RO"/>
        </w:rPr>
        <w:t xml:space="preserve"> </w:t>
      </w:r>
      <w:r w:rsidRPr="00EF5753">
        <w:rPr>
          <w:rFonts w:ascii="Times New Roman" w:eastAsia="Times New Roman" w:hAnsi="Times New Roman" w:cs="Times New Roman"/>
          <w:b/>
          <w:color w:val="000000"/>
          <w:sz w:val="28"/>
          <w:szCs w:val="28"/>
          <w:lang w:val="ro-RO"/>
        </w:rPr>
        <w:t xml:space="preserve">– </w:t>
      </w:r>
      <w:r w:rsidRPr="00EF5753">
        <w:rPr>
          <w:rFonts w:ascii="Times New Roman" w:eastAsia="Times New Roman" w:hAnsi="Times New Roman" w:cs="Times New Roman"/>
          <w:color w:val="000000"/>
          <w:sz w:val="28"/>
          <w:szCs w:val="28"/>
          <w:lang w:val="ro-RO"/>
        </w:rPr>
        <w:t>Articolul 8 alineatul 2 din Legea nr. 176/2013 privind transportul naval intern al Republicii Moldova (Monitorul Oficial al Republicii Moldova, 2013, nr.238-242, art. 672) cu modificările ulterioare, se modifică și va avea următorul cuprins:</w:t>
      </w:r>
    </w:p>
    <w:p w14:paraId="649D179B"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r>
        <w:rPr>
          <w:rFonts w:ascii="Times New Roman" w:eastAsia="Times New Roman" w:hAnsi="Times New Roman" w:cs="Times New Roman"/>
          <w:color w:val="000000"/>
          <w:sz w:val="28"/>
          <w:szCs w:val="28"/>
          <w:lang w:val="ro-RO"/>
        </w:rPr>
        <w:t>“2) Terenurile din zonele şi fâ</w:t>
      </w:r>
      <w:r w:rsidRPr="00EF5753">
        <w:rPr>
          <w:rFonts w:ascii="Times New Roman" w:eastAsia="Times New Roman" w:hAnsi="Times New Roman" w:cs="Times New Roman"/>
          <w:color w:val="000000"/>
          <w:sz w:val="28"/>
          <w:szCs w:val="28"/>
          <w:lang w:val="ro-RO"/>
        </w:rPr>
        <w:t>şiile riverane de protecţie a apelor r</w:t>
      </w:r>
      <w:r>
        <w:rPr>
          <w:rFonts w:ascii="Times New Roman" w:eastAsia="Times New Roman" w:hAnsi="Times New Roman" w:cs="Times New Roman"/>
          <w:color w:val="000000"/>
          <w:sz w:val="28"/>
          <w:szCs w:val="28"/>
          <w:lang w:val="ro-RO"/>
        </w:rPr>
        <w:t>â</w:t>
      </w:r>
      <w:r w:rsidRPr="00EF5753">
        <w:rPr>
          <w:rFonts w:ascii="Times New Roman" w:eastAsia="Times New Roman" w:hAnsi="Times New Roman" w:cs="Times New Roman"/>
          <w:color w:val="000000"/>
          <w:sz w:val="28"/>
          <w:szCs w:val="28"/>
          <w:lang w:val="ro-RO"/>
        </w:rPr>
        <w:t>urilor şi bazinelor de apă se utilizează în conformitate cu Condițiile de amplasare (desființare) a cheiurilor temporare stabilite într-un regulament aprobat de Guvern:</w:t>
      </w:r>
    </w:p>
    <w:p w14:paraId="799F9237"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r w:rsidRPr="00EF5753">
        <w:rPr>
          <w:rFonts w:ascii="Times New Roman" w:eastAsia="Times New Roman" w:hAnsi="Times New Roman" w:cs="Times New Roman"/>
          <w:color w:val="000000"/>
          <w:sz w:val="28"/>
          <w:szCs w:val="28"/>
          <w:lang w:val="ro-RO"/>
        </w:rPr>
        <w:t>a) în calitate de cheiuri temporare, pe o perioadă ce nu depășește 60 de zile, fără efectuarea construcțiilor capitale, în scop de acostare a navei, îmbarcare şi debarcare a persoanelor, încărcare, descărcare, păstrare a încărcăturilor, desfășurarea activităților economice și efectuarea operațiunilor de vămuire;</w:t>
      </w:r>
    </w:p>
    <w:p w14:paraId="79B930F4"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en-GB"/>
        </w:rPr>
      </w:pPr>
      <w:r w:rsidRPr="00EF5753">
        <w:rPr>
          <w:rFonts w:ascii="Times New Roman" w:eastAsia="Times New Roman" w:hAnsi="Times New Roman" w:cs="Times New Roman"/>
          <w:color w:val="000000"/>
          <w:sz w:val="28"/>
          <w:szCs w:val="28"/>
          <w:lang w:val="ro-RO"/>
        </w:rPr>
        <w:t xml:space="preserve">b) pentru amenajarea edificiilor temporare şi efectuarea altor lucrări necesare în cazul iernării neprevăzute a navelor sau al diferitelor accidente în care navele </w:t>
      </w:r>
      <w:proofErr w:type="spellStart"/>
      <w:r w:rsidRPr="00EF5753">
        <w:rPr>
          <w:rFonts w:ascii="Times New Roman" w:eastAsia="Times New Roman" w:hAnsi="Times New Roman" w:cs="Times New Roman"/>
          <w:color w:val="000000"/>
          <w:sz w:val="28"/>
          <w:szCs w:val="28"/>
          <w:lang w:val="ro-RO"/>
        </w:rPr>
        <w:t>sînt</w:t>
      </w:r>
      <w:proofErr w:type="spellEnd"/>
      <w:r w:rsidRPr="00EF5753">
        <w:rPr>
          <w:rFonts w:ascii="Times New Roman" w:eastAsia="Times New Roman" w:hAnsi="Times New Roman" w:cs="Times New Roman"/>
          <w:color w:val="000000"/>
          <w:sz w:val="28"/>
          <w:szCs w:val="28"/>
          <w:lang w:val="ro-RO"/>
        </w:rPr>
        <w:t xml:space="preserve"> implicate.</w:t>
      </w:r>
      <w:r w:rsidRPr="00EF5753">
        <w:rPr>
          <w:rFonts w:ascii="Times New Roman" w:eastAsia="Times New Roman" w:hAnsi="Times New Roman" w:cs="Times New Roman"/>
          <w:color w:val="000000"/>
          <w:sz w:val="28"/>
          <w:szCs w:val="28"/>
          <w:lang w:val="en-US"/>
        </w:rPr>
        <w:t>”</w:t>
      </w:r>
    </w:p>
    <w:p w14:paraId="5097ECE9"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p>
    <w:p w14:paraId="6F68929D" w14:textId="77777777" w:rsidR="00EF5753" w:rsidRPr="00EF5753" w:rsidRDefault="00EF5753" w:rsidP="00EF5753">
      <w:pPr>
        <w:spacing w:before="240" w:after="240"/>
        <w:contextualSpacing/>
        <w:jc w:val="both"/>
        <w:rPr>
          <w:rFonts w:ascii="Times New Roman" w:eastAsia="Times New Roman" w:hAnsi="Times New Roman" w:cs="Times New Roman"/>
          <w:color w:val="000000"/>
          <w:sz w:val="28"/>
          <w:szCs w:val="28"/>
          <w:lang w:val="ro-RO"/>
        </w:rPr>
      </w:pPr>
      <w:r w:rsidRPr="00EF5753">
        <w:rPr>
          <w:rFonts w:ascii="Times New Roman" w:eastAsia="Times New Roman" w:hAnsi="Times New Roman" w:cs="Times New Roman"/>
          <w:b/>
          <w:color w:val="000000"/>
          <w:sz w:val="28"/>
          <w:szCs w:val="28"/>
          <w:lang w:val="ro-RO"/>
        </w:rPr>
        <w:t>Art. II</w:t>
      </w:r>
      <w:r w:rsidRPr="00EF5753">
        <w:rPr>
          <w:rFonts w:ascii="Times New Roman" w:eastAsia="Times New Roman" w:hAnsi="Times New Roman" w:cs="Times New Roman"/>
          <w:color w:val="000000"/>
          <w:sz w:val="28"/>
          <w:szCs w:val="28"/>
          <w:lang w:val="ro-RO"/>
        </w:rPr>
        <w:t xml:space="preserve"> </w:t>
      </w:r>
      <w:r w:rsidRPr="00EF5753">
        <w:rPr>
          <w:rFonts w:ascii="Times New Roman" w:eastAsia="Times New Roman" w:hAnsi="Times New Roman" w:cs="Times New Roman"/>
          <w:b/>
          <w:color w:val="000000"/>
          <w:sz w:val="28"/>
          <w:szCs w:val="28"/>
          <w:lang w:val="ro-RO"/>
        </w:rPr>
        <w:t xml:space="preserve">– </w:t>
      </w:r>
      <w:r w:rsidRPr="00EF5753">
        <w:rPr>
          <w:rFonts w:ascii="Times New Roman" w:eastAsia="Times New Roman" w:hAnsi="Times New Roman" w:cs="Times New Roman"/>
          <w:color w:val="000000"/>
          <w:sz w:val="28"/>
          <w:szCs w:val="28"/>
          <w:lang w:val="ro-RO"/>
        </w:rPr>
        <w:t xml:space="preserve">Legea nr. 440/1995 cu privire la zonele și </w:t>
      </w:r>
      <w:r>
        <w:rPr>
          <w:rFonts w:ascii="Times New Roman" w:eastAsia="Times New Roman" w:hAnsi="Times New Roman" w:cs="Times New Roman"/>
          <w:color w:val="000000"/>
          <w:sz w:val="28"/>
          <w:szCs w:val="28"/>
          <w:lang w:val="ro-RO"/>
        </w:rPr>
        <w:t>fâșiile de protecție a apelor râ</w:t>
      </w:r>
      <w:r w:rsidRPr="00EF5753">
        <w:rPr>
          <w:rFonts w:ascii="Times New Roman" w:eastAsia="Times New Roman" w:hAnsi="Times New Roman" w:cs="Times New Roman"/>
          <w:color w:val="000000"/>
          <w:sz w:val="28"/>
          <w:szCs w:val="28"/>
          <w:lang w:val="ro-RO"/>
        </w:rPr>
        <w:t>urilor și bazinelor de apă (Monitorul Oficial al Republicii Moldova, 1995, nr.43, art. 482) cu modificările ulterioare, se modifică după cum urmează:</w:t>
      </w:r>
    </w:p>
    <w:p w14:paraId="19CD876D"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
          <w:color w:val="000000"/>
          <w:sz w:val="28"/>
          <w:szCs w:val="28"/>
          <w:lang w:val="ro-RO"/>
        </w:rPr>
        <w:t>1.</w:t>
      </w:r>
      <w:r w:rsidRPr="00EF5753">
        <w:rPr>
          <w:rFonts w:ascii="Times New Roman" w:eastAsia="Times New Roman" w:hAnsi="Times New Roman" w:cs="Times New Roman"/>
          <w:b/>
          <w:bCs/>
          <w:sz w:val="28"/>
          <w:szCs w:val="28"/>
          <w:lang w:val="ro-RO"/>
        </w:rPr>
        <w:t xml:space="preserve"> </w:t>
      </w:r>
      <w:r w:rsidRPr="00EF5753">
        <w:rPr>
          <w:rFonts w:ascii="Times New Roman" w:eastAsia="Times New Roman" w:hAnsi="Times New Roman" w:cs="Times New Roman"/>
          <w:bCs/>
          <w:sz w:val="28"/>
          <w:szCs w:val="28"/>
          <w:lang w:val="ro-RO"/>
        </w:rPr>
        <w:t xml:space="preserve">La articolul 6 alineatul (3), după cuvintele “constituie cel puțin 1000 metri” se introduce textul “În zonele de protecție respective se permite amenajarea cheiurilor temporare în scop de acostare a navelor, îmbarcare şi debarcare a persoanelor, încărcare, descărcare, păstrare a încărcăturilor, desfășurarea activităților economice și efectuarea operațiunilor de vămuire”. </w:t>
      </w:r>
    </w:p>
    <w:p w14:paraId="7CD113C5"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
          <w:bCs/>
          <w:sz w:val="28"/>
          <w:szCs w:val="28"/>
          <w:lang w:val="ro-RO"/>
        </w:rPr>
        <w:t>2.</w:t>
      </w:r>
      <w:r w:rsidRPr="00EF5753">
        <w:rPr>
          <w:rFonts w:ascii="Times New Roman" w:eastAsia="Times New Roman" w:hAnsi="Times New Roman" w:cs="Times New Roman"/>
          <w:bCs/>
          <w:sz w:val="28"/>
          <w:szCs w:val="28"/>
          <w:lang w:val="ro-RO"/>
        </w:rPr>
        <w:t xml:space="preserve"> Articolul 6 se completează cu alineatul (4) cu următorul cuprins:</w:t>
      </w:r>
    </w:p>
    <w:p w14:paraId="7BF06F17" w14:textId="77777777" w:rsidR="00EF5753" w:rsidRPr="00EF5753" w:rsidRDefault="00EF5753" w:rsidP="00EF5753">
      <w:pPr>
        <w:spacing w:before="240" w:after="240"/>
        <w:contextualSpacing/>
        <w:jc w:val="both"/>
        <w:rPr>
          <w:rFonts w:ascii="Times New Roman" w:eastAsia="Times New Roman" w:hAnsi="Times New Roman" w:cs="Times New Roman"/>
          <w:b/>
          <w:bCs/>
          <w:sz w:val="28"/>
          <w:szCs w:val="28"/>
          <w:lang w:val="ro-RO"/>
        </w:rPr>
      </w:pPr>
      <w:r w:rsidRPr="00EF5753">
        <w:rPr>
          <w:rFonts w:ascii="Times New Roman" w:eastAsia="Times New Roman" w:hAnsi="Times New Roman" w:cs="Times New Roman"/>
          <w:bCs/>
          <w:sz w:val="28"/>
          <w:szCs w:val="28"/>
          <w:lang w:val="ro-RO"/>
        </w:rPr>
        <w:t>„(4) Se permite construcția și amenajarea drumurilor în</w:t>
      </w:r>
      <w:r>
        <w:rPr>
          <w:rFonts w:ascii="Times New Roman" w:eastAsia="Times New Roman" w:hAnsi="Times New Roman" w:cs="Times New Roman"/>
          <w:bCs/>
          <w:sz w:val="28"/>
          <w:szCs w:val="28"/>
          <w:lang w:val="ro-RO"/>
        </w:rPr>
        <w:t xml:space="preserve"> zonele de protecție a apelor râ</w:t>
      </w:r>
      <w:r w:rsidRPr="00EF5753">
        <w:rPr>
          <w:rFonts w:ascii="Times New Roman" w:eastAsia="Times New Roman" w:hAnsi="Times New Roman" w:cs="Times New Roman"/>
          <w:bCs/>
          <w:sz w:val="28"/>
          <w:szCs w:val="28"/>
          <w:lang w:val="ro-RO"/>
        </w:rPr>
        <w:t>urilor Nistru, Prut şi Dunăre, care asigură legătură cu cheiurile temporare”.</w:t>
      </w:r>
    </w:p>
    <w:p w14:paraId="51E2AF61" w14:textId="77777777" w:rsidR="00EF5753" w:rsidRPr="00EF5753" w:rsidRDefault="00EF5753" w:rsidP="00EF5753">
      <w:pPr>
        <w:spacing w:before="240" w:after="240"/>
        <w:contextualSpacing/>
        <w:jc w:val="both"/>
        <w:rPr>
          <w:rFonts w:ascii="Times New Roman" w:eastAsia="Times New Roman" w:hAnsi="Times New Roman" w:cs="Times New Roman"/>
          <w:b/>
          <w:bCs/>
          <w:sz w:val="28"/>
          <w:szCs w:val="28"/>
          <w:lang w:val="ro-RO"/>
        </w:rPr>
      </w:pPr>
      <w:r w:rsidRPr="00EF5753">
        <w:rPr>
          <w:rFonts w:ascii="Times New Roman" w:eastAsia="Times New Roman" w:hAnsi="Times New Roman" w:cs="Times New Roman"/>
          <w:b/>
          <w:bCs/>
          <w:sz w:val="28"/>
          <w:szCs w:val="28"/>
          <w:lang w:val="ro-RO"/>
        </w:rPr>
        <w:t xml:space="preserve">3. </w:t>
      </w:r>
      <w:r w:rsidRPr="00EF5753">
        <w:rPr>
          <w:rFonts w:ascii="Times New Roman" w:eastAsia="Times New Roman" w:hAnsi="Times New Roman" w:cs="Times New Roman"/>
          <w:bCs/>
          <w:sz w:val="28"/>
          <w:szCs w:val="28"/>
          <w:lang w:val="ro-RO"/>
        </w:rPr>
        <w:t>La Capitolul III se completează cu articolul 12</w:t>
      </w:r>
      <w:r w:rsidRPr="00EF5753">
        <w:rPr>
          <w:rFonts w:ascii="Times New Roman" w:eastAsia="Times New Roman" w:hAnsi="Times New Roman" w:cs="Times New Roman"/>
          <w:bCs/>
          <w:sz w:val="28"/>
          <w:szCs w:val="28"/>
          <w:vertAlign w:val="superscript"/>
          <w:lang w:val="ro-RO"/>
        </w:rPr>
        <w:t xml:space="preserve">1 </w:t>
      </w:r>
      <w:r w:rsidRPr="00EF5753">
        <w:rPr>
          <w:rFonts w:ascii="Times New Roman" w:eastAsia="Times New Roman" w:hAnsi="Times New Roman" w:cs="Times New Roman"/>
          <w:bCs/>
          <w:sz w:val="28"/>
          <w:szCs w:val="28"/>
          <w:lang w:val="ro-RO"/>
        </w:rPr>
        <w:t>cu următorul cuprins:</w:t>
      </w:r>
    </w:p>
    <w:p w14:paraId="006EF6FB"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Cs/>
          <w:sz w:val="28"/>
          <w:szCs w:val="28"/>
          <w:lang w:val="ro-RO"/>
        </w:rPr>
        <w:t>“Articolul 12</w:t>
      </w:r>
      <w:r w:rsidRPr="00EF5753">
        <w:rPr>
          <w:rFonts w:ascii="Times New Roman" w:eastAsia="Times New Roman" w:hAnsi="Times New Roman" w:cs="Times New Roman"/>
          <w:bCs/>
          <w:sz w:val="28"/>
          <w:szCs w:val="28"/>
          <w:vertAlign w:val="superscript"/>
          <w:lang w:val="ro-RO"/>
        </w:rPr>
        <w:t>1</w:t>
      </w:r>
      <w:r w:rsidRPr="00EF5753">
        <w:rPr>
          <w:rFonts w:ascii="Times New Roman" w:eastAsia="Times New Roman" w:hAnsi="Times New Roman" w:cs="Times New Roman"/>
          <w:bCs/>
          <w:sz w:val="28"/>
          <w:szCs w:val="28"/>
          <w:lang w:val="ro-RO"/>
        </w:rPr>
        <w:t>. Fâșia de teren de 30 de metri de la linia apei în interior, la râurile Nistru și Prut, pot fi utilizate în scopurile navigației și asigurării navigației în siguranță.”.</w:t>
      </w:r>
    </w:p>
    <w:p w14:paraId="3C05AD63"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
          <w:bCs/>
          <w:sz w:val="28"/>
          <w:szCs w:val="28"/>
          <w:lang w:val="ro-RO"/>
        </w:rPr>
        <w:lastRenderedPageBreak/>
        <w:t xml:space="preserve">4. </w:t>
      </w:r>
      <w:r w:rsidRPr="00EF5753">
        <w:rPr>
          <w:rFonts w:ascii="Times New Roman" w:eastAsia="Times New Roman" w:hAnsi="Times New Roman" w:cs="Times New Roman"/>
          <w:bCs/>
          <w:sz w:val="28"/>
          <w:szCs w:val="28"/>
          <w:lang w:val="ro-RO"/>
        </w:rPr>
        <w:t>La</w:t>
      </w:r>
      <w:r w:rsidRPr="00EF5753">
        <w:rPr>
          <w:rFonts w:ascii="Times New Roman" w:eastAsia="Times New Roman" w:hAnsi="Times New Roman" w:cs="Times New Roman"/>
          <w:b/>
          <w:bCs/>
          <w:sz w:val="28"/>
          <w:szCs w:val="28"/>
          <w:lang w:val="ro-RO"/>
        </w:rPr>
        <w:t xml:space="preserve"> </w:t>
      </w:r>
      <w:r w:rsidRPr="00EF5753">
        <w:rPr>
          <w:rFonts w:ascii="Times New Roman" w:eastAsia="Times New Roman" w:hAnsi="Times New Roman" w:cs="Times New Roman"/>
          <w:bCs/>
          <w:sz w:val="28"/>
          <w:szCs w:val="28"/>
          <w:lang w:val="ro-RO"/>
        </w:rPr>
        <w:t>articolul 13 alineatul 1 litera e), după cuvintele “de igienă,” se introduce textul “de</w:t>
      </w:r>
      <w:r w:rsidRPr="00EF5753">
        <w:rPr>
          <w:rFonts w:ascii="Times New Roman" w:hAnsi="Times New Roman" w:cs="Times New Roman"/>
          <w:sz w:val="28"/>
          <w:szCs w:val="28"/>
          <w:lang w:val="ro-RO"/>
        </w:rPr>
        <w:t xml:space="preserve"> </w:t>
      </w:r>
      <w:r w:rsidRPr="00EF5753">
        <w:rPr>
          <w:rFonts w:ascii="Times New Roman" w:eastAsia="Times New Roman" w:hAnsi="Times New Roman" w:cs="Times New Roman"/>
          <w:bCs/>
          <w:sz w:val="28"/>
          <w:szCs w:val="28"/>
          <w:lang w:val="ro-RO"/>
        </w:rPr>
        <w:t>asigurare a navigației în siguranță/vizibilității semnalelor navigabile terestre,”.</w:t>
      </w:r>
    </w:p>
    <w:p w14:paraId="40D97D44"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fr-FR"/>
        </w:rPr>
      </w:pPr>
      <w:r w:rsidRPr="00EF5753">
        <w:rPr>
          <w:rFonts w:ascii="Times New Roman" w:eastAsia="Times New Roman" w:hAnsi="Times New Roman" w:cs="Times New Roman"/>
          <w:b/>
          <w:bCs/>
          <w:sz w:val="28"/>
          <w:szCs w:val="28"/>
          <w:lang w:val="ro-RO"/>
        </w:rPr>
        <w:t>5.</w:t>
      </w:r>
      <w:r w:rsidRPr="00EF5753">
        <w:rPr>
          <w:rFonts w:ascii="Times New Roman" w:eastAsia="Times New Roman" w:hAnsi="Times New Roman" w:cs="Times New Roman"/>
          <w:bCs/>
          <w:sz w:val="28"/>
          <w:szCs w:val="28"/>
          <w:lang w:val="ro-RO"/>
        </w:rPr>
        <w:t xml:space="preserve"> La</w:t>
      </w:r>
      <w:r w:rsidRPr="00EF5753">
        <w:rPr>
          <w:rFonts w:ascii="Times New Roman" w:eastAsia="Times New Roman" w:hAnsi="Times New Roman" w:cs="Times New Roman"/>
          <w:b/>
          <w:bCs/>
          <w:sz w:val="28"/>
          <w:szCs w:val="28"/>
          <w:lang w:val="ro-RO"/>
        </w:rPr>
        <w:t xml:space="preserve"> </w:t>
      </w:r>
      <w:r w:rsidRPr="00EF5753">
        <w:rPr>
          <w:rFonts w:ascii="Times New Roman" w:eastAsia="Times New Roman" w:hAnsi="Times New Roman" w:cs="Times New Roman"/>
          <w:bCs/>
          <w:sz w:val="28"/>
          <w:szCs w:val="28"/>
          <w:lang w:val="ro-RO"/>
        </w:rPr>
        <w:t>articolul 13 alineatul 1 litera</w:t>
      </w:r>
      <w:r>
        <w:rPr>
          <w:rFonts w:ascii="Times New Roman" w:eastAsia="Times New Roman" w:hAnsi="Times New Roman" w:cs="Times New Roman"/>
          <w:bCs/>
          <w:sz w:val="28"/>
          <w:szCs w:val="28"/>
          <w:lang w:val="ro-RO"/>
        </w:rPr>
        <w:t xml:space="preserve"> f), după cuvintele “minoră a râ</w:t>
      </w:r>
      <w:r w:rsidRPr="00EF5753">
        <w:rPr>
          <w:rFonts w:ascii="Times New Roman" w:eastAsia="Times New Roman" w:hAnsi="Times New Roman" w:cs="Times New Roman"/>
          <w:bCs/>
          <w:sz w:val="28"/>
          <w:szCs w:val="28"/>
          <w:lang w:val="ro-RO"/>
        </w:rPr>
        <w:t xml:space="preserve">ului” se introduce textul </w:t>
      </w:r>
      <w:r w:rsidRPr="00EF5753">
        <w:rPr>
          <w:rFonts w:ascii="Times New Roman" w:eastAsia="Times New Roman" w:hAnsi="Times New Roman" w:cs="Times New Roman"/>
          <w:bCs/>
          <w:sz w:val="28"/>
          <w:szCs w:val="28"/>
          <w:lang w:val="fr-FR"/>
        </w:rPr>
        <w:t>“</w:t>
      </w:r>
      <w:r w:rsidRPr="00EF5753">
        <w:rPr>
          <w:rFonts w:ascii="Times New Roman" w:eastAsia="Times New Roman" w:hAnsi="Times New Roman" w:cs="Times New Roman"/>
          <w:bCs/>
          <w:sz w:val="28"/>
          <w:szCs w:val="28"/>
          <w:lang w:val="ro-RO"/>
        </w:rPr>
        <w:t>cu excepția lucrărilor de menținere a șenalului navigabil</w:t>
      </w:r>
      <w:r w:rsidRPr="00EF5753">
        <w:rPr>
          <w:rFonts w:ascii="Times New Roman" w:eastAsia="Times New Roman" w:hAnsi="Times New Roman" w:cs="Times New Roman"/>
          <w:bCs/>
          <w:sz w:val="28"/>
          <w:szCs w:val="28"/>
          <w:lang w:val="fr-FR"/>
        </w:rPr>
        <w:t>.”.</w:t>
      </w:r>
    </w:p>
    <w:p w14:paraId="72A777E3"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
          <w:bCs/>
          <w:sz w:val="28"/>
          <w:szCs w:val="28"/>
          <w:lang w:val="fr-FR"/>
        </w:rPr>
        <w:t>6.</w:t>
      </w:r>
      <w:r w:rsidRPr="00EF5753">
        <w:rPr>
          <w:rFonts w:ascii="Times New Roman" w:eastAsia="Times New Roman" w:hAnsi="Times New Roman" w:cs="Times New Roman"/>
          <w:bCs/>
          <w:sz w:val="28"/>
          <w:szCs w:val="28"/>
          <w:lang w:val="fr-FR"/>
        </w:rPr>
        <w:t xml:space="preserve"> </w:t>
      </w:r>
      <w:r w:rsidRPr="00EF5753">
        <w:rPr>
          <w:rFonts w:ascii="Times New Roman" w:eastAsia="Times New Roman" w:hAnsi="Times New Roman" w:cs="Times New Roman"/>
          <w:bCs/>
          <w:sz w:val="28"/>
          <w:szCs w:val="28"/>
          <w:lang w:val="ro-RO"/>
        </w:rPr>
        <w:t>Articolul 13 alineatul (1) se completează cu alineatul (1</w:t>
      </w:r>
      <w:r w:rsidRPr="00EF5753">
        <w:rPr>
          <w:rFonts w:ascii="Times New Roman" w:eastAsia="Times New Roman" w:hAnsi="Times New Roman" w:cs="Times New Roman"/>
          <w:bCs/>
          <w:sz w:val="28"/>
          <w:szCs w:val="28"/>
          <w:vertAlign w:val="superscript"/>
          <w:lang w:val="ro-RO"/>
        </w:rPr>
        <w:t>1</w:t>
      </w:r>
      <w:r w:rsidRPr="00EF5753">
        <w:rPr>
          <w:rFonts w:ascii="Times New Roman" w:eastAsia="Times New Roman" w:hAnsi="Times New Roman" w:cs="Times New Roman"/>
          <w:bCs/>
          <w:sz w:val="28"/>
          <w:szCs w:val="28"/>
          <w:lang w:val="ro-RO"/>
        </w:rPr>
        <w:t>) cu următorul cuprins:</w:t>
      </w:r>
    </w:p>
    <w:p w14:paraId="1DAF25AB"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Cs/>
          <w:sz w:val="28"/>
          <w:szCs w:val="28"/>
          <w:lang w:val="ro-RO"/>
        </w:rPr>
        <w:t>„În scopul amenajării cheiurilor temporare se permite extragerea nisipului şi p</w:t>
      </w:r>
      <w:r>
        <w:rPr>
          <w:rFonts w:ascii="Times New Roman" w:eastAsia="Times New Roman" w:hAnsi="Times New Roman" w:cs="Times New Roman"/>
          <w:bCs/>
          <w:sz w:val="28"/>
          <w:szCs w:val="28"/>
          <w:lang w:val="ro-RO"/>
        </w:rPr>
        <w:t>rundișului din albia minoră a râ</w:t>
      </w:r>
      <w:r w:rsidRPr="00EF5753">
        <w:rPr>
          <w:rFonts w:ascii="Times New Roman" w:eastAsia="Times New Roman" w:hAnsi="Times New Roman" w:cs="Times New Roman"/>
          <w:bCs/>
          <w:sz w:val="28"/>
          <w:szCs w:val="28"/>
          <w:lang w:val="ro-RO"/>
        </w:rPr>
        <w:t>ului.”.</w:t>
      </w:r>
    </w:p>
    <w:p w14:paraId="6344E1AB"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fr-FR"/>
        </w:rPr>
      </w:pPr>
      <w:r w:rsidRPr="00EF5753">
        <w:rPr>
          <w:rFonts w:ascii="Times New Roman" w:eastAsia="Times New Roman" w:hAnsi="Times New Roman" w:cs="Times New Roman"/>
          <w:b/>
          <w:bCs/>
          <w:sz w:val="28"/>
          <w:szCs w:val="28"/>
          <w:lang w:val="ro-RO"/>
        </w:rPr>
        <w:t xml:space="preserve">7. </w:t>
      </w:r>
      <w:r w:rsidRPr="00EF5753">
        <w:rPr>
          <w:rFonts w:ascii="Times New Roman" w:eastAsia="Times New Roman" w:hAnsi="Times New Roman" w:cs="Times New Roman"/>
          <w:bCs/>
          <w:sz w:val="28"/>
          <w:szCs w:val="28"/>
          <w:lang w:val="ro-RO"/>
        </w:rPr>
        <w:t>La articolul 13 alineatul 2 litera c</w:t>
      </w:r>
      <w:r>
        <w:rPr>
          <w:rFonts w:ascii="Times New Roman" w:eastAsia="Times New Roman" w:hAnsi="Times New Roman" w:cs="Times New Roman"/>
          <w:bCs/>
          <w:sz w:val="28"/>
          <w:szCs w:val="28"/>
          <w:lang w:val="ro-RO"/>
        </w:rPr>
        <w:t>), după cuvintele “a cursului râ</w:t>
      </w:r>
      <w:r w:rsidRPr="00EF5753">
        <w:rPr>
          <w:rFonts w:ascii="Times New Roman" w:eastAsia="Times New Roman" w:hAnsi="Times New Roman" w:cs="Times New Roman"/>
          <w:bCs/>
          <w:sz w:val="28"/>
          <w:szCs w:val="28"/>
          <w:lang w:val="ro-RO"/>
        </w:rPr>
        <w:t xml:space="preserve">ului” se introduce textul </w:t>
      </w:r>
      <w:r w:rsidRPr="00EF5753">
        <w:rPr>
          <w:rFonts w:ascii="Times New Roman" w:eastAsia="Times New Roman" w:hAnsi="Times New Roman" w:cs="Times New Roman"/>
          <w:bCs/>
          <w:sz w:val="28"/>
          <w:szCs w:val="28"/>
          <w:lang w:val="fr-FR"/>
        </w:rPr>
        <w:t>“(</w:t>
      </w:r>
      <w:r w:rsidRPr="00EF5753">
        <w:rPr>
          <w:rFonts w:ascii="Times New Roman" w:eastAsia="Times New Roman" w:hAnsi="Times New Roman" w:cs="Times New Roman"/>
          <w:bCs/>
          <w:sz w:val="28"/>
          <w:szCs w:val="28"/>
          <w:lang w:val="ro-RO"/>
        </w:rPr>
        <w:t>cu excepția lucrărilor de menținere a șenalului navigabil)</w:t>
      </w:r>
      <w:r w:rsidRPr="00EF5753">
        <w:rPr>
          <w:rFonts w:ascii="Times New Roman" w:eastAsia="Times New Roman" w:hAnsi="Times New Roman" w:cs="Times New Roman"/>
          <w:bCs/>
          <w:sz w:val="28"/>
          <w:szCs w:val="28"/>
          <w:lang w:val="fr-FR"/>
        </w:rPr>
        <w:t>”.</w:t>
      </w:r>
    </w:p>
    <w:p w14:paraId="64924113"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fr-FR"/>
        </w:rPr>
      </w:pPr>
      <w:r w:rsidRPr="00EF5753">
        <w:rPr>
          <w:rFonts w:ascii="Times New Roman" w:eastAsia="Times New Roman" w:hAnsi="Times New Roman" w:cs="Times New Roman"/>
          <w:b/>
          <w:bCs/>
          <w:sz w:val="28"/>
          <w:szCs w:val="28"/>
          <w:lang w:val="fr-FR"/>
        </w:rPr>
        <w:t>8.</w:t>
      </w:r>
      <w:r w:rsidRPr="00EF5753">
        <w:rPr>
          <w:rFonts w:ascii="Times New Roman" w:eastAsia="Times New Roman" w:hAnsi="Times New Roman" w:cs="Times New Roman"/>
          <w:bCs/>
          <w:sz w:val="28"/>
          <w:szCs w:val="28"/>
          <w:lang w:val="fr-FR"/>
        </w:rPr>
        <w:t xml:space="preserve"> </w:t>
      </w:r>
      <w:r w:rsidRPr="00EF5753">
        <w:rPr>
          <w:rFonts w:ascii="Times New Roman" w:eastAsia="Times New Roman" w:hAnsi="Times New Roman" w:cs="Times New Roman"/>
          <w:bCs/>
          <w:sz w:val="28"/>
          <w:szCs w:val="28"/>
          <w:lang w:val="ro-RO"/>
        </w:rPr>
        <w:t xml:space="preserve">La articolul 13 alineatul 2 litera d), după cuvintele “în albia majoră” se introduce textul </w:t>
      </w:r>
      <w:r w:rsidRPr="00EF5753">
        <w:rPr>
          <w:rFonts w:ascii="Times New Roman" w:eastAsia="Times New Roman" w:hAnsi="Times New Roman" w:cs="Times New Roman"/>
          <w:bCs/>
          <w:sz w:val="28"/>
          <w:szCs w:val="28"/>
          <w:lang w:val="fr-FR"/>
        </w:rPr>
        <w:t>“</w:t>
      </w:r>
      <w:r w:rsidRPr="00EF5753">
        <w:rPr>
          <w:rFonts w:ascii="Times New Roman" w:eastAsia="Times New Roman" w:hAnsi="Times New Roman" w:cs="Times New Roman"/>
          <w:bCs/>
          <w:sz w:val="28"/>
          <w:szCs w:val="28"/>
          <w:lang w:val="ro-RO"/>
        </w:rPr>
        <w:t>cu excepția lucrărilor de menținere a șenalului navigabil și amenajare a cheiurilor temporare</w:t>
      </w:r>
      <w:r w:rsidRPr="00EF5753">
        <w:rPr>
          <w:rFonts w:ascii="Times New Roman" w:eastAsia="Times New Roman" w:hAnsi="Times New Roman" w:cs="Times New Roman"/>
          <w:bCs/>
          <w:sz w:val="28"/>
          <w:szCs w:val="28"/>
          <w:lang w:val="fr-FR"/>
        </w:rPr>
        <w:t>”.</w:t>
      </w:r>
    </w:p>
    <w:p w14:paraId="59D75B94"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fr-FR"/>
        </w:rPr>
      </w:pPr>
      <w:r w:rsidRPr="00EF5753">
        <w:rPr>
          <w:rFonts w:ascii="Times New Roman" w:eastAsia="Times New Roman" w:hAnsi="Times New Roman" w:cs="Times New Roman"/>
          <w:b/>
          <w:bCs/>
          <w:sz w:val="28"/>
          <w:szCs w:val="28"/>
          <w:lang w:val="ro-RO"/>
        </w:rPr>
        <w:t>9.</w:t>
      </w:r>
      <w:r w:rsidRPr="00EF5753">
        <w:rPr>
          <w:rFonts w:ascii="Times New Roman" w:eastAsia="Times New Roman" w:hAnsi="Times New Roman" w:cs="Times New Roman"/>
          <w:bCs/>
          <w:sz w:val="28"/>
          <w:szCs w:val="28"/>
          <w:lang w:val="ro-RO"/>
        </w:rPr>
        <w:t xml:space="preserve"> La articolul 14 alineatul (1), după cuvintele “al irigării terenurilor agricole” se introduce textul </w:t>
      </w:r>
      <w:r w:rsidRPr="00EF5753">
        <w:rPr>
          <w:rFonts w:ascii="Times New Roman" w:eastAsia="Times New Roman" w:hAnsi="Times New Roman" w:cs="Times New Roman"/>
          <w:bCs/>
          <w:sz w:val="28"/>
          <w:szCs w:val="28"/>
          <w:lang w:val="fr-FR"/>
        </w:rPr>
        <w:t>“</w:t>
      </w:r>
      <w:r w:rsidRPr="00EF5753">
        <w:rPr>
          <w:rFonts w:ascii="Times New Roman" w:eastAsia="Times New Roman" w:hAnsi="Times New Roman" w:cs="Times New Roman"/>
          <w:bCs/>
          <w:sz w:val="28"/>
          <w:szCs w:val="28"/>
          <w:lang w:val="ro-MD"/>
        </w:rPr>
        <w:t>instalații</w:t>
      </w:r>
      <w:r w:rsidRPr="00EF5753">
        <w:rPr>
          <w:rFonts w:ascii="Times New Roman" w:eastAsia="Times New Roman" w:hAnsi="Times New Roman" w:cs="Times New Roman"/>
          <w:bCs/>
          <w:sz w:val="28"/>
          <w:szCs w:val="28"/>
          <w:lang w:val="ro-RO"/>
        </w:rPr>
        <w:t xml:space="preserve"> provizorii în vederea amenajării cheiurilor temporare în scopul descărcării, încărcării și depozitării a mărfurilor, îmbarcării și debarcării a persoanelor</w:t>
      </w:r>
      <w:r w:rsidRPr="00EF5753">
        <w:rPr>
          <w:rFonts w:ascii="Times New Roman" w:eastAsia="Times New Roman" w:hAnsi="Times New Roman" w:cs="Times New Roman"/>
          <w:bCs/>
          <w:sz w:val="28"/>
          <w:szCs w:val="28"/>
          <w:lang w:val="fr-FR"/>
        </w:rPr>
        <w:t>”.</w:t>
      </w:r>
    </w:p>
    <w:p w14:paraId="35E12943"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
          <w:bCs/>
          <w:sz w:val="28"/>
          <w:szCs w:val="28"/>
          <w:lang w:val="ro-RO"/>
        </w:rPr>
        <w:t>10.</w:t>
      </w:r>
      <w:r w:rsidRPr="00EF5753">
        <w:rPr>
          <w:rFonts w:ascii="Times New Roman" w:eastAsia="Times New Roman" w:hAnsi="Times New Roman" w:cs="Times New Roman"/>
          <w:bCs/>
          <w:sz w:val="28"/>
          <w:szCs w:val="28"/>
          <w:lang w:val="ro-RO"/>
        </w:rPr>
        <w:t xml:space="preserve"> Articolul 14 se completează cu alineatele (8) și (9) cu următorul cuprins:</w:t>
      </w:r>
    </w:p>
    <w:p w14:paraId="19F8C9C8"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Cs/>
          <w:sz w:val="28"/>
          <w:szCs w:val="28"/>
          <w:lang w:val="ro-RO"/>
        </w:rPr>
        <w:t>“(8) Pe râurile Nistru și Prut, fâșiia de teren de 30 metri de la linia apei în interior poate fi utilizată de autoritatea administrativă în subordinea organului central de specialitate în domeniul transportului naval în scopul asigurării navigației în siguranță și amenajării cheiurilor temporare. Crearea cheiurilor temporare pe această fâșie de teren se efectuează în conformitate cu prevederile art. 8 din Legea nr.176/2013 cu acordul organelor de specialitate interesate.</w:t>
      </w:r>
    </w:p>
    <w:p w14:paraId="7861BA58" w14:textId="77777777" w:rsidR="00EF5753" w:rsidRPr="00EF5753" w:rsidRDefault="00EF5753" w:rsidP="00EF5753">
      <w:pPr>
        <w:spacing w:before="240" w:after="240"/>
        <w:contextualSpacing/>
        <w:jc w:val="both"/>
        <w:rPr>
          <w:rFonts w:ascii="Times New Roman" w:eastAsia="Times New Roman" w:hAnsi="Times New Roman" w:cs="Times New Roman"/>
          <w:bCs/>
          <w:sz w:val="28"/>
          <w:szCs w:val="28"/>
          <w:lang w:val="ro-RO"/>
        </w:rPr>
      </w:pPr>
      <w:r>
        <w:rPr>
          <w:rFonts w:ascii="Times New Roman" w:eastAsia="Times New Roman" w:hAnsi="Times New Roman" w:cs="Times New Roman"/>
          <w:bCs/>
          <w:sz w:val="28"/>
          <w:szCs w:val="28"/>
          <w:lang w:val="ro-RO"/>
        </w:rPr>
        <w:t>(9) Supravegherea utilizării fâ</w:t>
      </w:r>
      <w:r w:rsidRPr="00EF5753">
        <w:rPr>
          <w:rFonts w:ascii="Times New Roman" w:eastAsia="Times New Roman" w:hAnsi="Times New Roman" w:cs="Times New Roman"/>
          <w:bCs/>
          <w:sz w:val="28"/>
          <w:szCs w:val="28"/>
          <w:lang w:val="ro-RO"/>
        </w:rPr>
        <w:t>șiei de teren în scopul navigației în siguranță și amenajării cheiurilor temporare se efectuează de organul central de specialitate în domeniul transportului naval și organul central de specialitate în domeniul protecției mediului”.</w:t>
      </w:r>
    </w:p>
    <w:p w14:paraId="5836C71D"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p>
    <w:p w14:paraId="48819B32" w14:textId="77777777" w:rsidR="00EF5753" w:rsidRPr="00EF5753" w:rsidRDefault="00EF5753" w:rsidP="00EF5753">
      <w:pPr>
        <w:tabs>
          <w:tab w:val="left" w:pos="3780"/>
        </w:tabs>
        <w:spacing w:after="0"/>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
          <w:color w:val="000000"/>
          <w:sz w:val="28"/>
          <w:szCs w:val="28"/>
          <w:lang w:val="ro-RO"/>
        </w:rPr>
        <w:t>Art. III</w:t>
      </w:r>
      <w:r w:rsidRPr="00EF5753">
        <w:rPr>
          <w:rFonts w:ascii="Times New Roman" w:eastAsia="Times New Roman" w:hAnsi="Times New Roman" w:cs="Times New Roman"/>
          <w:color w:val="000000"/>
          <w:sz w:val="28"/>
          <w:szCs w:val="28"/>
          <w:lang w:val="ro-RO"/>
        </w:rPr>
        <w:t xml:space="preserve"> </w:t>
      </w:r>
      <w:r w:rsidRPr="00EF5753">
        <w:rPr>
          <w:rFonts w:ascii="Times New Roman" w:eastAsia="Times New Roman" w:hAnsi="Times New Roman" w:cs="Times New Roman"/>
          <w:b/>
          <w:color w:val="000000"/>
          <w:sz w:val="28"/>
          <w:szCs w:val="28"/>
          <w:lang w:val="ro-RO"/>
        </w:rPr>
        <w:t>–</w:t>
      </w:r>
      <w:r w:rsidRPr="00EF5753">
        <w:rPr>
          <w:rFonts w:ascii="Times New Roman" w:eastAsia="Times New Roman" w:hAnsi="Times New Roman" w:cs="Times New Roman"/>
          <w:color w:val="000000"/>
          <w:sz w:val="28"/>
          <w:szCs w:val="28"/>
          <w:lang w:val="ro-RO"/>
        </w:rPr>
        <w:t>Legea nr. 215/2011 cu privire la frontiera de stat a Republicii Moldova (Monitorul Oficial al Republicii Moldova, 2012, nr. 76-80, art. 243) cu modificările ulterioare, se modifică după cum urmează:</w:t>
      </w:r>
    </w:p>
    <w:p w14:paraId="2F2BAA14" w14:textId="77777777" w:rsidR="00EF5753" w:rsidRPr="00EF5753" w:rsidRDefault="00EF5753" w:rsidP="00EF5753">
      <w:pPr>
        <w:tabs>
          <w:tab w:val="left" w:pos="3780"/>
        </w:tabs>
        <w:spacing w:after="0"/>
        <w:jc w:val="both"/>
        <w:rPr>
          <w:rFonts w:ascii="Times New Roman" w:eastAsia="Times New Roman" w:hAnsi="Times New Roman" w:cs="Times New Roman"/>
          <w:bCs/>
          <w:sz w:val="28"/>
          <w:szCs w:val="28"/>
          <w:lang w:val="fr-FR"/>
        </w:rPr>
      </w:pPr>
      <w:r w:rsidRPr="00EF5753">
        <w:rPr>
          <w:rFonts w:ascii="Times New Roman" w:eastAsia="Times New Roman" w:hAnsi="Times New Roman" w:cs="Times New Roman"/>
          <w:b/>
          <w:bCs/>
          <w:sz w:val="28"/>
          <w:szCs w:val="28"/>
          <w:lang w:val="ro-RO"/>
        </w:rPr>
        <w:t>1.</w:t>
      </w:r>
      <w:r w:rsidRPr="00EF5753">
        <w:rPr>
          <w:rFonts w:ascii="Times New Roman" w:eastAsia="Times New Roman" w:hAnsi="Times New Roman" w:cs="Times New Roman"/>
          <w:bCs/>
          <w:sz w:val="28"/>
          <w:szCs w:val="28"/>
          <w:lang w:val="ro-RO"/>
        </w:rPr>
        <w:t xml:space="preserve"> La articolul 25 alineatul (4), va avea următorul cuprins</w:t>
      </w:r>
      <w:r w:rsidRPr="00EF5753">
        <w:rPr>
          <w:rFonts w:ascii="Times New Roman" w:eastAsia="Times New Roman" w:hAnsi="Times New Roman" w:cs="Times New Roman"/>
          <w:bCs/>
          <w:sz w:val="28"/>
          <w:szCs w:val="28"/>
          <w:lang w:val="fr-FR"/>
        </w:rPr>
        <w:t>:</w:t>
      </w:r>
    </w:p>
    <w:p w14:paraId="39287DBC" w14:textId="77777777" w:rsidR="00EF5753" w:rsidRPr="00EF5753" w:rsidRDefault="00EF5753" w:rsidP="00EF5753">
      <w:pPr>
        <w:tabs>
          <w:tab w:val="left" w:pos="3780"/>
        </w:tabs>
        <w:spacing w:after="0"/>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Cs/>
          <w:sz w:val="28"/>
          <w:szCs w:val="28"/>
          <w:lang w:val="ro-RO"/>
        </w:rPr>
        <w:t xml:space="preserve">“(4) Pe apele de frontieră navigabile, navele au dreptul să navigheze, să acosteze, să îmbarce şi să debarce persoane, să încarce, descarce și să păstreze încărcături, să efectueze activități economice și operațiuni de vămuire, indiferent de traseul frontierei de stat. Navigarea navelor se efectuează fără restricții pe șenalul navigabil. Acostarea, îmbarcarea și debarcarea pasagerilor, încărcarea, descărcarea și păstrarea încărcăturilor, activitățile economice și vămuirea mărfurilor se </w:t>
      </w:r>
      <w:r w:rsidRPr="00EF5753">
        <w:rPr>
          <w:rFonts w:ascii="Times New Roman" w:eastAsia="Times New Roman" w:hAnsi="Times New Roman" w:cs="Times New Roman"/>
          <w:bCs/>
          <w:sz w:val="28"/>
          <w:szCs w:val="28"/>
          <w:lang w:val="ro-RO"/>
        </w:rPr>
        <w:lastRenderedPageBreak/>
        <w:t>efectuează la cheiurile temporare și porturi. Navigația în apele de frontieră a navelor militare se efectuează în baza principiilor unanim admise în practica internațională şi în legislația în vigoare.</w:t>
      </w:r>
      <w:r w:rsidR="00F15583">
        <w:rPr>
          <w:rFonts w:ascii="Times New Roman" w:eastAsia="Times New Roman" w:hAnsi="Times New Roman" w:cs="Times New Roman"/>
          <w:bCs/>
          <w:sz w:val="28"/>
          <w:szCs w:val="28"/>
          <w:lang w:val="ro-RO"/>
        </w:rPr>
        <w:t>”</w:t>
      </w:r>
    </w:p>
    <w:p w14:paraId="616C5F2D" w14:textId="77777777" w:rsidR="00EF5753" w:rsidRPr="00EF5753" w:rsidRDefault="00EF5753" w:rsidP="00EF5753">
      <w:pPr>
        <w:tabs>
          <w:tab w:val="left" w:pos="3780"/>
        </w:tabs>
        <w:spacing w:after="0"/>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
          <w:bCs/>
          <w:sz w:val="28"/>
          <w:szCs w:val="28"/>
          <w:lang w:val="ro-RO"/>
        </w:rPr>
        <w:t>2.</w:t>
      </w:r>
      <w:r w:rsidRPr="00EF5753">
        <w:rPr>
          <w:rFonts w:ascii="Times New Roman" w:eastAsia="Times New Roman" w:hAnsi="Times New Roman" w:cs="Times New Roman"/>
          <w:bCs/>
          <w:sz w:val="28"/>
          <w:szCs w:val="28"/>
          <w:lang w:val="ro-RO"/>
        </w:rPr>
        <w:t xml:space="preserve"> Articolul 25 se completează cu alineatul (4</w:t>
      </w:r>
      <w:r w:rsidRPr="00EF5753">
        <w:rPr>
          <w:rFonts w:ascii="Times New Roman" w:eastAsia="Times New Roman" w:hAnsi="Times New Roman" w:cs="Times New Roman"/>
          <w:bCs/>
          <w:sz w:val="28"/>
          <w:szCs w:val="28"/>
          <w:vertAlign w:val="superscript"/>
          <w:lang w:val="ro-RO"/>
        </w:rPr>
        <w:t>1</w:t>
      </w:r>
      <w:r w:rsidRPr="00EF5753">
        <w:rPr>
          <w:rFonts w:ascii="Times New Roman" w:eastAsia="Times New Roman" w:hAnsi="Times New Roman" w:cs="Times New Roman"/>
          <w:bCs/>
          <w:sz w:val="28"/>
          <w:szCs w:val="28"/>
          <w:lang w:val="ro-RO"/>
        </w:rPr>
        <w:t>) cu următorul cuprins:</w:t>
      </w:r>
    </w:p>
    <w:p w14:paraId="158C1EF0" w14:textId="77777777" w:rsidR="00EF5753" w:rsidRPr="00EF5753" w:rsidRDefault="00EF5753" w:rsidP="00EF5753">
      <w:pPr>
        <w:tabs>
          <w:tab w:val="left" w:pos="3780"/>
        </w:tabs>
        <w:spacing w:after="0"/>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Cs/>
          <w:sz w:val="28"/>
          <w:szCs w:val="28"/>
          <w:lang w:val="ro-RO"/>
        </w:rPr>
        <w:t>“(4</w:t>
      </w:r>
      <w:r w:rsidRPr="00EF5753">
        <w:rPr>
          <w:rFonts w:ascii="Times New Roman" w:eastAsia="Times New Roman" w:hAnsi="Times New Roman" w:cs="Times New Roman"/>
          <w:bCs/>
          <w:sz w:val="28"/>
          <w:szCs w:val="28"/>
          <w:vertAlign w:val="superscript"/>
          <w:lang w:val="ro-RO"/>
        </w:rPr>
        <w:t>1</w:t>
      </w:r>
      <w:r w:rsidRPr="00EF5753">
        <w:rPr>
          <w:rFonts w:ascii="Times New Roman" w:eastAsia="Times New Roman" w:hAnsi="Times New Roman" w:cs="Times New Roman"/>
          <w:bCs/>
          <w:sz w:val="28"/>
          <w:szCs w:val="28"/>
          <w:lang w:val="ro-RO"/>
        </w:rPr>
        <w:t>) Cheiurile temporare amenajate pe terenurile din zonele și fâșiile riverane de protecție a apelor râurilor și bazinelor de apă, sunt îngrădite pe perimetru cheiurilor și echipate cu sisteme de supraveghere video a perimetrului terestru și acvatic adiacent cheiului temporar, în conformitate cu prescripțiile Poliției de Frontieră. Cheltuielile privind îngrădirea și instalarea sistemului de supraveghere video a perimetrului cheiurilor temporare, sunt acoperite de beneficiarii cheiurilor temporare.”.</w:t>
      </w:r>
    </w:p>
    <w:p w14:paraId="3B8B8BA5" w14:textId="77777777" w:rsidR="00EF5753" w:rsidRPr="00EF5753" w:rsidRDefault="00EF5753" w:rsidP="00EF5753">
      <w:pPr>
        <w:tabs>
          <w:tab w:val="left" w:pos="3780"/>
        </w:tabs>
        <w:spacing w:after="0"/>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
          <w:bCs/>
          <w:sz w:val="28"/>
          <w:szCs w:val="28"/>
          <w:lang w:val="ro-RO"/>
        </w:rPr>
        <w:t>3.</w:t>
      </w:r>
      <w:r w:rsidRPr="00EF5753">
        <w:rPr>
          <w:rFonts w:ascii="Times New Roman" w:eastAsia="Times New Roman" w:hAnsi="Times New Roman" w:cs="Times New Roman"/>
          <w:bCs/>
          <w:sz w:val="28"/>
          <w:szCs w:val="28"/>
          <w:lang w:val="ro-RO"/>
        </w:rPr>
        <w:t xml:space="preserve"> Articolul 25 se completează cu alineatul (7) cu următorul cuprins:</w:t>
      </w:r>
    </w:p>
    <w:p w14:paraId="73790417" w14:textId="77777777" w:rsidR="00EF5753" w:rsidRPr="00EF5753" w:rsidRDefault="00EF5753" w:rsidP="00EF5753">
      <w:pPr>
        <w:tabs>
          <w:tab w:val="left" w:pos="3780"/>
        </w:tabs>
        <w:spacing w:after="0"/>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Cs/>
          <w:sz w:val="28"/>
          <w:szCs w:val="28"/>
          <w:lang w:val="ro-RO"/>
        </w:rPr>
        <w:t>„(7) Cheiurile temporare se amenajează pe terenurile din zonele și fâșiile riverane de protecție a apelor râurilor și bazinelor de apă utilizate în conformitate cu Condițiile de amplasare (desființare) a cheiurilor temporare stabilite într-un regulament aprobat de Guvern.”</w:t>
      </w:r>
    </w:p>
    <w:p w14:paraId="049EEDAE" w14:textId="77777777" w:rsidR="00EF5753" w:rsidRDefault="00EF5753" w:rsidP="00EF5753">
      <w:pPr>
        <w:tabs>
          <w:tab w:val="left" w:pos="3780"/>
        </w:tabs>
        <w:spacing w:after="0"/>
        <w:jc w:val="both"/>
        <w:rPr>
          <w:rFonts w:ascii="Times New Roman" w:eastAsia="Times New Roman" w:hAnsi="Times New Roman" w:cs="Times New Roman"/>
          <w:b/>
          <w:color w:val="000000" w:themeColor="text1"/>
          <w:sz w:val="28"/>
          <w:szCs w:val="28"/>
          <w:lang w:val="ro-RO"/>
        </w:rPr>
      </w:pPr>
    </w:p>
    <w:p w14:paraId="6010E17C" w14:textId="77777777" w:rsidR="00EF5753" w:rsidRPr="00EF5753" w:rsidRDefault="00EF5753" w:rsidP="00EF5753">
      <w:pPr>
        <w:tabs>
          <w:tab w:val="left" w:pos="3780"/>
        </w:tabs>
        <w:spacing w:after="0"/>
        <w:jc w:val="both"/>
        <w:rPr>
          <w:rFonts w:ascii="Times New Roman" w:eastAsia="Times New Roman" w:hAnsi="Times New Roman" w:cs="Times New Roman"/>
          <w:bCs/>
          <w:color w:val="000000" w:themeColor="text1"/>
          <w:sz w:val="28"/>
          <w:szCs w:val="28"/>
          <w:lang w:val="ro-RO"/>
        </w:rPr>
      </w:pPr>
      <w:r w:rsidRPr="00EF5753">
        <w:rPr>
          <w:rFonts w:ascii="Times New Roman" w:eastAsia="Times New Roman" w:hAnsi="Times New Roman" w:cs="Times New Roman"/>
          <w:b/>
          <w:color w:val="000000" w:themeColor="text1"/>
          <w:sz w:val="28"/>
          <w:szCs w:val="28"/>
          <w:lang w:val="ro-RO"/>
        </w:rPr>
        <w:t>Art. IV</w:t>
      </w:r>
      <w:r w:rsidRPr="00EF5753">
        <w:rPr>
          <w:rFonts w:ascii="Times New Roman" w:eastAsia="Times New Roman" w:hAnsi="Times New Roman" w:cs="Times New Roman"/>
          <w:color w:val="000000" w:themeColor="text1"/>
          <w:sz w:val="28"/>
          <w:szCs w:val="28"/>
          <w:lang w:val="ro-RO"/>
        </w:rPr>
        <w:t xml:space="preserve"> – Legea nr.</w:t>
      </w:r>
      <w:r w:rsidRPr="00EF5753">
        <w:rPr>
          <w:rFonts w:ascii="Times New Roman" w:eastAsia="Times New Roman" w:hAnsi="Times New Roman" w:cs="Times New Roman"/>
          <w:b/>
          <w:color w:val="000000" w:themeColor="text1"/>
          <w:sz w:val="28"/>
          <w:szCs w:val="28"/>
          <w:lang w:val="ro-RO"/>
        </w:rPr>
        <w:t xml:space="preserve"> </w:t>
      </w:r>
      <w:r w:rsidRPr="00EF5753">
        <w:rPr>
          <w:rFonts w:ascii="Times New Roman" w:eastAsia="Times New Roman" w:hAnsi="Times New Roman" w:cs="Times New Roman"/>
          <w:color w:val="000000" w:themeColor="text1"/>
          <w:sz w:val="28"/>
          <w:szCs w:val="28"/>
          <w:lang w:val="ro-RO"/>
        </w:rPr>
        <w:t xml:space="preserve">149/2006 privind fondul piscicol, pescuitul și piscicultura (Monitorul Oficial al Republicii Moldova, 2006, nr. 126-130, art. 597) </w:t>
      </w:r>
      <w:r w:rsidRPr="00EF5753">
        <w:rPr>
          <w:rFonts w:ascii="Times New Roman" w:eastAsia="Times New Roman" w:hAnsi="Times New Roman" w:cs="Times New Roman"/>
          <w:color w:val="000000"/>
          <w:sz w:val="28"/>
          <w:szCs w:val="28"/>
          <w:lang w:val="ro-RO"/>
        </w:rPr>
        <w:t>cu modificările ulterioare,</w:t>
      </w:r>
      <w:r w:rsidRPr="00EF5753">
        <w:rPr>
          <w:rFonts w:ascii="Times New Roman" w:eastAsia="Times New Roman" w:hAnsi="Times New Roman" w:cs="Times New Roman"/>
          <w:color w:val="000000" w:themeColor="text1"/>
          <w:sz w:val="28"/>
          <w:szCs w:val="28"/>
          <w:lang w:val="ro-RO"/>
        </w:rPr>
        <w:t xml:space="preserve"> se modifică după cum urmează:</w:t>
      </w:r>
    </w:p>
    <w:p w14:paraId="02A73182" w14:textId="77777777" w:rsidR="00EF5753" w:rsidRPr="00EF5753" w:rsidRDefault="00EF5753" w:rsidP="00EF5753">
      <w:pPr>
        <w:tabs>
          <w:tab w:val="left" w:pos="3780"/>
        </w:tabs>
        <w:spacing w:after="0"/>
        <w:jc w:val="both"/>
        <w:rPr>
          <w:rFonts w:ascii="Times New Roman" w:eastAsia="Times New Roman" w:hAnsi="Times New Roman" w:cs="Times New Roman"/>
          <w:color w:val="000000" w:themeColor="text1"/>
          <w:sz w:val="28"/>
          <w:szCs w:val="28"/>
          <w:lang w:val="ro-RO"/>
        </w:rPr>
      </w:pPr>
      <w:r w:rsidRPr="00EF5753">
        <w:rPr>
          <w:rFonts w:ascii="Times New Roman" w:eastAsia="Times New Roman" w:hAnsi="Times New Roman" w:cs="Times New Roman"/>
          <w:b/>
          <w:color w:val="000000" w:themeColor="text1"/>
          <w:sz w:val="28"/>
          <w:szCs w:val="28"/>
          <w:lang w:val="ro-RO"/>
        </w:rPr>
        <w:t>1.</w:t>
      </w:r>
      <w:r w:rsidRPr="00EF5753">
        <w:rPr>
          <w:rFonts w:ascii="Times New Roman" w:eastAsia="Times New Roman" w:hAnsi="Times New Roman" w:cs="Times New Roman"/>
          <w:color w:val="000000" w:themeColor="text1"/>
          <w:sz w:val="28"/>
          <w:szCs w:val="28"/>
          <w:lang w:val="ro-RO"/>
        </w:rPr>
        <w:t xml:space="preserve"> La articolul 33 alineatul 1 litera g), după cuvintele „extragere a nisipului” se introduce textul „(cu excepția lucrărilor de menținere a șenalului navigabil și amenajare a cheiurilor temporare)”.</w:t>
      </w:r>
    </w:p>
    <w:p w14:paraId="63230B6F" w14:textId="77777777" w:rsidR="00EF5753" w:rsidRPr="00EF5753" w:rsidRDefault="00EF5753" w:rsidP="00EF5753">
      <w:pPr>
        <w:tabs>
          <w:tab w:val="left" w:pos="3780"/>
        </w:tabs>
        <w:spacing w:after="0"/>
        <w:jc w:val="both"/>
        <w:rPr>
          <w:rFonts w:ascii="Times New Roman" w:eastAsia="Times New Roman" w:hAnsi="Times New Roman" w:cs="Times New Roman"/>
          <w:color w:val="000000" w:themeColor="text1"/>
          <w:sz w:val="28"/>
          <w:szCs w:val="28"/>
          <w:lang w:val="ro-RO"/>
        </w:rPr>
      </w:pPr>
      <w:r w:rsidRPr="00EF5753">
        <w:rPr>
          <w:rFonts w:ascii="Times New Roman" w:eastAsia="Times New Roman" w:hAnsi="Times New Roman" w:cs="Times New Roman"/>
          <w:b/>
          <w:color w:val="000000" w:themeColor="text1"/>
          <w:sz w:val="28"/>
          <w:szCs w:val="28"/>
          <w:lang w:val="ro-RO"/>
        </w:rPr>
        <w:t>2.</w:t>
      </w:r>
      <w:r w:rsidRPr="00EF5753">
        <w:rPr>
          <w:rFonts w:ascii="Times New Roman" w:eastAsia="Times New Roman" w:hAnsi="Times New Roman" w:cs="Times New Roman"/>
          <w:color w:val="000000" w:themeColor="text1"/>
          <w:sz w:val="28"/>
          <w:szCs w:val="28"/>
          <w:lang w:val="ro-RO"/>
        </w:rPr>
        <w:t xml:space="preserve"> La articolul 38 alineatul 1 litera b), textul „pentru menținerea nivelului navigabil şi” se abrogă.</w:t>
      </w:r>
    </w:p>
    <w:p w14:paraId="527A9EE8" w14:textId="77777777" w:rsidR="00EF5753" w:rsidRPr="00EF5753" w:rsidRDefault="00EF5753" w:rsidP="00EF5753">
      <w:pPr>
        <w:tabs>
          <w:tab w:val="left" w:pos="3780"/>
        </w:tabs>
        <w:spacing w:after="0"/>
        <w:jc w:val="both"/>
        <w:rPr>
          <w:rFonts w:ascii="Times New Roman" w:eastAsia="Times New Roman" w:hAnsi="Times New Roman" w:cs="Times New Roman"/>
          <w:color w:val="000000" w:themeColor="text1"/>
          <w:sz w:val="28"/>
          <w:szCs w:val="28"/>
          <w:lang w:val="ro-RO"/>
        </w:rPr>
      </w:pPr>
      <w:r w:rsidRPr="00EF5753">
        <w:rPr>
          <w:rFonts w:ascii="Times New Roman" w:eastAsia="Times New Roman" w:hAnsi="Times New Roman" w:cs="Times New Roman"/>
          <w:b/>
          <w:color w:val="000000" w:themeColor="text1"/>
          <w:sz w:val="28"/>
          <w:szCs w:val="28"/>
          <w:lang w:val="ro-RO"/>
        </w:rPr>
        <w:t>3.</w:t>
      </w:r>
      <w:r w:rsidRPr="00EF5753">
        <w:rPr>
          <w:rFonts w:ascii="Times New Roman" w:eastAsia="Times New Roman" w:hAnsi="Times New Roman" w:cs="Times New Roman"/>
          <w:color w:val="000000" w:themeColor="text1"/>
          <w:sz w:val="28"/>
          <w:szCs w:val="28"/>
          <w:lang w:val="ro-RO"/>
        </w:rPr>
        <w:t xml:space="preserve"> La articolul 38 alineatul 1 litera d), după cuvintele „din malurile obiectivelor acvatice” se introduce textul „(cu excepția lucrărilor de menținere a șenalului navigabil și de amenajare a cheiurilor temporare)”.</w:t>
      </w:r>
    </w:p>
    <w:p w14:paraId="452F053F" w14:textId="77777777" w:rsidR="00EF5753" w:rsidRPr="00EF5753" w:rsidRDefault="00EF5753" w:rsidP="00EF5753">
      <w:pPr>
        <w:tabs>
          <w:tab w:val="left" w:pos="3780"/>
        </w:tabs>
        <w:spacing w:after="0"/>
        <w:jc w:val="both"/>
        <w:rPr>
          <w:rFonts w:ascii="Times New Roman" w:eastAsia="Times New Roman" w:hAnsi="Times New Roman" w:cs="Times New Roman"/>
          <w:color w:val="000000" w:themeColor="text1"/>
          <w:sz w:val="28"/>
          <w:szCs w:val="28"/>
          <w:lang w:val="ro-RO"/>
        </w:rPr>
      </w:pPr>
      <w:r w:rsidRPr="00EF5753">
        <w:rPr>
          <w:rFonts w:ascii="Times New Roman" w:eastAsia="Times New Roman" w:hAnsi="Times New Roman" w:cs="Times New Roman"/>
          <w:b/>
          <w:color w:val="000000" w:themeColor="text1"/>
          <w:sz w:val="28"/>
          <w:szCs w:val="28"/>
          <w:lang w:val="ro-RO"/>
        </w:rPr>
        <w:t>4.</w:t>
      </w:r>
      <w:r w:rsidRPr="00EF5753">
        <w:rPr>
          <w:rFonts w:ascii="Times New Roman" w:eastAsia="Times New Roman" w:hAnsi="Times New Roman" w:cs="Times New Roman"/>
          <w:color w:val="000000" w:themeColor="text1"/>
          <w:sz w:val="28"/>
          <w:szCs w:val="28"/>
          <w:lang w:val="ro-RO"/>
        </w:rPr>
        <w:t xml:space="preserve"> La articolul 38 alineatul 1 literele e) și w) se abrogă.</w:t>
      </w:r>
    </w:p>
    <w:p w14:paraId="37E908FF" w14:textId="77777777" w:rsidR="00EF5753" w:rsidRPr="00EF5753" w:rsidRDefault="00EF5753" w:rsidP="00EF5753">
      <w:pPr>
        <w:tabs>
          <w:tab w:val="left" w:pos="3780"/>
        </w:tabs>
        <w:spacing w:after="0"/>
        <w:jc w:val="both"/>
        <w:rPr>
          <w:rFonts w:ascii="Times New Roman" w:eastAsia="Times New Roman" w:hAnsi="Times New Roman" w:cs="Times New Roman"/>
          <w:color w:val="000000" w:themeColor="text1"/>
          <w:sz w:val="28"/>
          <w:szCs w:val="28"/>
          <w:lang w:val="ro-RO"/>
        </w:rPr>
      </w:pPr>
      <w:r w:rsidRPr="00EF5753">
        <w:rPr>
          <w:rFonts w:ascii="Times New Roman" w:eastAsia="Times New Roman" w:hAnsi="Times New Roman" w:cs="Times New Roman"/>
          <w:b/>
          <w:color w:val="000000" w:themeColor="text1"/>
          <w:sz w:val="28"/>
          <w:szCs w:val="28"/>
          <w:lang w:val="ro-RO"/>
        </w:rPr>
        <w:t>5.</w:t>
      </w:r>
      <w:r w:rsidRPr="00EF5753">
        <w:rPr>
          <w:rFonts w:ascii="Times New Roman" w:eastAsia="Times New Roman" w:hAnsi="Times New Roman" w:cs="Times New Roman"/>
          <w:color w:val="000000" w:themeColor="text1"/>
          <w:sz w:val="28"/>
          <w:szCs w:val="28"/>
          <w:lang w:val="ro-RO"/>
        </w:rPr>
        <w:t xml:space="preserve"> La articolul 41 alineatul 1, după cuvintele „în zonele aferente” se introduce textul „</w:t>
      </w:r>
      <w:r w:rsidRPr="00EF5753">
        <w:rPr>
          <w:rFonts w:ascii="Times New Roman" w:hAnsi="Times New Roman" w:cs="Times New Roman"/>
          <w:color w:val="000000" w:themeColor="text1"/>
          <w:sz w:val="28"/>
          <w:szCs w:val="28"/>
          <w:lang w:val="ro-RO"/>
        </w:rPr>
        <w:t>(cu excepția lucrărilor de menținere a șenalului navigabil și de amenajare a cheiurilor temporare)</w:t>
      </w:r>
      <w:r w:rsidRPr="00EF5753">
        <w:rPr>
          <w:rFonts w:ascii="Times New Roman" w:eastAsia="Times New Roman" w:hAnsi="Times New Roman" w:cs="Times New Roman"/>
          <w:color w:val="000000" w:themeColor="text1"/>
          <w:sz w:val="28"/>
          <w:szCs w:val="28"/>
          <w:lang w:val="ro-RO"/>
        </w:rPr>
        <w:t>”.</w:t>
      </w:r>
    </w:p>
    <w:p w14:paraId="020AE094"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p>
    <w:p w14:paraId="76563B3E" w14:textId="77777777" w:rsidR="00EF5753" w:rsidRPr="00EF5753" w:rsidRDefault="00EF5753" w:rsidP="00EF5753">
      <w:pPr>
        <w:tabs>
          <w:tab w:val="left" w:pos="3780"/>
        </w:tabs>
        <w:spacing w:after="0"/>
        <w:jc w:val="both"/>
        <w:rPr>
          <w:rFonts w:ascii="Times New Roman" w:eastAsia="Times New Roman" w:hAnsi="Times New Roman" w:cs="Times New Roman"/>
          <w:bCs/>
          <w:sz w:val="28"/>
          <w:szCs w:val="28"/>
          <w:lang w:val="ro-RO"/>
        </w:rPr>
      </w:pPr>
      <w:r w:rsidRPr="00EF5753">
        <w:rPr>
          <w:rFonts w:ascii="Times New Roman" w:eastAsia="Times New Roman" w:hAnsi="Times New Roman" w:cs="Times New Roman"/>
          <w:b/>
          <w:color w:val="000000"/>
          <w:sz w:val="28"/>
          <w:szCs w:val="28"/>
          <w:lang w:val="ro-RO"/>
        </w:rPr>
        <w:t xml:space="preserve">Art. V </w:t>
      </w:r>
      <w:r w:rsidRPr="00EF5753">
        <w:rPr>
          <w:rFonts w:ascii="Times New Roman" w:eastAsia="Times New Roman" w:hAnsi="Times New Roman" w:cs="Times New Roman"/>
          <w:color w:val="000000"/>
          <w:sz w:val="28"/>
          <w:szCs w:val="28"/>
          <w:lang w:val="ro-RO"/>
        </w:rPr>
        <w:t xml:space="preserve">– Capitolul I din Codul subsolului nr. 3/2009 </w:t>
      </w:r>
      <w:r w:rsidRPr="00EF5753">
        <w:rPr>
          <w:rFonts w:ascii="Times New Roman" w:eastAsia="Times New Roman" w:hAnsi="Times New Roman" w:cs="Times New Roman"/>
          <w:color w:val="000000" w:themeColor="text1"/>
          <w:sz w:val="28"/>
          <w:szCs w:val="28"/>
          <w:lang w:val="ro-RO"/>
        </w:rPr>
        <w:t>(Monitorul Oficial al Republicii Moldova, 2009, nr. 75-77, art. 197)</w:t>
      </w:r>
      <w:r w:rsidRPr="00EF5753">
        <w:rPr>
          <w:rFonts w:ascii="Times New Roman" w:eastAsia="Times New Roman" w:hAnsi="Times New Roman" w:cs="Times New Roman"/>
          <w:color w:val="000000"/>
          <w:sz w:val="28"/>
          <w:szCs w:val="28"/>
          <w:lang w:val="ro-RO"/>
        </w:rPr>
        <w:t xml:space="preserve"> cu modificările ulterioare,</w:t>
      </w:r>
      <w:r w:rsidRPr="00EF5753">
        <w:rPr>
          <w:rFonts w:ascii="Times New Roman" w:eastAsia="Times New Roman" w:hAnsi="Times New Roman" w:cs="Times New Roman"/>
          <w:color w:val="000000" w:themeColor="text1"/>
          <w:sz w:val="28"/>
          <w:szCs w:val="28"/>
          <w:lang w:val="ro-RO"/>
        </w:rPr>
        <w:t xml:space="preserve"> se </w:t>
      </w:r>
      <w:r w:rsidRPr="00EF5753">
        <w:rPr>
          <w:rFonts w:ascii="Times New Roman" w:eastAsia="Times New Roman" w:hAnsi="Times New Roman" w:cs="Times New Roman"/>
          <w:color w:val="000000"/>
          <w:sz w:val="28"/>
          <w:szCs w:val="28"/>
          <w:lang w:val="ro-RO"/>
        </w:rPr>
        <w:t>completează cu</w:t>
      </w:r>
      <w:r w:rsidRPr="00EF5753">
        <w:rPr>
          <w:rFonts w:ascii="Times New Roman" w:eastAsia="Times New Roman" w:hAnsi="Times New Roman" w:cs="Times New Roman"/>
          <w:bCs/>
          <w:sz w:val="28"/>
          <w:szCs w:val="28"/>
          <w:lang w:val="ro-RO"/>
        </w:rPr>
        <w:t xml:space="preserve"> articolul 2</w:t>
      </w:r>
      <w:r w:rsidRPr="00EF5753">
        <w:rPr>
          <w:rFonts w:ascii="Times New Roman" w:eastAsia="Times New Roman" w:hAnsi="Times New Roman" w:cs="Times New Roman"/>
          <w:bCs/>
          <w:sz w:val="28"/>
          <w:szCs w:val="28"/>
          <w:vertAlign w:val="superscript"/>
          <w:lang w:val="ro-RO"/>
        </w:rPr>
        <w:t>1</w:t>
      </w:r>
      <w:r w:rsidRPr="00EF5753">
        <w:rPr>
          <w:rFonts w:ascii="Times New Roman" w:eastAsia="Times New Roman" w:hAnsi="Times New Roman" w:cs="Times New Roman"/>
          <w:bCs/>
          <w:sz w:val="28"/>
          <w:szCs w:val="28"/>
          <w:lang w:val="ro-RO"/>
        </w:rPr>
        <w:t>, cu următorul cuprins:</w:t>
      </w:r>
    </w:p>
    <w:p w14:paraId="652BC38B" w14:textId="77777777" w:rsidR="00EF5753" w:rsidRPr="00EF5753" w:rsidRDefault="00EF5753" w:rsidP="00EF5753">
      <w:pPr>
        <w:tabs>
          <w:tab w:val="left" w:pos="3780"/>
        </w:tabs>
        <w:spacing w:after="0"/>
        <w:jc w:val="both"/>
        <w:rPr>
          <w:rFonts w:ascii="Times New Roman" w:eastAsia="Times New Roman" w:hAnsi="Times New Roman" w:cs="Times New Roman"/>
          <w:b/>
          <w:color w:val="000000"/>
          <w:sz w:val="28"/>
          <w:szCs w:val="28"/>
          <w:lang w:val="ro-RO"/>
        </w:rPr>
      </w:pPr>
      <w:r w:rsidRPr="00EF5753">
        <w:rPr>
          <w:rFonts w:ascii="Times New Roman" w:eastAsia="Times New Roman" w:hAnsi="Times New Roman" w:cs="Times New Roman"/>
          <w:bCs/>
          <w:sz w:val="28"/>
          <w:szCs w:val="28"/>
          <w:lang w:val="ro-RO"/>
        </w:rPr>
        <w:t>„Articolul 2</w:t>
      </w:r>
      <w:r w:rsidRPr="00EF5753">
        <w:rPr>
          <w:rFonts w:ascii="Times New Roman" w:eastAsia="Times New Roman" w:hAnsi="Times New Roman" w:cs="Times New Roman"/>
          <w:bCs/>
          <w:sz w:val="28"/>
          <w:szCs w:val="28"/>
          <w:vertAlign w:val="superscript"/>
          <w:lang w:val="ro-RO"/>
        </w:rPr>
        <w:t>1</w:t>
      </w:r>
      <w:r w:rsidRPr="00EF5753">
        <w:rPr>
          <w:rFonts w:ascii="Times New Roman" w:eastAsia="Times New Roman" w:hAnsi="Times New Roman" w:cs="Times New Roman"/>
          <w:bCs/>
          <w:sz w:val="28"/>
          <w:szCs w:val="28"/>
          <w:lang w:val="ro-RO"/>
        </w:rPr>
        <w:t>. Prevederile prezentului cod nu se extind asupra lucrărilor de menținere a șenalului navigabil și de amenajare a cheiurilor temporare”.</w:t>
      </w:r>
    </w:p>
    <w:p w14:paraId="5AF98C61" w14:textId="77777777" w:rsidR="00EF5753" w:rsidRPr="00EF5753" w:rsidRDefault="00EF5753" w:rsidP="00EF5753">
      <w:pPr>
        <w:tabs>
          <w:tab w:val="left" w:pos="3780"/>
        </w:tabs>
        <w:spacing w:after="0"/>
        <w:jc w:val="both"/>
        <w:rPr>
          <w:rFonts w:ascii="Times New Roman" w:eastAsia="Times New Roman" w:hAnsi="Times New Roman" w:cs="Times New Roman"/>
          <w:b/>
          <w:color w:val="000000"/>
          <w:sz w:val="28"/>
          <w:szCs w:val="28"/>
          <w:lang w:val="ro-RO"/>
        </w:rPr>
      </w:pPr>
    </w:p>
    <w:p w14:paraId="328B39C2"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r w:rsidRPr="00EF5753">
        <w:rPr>
          <w:rFonts w:ascii="Times New Roman" w:eastAsia="Times New Roman" w:hAnsi="Times New Roman" w:cs="Times New Roman"/>
          <w:b/>
          <w:color w:val="000000"/>
          <w:sz w:val="28"/>
          <w:szCs w:val="28"/>
          <w:lang w:val="ro-RO"/>
        </w:rPr>
        <w:lastRenderedPageBreak/>
        <w:t xml:space="preserve">Art. VI – </w:t>
      </w:r>
      <w:r w:rsidRPr="00EF5753">
        <w:rPr>
          <w:rFonts w:ascii="Times New Roman" w:eastAsia="Times New Roman" w:hAnsi="Times New Roman" w:cs="Times New Roman"/>
          <w:color w:val="000000"/>
          <w:sz w:val="28"/>
          <w:szCs w:val="28"/>
          <w:lang w:val="ro-RO"/>
        </w:rPr>
        <w:t xml:space="preserve">Guvernul: </w:t>
      </w:r>
    </w:p>
    <w:p w14:paraId="22339D1F"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r w:rsidRPr="00EF5753">
        <w:rPr>
          <w:rFonts w:ascii="Times New Roman" w:eastAsia="Times New Roman" w:hAnsi="Times New Roman" w:cs="Times New Roman"/>
          <w:b/>
          <w:color w:val="000000"/>
          <w:sz w:val="28"/>
          <w:szCs w:val="28"/>
          <w:lang w:val="ro-RO"/>
        </w:rPr>
        <w:t>a)</w:t>
      </w:r>
      <w:r w:rsidRPr="00EF5753">
        <w:rPr>
          <w:rFonts w:ascii="Times New Roman" w:eastAsia="Times New Roman" w:hAnsi="Times New Roman" w:cs="Times New Roman"/>
          <w:color w:val="000000"/>
          <w:sz w:val="28"/>
          <w:szCs w:val="28"/>
          <w:lang w:val="ro-RO"/>
        </w:rPr>
        <w:t xml:space="preserve"> va întreprinde măsurile necesare periodice (anuale și la necesitate), pentru aducerea parametrilor șenalului na</w:t>
      </w:r>
      <w:r>
        <w:rPr>
          <w:rFonts w:ascii="Times New Roman" w:eastAsia="Times New Roman" w:hAnsi="Times New Roman" w:cs="Times New Roman"/>
          <w:color w:val="000000"/>
          <w:sz w:val="28"/>
          <w:szCs w:val="28"/>
          <w:lang w:val="ro-RO"/>
        </w:rPr>
        <w:t>vigabil a fluviului Nistru și râ</w:t>
      </w:r>
      <w:r w:rsidRPr="00EF5753">
        <w:rPr>
          <w:rFonts w:ascii="Times New Roman" w:eastAsia="Times New Roman" w:hAnsi="Times New Roman" w:cs="Times New Roman"/>
          <w:color w:val="000000"/>
          <w:sz w:val="28"/>
          <w:szCs w:val="28"/>
          <w:lang w:val="ro-RO"/>
        </w:rPr>
        <w:t>ului Prut la cerințele Acordului European privind principalele căi navale interne de importanță internațională, încheiat la Geneva la 19 ianu</w:t>
      </w:r>
      <w:r>
        <w:rPr>
          <w:rFonts w:ascii="Times New Roman" w:eastAsia="Times New Roman" w:hAnsi="Times New Roman" w:cs="Times New Roman"/>
          <w:color w:val="000000"/>
          <w:sz w:val="28"/>
          <w:szCs w:val="28"/>
          <w:lang w:val="ro-RO"/>
        </w:rPr>
        <w:t>arie 1996, ratificat prin Hotărâ</w:t>
      </w:r>
      <w:r w:rsidRPr="00EF5753">
        <w:rPr>
          <w:rFonts w:ascii="Times New Roman" w:eastAsia="Times New Roman" w:hAnsi="Times New Roman" w:cs="Times New Roman"/>
          <w:color w:val="000000"/>
          <w:sz w:val="28"/>
          <w:szCs w:val="28"/>
          <w:lang w:val="ro-RO"/>
        </w:rPr>
        <w:t>rea Parlamentului nr. 1431/1997 (Monitorul Oficial al Republicii Moldova,</w:t>
      </w:r>
      <w:r w:rsidRPr="00EF5753">
        <w:rPr>
          <w:rFonts w:ascii="Times New Roman" w:hAnsi="Times New Roman" w:cs="Times New Roman"/>
          <w:sz w:val="28"/>
          <w:szCs w:val="28"/>
          <w:lang w:val="ro-RO"/>
        </w:rPr>
        <w:t xml:space="preserve"> </w:t>
      </w:r>
      <w:r w:rsidRPr="00EF5753">
        <w:rPr>
          <w:rFonts w:ascii="Times New Roman" w:eastAsia="Times New Roman" w:hAnsi="Times New Roman" w:cs="Times New Roman"/>
          <w:color w:val="000000"/>
          <w:sz w:val="28"/>
          <w:szCs w:val="28"/>
          <w:lang w:val="ro-RO"/>
        </w:rPr>
        <w:t>1998, nr.5, art.17);</w:t>
      </w:r>
    </w:p>
    <w:p w14:paraId="311F7957"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r w:rsidRPr="00EF5753">
        <w:rPr>
          <w:rFonts w:ascii="Times New Roman" w:eastAsia="Times New Roman" w:hAnsi="Times New Roman" w:cs="Times New Roman"/>
          <w:b/>
          <w:color w:val="000000"/>
          <w:sz w:val="28"/>
          <w:szCs w:val="28"/>
          <w:lang w:val="ro-RO"/>
        </w:rPr>
        <w:t>b)</w:t>
      </w:r>
      <w:r w:rsidRPr="00EF5753">
        <w:rPr>
          <w:rFonts w:ascii="Times New Roman" w:eastAsia="Times New Roman" w:hAnsi="Times New Roman" w:cs="Times New Roman"/>
          <w:color w:val="000000"/>
          <w:sz w:val="28"/>
          <w:szCs w:val="28"/>
          <w:lang w:val="ro-RO"/>
        </w:rPr>
        <w:t xml:space="preserve"> în termen de o lună de la data publicării prezentei legi, va asigura aprobarea actelor normative necesare pentru implementarea prezentei legi;</w:t>
      </w:r>
    </w:p>
    <w:p w14:paraId="1F7ED899" w14:textId="77777777" w:rsidR="00EF5753" w:rsidRPr="00EF5753" w:rsidRDefault="00EF5753" w:rsidP="00EF5753">
      <w:pPr>
        <w:tabs>
          <w:tab w:val="left" w:pos="3780"/>
        </w:tabs>
        <w:spacing w:after="0"/>
        <w:jc w:val="both"/>
        <w:rPr>
          <w:rFonts w:ascii="Times New Roman" w:eastAsia="Times New Roman" w:hAnsi="Times New Roman" w:cs="Times New Roman"/>
          <w:b/>
          <w:color w:val="000000"/>
          <w:sz w:val="28"/>
          <w:szCs w:val="28"/>
          <w:lang w:val="ro-RO"/>
        </w:rPr>
      </w:pPr>
    </w:p>
    <w:p w14:paraId="60481ED3" w14:textId="77777777" w:rsidR="00EF5753" w:rsidRPr="00EF5753" w:rsidRDefault="00EF5753" w:rsidP="00EF5753">
      <w:pPr>
        <w:tabs>
          <w:tab w:val="left" w:pos="3780"/>
        </w:tabs>
        <w:spacing w:after="0"/>
        <w:jc w:val="both"/>
        <w:rPr>
          <w:rFonts w:ascii="Times New Roman" w:eastAsia="Times New Roman" w:hAnsi="Times New Roman" w:cs="Times New Roman"/>
          <w:color w:val="000000"/>
          <w:sz w:val="28"/>
          <w:szCs w:val="28"/>
          <w:lang w:val="ro-RO"/>
        </w:rPr>
      </w:pPr>
      <w:r w:rsidRPr="00EF5753">
        <w:rPr>
          <w:rFonts w:ascii="Times New Roman" w:eastAsia="Times New Roman" w:hAnsi="Times New Roman" w:cs="Times New Roman"/>
          <w:b/>
          <w:color w:val="000000"/>
          <w:sz w:val="28"/>
          <w:szCs w:val="28"/>
          <w:lang w:val="ro-RO"/>
        </w:rPr>
        <w:t>Art. VII</w:t>
      </w:r>
      <w:r w:rsidRPr="00EF5753">
        <w:rPr>
          <w:rFonts w:ascii="Times New Roman" w:eastAsia="Times New Roman" w:hAnsi="Times New Roman" w:cs="Times New Roman"/>
          <w:color w:val="000000"/>
          <w:sz w:val="28"/>
          <w:szCs w:val="28"/>
          <w:lang w:val="ro-RO"/>
        </w:rPr>
        <w:t xml:space="preserve"> </w:t>
      </w:r>
      <w:r w:rsidRPr="00EF5753">
        <w:rPr>
          <w:rFonts w:ascii="Times New Roman" w:eastAsia="Times New Roman" w:hAnsi="Times New Roman" w:cs="Times New Roman"/>
          <w:b/>
          <w:color w:val="000000"/>
          <w:sz w:val="28"/>
          <w:szCs w:val="28"/>
          <w:lang w:val="ro-RO"/>
        </w:rPr>
        <w:t xml:space="preserve">– </w:t>
      </w:r>
      <w:r w:rsidRPr="00EF5753">
        <w:rPr>
          <w:rFonts w:ascii="Times New Roman" w:eastAsia="Times New Roman" w:hAnsi="Times New Roman" w:cs="Times New Roman"/>
          <w:color w:val="000000"/>
          <w:sz w:val="28"/>
          <w:szCs w:val="28"/>
          <w:lang w:val="ro-RO"/>
        </w:rPr>
        <w:t>Prezenta lege intră în vigoare la data publicării în Monitorul Oficial al Republicii Moldova.</w:t>
      </w:r>
    </w:p>
    <w:p w14:paraId="49D37C2A" w14:textId="77777777" w:rsidR="00EC28BE" w:rsidRPr="00EF5753" w:rsidRDefault="00EC28BE" w:rsidP="00BF3C29">
      <w:pPr>
        <w:spacing w:after="0" w:line="360" w:lineRule="auto"/>
        <w:ind w:firstLine="567"/>
        <w:jc w:val="both"/>
        <w:rPr>
          <w:rFonts w:ascii="Times New Roman" w:eastAsia="Times New Roman" w:hAnsi="Times New Roman" w:cs="Times New Roman"/>
          <w:b/>
          <w:bCs/>
          <w:sz w:val="24"/>
          <w:szCs w:val="24"/>
          <w:lang w:val="ro-RO" w:eastAsia="ru-RU"/>
        </w:rPr>
      </w:pPr>
    </w:p>
    <w:p w14:paraId="514F263B" w14:textId="77777777" w:rsidR="002273BD" w:rsidRPr="00743ED7" w:rsidRDefault="002273BD" w:rsidP="00BF3C29">
      <w:pPr>
        <w:spacing w:after="0" w:line="360" w:lineRule="auto"/>
        <w:ind w:firstLine="567"/>
        <w:jc w:val="both"/>
        <w:rPr>
          <w:rFonts w:ascii="Times New Roman" w:eastAsia="Times New Roman" w:hAnsi="Times New Roman" w:cs="Times New Roman"/>
          <w:b/>
          <w:bCs/>
          <w:sz w:val="24"/>
          <w:szCs w:val="24"/>
          <w:lang w:val="ro-MD" w:eastAsia="ru-RU"/>
        </w:rPr>
      </w:pPr>
    </w:p>
    <w:p w14:paraId="647A9081" w14:textId="77777777" w:rsidR="002273BD" w:rsidRPr="00743ED7" w:rsidRDefault="002273BD" w:rsidP="00EC28BE">
      <w:pPr>
        <w:spacing w:after="0" w:line="240" w:lineRule="auto"/>
        <w:ind w:firstLine="567"/>
        <w:jc w:val="both"/>
        <w:rPr>
          <w:rFonts w:ascii="Times New Roman" w:hAnsi="Times New Roman" w:cs="Times New Roman"/>
          <w:sz w:val="28"/>
          <w:szCs w:val="28"/>
          <w:lang w:val="ro-MD"/>
        </w:rPr>
      </w:pPr>
    </w:p>
    <w:p w14:paraId="4D06945B" w14:textId="77777777" w:rsidR="00EC28BE" w:rsidRPr="00743ED7" w:rsidRDefault="00EC28BE" w:rsidP="00EC28BE">
      <w:pPr>
        <w:spacing w:after="0" w:line="240" w:lineRule="auto"/>
        <w:ind w:firstLine="567"/>
        <w:jc w:val="both"/>
        <w:rPr>
          <w:rFonts w:ascii="Times New Roman" w:hAnsi="Times New Roman" w:cs="Times New Roman"/>
          <w:sz w:val="28"/>
          <w:szCs w:val="28"/>
          <w:lang w:val="ro-MD"/>
        </w:rPr>
      </w:pPr>
    </w:p>
    <w:p w14:paraId="10764BB1" w14:textId="77777777" w:rsidR="00EC28BE" w:rsidRPr="00743ED7" w:rsidRDefault="00EC28BE" w:rsidP="00EC28BE">
      <w:pPr>
        <w:spacing w:after="0" w:line="240" w:lineRule="auto"/>
        <w:ind w:firstLine="567"/>
        <w:jc w:val="center"/>
        <w:rPr>
          <w:rFonts w:ascii="Times New Roman" w:hAnsi="Times New Roman" w:cs="Times New Roman"/>
          <w:b/>
          <w:sz w:val="28"/>
          <w:szCs w:val="28"/>
          <w:lang w:val="ro-MD"/>
        </w:rPr>
      </w:pPr>
      <w:r w:rsidRPr="00743ED7">
        <w:rPr>
          <w:rFonts w:ascii="Times New Roman" w:hAnsi="Times New Roman" w:cs="Times New Roman"/>
          <w:b/>
          <w:sz w:val="28"/>
          <w:szCs w:val="28"/>
          <w:lang w:val="ro-MD"/>
        </w:rPr>
        <w:t>PREȘEDINTELE PARLAMENTULUI</w:t>
      </w:r>
    </w:p>
    <w:p w14:paraId="2542769B" w14:textId="77777777" w:rsidR="00EC28BE" w:rsidRPr="00743ED7" w:rsidRDefault="00EC28BE" w:rsidP="00EC28BE">
      <w:pPr>
        <w:spacing w:after="0" w:line="240" w:lineRule="auto"/>
        <w:ind w:firstLine="567"/>
        <w:jc w:val="right"/>
        <w:rPr>
          <w:rFonts w:ascii="Times New Roman" w:hAnsi="Times New Roman" w:cs="Times New Roman"/>
          <w:sz w:val="28"/>
          <w:szCs w:val="28"/>
          <w:lang w:val="ro-MD"/>
        </w:rPr>
      </w:pPr>
    </w:p>
    <w:p w14:paraId="01CCDFB8" w14:textId="77777777" w:rsidR="00F80DDD" w:rsidRPr="00743ED7" w:rsidRDefault="00F80DDD" w:rsidP="00540376">
      <w:pPr>
        <w:jc w:val="center"/>
        <w:rPr>
          <w:rFonts w:ascii="Times New Roman" w:hAnsi="Times New Roman" w:cs="Times New Roman"/>
          <w:b/>
          <w:i/>
          <w:sz w:val="28"/>
          <w:szCs w:val="28"/>
          <w:lang w:val="ro-MD"/>
        </w:rPr>
      </w:pPr>
    </w:p>
    <w:p w14:paraId="2BAF4D4B" w14:textId="3A2316B7" w:rsidR="00F80DDD" w:rsidRDefault="00F80DDD" w:rsidP="00BF3C29">
      <w:pPr>
        <w:jc w:val="center"/>
        <w:rPr>
          <w:rFonts w:ascii="Times New Roman" w:hAnsi="Times New Roman" w:cs="Times New Roman"/>
          <w:b/>
          <w:sz w:val="28"/>
          <w:szCs w:val="28"/>
          <w:lang w:val="ro-MD"/>
        </w:rPr>
      </w:pPr>
    </w:p>
    <w:p w14:paraId="6F2B4AC3" w14:textId="6AE00456" w:rsidR="00C2479F" w:rsidRDefault="00C2479F" w:rsidP="00BF3C29">
      <w:pPr>
        <w:jc w:val="center"/>
        <w:rPr>
          <w:rFonts w:ascii="Times New Roman" w:hAnsi="Times New Roman" w:cs="Times New Roman"/>
          <w:b/>
          <w:sz w:val="28"/>
          <w:szCs w:val="28"/>
          <w:lang w:val="ro-MD"/>
        </w:rPr>
      </w:pPr>
    </w:p>
    <w:p w14:paraId="2F134DDB" w14:textId="129E92B8" w:rsidR="00C2479F" w:rsidRDefault="00C2479F" w:rsidP="00BF3C29">
      <w:pPr>
        <w:jc w:val="center"/>
        <w:rPr>
          <w:rFonts w:ascii="Times New Roman" w:hAnsi="Times New Roman" w:cs="Times New Roman"/>
          <w:b/>
          <w:sz w:val="28"/>
          <w:szCs w:val="28"/>
          <w:lang w:val="ro-MD"/>
        </w:rPr>
      </w:pPr>
    </w:p>
    <w:p w14:paraId="686F4D3F" w14:textId="10F350C4" w:rsidR="00C2479F" w:rsidRDefault="00C2479F" w:rsidP="00BF3C29">
      <w:pPr>
        <w:jc w:val="center"/>
        <w:rPr>
          <w:rFonts w:ascii="Times New Roman" w:hAnsi="Times New Roman" w:cs="Times New Roman"/>
          <w:b/>
          <w:sz w:val="28"/>
          <w:szCs w:val="28"/>
          <w:lang w:val="ro-MD"/>
        </w:rPr>
      </w:pPr>
    </w:p>
    <w:p w14:paraId="616E31BD" w14:textId="5B7704E3" w:rsidR="00C2479F" w:rsidRDefault="00C2479F" w:rsidP="00BF3C29">
      <w:pPr>
        <w:jc w:val="center"/>
        <w:rPr>
          <w:rFonts w:ascii="Times New Roman" w:hAnsi="Times New Roman" w:cs="Times New Roman"/>
          <w:b/>
          <w:sz w:val="28"/>
          <w:szCs w:val="28"/>
          <w:lang w:val="ro-MD"/>
        </w:rPr>
      </w:pPr>
    </w:p>
    <w:p w14:paraId="00036185" w14:textId="1CC0D1C2" w:rsidR="00C2479F" w:rsidRDefault="00C2479F" w:rsidP="00BF3C29">
      <w:pPr>
        <w:jc w:val="center"/>
        <w:rPr>
          <w:rFonts w:ascii="Times New Roman" w:hAnsi="Times New Roman" w:cs="Times New Roman"/>
          <w:b/>
          <w:sz w:val="28"/>
          <w:szCs w:val="28"/>
          <w:lang w:val="ro-MD"/>
        </w:rPr>
      </w:pPr>
    </w:p>
    <w:p w14:paraId="2C3BB9EC" w14:textId="0A586E1D" w:rsidR="00C2479F" w:rsidRDefault="00C2479F" w:rsidP="00BF3C29">
      <w:pPr>
        <w:jc w:val="center"/>
        <w:rPr>
          <w:rFonts w:ascii="Times New Roman" w:hAnsi="Times New Roman" w:cs="Times New Roman"/>
          <w:b/>
          <w:sz w:val="28"/>
          <w:szCs w:val="28"/>
          <w:lang w:val="ro-MD"/>
        </w:rPr>
      </w:pPr>
    </w:p>
    <w:p w14:paraId="7D85026B" w14:textId="72BACE0C" w:rsidR="00C2479F" w:rsidRDefault="00C2479F" w:rsidP="00BF3C29">
      <w:pPr>
        <w:jc w:val="center"/>
        <w:rPr>
          <w:rFonts w:ascii="Times New Roman" w:hAnsi="Times New Roman" w:cs="Times New Roman"/>
          <w:b/>
          <w:sz w:val="28"/>
          <w:szCs w:val="28"/>
          <w:lang w:val="ro-MD"/>
        </w:rPr>
      </w:pPr>
    </w:p>
    <w:p w14:paraId="037F9EAB" w14:textId="51F6C6C9" w:rsidR="00C2479F" w:rsidRDefault="00C2479F" w:rsidP="00BF3C29">
      <w:pPr>
        <w:jc w:val="center"/>
        <w:rPr>
          <w:rFonts w:ascii="Times New Roman" w:hAnsi="Times New Roman" w:cs="Times New Roman"/>
          <w:b/>
          <w:sz w:val="28"/>
          <w:szCs w:val="28"/>
          <w:lang w:val="ro-MD"/>
        </w:rPr>
      </w:pPr>
    </w:p>
    <w:p w14:paraId="0334DD7F" w14:textId="1E2207C3" w:rsidR="00C2479F" w:rsidRDefault="00C2479F" w:rsidP="00BF3C29">
      <w:pPr>
        <w:jc w:val="center"/>
        <w:rPr>
          <w:rFonts w:ascii="Times New Roman" w:hAnsi="Times New Roman" w:cs="Times New Roman"/>
          <w:b/>
          <w:sz w:val="28"/>
          <w:szCs w:val="28"/>
          <w:lang w:val="ro-MD"/>
        </w:rPr>
      </w:pPr>
    </w:p>
    <w:p w14:paraId="1A908748" w14:textId="77777777" w:rsidR="00C2479F" w:rsidRDefault="00C2479F" w:rsidP="00BF3C29">
      <w:pPr>
        <w:jc w:val="center"/>
        <w:rPr>
          <w:rFonts w:ascii="Times New Roman" w:hAnsi="Times New Roman" w:cs="Times New Roman"/>
          <w:b/>
          <w:sz w:val="28"/>
          <w:szCs w:val="28"/>
          <w:lang w:val="ro-MD"/>
        </w:rPr>
      </w:pPr>
    </w:p>
    <w:p w14:paraId="7F34F99B" w14:textId="77777777" w:rsidR="00EF5753" w:rsidRDefault="00EF5753" w:rsidP="00BF3C29">
      <w:pPr>
        <w:jc w:val="center"/>
        <w:rPr>
          <w:rFonts w:ascii="Times New Roman" w:hAnsi="Times New Roman" w:cs="Times New Roman"/>
          <w:b/>
          <w:sz w:val="28"/>
          <w:szCs w:val="28"/>
          <w:lang w:val="ro-MD"/>
        </w:rPr>
      </w:pPr>
    </w:p>
    <w:p w14:paraId="2E58AB77" w14:textId="77777777" w:rsidR="00EF5753" w:rsidRDefault="00EF5753" w:rsidP="00BF3C29">
      <w:pPr>
        <w:jc w:val="center"/>
        <w:rPr>
          <w:rFonts w:ascii="Times New Roman" w:hAnsi="Times New Roman" w:cs="Times New Roman"/>
          <w:b/>
          <w:sz w:val="28"/>
          <w:szCs w:val="28"/>
          <w:lang w:val="ro-MD"/>
        </w:rPr>
      </w:pPr>
    </w:p>
    <w:p w14:paraId="7530A794" w14:textId="77777777" w:rsidR="00C2479F" w:rsidRPr="00250E08" w:rsidRDefault="00C2479F" w:rsidP="00C2479F">
      <w:pPr>
        <w:contextualSpacing/>
        <w:jc w:val="center"/>
        <w:rPr>
          <w:b/>
          <w:sz w:val="24"/>
          <w:szCs w:val="24"/>
          <w:lang w:val="fr-FR"/>
        </w:rPr>
      </w:pPr>
      <w:proofErr w:type="spellStart"/>
      <w:r w:rsidRPr="00250E08">
        <w:rPr>
          <w:b/>
          <w:sz w:val="24"/>
          <w:szCs w:val="24"/>
          <w:lang w:val="fr-FR"/>
        </w:rPr>
        <w:t>Notă</w:t>
      </w:r>
      <w:proofErr w:type="spellEnd"/>
      <w:r w:rsidRPr="00250E08">
        <w:rPr>
          <w:b/>
          <w:sz w:val="24"/>
          <w:szCs w:val="24"/>
          <w:lang w:val="fr-FR"/>
        </w:rPr>
        <w:t xml:space="preserve"> </w:t>
      </w:r>
      <w:proofErr w:type="spellStart"/>
      <w:r w:rsidRPr="00250E08">
        <w:rPr>
          <w:b/>
          <w:sz w:val="24"/>
          <w:szCs w:val="24"/>
          <w:lang w:val="fr-FR"/>
        </w:rPr>
        <w:t>informativă</w:t>
      </w:r>
      <w:proofErr w:type="spellEnd"/>
      <w:r w:rsidRPr="00250E08">
        <w:rPr>
          <w:b/>
          <w:sz w:val="24"/>
          <w:szCs w:val="24"/>
          <w:lang w:val="fr-FR"/>
        </w:rPr>
        <w:t xml:space="preserve"> </w:t>
      </w:r>
    </w:p>
    <w:p w14:paraId="6699D033" w14:textId="77777777" w:rsidR="00C2479F" w:rsidRDefault="00C2479F" w:rsidP="00C2479F">
      <w:pPr>
        <w:contextualSpacing/>
        <w:jc w:val="center"/>
        <w:rPr>
          <w:b/>
          <w:sz w:val="24"/>
          <w:szCs w:val="24"/>
          <w:lang w:val="fr-FR"/>
        </w:rPr>
      </w:pPr>
      <w:proofErr w:type="gramStart"/>
      <w:r w:rsidRPr="00250E08">
        <w:rPr>
          <w:b/>
          <w:sz w:val="24"/>
          <w:szCs w:val="24"/>
          <w:lang w:val="fr-FR"/>
        </w:rPr>
        <w:t>la</w:t>
      </w:r>
      <w:proofErr w:type="gramEnd"/>
      <w:r w:rsidRPr="00250E08">
        <w:rPr>
          <w:b/>
          <w:sz w:val="24"/>
          <w:szCs w:val="24"/>
          <w:lang w:val="fr-FR"/>
        </w:rPr>
        <w:t xml:space="preserve"> </w:t>
      </w:r>
      <w:proofErr w:type="spellStart"/>
      <w:r w:rsidRPr="00250E08">
        <w:rPr>
          <w:b/>
          <w:sz w:val="24"/>
          <w:szCs w:val="24"/>
          <w:lang w:val="fr-FR"/>
        </w:rPr>
        <w:t>proiectul</w:t>
      </w:r>
      <w:proofErr w:type="spellEnd"/>
      <w:r w:rsidRPr="00250E08">
        <w:rPr>
          <w:b/>
          <w:sz w:val="24"/>
          <w:szCs w:val="24"/>
          <w:lang w:val="fr-FR"/>
        </w:rPr>
        <w:t xml:space="preserve"> </w:t>
      </w:r>
      <w:proofErr w:type="spellStart"/>
      <w:r w:rsidRPr="00250E08">
        <w:rPr>
          <w:b/>
          <w:sz w:val="24"/>
          <w:szCs w:val="24"/>
          <w:lang w:val="fr-FR"/>
        </w:rPr>
        <w:t>Legii</w:t>
      </w:r>
      <w:proofErr w:type="spellEnd"/>
      <w:r w:rsidRPr="00250E08">
        <w:rPr>
          <w:b/>
          <w:sz w:val="24"/>
          <w:szCs w:val="24"/>
          <w:lang w:val="fr-FR"/>
        </w:rPr>
        <w:t xml:space="preserve"> pentru</w:t>
      </w:r>
      <w:r>
        <w:rPr>
          <w:b/>
          <w:sz w:val="24"/>
          <w:szCs w:val="24"/>
          <w:lang w:val="fr-FR"/>
        </w:rPr>
        <w:t xml:space="preserve"> </w:t>
      </w:r>
      <w:proofErr w:type="spellStart"/>
      <w:r>
        <w:rPr>
          <w:b/>
          <w:sz w:val="24"/>
          <w:szCs w:val="24"/>
          <w:lang w:val="fr-FR"/>
        </w:rPr>
        <w:t>modificarea</w:t>
      </w:r>
      <w:proofErr w:type="spellEnd"/>
      <w:r>
        <w:rPr>
          <w:b/>
          <w:sz w:val="24"/>
          <w:szCs w:val="24"/>
          <w:lang w:val="fr-FR"/>
        </w:rPr>
        <w:t xml:space="preserve"> </w:t>
      </w:r>
      <w:proofErr w:type="spellStart"/>
      <w:r>
        <w:rPr>
          <w:b/>
          <w:sz w:val="24"/>
          <w:szCs w:val="24"/>
          <w:lang w:val="fr-FR"/>
        </w:rPr>
        <w:t>unor</w:t>
      </w:r>
      <w:proofErr w:type="spellEnd"/>
      <w:r>
        <w:rPr>
          <w:b/>
          <w:sz w:val="24"/>
          <w:szCs w:val="24"/>
          <w:lang w:val="fr-FR"/>
        </w:rPr>
        <w:t xml:space="preserve"> acte normative</w:t>
      </w:r>
    </w:p>
    <w:p w14:paraId="35D52E70" w14:textId="77777777" w:rsidR="00C2479F" w:rsidRPr="00250E08" w:rsidRDefault="00C2479F" w:rsidP="00C2479F">
      <w:pPr>
        <w:contextualSpacing/>
        <w:jc w:val="center"/>
        <w:rPr>
          <w:b/>
          <w:sz w:val="24"/>
          <w:szCs w:val="24"/>
          <w:lang w:val="fr-FR"/>
        </w:rPr>
      </w:pPr>
    </w:p>
    <w:tbl>
      <w:tblPr>
        <w:tblStyle w:val="a7"/>
        <w:tblW w:w="0" w:type="auto"/>
        <w:tblLook w:val="04A0" w:firstRow="1" w:lastRow="0" w:firstColumn="1" w:lastColumn="0" w:noHBand="0" w:noVBand="1"/>
      </w:tblPr>
      <w:tblGrid>
        <w:gridCol w:w="9345"/>
      </w:tblGrid>
      <w:tr w:rsidR="00C2479F" w:rsidRPr="00C2479F" w14:paraId="570325FC"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4E634678" w14:textId="77777777" w:rsidR="00C2479F" w:rsidRDefault="00C2479F" w:rsidP="005C7CD1">
            <w:pPr>
              <w:contextualSpacing/>
              <w:jc w:val="both"/>
              <w:rPr>
                <w:rFonts w:ascii="Times New Roman" w:hAnsi="Times New Roman" w:cs="Times New Roman"/>
                <w:b/>
                <w:sz w:val="24"/>
                <w:szCs w:val="24"/>
                <w:lang w:val="ro-RO"/>
              </w:rPr>
            </w:pPr>
            <w:r>
              <w:rPr>
                <w:rFonts w:ascii="Times New Roman" w:hAnsi="Times New Roman" w:cs="Times New Roman"/>
                <w:b/>
                <w:sz w:val="24"/>
                <w:szCs w:val="24"/>
                <w:lang w:val="ro-RO"/>
              </w:rPr>
              <w:t>1. A</w:t>
            </w:r>
            <w:r w:rsidRPr="0069729E">
              <w:rPr>
                <w:rFonts w:ascii="Times New Roman" w:hAnsi="Times New Roman" w:cs="Times New Roman"/>
                <w:b/>
                <w:sz w:val="24"/>
                <w:szCs w:val="24"/>
                <w:lang w:val="ro-RO"/>
              </w:rPr>
              <w:t>utorului proiectului</w:t>
            </w:r>
          </w:p>
          <w:p w14:paraId="519343E2" w14:textId="77777777" w:rsidR="00C2479F" w:rsidRDefault="00C2479F" w:rsidP="005C7CD1">
            <w:pPr>
              <w:contextualSpacing/>
              <w:jc w:val="both"/>
              <w:rPr>
                <w:rFonts w:ascii="Times New Roman" w:hAnsi="Times New Roman" w:cs="Times New Roman"/>
                <w:b/>
                <w:sz w:val="24"/>
                <w:szCs w:val="24"/>
                <w:lang w:val="ro-RO"/>
              </w:rPr>
            </w:pPr>
          </w:p>
          <w:p w14:paraId="19A00A39" w14:textId="77777777" w:rsidR="00C2479F" w:rsidRPr="00250E08" w:rsidRDefault="00C2479F" w:rsidP="005C7CD1">
            <w:pPr>
              <w:contextualSpacing/>
              <w:jc w:val="both"/>
              <w:rPr>
                <w:rFonts w:ascii="Times New Roman" w:hAnsi="Times New Roman" w:cs="Times New Roman"/>
                <w:sz w:val="24"/>
                <w:szCs w:val="24"/>
                <w:lang w:val="ro-RO"/>
              </w:rPr>
            </w:pPr>
            <w:r w:rsidRPr="00250E08">
              <w:rPr>
                <w:rFonts w:ascii="Times New Roman" w:hAnsi="Times New Roman" w:cs="Times New Roman"/>
                <w:sz w:val="24"/>
                <w:szCs w:val="24"/>
                <w:lang w:val="ro-RO"/>
              </w:rPr>
              <w:t>Vladimir BOLEA- deputat în Parlament</w:t>
            </w:r>
          </w:p>
          <w:p w14:paraId="2BB4ED5F" w14:textId="77777777" w:rsidR="00C2479F" w:rsidRPr="0069729E" w:rsidRDefault="00C2479F" w:rsidP="005C7CD1">
            <w:pPr>
              <w:contextualSpacing/>
              <w:jc w:val="both"/>
              <w:rPr>
                <w:rFonts w:ascii="Times New Roman" w:hAnsi="Times New Roman" w:cs="Times New Roman"/>
                <w:b/>
                <w:sz w:val="24"/>
                <w:szCs w:val="24"/>
                <w:lang w:val="ro-RO"/>
              </w:rPr>
            </w:pPr>
          </w:p>
        </w:tc>
      </w:tr>
      <w:tr w:rsidR="00C2479F" w:rsidRPr="00C2479F" w14:paraId="3F0E7835"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2ED51189" w14:textId="77777777" w:rsidR="00C2479F" w:rsidRPr="0069729E" w:rsidRDefault="00C2479F" w:rsidP="005C7CD1">
            <w:pPr>
              <w:ind w:firstLine="738"/>
              <w:contextualSpacing/>
              <w:jc w:val="both"/>
              <w:rPr>
                <w:rFonts w:ascii="Times New Roman" w:hAnsi="Times New Roman" w:cs="Times New Roman"/>
                <w:sz w:val="24"/>
                <w:szCs w:val="24"/>
                <w:lang w:val="ro-RO"/>
              </w:rPr>
            </w:pPr>
          </w:p>
        </w:tc>
      </w:tr>
      <w:tr w:rsidR="00C2479F" w:rsidRPr="00C2479F" w14:paraId="3DB2040D"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29264F04" w14:textId="77777777" w:rsidR="00C2479F" w:rsidRPr="0069729E" w:rsidRDefault="00C2479F" w:rsidP="005C7CD1">
            <w:pPr>
              <w:contextualSpacing/>
              <w:jc w:val="both"/>
              <w:rPr>
                <w:rFonts w:ascii="Times New Roman" w:hAnsi="Times New Roman" w:cs="Times New Roman"/>
                <w:b/>
                <w:sz w:val="24"/>
                <w:szCs w:val="24"/>
                <w:lang w:val="ro-RO"/>
              </w:rPr>
            </w:pPr>
            <w:r w:rsidRPr="0069729E">
              <w:rPr>
                <w:rFonts w:ascii="Times New Roman" w:hAnsi="Times New Roman" w:cs="Times New Roman"/>
                <w:b/>
                <w:sz w:val="24"/>
                <w:szCs w:val="24"/>
                <w:lang w:val="ro-RO"/>
              </w:rPr>
              <w:t>2. Condițiile ce au impus elaborarea proiectului de act normativ și finalitățile urmărite</w:t>
            </w:r>
          </w:p>
        </w:tc>
      </w:tr>
      <w:tr w:rsidR="00C2479F" w:rsidRPr="00C2479F" w14:paraId="67C976BD" w14:textId="77777777" w:rsidTr="005C7CD1">
        <w:trPr>
          <w:trHeight w:val="510"/>
        </w:trPr>
        <w:tc>
          <w:tcPr>
            <w:tcW w:w="9345" w:type="dxa"/>
            <w:tcBorders>
              <w:top w:val="single" w:sz="4" w:space="0" w:color="auto"/>
              <w:left w:val="single" w:sz="4" w:space="0" w:color="auto"/>
              <w:bottom w:val="single" w:sz="4" w:space="0" w:color="auto"/>
              <w:right w:val="single" w:sz="4" w:space="0" w:color="auto"/>
            </w:tcBorders>
            <w:hideMark/>
          </w:tcPr>
          <w:p w14:paraId="71523804" w14:textId="77777777" w:rsidR="00C2479F" w:rsidRDefault="00C2479F" w:rsidP="005C7CD1">
            <w:pPr>
              <w:ind w:firstLine="734"/>
              <w:contextualSpacing/>
              <w:jc w:val="both"/>
              <w:rPr>
                <w:rFonts w:ascii="Times New Roman" w:hAnsi="Times New Roman" w:cs="Times New Roman"/>
                <w:sz w:val="24"/>
                <w:szCs w:val="24"/>
                <w:lang w:val="ro-RO"/>
              </w:rPr>
            </w:pPr>
            <w:r w:rsidRPr="0069729E">
              <w:rPr>
                <w:rFonts w:ascii="Times New Roman" w:hAnsi="Times New Roman" w:cs="Times New Roman"/>
                <w:sz w:val="24"/>
                <w:szCs w:val="24"/>
                <w:lang w:val="ro-RO"/>
              </w:rPr>
              <w:t xml:space="preserve">În adresa Parlamentului au parvenit </w:t>
            </w:r>
            <w:r>
              <w:rPr>
                <w:rFonts w:ascii="Times New Roman" w:hAnsi="Times New Roman" w:cs="Times New Roman"/>
                <w:sz w:val="24"/>
                <w:szCs w:val="24"/>
                <w:lang w:val="ro-RO"/>
              </w:rPr>
              <w:t>multiple</w:t>
            </w:r>
            <w:r w:rsidRPr="0069729E">
              <w:rPr>
                <w:rFonts w:ascii="Times New Roman" w:hAnsi="Times New Roman" w:cs="Times New Roman"/>
                <w:sz w:val="24"/>
                <w:szCs w:val="24"/>
                <w:lang w:val="ro-RO"/>
              </w:rPr>
              <w:t xml:space="preserve"> adresări din partea produ</w:t>
            </w:r>
            <w:r>
              <w:rPr>
                <w:rFonts w:ascii="Times New Roman" w:hAnsi="Times New Roman" w:cs="Times New Roman"/>
                <w:sz w:val="24"/>
                <w:szCs w:val="24"/>
                <w:lang w:val="ro-RO"/>
              </w:rPr>
              <w:t xml:space="preserve">cătorilor de produse cerealiere, care actualmente întâmpină dificultăți de ordin administrativ în vederea transportării și exportării produselor cerealiere pe căile navigabile interne. </w:t>
            </w:r>
          </w:p>
          <w:p w14:paraId="7A3BF4B9"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Precizăm că, conform art. 8 alin. (2) din Legea nr. 176/2013 privind transportul naval intern al Republicii Moldova, t</w:t>
            </w:r>
            <w:r w:rsidRPr="00BB527A">
              <w:rPr>
                <w:rFonts w:ascii="Times New Roman" w:hAnsi="Times New Roman" w:cs="Times New Roman"/>
                <w:sz w:val="24"/>
                <w:szCs w:val="24"/>
                <w:lang w:val="ro-RO"/>
              </w:rPr>
              <w:t>erenurile din zonele şi fâșiile riverane</w:t>
            </w:r>
            <w:r>
              <w:rPr>
                <w:rFonts w:ascii="Times New Roman" w:hAnsi="Times New Roman" w:cs="Times New Roman"/>
                <w:sz w:val="24"/>
                <w:szCs w:val="24"/>
                <w:lang w:val="ro-RO"/>
              </w:rPr>
              <w:t xml:space="preserve"> pot fi utilizate în calitate de </w:t>
            </w:r>
            <w:r w:rsidRPr="00BB527A">
              <w:rPr>
                <w:rFonts w:ascii="Times New Roman" w:hAnsi="Times New Roman" w:cs="Times New Roman"/>
                <w:sz w:val="24"/>
                <w:szCs w:val="24"/>
                <w:lang w:val="ro-RO"/>
              </w:rPr>
              <w:t>cheiuri temporare, în scop de acostare a navei, îmbarcare şi debarcare a pasagerilor, încărcare, descărcare şi păstrare a încărcăturilor pe o perioadă ce nu depășește 60 de zile, fără efectuarea construcțiilor capitale</w:t>
            </w:r>
            <w:r>
              <w:rPr>
                <w:rFonts w:ascii="Times New Roman" w:hAnsi="Times New Roman" w:cs="Times New Roman"/>
                <w:sz w:val="24"/>
                <w:szCs w:val="24"/>
                <w:lang w:val="ro-RO"/>
              </w:rPr>
              <w:t xml:space="preserve">. Astfel, agricultorii efectuau exporturile produselor cerealiere pe cale maritimă, folosind cheiurile temporare, amenajate pe malurile râului Prut. </w:t>
            </w:r>
          </w:p>
          <w:p w14:paraId="69286666"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Cu toate că, cadrul normativ permite instituirea cheiurilor temporare, în urma unor înțelegeri de interes privat, din anul 2015 agricultorii au fost privați de dreptul de a utiliza cheiurile temporare, dat fiind faptul că nu exista un regulament privind utilizarea t</w:t>
            </w:r>
            <w:r w:rsidRPr="00C36B28">
              <w:rPr>
                <w:rFonts w:ascii="Times New Roman" w:hAnsi="Times New Roman" w:cs="Times New Roman"/>
                <w:sz w:val="24"/>
                <w:szCs w:val="24"/>
                <w:lang w:val="ro-RO"/>
              </w:rPr>
              <w:t>erenurile din zonele şi fâșiile riverane de protecție a apelor râurilor şi bazinelor de apă</w:t>
            </w:r>
            <w:r>
              <w:rPr>
                <w:rFonts w:ascii="Times New Roman" w:hAnsi="Times New Roman" w:cs="Times New Roman"/>
                <w:sz w:val="24"/>
                <w:szCs w:val="24"/>
                <w:lang w:val="ro-RO"/>
              </w:rPr>
              <w:t>, aprobat de Guvern.</w:t>
            </w:r>
          </w:p>
          <w:p w14:paraId="4DED475F"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Pentru a debloca exportul produselor agroalimentare prin intermediul cheiurilor temporare, Guvernul, condus de Prim-ministru - dna Maia SANDU, a aprobat Regulamentul </w:t>
            </w:r>
            <w:r w:rsidRPr="002E696B">
              <w:rPr>
                <w:rFonts w:ascii="Times New Roman" w:hAnsi="Times New Roman" w:cs="Times New Roman"/>
                <w:sz w:val="24"/>
                <w:szCs w:val="24"/>
                <w:lang w:val="ro-RO"/>
              </w:rPr>
              <w:t>privind modul de amenajare şi exploatare a cheiurilor temporare şi edificiilor provizorii aferente pe căile navigabile interne ale Republicii Moldova (</w:t>
            </w:r>
            <w:proofErr w:type="spellStart"/>
            <w:r w:rsidRPr="002E696B">
              <w:rPr>
                <w:rFonts w:ascii="Times New Roman" w:hAnsi="Times New Roman" w:cs="Times New Roman"/>
                <w:sz w:val="24"/>
                <w:szCs w:val="24"/>
                <w:lang w:val="ro-RO"/>
              </w:rPr>
              <w:t>Hotărîrea</w:t>
            </w:r>
            <w:proofErr w:type="spellEnd"/>
            <w:r w:rsidRPr="002E696B">
              <w:rPr>
                <w:rFonts w:ascii="Times New Roman" w:hAnsi="Times New Roman" w:cs="Times New Roman"/>
                <w:sz w:val="24"/>
                <w:szCs w:val="24"/>
                <w:lang w:val="ro-RO"/>
              </w:rPr>
              <w:t xml:space="preserve"> Guvernului nr. 546/2019)</w:t>
            </w:r>
            <w:r>
              <w:rPr>
                <w:rFonts w:ascii="Times New Roman" w:hAnsi="Times New Roman" w:cs="Times New Roman"/>
                <w:sz w:val="24"/>
                <w:szCs w:val="24"/>
                <w:lang w:val="ro-RO"/>
              </w:rPr>
              <w:t>.</w:t>
            </w:r>
          </w:p>
          <w:p w14:paraId="22D7EC11"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Însă, în urma punerii în aplicare a prevederilor </w:t>
            </w:r>
            <w:r w:rsidRPr="0021267D">
              <w:rPr>
                <w:rFonts w:ascii="Times New Roman" w:hAnsi="Times New Roman" w:cs="Times New Roman"/>
                <w:sz w:val="24"/>
                <w:szCs w:val="24"/>
                <w:lang w:val="ro-RO"/>
              </w:rPr>
              <w:t>Regulamentul</w:t>
            </w:r>
            <w:r>
              <w:rPr>
                <w:rFonts w:ascii="Times New Roman" w:hAnsi="Times New Roman" w:cs="Times New Roman"/>
                <w:sz w:val="24"/>
                <w:szCs w:val="24"/>
                <w:lang w:val="ro-RO"/>
              </w:rPr>
              <w:t>ui</w:t>
            </w:r>
            <w:r w:rsidRPr="0021267D">
              <w:rPr>
                <w:rFonts w:ascii="Times New Roman" w:hAnsi="Times New Roman" w:cs="Times New Roman"/>
                <w:sz w:val="24"/>
                <w:szCs w:val="24"/>
                <w:lang w:val="ro-RO"/>
              </w:rPr>
              <w:t xml:space="preserve"> privind modul de amenajare şi exploatare a cheiurilor temporare şi edificiilor provizorii aferente pe căile navigabile interne ale Republicii Moldova</w:t>
            </w:r>
            <w:r>
              <w:rPr>
                <w:rFonts w:ascii="Times New Roman" w:hAnsi="Times New Roman" w:cs="Times New Roman"/>
                <w:sz w:val="24"/>
                <w:szCs w:val="24"/>
                <w:lang w:val="ro-RO"/>
              </w:rPr>
              <w:t>, s-au constat deficiențe ce țin de reglementarea activității cheiurilor temporare în zona frontierei de stat.</w:t>
            </w:r>
          </w:p>
          <w:p w14:paraId="508818DF"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Astfel, mediul de afaceri a venit cu</w:t>
            </w:r>
            <w:r w:rsidRPr="0069729E">
              <w:rPr>
                <w:rFonts w:ascii="Times New Roman" w:hAnsi="Times New Roman" w:cs="Times New Roman"/>
                <w:sz w:val="24"/>
                <w:szCs w:val="24"/>
                <w:lang w:val="ro-RO"/>
              </w:rPr>
              <w:t xml:space="preserve"> solicitarea eliminării </w:t>
            </w:r>
            <w:r>
              <w:rPr>
                <w:rFonts w:ascii="Times New Roman" w:hAnsi="Times New Roman" w:cs="Times New Roman"/>
                <w:sz w:val="24"/>
                <w:szCs w:val="24"/>
                <w:lang w:val="ro-RO"/>
              </w:rPr>
              <w:t xml:space="preserve">barierelor administrative în cadrul normativ actual, care reglementează activitățile de îmbarcare/debarcare a pasagerilor și încărcare/descărcare/depozitare/export/import a mărfurilor agricole </w:t>
            </w:r>
            <w:r w:rsidRPr="00606694">
              <w:rPr>
                <w:rFonts w:ascii="Times New Roman" w:eastAsia="Times New Roman" w:hAnsi="Times New Roman" w:cs="Times New Roman"/>
                <w:sz w:val="24"/>
                <w:szCs w:val="24"/>
                <w:lang w:val="ro-RO"/>
              </w:rPr>
              <w:t xml:space="preserve">la cheiurile </w:t>
            </w:r>
            <w:r>
              <w:rPr>
                <w:rFonts w:ascii="Times New Roman" w:eastAsia="Times New Roman" w:hAnsi="Times New Roman" w:cs="Times New Roman"/>
                <w:sz w:val="24"/>
                <w:szCs w:val="24"/>
                <w:lang w:val="ro-RO"/>
              </w:rPr>
              <w:t xml:space="preserve">temporare, </w:t>
            </w:r>
            <w:r w:rsidRPr="00606694">
              <w:rPr>
                <w:rFonts w:ascii="Times New Roman" w:eastAsia="Times New Roman" w:hAnsi="Times New Roman" w:cs="Times New Roman"/>
                <w:sz w:val="24"/>
                <w:szCs w:val="24"/>
                <w:lang w:val="ro-RO"/>
              </w:rPr>
              <w:t>situate în afara c</w:t>
            </w:r>
            <w:r>
              <w:rPr>
                <w:rFonts w:ascii="Times New Roman" w:eastAsia="Times New Roman" w:hAnsi="Times New Roman" w:cs="Times New Roman"/>
                <w:sz w:val="24"/>
                <w:szCs w:val="24"/>
                <w:lang w:val="ro-RO"/>
              </w:rPr>
              <w:t>omplexului portuar Giurgiulești.</w:t>
            </w:r>
          </w:p>
          <w:p w14:paraId="102F14E8"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Totodată, analizând prevederile actelor normative în domeniul transport naval și protecția mediului, autorul proiectului Legii a concluzionat că este imposibil de dezvoltat ramura transportului naval, deoarece prevederile Legii </w:t>
            </w:r>
            <w:r w:rsidRPr="008F40F6">
              <w:rPr>
                <w:rFonts w:ascii="Times New Roman" w:hAnsi="Times New Roman" w:cs="Times New Roman"/>
                <w:sz w:val="24"/>
                <w:szCs w:val="24"/>
                <w:lang w:val="ro-RO"/>
              </w:rPr>
              <w:t xml:space="preserve">nr. 440/1995 cu privire la zonele și fâșiile de protecție a apelor </w:t>
            </w:r>
            <w:proofErr w:type="spellStart"/>
            <w:r w:rsidRPr="008F40F6">
              <w:rPr>
                <w:rFonts w:ascii="Times New Roman" w:hAnsi="Times New Roman" w:cs="Times New Roman"/>
                <w:sz w:val="24"/>
                <w:szCs w:val="24"/>
                <w:lang w:val="ro-RO"/>
              </w:rPr>
              <w:t>rîurilor</w:t>
            </w:r>
            <w:proofErr w:type="spellEnd"/>
            <w:r w:rsidRPr="008F40F6">
              <w:rPr>
                <w:rFonts w:ascii="Times New Roman" w:hAnsi="Times New Roman" w:cs="Times New Roman"/>
                <w:sz w:val="24"/>
                <w:szCs w:val="24"/>
                <w:lang w:val="ro-RO"/>
              </w:rPr>
              <w:t xml:space="preserve"> și bazinelor de apă</w:t>
            </w:r>
            <w:r>
              <w:rPr>
                <w:rFonts w:ascii="Times New Roman" w:hAnsi="Times New Roman" w:cs="Times New Roman"/>
                <w:sz w:val="24"/>
                <w:szCs w:val="24"/>
                <w:lang w:val="ro-RO"/>
              </w:rPr>
              <w:t xml:space="preserve">, Legii nr. </w:t>
            </w:r>
            <w:r w:rsidRPr="008F40F6">
              <w:rPr>
                <w:rFonts w:ascii="Times New Roman" w:hAnsi="Times New Roman" w:cs="Times New Roman"/>
                <w:sz w:val="24"/>
                <w:szCs w:val="24"/>
                <w:lang w:val="ro-RO"/>
              </w:rPr>
              <w:t>215/2011 cu privire la frontiera de stat a Republicii Moldova</w:t>
            </w:r>
            <w:r>
              <w:rPr>
                <w:rFonts w:ascii="Times New Roman" w:hAnsi="Times New Roman" w:cs="Times New Roman"/>
                <w:sz w:val="24"/>
                <w:szCs w:val="24"/>
                <w:lang w:val="ro-RO"/>
              </w:rPr>
              <w:t xml:space="preserve">, Legii nr. </w:t>
            </w:r>
            <w:r w:rsidRPr="008F40F6">
              <w:rPr>
                <w:rFonts w:ascii="Times New Roman" w:hAnsi="Times New Roman" w:cs="Times New Roman"/>
                <w:sz w:val="24"/>
                <w:szCs w:val="24"/>
                <w:lang w:val="ro-RO"/>
              </w:rPr>
              <w:t>149/2006 privind fondul piscicol, pescuitul și piscicultura</w:t>
            </w:r>
            <w:r>
              <w:rPr>
                <w:rFonts w:ascii="Times New Roman" w:hAnsi="Times New Roman" w:cs="Times New Roman"/>
                <w:sz w:val="24"/>
                <w:szCs w:val="24"/>
                <w:lang w:val="ro-RO"/>
              </w:rPr>
              <w:t xml:space="preserve"> și Codului subsolului nr. 3/2009 sunt stabilite în detrimentul intereselor economice a Republicii Moldova, blocând totalmente navigația internă pe râurile Prut și Nistru. </w:t>
            </w:r>
          </w:p>
          <w:p w14:paraId="7941BF5A"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În același timp, războiul din Ucraina și blocarea acvatoriului naval al statului vecin, a creat o serie de impedimente în cadrul comerțului și schimbului de mărfuri. Majoritatea mărfurilor agricole (</w:t>
            </w:r>
            <w:proofErr w:type="spellStart"/>
            <w:r>
              <w:rPr>
                <w:rFonts w:ascii="Times New Roman" w:hAnsi="Times New Roman" w:cs="Times New Roman"/>
                <w:sz w:val="24"/>
                <w:szCs w:val="24"/>
                <w:lang w:val="ro-RO"/>
              </w:rPr>
              <w:t>grîu</w:t>
            </w:r>
            <w:proofErr w:type="spellEnd"/>
            <w:r>
              <w:rPr>
                <w:rFonts w:ascii="Times New Roman" w:hAnsi="Times New Roman" w:cs="Times New Roman"/>
                <w:sz w:val="24"/>
                <w:szCs w:val="24"/>
                <w:lang w:val="ro-RO"/>
              </w:rPr>
              <w:t xml:space="preserve">, floarea soarelui, porumb etc.) se exportau de producătorii agricoli din Republica Moldova prin intermediul porturilor din Reni, </w:t>
            </w:r>
            <w:proofErr w:type="spellStart"/>
            <w:r>
              <w:rPr>
                <w:rFonts w:ascii="Times New Roman" w:hAnsi="Times New Roman" w:cs="Times New Roman"/>
                <w:sz w:val="24"/>
                <w:szCs w:val="24"/>
                <w:lang w:val="ro-RO"/>
              </w:rPr>
              <w:t>Cernomorsk</w:t>
            </w:r>
            <w:proofErr w:type="spellEnd"/>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Iujnîi</w:t>
            </w:r>
            <w:proofErr w:type="spellEnd"/>
            <w:r>
              <w:rPr>
                <w:rFonts w:ascii="Times New Roman" w:hAnsi="Times New Roman" w:cs="Times New Roman"/>
                <w:sz w:val="24"/>
                <w:szCs w:val="24"/>
                <w:lang w:val="ro-RO"/>
              </w:rPr>
              <w:t xml:space="preserve"> și </w:t>
            </w:r>
            <w:proofErr w:type="spellStart"/>
            <w:r>
              <w:rPr>
                <w:rFonts w:ascii="Times New Roman" w:hAnsi="Times New Roman" w:cs="Times New Roman"/>
                <w:sz w:val="24"/>
                <w:szCs w:val="24"/>
                <w:lang w:val="ro-RO"/>
              </w:rPr>
              <w:t>Odesa</w:t>
            </w:r>
            <w:proofErr w:type="spellEnd"/>
            <w:r>
              <w:rPr>
                <w:rFonts w:ascii="Times New Roman" w:hAnsi="Times New Roman" w:cs="Times New Roman"/>
                <w:sz w:val="24"/>
                <w:szCs w:val="24"/>
                <w:lang w:val="ro-RO"/>
              </w:rPr>
              <w:t xml:space="preserve">, care pe parcursul fazei active a războiului au fost blocate. </w:t>
            </w:r>
          </w:p>
          <w:p w14:paraId="6A56CCF0"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În același timp, o parte semnificativă a mărfurilor se importau în Republica Moldova prin porturile maritime din Ucraina.</w:t>
            </w:r>
          </w:p>
          <w:p w14:paraId="1F010D19"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Imposibilitatea efectuării schimbului de mărfuri prin intermediul porturilor din Ucraina a perturbat activitatea de comerț și producere în Republica Moldova. Din considerentele în cauză, unele tipuri de produse s-au scumpit, iar în lipsa materiei prime pentru anumite produceri, s-a suspendat activitatea industrială respectivă. </w:t>
            </w:r>
          </w:p>
          <w:p w14:paraId="06603FDE"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Problemele abordate ar fi posibil de evitat, dacă cabinetele de miniștri anterioare realizau obiectivele Strategiei de transport și logistică pe anii 2013-2022, aprobată prin </w:t>
            </w:r>
            <w:proofErr w:type="spellStart"/>
            <w:r>
              <w:rPr>
                <w:rFonts w:ascii="Times New Roman" w:hAnsi="Times New Roman" w:cs="Times New Roman"/>
                <w:sz w:val="24"/>
                <w:szCs w:val="24"/>
                <w:lang w:val="ro-RO"/>
              </w:rPr>
              <w:t>Hotărîrea</w:t>
            </w:r>
            <w:proofErr w:type="spellEnd"/>
            <w:r>
              <w:rPr>
                <w:rFonts w:ascii="Times New Roman" w:hAnsi="Times New Roman" w:cs="Times New Roman"/>
                <w:sz w:val="24"/>
                <w:szCs w:val="24"/>
                <w:lang w:val="ro-RO"/>
              </w:rPr>
              <w:t xml:space="preserve"> Guvernului nr. 827/2013. Astfel, conform termenilor stabiliți în Strategia evocată, din anul 2015 urma să fie reactivată </w:t>
            </w:r>
            <w:proofErr w:type="spellStart"/>
            <w:r>
              <w:rPr>
                <w:rFonts w:ascii="Times New Roman" w:hAnsi="Times New Roman" w:cs="Times New Roman"/>
                <w:sz w:val="24"/>
                <w:szCs w:val="24"/>
                <w:lang w:val="ro-RO"/>
              </w:rPr>
              <w:t>navigaţia</w:t>
            </w:r>
            <w:proofErr w:type="spellEnd"/>
            <w:r w:rsidRPr="004E3944">
              <w:rPr>
                <w:rFonts w:ascii="Times New Roman" w:hAnsi="Times New Roman" w:cs="Times New Roman"/>
                <w:sz w:val="24"/>
                <w:szCs w:val="24"/>
                <w:lang w:val="ro-RO"/>
              </w:rPr>
              <w:t xml:space="preserve"> pe </w:t>
            </w:r>
            <w:proofErr w:type="spellStart"/>
            <w:r w:rsidRPr="004E3944">
              <w:rPr>
                <w:rFonts w:ascii="Times New Roman" w:hAnsi="Times New Roman" w:cs="Times New Roman"/>
                <w:sz w:val="24"/>
                <w:szCs w:val="24"/>
                <w:lang w:val="ro-RO"/>
              </w:rPr>
              <w:t>rîurile</w:t>
            </w:r>
            <w:proofErr w:type="spellEnd"/>
            <w:r w:rsidRPr="004E3944">
              <w:rPr>
                <w:rFonts w:ascii="Times New Roman" w:hAnsi="Times New Roman" w:cs="Times New Roman"/>
                <w:sz w:val="24"/>
                <w:szCs w:val="24"/>
                <w:lang w:val="ro-RO"/>
              </w:rPr>
              <w:t xml:space="preserve"> Prut şi Nistru</w:t>
            </w:r>
            <w:r>
              <w:rPr>
                <w:rFonts w:ascii="Times New Roman" w:hAnsi="Times New Roman" w:cs="Times New Roman"/>
                <w:sz w:val="24"/>
                <w:szCs w:val="24"/>
                <w:lang w:val="ro-RO"/>
              </w:rPr>
              <w:t>. În context, căile navigabile interne ar fi funcționale, iar pe parcursul terenurilor</w:t>
            </w:r>
            <w:r w:rsidRPr="005017E5">
              <w:rPr>
                <w:rFonts w:ascii="Times New Roman" w:hAnsi="Times New Roman" w:cs="Times New Roman"/>
                <w:sz w:val="24"/>
                <w:szCs w:val="24"/>
                <w:lang w:val="ro-RO"/>
              </w:rPr>
              <w:t xml:space="preserve"> din zonele şi fâșiile riverane</w:t>
            </w:r>
            <w:r>
              <w:rPr>
                <w:rFonts w:ascii="Times New Roman" w:hAnsi="Times New Roman" w:cs="Times New Roman"/>
                <w:sz w:val="24"/>
                <w:szCs w:val="24"/>
                <w:lang w:val="ro-RO"/>
              </w:rPr>
              <w:t xml:space="preserve"> ar exista zone amenajate în vederea descărcării/încărcării/depozitării a mărfurilor.</w:t>
            </w:r>
          </w:p>
          <w:p w14:paraId="357EDB93" w14:textId="77777777" w:rsidR="00C2479F" w:rsidRPr="00273182" w:rsidRDefault="00C2479F" w:rsidP="005C7CD1">
            <w:pPr>
              <w:ind w:firstLine="734"/>
              <w:contextualSpacing/>
              <w:jc w:val="both"/>
              <w:rPr>
                <w:rFonts w:ascii="Times New Roman" w:hAnsi="Times New Roman" w:cs="Times New Roman"/>
                <w:sz w:val="24"/>
                <w:szCs w:val="24"/>
                <w:lang w:val="ro-RO"/>
              </w:rPr>
            </w:pPr>
            <w:r w:rsidRPr="00273182">
              <w:rPr>
                <w:rFonts w:ascii="Times New Roman" w:hAnsi="Times New Roman" w:cs="Times New Roman"/>
                <w:sz w:val="24"/>
                <w:szCs w:val="24"/>
                <w:lang w:val="ro-RO"/>
              </w:rPr>
              <w:t>Lipsa unei alternative funcționale de transport naval, cu acces direct la Marea Neagră, subminează interesele Republicii Moldova. În același timp, restricțiile stabilite în actele normative privind protejarea mediului violează dreptul de exploatare a căilor navigabile interne de scurgere liberă (</w:t>
            </w:r>
            <w:proofErr w:type="spellStart"/>
            <w:r w:rsidRPr="00273182">
              <w:rPr>
                <w:rFonts w:ascii="Times New Roman" w:hAnsi="Times New Roman" w:cs="Times New Roman"/>
                <w:sz w:val="24"/>
                <w:szCs w:val="24"/>
                <w:lang w:val="ro-RO"/>
              </w:rPr>
              <w:t>rîurile</w:t>
            </w:r>
            <w:proofErr w:type="spellEnd"/>
            <w:r w:rsidRPr="00273182">
              <w:rPr>
                <w:rFonts w:ascii="Times New Roman" w:hAnsi="Times New Roman" w:cs="Times New Roman"/>
                <w:sz w:val="24"/>
                <w:szCs w:val="24"/>
                <w:lang w:val="ro-RO"/>
              </w:rPr>
              <w:t xml:space="preserve"> Nistru şi Prut) care </w:t>
            </w:r>
            <w:proofErr w:type="spellStart"/>
            <w:r w:rsidRPr="00273182">
              <w:rPr>
                <w:rFonts w:ascii="Times New Roman" w:hAnsi="Times New Roman" w:cs="Times New Roman"/>
                <w:sz w:val="24"/>
                <w:szCs w:val="24"/>
                <w:lang w:val="ro-RO"/>
              </w:rPr>
              <w:t>sînt</w:t>
            </w:r>
            <w:proofErr w:type="spellEnd"/>
            <w:r w:rsidRPr="00273182">
              <w:rPr>
                <w:rFonts w:ascii="Times New Roman" w:hAnsi="Times New Roman" w:cs="Times New Roman"/>
                <w:sz w:val="24"/>
                <w:szCs w:val="24"/>
                <w:lang w:val="ro-RO"/>
              </w:rPr>
              <w:t xml:space="preserve"> clasificate, în conformitate cu Acordul european privind principalele căi navale interne de importanță internațională, încheiat la Geneva la 19 ianuarie 1996 (ratificat prin </w:t>
            </w:r>
            <w:proofErr w:type="spellStart"/>
            <w:r w:rsidRPr="00273182">
              <w:rPr>
                <w:rFonts w:ascii="Times New Roman" w:hAnsi="Times New Roman" w:cs="Times New Roman"/>
                <w:sz w:val="24"/>
                <w:szCs w:val="24"/>
                <w:lang w:val="ro-RO"/>
              </w:rPr>
              <w:t>Hotărîrea</w:t>
            </w:r>
            <w:proofErr w:type="spellEnd"/>
            <w:r w:rsidRPr="00273182">
              <w:rPr>
                <w:rFonts w:ascii="Times New Roman" w:hAnsi="Times New Roman" w:cs="Times New Roman"/>
                <w:sz w:val="24"/>
                <w:szCs w:val="24"/>
                <w:lang w:val="ro-RO"/>
              </w:rPr>
              <w:t xml:space="preserve"> Parlamentului nr.1431 din 24 decembrie 1997), drept căi de importanță internațională:</w:t>
            </w:r>
          </w:p>
          <w:p w14:paraId="5EBA6B85" w14:textId="77777777" w:rsidR="00C2479F" w:rsidRPr="00273182" w:rsidRDefault="00C2479F" w:rsidP="005C7CD1">
            <w:pPr>
              <w:ind w:firstLine="734"/>
              <w:contextualSpacing/>
              <w:jc w:val="both"/>
              <w:rPr>
                <w:rFonts w:ascii="Times New Roman" w:hAnsi="Times New Roman" w:cs="Times New Roman"/>
                <w:sz w:val="24"/>
                <w:szCs w:val="24"/>
                <w:lang w:val="ro-RO"/>
              </w:rPr>
            </w:pPr>
            <w:r w:rsidRPr="00273182">
              <w:rPr>
                <w:rFonts w:ascii="Times New Roman" w:hAnsi="Times New Roman" w:cs="Times New Roman"/>
                <w:sz w:val="24"/>
                <w:szCs w:val="24"/>
                <w:lang w:val="ro-RO"/>
              </w:rPr>
              <w:t xml:space="preserve">E 80 – 07 – </w:t>
            </w:r>
            <w:proofErr w:type="spellStart"/>
            <w:r w:rsidRPr="00273182">
              <w:rPr>
                <w:rFonts w:ascii="Times New Roman" w:hAnsi="Times New Roman" w:cs="Times New Roman"/>
                <w:sz w:val="24"/>
                <w:szCs w:val="24"/>
                <w:lang w:val="ro-RO"/>
              </w:rPr>
              <w:t>rîul</w:t>
            </w:r>
            <w:proofErr w:type="spellEnd"/>
            <w:r w:rsidRPr="00273182">
              <w:rPr>
                <w:rFonts w:ascii="Times New Roman" w:hAnsi="Times New Roman" w:cs="Times New Roman"/>
                <w:sz w:val="24"/>
                <w:szCs w:val="24"/>
                <w:lang w:val="ro-RO"/>
              </w:rPr>
              <w:t xml:space="preserve"> Prut, de la estuar </w:t>
            </w:r>
            <w:proofErr w:type="spellStart"/>
            <w:r w:rsidRPr="00273182">
              <w:rPr>
                <w:rFonts w:ascii="Times New Roman" w:hAnsi="Times New Roman" w:cs="Times New Roman"/>
                <w:sz w:val="24"/>
                <w:szCs w:val="24"/>
                <w:lang w:val="ro-RO"/>
              </w:rPr>
              <w:t>pînă</w:t>
            </w:r>
            <w:proofErr w:type="spellEnd"/>
            <w:r w:rsidRPr="00273182">
              <w:rPr>
                <w:rFonts w:ascii="Times New Roman" w:hAnsi="Times New Roman" w:cs="Times New Roman"/>
                <w:sz w:val="24"/>
                <w:szCs w:val="24"/>
                <w:lang w:val="ro-RO"/>
              </w:rPr>
              <w:t xml:space="preserve"> la or. Ungheni (407,0 km);</w:t>
            </w:r>
          </w:p>
          <w:p w14:paraId="30BBB458" w14:textId="77777777" w:rsidR="00C2479F" w:rsidRPr="00273182" w:rsidRDefault="00C2479F" w:rsidP="005C7CD1">
            <w:pPr>
              <w:ind w:firstLine="734"/>
              <w:contextualSpacing/>
              <w:jc w:val="both"/>
              <w:rPr>
                <w:rFonts w:ascii="Times New Roman" w:hAnsi="Times New Roman" w:cs="Times New Roman"/>
                <w:sz w:val="24"/>
                <w:szCs w:val="24"/>
                <w:lang w:val="ro-RO"/>
              </w:rPr>
            </w:pPr>
            <w:r w:rsidRPr="00273182">
              <w:rPr>
                <w:rFonts w:ascii="Times New Roman" w:hAnsi="Times New Roman" w:cs="Times New Roman"/>
                <w:sz w:val="24"/>
                <w:szCs w:val="24"/>
                <w:lang w:val="ro-RO"/>
              </w:rPr>
              <w:t xml:space="preserve">E 90 – 03 – </w:t>
            </w:r>
            <w:proofErr w:type="spellStart"/>
            <w:r w:rsidRPr="00273182">
              <w:rPr>
                <w:rFonts w:ascii="Times New Roman" w:hAnsi="Times New Roman" w:cs="Times New Roman"/>
                <w:sz w:val="24"/>
                <w:szCs w:val="24"/>
                <w:lang w:val="ro-RO"/>
              </w:rPr>
              <w:t>rîul</w:t>
            </w:r>
            <w:proofErr w:type="spellEnd"/>
            <w:r w:rsidRPr="00273182">
              <w:rPr>
                <w:rFonts w:ascii="Times New Roman" w:hAnsi="Times New Roman" w:cs="Times New Roman"/>
                <w:sz w:val="24"/>
                <w:szCs w:val="24"/>
                <w:lang w:val="ro-RO"/>
              </w:rPr>
              <w:t xml:space="preserve"> Nistru de la portul Belgorod-</w:t>
            </w:r>
            <w:proofErr w:type="spellStart"/>
            <w:r w:rsidRPr="00273182">
              <w:rPr>
                <w:rFonts w:ascii="Times New Roman" w:hAnsi="Times New Roman" w:cs="Times New Roman"/>
                <w:sz w:val="24"/>
                <w:szCs w:val="24"/>
                <w:lang w:val="ro-RO"/>
              </w:rPr>
              <w:t>Dnestrovsk</w:t>
            </w:r>
            <w:proofErr w:type="spellEnd"/>
            <w:r w:rsidRPr="00273182">
              <w:rPr>
                <w:rFonts w:ascii="Times New Roman" w:hAnsi="Times New Roman" w:cs="Times New Roman"/>
                <w:sz w:val="24"/>
                <w:szCs w:val="24"/>
                <w:lang w:val="ro-RO"/>
              </w:rPr>
              <w:t xml:space="preserve"> (Ucraina) </w:t>
            </w:r>
            <w:proofErr w:type="spellStart"/>
            <w:r w:rsidRPr="00273182">
              <w:rPr>
                <w:rFonts w:ascii="Times New Roman" w:hAnsi="Times New Roman" w:cs="Times New Roman"/>
                <w:sz w:val="24"/>
                <w:szCs w:val="24"/>
                <w:lang w:val="ro-RO"/>
              </w:rPr>
              <w:t>pînă</w:t>
            </w:r>
            <w:proofErr w:type="spellEnd"/>
            <w:r w:rsidRPr="00273182">
              <w:rPr>
                <w:rFonts w:ascii="Times New Roman" w:hAnsi="Times New Roman" w:cs="Times New Roman"/>
                <w:sz w:val="24"/>
                <w:szCs w:val="24"/>
                <w:lang w:val="ro-RO"/>
              </w:rPr>
              <w:t xml:space="preserve"> la portul Varnița (228 km), incluzând 2 porturi moldovenești de importanță internațională cu indicativul:</w:t>
            </w:r>
          </w:p>
          <w:p w14:paraId="2C026471" w14:textId="77777777" w:rsidR="00C2479F" w:rsidRPr="00273182" w:rsidRDefault="00C2479F" w:rsidP="005C7CD1">
            <w:pPr>
              <w:ind w:firstLine="734"/>
              <w:contextualSpacing/>
              <w:jc w:val="both"/>
              <w:rPr>
                <w:rFonts w:ascii="Times New Roman" w:hAnsi="Times New Roman" w:cs="Times New Roman"/>
                <w:sz w:val="24"/>
                <w:szCs w:val="24"/>
                <w:lang w:val="ro-RO"/>
              </w:rPr>
            </w:pPr>
            <w:r w:rsidRPr="00273182">
              <w:rPr>
                <w:rFonts w:ascii="Times New Roman" w:hAnsi="Times New Roman" w:cs="Times New Roman"/>
                <w:sz w:val="24"/>
                <w:szCs w:val="24"/>
                <w:lang w:val="ro-RO"/>
              </w:rPr>
              <w:t>P 80 – 62 – portul Giurgiulești (133 km) în calitate de complex portuar pe fluviul Dunărea;</w:t>
            </w:r>
          </w:p>
          <w:p w14:paraId="72D42009" w14:textId="77777777" w:rsidR="00C2479F" w:rsidRDefault="00C2479F" w:rsidP="005C7CD1">
            <w:pPr>
              <w:ind w:firstLine="734"/>
              <w:contextualSpacing/>
              <w:jc w:val="both"/>
              <w:rPr>
                <w:rFonts w:ascii="Times New Roman" w:hAnsi="Times New Roman" w:cs="Times New Roman"/>
                <w:sz w:val="24"/>
                <w:szCs w:val="24"/>
                <w:lang w:val="ro-RO"/>
              </w:rPr>
            </w:pPr>
            <w:r w:rsidRPr="00273182">
              <w:rPr>
                <w:rFonts w:ascii="Times New Roman" w:hAnsi="Times New Roman" w:cs="Times New Roman"/>
                <w:sz w:val="24"/>
                <w:szCs w:val="24"/>
                <w:lang w:val="ro-RO"/>
              </w:rPr>
              <w:t xml:space="preserve">P 90 – 03 – 02 – portul Varnița (228,0 km) pe </w:t>
            </w:r>
            <w:proofErr w:type="spellStart"/>
            <w:r w:rsidRPr="00273182">
              <w:rPr>
                <w:rFonts w:ascii="Times New Roman" w:hAnsi="Times New Roman" w:cs="Times New Roman"/>
                <w:sz w:val="24"/>
                <w:szCs w:val="24"/>
                <w:lang w:val="ro-RO"/>
              </w:rPr>
              <w:t>rîul</w:t>
            </w:r>
            <w:proofErr w:type="spellEnd"/>
            <w:r w:rsidRPr="00273182">
              <w:rPr>
                <w:rFonts w:ascii="Times New Roman" w:hAnsi="Times New Roman" w:cs="Times New Roman"/>
                <w:sz w:val="24"/>
                <w:szCs w:val="24"/>
                <w:lang w:val="ro-RO"/>
              </w:rPr>
              <w:t xml:space="preserve"> Nistru.</w:t>
            </w:r>
          </w:p>
          <w:p w14:paraId="4EDDE311"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În context, menționăm că, l</w:t>
            </w:r>
            <w:r w:rsidRPr="003315CC">
              <w:rPr>
                <w:rFonts w:ascii="Times New Roman" w:hAnsi="Times New Roman" w:cs="Times New Roman"/>
                <w:sz w:val="24"/>
                <w:szCs w:val="24"/>
                <w:lang w:val="ro-RO"/>
              </w:rPr>
              <w:t>ansarea activităților complexului portuar Giurgiulești a oferit soluții de import/export a mărfurilor prin intermediul transportului naval, de care beneficiază</w:t>
            </w:r>
            <w:r>
              <w:rPr>
                <w:rFonts w:ascii="Times New Roman" w:hAnsi="Times New Roman" w:cs="Times New Roman"/>
                <w:sz w:val="24"/>
                <w:szCs w:val="24"/>
                <w:lang w:val="ro-RO"/>
              </w:rPr>
              <w:t xml:space="preserve"> parțial</w:t>
            </w:r>
            <w:r w:rsidRPr="003315CC">
              <w:rPr>
                <w:rFonts w:ascii="Times New Roman" w:hAnsi="Times New Roman" w:cs="Times New Roman"/>
                <w:sz w:val="24"/>
                <w:szCs w:val="24"/>
                <w:lang w:val="ro-RO"/>
              </w:rPr>
              <w:t xml:space="preserve"> mediu de afaceri din Republica Moldova, evitând tranzitarea porturilor din Ucraina și România. </w:t>
            </w:r>
          </w:p>
          <w:p w14:paraId="315CEF4C"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Concomitent</w:t>
            </w:r>
            <w:r w:rsidRPr="003315CC">
              <w:rPr>
                <w:rFonts w:ascii="Times New Roman" w:hAnsi="Times New Roman" w:cs="Times New Roman"/>
                <w:sz w:val="24"/>
                <w:szCs w:val="24"/>
                <w:lang w:val="ro-RO"/>
              </w:rPr>
              <w:t>, volumul fluxului de mărfuri și numărului de agenți economici, care solicită acordarea serviciilor portuare este în permanentă creștere, pe cînd capacitățile portuare existente nu permit deservirea tuturor solicitanților din cauza insuficienței spațiilor de acostare a navelor și a sectoarelor suficiente de încărcare/descărcare a mărfurilor. Din aceste cauze, navele maritime sunt nevoite să staționeze la rada portuară în așteptarea eliberării cheiurilor din port, care este ocupat de nave fluviale ce transportă mărfuri în vrac, descărcarea cărora este cu mult mai lentă în c</w:t>
            </w:r>
            <w:r>
              <w:rPr>
                <w:rFonts w:ascii="Times New Roman" w:hAnsi="Times New Roman" w:cs="Times New Roman"/>
                <w:sz w:val="24"/>
                <w:szCs w:val="24"/>
                <w:lang w:val="ro-RO"/>
              </w:rPr>
              <w:t xml:space="preserve">omparație cu cele specializate sau în genere să evite descărcarea/încărcarea navelor în portul Giurgiulești. </w:t>
            </w:r>
          </w:p>
          <w:p w14:paraId="55551492" w14:textId="77777777" w:rsidR="00C2479F" w:rsidRDefault="00C2479F" w:rsidP="005C7CD1">
            <w:pPr>
              <w:ind w:firstLine="734"/>
              <w:contextualSpacing/>
              <w:jc w:val="both"/>
              <w:rPr>
                <w:rFonts w:ascii="Times New Roman" w:hAnsi="Times New Roman" w:cs="Times New Roman"/>
                <w:sz w:val="24"/>
                <w:szCs w:val="24"/>
                <w:lang w:val="ro-RO"/>
              </w:rPr>
            </w:pPr>
            <w:r w:rsidRPr="003315CC">
              <w:rPr>
                <w:rFonts w:ascii="Times New Roman" w:hAnsi="Times New Roman" w:cs="Times New Roman"/>
                <w:sz w:val="24"/>
                <w:szCs w:val="24"/>
                <w:lang w:val="ro-RO"/>
              </w:rPr>
              <w:t>Problema</w:t>
            </w:r>
            <w:r>
              <w:rPr>
                <w:rFonts w:ascii="Times New Roman" w:hAnsi="Times New Roman" w:cs="Times New Roman"/>
                <w:sz w:val="24"/>
                <w:szCs w:val="24"/>
                <w:lang w:val="ro-RO"/>
              </w:rPr>
              <w:t xml:space="preserve"> lipsei cheiurilor</w:t>
            </w:r>
            <w:r w:rsidRPr="003315CC">
              <w:rPr>
                <w:rFonts w:ascii="Times New Roman" w:hAnsi="Times New Roman" w:cs="Times New Roman"/>
                <w:sz w:val="24"/>
                <w:szCs w:val="24"/>
                <w:lang w:val="ro-RO"/>
              </w:rPr>
              <w:t xml:space="preserve"> poate fi soluționată prin deservirea navelor fluviale transportatoare de mărfuri, care nu necesită condiții speciale costisitoare (criblură, grâne, nisip, calcar, prundiș, legume, fructe, cărbune, lemn, ciment, fertilizanți, metal etc.) la cheiuri temporare</w:t>
            </w:r>
            <w:r>
              <w:rPr>
                <w:rFonts w:ascii="Times New Roman" w:hAnsi="Times New Roman" w:cs="Times New Roman"/>
                <w:sz w:val="24"/>
                <w:szCs w:val="24"/>
                <w:lang w:val="ro-RO"/>
              </w:rPr>
              <w:t xml:space="preserve"> pe </w:t>
            </w:r>
            <w:proofErr w:type="spellStart"/>
            <w:r>
              <w:rPr>
                <w:rFonts w:ascii="Times New Roman" w:hAnsi="Times New Roman" w:cs="Times New Roman"/>
                <w:sz w:val="24"/>
                <w:szCs w:val="24"/>
                <w:lang w:val="ro-RO"/>
              </w:rPr>
              <w:t>rîurile</w:t>
            </w:r>
            <w:proofErr w:type="spellEnd"/>
            <w:r>
              <w:rPr>
                <w:rFonts w:ascii="Times New Roman" w:hAnsi="Times New Roman" w:cs="Times New Roman"/>
                <w:sz w:val="24"/>
                <w:szCs w:val="24"/>
                <w:lang w:val="ro-RO"/>
              </w:rPr>
              <w:t xml:space="preserve"> Prut și Nistru</w:t>
            </w:r>
            <w:r w:rsidRPr="003315CC">
              <w:rPr>
                <w:rFonts w:ascii="Times New Roman" w:hAnsi="Times New Roman" w:cs="Times New Roman"/>
                <w:sz w:val="24"/>
                <w:szCs w:val="24"/>
                <w:lang w:val="ro-RO"/>
              </w:rPr>
              <w:t>.</w:t>
            </w:r>
          </w:p>
          <w:p w14:paraId="3C02F656" w14:textId="77777777" w:rsidR="00C2479F" w:rsidRPr="0043680D" w:rsidRDefault="00C2479F" w:rsidP="005C7CD1">
            <w:pPr>
              <w:ind w:firstLine="738"/>
              <w:jc w:val="both"/>
              <w:rPr>
                <w:rFonts w:ascii="Times New Roman" w:hAnsi="Times New Roman" w:cs="Times New Roman"/>
                <w:sz w:val="24"/>
                <w:szCs w:val="24"/>
                <w:lang w:val="ro-RO"/>
              </w:rPr>
            </w:pPr>
            <w:r w:rsidRPr="0043680D">
              <w:rPr>
                <w:rFonts w:ascii="Times New Roman" w:hAnsi="Times New Roman" w:cs="Times New Roman"/>
                <w:sz w:val="24"/>
                <w:szCs w:val="24"/>
                <w:lang w:val="ro-RO"/>
              </w:rPr>
              <w:t xml:space="preserve">Evocăm că, până în anul 1990 existau următoarele </w:t>
            </w:r>
            <w:r>
              <w:rPr>
                <w:rFonts w:ascii="Times New Roman" w:hAnsi="Times New Roman" w:cs="Times New Roman"/>
                <w:sz w:val="24"/>
                <w:szCs w:val="24"/>
                <w:lang w:val="ro-RO"/>
              </w:rPr>
              <w:t>cheiuri pentru acostare</w:t>
            </w:r>
            <w:r w:rsidRPr="0043680D">
              <w:rPr>
                <w:rFonts w:ascii="Times New Roman" w:hAnsi="Times New Roman" w:cs="Times New Roman"/>
                <w:sz w:val="24"/>
                <w:szCs w:val="24"/>
                <w:lang w:val="ro-RO"/>
              </w:rPr>
              <w:t xml:space="preserve">a navelor de navigație internă pe fluviul Nistru și </w:t>
            </w:r>
            <w:proofErr w:type="spellStart"/>
            <w:r w:rsidRPr="0043680D">
              <w:rPr>
                <w:rFonts w:ascii="Times New Roman" w:hAnsi="Times New Roman" w:cs="Times New Roman"/>
                <w:sz w:val="24"/>
                <w:szCs w:val="24"/>
                <w:lang w:val="ro-RO"/>
              </w:rPr>
              <w:t>rîul</w:t>
            </w:r>
            <w:proofErr w:type="spellEnd"/>
            <w:r w:rsidRPr="0043680D">
              <w:rPr>
                <w:rFonts w:ascii="Times New Roman" w:hAnsi="Times New Roman" w:cs="Times New Roman"/>
                <w:sz w:val="24"/>
                <w:szCs w:val="24"/>
                <w:lang w:val="ro-RO"/>
              </w:rPr>
              <w:t xml:space="preserve"> Prut:</w:t>
            </w:r>
          </w:p>
          <w:p w14:paraId="58B11E27" w14:textId="77777777" w:rsidR="00C2479F" w:rsidRPr="0043680D" w:rsidRDefault="00C2479F" w:rsidP="005C7CD1">
            <w:pPr>
              <w:ind w:firstLine="697"/>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Fluviul Nistru:</w:t>
            </w:r>
          </w:p>
          <w:p w14:paraId="1DDEA100" w14:textId="77777777" w:rsidR="00C2479F" w:rsidRPr="0043680D" w:rsidRDefault="00C2479F" w:rsidP="00C2479F">
            <w:pPr>
              <w:numPr>
                <w:ilvl w:val="0"/>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Sectorul amonte de barajul de la Dubăsari:</w:t>
            </w:r>
          </w:p>
          <w:p w14:paraId="00D346E2"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Otaci – km 649 – pietriș, pasageri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600 tone și nave de pasageri);</w:t>
            </w:r>
          </w:p>
          <w:p w14:paraId="44530353"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Cosăuți – km 587 – pietriș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600 tone și nave de pasageri);</w:t>
            </w:r>
          </w:p>
          <w:p w14:paraId="3FB35BF9"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Soroca – km 566 – pasageri, nisip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600 tone și nave de pasageri);</w:t>
            </w:r>
          </w:p>
          <w:p w14:paraId="5EDC3613"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Râbnița – km 434 – pietriș, pasageri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600 tone și nave de pasageri);</w:t>
            </w:r>
          </w:p>
          <w:p w14:paraId="41134FD8"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Rezina – km 434 – pasageri (nave de pasageri);</w:t>
            </w:r>
          </w:p>
          <w:p w14:paraId="1CEADC40"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Saharna – km 427 – pasageri (nave de pasageri);</w:t>
            </w:r>
          </w:p>
          <w:p w14:paraId="7910415D"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Țipova – km 417 – pasageri (nave de pasageri);</w:t>
            </w:r>
          </w:p>
          <w:p w14:paraId="7FA87CE0"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Oxentea – km 385 – pasageri (nave de pasageri);</w:t>
            </w:r>
          </w:p>
          <w:p w14:paraId="7DCB9362"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Molovata – km 371 – pasageri, transport auto (bac plutitor);</w:t>
            </w:r>
          </w:p>
          <w:p w14:paraId="05E21A1B"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Molovata Nouă – km 371 – pasageri, transport auto (bac plutitor);</w:t>
            </w:r>
          </w:p>
          <w:p w14:paraId="4E1028E4"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Holercani – km 363 – pasageri (nave de pasageri);</w:t>
            </w:r>
          </w:p>
          <w:p w14:paraId="5CFD9DAD"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Dubăsari – km 356 – pasageri (nave de pasageri);</w:t>
            </w:r>
          </w:p>
          <w:p w14:paraId="0896D071" w14:textId="77777777" w:rsidR="00C2479F" w:rsidRPr="0043680D" w:rsidRDefault="00C2479F" w:rsidP="00C2479F">
            <w:pPr>
              <w:numPr>
                <w:ilvl w:val="0"/>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Sectorul aval de barajul de la Dubăsari:</w:t>
            </w:r>
          </w:p>
          <w:p w14:paraId="1CC72352"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Coșnița – km 342 – nisip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600 tone);</w:t>
            </w:r>
          </w:p>
          <w:p w14:paraId="1EA2B0F8"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Vadul Lui Vodă – km 333 – pasageri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600 tone și nave de pasageri);</w:t>
            </w:r>
          </w:p>
          <w:p w14:paraId="626BEC10"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Șerpeni – km 271 – pasageri (nave de pasageri);</w:t>
            </w:r>
          </w:p>
          <w:p w14:paraId="614C1713"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Varnița – km 228 – nisip, lemn, cărbune, tehnică agricolă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1000 tone și nave de pasageri);</w:t>
            </w:r>
          </w:p>
          <w:p w14:paraId="3F1E1802"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Bender – km 221 – pasageri, nisip, lemn, cărbune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1000 tone și nave de pasageri);</w:t>
            </w:r>
          </w:p>
          <w:p w14:paraId="008BD1FB"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Tiraspol – km 198 – pasageri (nave de pasageri);</w:t>
            </w:r>
          </w:p>
          <w:p w14:paraId="0F034814"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xml:space="preserve">– </w:t>
            </w:r>
            <w:proofErr w:type="spellStart"/>
            <w:r w:rsidRPr="0043680D">
              <w:rPr>
                <w:rFonts w:ascii="Times New Roman" w:eastAsia="Times New Roman" w:hAnsi="Times New Roman" w:cs="Times New Roman"/>
                <w:sz w:val="24"/>
                <w:szCs w:val="24"/>
                <w:lang w:val="ro-RO"/>
              </w:rPr>
              <w:t>Rîscăeț</w:t>
            </w:r>
            <w:proofErr w:type="spellEnd"/>
            <w:r w:rsidRPr="0043680D">
              <w:rPr>
                <w:rFonts w:ascii="Times New Roman" w:eastAsia="Times New Roman" w:hAnsi="Times New Roman" w:cs="Times New Roman"/>
                <w:sz w:val="24"/>
                <w:szCs w:val="24"/>
                <w:lang w:val="ro-RO"/>
              </w:rPr>
              <w:t xml:space="preserve"> – km 125 – nisip, cărbune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1000 tone);</w:t>
            </w:r>
          </w:p>
          <w:p w14:paraId="0BF0DC18"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Purcari – km 91 – pasageri, nisip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1000 tone și nave de pasageri);</w:t>
            </w:r>
          </w:p>
          <w:p w14:paraId="323845DF"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xml:space="preserve">– </w:t>
            </w:r>
            <w:proofErr w:type="spellStart"/>
            <w:r w:rsidRPr="0043680D">
              <w:rPr>
                <w:rFonts w:ascii="Times New Roman" w:eastAsia="Times New Roman" w:hAnsi="Times New Roman" w:cs="Times New Roman"/>
                <w:sz w:val="24"/>
                <w:szCs w:val="24"/>
                <w:lang w:val="ro-RO"/>
              </w:rPr>
              <w:t>Olanești</w:t>
            </w:r>
            <w:proofErr w:type="spellEnd"/>
            <w:r w:rsidRPr="0043680D">
              <w:rPr>
                <w:rFonts w:ascii="Times New Roman" w:eastAsia="Times New Roman" w:hAnsi="Times New Roman" w:cs="Times New Roman"/>
                <w:sz w:val="24"/>
                <w:szCs w:val="24"/>
                <w:lang w:val="ro-RO"/>
              </w:rPr>
              <w:t xml:space="preserve"> – km 77 – pasageri, cărbune, lemn, cereale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1000 tone și nave de pasageri);</w:t>
            </w:r>
          </w:p>
          <w:p w14:paraId="33DD403C"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Tudora – km 45 – nisip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1000 tone);</w:t>
            </w:r>
          </w:p>
          <w:p w14:paraId="49F6132D" w14:textId="77777777" w:rsidR="00C2479F" w:rsidRPr="0043680D" w:rsidRDefault="00C2479F" w:rsidP="00C2479F">
            <w:pPr>
              <w:numPr>
                <w:ilvl w:val="1"/>
                <w:numId w:val="1"/>
              </w:numPr>
              <w:contextualSpacing/>
              <w:rPr>
                <w:rFonts w:ascii="Times New Roman" w:eastAsia="Times New Roman" w:hAnsi="Times New Roman" w:cs="Times New Roman"/>
                <w:sz w:val="24"/>
                <w:szCs w:val="24"/>
                <w:lang w:val="ro-RO"/>
              </w:rPr>
            </w:pPr>
            <w:r w:rsidRPr="0043680D">
              <w:rPr>
                <w:rFonts w:ascii="Times New Roman" w:eastAsia="Times New Roman" w:hAnsi="Times New Roman" w:cs="Times New Roman"/>
                <w:sz w:val="24"/>
                <w:szCs w:val="24"/>
                <w:lang w:val="ro-RO"/>
              </w:rPr>
              <w:t>– Palanca – km 27 – nisip (</w:t>
            </w:r>
            <w:proofErr w:type="spellStart"/>
            <w:r w:rsidRPr="0043680D">
              <w:rPr>
                <w:rFonts w:ascii="Times New Roman" w:eastAsia="Times New Roman" w:hAnsi="Times New Roman" w:cs="Times New Roman"/>
                <w:sz w:val="24"/>
                <w:szCs w:val="24"/>
                <w:lang w:val="ro-RO"/>
              </w:rPr>
              <w:t>barja</w:t>
            </w:r>
            <w:proofErr w:type="spellEnd"/>
            <w:r w:rsidRPr="0043680D">
              <w:rPr>
                <w:rFonts w:ascii="Times New Roman" w:eastAsia="Times New Roman" w:hAnsi="Times New Roman" w:cs="Times New Roman"/>
                <w:sz w:val="24"/>
                <w:szCs w:val="24"/>
                <w:lang w:val="ro-RO"/>
              </w:rPr>
              <w:t xml:space="preserve"> de 1000 tone);</w:t>
            </w:r>
          </w:p>
          <w:p w14:paraId="004A9196" w14:textId="77777777" w:rsidR="00C2479F" w:rsidRPr="0043680D" w:rsidRDefault="00C2479F" w:rsidP="005C7CD1">
            <w:pPr>
              <w:ind w:firstLine="738"/>
              <w:jc w:val="both"/>
              <w:rPr>
                <w:rFonts w:ascii="Times New Roman" w:hAnsi="Times New Roman" w:cs="Times New Roman"/>
                <w:sz w:val="24"/>
                <w:szCs w:val="24"/>
                <w:lang w:val="ro-RO"/>
              </w:rPr>
            </w:pPr>
          </w:p>
          <w:p w14:paraId="47BFD666" w14:textId="77777777" w:rsidR="00C2479F" w:rsidRPr="0043680D" w:rsidRDefault="00C2479F" w:rsidP="005C7CD1">
            <w:pPr>
              <w:ind w:firstLine="738"/>
              <w:jc w:val="both"/>
              <w:rPr>
                <w:rFonts w:ascii="Times New Roman" w:hAnsi="Times New Roman" w:cs="Times New Roman"/>
                <w:sz w:val="24"/>
                <w:szCs w:val="24"/>
                <w:lang w:val="ro-RO"/>
              </w:rPr>
            </w:pPr>
            <w:r w:rsidRPr="0043680D">
              <w:rPr>
                <w:rFonts w:ascii="Times New Roman" w:hAnsi="Times New Roman" w:cs="Times New Roman"/>
                <w:sz w:val="24"/>
                <w:szCs w:val="24"/>
                <w:lang w:val="ro-RO"/>
              </w:rPr>
              <w:t>Râul Prut:</w:t>
            </w:r>
          </w:p>
          <w:p w14:paraId="2590D5A8" w14:textId="77777777" w:rsidR="00C2479F" w:rsidRPr="0043680D" w:rsidRDefault="00C2479F" w:rsidP="005C7CD1">
            <w:pPr>
              <w:ind w:firstLine="738"/>
              <w:jc w:val="both"/>
              <w:rPr>
                <w:rFonts w:ascii="Times New Roman" w:hAnsi="Times New Roman" w:cs="Times New Roman"/>
                <w:sz w:val="24"/>
                <w:szCs w:val="24"/>
                <w:lang w:val="ro-RO"/>
              </w:rPr>
            </w:pPr>
            <w:r w:rsidRPr="0043680D">
              <w:rPr>
                <w:rFonts w:ascii="Times New Roman" w:hAnsi="Times New Roman" w:cs="Times New Roman"/>
                <w:sz w:val="24"/>
                <w:szCs w:val="24"/>
                <w:lang w:val="ro-RO"/>
              </w:rPr>
              <w:t>1.</w:t>
            </w:r>
            <w:r w:rsidRPr="0043680D">
              <w:rPr>
                <w:rFonts w:ascii="Times New Roman" w:hAnsi="Times New Roman" w:cs="Times New Roman"/>
                <w:sz w:val="24"/>
                <w:szCs w:val="24"/>
                <w:lang w:val="ro-RO"/>
              </w:rPr>
              <w:tab/>
              <w:t>- Semeni – km 405 – nisip (</w:t>
            </w:r>
            <w:proofErr w:type="spellStart"/>
            <w:r w:rsidRPr="0043680D">
              <w:rPr>
                <w:rFonts w:ascii="Times New Roman" w:hAnsi="Times New Roman" w:cs="Times New Roman"/>
                <w:sz w:val="24"/>
                <w:szCs w:val="24"/>
                <w:lang w:val="ro-RO"/>
              </w:rPr>
              <w:t>barje</w:t>
            </w:r>
            <w:proofErr w:type="spellEnd"/>
            <w:r w:rsidRPr="0043680D">
              <w:rPr>
                <w:rFonts w:ascii="Times New Roman" w:hAnsi="Times New Roman" w:cs="Times New Roman"/>
                <w:sz w:val="24"/>
                <w:szCs w:val="24"/>
                <w:lang w:val="ro-RO"/>
              </w:rPr>
              <w:t xml:space="preserve"> 200 tone);</w:t>
            </w:r>
          </w:p>
          <w:p w14:paraId="406164A6" w14:textId="77777777" w:rsidR="00C2479F" w:rsidRPr="0043680D" w:rsidRDefault="00C2479F" w:rsidP="005C7CD1">
            <w:pPr>
              <w:ind w:firstLine="738"/>
              <w:jc w:val="both"/>
              <w:rPr>
                <w:rFonts w:ascii="Times New Roman" w:hAnsi="Times New Roman" w:cs="Times New Roman"/>
                <w:sz w:val="24"/>
                <w:szCs w:val="24"/>
                <w:lang w:val="ro-RO"/>
              </w:rPr>
            </w:pPr>
            <w:r w:rsidRPr="0043680D">
              <w:rPr>
                <w:rFonts w:ascii="Times New Roman" w:hAnsi="Times New Roman" w:cs="Times New Roman"/>
                <w:sz w:val="24"/>
                <w:szCs w:val="24"/>
                <w:lang w:val="ro-RO"/>
              </w:rPr>
              <w:t>2.</w:t>
            </w:r>
            <w:r w:rsidRPr="0043680D">
              <w:rPr>
                <w:rFonts w:ascii="Times New Roman" w:hAnsi="Times New Roman" w:cs="Times New Roman"/>
                <w:sz w:val="24"/>
                <w:szCs w:val="24"/>
                <w:lang w:val="ro-RO"/>
              </w:rPr>
              <w:tab/>
              <w:t>- Leova – km 215 – nisip (</w:t>
            </w:r>
            <w:proofErr w:type="spellStart"/>
            <w:r w:rsidRPr="0043680D">
              <w:rPr>
                <w:rFonts w:ascii="Times New Roman" w:hAnsi="Times New Roman" w:cs="Times New Roman"/>
                <w:sz w:val="24"/>
                <w:szCs w:val="24"/>
                <w:lang w:val="ro-RO"/>
              </w:rPr>
              <w:t>barje</w:t>
            </w:r>
            <w:proofErr w:type="spellEnd"/>
            <w:r w:rsidRPr="0043680D">
              <w:rPr>
                <w:rFonts w:ascii="Times New Roman" w:hAnsi="Times New Roman" w:cs="Times New Roman"/>
                <w:sz w:val="24"/>
                <w:szCs w:val="24"/>
                <w:lang w:val="ro-RO"/>
              </w:rPr>
              <w:t xml:space="preserve"> 200 tone);</w:t>
            </w:r>
          </w:p>
          <w:p w14:paraId="735F0D3E" w14:textId="77777777" w:rsidR="00C2479F" w:rsidRPr="0043680D" w:rsidRDefault="00C2479F" w:rsidP="005C7CD1">
            <w:pPr>
              <w:ind w:firstLine="738"/>
              <w:jc w:val="both"/>
              <w:rPr>
                <w:rFonts w:ascii="Times New Roman" w:hAnsi="Times New Roman" w:cs="Times New Roman"/>
                <w:sz w:val="24"/>
                <w:szCs w:val="24"/>
                <w:lang w:val="ro-RO"/>
              </w:rPr>
            </w:pPr>
            <w:r w:rsidRPr="0043680D">
              <w:rPr>
                <w:rFonts w:ascii="Times New Roman" w:hAnsi="Times New Roman" w:cs="Times New Roman"/>
                <w:sz w:val="24"/>
                <w:szCs w:val="24"/>
                <w:lang w:val="ro-RO"/>
              </w:rPr>
              <w:t>3.</w:t>
            </w:r>
            <w:r w:rsidRPr="0043680D">
              <w:rPr>
                <w:rFonts w:ascii="Times New Roman" w:hAnsi="Times New Roman" w:cs="Times New Roman"/>
                <w:sz w:val="24"/>
                <w:szCs w:val="24"/>
                <w:lang w:val="ro-RO"/>
              </w:rPr>
              <w:tab/>
              <w:t>- Stoianovca – km 149 - nisip (</w:t>
            </w:r>
            <w:proofErr w:type="spellStart"/>
            <w:r w:rsidRPr="0043680D">
              <w:rPr>
                <w:rFonts w:ascii="Times New Roman" w:hAnsi="Times New Roman" w:cs="Times New Roman"/>
                <w:sz w:val="24"/>
                <w:szCs w:val="24"/>
                <w:lang w:val="ro-RO"/>
              </w:rPr>
              <w:t>barje</w:t>
            </w:r>
            <w:proofErr w:type="spellEnd"/>
            <w:r w:rsidRPr="0043680D">
              <w:rPr>
                <w:rFonts w:ascii="Times New Roman" w:hAnsi="Times New Roman" w:cs="Times New Roman"/>
                <w:sz w:val="24"/>
                <w:szCs w:val="24"/>
                <w:lang w:val="ro-RO"/>
              </w:rPr>
              <w:t xml:space="preserve"> 200 tone);</w:t>
            </w:r>
          </w:p>
          <w:p w14:paraId="208BF4AB" w14:textId="77777777" w:rsidR="00C2479F" w:rsidRPr="0043680D" w:rsidRDefault="00C2479F" w:rsidP="005C7CD1">
            <w:pPr>
              <w:ind w:firstLine="738"/>
              <w:jc w:val="both"/>
              <w:rPr>
                <w:rFonts w:ascii="Times New Roman" w:hAnsi="Times New Roman" w:cs="Times New Roman"/>
                <w:sz w:val="24"/>
                <w:szCs w:val="24"/>
                <w:lang w:val="ro-RO"/>
              </w:rPr>
            </w:pPr>
            <w:r w:rsidRPr="0043680D">
              <w:rPr>
                <w:rFonts w:ascii="Times New Roman" w:hAnsi="Times New Roman" w:cs="Times New Roman"/>
                <w:sz w:val="24"/>
                <w:szCs w:val="24"/>
                <w:lang w:val="ro-RO"/>
              </w:rPr>
              <w:t>4.</w:t>
            </w:r>
            <w:r w:rsidRPr="0043680D">
              <w:rPr>
                <w:rFonts w:ascii="Times New Roman" w:hAnsi="Times New Roman" w:cs="Times New Roman"/>
                <w:sz w:val="24"/>
                <w:szCs w:val="24"/>
                <w:lang w:val="ro-RO"/>
              </w:rPr>
              <w:tab/>
              <w:t>- Cahul – km 86 – nisip (</w:t>
            </w:r>
            <w:proofErr w:type="spellStart"/>
            <w:r w:rsidRPr="0043680D">
              <w:rPr>
                <w:rFonts w:ascii="Times New Roman" w:hAnsi="Times New Roman" w:cs="Times New Roman"/>
                <w:sz w:val="24"/>
                <w:szCs w:val="24"/>
                <w:lang w:val="ro-RO"/>
              </w:rPr>
              <w:t>barje</w:t>
            </w:r>
            <w:proofErr w:type="spellEnd"/>
            <w:r w:rsidRPr="0043680D">
              <w:rPr>
                <w:rFonts w:ascii="Times New Roman" w:hAnsi="Times New Roman" w:cs="Times New Roman"/>
                <w:sz w:val="24"/>
                <w:szCs w:val="24"/>
                <w:lang w:val="ro-RO"/>
              </w:rPr>
              <w:t xml:space="preserve"> 200 tone);</w:t>
            </w:r>
          </w:p>
          <w:p w14:paraId="34360263" w14:textId="77777777" w:rsidR="00C2479F" w:rsidRPr="0043680D" w:rsidRDefault="00C2479F" w:rsidP="005C7CD1">
            <w:pPr>
              <w:ind w:firstLine="738"/>
              <w:jc w:val="both"/>
              <w:rPr>
                <w:rFonts w:ascii="Times New Roman" w:hAnsi="Times New Roman" w:cs="Times New Roman"/>
                <w:sz w:val="24"/>
                <w:szCs w:val="24"/>
                <w:lang w:val="ro-RO"/>
              </w:rPr>
            </w:pPr>
            <w:r>
              <w:rPr>
                <w:rFonts w:ascii="Times New Roman" w:hAnsi="Times New Roman" w:cs="Times New Roman"/>
                <w:sz w:val="24"/>
                <w:szCs w:val="24"/>
                <w:lang w:val="ro-RO"/>
              </w:rPr>
              <w:t>5.</w:t>
            </w:r>
            <w:r>
              <w:rPr>
                <w:rFonts w:ascii="Times New Roman" w:hAnsi="Times New Roman" w:cs="Times New Roman"/>
                <w:sz w:val="24"/>
                <w:szCs w:val="24"/>
                <w:lang w:val="ro-RO"/>
              </w:rPr>
              <w:tab/>
              <w:t xml:space="preserve">- </w:t>
            </w:r>
            <w:proofErr w:type="spellStart"/>
            <w:r>
              <w:rPr>
                <w:rFonts w:ascii="Times New Roman" w:hAnsi="Times New Roman" w:cs="Times New Roman"/>
                <w:sz w:val="24"/>
                <w:szCs w:val="24"/>
                <w:lang w:val="ro-RO"/>
              </w:rPr>
              <w:t>Cîșliț</w:t>
            </w:r>
            <w:r w:rsidRPr="0043680D">
              <w:rPr>
                <w:rFonts w:ascii="Times New Roman" w:hAnsi="Times New Roman" w:cs="Times New Roman"/>
                <w:sz w:val="24"/>
                <w:szCs w:val="24"/>
                <w:lang w:val="ro-RO"/>
              </w:rPr>
              <w:t>a</w:t>
            </w:r>
            <w:proofErr w:type="spellEnd"/>
            <w:r w:rsidRPr="0043680D">
              <w:rPr>
                <w:rFonts w:ascii="Times New Roman" w:hAnsi="Times New Roman" w:cs="Times New Roman"/>
                <w:sz w:val="24"/>
                <w:szCs w:val="24"/>
                <w:lang w:val="ro-RO"/>
              </w:rPr>
              <w:t xml:space="preserve"> – Prut  - km 11 - nisip, cereale (</w:t>
            </w:r>
            <w:proofErr w:type="spellStart"/>
            <w:r w:rsidRPr="0043680D">
              <w:rPr>
                <w:rFonts w:ascii="Times New Roman" w:hAnsi="Times New Roman" w:cs="Times New Roman"/>
                <w:sz w:val="24"/>
                <w:szCs w:val="24"/>
                <w:lang w:val="ro-RO"/>
              </w:rPr>
              <w:t>barje</w:t>
            </w:r>
            <w:proofErr w:type="spellEnd"/>
            <w:r w:rsidRPr="0043680D">
              <w:rPr>
                <w:rFonts w:ascii="Times New Roman" w:hAnsi="Times New Roman" w:cs="Times New Roman"/>
                <w:sz w:val="24"/>
                <w:szCs w:val="24"/>
                <w:lang w:val="ro-RO"/>
              </w:rPr>
              <w:t xml:space="preserve"> 600 tone);</w:t>
            </w:r>
          </w:p>
          <w:p w14:paraId="170667A2" w14:textId="77777777" w:rsidR="00C2479F" w:rsidRPr="0043680D" w:rsidRDefault="00C2479F" w:rsidP="005C7CD1">
            <w:pPr>
              <w:ind w:firstLine="738"/>
              <w:jc w:val="both"/>
              <w:rPr>
                <w:rFonts w:ascii="Times New Roman" w:hAnsi="Times New Roman" w:cs="Times New Roman"/>
                <w:sz w:val="24"/>
                <w:szCs w:val="24"/>
                <w:lang w:val="ro-RO"/>
              </w:rPr>
            </w:pPr>
            <w:r w:rsidRPr="0043680D">
              <w:rPr>
                <w:rFonts w:ascii="Times New Roman" w:hAnsi="Times New Roman" w:cs="Times New Roman"/>
                <w:sz w:val="24"/>
                <w:szCs w:val="24"/>
                <w:lang w:val="ro-RO"/>
              </w:rPr>
              <w:t>6.</w:t>
            </w:r>
            <w:r w:rsidRPr="0043680D">
              <w:rPr>
                <w:rFonts w:ascii="Times New Roman" w:hAnsi="Times New Roman" w:cs="Times New Roman"/>
                <w:sz w:val="24"/>
                <w:szCs w:val="24"/>
                <w:lang w:val="ro-RO"/>
              </w:rPr>
              <w:tab/>
              <w:t>- Giurgiulești – nisip, pietriș, cereale, cărbune (</w:t>
            </w:r>
            <w:proofErr w:type="spellStart"/>
            <w:r w:rsidRPr="0043680D">
              <w:rPr>
                <w:rFonts w:ascii="Times New Roman" w:hAnsi="Times New Roman" w:cs="Times New Roman"/>
                <w:sz w:val="24"/>
                <w:szCs w:val="24"/>
                <w:lang w:val="ro-RO"/>
              </w:rPr>
              <w:t>barje</w:t>
            </w:r>
            <w:proofErr w:type="spellEnd"/>
            <w:r w:rsidRPr="0043680D">
              <w:rPr>
                <w:rFonts w:ascii="Times New Roman" w:hAnsi="Times New Roman" w:cs="Times New Roman"/>
                <w:sz w:val="24"/>
                <w:szCs w:val="24"/>
                <w:lang w:val="ro-RO"/>
              </w:rPr>
              <w:t xml:space="preserve"> 1000 tone).</w:t>
            </w:r>
          </w:p>
          <w:p w14:paraId="6BC27942" w14:textId="77777777" w:rsidR="00C2479F" w:rsidRDefault="00C2479F" w:rsidP="005C7CD1">
            <w:pPr>
              <w:ind w:firstLine="734"/>
              <w:contextualSpacing/>
              <w:jc w:val="both"/>
              <w:rPr>
                <w:rFonts w:ascii="Times New Roman" w:hAnsi="Times New Roman" w:cs="Times New Roman"/>
                <w:sz w:val="24"/>
                <w:szCs w:val="24"/>
                <w:lang w:val="ro-RO"/>
              </w:rPr>
            </w:pPr>
          </w:p>
          <w:p w14:paraId="1EB2B6CA" w14:textId="77777777" w:rsidR="00C2479F" w:rsidRDefault="00C2479F" w:rsidP="005C7CD1">
            <w:pPr>
              <w:ind w:firstLine="734"/>
              <w:contextualSpacing/>
              <w:jc w:val="both"/>
              <w:rPr>
                <w:rFonts w:ascii="Times New Roman" w:hAnsi="Times New Roman" w:cs="Times New Roman"/>
                <w:sz w:val="24"/>
                <w:szCs w:val="24"/>
                <w:lang w:val="ro-RO"/>
              </w:rPr>
            </w:pPr>
            <w:r w:rsidRPr="004F7C87">
              <w:rPr>
                <w:rFonts w:ascii="Times New Roman" w:hAnsi="Times New Roman" w:cs="Times New Roman"/>
                <w:sz w:val="24"/>
                <w:szCs w:val="24"/>
                <w:lang w:val="ro-RO"/>
              </w:rPr>
              <w:t xml:space="preserve">Având în vedere că 77 % din comerțul exterior european și 35 % din valoarea totală a </w:t>
            </w:r>
            <w:r>
              <w:rPr>
                <w:rFonts w:ascii="Times New Roman" w:hAnsi="Times New Roman" w:cs="Times New Roman"/>
                <w:sz w:val="24"/>
                <w:szCs w:val="24"/>
                <w:lang w:val="ro-RO"/>
              </w:rPr>
              <w:t>schimbului de mărfuri</w:t>
            </w:r>
            <w:r w:rsidRPr="004F7C87">
              <w:rPr>
                <w:rFonts w:ascii="Times New Roman" w:hAnsi="Times New Roman" w:cs="Times New Roman"/>
                <w:sz w:val="24"/>
                <w:szCs w:val="24"/>
                <w:lang w:val="ro-RO"/>
              </w:rPr>
              <w:t xml:space="preserve"> dintre statele membre ale UE sunt transportate </w:t>
            </w:r>
            <w:r>
              <w:rPr>
                <w:rFonts w:ascii="Times New Roman" w:hAnsi="Times New Roman" w:cs="Times New Roman"/>
                <w:sz w:val="24"/>
                <w:szCs w:val="24"/>
                <w:lang w:val="ro-RO"/>
              </w:rPr>
              <w:t>pe transportul naval</w:t>
            </w:r>
            <w:r w:rsidRPr="004F7C87">
              <w:rPr>
                <w:rFonts w:ascii="Times New Roman" w:hAnsi="Times New Roman" w:cs="Times New Roman"/>
                <w:sz w:val="24"/>
                <w:szCs w:val="24"/>
                <w:lang w:val="ro-RO"/>
              </w:rPr>
              <w:t xml:space="preserve">, </w:t>
            </w:r>
            <w:r>
              <w:rPr>
                <w:rFonts w:ascii="Times New Roman" w:hAnsi="Times New Roman" w:cs="Times New Roman"/>
                <w:sz w:val="24"/>
                <w:szCs w:val="24"/>
                <w:lang w:val="ro-RO"/>
              </w:rPr>
              <w:t>acest tip de transport</w:t>
            </w:r>
            <w:r w:rsidRPr="004F7C87">
              <w:rPr>
                <w:rFonts w:ascii="Times New Roman" w:hAnsi="Times New Roman" w:cs="Times New Roman"/>
                <w:sz w:val="24"/>
                <w:szCs w:val="24"/>
                <w:lang w:val="ro-RO"/>
              </w:rPr>
              <w:t xml:space="preserve"> reprezintă o verigă esențială în lanțul internațional de aprovizionare</w:t>
            </w:r>
            <w:r>
              <w:rPr>
                <w:rFonts w:ascii="Times New Roman" w:hAnsi="Times New Roman" w:cs="Times New Roman"/>
                <w:sz w:val="24"/>
                <w:szCs w:val="24"/>
                <w:lang w:val="ro-RO"/>
              </w:rPr>
              <w:t xml:space="preserve"> cu mărfuri</w:t>
            </w:r>
            <w:r w:rsidRPr="004F7C87">
              <w:rPr>
                <w:rFonts w:ascii="Times New Roman" w:hAnsi="Times New Roman" w:cs="Times New Roman"/>
                <w:sz w:val="24"/>
                <w:szCs w:val="24"/>
                <w:lang w:val="ro-RO"/>
              </w:rPr>
              <w:t>.</w:t>
            </w:r>
          </w:p>
          <w:p w14:paraId="491B26BE" w14:textId="77777777" w:rsidR="00C2479F" w:rsidRDefault="00C2479F" w:rsidP="005C7CD1">
            <w:pPr>
              <w:ind w:firstLine="734"/>
              <w:contextualSpacing/>
              <w:jc w:val="both"/>
              <w:rPr>
                <w:rFonts w:ascii="Times New Roman" w:hAnsi="Times New Roman" w:cs="Times New Roman"/>
                <w:sz w:val="24"/>
                <w:szCs w:val="24"/>
                <w:lang w:val="ro-RO"/>
              </w:rPr>
            </w:pPr>
            <w:r w:rsidRPr="001E64F8">
              <w:rPr>
                <w:rFonts w:ascii="Times New Roman" w:hAnsi="Times New Roman" w:cs="Times New Roman"/>
                <w:sz w:val="24"/>
                <w:szCs w:val="24"/>
                <w:lang w:val="ro-RO"/>
              </w:rPr>
              <w:t>Raportul</w:t>
            </w:r>
            <w:r>
              <w:rPr>
                <w:rFonts w:ascii="Times New Roman" w:hAnsi="Times New Roman" w:cs="Times New Roman"/>
                <w:sz w:val="24"/>
                <w:szCs w:val="24"/>
                <w:lang w:val="ro-RO"/>
              </w:rPr>
              <w:t xml:space="preserve"> </w:t>
            </w:r>
            <w:r w:rsidRPr="001E64F8">
              <w:rPr>
                <w:rFonts w:ascii="Times New Roman" w:hAnsi="Times New Roman" w:cs="Times New Roman"/>
                <w:sz w:val="24"/>
                <w:szCs w:val="24"/>
                <w:lang w:val="ro-RO"/>
              </w:rPr>
              <w:t>de mediu privind transportul maritim european</w:t>
            </w:r>
            <w:r>
              <w:rPr>
                <w:rFonts w:ascii="Times New Roman" w:hAnsi="Times New Roman" w:cs="Times New Roman"/>
                <w:sz w:val="24"/>
                <w:szCs w:val="24"/>
                <w:lang w:val="ro-RO"/>
              </w:rPr>
              <w:t xml:space="preserve"> pentru anul 2021</w:t>
            </w:r>
            <w:r w:rsidRPr="001E64F8">
              <w:rPr>
                <w:rFonts w:ascii="Times New Roman" w:hAnsi="Times New Roman" w:cs="Times New Roman"/>
                <w:sz w:val="24"/>
                <w:szCs w:val="24"/>
                <w:lang w:val="ro-RO"/>
              </w:rPr>
              <w:t xml:space="preserve"> arată că navele produc 13,5 % din totalul emisiilor de gaze cu efect de seră generate de transporturi în cadrul UE, situându-se în urma emisiilor </w:t>
            </w:r>
            <w:r>
              <w:rPr>
                <w:rFonts w:ascii="Times New Roman" w:hAnsi="Times New Roman" w:cs="Times New Roman"/>
                <w:sz w:val="24"/>
                <w:szCs w:val="24"/>
                <w:lang w:val="ro-RO"/>
              </w:rPr>
              <w:t>generate de transportul rutier - 71 %</w:t>
            </w:r>
            <w:r w:rsidRPr="001E64F8">
              <w:rPr>
                <w:rFonts w:ascii="Times New Roman" w:hAnsi="Times New Roman" w:cs="Times New Roman"/>
                <w:sz w:val="24"/>
                <w:szCs w:val="24"/>
                <w:lang w:val="ro-RO"/>
              </w:rPr>
              <w:t>.</w:t>
            </w:r>
            <w:r>
              <w:rPr>
                <w:rFonts w:ascii="Times New Roman" w:hAnsi="Times New Roman" w:cs="Times New Roman"/>
                <w:sz w:val="24"/>
                <w:szCs w:val="24"/>
                <w:lang w:val="ro-RO"/>
              </w:rPr>
              <w:t xml:space="preserve"> În această ordine de idei, </w:t>
            </w:r>
            <w:r w:rsidRPr="00CE19F5">
              <w:rPr>
                <w:rFonts w:ascii="Times New Roman" w:hAnsi="Times New Roman" w:cs="Times New Roman"/>
                <w:sz w:val="24"/>
                <w:szCs w:val="24"/>
                <w:lang w:val="ro-RO"/>
              </w:rPr>
              <w:t xml:space="preserve">este necesar de luat în considerare </w:t>
            </w:r>
            <w:r>
              <w:rPr>
                <w:rFonts w:ascii="Times New Roman" w:hAnsi="Times New Roman" w:cs="Times New Roman"/>
                <w:sz w:val="24"/>
                <w:szCs w:val="24"/>
                <w:lang w:val="ro-RO"/>
              </w:rPr>
              <w:t xml:space="preserve">volumul de marfă și pasageri transportați în Republica Moldova </w:t>
            </w:r>
            <w:r w:rsidRPr="00CE19F5">
              <w:rPr>
                <w:rFonts w:ascii="Times New Roman" w:hAnsi="Times New Roman" w:cs="Times New Roman"/>
                <w:sz w:val="24"/>
                <w:szCs w:val="24"/>
                <w:lang w:val="ro-RO"/>
              </w:rPr>
              <w:t>în perioada anilor 2016-2021</w:t>
            </w:r>
            <w:r>
              <w:rPr>
                <w:rFonts w:ascii="Times New Roman" w:hAnsi="Times New Roman" w:cs="Times New Roman"/>
                <w:sz w:val="24"/>
                <w:szCs w:val="24"/>
                <w:lang w:val="ro-RO"/>
              </w:rPr>
              <w:t>, conform datelor stocate în Banca de date statistice a Biroului Național de Statistică.</w:t>
            </w:r>
          </w:p>
          <w:tbl>
            <w:tblPr>
              <w:tblStyle w:val="a7"/>
              <w:tblW w:w="0" w:type="auto"/>
              <w:jc w:val="center"/>
              <w:tblLook w:val="04A0" w:firstRow="1" w:lastRow="0" w:firstColumn="1" w:lastColumn="0" w:noHBand="0" w:noVBand="1"/>
            </w:tblPr>
            <w:tblGrid>
              <w:gridCol w:w="1255"/>
              <w:gridCol w:w="1321"/>
              <w:gridCol w:w="1190"/>
              <w:gridCol w:w="1256"/>
              <w:gridCol w:w="1256"/>
              <w:gridCol w:w="1256"/>
              <w:gridCol w:w="1256"/>
            </w:tblGrid>
            <w:tr w:rsidR="00C2479F" w:rsidRPr="00250E08" w14:paraId="686D9C6D" w14:textId="77777777" w:rsidTr="005C7CD1">
              <w:trPr>
                <w:jc w:val="center"/>
              </w:trPr>
              <w:tc>
                <w:tcPr>
                  <w:tcW w:w="8790" w:type="dxa"/>
                  <w:gridSpan w:val="7"/>
                </w:tcPr>
                <w:p w14:paraId="31AA2C2E" w14:textId="77777777" w:rsidR="00C2479F" w:rsidRPr="00A1218C" w:rsidRDefault="00C2479F" w:rsidP="005C7CD1">
                  <w:pPr>
                    <w:jc w:val="center"/>
                    <w:rPr>
                      <w:rFonts w:ascii="Times New Roman" w:hAnsi="Times New Roman" w:cs="Times New Roman"/>
                      <w:b/>
                      <w:sz w:val="20"/>
                      <w:szCs w:val="20"/>
                      <w:lang w:val="ro-RO"/>
                    </w:rPr>
                  </w:pPr>
                  <w:r w:rsidRPr="00A1218C">
                    <w:rPr>
                      <w:rFonts w:ascii="Times New Roman" w:hAnsi="Times New Roman" w:cs="Times New Roman"/>
                      <w:b/>
                      <w:sz w:val="20"/>
                      <w:szCs w:val="20"/>
                      <w:lang w:val="ro-RO"/>
                    </w:rPr>
                    <w:t>Mărfuri transportate, mii tone</w:t>
                  </w:r>
                </w:p>
              </w:tc>
            </w:tr>
            <w:tr w:rsidR="00C2479F" w:rsidRPr="00250E08" w14:paraId="1C56D689" w14:textId="77777777" w:rsidTr="005C7CD1">
              <w:trPr>
                <w:trHeight w:val="212"/>
                <w:jc w:val="center"/>
              </w:trPr>
              <w:tc>
                <w:tcPr>
                  <w:tcW w:w="8790" w:type="dxa"/>
                  <w:gridSpan w:val="7"/>
                </w:tcPr>
                <w:p w14:paraId="5016F8E2" w14:textId="77777777" w:rsidR="00C2479F" w:rsidRPr="00A1218C" w:rsidRDefault="00C2479F" w:rsidP="005C7CD1">
                  <w:pPr>
                    <w:jc w:val="center"/>
                    <w:rPr>
                      <w:rFonts w:ascii="Times New Roman" w:hAnsi="Times New Roman" w:cs="Times New Roman"/>
                      <w:b/>
                      <w:sz w:val="20"/>
                      <w:szCs w:val="20"/>
                      <w:lang w:val="ro-RO"/>
                    </w:rPr>
                  </w:pPr>
                  <w:r w:rsidRPr="00A1218C">
                    <w:rPr>
                      <w:rFonts w:ascii="Times New Roman" w:hAnsi="Times New Roman" w:cs="Times New Roman"/>
                      <w:b/>
                      <w:sz w:val="20"/>
                      <w:szCs w:val="20"/>
                      <w:lang w:val="ro-RO"/>
                    </w:rPr>
                    <w:t>Anul</w:t>
                  </w:r>
                </w:p>
              </w:tc>
            </w:tr>
            <w:tr w:rsidR="00C2479F" w:rsidRPr="00250E08" w14:paraId="59CEE133" w14:textId="77777777" w:rsidTr="005C7CD1">
              <w:trPr>
                <w:trHeight w:val="212"/>
                <w:jc w:val="center"/>
              </w:trPr>
              <w:tc>
                <w:tcPr>
                  <w:tcW w:w="1255" w:type="dxa"/>
                </w:tcPr>
                <w:p w14:paraId="4A7116D7" w14:textId="77777777" w:rsidR="00C2479F" w:rsidRPr="00A1218C" w:rsidRDefault="00C2479F" w:rsidP="005C7CD1">
                  <w:pPr>
                    <w:jc w:val="center"/>
                    <w:rPr>
                      <w:rFonts w:ascii="Times New Roman" w:hAnsi="Times New Roman" w:cs="Times New Roman"/>
                      <w:sz w:val="20"/>
                      <w:szCs w:val="20"/>
                      <w:lang w:val="ro-RO"/>
                    </w:rPr>
                  </w:pPr>
                </w:p>
              </w:tc>
              <w:tc>
                <w:tcPr>
                  <w:tcW w:w="1321" w:type="dxa"/>
                </w:tcPr>
                <w:p w14:paraId="6F862479"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2016</w:t>
                  </w:r>
                </w:p>
              </w:tc>
              <w:tc>
                <w:tcPr>
                  <w:tcW w:w="1190" w:type="dxa"/>
                </w:tcPr>
                <w:p w14:paraId="08322528"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2017</w:t>
                  </w:r>
                </w:p>
              </w:tc>
              <w:tc>
                <w:tcPr>
                  <w:tcW w:w="1256" w:type="dxa"/>
                </w:tcPr>
                <w:p w14:paraId="06C811ED"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2018</w:t>
                  </w:r>
                </w:p>
              </w:tc>
              <w:tc>
                <w:tcPr>
                  <w:tcW w:w="1256" w:type="dxa"/>
                </w:tcPr>
                <w:p w14:paraId="446472E2"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2019</w:t>
                  </w:r>
                </w:p>
              </w:tc>
              <w:tc>
                <w:tcPr>
                  <w:tcW w:w="1256" w:type="dxa"/>
                </w:tcPr>
                <w:p w14:paraId="5C98345F"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2020</w:t>
                  </w:r>
                </w:p>
              </w:tc>
              <w:tc>
                <w:tcPr>
                  <w:tcW w:w="1256" w:type="dxa"/>
                </w:tcPr>
                <w:p w14:paraId="561E0C68"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2021</w:t>
                  </w:r>
                </w:p>
              </w:tc>
            </w:tr>
            <w:tr w:rsidR="00C2479F" w:rsidRPr="00250E08" w14:paraId="2116C42E" w14:textId="77777777" w:rsidTr="005C7CD1">
              <w:trPr>
                <w:trHeight w:val="212"/>
                <w:jc w:val="center"/>
              </w:trPr>
              <w:tc>
                <w:tcPr>
                  <w:tcW w:w="1255" w:type="dxa"/>
                </w:tcPr>
                <w:p w14:paraId="70A23F2F"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Feroviar</w:t>
                  </w:r>
                </w:p>
              </w:tc>
              <w:tc>
                <w:tcPr>
                  <w:tcW w:w="1321" w:type="dxa"/>
                </w:tcPr>
                <w:p w14:paraId="1B5EF03A" w14:textId="77777777" w:rsidR="00C2479F" w:rsidRPr="00A1218C" w:rsidRDefault="00C2479F" w:rsidP="005C7CD1">
                  <w:pPr>
                    <w:jc w:val="center"/>
                    <w:rPr>
                      <w:rFonts w:ascii="Times New Roman" w:hAnsi="Times New Roman" w:cs="Times New Roman"/>
                      <w:sz w:val="20"/>
                      <w:szCs w:val="20"/>
                      <w:lang w:val="ro-RO"/>
                    </w:rPr>
                  </w:pPr>
                  <w:r w:rsidRPr="00A1218C">
                    <w:rPr>
                      <w:rFonts w:ascii="Times New Roman" w:hAnsi="Times New Roman" w:cs="Times New Roman"/>
                      <w:sz w:val="20"/>
                      <w:szCs w:val="20"/>
                      <w:lang w:val="ro-RO"/>
                    </w:rPr>
                    <w:t>3493</w:t>
                  </w:r>
                  <w:r>
                    <w:rPr>
                      <w:rFonts w:ascii="Times New Roman" w:hAnsi="Times New Roman" w:cs="Times New Roman"/>
                      <w:sz w:val="20"/>
                      <w:szCs w:val="20"/>
                      <w:lang w:val="ro-RO"/>
                    </w:rPr>
                    <w:t>.0</w:t>
                  </w:r>
                </w:p>
              </w:tc>
              <w:tc>
                <w:tcPr>
                  <w:tcW w:w="1190" w:type="dxa"/>
                </w:tcPr>
                <w:p w14:paraId="2432A82E" w14:textId="77777777" w:rsidR="00C2479F" w:rsidRPr="00A1218C" w:rsidRDefault="00C2479F" w:rsidP="005C7CD1">
                  <w:pPr>
                    <w:jc w:val="center"/>
                    <w:rPr>
                      <w:rFonts w:ascii="Times New Roman" w:hAnsi="Times New Roman" w:cs="Times New Roman"/>
                      <w:sz w:val="20"/>
                      <w:szCs w:val="20"/>
                      <w:lang w:val="ro-RO"/>
                    </w:rPr>
                  </w:pPr>
                  <w:r w:rsidRPr="00A1218C">
                    <w:rPr>
                      <w:rFonts w:ascii="Times New Roman" w:hAnsi="Times New Roman" w:cs="Times New Roman"/>
                      <w:sz w:val="20"/>
                      <w:szCs w:val="20"/>
                      <w:lang w:val="ro-RO"/>
                    </w:rPr>
                    <w:t>4816,3</w:t>
                  </w:r>
                </w:p>
              </w:tc>
              <w:tc>
                <w:tcPr>
                  <w:tcW w:w="1256" w:type="dxa"/>
                </w:tcPr>
                <w:p w14:paraId="466AAEA6"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4928.4</w:t>
                  </w:r>
                </w:p>
              </w:tc>
              <w:tc>
                <w:tcPr>
                  <w:tcW w:w="1256" w:type="dxa"/>
                </w:tcPr>
                <w:p w14:paraId="05BAEA27"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4271.0</w:t>
                  </w:r>
                </w:p>
              </w:tc>
              <w:tc>
                <w:tcPr>
                  <w:tcW w:w="1256" w:type="dxa"/>
                </w:tcPr>
                <w:p w14:paraId="6EB59775"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2881.5</w:t>
                  </w:r>
                </w:p>
              </w:tc>
              <w:tc>
                <w:tcPr>
                  <w:tcW w:w="1256" w:type="dxa"/>
                </w:tcPr>
                <w:p w14:paraId="478053AC"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3331.5</w:t>
                  </w:r>
                </w:p>
              </w:tc>
            </w:tr>
            <w:tr w:rsidR="00C2479F" w:rsidRPr="00250E08" w14:paraId="454A2B92" w14:textId="77777777" w:rsidTr="005C7CD1">
              <w:trPr>
                <w:trHeight w:val="197"/>
                <w:jc w:val="center"/>
              </w:trPr>
              <w:tc>
                <w:tcPr>
                  <w:tcW w:w="1255" w:type="dxa"/>
                </w:tcPr>
                <w:p w14:paraId="0170D243"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Auto</w:t>
                  </w:r>
                </w:p>
              </w:tc>
              <w:tc>
                <w:tcPr>
                  <w:tcW w:w="1321" w:type="dxa"/>
                </w:tcPr>
                <w:p w14:paraId="603EF4A2" w14:textId="77777777" w:rsidR="00C2479F" w:rsidRPr="00A1218C"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10340.</w:t>
                  </w:r>
                  <w:r w:rsidRPr="00A1218C">
                    <w:rPr>
                      <w:rFonts w:ascii="Times New Roman" w:hAnsi="Times New Roman" w:cs="Times New Roman"/>
                      <w:sz w:val="20"/>
                      <w:szCs w:val="20"/>
                      <w:lang w:val="ro-RO"/>
                    </w:rPr>
                    <w:t>1</w:t>
                  </w:r>
                </w:p>
              </w:tc>
              <w:tc>
                <w:tcPr>
                  <w:tcW w:w="1190" w:type="dxa"/>
                </w:tcPr>
                <w:p w14:paraId="6A3BCFB4" w14:textId="77777777" w:rsidR="00C2479F" w:rsidRPr="00A1218C"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12471.</w:t>
                  </w:r>
                  <w:r w:rsidRPr="00A1218C">
                    <w:rPr>
                      <w:rFonts w:ascii="Times New Roman" w:hAnsi="Times New Roman" w:cs="Times New Roman"/>
                      <w:sz w:val="20"/>
                      <w:szCs w:val="20"/>
                      <w:lang w:val="ro-RO"/>
                    </w:rPr>
                    <w:t>2</w:t>
                  </w:r>
                </w:p>
              </w:tc>
              <w:tc>
                <w:tcPr>
                  <w:tcW w:w="1256" w:type="dxa"/>
                </w:tcPr>
                <w:p w14:paraId="139C246E"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14528.2</w:t>
                  </w:r>
                </w:p>
              </w:tc>
              <w:tc>
                <w:tcPr>
                  <w:tcW w:w="1256" w:type="dxa"/>
                </w:tcPr>
                <w:p w14:paraId="682E42FC"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14475.8</w:t>
                  </w:r>
                </w:p>
              </w:tc>
              <w:tc>
                <w:tcPr>
                  <w:tcW w:w="1256" w:type="dxa"/>
                </w:tcPr>
                <w:p w14:paraId="51CCB222"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13434.3</w:t>
                  </w:r>
                </w:p>
              </w:tc>
              <w:tc>
                <w:tcPr>
                  <w:tcW w:w="1256" w:type="dxa"/>
                </w:tcPr>
                <w:p w14:paraId="34DAB478"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16224.1</w:t>
                  </w:r>
                </w:p>
              </w:tc>
            </w:tr>
            <w:tr w:rsidR="00C2479F" w:rsidRPr="00250E08" w14:paraId="6FA37AA2" w14:textId="77777777" w:rsidTr="005C7CD1">
              <w:trPr>
                <w:jc w:val="center"/>
              </w:trPr>
              <w:tc>
                <w:tcPr>
                  <w:tcW w:w="1255" w:type="dxa"/>
                </w:tcPr>
                <w:p w14:paraId="497660EC"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Fluvial</w:t>
                  </w:r>
                </w:p>
              </w:tc>
              <w:tc>
                <w:tcPr>
                  <w:tcW w:w="1321" w:type="dxa"/>
                </w:tcPr>
                <w:p w14:paraId="5D711241" w14:textId="77777777" w:rsidR="00C2479F" w:rsidRPr="00A1218C"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135.</w:t>
                  </w:r>
                  <w:r w:rsidRPr="00A1218C">
                    <w:rPr>
                      <w:rFonts w:ascii="Times New Roman" w:hAnsi="Times New Roman" w:cs="Times New Roman"/>
                      <w:sz w:val="20"/>
                      <w:szCs w:val="20"/>
                      <w:lang w:val="ro-RO"/>
                    </w:rPr>
                    <w:t>6</w:t>
                  </w:r>
                </w:p>
              </w:tc>
              <w:tc>
                <w:tcPr>
                  <w:tcW w:w="1190" w:type="dxa"/>
                </w:tcPr>
                <w:p w14:paraId="55D61D41" w14:textId="77777777" w:rsidR="00C2479F" w:rsidRPr="00A1218C"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134.</w:t>
                  </w:r>
                  <w:r w:rsidRPr="00A1218C">
                    <w:rPr>
                      <w:rFonts w:ascii="Times New Roman" w:hAnsi="Times New Roman" w:cs="Times New Roman"/>
                      <w:sz w:val="20"/>
                      <w:szCs w:val="20"/>
                      <w:lang w:val="ro-RO"/>
                    </w:rPr>
                    <w:t>8</w:t>
                  </w:r>
                </w:p>
              </w:tc>
              <w:tc>
                <w:tcPr>
                  <w:tcW w:w="1256" w:type="dxa"/>
                </w:tcPr>
                <w:p w14:paraId="122D380F"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127.0</w:t>
                  </w:r>
                </w:p>
              </w:tc>
              <w:tc>
                <w:tcPr>
                  <w:tcW w:w="1256" w:type="dxa"/>
                </w:tcPr>
                <w:p w14:paraId="6BCC4B13"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129.6</w:t>
                  </w:r>
                </w:p>
              </w:tc>
              <w:tc>
                <w:tcPr>
                  <w:tcW w:w="1256" w:type="dxa"/>
                </w:tcPr>
                <w:p w14:paraId="1768F783"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227.6</w:t>
                  </w:r>
                </w:p>
              </w:tc>
              <w:tc>
                <w:tcPr>
                  <w:tcW w:w="1256" w:type="dxa"/>
                </w:tcPr>
                <w:p w14:paraId="30EC2DBD"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168.0</w:t>
                  </w:r>
                </w:p>
              </w:tc>
            </w:tr>
            <w:tr w:rsidR="00C2479F" w:rsidRPr="00250E08" w14:paraId="7CE8540A" w14:textId="77777777" w:rsidTr="005C7CD1">
              <w:trPr>
                <w:jc w:val="center"/>
              </w:trPr>
              <w:tc>
                <w:tcPr>
                  <w:tcW w:w="1255" w:type="dxa"/>
                </w:tcPr>
                <w:p w14:paraId="6DA483EC"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Aerian</w:t>
                  </w:r>
                </w:p>
              </w:tc>
              <w:tc>
                <w:tcPr>
                  <w:tcW w:w="1321" w:type="dxa"/>
                </w:tcPr>
                <w:p w14:paraId="5B65E44D" w14:textId="77777777" w:rsidR="00C2479F" w:rsidRPr="00A1218C"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0.</w:t>
                  </w:r>
                  <w:r w:rsidRPr="00A1218C">
                    <w:rPr>
                      <w:rFonts w:ascii="Times New Roman" w:hAnsi="Times New Roman" w:cs="Times New Roman"/>
                      <w:sz w:val="20"/>
                      <w:szCs w:val="20"/>
                      <w:lang w:val="ro-RO"/>
                    </w:rPr>
                    <w:t>2</w:t>
                  </w:r>
                </w:p>
              </w:tc>
              <w:tc>
                <w:tcPr>
                  <w:tcW w:w="1190" w:type="dxa"/>
                </w:tcPr>
                <w:p w14:paraId="6EF449A4" w14:textId="77777777" w:rsidR="00C2479F" w:rsidRPr="00A1218C"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w:t>
                  </w:r>
                  <w:r w:rsidRPr="00A1218C">
                    <w:rPr>
                      <w:rFonts w:ascii="Times New Roman" w:hAnsi="Times New Roman" w:cs="Times New Roman"/>
                      <w:sz w:val="20"/>
                      <w:szCs w:val="20"/>
                      <w:lang w:val="ro-RO"/>
                    </w:rPr>
                    <w:t>0</w:t>
                  </w:r>
                </w:p>
              </w:tc>
              <w:tc>
                <w:tcPr>
                  <w:tcW w:w="1256" w:type="dxa"/>
                </w:tcPr>
                <w:p w14:paraId="2CBA1975"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1.3</w:t>
                  </w:r>
                </w:p>
              </w:tc>
              <w:tc>
                <w:tcPr>
                  <w:tcW w:w="1256" w:type="dxa"/>
                </w:tcPr>
                <w:p w14:paraId="7A6F6129"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1.3</w:t>
                  </w:r>
                </w:p>
              </w:tc>
              <w:tc>
                <w:tcPr>
                  <w:tcW w:w="1256" w:type="dxa"/>
                </w:tcPr>
                <w:p w14:paraId="1DEF62EC"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1.3</w:t>
                  </w:r>
                </w:p>
              </w:tc>
              <w:tc>
                <w:tcPr>
                  <w:tcW w:w="1256" w:type="dxa"/>
                </w:tcPr>
                <w:p w14:paraId="03B2C97C" w14:textId="77777777" w:rsidR="00C2479F" w:rsidRPr="00A1218C" w:rsidRDefault="00C2479F" w:rsidP="005C7CD1">
                  <w:pPr>
                    <w:jc w:val="center"/>
                    <w:rPr>
                      <w:rFonts w:ascii="Times New Roman" w:hAnsi="Times New Roman" w:cs="Times New Roman"/>
                      <w:sz w:val="20"/>
                      <w:szCs w:val="20"/>
                      <w:lang w:val="ro-RO"/>
                    </w:rPr>
                  </w:pPr>
                  <w:r w:rsidRPr="00BF684D">
                    <w:rPr>
                      <w:rFonts w:ascii="Times New Roman" w:hAnsi="Times New Roman" w:cs="Times New Roman"/>
                      <w:sz w:val="20"/>
                      <w:szCs w:val="20"/>
                      <w:lang w:val="ro-RO"/>
                    </w:rPr>
                    <w:t>1.3</w:t>
                  </w:r>
                </w:p>
              </w:tc>
            </w:tr>
            <w:tr w:rsidR="00C2479F" w:rsidRPr="00250E08" w14:paraId="362FB12C" w14:textId="77777777" w:rsidTr="005C7CD1">
              <w:trPr>
                <w:jc w:val="center"/>
              </w:trPr>
              <w:tc>
                <w:tcPr>
                  <w:tcW w:w="1255" w:type="dxa"/>
                </w:tcPr>
                <w:p w14:paraId="77ECF419"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TOTAL</w:t>
                  </w:r>
                </w:p>
              </w:tc>
              <w:tc>
                <w:tcPr>
                  <w:tcW w:w="1321" w:type="dxa"/>
                </w:tcPr>
                <w:p w14:paraId="585D55A5"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13968.9</w:t>
                  </w:r>
                </w:p>
              </w:tc>
              <w:tc>
                <w:tcPr>
                  <w:tcW w:w="1190" w:type="dxa"/>
                </w:tcPr>
                <w:p w14:paraId="0FAB90CF"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17423.3</w:t>
                  </w:r>
                </w:p>
              </w:tc>
              <w:tc>
                <w:tcPr>
                  <w:tcW w:w="1256" w:type="dxa"/>
                </w:tcPr>
                <w:p w14:paraId="43DEFDF6"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19584.9</w:t>
                  </w:r>
                </w:p>
              </w:tc>
              <w:tc>
                <w:tcPr>
                  <w:tcW w:w="1256" w:type="dxa"/>
                </w:tcPr>
                <w:p w14:paraId="5CC19903"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18877.7</w:t>
                  </w:r>
                </w:p>
              </w:tc>
              <w:tc>
                <w:tcPr>
                  <w:tcW w:w="1256" w:type="dxa"/>
                </w:tcPr>
                <w:p w14:paraId="0A17EF58"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16544.7</w:t>
                  </w:r>
                </w:p>
              </w:tc>
              <w:tc>
                <w:tcPr>
                  <w:tcW w:w="1256" w:type="dxa"/>
                </w:tcPr>
                <w:p w14:paraId="5345C1FC"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19724.9</w:t>
                  </w:r>
                </w:p>
              </w:tc>
            </w:tr>
          </w:tbl>
          <w:p w14:paraId="5EACA98B" w14:textId="77777777" w:rsidR="00C2479F" w:rsidRDefault="00C2479F" w:rsidP="005C7CD1">
            <w:pPr>
              <w:ind w:firstLine="734"/>
              <w:contextualSpacing/>
              <w:jc w:val="both"/>
              <w:rPr>
                <w:rFonts w:ascii="Times New Roman" w:hAnsi="Times New Roman" w:cs="Times New Roman"/>
                <w:sz w:val="24"/>
                <w:szCs w:val="24"/>
                <w:lang w:val="ro-RO"/>
              </w:rPr>
            </w:pPr>
          </w:p>
          <w:tbl>
            <w:tblPr>
              <w:tblStyle w:val="a7"/>
              <w:tblW w:w="0" w:type="auto"/>
              <w:jc w:val="center"/>
              <w:tblLook w:val="04A0" w:firstRow="1" w:lastRow="0" w:firstColumn="1" w:lastColumn="0" w:noHBand="0" w:noVBand="1"/>
            </w:tblPr>
            <w:tblGrid>
              <w:gridCol w:w="1255"/>
              <w:gridCol w:w="1321"/>
              <w:gridCol w:w="1190"/>
              <w:gridCol w:w="1256"/>
              <w:gridCol w:w="1256"/>
              <w:gridCol w:w="1256"/>
              <w:gridCol w:w="1256"/>
            </w:tblGrid>
            <w:tr w:rsidR="00C2479F" w:rsidRPr="00250E08" w14:paraId="5CA7AE98" w14:textId="77777777" w:rsidTr="005C7CD1">
              <w:trPr>
                <w:jc w:val="center"/>
              </w:trPr>
              <w:tc>
                <w:tcPr>
                  <w:tcW w:w="8790" w:type="dxa"/>
                  <w:gridSpan w:val="7"/>
                </w:tcPr>
                <w:p w14:paraId="20F11B0E" w14:textId="77777777" w:rsidR="00C2479F" w:rsidRPr="00F12E4F" w:rsidRDefault="00C2479F" w:rsidP="005C7CD1">
                  <w:pPr>
                    <w:jc w:val="center"/>
                    <w:rPr>
                      <w:rFonts w:ascii="Times New Roman" w:hAnsi="Times New Roman" w:cs="Times New Roman"/>
                      <w:b/>
                      <w:sz w:val="20"/>
                      <w:szCs w:val="20"/>
                      <w:lang w:val="ro-RO"/>
                    </w:rPr>
                  </w:pPr>
                  <w:r w:rsidRPr="00F12E4F">
                    <w:rPr>
                      <w:rFonts w:ascii="Times New Roman" w:hAnsi="Times New Roman" w:cs="Times New Roman"/>
                      <w:b/>
                      <w:sz w:val="20"/>
                      <w:szCs w:val="20"/>
                      <w:lang w:val="ro-RO"/>
                    </w:rPr>
                    <w:t>Pasageri transportați, mii pasageri</w:t>
                  </w:r>
                </w:p>
              </w:tc>
            </w:tr>
            <w:tr w:rsidR="00C2479F" w:rsidRPr="00250E08" w14:paraId="1D94112B" w14:textId="77777777" w:rsidTr="005C7CD1">
              <w:trPr>
                <w:trHeight w:val="212"/>
                <w:jc w:val="center"/>
              </w:trPr>
              <w:tc>
                <w:tcPr>
                  <w:tcW w:w="8790" w:type="dxa"/>
                  <w:gridSpan w:val="7"/>
                </w:tcPr>
                <w:p w14:paraId="27E1D423" w14:textId="77777777" w:rsidR="00C2479F" w:rsidRPr="00F12E4F" w:rsidRDefault="00C2479F" w:rsidP="005C7CD1">
                  <w:pPr>
                    <w:jc w:val="center"/>
                    <w:rPr>
                      <w:rFonts w:ascii="Times New Roman" w:hAnsi="Times New Roman" w:cs="Times New Roman"/>
                      <w:b/>
                      <w:sz w:val="20"/>
                      <w:szCs w:val="20"/>
                      <w:lang w:val="ro-RO"/>
                    </w:rPr>
                  </w:pPr>
                  <w:r w:rsidRPr="00F12E4F">
                    <w:rPr>
                      <w:rFonts w:ascii="Times New Roman" w:hAnsi="Times New Roman" w:cs="Times New Roman"/>
                      <w:b/>
                      <w:sz w:val="20"/>
                      <w:szCs w:val="20"/>
                      <w:lang w:val="ro-RO"/>
                    </w:rPr>
                    <w:t>Anul</w:t>
                  </w:r>
                </w:p>
              </w:tc>
            </w:tr>
            <w:tr w:rsidR="00C2479F" w:rsidRPr="00250E08" w14:paraId="1D0246B6" w14:textId="77777777" w:rsidTr="005C7CD1">
              <w:trPr>
                <w:trHeight w:val="239"/>
                <w:jc w:val="center"/>
              </w:trPr>
              <w:tc>
                <w:tcPr>
                  <w:tcW w:w="1255" w:type="dxa"/>
                </w:tcPr>
                <w:p w14:paraId="546358EA" w14:textId="77777777" w:rsidR="00C2479F" w:rsidRPr="00F12E4F" w:rsidRDefault="00C2479F" w:rsidP="005C7CD1">
                  <w:pPr>
                    <w:jc w:val="center"/>
                    <w:rPr>
                      <w:rFonts w:ascii="Times New Roman" w:hAnsi="Times New Roman" w:cs="Times New Roman"/>
                      <w:sz w:val="20"/>
                      <w:szCs w:val="20"/>
                      <w:lang w:val="ro-RO"/>
                    </w:rPr>
                  </w:pPr>
                </w:p>
              </w:tc>
              <w:tc>
                <w:tcPr>
                  <w:tcW w:w="1321" w:type="dxa"/>
                </w:tcPr>
                <w:p w14:paraId="0256EEFD"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2016</w:t>
                  </w:r>
                </w:p>
              </w:tc>
              <w:tc>
                <w:tcPr>
                  <w:tcW w:w="1190" w:type="dxa"/>
                </w:tcPr>
                <w:p w14:paraId="5C1B1B8D"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2017</w:t>
                  </w:r>
                </w:p>
              </w:tc>
              <w:tc>
                <w:tcPr>
                  <w:tcW w:w="1256" w:type="dxa"/>
                </w:tcPr>
                <w:p w14:paraId="16FCE08C"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2018</w:t>
                  </w:r>
                </w:p>
              </w:tc>
              <w:tc>
                <w:tcPr>
                  <w:tcW w:w="1256" w:type="dxa"/>
                </w:tcPr>
                <w:p w14:paraId="7E3F09B0"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2019</w:t>
                  </w:r>
                </w:p>
              </w:tc>
              <w:tc>
                <w:tcPr>
                  <w:tcW w:w="1256" w:type="dxa"/>
                </w:tcPr>
                <w:p w14:paraId="536392EE"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2020</w:t>
                  </w:r>
                </w:p>
              </w:tc>
              <w:tc>
                <w:tcPr>
                  <w:tcW w:w="1256" w:type="dxa"/>
                </w:tcPr>
                <w:p w14:paraId="2E08A72D"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2021</w:t>
                  </w:r>
                </w:p>
              </w:tc>
            </w:tr>
            <w:tr w:rsidR="00C2479F" w:rsidRPr="00250E08" w14:paraId="282C2001" w14:textId="77777777" w:rsidTr="005C7CD1">
              <w:trPr>
                <w:trHeight w:val="212"/>
                <w:jc w:val="center"/>
              </w:trPr>
              <w:tc>
                <w:tcPr>
                  <w:tcW w:w="1255" w:type="dxa"/>
                </w:tcPr>
                <w:p w14:paraId="7B5F7407"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Feroviar</w:t>
                  </w:r>
                </w:p>
              </w:tc>
              <w:tc>
                <w:tcPr>
                  <w:tcW w:w="1321" w:type="dxa"/>
                </w:tcPr>
                <w:p w14:paraId="17F32E6D" w14:textId="77777777" w:rsidR="00C2479F" w:rsidRPr="00F12E4F"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2258.</w:t>
                  </w:r>
                  <w:r w:rsidRPr="00F12E4F">
                    <w:rPr>
                      <w:rFonts w:ascii="Times New Roman" w:hAnsi="Times New Roman" w:cs="Times New Roman"/>
                      <w:sz w:val="20"/>
                      <w:szCs w:val="20"/>
                      <w:lang w:val="ro-RO"/>
                    </w:rPr>
                    <w:t>1</w:t>
                  </w:r>
                </w:p>
              </w:tc>
              <w:tc>
                <w:tcPr>
                  <w:tcW w:w="1190" w:type="dxa"/>
                </w:tcPr>
                <w:p w14:paraId="6748C511" w14:textId="77777777" w:rsidR="00C2479F" w:rsidRPr="00F12E4F"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1813.</w:t>
                  </w:r>
                  <w:r w:rsidRPr="00F12E4F">
                    <w:rPr>
                      <w:rFonts w:ascii="Times New Roman" w:hAnsi="Times New Roman" w:cs="Times New Roman"/>
                      <w:sz w:val="20"/>
                      <w:szCs w:val="20"/>
                      <w:lang w:val="ro-RO"/>
                    </w:rPr>
                    <w:t>7</w:t>
                  </w:r>
                </w:p>
              </w:tc>
              <w:tc>
                <w:tcPr>
                  <w:tcW w:w="1256" w:type="dxa"/>
                </w:tcPr>
                <w:p w14:paraId="6DBD033A"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1709.7</w:t>
                  </w:r>
                </w:p>
              </w:tc>
              <w:tc>
                <w:tcPr>
                  <w:tcW w:w="1256" w:type="dxa"/>
                </w:tcPr>
                <w:p w14:paraId="0731B10C"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1161.4</w:t>
                  </w:r>
                </w:p>
              </w:tc>
              <w:tc>
                <w:tcPr>
                  <w:tcW w:w="1256" w:type="dxa"/>
                </w:tcPr>
                <w:p w14:paraId="1861DF45"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720.2</w:t>
                  </w:r>
                </w:p>
              </w:tc>
              <w:tc>
                <w:tcPr>
                  <w:tcW w:w="1256" w:type="dxa"/>
                </w:tcPr>
                <w:p w14:paraId="7DBF1F99"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597.6</w:t>
                  </w:r>
                </w:p>
              </w:tc>
            </w:tr>
            <w:tr w:rsidR="00C2479F" w:rsidRPr="00250E08" w14:paraId="41A6A50B" w14:textId="77777777" w:rsidTr="005C7CD1">
              <w:trPr>
                <w:trHeight w:val="197"/>
                <w:jc w:val="center"/>
              </w:trPr>
              <w:tc>
                <w:tcPr>
                  <w:tcW w:w="1255" w:type="dxa"/>
                </w:tcPr>
                <w:p w14:paraId="3FD47DBC"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Auto</w:t>
                  </w:r>
                </w:p>
              </w:tc>
              <w:tc>
                <w:tcPr>
                  <w:tcW w:w="1321" w:type="dxa"/>
                </w:tcPr>
                <w:p w14:paraId="55E8780D" w14:textId="77777777" w:rsidR="00C2479F" w:rsidRPr="00F12E4F"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102121.</w:t>
                  </w:r>
                  <w:r w:rsidRPr="00F12E4F">
                    <w:rPr>
                      <w:rFonts w:ascii="Times New Roman" w:hAnsi="Times New Roman" w:cs="Times New Roman"/>
                      <w:sz w:val="20"/>
                      <w:szCs w:val="20"/>
                      <w:lang w:val="ro-RO"/>
                    </w:rPr>
                    <w:t>5</w:t>
                  </w:r>
                </w:p>
              </w:tc>
              <w:tc>
                <w:tcPr>
                  <w:tcW w:w="1190" w:type="dxa"/>
                </w:tcPr>
                <w:p w14:paraId="525273FF" w14:textId="77777777" w:rsidR="00C2479F" w:rsidRPr="00F12E4F"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100360.</w:t>
                  </w:r>
                  <w:r w:rsidRPr="00F12E4F">
                    <w:rPr>
                      <w:rFonts w:ascii="Times New Roman" w:hAnsi="Times New Roman" w:cs="Times New Roman"/>
                      <w:sz w:val="20"/>
                      <w:szCs w:val="20"/>
                      <w:lang w:val="ro-RO"/>
                    </w:rPr>
                    <w:t>9</w:t>
                  </w:r>
                </w:p>
              </w:tc>
              <w:tc>
                <w:tcPr>
                  <w:tcW w:w="1256" w:type="dxa"/>
                </w:tcPr>
                <w:p w14:paraId="4038DF58"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98687.1</w:t>
                  </w:r>
                </w:p>
              </w:tc>
              <w:tc>
                <w:tcPr>
                  <w:tcW w:w="1256" w:type="dxa"/>
                </w:tcPr>
                <w:p w14:paraId="60DD0769"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100108.3</w:t>
                  </w:r>
                </w:p>
              </w:tc>
              <w:tc>
                <w:tcPr>
                  <w:tcW w:w="1256" w:type="dxa"/>
                </w:tcPr>
                <w:p w14:paraId="1A723C2F"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54239.6</w:t>
                  </w:r>
                </w:p>
              </w:tc>
              <w:tc>
                <w:tcPr>
                  <w:tcW w:w="1256" w:type="dxa"/>
                </w:tcPr>
                <w:p w14:paraId="2B7BA646"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59257.2</w:t>
                  </w:r>
                </w:p>
              </w:tc>
            </w:tr>
            <w:tr w:rsidR="00C2479F" w:rsidRPr="00C2479F" w14:paraId="4877A551" w14:textId="77777777" w:rsidTr="005C7CD1">
              <w:trPr>
                <w:jc w:val="center"/>
              </w:trPr>
              <w:tc>
                <w:tcPr>
                  <w:tcW w:w="1255" w:type="dxa"/>
                </w:tcPr>
                <w:p w14:paraId="31167A21"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Fluvial</w:t>
                  </w:r>
                </w:p>
              </w:tc>
              <w:tc>
                <w:tcPr>
                  <w:tcW w:w="1321" w:type="dxa"/>
                </w:tcPr>
                <w:p w14:paraId="46580361" w14:textId="77777777" w:rsidR="00C2479F" w:rsidRPr="00F12E4F"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138.</w:t>
                  </w:r>
                  <w:r w:rsidRPr="00F12E4F">
                    <w:rPr>
                      <w:rFonts w:ascii="Times New Roman" w:hAnsi="Times New Roman" w:cs="Times New Roman"/>
                      <w:sz w:val="20"/>
                      <w:szCs w:val="20"/>
                      <w:lang w:val="ro-RO"/>
                    </w:rPr>
                    <w:t>7</w:t>
                  </w:r>
                </w:p>
              </w:tc>
              <w:tc>
                <w:tcPr>
                  <w:tcW w:w="1190" w:type="dxa"/>
                </w:tcPr>
                <w:p w14:paraId="39866D57" w14:textId="77777777" w:rsidR="00C2479F" w:rsidRPr="00F12E4F"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130.</w:t>
                  </w:r>
                  <w:r w:rsidRPr="00F12E4F">
                    <w:rPr>
                      <w:rFonts w:ascii="Times New Roman" w:hAnsi="Times New Roman" w:cs="Times New Roman"/>
                      <w:sz w:val="20"/>
                      <w:szCs w:val="20"/>
                      <w:lang w:val="ro-RO"/>
                    </w:rPr>
                    <w:t>2</w:t>
                  </w:r>
                </w:p>
              </w:tc>
              <w:tc>
                <w:tcPr>
                  <w:tcW w:w="1256" w:type="dxa"/>
                </w:tcPr>
                <w:p w14:paraId="751D78EC"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135.8</w:t>
                  </w:r>
                </w:p>
              </w:tc>
              <w:tc>
                <w:tcPr>
                  <w:tcW w:w="1256" w:type="dxa"/>
                </w:tcPr>
                <w:p w14:paraId="06B4D92B"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135.7</w:t>
                  </w:r>
                </w:p>
              </w:tc>
              <w:tc>
                <w:tcPr>
                  <w:tcW w:w="1256" w:type="dxa"/>
                </w:tcPr>
                <w:p w14:paraId="62FBFB98"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211.8</w:t>
                  </w:r>
                </w:p>
              </w:tc>
              <w:tc>
                <w:tcPr>
                  <w:tcW w:w="1256" w:type="dxa"/>
                </w:tcPr>
                <w:p w14:paraId="77EFE02A"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169.2</w:t>
                  </w:r>
                </w:p>
              </w:tc>
            </w:tr>
            <w:tr w:rsidR="00C2479F" w:rsidRPr="00C2479F" w14:paraId="673A62B5" w14:textId="77777777" w:rsidTr="005C7CD1">
              <w:trPr>
                <w:jc w:val="center"/>
              </w:trPr>
              <w:tc>
                <w:tcPr>
                  <w:tcW w:w="1255" w:type="dxa"/>
                </w:tcPr>
                <w:p w14:paraId="310DEA38" w14:textId="77777777" w:rsidR="00C2479F" w:rsidRPr="00B95655" w:rsidRDefault="00C2479F" w:rsidP="005C7CD1">
                  <w:pPr>
                    <w:jc w:val="center"/>
                    <w:rPr>
                      <w:rFonts w:ascii="Times New Roman" w:hAnsi="Times New Roman" w:cs="Times New Roman"/>
                      <w:b/>
                      <w:sz w:val="20"/>
                      <w:szCs w:val="20"/>
                      <w:lang w:val="ro-RO"/>
                    </w:rPr>
                  </w:pPr>
                  <w:r w:rsidRPr="00B95655">
                    <w:rPr>
                      <w:rFonts w:ascii="Times New Roman" w:hAnsi="Times New Roman" w:cs="Times New Roman"/>
                      <w:b/>
                      <w:sz w:val="20"/>
                      <w:szCs w:val="20"/>
                      <w:lang w:val="ro-RO"/>
                    </w:rPr>
                    <w:t>Aerian</w:t>
                  </w:r>
                </w:p>
              </w:tc>
              <w:tc>
                <w:tcPr>
                  <w:tcW w:w="1321" w:type="dxa"/>
                </w:tcPr>
                <w:p w14:paraId="7DDF3F5B" w14:textId="77777777" w:rsidR="00C2479F" w:rsidRPr="00F12E4F"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1128.</w:t>
                  </w:r>
                  <w:r w:rsidRPr="00F12E4F">
                    <w:rPr>
                      <w:rFonts w:ascii="Times New Roman" w:hAnsi="Times New Roman" w:cs="Times New Roman"/>
                      <w:sz w:val="20"/>
                      <w:szCs w:val="20"/>
                      <w:lang w:val="ro-RO"/>
                    </w:rPr>
                    <w:t>5</w:t>
                  </w:r>
                </w:p>
              </w:tc>
              <w:tc>
                <w:tcPr>
                  <w:tcW w:w="1190" w:type="dxa"/>
                </w:tcPr>
                <w:p w14:paraId="788E7E2A" w14:textId="77777777" w:rsidR="00C2479F" w:rsidRPr="00F12E4F" w:rsidRDefault="00C2479F" w:rsidP="005C7CD1">
                  <w:pPr>
                    <w:jc w:val="center"/>
                    <w:rPr>
                      <w:rFonts w:ascii="Times New Roman" w:hAnsi="Times New Roman" w:cs="Times New Roman"/>
                      <w:sz w:val="20"/>
                      <w:szCs w:val="20"/>
                      <w:lang w:val="ro-RO"/>
                    </w:rPr>
                  </w:pPr>
                  <w:r>
                    <w:rPr>
                      <w:rFonts w:ascii="Times New Roman" w:hAnsi="Times New Roman" w:cs="Times New Roman"/>
                      <w:sz w:val="20"/>
                      <w:szCs w:val="20"/>
                      <w:lang w:val="ro-RO"/>
                    </w:rPr>
                    <w:t>1640.</w:t>
                  </w:r>
                  <w:r w:rsidRPr="00F12E4F">
                    <w:rPr>
                      <w:rFonts w:ascii="Times New Roman" w:hAnsi="Times New Roman" w:cs="Times New Roman"/>
                      <w:sz w:val="20"/>
                      <w:szCs w:val="20"/>
                      <w:lang w:val="ro-RO"/>
                    </w:rPr>
                    <w:t>4</w:t>
                  </w:r>
                </w:p>
              </w:tc>
              <w:tc>
                <w:tcPr>
                  <w:tcW w:w="1256" w:type="dxa"/>
                </w:tcPr>
                <w:p w14:paraId="0D8B180F"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1628.2</w:t>
                  </w:r>
                </w:p>
              </w:tc>
              <w:tc>
                <w:tcPr>
                  <w:tcW w:w="1256" w:type="dxa"/>
                </w:tcPr>
                <w:p w14:paraId="2C26A23C"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1575.5</w:t>
                  </w:r>
                </w:p>
              </w:tc>
              <w:tc>
                <w:tcPr>
                  <w:tcW w:w="1256" w:type="dxa"/>
                </w:tcPr>
                <w:p w14:paraId="612AA6C5"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385.1</w:t>
                  </w:r>
                </w:p>
              </w:tc>
              <w:tc>
                <w:tcPr>
                  <w:tcW w:w="1256" w:type="dxa"/>
                </w:tcPr>
                <w:p w14:paraId="3C4CBEA4" w14:textId="77777777" w:rsidR="00C2479F" w:rsidRPr="00F12E4F" w:rsidRDefault="00C2479F" w:rsidP="005C7CD1">
                  <w:pPr>
                    <w:jc w:val="center"/>
                    <w:rPr>
                      <w:rFonts w:ascii="Times New Roman" w:hAnsi="Times New Roman" w:cs="Times New Roman"/>
                      <w:sz w:val="20"/>
                      <w:szCs w:val="20"/>
                      <w:lang w:val="ro-RO"/>
                    </w:rPr>
                  </w:pPr>
                  <w:r w:rsidRPr="00F12E4F">
                    <w:rPr>
                      <w:rFonts w:ascii="Times New Roman" w:hAnsi="Times New Roman" w:cs="Times New Roman"/>
                      <w:sz w:val="20"/>
                      <w:szCs w:val="20"/>
                      <w:lang w:val="ro-RO"/>
                    </w:rPr>
                    <w:t>838.1</w:t>
                  </w:r>
                </w:p>
              </w:tc>
            </w:tr>
            <w:tr w:rsidR="00C2479F" w:rsidRPr="00C2479F" w14:paraId="077675CE" w14:textId="77777777" w:rsidTr="005C7CD1">
              <w:trPr>
                <w:jc w:val="center"/>
              </w:trPr>
              <w:tc>
                <w:tcPr>
                  <w:tcW w:w="1255" w:type="dxa"/>
                </w:tcPr>
                <w:p w14:paraId="45E99E62" w14:textId="77777777" w:rsidR="00C2479F" w:rsidRPr="00B95655" w:rsidRDefault="00C2479F" w:rsidP="005C7CD1">
                  <w:pPr>
                    <w:jc w:val="center"/>
                    <w:rPr>
                      <w:rFonts w:ascii="Times New Roman" w:hAnsi="Times New Roman" w:cs="Times New Roman"/>
                      <w:b/>
                      <w:sz w:val="20"/>
                      <w:szCs w:val="20"/>
                      <w:lang w:val="ro-RO"/>
                    </w:rPr>
                  </w:pPr>
                  <w:r>
                    <w:rPr>
                      <w:rFonts w:ascii="Times New Roman" w:hAnsi="Times New Roman" w:cs="Times New Roman"/>
                      <w:b/>
                      <w:sz w:val="20"/>
                      <w:szCs w:val="20"/>
                      <w:lang w:val="ro-RO"/>
                    </w:rPr>
                    <w:t>TOTAL</w:t>
                  </w:r>
                </w:p>
              </w:tc>
              <w:tc>
                <w:tcPr>
                  <w:tcW w:w="1321" w:type="dxa"/>
                </w:tcPr>
                <w:p w14:paraId="2E6DED45" w14:textId="77777777" w:rsidR="00C2479F" w:rsidRPr="00B95655" w:rsidRDefault="00C2479F" w:rsidP="005C7CD1">
                  <w:pPr>
                    <w:jc w:val="center"/>
                    <w:rPr>
                      <w:rFonts w:ascii="Times New Roman" w:hAnsi="Times New Roman" w:cs="Times New Roman"/>
                      <w:b/>
                      <w:sz w:val="20"/>
                      <w:szCs w:val="20"/>
                      <w:lang w:val="ro-RO"/>
                    </w:rPr>
                  </w:pPr>
                  <w:r>
                    <w:rPr>
                      <w:rFonts w:ascii="Times New Roman" w:hAnsi="Times New Roman" w:cs="Times New Roman"/>
                      <w:b/>
                      <w:sz w:val="20"/>
                      <w:szCs w:val="20"/>
                      <w:lang w:val="ro-RO"/>
                    </w:rPr>
                    <w:t>105646.8</w:t>
                  </w:r>
                </w:p>
              </w:tc>
              <w:tc>
                <w:tcPr>
                  <w:tcW w:w="1190" w:type="dxa"/>
                </w:tcPr>
                <w:p w14:paraId="4A343779" w14:textId="77777777" w:rsidR="00C2479F" w:rsidRPr="00B95655" w:rsidRDefault="00C2479F" w:rsidP="005C7CD1">
                  <w:pPr>
                    <w:jc w:val="center"/>
                    <w:rPr>
                      <w:rFonts w:ascii="Times New Roman" w:hAnsi="Times New Roman" w:cs="Times New Roman"/>
                      <w:b/>
                      <w:sz w:val="20"/>
                      <w:szCs w:val="20"/>
                      <w:lang w:val="ro-RO"/>
                    </w:rPr>
                  </w:pPr>
                  <w:r>
                    <w:rPr>
                      <w:rFonts w:ascii="Times New Roman" w:hAnsi="Times New Roman" w:cs="Times New Roman"/>
                      <w:b/>
                      <w:sz w:val="20"/>
                      <w:szCs w:val="20"/>
                      <w:lang w:val="ro-RO"/>
                    </w:rPr>
                    <w:t>103945.2</w:t>
                  </w:r>
                </w:p>
              </w:tc>
              <w:tc>
                <w:tcPr>
                  <w:tcW w:w="1256" w:type="dxa"/>
                </w:tcPr>
                <w:p w14:paraId="5040FAC4" w14:textId="77777777" w:rsidR="00C2479F" w:rsidRPr="00B95655" w:rsidRDefault="00C2479F" w:rsidP="005C7CD1">
                  <w:pPr>
                    <w:jc w:val="center"/>
                    <w:rPr>
                      <w:rFonts w:ascii="Times New Roman" w:hAnsi="Times New Roman" w:cs="Times New Roman"/>
                      <w:b/>
                      <w:sz w:val="20"/>
                      <w:szCs w:val="20"/>
                      <w:lang w:val="ro-RO"/>
                    </w:rPr>
                  </w:pPr>
                  <w:r>
                    <w:rPr>
                      <w:rFonts w:ascii="Times New Roman" w:hAnsi="Times New Roman" w:cs="Times New Roman"/>
                      <w:b/>
                      <w:sz w:val="20"/>
                      <w:szCs w:val="20"/>
                      <w:lang w:val="ro-RO"/>
                    </w:rPr>
                    <w:t>102160.8</w:t>
                  </w:r>
                </w:p>
              </w:tc>
              <w:tc>
                <w:tcPr>
                  <w:tcW w:w="1256" w:type="dxa"/>
                </w:tcPr>
                <w:p w14:paraId="67E11AED" w14:textId="77777777" w:rsidR="00C2479F" w:rsidRPr="00B95655" w:rsidRDefault="00C2479F" w:rsidP="005C7CD1">
                  <w:pPr>
                    <w:jc w:val="center"/>
                    <w:rPr>
                      <w:rFonts w:ascii="Times New Roman" w:hAnsi="Times New Roman" w:cs="Times New Roman"/>
                      <w:b/>
                      <w:sz w:val="20"/>
                      <w:szCs w:val="20"/>
                      <w:lang w:val="ro-RO"/>
                    </w:rPr>
                  </w:pPr>
                  <w:r>
                    <w:rPr>
                      <w:rFonts w:ascii="Times New Roman" w:hAnsi="Times New Roman" w:cs="Times New Roman"/>
                      <w:b/>
                      <w:sz w:val="20"/>
                      <w:szCs w:val="20"/>
                      <w:lang w:val="ro-RO"/>
                    </w:rPr>
                    <w:t>102980.9</w:t>
                  </w:r>
                </w:p>
              </w:tc>
              <w:tc>
                <w:tcPr>
                  <w:tcW w:w="1256" w:type="dxa"/>
                </w:tcPr>
                <w:p w14:paraId="41D2DB40" w14:textId="77777777" w:rsidR="00C2479F" w:rsidRPr="00B95655" w:rsidRDefault="00C2479F" w:rsidP="005C7CD1">
                  <w:pPr>
                    <w:jc w:val="center"/>
                    <w:rPr>
                      <w:rFonts w:ascii="Times New Roman" w:hAnsi="Times New Roman" w:cs="Times New Roman"/>
                      <w:b/>
                      <w:sz w:val="20"/>
                      <w:szCs w:val="20"/>
                      <w:lang w:val="ro-RO"/>
                    </w:rPr>
                  </w:pPr>
                  <w:r>
                    <w:rPr>
                      <w:rFonts w:ascii="Times New Roman" w:hAnsi="Times New Roman" w:cs="Times New Roman"/>
                      <w:b/>
                      <w:sz w:val="20"/>
                      <w:szCs w:val="20"/>
                      <w:lang w:val="ro-RO"/>
                    </w:rPr>
                    <w:t>55556.7</w:t>
                  </w:r>
                </w:p>
              </w:tc>
              <w:tc>
                <w:tcPr>
                  <w:tcW w:w="1256" w:type="dxa"/>
                </w:tcPr>
                <w:p w14:paraId="51320855" w14:textId="77777777" w:rsidR="00C2479F" w:rsidRPr="00B95655" w:rsidRDefault="00C2479F" w:rsidP="005C7CD1">
                  <w:pPr>
                    <w:jc w:val="center"/>
                    <w:rPr>
                      <w:rFonts w:ascii="Times New Roman" w:hAnsi="Times New Roman" w:cs="Times New Roman"/>
                      <w:b/>
                      <w:sz w:val="20"/>
                      <w:szCs w:val="20"/>
                      <w:lang w:val="ro-RO"/>
                    </w:rPr>
                  </w:pPr>
                  <w:r>
                    <w:rPr>
                      <w:rFonts w:ascii="Times New Roman" w:hAnsi="Times New Roman" w:cs="Times New Roman"/>
                      <w:b/>
                      <w:sz w:val="20"/>
                      <w:szCs w:val="20"/>
                      <w:lang w:val="ro-RO"/>
                    </w:rPr>
                    <w:t>60862.1</w:t>
                  </w:r>
                </w:p>
              </w:tc>
            </w:tr>
          </w:tbl>
          <w:p w14:paraId="669219E7" w14:textId="77777777" w:rsidR="00C2479F" w:rsidRDefault="00C2479F" w:rsidP="005C7CD1">
            <w:pPr>
              <w:ind w:firstLine="734"/>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Reieșind din datele statistice, în perioada anilor 2016-2021, 76,3% de mărfuri și 96,9% de pasageri s-au transportat cu transportul rutier, ceea ce ar însemna circa 86,6% emisiilor în Republica Moldova au fost generate de transportul rutier autorizat a efectua transportul respectiv.  </w:t>
            </w:r>
          </w:p>
          <w:p w14:paraId="0DF8AA5B" w14:textId="77777777" w:rsidR="00C2479F" w:rsidRPr="00CB2191" w:rsidRDefault="00C2479F" w:rsidP="005C7CD1">
            <w:pPr>
              <w:ind w:firstLine="734"/>
              <w:contextualSpacing/>
              <w:jc w:val="both"/>
              <w:rPr>
                <w:rFonts w:ascii="Times New Roman" w:hAnsi="Times New Roman" w:cs="Times New Roman"/>
                <w:sz w:val="24"/>
                <w:szCs w:val="24"/>
                <w:lang w:val="ro-RO"/>
              </w:rPr>
            </w:pPr>
            <w:r w:rsidRPr="00CB2191">
              <w:rPr>
                <w:rFonts w:ascii="Times New Roman" w:hAnsi="Times New Roman" w:cs="Times New Roman"/>
                <w:sz w:val="24"/>
                <w:szCs w:val="24"/>
                <w:lang w:val="ro-RO"/>
              </w:rPr>
              <w:t xml:space="preserve">În scopul reducerii emisiilor, statul urmează să diversifice piața serviciilor de transport. </w:t>
            </w:r>
          </w:p>
          <w:p w14:paraId="17AC2D11" w14:textId="77777777" w:rsidR="00C2479F" w:rsidRPr="00CB2191" w:rsidRDefault="00C2479F" w:rsidP="005C7CD1">
            <w:pPr>
              <w:ind w:firstLine="734"/>
              <w:contextualSpacing/>
              <w:jc w:val="both"/>
              <w:rPr>
                <w:rFonts w:ascii="Times New Roman" w:hAnsi="Times New Roman" w:cs="Times New Roman"/>
                <w:sz w:val="24"/>
                <w:szCs w:val="24"/>
                <w:lang w:val="ro-RO"/>
              </w:rPr>
            </w:pPr>
            <w:r w:rsidRPr="00CB2191">
              <w:rPr>
                <w:rFonts w:ascii="Times New Roman" w:hAnsi="Times New Roman" w:cs="Times New Roman"/>
                <w:sz w:val="24"/>
                <w:szCs w:val="24"/>
                <w:lang w:val="ro-RO"/>
              </w:rPr>
              <w:t>Experiența internațională demonstrează că utilizarea căilor navigabile interne are un impact pozitiv asupra mediului de afaceri reducând cheltuielile acestora pentru serviciile de transport, fiind micșorat costul final al produsului transportat. În același timp, această opțiune permite modificarea lanțurilor logistice, diminuând numărul intermediarilor, implicați în operațiunile de transport, fiind redus numărul d</w:t>
            </w:r>
            <w:r>
              <w:rPr>
                <w:rFonts w:ascii="Times New Roman" w:hAnsi="Times New Roman" w:cs="Times New Roman"/>
                <w:sz w:val="24"/>
                <w:szCs w:val="24"/>
                <w:lang w:val="ro-RO"/>
              </w:rPr>
              <w:t>e unități de transport implicate</w:t>
            </w:r>
            <w:r w:rsidRPr="00CB2191">
              <w:rPr>
                <w:rFonts w:ascii="Times New Roman" w:hAnsi="Times New Roman" w:cs="Times New Roman"/>
                <w:sz w:val="24"/>
                <w:szCs w:val="24"/>
                <w:lang w:val="ro-RO"/>
              </w:rPr>
              <w:t xml:space="preserve"> în servicii de transport. </w:t>
            </w:r>
          </w:p>
          <w:p w14:paraId="4349AE02" w14:textId="77777777" w:rsidR="00C2479F" w:rsidRPr="00273182" w:rsidRDefault="00C2479F" w:rsidP="005C7CD1">
            <w:pPr>
              <w:ind w:firstLine="738"/>
              <w:jc w:val="both"/>
              <w:rPr>
                <w:rFonts w:ascii="Times New Roman" w:hAnsi="Times New Roman" w:cs="Times New Roman"/>
                <w:sz w:val="24"/>
                <w:szCs w:val="24"/>
                <w:lang w:val="ro-RO"/>
              </w:rPr>
            </w:pPr>
            <w:r w:rsidRPr="00273182">
              <w:rPr>
                <w:rFonts w:ascii="Times New Roman" w:hAnsi="Times New Roman" w:cs="Times New Roman"/>
                <w:sz w:val="24"/>
                <w:szCs w:val="24"/>
                <w:lang w:val="ro-RO"/>
              </w:rPr>
              <w:t xml:space="preserve">În urma aprobării proiectului, </w:t>
            </w:r>
            <w:r>
              <w:rPr>
                <w:rFonts w:ascii="Times New Roman" w:hAnsi="Times New Roman" w:cs="Times New Roman"/>
                <w:sz w:val="24"/>
                <w:szCs w:val="24"/>
                <w:lang w:val="ro-RO"/>
              </w:rPr>
              <w:t>autorul proiectului urmărește scopul</w:t>
            </w:r>
            <w:r w:rsidRPr="00273182">
              <w:rPr>
                <w:rFonts w:ascii="Times New Roman" w:hAnsi="Times New Roman" w:cs="Times New Roman"/>
                <w:sz w:val="24"/>
                <w:szCs w:val="24"/>
                <w:lang w:val="ro-RO"/>
              </w:rPr>
              <w:t xml:space="preserve"> </w:t>
            </w:r>
            <w:r>
              <w:rPr>
                <w:rFonts w:ascii="Times New Roman" w:hAnsi="Times New Roman" w:cs="Times New Roman"/>
                <w:sz w:val="24"/>
                <w:szCs w:val="24"/>
                <w:lang w:val="ro-RO"/>
              </w:rPr>
              <w:t>facilitării activității</w:t>
            </w:r>
            <w:r w:rsidRPr="00273182">
              <w:rPr>
                <w:rFonts w:ascii="Times New Roman" w:hAnsi="Times New Roman" w:cs="Times New Roman"/>
                <w:sz w:val="24"/>
                <w:szCs w:val="24"/>
                <w:lang w:val="ro-RO"/>
              </w:rPr>
              <w:t xml:space="preserve"> de transport naval</w:t>
            </w:r>
            <w:r>
              <w:rPr>
                <w:rFonts w:ascii="Times New Roman" w:hAnsi="Times New Roman" w:cs="Times New Roman"/>
                <w:sz w:val="24"/>
                <w:szCs w:val="24"/>
                <w:lang w:val="ro-RO"/>
              </w:rPr>
              <w:t>,</w:t>
            </w:r>
            <w:r w:rsidRPr="00273182">
              <w:rPr>
                <w:rFonts w:ascii="Times New Roman" w:hAnsi="Times New Roman" w:cs="Times New Roman"/>
                <w:sz w:val="24"/>
                <w:szCs w:val="24"/>
                <w:lang w:val="ro-RO"/>
              </w:rPr>
              <w:t xml:space="preserve"> prin următoarele:</w:t>
            </w:r>
          </w:p>
          <w:p w14:paraId="7CA54B7B" w14:textId="77777777" w:rsidR="00C2479F" w:rsidRPr="00273182" w:rsidRDefault="00C2479F" w:rsidP="005C7CD1">
            <w:pPr>
              <w:ind w:firstLine="738"/>
              <w:jc w:val="both"/>
              <w:rPr>
                <w:rFonts w:ascii="Times New Roman" w:hAnsi="Times New Roman" w:cs="Times New Roman"/>
                <w:sz w:val="24"/>
                <w:szCs w:val="24"/>
                <w:lang w:val="ro-RO"/>
              </w:rPr>
            </w:pPr>
            <w:r w:rsidRPr="00273182">
              <w:rPr>
                <w:rFonts w:ascii="Times New Roman" w:hAnsi="Times New Roman" w:cs="Times New Roman"/>
                <w:sz w:val="24"/>
                <w:szCs w:val="24"/>
                <w:lang w:val="ro-RO"/>
              </w:rPr>
              <w:t>a) se abrogă restricțiile privind interzicerea circulației transportului naval pe căile navigabile interne;</w:t>
            </w:r>
          </w:p>
          <w:p w14:paraId="6C4D95D5" w14:textId="77777777" w:rsidR="00C2479F" w:rsidRPr="00273182" w:rsidRDefault="00C2479F" w:rsidP="005C7CD1">
            <w:pPr>
              <w:ind w:firstLine="738"/>
              <w:jc w:val="both"/>
              <w:rPr>
                <w:rFonts w:ascii="Times New Roman" w:hAnsi="Times New Roman" w:cs="Times New Roman"/>
                <w:sz w:val="24"/>
                <w:szCs w:val="24"/>
                <w:lang w:val="ro-RO"/>
              </w:rPr>
            </w:pPr>
            <w:r w:rsidRPr="00273182">
              <w:rPr>
                <w:rFonts w:ascii="Times New Roman" w:hAnsi="Times New Roman" w:cs="Times New Roman"/>
                <w:sz w:val="24"/>
                <w:szCs w:val="24"/>
                <w:lang w:val="ro-RO"/>
              </w:rPr>
              <w:t>b) se permite curățirea șenalului navigabil și amenajarea cheiurilor temporare fără evaluarea impactului asupra mediului înconjurător sau expertizei ecologice de stat;</w:t>
            </w:r>
          </w:p>
          <w:p w14:paraId="7779F8CC" w14:textId="77777777" w:rsidR="00C2479F" w:rsidRPr="00AA6BAC" w:rsidRDefault="00C2479F" w:rsidP="005C7CD1">
            <w:pPr>
              <w:ind w:firstLine="738"/>
              <w:jc w:val="both"/>
              <w:rPr>
                <w:rFonts w:ascii="Times New Roman" w:hAnsi="Times New Roman" w:cs="Times New Roman"/>
                <w:sz w:val="24"/>
                <w:szCs w:val="24"/>
                <w:lang w:val="ro-RO"/>
              </w:rPr>
            </w:pPr>
            <w:r w:rsidRPr="00273182">
              <w:rPr>
                <w:rFonts w:ascii="Times New Roman" w:hAnsi="Times New Roman" w:cs="Times New Roman"/>
                <w:sz w:val="24"/>
                <w:szCs w:val="24"/>
                <w:lang w:val="ro-RO"/>
              </w:rPr>
              <w:t xml:space="preserve">c) </w:t>
            </w:r>
            <w:r>
              <w:rPr>
                <w:rFonts w:ascii="Times New Roman" w:hAnsi="Times New Roman" w:cs="Times New Roman"/>
                <w:sz w:val="24"/>
                <w:szCs w:val="24"/>
                <w:lang w:val="ro-RO"/>
              </w:rPr>
              <w:t>se dispun măsuri de menținere a parametrilor șenalului navigabil, ceea ce prezumă inclusiv curățirea șenalului în limita mijloacelor bugetare alocate</w:t>
            </w:r>
            <w:r w:rsidRPr="00AA6BAC">
              <w:rPr>
                <w:rFonts w:ascii="Times New Roman" w:hAnsi="Times New Roman" w:cs="Times New Roman"/>
                <w:sz w:val="24"/>
                <w:szCs w:val="24"/>
                <w:lang w:val="ro-RO"/>
              </w:rPr>
              <w:t>;</w:t>
            </w:r>
          </w:p>
          <w:p w14:paraId="1D4AA405" w14:textId="77777777" w:rsidR="00C2479F" w:rsidRDefault="00C2479F" w:rsidP="005C7CD1">
            <w:pPr>
              <w:ind w:firstLine="738"/>
              <w:jc w:val="both"/>
              <w:rPr>
                <w:rFonts w:ascii="Times New Roman" w:hAnsi="Times New Roman" w:cs="Times New Roman"/>
                <w:sz w:val="24"/>
                <w:szCs w:val="24"/>
                <w:lang w:val="ro-RO"/>
              </w:rPr>
            </w:pPr>
            <w:r w:rsidRPr="00ED5AC3">
              <w:rPr>
                <w:rFonts w:ascii="Times New Roman" w:hAnsi="Times New Roman" w:cs="Times New Roman"/>
                <w:sz w:val="24"/>
                <w:szCs w:val="24"/>
                <w:lang w:val="ro-RO"/>
              </w:rPr>
              <w:t>d) se permite desfășurarea operațiunilor de vămuire la cheiurile temporare;</w:t>
            </w:r>
          </w:p>
          <w:p w14:paraId="53831BAC" w14:textId="77777777" w:rsidR="00C2479F" w:rsidRPr="00082721" w:rsidRDefault="00C2479F" w:rsidP="005C7CD1">
            <w:pPr>
              <w:ind w:firstLine="738"/>
              <w:jc w:val="both"/>
              <w:rPr>
                <w:rFonts w:ascii="Times New Roman" w:hAnsi="Times New Roman" w:cs="Times New Roman"/>
                <w:sz w:val="24"/>
                <w:szCs w:val="24"/>
              </w:rPr>
            </w:pPr>
            <w:r>
              <w:rPr>
                <w:rFonts w:ascii="Times New Roman" w:hAnsi="Times New Roman" w:cs="Times New Roman"/>
                <w:sz w:val="24"/>
                <w:szCs w:val="24"/>
                <w:lang w:val="ro-RO"/>
              </w:rPr>
              <w:t>e) se stabilesc instituțiile, care participă la emiterea actul permisiv, în baza căruia funcționează cheiurile temporare</w:t>
            </w:r>
            <w:r>
              <w:rPr>
                <w:rFonts w:ascii="Times New Roman" w:hAnsi="Times New Roman" w:cs="Times New Roman"/>
                <w:sz w:val="24"/>
                <w:szCs w:val="24"/>
              </w:rPr>
              <w:t>.</w:t>
            </w:r>
          </w:p>
        </w:tc>
      </w:tr>
      <w:tr w:rsidR="00C2479F" w:rsidRPr="00C2479F" w14:paraId="5D552F37"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36DD2806" w14:textId="77777777" w:rsidR="00C2479F" w:rsidRPr="0069729E" w:rsidRDefault="00C2479F" w:rsidP="005C7CD1">
            <w:pPr>
              <w:contextualSpacing/>
              <w:jc w:val="both"/>
              <w:rPr>
                <w:rFonts w:ascii="Times New Roman" w:hAnsi="Times New Roman" w:cs="Times New Roman"/>
                <w:b/>
                <w:sz w:val="24"/>
                <w:szCs w:val="24"/>
                <w:lang w:val="ro-RO"/>
              </w:rPr>
            </w:pPr>
            <w:r w:rsidRPr="0069729E">
              <w:rPr>
                <w:rFonts w:ascii="Times New Roman" w:hAnsi="Times New Roman"/>
                <w:b/>
                <w:sz w:val="24"/>
                <w:szCs w:val="24"/>
              </w:rPr>
              <w:t xml:space="preserve">3. </w:t>
            </w:r>
            <w:proofErr w:type="spellStart"/>
            <w:r w:rsidRPr="0069729E">
              <w:rPr>
                <w:rFonts w:ascii="Times New Roman" w:hAnsi="Times New Roman"/>
                <w:b/>
                <w:sz w:val="24"/>
                <w:szCs w:val="24"/>
              </w:rPr>
              <w:t>Descrierea</w:t>
            </w:r>
            <w:proofErr w:type="spellEnd"/>
            <w:r w:rsidRPr="0069729E">
              <w:rPr>
                <w:rFonts w:ascii="Times New Roman" w:hAnsi="Times New Roman"/>
                <w:b/>
                <w:sz w:val="24"/>
                <w:szCs w:val="24"/>
              </w:rPr>
              <w:t xml:space="preserve"> </w:t>
            </w:r>
            <w:proofErr w:type="spellStart"/>
            <w:r w:rsidRPr="0069729E">
              <w:rPr>
                <w:rFonts w:ascii="Times New Roman" w:hAnsi="Times New Roman"/>
                <w:b/>
                <w:sz w:val="24"/>
                <w:szCs w:val="24"/>
              </w:rPr>
              <w:t>gradului</w:t>
            </w:r>
            <w:proofErr w:type="spellEnd"/>
            <w:r w:rsidRPr="0069729E">
              <w:rPr>
                <w:rFonts w:ascii="Times New Roman" w:hAnsi="Times New Roman"/>
                <w:b/>
                <w:sz w:val="24"/>
                <w:szCs w:val="24"/>
              </w:rPr>
              <w:t xml:space="preserve"> de </w:t>
            </w:r>
            <w:proofErr w:type="spellStart"/>
            <w:r w:rsidRPr="0069729E">
              <w:rPr>
                <w:rFonts w:ascii="Times New Roman" w:hAnsi="Times New Roman"/>
                <w:b/>
                <w:sz w:val="24"/>
                <w:szCs w:val="24"/>
              </w:rPr>
              <w:t>compatibilitate</w:t>
            </w:r>
            <w:proofErr w:type="spellEnd"/>
            <w:r w:rsidRPr="0069729E">
              <w:rPr>
                <w:rFonts w:ascii="Times New Roman" w:hAnsi="Times New Roman"/>
                <w:b/>
                <w:sz w:val="24"/>
                <w:szCs w:val="24"/>
              </w:rPr>
              <w:t xml:space="preserve"> pentru </w:t>
            </w:r>
            <w:proofErr w:type="spellStart"/>
            <w:r w:rsidRPr="0069729E">
              <w:rPr>
                <w:rFonts w:ascii="Times New Roman" w:hAnsi="Times New Roman"/>
                <w:b/>
                <w:sz w:val="24"/>
                <w:szCs w:val="24"/>
              </w:rPr>
              <w:t>proiectele</w:t>
            </w:r>
            <w:proofErr w:type="spellEnd"/>
            <w:r w:rsidRPr="0069729E">
              <w:rPr>
                <w:rFonts w:ascii="Times New Roman" w:hAnsi="Times New Roman"/>
                <w:b/>
                <w:sz w:val="24"/>
                <w:szCs w:val="24"/>
              </w:rPr>
              <w:t xml:space="preserve"> care au ca scop </w:t>
            </w:r>
            <w:proofErr w:type="spellStart"/>
            <w:r w:rsidRPr="0069729E">
              <w:rPr>
                <w:rFonts w:ascii="Times New Roman" w:hAnsi="Times New Roman"/>
                <w:b/>
                <w:sz w:val="24"/>
                <w:szCs w:val="24"/>
              </w:rPr>
              <w:t>armonizarea</w:t>
            </w:r>
            <w:proofErr w:type="spellEnd"/>
            <w:r w:rsidRPr="0069729E">
              <w:rPr>
                <w:rFonts w:ascii="Times New Roman" w:hAnsi="Times New Roman"/>
                <w:b/>
                <w:sz w:val="24"/>
                <w:szCs w:val="24"/>
              </w:rPr>
              <w:t xml:space="preserve"> </w:t>
            </w:r>
            <w:proofErr w:type="spellStart"/>
            <w:r w:rsidRPr="0069729E">
              <w:rPr>
                <w:rFonts w:ascii="Times New Roman" w:hAnsi="Times New Roman"/>
                <w:b/>
                <w:sz w:val="24"/>
                <w:szCs w:val="24"/>
              </w:rPr>
              <w:t>legislației</w:t>
            </w:r>
            <w:proofErr w:type="spellEnd"/>
            <w:r w:rsidRPr="0069729E">
              <w:rPr>
                <w:rFonts w:ascii="Times New Roman" w:hAnsi="Times New Roman"/>
                <w:b/>
                <w:sz w:val="24"/>
                <w:szCs w:val="24"/>
              </w:rPr>
              <w:t xml:space="preserve"> </w:t>
            </w:r>
            <w:proofErr w:type="spellStart"/>
            <w:r w:rsidRPr="0069729E">
              <w:rPr>
                <w:rFonts w:ascii="Times New Roman" w:hAnsi="Times New Roman"/>
                <w:b/>
                <w:sz w:val="24"/>
                <w:szCs w:val="24"/>
              </w:rPr>
              <w:t>naționale</w:t>
            </w:r>
            <w:proofErr w:type="spellEnd"/>
            <w:r w:rsidRPr="0069729E">
              <w:rPr>
                <w:rFonts w:ascii="Times New Roman" w:hAnsi="Times New Roman"/>
                <w:b/>
                <w:sz w:val="24"/>
                <w:szCs w:val="24"/>
              </w:rPr>
              <w:t xml:space="preserve"> cu </w:t>
            </w:r>
            <w:proofErr w:type="spellStart"/>
            <w:r w:rsidRPr="0069729E">
              <w:rPr>
                <w:rFonts w:ascii="Times New Roman" w:hAnsi="Times New Roman"/>
                <w:b/>
                <w:sz w:val="24"/>
                <w:szCs w:val="24"/>
              </w:rPr>
              <w:t>legislația</w:t>
            </w:r>
            <w:proofErr w:type="spellEnd"/>
            <w:r w:rsidRPr="0069729E">
              <w:rPr>
                <w:rFonts w:ascii="Times New Roman" w:hAnsi="Times New Roman"/>
                <w:b/>
                <w:sz w:val="24"/>
                <w:szCs w:val="24"/>
              </w:rPr>
              <w:t xml:space="preserve"> </w:t>
            </w:r>
            <w:proofErr w:type="spellStart"/>
            <w:r w:rsidRPr="0069729E">
              <w:rPr>
                <w:rFonts w:ascii="Times New Roman" w:hAnsi="Times New Roman"/>
                <w:b/>
                <w:sz w:val="24"/>
                <w:szCs w:val="24"/>
              </w:rPr>
              <w:t>Uniunii</w:t>
            </w:r>
            <w:proofErr w:type="spellEnd"/>
            <w:r w:rsidRPr="0069729E">
              <w:rPr>
                <w:rFonts w:ascii="Times New Roman" w:hAnsi="Times New Roman"/>
                <w:b/>
                <w:sz w:val="24"/>
                <w:szCs w:val="24"/>
              </w:rPr>
              <w:t xml:space="preserve"> </w:t>
            </w:r>
            <w:proofErr w:type="spellStart"/>
            <w:r w:rsidRPr="0069729E">
              <w:rPr>
                <w:rFonts w:ascii="Times New Roman" w:hAnsi="Times New Roman"/>
                <w:b/>
                <w:sz w:val="24"/>
                <w:szCs w:val="24"/>
              </w:rPr>
              <w:t>Europene</w:t>
            </w:r>
            <w:proofErr w:type="spellEnd"/>
          </w:p>
        </w:tc>
      </w:tr>
      <w:tr w:rsidR="00C2479F" w:rsidRPr="00C2479F" w14:paraId="53A5DFFD"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2801444C" w14:textId="77777777" w:rsidR="00C2479F" w:rsidRPr="0069729E" w:rsidRDefault="00C2479F" w:rsidP="005C7CD1">
            <w:pPr>
              <w:ind w:firstLine="738"/>
              <w:contextualSpacing/>
              <w:jc w:val="both"/>
              <w:rPr>
                <w:rFonts w:ascii="Times New Roman" w:hAnsi="Times New Roman" w:cs="Times New Roman"/>
                <w:sz w:val="24"/>
                <w:szCs w:val="24"/>
                <w:lang w:val="ro-RO"/>
              </w:rPr>
            </w:pPr>
            <w:r w:rsidRPr="0069729E">
              <w:rPr>
                <w:rFonts w:ascii="Times New Roman" w:hAnsi="Times New Roman" w:cs="Times New Roman"/>
                <w:sz w:val="24"/>
                <w:szCs w:val="24"/>
                <w:lang w:val="ro-RO"/>
              </w:rPr>
              <w:t>Proiectul nu transpune acquis-</w:t>
            </w:r>
            <w:proofErr w:type="spellStart"/>
            <w:r w:rsidRPr="0069729E">
              <w:rPr>
                <w:rFonts w:ascii="Times New Roman" w:hAnsi="Times New Roman" w:cs="Times New Roman"/>
                <w:sz w:val="24"/>
                <w:szCs w:val="24"/>
                <w:lang w:val="ro-RO"/>
              </w:rPr>
              <w:t>ul</w:t>
            </w:r>
            <w:proofErr w:type="spellEnd"/>
            <w:r w:rsidRPr="0069729E">
              <w:rPr>
                <w:rFonts w:ascii="Times New Roman" w:hAnsi="Times New Roman" w:cs="Times New Roman"/>
                <w:sz w:val="24"/>
                <w:szCs w:val="24"/>
                <w:lang w:val="ro-RO"/>
              </w:rPr>
              <w:t xml:space="preserve"> comunității europene.</w:t>
            </w:r>
          </w:p>
        </w:tc>
      </w:tr>
      <w:tr w:rsidR="00C2479F" w:rsidRPr="00C2479F" w14:paraId="0C17A6A5"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1D8ED896" w14:textId="77777777" w:rsidR="00C2479F" w:rsidRPr="0069729E" w:rsidRDefault="00C2479F" w:rsidP="005C7CD1">
            <w:pPr>
              <w:contextualSpacing/>
              <w:jc w:val="both"/>
              <w:rPr>
                <w:rFonts w:ascii="Times New Roman" w:hAnsi="Times New Roman" w:cs="Times New Roman"/>
                <w:b/>
                <w:sz w:val="24"/>
                <w:szCs w:val="24"/>
                <w:lang w:val="ro-RO"/>
              </w:rPr>
            </w:pPr>
            <w:r w:rsidRPr="0069729E">
              <w:rPr>
                <w:rFonts w:ascii="Times New Roman" w:hAnsi="Times New Roman"/>
                <w:b/>
                <w:sz w:val="24"/>
                <w:szCs w:val="24"/>
              </w:rPr>
              <w:t xml:space="preserve">4. </w:t>
            </w:r>
            <w:proofErr w:type="spellStart"/>
            <w:r w:rsidRPr="0069729E">
              <w:rPr>
                <w:rFonts w:ascii="Times New Roman" w:hAnsi="Times New Roman"/>
                <w:b/>
                <w:sz w:val="24"/>
                <w:szCs w:val="24"/>
              </w:rPr>
              <w:t>Principalele</w:t>
            </w:r>
            <w:proofErr w:type="spellEnd"/>
            <w:r w:rsidRPr="0069729E">
              <w:rPr>
                <w:rFonts w:ascii="Times New Roman" w:hAnsi="Times New Roman"/>
                <w:b/>
                <w:sz w:val="24"/>
                <w:szCs w:val="24"/>
              </w:rPr>
              <w:t xml:space="preserve"> </w:t>
            </w:r>
            <w:proofErr w:type="spellStart"/>
            <w:r w:rsidRPr="0069729E">
              <w:rPr>
                <w:rFonts w:ascii="Times New Roman" w:hAnsi="Times New Roman"/>
                <w:b/>
                <w:sz w:val="24"/>
                <w:szCs w:val="24"/>
              </w:rPr>
              <w:t>prevederi</w:t>
            </w:r>
            <w:proofErr w:type="spellEnd"/>
            <w:r w:rsidRPr="0069729E">
              <w:rPr>
                <w:rFonts w:ascii="Times New Roman" w:hAnsi="Times New Roman"/>
                <w:b/>
                <w:sz w:val="24"/>
                <w:szCs w:val="24"/>
              </w:rPr>
              <w:t xml:space="preserve"> ale </w:t>
            </w:r>
            <w:proofErr w:type="spellStart"/>
            <w:r w:rsidRPr="0069729E">
              <w:rPr>
                <w:rFonts w:ascii="Times New Roman" w:hAnsi="Times New Roman"/>
                <w:b/>
                <w:sz w:val="24"/>
                <w:szCs w:val="24"/>
              </w:rPr>
              <w:t>proiectului</w:t>
            </w:r>
            <w:proofErr w:type="spellEnd"/>
            <w:r w:rsidRPr="0069729E">
              <w:rPr>
                <w:rFonts w:ascii="Times New Roman" w:hAnsi="Times New Roman"/>
                <w:b/>
                <w:sz w:val="24"/>
                <w:szCs w:val="24"/>
              </w:rPr>
              <w:t xml:space="preserve"> şi </w:t>
            </w:r>
            <w:proofErr w:type="spellStart"/>
            <w:r w:rsidRPr="0069729E">
              <w:rPr>
                <w:rFonts w:ascii="Times New Roman" w:hAnsi="Times New Roman"/>
                <w:b/>
                <w:sz w:val="24"/>
                <w:szCs w:val="24"/>
              </w:rPr>
              <w:t>evidențierea</w:t>
            </w:r>
            <w:proofErr w:type="spellEnd"/>
            <w:r w:rsidRPr="0069729E">
              <w:rPr>
                <w:rFonts w:ascii="Times New Roman" w:hAnsi="Times New Roman"/>
                <w:b/>
                <w:sz w:val="24"/>
                <w:szCs w:val="24"/>
              </w:rPr>
              <w:t xml:space="preserve"> </w:t>
            </w:r>
            <w:proofErr w:type="spellStart"/>
            <w:r w:rsidRPr="0069729E">
              <w:rPr>
                <w:rFonts w:ascii="Times New Roman" w:hAnsi="Times New Roman"/>
                <w:b/>
                <w:sz w:val="24"/>
                <w:szCs w:val="24"/>
              </w:rPr>
              <w:t>elementelor</w:t>
            </w:r>
            <w:proofErr w:type="spellEnd"/>
            <w:r w:rsidRPr="0069729E">
              <w:rPr>
                <w:rFonts w:ascii="Times New Roman" w:hAnsi="Times New Roman"/>
                <w:b/>
                <w:sz w:val="24"/>
                <w:szCs w:val="24"/>
              </w:rPr>
              <w:t xml:space="preserve"> </w:t>
            </w:r>
            <w:proofErr w:type="spellStart"/>
            <w:r w:rsidRPr="0069729E">
              <w:rPr>
                <w:rFonts w:ascii="Times New Roman" w:hAnsi="Times New Roman"/>
                <w:b/>
                <w:sz w:val="24"/>
                <w:szCs w:val="24"/>
              </w:rPr>
              <w:t>noi</w:t>
            </w:r>
            <w:proofErr w:type="spellEnd"/>
          </w:p>
        </w:tc>
      </w:tr>
      <w:tr w:rsidR="00C2479F" w:rsidRPr="00C2479F" w14:paraId="72249D55"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0260CB9B" w14:textId="77777777" w:rsidR="00C2479F" w:rsidRDefault="00C2479F" w:rsidP="005C7CD1">
            <w:pPr>
              <w:ind w:firstLine="738"/>
              <w:contextualSpacing/>
              <w:jc w:val="both"/>
              <w:rPr>
                <w:rFonts w:ascii="Times New Roman" w:hAnsi="Times New Roman" w:cs="Times New Roman"/>
                <w:sz w:val="24"/>
                <w:szCs w:val="24"/>
                <w:lang w:val="fr-FR"/>
              </w:rPr>
            </w:pPr>
            <w:r>
              <w:rPr>
                <w:rFonts w:ascii="Times New Roman" w:hAnsi="Times New Roman" w:cs="Times New Roman"/>
                <w:sz w:val="24"/>
                <w:szCs w:val="24"/>
                <w:lang w:val="ro-RO"/>
              </w:rPr>
              <w:t>Proiectul vine cu următoarele elemente noi</w:t>
            </w:r>
            <w:r w:rsidRPr="00140F52">
              <w:rPr>
                <w:rFonts w:ascii="Times New Roman" w:hAnsi="Times New Roman" w:cs="Times New Roman"/>
                <w:sz w:val="24"/>
                <w:szCs w:val="24"/>
                <w:lang w:val="fr-FR"/>
              </w:rPr>
              <w:t>:</w:t>
            </w:r>
          </w:p>
          <w:p w14:paraId="566FAD9C" w14:textId="77777777" w:rsidR="00C2479F" w:rsidRDefault="00C2479F" w:rsidP="005C7CD1">
            <w:pPr>
              <w:ind w:firstLine="738"/>
              <w:contextualSpacing/>
              <w:jc w:val="both"/>
              <w:rPr>
                <w:rFonts w:ascii="Times New Roman" w:hAnsi="Times New Roman" w:cs="Times New Roman"/>
                <w:sz w:val="24"/>
                <w:szCs w:val="24"/>
                <w:lang w:val="ro-RO"/>
              </w:rPr>
            </w:pPr>
            <w:r w:rsidRPr="00140F52">
              <w:rPr>
                <w:rFonts w:ascii="Times New Roman" w:hAnsi="Times New Roman" w:cs="Times New Roman"/>
                <w:sz w:val="24"/>
                <w:szCs w:val="24"/>
                <w:lang w:val="ro-RO"/>
              </w:rPr>
              <w:t xml:space="preserve">La </w:t>
            </w:r>
            <w:r w:rsidRPr="00140F52">
              <w:rPr>
                <w:rFonts w:ascii="Times New Roman" w:hAnsi="Times New Roman" w:cs="Times New Roman"/>
                <w:b/>
                <w:sz w:val="24"/>
                <w:szCs w:val="24"/>
                <w:lang w:val="ro-RO"/>
              </w:rPr>
              <w:t>art. I</w:t>
            </w:r>
            <w:r w:rsidRPr="00140F52">
              <w:rPr>
                <w:rFonts w:ascii="Times New Roman" w:hAnsi="Times New Roman" w:cs="Times New Roman"/>
                <w:sz w:val="24"/>
                <w:szCs w:val="24"/>
                <w:lang w:val="ro-RO"/>
              </w:rPr>
              <w:t xml:space="preserve"> din proiectul Legii, se propune de modificat art. 8 alin. (2)</w:t>
            </w:r>
            <w:r>
              <w:rPr>
                <w:rFonts w:ascii="Times New Roman" w:hAnsi="Times New Roman" w:cs="Times New Roman"/>
                <w:sz w:val="24"/>
                <w:szCs w:val="24"/>
                <w:lang w:val="ro-RO"/>
              </w:rPr>
              <w:t xml:space="preserve"> din Legea nr. 176/2013</w:t>
            </w:r>
            <w:r>
              <w:t xml:space="preserve"> </w:t>
            </w:r>
            <w:r w:rsidRPr="004B1C15">
              <w:rPr>
                <w:rFonts w:ascii="Times New Roman" w:hAnsi="Times New Roman" w:cs="Times New Roman"/>
                <w:sz w:val="24"/>
                <w:szCs w:val="24"/>
                <w:lang w:val="ro-RO"/>
              </w:rPr>
              <w:t>privind transportul naval intern al Republicii Moldova</w:t>
            </w:r>
            <w:r>
              <w:rPr>
                <w:rFonts w:ascii="Times New Roman" w:hAnsi="Times New Roman" w:cs="Times New Roman"/>
                <w:sz w:val="24"/>
                <w:szCs w:val="24"/>
                <w:lang w:val="ro-RO"/>
              </w:rPr>
              <w:t xml:space="preserve">, stabilind activitățile, care pot fi operate în cheiurile temporare. </w:t>
            </w:r>
          </w:p>
          <w:p w14:paraId="15640B46" w14:textId="77777777" w:rsidR="00C2479F" w:rsidRPr="007D3187"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Actualmente, s</w:t>
            </w:r>
            <w:r w:rsidRPr="007D3187">
              <w:rPr>
                <w:rFonts w:ascii="Times New Roman" w:hAnsi="Times New Roman" w:cs="Times New Roman"/>
                <w:sz w:val="24"/>
                <w:szCs w:val="24"/>
                <w:lang w:val="ro-RO"/>
              </w:rPr>
              <w:t>copul amenajării cheiurilor este expres reglementat de art.8 din Legea nr.176/2013, fără a extinde limitele scopului propus din legea pr</w:t>
            </w:r>
            <w:r>
              <w:rPr>
                <w:rFonts w:ascii="Times New Roman" w:hAnsi="Times New Roman" w:cs="Times New Roman"/>
                <w:sz w:val="24"/>
                <w:szCs w:val="24"/>
                <w:lang w:val="ro-RO"/>
              </w:rPr>
              <w:t>o</w:t>
            </w:r>
            <w:r w:rsidRPr="007D3187">
              <w:rPr>
                <w:rFonts w:ascii="Times New Roman" w:hAnsi="Times New Roman" w:cs="Times New Roman"/>
                <w:sz w:val="24"/>
                <w:szCs w:val="24"/>
                <w:lang w:val="ro-RO"/>
              </w:rPr>
              <w:t>priu-zisă și fără a atribui normei sens larg de interpretare pentru utilizarea terenurilor din zonele riverane și amenajării cheiurilor temporare.</w:t>
            </w:r>
          </w:p>
          <w:p w14:paraId="3A113F7E" w14:textId="77777777" w:rsidR="00C2479F" w:rsidRDefault="00C2479F" w:rsidP="005C7CD1">
            <w:pPr>
              <w:ind w:firstLine="738"/>
              <w:contextualSpacing/>
              <w:jc w:val="both"/>
              <w:rPr>
                <w:rFonts w:ascii="Times New Roman" w:hAnsi="Times New Roman" w:cs="Times New Roman"/>
                <w:sz w:val="24"/>
                <w:szCs w:val="24"/>
                <w:lang w:val="ro-RO"/>
              </w:rPr>
            </w:pPr>
            <w:r w:rsidRPr="007D3187">
              <w:rPr>
                <w:rFonts w:ascii="Times New Roman" w:hAnsi="Times New Roman" w:cs="Times New Roman"/>
                <w:sz w:val="24"/>
                <w:szCs w:val="24"/>
                <w:lang w:val="ro-RO"/>
              </w:rPr>
              <w:t xml:space="preserve">Respectiv, nici Legea nr.176/2013 și nici </w:t>
            </w:r>
            <w:proofErr w:type="spellStart"/>
            <w:r w:rsidRPr="007D3187">
              <w:rPr>
                <w:rFonts w:ascii="Times New Roman" w:hAnsi="Times New Roman" w:cs="Times New Roman"/>
                <w:sz w:val="24"/>
                <w:szCs w:val="24"/>
                <w:lang w:val="ro-RO"/>
              </w:rPr>
              <w:t>Hotărîrea</w:t>
            </w:r>
            <w:proofErr w:type="spellEnd"/>
            <w:r w:rsidRPr="007D3187">
              <w:rPr>
                <w:rFonts w:ascii="Times New Roman" w:hAnsi="Times New Roman" w:cs="Times New Roman"/>
                <w:sz w:val="24"/>
                <w:szCs w:val="24"/>
                <w:lang w:val="ro-RO"/>
              </w:rPr>
              <w:t xml:space="preserve"> Guvernului nr.546/2019 nu prevăd expres utilizarea cheiurilor temporare în scopuri economice și/sau efectuării tranzacțiilor economice externe și/sau în scopul efectuării operațiuni de vămuire în locurile special amenajate a cheiurilor temporare.</w:t>
            </w:r>
          </w:p>
          <w:p w14:paraId="42BD8E0E" w14:textId="77777777" w:rsidR="00C2479F"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Concomitent, proiectul vine cu completarea articolului 8 cu alineatul (2</w:t>
            </w:r>
            <w:r>
              <w:rPr>
                <w:rFonts w:ascii="Times New Roman" w:hAnsi="Times New Roman" w:cs="Times New Roman"/>
                <w:sz w:val="24"/>
                <w:szCs w:val="24"/>
                <w:vertAlign w:val="superscript"/>
                <w:lang w:val="ro-RO"/>
              </w:rPr>
              <w:t>1</w:t>
            </w:r>
            <w:r>
              <w:rPr>
                <w:rFonts w:ascii="Times New Roman" w:hAnsi="Times New Roman" w:cs="Times New Roman"/>
                <w:sz w:val="24"/>
                <w:szCs w:val="24"/>
                <w:lang w:val="ro-RO"/>
              </w:rPr>
              <w:t xml:space="preserve">), în condițiile căruia utilizarea terenurilor în calitate de cheiuri temporare se va efectua în conformitate cu Condițiile </w:t>
            </w:r>
            <w:r w:rsidRPr="003E0300">
              <w:rPr>
                <w:rFonts w:ascii="Times New Roman" w:hAnsi="Times New Roman" w:cs="Times New Roman"/>
                <w:sz w:val="24"/>
                <w:szCs w:val="24"/>
                <w:lang w:val="ro-RO"/>
              </w:rPr>
              <w:t>de amplasare (desființare) a cheiurilor temporare stabilite într-un regulament aprobat de Guvern.</w:t>
            </w:r>
            <w:r>
              <w:rPr>
                <w:rFonts w:ascii="Times New Roman" w:hAnsi="Times New Roman" w:cs="Times New Roman"/>
                <w:sz w:val="24"/>
                <w:szCs w:val="24"/>
                <w:lang w:val="ro-RO"/>
              </w:rPr>
              <w:t xml:space="preserve"> Precizăm că deja există </w:t>
            </w:r>
            <w:proofErr w:type="spellStart"/>
            <w:r>
              <w:rPr>
                <w:rFonts w:ascii="Times New Roman" w:hAnsi="Times New Roman" w:cs="Times New Roman"/>
                <w:sz w:val="24"/>
                <w:szCs w:val="24"/>
                <w:lang w:val="ro-RO"/>
              </w:rPr>
              <w:t>Hotărîrea</w:t>
            </w:r>
            <w:proofErr w:type="spellEnd"/>
            <w:r>
              <w:rPr>
                <w:rFonts w:ascii="Times New Roman" w:hAnsi="Times New Roman" w:cs="Times New Roman"/>
                <w:sz w:val="24"/>
                <w:szCs w:val="24"/>
                <w:lang w:val="ro-RO"/>
              </w:rPr>
              <w:t xml:space="preserve"> Guvernului nr. 546/2019 </w:t>
            </w:r>
            <w:r w:rsidRPr="003E0300">
              <w:rPr>
                <w:rFonts w:ascii="Times New Roman" w:hAnsi="Times New Roman" w:cs="Times New Roman"/>
                <w:sz w:val="24"/>
                <w:szCs w:val="24"/>
                <w:lang w:val="ro-RO"/>
              </w:rPr>
              <w:t>pentru aprobarea Regulamentului privind modul de amenajare şi exploatare</w:t>
            </w:r>
            <w:r>
              <w:rPr>
                <w:rFonts w:ascii="Times New Roman" w:hAnsi="Times New Roman" w:cs="Times New Roman"/>
                <w:sz w:val="24"/>
                <w:szCs w:val="24"/>
                <w:lang w:val="ro-RO"/>
              </w:rPr>
              <w:t xml:space="preserve"> </w:t>
            </w:r>
            <w:r w:rsidRPr="003E0300">
              <w:rPr>
                <w:rFonts w:ascii="Times New Roman" w:hAnsi="Times New Roman" w:cs="Times New Roman"/>
                <w:sz w:val="24"/>
                <w:szCs w:val="24"/>
                <w:lang w:val="ro-RO"/>
              </w:rPr>
              <w:t>a cheiurilor temporare şi edificiilor aferente pe căile navigabile</w:t>
            </w:r>
            <w:r>
              <w:rPr>
                <w:rFonts w:ascii="Times New Roman" w:hAnsi="Times New Roman" w:cs="Times New Roman"/>
                <w:sz w:val="24"/>
                <w:szCs w:val="24"/>
                <w:lang w:val="ro-RO"/>
              </w:rPr>
              <w:t xml:space="preserve"> </w:t>
            </w:r>
            <w:r w:rsidRPr="003E0300">
              <w:rPr>
                <w:rFonts w:ascii="Times New Roman" w:hAnsi="Times New Roman" w:cs="Times New Roman"/>
                <w:sz w:val="24"/>
                <w:szCs w:val="24"/>
                <w:lang w:val="ro-RO"/>
              </w:rPr>
              <w:t>interne ale Republicii Moldova</w:t>
            </w:r>
            <w:r>
              <w:rPr>
                <w:rFonts w:ascii="Times New Roman" w:hAnsi="Times New Roman" w:cs="Times New Roman"/>
                <w:sz w:val="24"/>
                <w:szCs w:val="24"/>
                <w:lang w:val="ro-RO"/>
              </w:rPr>
              <w:t xml:space="preserve">. Această </w:t>
            </w:r>
            <w:proofErr w:type="spellStart"/>
            <w:r>
              <w:rPr>
                <w:rFonts w:ascii="Times New Roman" w:hAnsi="Times New Roman" w:cs="Times New Roman"/>
                <w:sz w:val="24"/>
                <w:szCs w:val="24"/>
                <w:lang w:val="ro-RO"/>
              </w:rPr>
              <w:t>Hotărîre</w:t>
            </w:r>
            <w:proofErr w:type="spellEnd"/>
            <w:r>
              <w:rPr>
                <w:rFonts w:ascii="Times New Roman" w:hAnsi="Times New Roman" w:cs="Times New Roman"/>
                <w:sz w:val="24"/>
                <w:szCs w:val="24"/>
                <w:lang w:val="ro-RO"/>
              </w:rPr>
              <w:t xml:space="preserve"> de Guvern se va modifica în urma aprobării proiectului.</w:t>
            </w:r>
          </w:p>
          <w:p w14:paraId="7CFF7B49" w14:textId="77777777" w:rsidR="00C2479F" w:rsidRDefault="00C2479F" w:rsidP="005C7CD1">
            <w:pPr>
              <w:ind w:firstLine="738"/>
              <w:contextualSpacing/>
              <w:jc w:val="both"/>
              <w:rPr>
                <w:rFonts w:ascii="Times New Roman" w:hAnsi="Times New Roman" w:cs="Times New Roman"/>
                <w:sz w:val="24"/>
                <w:szCs w:val="24"/>
                <w:lang w:val="ro-RO"/>
              </w:rPr>
            </w:pPr>
            <w:proofErr w:type="spellStart"/>
            <w:r>
              <w:rPr>
                <w:rFonts w:ascii="Times New Roman" w:hAnsi="Times New Roman" w:cs="Times New Roman"/>
                <w:sz w:val="24"/>
                <w:szCs w:val="24"/>
                <w:lang w:val="ro-RO"/>
              </w:rPr>
              <w:t>Luînd</w:t>
            </w:r>
            <w:proofErr w:type="spellEnd"/>
            <w:r>
              <w:rPr>
                <w:rFonts w:ascii="Times New Roman" w:hAnsi="Times New Roman" w:cs="Times New Roman"/>
                <w:sz w:val="24"/>
                <w:szCs w:val="24"/>
                <w:lang w:val="ro-RO"/>
              </w:rPr>
              <w:t xml:space="preserve"> în considerare </w:t>
            </w:r>
            <w:r>
              <w:rPr>
                <w:rFonts w:ascii="Times New Roman" w:hAnsi="Times New Roman" w:cs="Times New Roman"/>
                <w:b/>
                <w:sz w:val="24"/>
                <w:szCs w:val="24"/>
                <w:lang w:val="ro-RO"/>
              </w:rPr>
              <w:t>art. I</w:t>
            </w:r>
            <w:r w:rsidRPr="00DC1CE7">
              <w:rPr>
                <w:rFonts w:ascii="Times New Roman" w:hAnsi="Times New Roman" w:cs="Times New Roman"/>
                <w:b/>
                <w:sz w:val="24"/>
                <w:szCs w:val="24"/>
                <w:lang w:val="ro-RO"/>
              </w:rPr>
              <w:t>I</w:t>
            </w:r>
            <w:r>
              <w:rPr>
                <w:rFonts w:ascii="Times New Roman" w:hAnsi="Times New Roman" w:cs="Times New Roman"/>
                <w:sz w:val="24"/>
                <w:szCs w:val="24"/>
                <w:lang w:val="ro-RO"/>
              </w:rPr>
              <w:t xml:space="preserve"> din proiect, prin completarea Capitolului III din Legea nr. 440/1995</w:t>
            </w:r>
            <w:r w:rsidRPr="004B1C15">
              <w:rPr>
                <w:lang w:val="ro-RO"/>
              </w:rPr>
              <w:t xml:space="preserve"> </w:t>
            </w:r>
            <w:r w:rsidRPr="004B1C15">
              <w:rPr>
                <w:rFonts w:ascii="Times New Roman" w:hAnsi="Times New Roman" w:cs="Times New Roman"/>
                <w:sz w:val="24"/>
                <w:szCs w:val="24"/>
                <w:lang w:val="ro-RO"/>
              </w:rPr>
              <w:t xml:space="preserve">cu privire la zonele și </w:t>
            </w:r>
            <w:proofErr w:type="spellStart"/>
            <w:r w:rsidRPr="004B1C15">
              <w:rPr>
                <w:rFonts w:ascii="Times New Roman" w:hAnsi="Times New Roman" w:cs="Times New Roman"/>
                <w:sz w:val="24"/>
                <w:szCs w:val="24"/>
                <w:lang w:val="ro-RO"/>
              </w:rPr>
              <w:t>fîșiile</w:t>
            </w:r>
            <w:proofErr w:type="spellEnd"/>
            <w:r w:rsidRPr="004B1C15">
              <w:rPr>
                <w:rFonts w:ascii="Times New Roman" w:hAnsi="Times New Roman" w:cs="Times New Roman"/>
                <w:sz w:val="24"/>
                <w:szCs w:val="24"/>
                <w:lang w:val="ro-RO"/>
              </w:rPr>
              <w:t xml:space="preserve"> de protecție a apelor </w:t>
            </w:r>
            <w:proofErr w:type="spellStart"/>
            <w:r w:rsidRPr="004B1C15">
              <w:rPr>
                <w:rFonts w:ascii="Times New Roman" w:hAnsi="Times New Roman" w:cs="Times New Roman"/>
                <w:sz w:val="24"/>
                <w:szCs w:val="24"/>
                <w:lang w:val="ro-RO"/>
              </w:rPr>
              <w:t>rîurilor</w:t>
            </w:r>
            <w:proofErr w:type="spellEnd"/>
            <w:r w:rsidRPr="004B1C15">
              <w:rPr>
                <w:rFonts w:ascii="Times New Roman" w:hAnsi="Times New Roman" w:cs="Times New Roman"/>
                <w:sz w:val="24"/>
                <w:szCs w:val="24"/>
                <w:lang w:val="ro-RO"/>
              </w:rPr>
              <w:t xml:space="preserve"> și bazinelor de apă</w:t>
            </w:r>
            <w:r>
              <w:rPr>
                <w:rFonts w:ascii="Times New Roman" w:hAnsi="Times New Roman" w:cs="Times New Roman"/>
                <w:sz w:val="24"/>
                <w:szCs w:val="24"/>
                <w:lang w:val="ro-RO"/>
              </w:rPr>
              <w:t>, f</w:t>
            </w:r>
            <w:r w:rsidRPr="00DC1CE7">
              <w:rPr>
                <w:rFonts w:ascii="Times New Roman" w:hAnsi="Times New Roman" w:cs="Times New Roman"/>
                <w:sz w:val="24"/>
                <w:szCs w:val="24"/>
                <w:lang w:val="ro-RO"/>
              </w:rPr>
              <w:t>âșia de teren de 30 de metri de la linia apei în interior, la râurile Nistru și Prut, pot fi utilizate în scopurile navigației și asigurării navigației în siguranță</w:t>
            </w:r>
            <w:r>
              <w:rPr>
                <w:rFonts w:ascii="Times New Roman" w:hAnsi="Times New Roman" w:cs="Times New Roman"/>
                <w:sz w:val="24"/>
                <w:szCs w:val="24"/>
                <w:lang w:val="ro-RO"/>
              </w:rPr>
              <w:t>. În același timp, prevede un șir de excepții în contextul efectuării lucrărilor de întreținere a șenalului navigabil și amenajării cheiurilor temporare.</w:t>
            </w:r>
          </w:p>
          <w:p w14:paraId="7029954E" w14:textId="77777777" w:rsidR="00C2479F"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La </w:t>
            </w:r>
            <w:r>
              <w:rPr>
                <w:rFonts w:ascii="Times New Roman" w:hAnsi="Times New Roman" w:cs="Times New Roman"/>
                <w:b/>
                <w:sz w:val="24"/>
                <w:szCs w:val="24"/>
                <w:lang w:val="ro-RO"/>
              </w:rPr>
              <w:t>art. III</w:t>
            </w:r>
            <w:r>
              <w:rPr>
                <w:rFonts w:ascii="Times New Roman" w:hAnsi="Times New Roman" w:cs="Times New Roman"/>
                <w:sz w:val="24"/>
                <w:szCs w:val="24"/>
                <w:lang w:val="ro-RO"/>
              </w:rPr>
              <w:t xml:space="preserve"> din proiect, prevede modificarea art. 25 alin. (4) din Legea nr. 215/2011 </w:t>
            </w:r>
            <w:r w:rsidRPr="004B1C15">
              <w:rPr>
                <w:rFonts w:ascii="Times New Roman" w:hAnsi="Times New Roman" w:cs="Times New Roman"/>
                <w:sz w:val="24"/>
                <w:szCs w:val="24"/>
                <w:lang w:val="ro-RO"/>
              </w:rPr>
              <w:t>cu privire la frontiera de stat a Republicii Moldova</w:t>
            </w:r>
            <w:r>
              <w:rPr>
                <w:rFonts w:ascii="Times New Roman" w:hAnsi="Times New Roman" w:cs="Times New Roman"/>
                <w:sz w:val="24"/>
                <w:szCs w:val="24"/>
                <w:lang w:val="ro-RO"/>
              </w:rPr>
              <w:t>. Potrivit proiectului, p</w:t>
            </w:r>
            <w:r w:rsidRPr="004B1C15">
              <w:rPr>
                <w:rFonts w:ascii="Times New Roman" w:hAnsi="Times New Roman" w:cs="Times New Roman"/>
                <w:sz w:val="24"/>
                <w:szCs w:val="24"/>
                <w:lang w:val="ro-RO"/>
              </w:rPr>
              <w:t>e apele de frontieră navigabile, navele au dreptul să navigheze, să acosteze, să îmbarce şi să debarce persoa</w:t>
            </w:r>
            <w:r>
              <w:rPr>
                <w:rFonts w:ascii="Times New Roman" w:hAnsi="Times New Roman" w:cs="Times New Roman"/>
                <w:sz w:val="24"/>
                <w:szCs w:val="24"/>
                <w:lang w:val="ro-RO"/>
              </w:rPr>
              <w:t xml:space="preserve">ne, să </w:t>
            </w:r>
            <w:proofErr w:type="spellStart"/>
            <w:r>
              <w:rPr>
                <w:rFonts w:ascii="Times New Roman" w:hAnsi="Times New Roman" w:cs="Times New Roman"/>
                <w:sz w:val="24"/>
                <w:szCs w:val="24"/>
                <w:lang w:val="ro-RO"/>
              </w:rPr>
              <w:t>încărc</w:t>
            </w:r>
            <w:r w:rsidRPr="004B1C15">
              <w:rPr>
                <w:rFonts w:ascii="Times New Roman" w:hAnsi="Times New Roman" w:cs="Times New Roman"/>
                <w:sz w:val="24"/>
                <w:szCs w:val="24"/>
                <w:lang w:val="ro-RO"/>
              </w:rPr>
              <w:t>e</w:t>
            </w:r>
            <w:proofErr w:type="spellEnd"/>
            <w:r w:rsidRPr="004B1C15">
              <w:rPr>
                <w:rFonts w:ascii="Times New Roman" w:hAnsi="Times New Roman" w:cs="Times New Roman"/>
                <w:sz w:val="24"/>
                <w:szCs w:val="24"/>
                <w:lang w:val="ro-RO"/>
              </w:rPr>
              <w:t>, descarce și să păstreze încărcături, să efectueze activități economice și operațiuni de vămuire, indiferent de traseul frontierei de stat. Navigarea navelor se efectuează fără restricții pe șenalul navigabil. Acostarea, îmbarcarea și debarcarea pasagerilor, încărcarea, descărcarea și păstrarea încărcăturilor, activitățile economice și vămuirea mărfurilor se efectuează la cheiurile temporare și porturi.</w:t>
            </w:r>
          </w:p>
          <w:p w14:paraId="0651BFDC" w14:textId="77777777" w:rsidR="00C2479F"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Subsecvent, proiectul prevede că, c</w:t>
            </w:r>
            <w:r w:rsidRPr="004B1C15">
              <w:rPr>
                <w:rFonts w:ascii="Times New Roman" w:hAnsi="Times New Roman" w:cs="Times New Roman"/>
                <w:sz w:val="24"/>
                <w:szCs w:val="24"/>
                <w:lang w:val="ro-RO"/>
              </w:rPr>
              <w:t xml:space="preserve">heiurile temporare amenajate pe terenurile din zonele și fâșiile riverane de protecție a apelor râurilor și bazinelor de apă, sunt îngrădite pe perimetru cheiurilor și echipate cu sisteme de supraveghere video a perimetrului terestru și acvatic adiacent cheiului temporar, în conformitate cu prescripțiile </w:t>
            </w:r>
            <w:r>
              <w:rPr>
                <w:rFonts w:ascii="Times New Roman" w:hAnsi="Times New Roman" w:cs="Times New Roman"/>
                <w:sz w:val="24"/>
                <w:szCs w:val="24"/>
                <w:lang w:val="ro-RO"/>
              </w:rPr>
              <w:t xml:space="preserve">Inspectoratului General al </w:t>
            </w:r>
            <w:r w:rsidRPr="004B1C15">
              <w:rPr>
                <w:rFonts w:ascii="Times New Roman" w:hAnsi="Times New Roman" w:cs="Times New Roman"/>
                <w:sz w:val="24"/>
                <w:szCs w:val="24"/>
                <w:lang w:val="ro-RO"/>
              </w:rPr>
              <w:t>Poliției de Frontieră. Cheltuielile privind îngrădirea și instalarea sistemului de supraveghere video a perimetrului cheiurilor temporare, sunt acoperite de beneficiarii cheiurilor temporare.</w:t>
            </w:r>
            <w:r>
              <w:rPr>
                <w:rFonts w:ascii="Times New Roman" w:hAnsi="Times New Roman" w:cs="Times New Roman"/>
                <w:sz w:val="24"/>
                <w:szCs w:val="24"/>
                <w:lang w:val="ro-RO"/>
              </w:rPr>
              <w:t xml:space="preserve"> Aceste măsuri de securitate se propun </w:t>
            </w:r>
            <w:r w:rsidRPr="00F87D1D">
              <w:rPr>
                <w:rFonts w:ascii="Times New Roman" w:hAnsi="Times New Roman" w:cs="Times New Roman"/>
                <w:sz w:val="24"/>
                <w:szCs w:val="24"/>
                <w:lang w:val="ro-RO"/>
              </w:rPr>
              <w:t>pentru buna funcționare a cheiului și excluderea eventualelor riscuri care pot afecta securitatea statului.</w:t>
            </w:r>
          </w:p>
          <w:p w14:paraId="093A0B67" w14:textId="77777777" w:rsidR="00C2479F"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Cu referire la </w:t>
            </w:r>
            <w:r w:rsidRPr="004B1C15">
              <w:rPr>
                <w:rFonts w:ascii="Times New Roman" w:hAnsi="Times New Roman" w:cs="Times New Roman"/>
                <w:b/>
                <w:sz w:val="24"/>
                <w:szCs w:val="24"/>
                <w:lang w:val="ro-RO"/>
              </w:rPr>
              <w:t>art. V</w:t>
            </w:r>
            <w:r>
              <w:rPr>
                <w:rFonts w:ascii="Times New Roman" w:hAnsi="Times New Roman" w:cs="Times New Roman"/>
                <w:b/>
                <w:sz w:val="24"/>
                <w:szCs w:val="24"/>
                <w:lang w:val="ro-RO"/>
              </w:rPr>
              <w:t>I-V</w:t>
            </w:r>
            <w:r>
              <w:rPr>
                <w:rFonts w:ascii="Times New Roman" w:hAnsi="Times New Roman" w:cs="Times New Roman"/>
                <w:sz w:val="24"/>
                <w:szCs w:val="24"/>
                <w:lang w:val="ro-RO"/>
              </w:rPr>
              <w:t xml:space="preserve"> din proiect, Legea nr. 149/2006 </w:t>
            </w:r>
            <w:r w:rsidRPr="004B1C15">
              <w:rPr>
                <w:rFonts w:ascii="Times New Roman" w:hAnsi="Times New Roman" w:cs="Times New Roman"/>
                <w:sz w:val="24"/>
                <w:szCs w:val="24"/>
                <w:lang w:val="ro-RO"/>
              </w:rPr>
              <w:t>privind fondul piscicol, pescuitul și piscicultura</w:t>
            </w:r>
            <w:r>
              <w:rPr>
                <w:rFonts w:ascii="Times New Roman" w:hAnsi="Times New Roman" w:cs="Times New Roman"/>
                <w:sz w:val="24"/>
                <w:szCs w:val="24"/>
                <w:lang w:val="ro-RO"/>
              </w:rPr>
              <w:t xml:space="preserve"> și Codul subsolului nr. 3/2009 se completează cu un șir de excepții în contextul efectuării lucrărilor de întreținere a șenalului navigabil și amenajării cheiurilor temporare.</w:t>
            </w:r>
          </w:p>
          <w:p w14:paraId="12D435E7" w14:textId="77777777" w:rsidR="00C2479F" w:rsidRPr="00140F52"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Potrivit </w:t>
            </w:r>
            <w:r w:rsidRPr="002B0A4E">
              <w:rPr>
                <w:rFonts w:ascii="Times New Roman" w:hAnsi="Times New Roman" w:cs="Times New Roman"/>
                <w:b/>
                <w:sz w:val="24"/>
                <w:szCs w:val="24"/>
                <w:lang w:val="ro-RO"/>
              </w:rPr>
              <w:t>art. VII</w:t>
            </w:r>
            <w:r>
              <w:rPr>
                <w:rFonts w:ascii="Times New Roman" w:hAnsi="Times New Roman" w:cs="Times New Roman"/>
                <w:sz w:val="24"/>
                <w:szCs w:val="24"/>
                <w:lang w:val="ro-RO"/>
              </w:rPr>
              <w:t xml:space="preserve"> din proiect, Guvernul urmează să întreprindă măsurile </w:t>
            </w:r>
            <w:r w:rsidRPr="002B0A4E">
              <w:rPr>
                <w:rFonts w:ascii="Times New Roman" w:hAnsi="Times New Roman" w:cs="Times New Roman"/>
                <w:sz w:val="24"/>
                <w:szCs w:val="24"/>
                <w:lang w:val="ro-RO"/>
              </w:rPr>
              <w:t xml:space="preserve">periodice (anuale și la necesitate), pentru aducerea parametrilor șenalului navigabil a fluviului Nistru și </w:t>
            </w:r>
            <w:proofErr w:type="spellStart"/>
            <w:r w:rsidRPr="002B0A4E">
              <w:rPr>
                <w:rFonts w:ascii="Times New Roman" w:hAnsi="Times New Roman" w:cs="Times New Roman"/>
                <w:sz w:val="24"/>
                <w:szCs w:val="24"/>
                <w:lang w:val="ro-RO"/>
              </w:rPr>
              <w:t>rîului</w:t>
            </w:r>
            <w:proofErr w:type="spellEnd"/>
            <w:r w:rsidRPr="002B0A4E">
              <w:rPr>
                <w:rFonts w:ascii="Times New Roman" w:hAnsi="Times New Roman" w:cs="Times New Roman"/>
                <w:sz w:val="24"/>
                <w:szCs w:val="24"/>
                <w:lang w:val="ro-RO"/>
              </w:rPr>
              <w:t xml:space="preserve"> Prut la cerințele Acordului European privind principalele căi navale interne de importanță internațională, încheiat la Geneva la 19 ianuarie 1996, ratificat prin </w:t>
            </w:r>
            <w:proofErr w:type="spellStart"/>
            <w:r w:rsidRPr="002B0A4E">
              <w:rPr>
                <w:rFonts w:ascii="Times New Roman" w:hAnsi="Times New Roman" w:cs="Times New Roman"/>
                <w:sz w:val="24"/>
                <w:szCs w:val="24"/>
                <w:lang w:val="ro-RO"/>
              </w:rPr>
              <w:t>Hotărîrea</w:t>
            </w:r>
            <w:proofErr w:type="spellEnd"/>
            <w:r w:rsidRPr="002B0A4E">
              <w:rPr>
                <w:rFonts w:ascii="Times New Roman" w:hAnsi="Times New Roman" w:cs="Times New Roman"/>
                <w:sz w:val="24"/>
                <w:szCs w:val="24"/>
                <w:lang w:val="ro-RO"/>
              </w:rPr>
              <w:t xml:space="preserve"> Parlamentului nr. 1431/1997</w:t>
            </w:r>
            <w:r>
              <w:rPr>
                <w:rFonts w:ascii="Times New Roman" w:hAnsi="Times New Roman" w:cs="Times New Roman"/>
                <w:sz w:val="24"/>
                <w:szCs w:val="24"/>
                <w:lang w:val="ro-RO"/>
              </w:rPr>
              <w:t xml:space="preserve">. Este vorba de menținerea adâncimii de circa 3-3,5 metri și curățirii acesteia de crengi și alte bariere în calea elicelor navale.  </w:t>
            </w:r>
          </w:p>
        </w:tc>
      </w:tr>
      <w:tr w:rsidR="00C2479F" w:rsidRPr="0069729E" w14:paraId="0B237337"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01B4AB7C" w14:textId="77777777" w:rsidR="00C2479F" w:rsidRPr="0069729E" w:rsidRDefault="00C2479F" w:rsidP="005C7CD1">
            <w:pPr>
              <w:contextualSpacing/>
              <w:jc w:val="both"/>
              <w:rPr>
                <w:rFonts w:ascii="Times New Roman" w:hAnsi="Times New Roman" w:cs="Times New Roman"/>
                <w:b/>
                <w:sz w:val="24"/>
                <w:szCs w:val="24"/>
                <w:lang w:val="ro-RO"/>
              </w:rPr>
            </w:pPr>
            <w:r w:rsidRPr="0069729E">
              <w:rPr>
                <w:rFonts w:ascii="Times New Roman" w:hAnsi="Times New Roman"/>
                <w:b/>
                <w:sz w:val="24"/>
                <w:szCs w:val="24"/>
              </w:rPr>
              <w:t xml:space="preserve">5. </w:t>
            </w:r>
            <w:proofErr w:type="spellStart"/>
            <w:r w:rsidRPr="0069729E">
              <w:rPr>
                <w:rFonts w:ascii="Times New Roman" w:hAnsi="Times New Roman"/>
                <w:b/>
                <w:sz w:val="24"/>
                <w:szCs w:val="24"/>
              </w:rPr>
              <w:t>Fundamentarea</w:t>
            </w:r>
            <w:proofErr w:type="spellEnd"/>
            <w:r w:rsidRPr="0069729E">
              <w:rPr>
                <w:rFonts w:ascii="Times New Roman" w:hAnsi="Times New Roman"/>
                <w:b/>
                <w:sz w:val="24"/>
                <w:szCs w:val="24"/>
              </w:rPr>
              <w:t xml:space="preserve"> economico-</w:t>
            </w:r>
            <w:proofErr w:type="spellStart"/>
            <w:r w:rsidRPr="0069729E">
              <w:rPr>
                <w:rFonts w:ascii="Times New Roman" w:hAnsi="Times New Roman"/>
                <w:b/>
                <w:sz w:val="24"/>
                <w:szCs w:val="24"/>
              </w:rPr>
              <w:t>financiară</w:t>
            </w:r>
            <w:proofErr w:type="spellEnd"/>
          </w:p>
        </w:tc>
      </w:tr>
      <w:tr w:rsidR="00C2479F" w:rsidRPr="00C2479F" w14:paraId="7C4F10D2"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6A07BD2D" w14:textId="77777777" w:rsidR="00C2479F"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Lansarea navigației pe </w:t>
            </w:r>
            <w:proofErr w:type="spellStart"/>
            <w:r>
              <w:rPr>
                <w:rFonts w:ascii="Times New Roman" w:hAnsi="Times New Roman" w:cs="Times New Roman"/>
                <w:sz w:val="24"/>
                <w:szCs w:val="24"/>
                <w:lang w:val="ro-RO"/>
              </w:rPr>
              <w:t>rîurile</w:t>
            </w:r>
            <w:proofErr w:type="spellEnd"/>
            <w:r>
              <w:rPr>
                <w:rFonts w:ascii="Times New Roman" w:hAnsi="Times New Roman" w:cs="Times New Roman"/>
                <w:sz w:val="24"/>
                <w:szCs w:val="24"/>
                <w:lang w:val="ro-RO"/>
              </w:rPr>
              <w:t xml:space="preserve"> Prut și Nistru, generează cheltuieli privind curățirea șenalului navigabil. </w:t>
            </w:r>
          </w:p>
          <w:p w14:paraId="45F16106" w14:textId="77777777" w:rsidR="00C2479F" w:rsidRDefault="00C2479F" w:rsidP="005C7CD1">
            <w:pPr>
              <w:ind w:firstLine="738"/>
              <w:contextualSpacing/>
              <w:jc w:val="both"/>
              <w:rPr>
                <w:rFonts w:ascii="Times New Roman" w:hAnsi="Times New Roman" w:cs="Times New Roman"/>
                <w:sz w:val="24"/>
                <w:szCs w:val="24"/>
                <w:lang w:val="ro-RO"/>
              </w:rPr>
            </w:pPr>
            <w:r w:rsidRPr="009350E5">
              <w:rPr>
                <w:rFonts w:ascii="Times New Roman" w:hAnsi="Times New Roman" w:cs="Times New Roman"/>
                <w:sz w:val="24"/>
                <w:szCs w:val="24"/>
                <w:lang w:val="ro-RO"/>
              </w:rPr>
              <w:t xml:space="preserve">Efectuarea lucrărilor de </w:t>
            </w:r>
            <w:r>
              <w:rPr>
                <w:rFonts w:ascii="Times New Roman" w:hAnsi="Times New Roman" w:cs="Times New Roman"/>
                <w:sz w:val="24"/>
                <w:szCs w:val="24"/>
                <w:lang w:val="ro-RO"/>
              </w:rPr>
              <w:t>curățare a șenalului</w:t>
            </w:r>
            <w:r w:rsidRPr="009350E5">
              <w:rPr>
                <w:rFonts w:ascii="Times New Roman" w:hAnsi="Times New Roman" w:cs="Times New Roman"/>
                <w:sz w:val="24"/>
                <w:szCs w:val="24"/>
                <w:lang w:val="ro-RO"/>
              </w:rPr>
              <w:t xml:space="preserve"> în albia râului Prut (sectorul 0 – 10 km), în scopul aducerii parametrilor șenalului navigabil la dimensiunile stabilite în Acordul European din 19 ianuarie 1996 privind marile căi navigabile de importanță internațională. Costurile aproximative a lucrărilor pe sectorul</w:t>
            </w:r>
            <w:r>
              <w:rPr>
                <w:rFonts w:ascii="Times New Roman" w:hAnsi="Times New Roman" w:cs="Times New Roman"/>
                <w:sz w:val="24"/>
                <w:szCs w:val="24"/>
                <w:lang w:val="ro-RO"/>
              </w:rPr>
              <w:t xml:space="preserve"> menționat este de 27 000 mii lei</w:t>
            </w:r>
            <w:r w:rsidRPr="009350E5">
              <w:rPr>
                <w:rFonts w:ascii="Times New Roman" w:hAnsi="Times New Roman" w:cs="Times New Roman"/>
                <w:sz w:val="24"/>
                <w:szCs w:val="24"/>
                <w:lang w:val="ro-RO"/>
              </w:rPr>
              <w:t xml:space="preserve">. </w:t>
            </w:r>
          </w:p>
          <w:p w14:paraId="5823ED22" w14:textId="77777777" w:rsidR="00C2479F"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Dar, în calitate de alternativă, menționăm</w:t>
            </w:r>
            <w:r w:rsidRPr="009350E5">
              <w:rPr>
                <w:rFonts w:ascii="Times New Roman" w:hAnsi="Times New Roman" w:cs="Times New Roman"/>
                <w:sz w:val="24"/>
                <w:szCs w:val="24"/>
                <w:lang w:val="ro-RO"/>
              </w:rPr>
              <w:t xml:space="preserve"> că în anul 2018</w:t>
            </w:r>
            <w:r>
              <w:rPr>
                <w:rFonts w:ascii="Times New Roman" w:hAnsi="Times New Roman" w:cs="Times New Roman"/>
                <w:sz w:val="24"/>
                <w:szCs w:val="24"/>
                <w:lang w:val="ro-RO"/>
              </w:rPr>
              <w:t>,</w:t>
            </w:r>
            <w:r w:rsidRPr="009350E5">
              <w:rPr>
                <w:rFonts w:ascii="Times New Roman" w:hAnsi="Times New Roman" w:cs="Times New Roman"/>
                <w:sz w:val="24"/>
                <w:szCs w:val="24"/>
                <w:lang w:val="ro-RO"/>
              </w:rPr>
              <w:t xml:space="preserve"> a fost elaborat un studiu de fezabilitate de către experți contractați de Uniunea Europeană, în care se descrie necesitatea asigurării Republicii Moldova cu instalație plutitoare specializată pentru efectuarea lucrărilor de dragare. </w:t>
            </w:r>
            <w:r>
              <w:rPr>
                <w:rFonts w:ascii="Times New Roman" w:hAnsi="Times New Roman" w:cs="Times New Roman"/>
                <w:sz w:val="24"/>
                <w:szCs w:val="24"/>
                <w:lang w:val="ro-RO"/>
              </w:rPr>
              <w:t>Costul instalației e de circa 19 000 -25 000 mii lei. Procurarea unei astfel de instalații ar permite reducerea cheltuielilor cu circa 400 000 mii lei din bugetul de stat pentru lucrările permanente de menținere a adâncimilor și amenajarea cheiurilor temporare.</w:t>
            </w:r>
          </w:p>
          <w:p w14:paraId="754D15E7" w14:textId="77777777" w:rsidR="00C2479F" w:rsidRDefault="00C2479F" w:rsidP="005C7CD1">
            <w:pPr>
              <w:ind w:firstLine="738"/>
              <w:contextualSpacing/>
              <w:jc w:val="both"/>
              <w:rPr>
                <w:rFonts w:ascii="Times New Roman" w:hAnsi="Times New Roman" w:cs="Times New Roman"/>
                <w:sz w:val="24"/>
                <w:szCs w:val="24"/>
                <w:lang w:val="ro-RO"/>
              </w:rPr>
            </w:pPr>
            <w:r w:rsidRPr="009350E5">
              <w:rPr>
                <w:rFonts w:ascii="Times New Roman" w:hAnsi="Times New Roman" w:cs="Times New Roman"/>
                <w:sz w:val="24"/>
                <w:szCs w:val="24"/>
                <w:lang w:val="ro-RO"/>
              </w:rPr>
              <w:t>Astfel</w:t>
            </w:r>
            <w:r>
              <w:rPr>
                <w:rFonts w:ascii="Times New Roman" w:hAnsi="Times New Roman" w:cs="Times New Roman"/>
                <w:sz w:val="24"/>
                <w:szCs w:val="24"/>
                <w:lang w:val="ro-RO"/>
              </w:rPr>
              <w:t>, se examinează posibilitatea</w:t>
            </w:r>
            <w:r w:rsidRPr="009350E5">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atragerii investițiilor pentru procurarea echipamentelor din contul fondurilor externe </w:t>
            </w:r>
            <w:r w:rsidRPr="009350E5">
              <w:rPr>
                <w:rFonts w:ascii="Times New Roman" w:hAnsi="Times New Roman" w:cs="Times New Roman"/>
                <w:sz w:val="24"/>
                <w:szCs w:val="24"/>
                <w:lang w:val="ro-RO"/>
              </w:rPr>
              <w:t>cu următoarele caracteristici:</w:t>
            </w:r>
          </w:p>
          <w:p w14:paraId="294E35FB" w14:textId="77777777" w:rsidR="00C2479F" w:rsidRPr="00CF1266"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t</w:t>
            </w:r>
            <w:r w:rsidRPr="009350E5">
              <w:rPr>
                <w:rFonts w:ascii="Times New Roman" w:hAnsi="Times New Roman" w:cs="Times New Roman"/>
                <w:sz w:val="24"/>
                <w:szCs w:val="24"/>
                <w:lang w:val="ro-RO"/>
              </w:rPr>
              <w:t>ip – dragă plutitoare cu excavator</w:t>
            </w:r>
            <w:r w:rsidRPr="00CF1266">
              <w:rPr>
                <w:rFonts w:ascii="Times New Roman" w:hAnsi="Times New Roman" w:cs="Times New Roman"/>
                <w:sz w:val="24"/>
                <w:szCs w:val="24"/>
                <w:lang w:val="ro-RO"/>
              </w:rPr>
              <w:t>;</w:t>
            </w:r>
          </w:p>
          <w:p w14:paraId="3879A9C9" w14:textId="77777777" w:rsidR="00C2479F" w:rsidRPr="009350E5"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p</w:t>
            </w:r>
            <w:r w:rsidRPr="009350E5">
              <w:rPr>
                <w:rFonts w:ascii="Times New Roman" w:hAnsi="Times New Roman" w:cs="Times New Roman"/>
                <w:sz w:val="24"/>
                <w:szCs w:val="24"/>
                <w:lang w:val="ro-RO"/>
              </w:rPr>
              <w:t>escaj – 2 m</w:t>
            </w:r>
            <w:r>
              <w:rPr>
                <w:rFonts w:ascii="Times New Roman" w:hAnsi="Times New Roman" w:cs="Times New Roman"/>
                <w:sz w:val="24"/>
                <w:szCs w:val="24"/>
                <w:lang w:val="ro-RO"/>
              </w:rPr>
              <w:t>;</w:t>
            </w:r>
          </w:p>
          <w:p w14:paraId="2E73686D" w14:textId="77777777" w:rsidR="00C2479F" w:rsidRPr="009350E5"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a</w:t>
            </w:r>
            <w:r w:rsidRPr="009350E5">
              <w:rPr>
                <w:rFonts w:ascii="Times New Roman" w:hAnsi="Times New Roman" w:cs="Times New Roman"/>
                <w:sz w:val="24"/>
                <w:szCs w:val="24"/>
                <w:lang w:val="ro-RO"/>
              </w:rPr>
              <w:t>dâncimea de dragare – până la 8 m</w:t>
            </w:r>
            <w:r>
              <w:rPr>
                <w:rFonts w:ascii="Times New Roman" w:hAnsi="Times New Roman" w:cs="Times New Roman"/>
                <w:sz w:val="24"/>
                <w:szCs w:val="24"/>
                <w:lang w:val="ro-RO"/>
              </w:rPr>
              <w:t>;</w:t>
            </w:r>
          </w:p>
          <w:p w14:paraId="1C79E05C" w14:textId="77777777" w:rsidR="00C2479F" w:rsidRPr="009350E5"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î</w:t>
            </w:r>
            <w:r w:rsidRPr="009350E5">
              <w:rPr>
                <w:rFonts w:ascii="Times New Roman" w:hAnsi="Times New Roman" w:cs="Times New Roman"/>
                <w:sz w:val="24"/>
                <w:szCs w:val="24"/>
                <w:lang w:val="ro-RO"/>
              </w:rPr>
              <w:t>nălțime – până la 13 m</w:t>
            </w:r>
            <w:r>
              <w:rPr>
                <w:rFonts w:ascii="Times New Roman" w:hAnsi="Times New Roman" w:cs="Times New Roman"/>
                <w:sz w:val="24"/>
                <w:szCs w:val="24"/>
                <w:lang w:val="ro-RO"/>
              </w:rPr>
              <w:t>;</w:t>
            </w:r>
          </w:p>
          <w:p w14:paraId="0AA0FD32" w14:textId="77777777" w:rsidR="00C2479F"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cupa excavatorului</w:t>
            </w:r>
            <w:r w:rsidRPr="009350E5">
              <w:rPr>
                <w:rFonts w:ascii="Times New Roman" w:hAnsi="Times New Roman" w:cs="Times New Roman"/>
                <w:sz w:val="24"/>
                <w:szCs w:val="24"/>
                <w:lang w:val="ro-RO"/>
              </w:rPr>
              <w:t xml:space="preserve"> – 1,5 m</w:t>
            </w:r>
            <w:r w:rsidRPr="009350E5">
              <w:rPr>
                <w:rFonts w:ascii="Times New Roman" w:hAnsi="Times New Roman" w:cs="Times New Roman"/>
                <w:sz w:val="24"/>
                <w:szCs w:val="24"/>
                <w:vertAlign w:val="superscript"/>
                <w:lang w:val="ro-RO"/>
              </w:rPr>
              <w:t>3</w:t>
            </w:r>
            <w:r>
              <w:rPr>
                <w:rFonts w:ascii="Times New Roman" w:hAnsi="Times New Roman" w:cs="Times New Roman"/>
                <w:sz w:val="24"/>
                <w:szCs w:val="24"/>
                <w:lang w:val="ro-RO"/>
              </w:rPr>
              <w:t>.</w:t>
            </w:r>
          </w:p>
          <w:p w14:paraId="5D1E1D7C" w14:textId="77777777" w:rsidR="00C2479F"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În ceea ce se referă la deschiderea cheiurilor temporare, precizăm că un chei va putea deservi cel puțin patru nave de 1000 tone de cereale spre export, costurile unei nave de </w:t>
            </w:r>
            <w:proofErr w:type="spellStart"/>
            <w:r>
              <w:rPr>
                <w:rFonts w:ascii="Times New Roman" w:hAnsi="Times New Roman" w:cs="Times New Roman"/>
                <w:sz w:val="24"/>
                <w:szCs w:val="24"/>
                <w:lang w:val="ro-RO"/>
              </w:rPr>
              <w:t>grîu</w:t>
            </w:r>
            <w:proofErr w:type="spellEnd"/>
            <w:r>
              <w:rPr>
                <w:rFonts w:ascii="Times New Roman" w:hAnsi="Times New Roman" w:cs="Times New Roman"/>
                <w:sz w:val="24"/>
                <w:szCs w:val="24"/>
                <w:lang w:val="ro-RO"/>
              </w:rPr>
              <w:t xml:space="preserve"> fiind de 300 000 de Euro, unei nave cu floarea soarelui fiind 600 000 de Euro, iar la import ar putea fi descărcate cel puțin patru nave de pietriș, costul uneia fiind de 25 000 Euro. </w:t>
            </w:r>
          </w:p>
          <w:p w14:paraId="675E1255" w14:textId="77777777" w:rsidR="00C2479F" w:rsidRPr="00CF1266"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Diversificarea pieței transportului naval, va genera necesitatea de remorchere pentru tragerea </w:t>
            </w:r>
            <w:proofErr w:type="spellStart"/>
            <w:r>
              <w:rPr>
                <w:rFonts w:ascii="Times New Roman" w:hAnsi="Times New Roman" w:cs="Times New Roman"/>
                <w:sz w:val="24"/>
                <w:szCs w:val="24"/>
                <w:lang w:val="ro-RO"/>
              </w:rPr>
              <w:t>barjelor</w:t>
            </w:r>
            <w:proofErr w:type="spellEnd"/>
            <w:r>
              <w:rPr>
                <w:rFonts w:ascii="Times New Roman" w:hAnsi="Times New Roman" w:cs="Times New Roman"/>
                <w:sz w:val="24"/>
                <w:szCs w:val="24"/>
                <w:lang w:val="ro-RO"/>
              </w:rPr>
              <w:t>. Actualmente, sunt necesare cel puțin două remorchere pentru aceste acțiuni, cu următoarele caracteristici</w:t>
            </w:r>
            <w:r w:rsidRPr="00CF1266">
              <w:rPr>
                <w:rFonts w:ascii="Times New Roman" w:hAnsi="Times New Roman" w:cs="Times New Roman"/>
                <w:sz w:val="24"/>
                <w:szCs w:val="24"/>
                <w:lang w:val="ro-RO"/>
              </w:rPr>
              <w:t>:</w:t>
            </w:r>
          </w:p>
          <w:p w14:paraId="1EF2437D" w14:textId="77777777" w:rsidR="00C2479F" w:rsidRPr="004B799A"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l</w:t>
            </w:r>
            <w:r w:rsidRPr="004B799A">
              <w:rPr>
                <w:rFonts w:ascii="Times New Roman" w:hAnsi="Times New Roman" w:cs="Times New Roman"/>
                <w:sz w:val="24"/>
                <w:szCs w:val="24"/>
                <w:lang w:val="ro-RO"/>
              </w:rPr>
              <w:t>ungime x lățime x pescaj maxim - 18.0 m x 5.6 m x 3.1 m;</w:t>
            </w:r>
          </w:p>
          <w:p w14:paraId="4F13C882" w14:textId="77777777" w:rsidR="00C2479F" w:rsidRPr="004B799A" w:rsidRDefault="00C2479F" w:rsidP="005C7CD1">
            <w:pPr>
              <w:ind w:firstLine="738"/>
              <w:contextualSpacing/>
              <w:jc w:val="both"/>
              <w:rPr>
                <w:rFonts w:ascii="Times New Roman" w:hAnsi="Times New Roman" w:cs="Times New Roman"/>
                <w:sz w:val="24"/>
                <w:szCs w:val="24"/>
                <w:lang w:val="ro-RO"/>
              </w:rPr>
            </w:pPr>
            <w:r w:rsidRPr="004B799A">
              <w:rPr>
                <w:rFonts w:ascii="Times New Roman" w:hAnsi="Times New Roman" w:cs="Times New Roman"/>
                <w:sz w:val="24"/>
                <w:szCs w:val="24"/>
                <w:lang w:val="ro-RO"/>
              </w:rPr>
              <w:t>- două motoare cu puterea totală de aprox</w:t>
            </w:r>
            <w:r>
              <w:rPr>
                <w:rFonts w:ascii="Times New Roman" w:hAnsi="Times New Roman" w:cs="Times New Roman"/>
                <w:sz w:val="24"/>
                <w:szCs w:val="24"/>
                <w:lang w:val="ro-RO"/>
              </w:rPr>
              <w:t>imativ</w:t>
            </w:r>
            <w:r w:rsidRPr="004B799A">
              <w:rPr>
                <w:rFonts w:ascii="Times New Roman" w:hAnsi="Times New Roman" w:cs="Times New Roman"/>
                <w:sz w:val="24"/>
                <w:szCs w:val="24"/>
                <w:lang w:val="ro-RO"/>
              </w:rPr>
              <w:t xml:space="preserve"> – 1000 kW;</w:t>
            </w:r>
          </w:p>
          <w:p w14:paraId="4500029C" w14:textId="77777777" w:rsidR="00C2479F" w:rsidRPr="004B799A" w:rsidRDefault="00C2479F" w:rsidP="005C7CD1">
            <w:pPr>
              <w:ind w:firstLine="738"/>
              <w:contextualSpacing/>
              <w:jc w:val="both"/>
              <w:rPr>
                <w:rFonts w:ascii="Times New Roman" w:hAnsi="Times New Roman" w:cs="Times New Roman"/>
                <w:sz w:val="24"/>
                <w:szCs w:val="24"/>
                <w:lang w:val="ro-RO"/>
              </w:rPr>
            </w:pPr>
            <w:r w:rsidRPr="004B799A">
              <w:rPr>
                <w:rFonts w:ascii="Times New Roman" w:hAnsi="Times New Roman" w:cs="Times New Roman"/>
                <w:sz w:val="24"/>
                <w:szCs w:val="24"/>
                <w:lang w:val="ro-RO"/>
              </w:rPr>
              <w:t>- două propulsoare;</w:t>
            </w:r>
          </w:p>
          <w:p w14:paraId="2C70FD47" w14:textId="77777777" w:rsidR="00C2479F" w:rsidRPr="004B799A" w:rsidRDefault="00C2479F" w:rsidP="005C7CD1">
            <w:pPr>
              <w:ind w:firstLine="738"/>
              <w:contextualSpacing/>
              <w:jc w:val="both"/>
              <w:rPr>
                <w:rFonts w:ascii="Times New Roman" w:hAnsi="Times New Roman" w:cs="Times New Roman"/>
                <w:sz w:val="24"/>
                <w:szCs w:val="24"/>
                <w:lang w:val="ro-RO"/>
              </w:rPr>
            </w:pPr>
            <w:r w:rsidRPr="004B799A">
              <w:rPr>
                <w:rFonts w:ascii="Times New Roman" w:hAnsi="Times New Roman" w:cs="Times New Roman"/>
                <w:sz w:val="24"/>
                <w:szCs w:val="24"/>
                <w:lang w:val="ro-RO"/>
              </w:rPr>
              <w:t>- viteza aprox</w:t>
            </w:r>
            <w:r>
              <w:rPr>
                <w:rFonts w:ascii="Times New Roman" w:hAnsi="Times New Roman" w:cs="Times New Roman"/>
                <w:sz w:val="24"/>
                <w:szCs w:val="24"/>
                <w:lang w:val="ro-RO"/>
              </w:rPr>
              <w:t>imativă</w:t>
            </w:r>
            <w:r w:rsidRPr="004B799A">
              <w:rPr>
                <w:rFonts w:ascii="Times New Roman" w:hAnsi="Times New Roman" w:cs="Times New Roman"/>
                <w:sz w:val="24"/>
                <w:szCs w:val="24"/>
                <w:lang w:val="ro-RO"/>
              </w:rPr>
              <w:t xml:space="preserve"> – 10 noduri ;</w:t>
            </w:r>
          </w:p>
          <w:p w14:paraId="05B16822" w14:textId="77777777" w:rsidR="00C2479F" w:rsidRPr="004B799A" w:rsidRDefault="00C2479F" w:rsidP="005C7CD1">
            <w:pPr>
              <w:ind w:firstLine="738"/>
              <w:contextualSpacing/>
              <w:jc w:val="both"/>
              <w:rPr>
                <w:rFonts w:ascii="Times New Roman" w:hAnsi="Times New Roman" w:cs="Times New Roman"/>
                <w:sz w:val="24"/>
                <w:szCs w:val="24"/>
                <w:lang w:val="ro-RO"/>
              </w:rPr>
            </w:pPr>
            <w:r w:rsidRPr="004B799A">
              <w:rPr>
                <w:rFonts w:ascii="Times New Roman" w:hAnsi="Times New Roman" w:cs="Times New Roman"/>
                <w:sz w:val="24"/>
                <w:szCs w:val="24"/>
                <w:lang w:val="ro-RO"/>
              </w:rPr>
              <w:t>- forța de tracțiune la cârlig de max</w:t>
            </w:r>
            <w:r>
              <w:rPr>
                <w:rFonts w:ascii="Times New Roman" w:hAnsi="Times New Roman" w:cs="Times New Roman"/>
                <w:sz w:val="24"/>
                <w:szCs w:val="24"/>
                <w:lang w:val="ro-RO"/>
              </w:rPr>
              <w:t>im</w:t>
            </w:r>
            <w:r w:rsidRPr="004B799A">
              <w:rPr>
                <w:rFonts w:ascii="Times New Roman" w:hAnsi="Times New Roman" w:cs="Times New Roman"/>
                <w:sz w:val="24"/>
                <w:szCs w:val="24"/>
                <w:lang w:val="ro-RO"/>
              </w:rPr>
              <w:t xml:space="preserve"> – 30 tone.</w:t>
            </w:r>
          </w:p>
          <w:p w14:paraId="01F4A3F1" w14:textId="77777777" w:rsidR="00C2479F"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Costul remorcherelor respective se estimează la 21 000 – 27 000 mii lei. Procurarea acestora se propune din contul surselor externe. </w:t>
            </w:r>
          </w:p>
          <w:p w14:paraId="214201E2" w14:textId="77777777" w:rsidR="00C2479F" w:rsidRPr="004B799A" w:rsidRDefault="00C2479F" w:rsidP="005C7CD1">
            <w:pPr>
              <w:ind w:firstLine="73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Se estimează inclusiv necesitatea modificării numărului unităților de personal la Serviciul Vamal, Inspectoratul General al Poliției de Frontieră și Agenția Navală. Acestea se vor revedea anual, în dependență de numărul cheiurilor temporare implicate în acțiunile de import/export a mărfurilor.</w:t>
            </w:r>
          </w:p>
        </w:tc>
      </w:tr>
      <w:tr w:rsidR="00C2479F" w:rsidRPr="00C2479F" w14:paraId="7982A38E"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00453158" w14:textId="77777777" w:rsidR="00C2479F" w:rsidRPr="0069729E" w:rsidRDefault="00C2479F" w:rsidP="005C7CD1">
            <w:pPr>
              <w:tabs>
                <w:tab w:val="left" w:pos="884"/>
                <w:tab w:val="left" w:pos="1196"/>
              </w:tabs>
              <w:contextualSpacing/>
              <w:jc w:val="both"/>
              <w:rPr>
                <w:rFonts w:ascii="Times New Roman" w:hAnsi="Times New Roman" w:cs="Times New Roman"/>
                <w:sz w:val="24"/>
                <w:szCs w:val="24"/>
                <w:lang w:val="ro-RO"/>
              </w:rPr>
            </w:pPr>
            <w:r w:rsidRPr="00250E08">
              <w:rPr>
                <w:rFonts w:ascii="Times New Roman" w:hAnsi="Times New Roman"/>
                <w:b/>
                <w:sz w:val="24"/>
                <w:szCs w:val="24"/>
                <w:lang w:val="fr-FR"/>
              </w:rPr>
              <w:t xml:space="preserve">6. </w:t>
            </w:r>
            <w:proofErr w:type="spellStart"/>
            <w:r w:rsidRPr="00250E08">
              <w:rPr>
                <w:rFonts w:ascii="Times New Roman" w:hAnsi="Times New Roman"/>
                <w:b/>
                <w:sz w:val="24"/>
                <w:szCs w:val="24"/>
                <w:lang w:val="fr-FR"/>
              </w:rPr>
              <w:t>Modul</w:t>
            </w:r>
            <w:proofErr w:type="spellEnd"/>
            <w:r w:rsidRPr="00250E08">
              <w:rPr>
                <w:rFonts w:ascii="Times New Roman" w:hAnsi="Times New Roman"/>
                <w:b/>
                <w:sz w:val="24"/>
                <w:szCs w:val="24"/>
                <w:lang w:val="fr-FR"/>
              </w:rPr>
              <w:t xml:space="preserve"> de </w:t>
            </w:r>
            <w:proofErr w:type="spellStart"/>
            <w:r w:rsidRPr="00250E08">
              <w:rPr>
                <w:rFonts w:ascii="Times New Roman" w:hAnsi="Times New Roman"/>
                <w:b/>
                <w:sz w:val="24"/>
                <w:szCs w:val="24"/>
                <w:lang w:val="fr-FR"/>
              </w:rPr>
              <w:t>încorporare</w:t>
            </w:r>
            <w:proofErr w:type="spellEnd"/>
            <w:r w:rsidRPr="00250E08">
              <w:rPr>
                <w:rFonts w:ascii="Times New Roman" w:hAnsi="Times New Roman"/>
                <w:b/>
                <w:sz w:val="24"/>
                <w:szCs w:val="24"/>
                <w:lang w:val="fr-FR"/>
              </w:rPr>
              <w:t xml:space="preserve"> a </w:t>
            </w:r>
            <w:proofErr w:type="spellStart"/>
            <w:r w:rsidRPr="00250E08">
              <w:rPr>
                <w:rFonts w:ascii="Times New Roman" w:hAnsi="Times New Roman"/>
                <w:b/>
                <w:sz w:val="24"/>
                <w:szCs w:val="24"/>
                <w:lang w:val="fr-FR"/>
              </w:rPr>
              <w:t>actului</w:t>
            </w:r>
            <w:proofErr w:type="spellEnd"/>
            <w:r w:rsidRPr="00250E08">
              <w:rPr>
                <w:rFonts w:ascii="Times New Roman" w:hAnsi="Times New Roman"/>
                <w:b/>
                <w:sz w:val="24"/>
                <w:szCs w:val="24"/>
                <w:lang w:val="fr-FR"/>
              </w:rPr>
              <w:t xml:space="preserve"> </w:t>
            </w:r>
            <w:proofErr w:type="spellStart"/>
            <w:r w:rsidRPr="00250E08">
              <w:rPr>
                <w:rFonts w:ascii="Times New Roman" w:hAnsi="Times New Roman"/>
                <w:b/>
                <w:sz w:val="24"/>
                <w:szCs w:val="24"/>
                <w:lang w:val="fr-FR"/>
              </w:rPr>
              <w:t>în</w:t>
            </w:r>
            <w:proofErr w:type="spellEnd"/>
            <w:r w:rsidRPr="00250E08">
              <w:rPr>
                <w:rFonts w:ascii="Times New Roman" w:hAnsi="Times New Roman"/>
                <w:b/>
                <w:sz w:val="24"/>
                <w:szCs w:val="24"/>
                <w:lang w:val="fr-FR"/>
              </w:rPr>
              <w:t xml:space="preserve"> </w:t>
            </w:r>
            <w:proofErr w:type="spellStart"/>
            <w:r w:rsidRPr="00250E08">
              <w:rPr>
                <w:rFonts w:ascii="Times New Roman" w:hAnsi="Times New Roman"/>
                <w:b/>
                <w:sz w:val="24"/>
                <w:szCs w:val="24"/>
                <w:lang w:val="fr-FR"/>
              </w:rPr>
              <w:t>cadrul</w:t>
            </w:r>
            <w:proofErr w:type="spellEnd"/>
            <w:r w:rsidRPr="00250E08">
              <w:rPr>
                <w:rFonts w:ascii="Times New Roman" w:hAnsi="Times New Roman"/>
                <w:b/>
                <w:sz w:val="24"/>
                <w:szCs w:val="24"/>
                <w:lang w:val="fr-FR"/>
              </w:rPr>
              <w:t xml:space="preserve"> </w:t>
            </w:r>
            <w:proofErr w:type="spellStart"/>
            <w:r w:rsidRPr="00250E08">
              <w:rPr>
                <w:rFonts w:ascii="Times New Roman" w:hAnsi="Times New Roman"/>
                <w:b/>
                <w:sz w:val="24"/>
                <w:szCs w:val="24"/>
                <w:lang w:val="fr-FR"/>
              </w:rPr>
              <w:t>normativ</w:t>
            </w:r>
            <w:proofErr w:type="spellEnd"/>
            <w:r w:rsidRPr="00250E08">
              <w:rPr>
                <w:rFonts w:ascii="Times New Roman" w:hAnsi="Times New Roman"/>
                <w:b/>
                <w:sz w:val="24"/>
                <w:szCs w:val="24"/>
                <w:lang w:val="fr-FR"/>
              </w:rPr>
              <w:t xml:space="preserve"> </w:t>
            </w:r>
            <w:proofErr w:type="spellStart"/>
            <w:r w:rsidRPr="00250E08">
              <w:rPr>
                <w:rFonts w:ascii="Times New Roman" w:hAnsi="Times New Roman"/>
                <w:b/>
                <w:sz w:val="24"/>
                <w:szCs w:val="24"/>
                <w:lang w:val="fr-FR"/>
              </w:rPr>
              <w:t>în</w:t>
            </w:r>
            <w:proofErr w:type="spellEnd"/>
            <w:r w:rsidRPr="00250E08">
              <w:rPr>
                <w:rFonts w:ascii="Times New Roman" w:hAnsi="Times New Roman"/>
                <w:b/>
                <w:sz w:val="24"/>
                <w:szCs w:val="24"/>
                <w:lang w:val="fr-FR"/>
              </w:rPr>
              <w:t xml:space="preserve"> </w:t>
            </w:r>
            <w:proofErr w:type="spellStart"/>
            <w:r w:rsidRPr="00250E08">
              <w:rPr>
                <w:rFonts w:ascii="Times New Roman" w:hAnsi="Times New Roman"/>
                <w:b/>
                <w:sz w:val="24"/>
                <w:szCs w:val="24"/>
                <w:lang w:val="fr-FR"/>
              </w:rPr>
              <w:t>vigoare</w:t>
            </w:r>
            <w:proofErr w:type="spellEnd"/>
          </w:p>
        </w:tc>
      </w:tr>
      <w:tr w:rsidR="00C2479F" w:rsidRPr="00C2479F" w14:paraId="606BC21E"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23C96D55" w14:textId="77777777" w:rsidR="00C2479F" w:rsidRDefault="00C2479F" w:rsidP="005C7CD1">
            <w:pPr>
              <w:tabs>
                <w:tab w:val="left" w:pos="884"/>
                <w:tab w:val="left" w:pos="1196"/>
              </w:tabs>
              <w:ind w:firstLine="738"/>
              <w:contextualSpacing/>
              <w:jc w:val="both"/>
              <w:rPr>
                <w:rFonts w:ascii="Times New Roman" w:hAnsi="Times New Roman"/>
                <w:sz w:val="24"/>
                <w:szCs w:val="24"/>
                <w:lang w:val="ro-RO"/>
              </w:rPr>
            </w:pPr>
            <w:r>
              <w:rPr>
                <w:rFonts w:ascii="Times New Roman" w:hAnsi="Times New Roman"/>
                <w:sz w:val="24"/>
                <w:szCs w:val="24"/>
                <w:lang w:val="ro-RO"/>
              </w:rPr>
              <w:t>În urma adoptării proiectului, urmează a fi modificat Regulamentul</w:t>
            </w:r>
            <w:r w:rsidRPr="00CF1942">
              <w:rPr>
                <w:rFonts w:ascii="Times New Roman" w:hAnsi="Times New Roman"/>
                <w:sz w:val="24"/>
                <w:szCs w:val="24"/>
                <w:lang w:val="ro-RO"/>
              </w:rPr>
              <w:t xml:space="preserve"> privind modul de amenajare şi exploatare</w:t>
            </w:r>
            <w:r>
              <w:rPr>
                <w:rFonts w:ascii="Times New Roman" w:hAnsi="Times New Roman"/>
                <w:sz w:val="24"/>
                <w:szCs w:val="24"/>
                <w:lang w:val="ro-RO"/>
              </w:rPr>
              <w:t xml:space="preserve"> </w:t>
            </w:r>
            <w:r w:rsidRPr="00CF1942">
              <w:rPr>
                <w:rFonts w:ascii="Times New Roman" w:hAnsi="Times New Roman"/>
                <w:sz w:val="24"/>
                <w:szCs w:val="24"/>
                <w:lang w:val="ro-RO"/>
              </w:rPr>
              <w:t>a cheiurilor temporare şi edificiilor aferente pe căile navigabile</w:t>
            </w:r>
            <w:r>
              <w:rPr>
                <w:rFonts w:ascii="Times New Roman" w:hAnsi="Times New Roman"/>
                <w:sz w:val="24"/>
                <w:szCs w:val="24"/>
                <w:lang w:val="ro-RO"/>
              </w:rPr>
              <w:t xml:space="preserve"> </w:t>
            </w:r>
            <w:r w:rsidRPr="00CF1942">
              <w:rPr>
                <w:rFonts w:ascii="Times New Roman" w:hAnsi="Times New Roman"/>
                <w:sz w:val="24"/>
                <w:szCs w:val="24"/>
                <w:lang w:val="ro-RO"/>
              </w:rPr>
              <w:t>interne ale Republicii Moldova</w:t>
            </w:r>
            <w:r>
              <w:rPr>
                <w:rFonts w:ascii="Times New Roman" w:hAnsi="Times New Roman"/>
                <w:sz w:val="24"/>
                <w:szCs w:val="24"/>
                <w:lang w:val="ro-RO"/>
              </w:rPr>
              <w:t xml:space="preserve">, aprobat prin </w:t>
            </w:r>
            <w:proofErr w:type="spellStart"/>
            <w:r>
              <w:rPr>
                <w:rFonts w:ascii="Times New Roman" w:hAnsi="Times New Roman"/>
                <w:sz w:val="24"/>
                <w:szCs w:val="24"/>
                <w:lang w:val="ro-RO"/>
              </w:rPr>
              <w:t>Hotărîrea</w:t>
            </w:r>
            <w:proofErr w:type="spellEnd"/>
            <w:r>
              <w:rPr>
                <w:rFonts w:ascii="Times New Roman" w:hAnsi="Times New Roman"/>
                <w:sz w:val="24"/>
                <w:szCs w:val="24"/>
                <w:lang w:val="ro-RO"/>
              </w:rPr>
              <w:t xml:space="preserve"> Guvernului nr. 546/2019.</w:t>
            </w:r>
          </w:p>
          <w:p w14:paraId="01742994" w14:textId="77777777" w:rsidR="00C2479F" w:rsidRPr="0069729E" w:rsidRDefault="00C2479F" w:rsidP="005C7CD1">
            <w:pPr>
              <w:tabs>
                <w:tab w:val="left" w:pos="884"/>
                <w:tab w:val="left" w:pos="1196"/>
              </w:tabs>
              <w:ind w:firstLine="738"/>
              <w:contextualSpacing/>
              <w:jc w:val="both"/>
              <w:rPr>
                <w:rFonts w:ascii="Times New Roman" w:hAnsi="Times New Roman"/>
                <w:sz w:val="24"/>
                <w:szCs w:val="24"/>
                <w:lang w:val="ro-RO"/>
              </w:rPr>
            </w:pPr>
            <w:r>
              <w:rPr>
                <w:rFonts w:ascii="Times New Roman" w:hAnsi="Times New Roman"/>
                <w:sz w:val="24"/>
                <w:szCs w:val="24"/>
                <w:lang w:val="ro-RO"/>
              </w:rPr>
              <w:t xml:space="preserve">În același timp, se va analiza necesitatea modificării Regulamentelor de funcționare a </w:t>
            </w:r>
            <w:r>
              <w:rPr>
                <w:rFonts w:ascii="Times New Roman" w:hAnsi="Times New Roman" w:cs="Times New Roman"/>
                <w:sz w:val="24"/>
                <w:szCs w:val="24"/>
                <w:lang w:val="ro-RO"/>
              </w:rPr>
              <w:t>Serviciului Vamal, Inspectoratului General al Poliției de Frontieră și Agenției Navale.</w:t>
            </w:r>
          </w:p>
        </w:tc>
      </w:tr>
      <w:tr w:rsidR="00C2479F" w:rsidRPr="00C2479F" w14:paraId="08F04509"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2102F150" w14:textId="77777777" w:rsidR="00C2479F" w:rsidRPr="0069729E" w:rsidRDefault="00C2479F" w:rsidP="005C7CD1">
            <w:pPr>
              <w:tabs>
                <w:tab w:val="left" w:pos="884"/>
                <w:tab w:val="left" w:pos="1196"/>
              </w:tabs>
              <w:contextualSpacing/>
              <w:jc w:val="both"/>
              <w:rPr>
                <w:rFonts w:ascii="Times New Roman" w:hAnsi="Times New Roman"/>
                <w:b/>
                <w:sz w:val="24"/>
                <w:szCs w:val="24"/>
              </w:rPr>
            </w:pPr>
            <w:r w:rsidRPr="0069729E">
              <w:rPr>
                <w:rFonts w:ascii="Times New Roman" w:hAnsi="Times New Roman"/>
                <w:b/>
                <w:sz w:val="24"/>
                <w:szCs w:val="24"/>
              </w:rPr>
              <w:t xml:space="preserve">7. </w:t>
            </w:r>
            <w:proofErr w:type="spellStart"/>
            <w:r w:rsidRPr="0069729E">
              <w:rPr>
                <w:rFonts w:ascii="Times New Roman" w:hAnsi="Times New Roman"/>
                <w:b/>
                <w:sz w:val="24"/>
                <w:szCs w:val="24"/>
              </w:rPr>
              <w:t>Avizarea</w:t>
            </w:r>
            <w:proofErr w:type="spellEnd"/>
            <w:r w:rsidRPr="0069729E">
              <w:rPr>
                <w:rFonts w:ascii="Times New Roman" w:hAnsi="Times New Roman"/>
                <w:b/>
                <w:sz w:val="24"/>
                <w:szCs w:val="24"/>
              </w:rPr>
              <w:t xml:space="preserve"> şi </w:t>
            </w:r>
            <w:proofErr w:type="spellStart"/>
            <w:r w:rsidRPr="0069729E">
              <w:rPr>
                <w:rFonts w:ascii="Times New Roman" w:hAnsi="Times New Roman"/>
                <w:b/>
                <w:sz w:val="24"/>
                <w:szCs w:val="24"/>
              </w:rPr>
              <w:t>consultarea</w:t>
            </w:r>
            <w:proofErr w:type="spellEnd"/>
            <w:r w:rsidRPr="0069729E">
              <w:rPr>
                <w:rFonts w:ascii="Times New Roman" w:hAnsi="Times New Roman"/>
                <w:b/>
                <w:sz w:val="24"/>
                <w:szCs w:val="24"/>
              </w:rPr>
              <w:t xml:space="preserve"> </w:t>
            </w:r>
            <w:proofErr w:type="spellStart"/>
            <w:r w:rsidRPr="0069729E">
              <w:rPr>
                <w:rFonts w:ascii="Times New Roman" w:hAnsi="Times New Roman"/>
                <w:b/>
                <w:sz w:val="24"/>
                <w:szCs w:val="24"/>
              </w:rPr>
              <w:t>publică</w:t>
            </w:r>
            <w:proofErr w:type="spellEnd"/>
            <w:r w:rsidRPr="0069729E">
              <w:rPr>
                <w:rFonts w:ascii="Times New Roman" w:hAnsi="Times New Roman"/>
                <w:b/>
                <w:sz w:val="24"/>
                <w:szCs w:val="24"/>
              </w:rPr>
              <w:t xml:space="preserve"> a </w:t>
            </w:r>
            <w:proofErr w:type="spellStart"/>
            <w:r w:rsidRPr="0069729E">
              <w:rPr>
                <w:rFonts w:ascii="Times New Roman" w:hAnsi="Times New Roman"/>
                <w:b/>
                <w:sz w:val="24"/>
                <w:szCs w:val="24"/>
              </w:rPr>
              <w:t>proiectului</w:t>
            </w:r>
            <w:proofErr w:type="spellEnd"/>
          </w:p>
        </w:tc>
      </w:tr>
      <w:tr w:rsidR="00C2479F" w:rsidRPr="00C2479F" w14:paraId="2D7F9393" w14:textId="77777777" w:rsidTr="005C7CD1">
        <w:tc>
          <w:tcPr>
            <w:tcW w:w="9345" w:type="dxa"/>
            <w:tcBorders>
              <w:top w:val="single" w:sz="4" w:space="0" w:color="auto"/>
              <w:left w:val="single" w:sz="4" w:space="0" w:color="auto"/>
              <w:bottom w:val="single" w:sz="4" w:space="0" w:color="auto"/>
              <w:right w:val="single" w:sz="4" w:space="0" w:color="auto"/>
            </w:tcBorders>
            <w:hideMark/>
          </w:tcPr>
          <w:p w14:paraId="04951BE0" w14:textId="77777777" w:rsidR="00C2479F" w:rsidRPr="002638AA" w:rsidRDefault="00C2479F" w:rsidP="005C7CD1">
            <w:pPr>
              <w:pStyle w:val="a3"/>
              <w:shd w:val="clear" w:color="auto" w:fill="FFFFFF"/>
              <w:ind w:left="0"/>
              <w:jc w:val="both"/>
              <w:rPr>
                <w:rFonts w:ascii="Times New Roman" w:hAnsi="Times New Roman" w:cs="Times New Roman"/>
                <w:sz w:val="24"/>
                <w:szCs w:val="24"/>
                <w:lang w:val="ro-MD"/>
              </w:rPr>
            </w:pPr>
            <w:r w:rsidRPr="002638AA">
              <w:rPr>
                <w:rFonts w:ascii="Times New Roman" w:hAnsi="Times New Roman" w:cs="Times New Roman"/>
                <w:sz w:val="24"/>
                <w:szCs w:val="24"/>
                <w:lang w:val="ro-MD"/>
              </w:rPr>
              <w:t>În vederea respectării prevederilor Legii nr.239/2008 privind transparența în procesul decizional și a Legii nr.100/2017 cu privire la actele normative proiectul va fi publicat pe pagina web oficială a Parlamentului și transmis spre avizare și consultare publică tuturor părților interesate conform procedurii stabilite.</w:t>
            </w:r>
          </w:p>
          <w:p w14:paraId="675B1D4A" w14:textId="77777777" w:rsidR="00C2479F" w:rsidRPr="002638AA" w:rsidRDefault="00C2479F" w:rsidP="005C7CD1">
            <w:pPr>
              <w:tabs>
                <w:tab w:val="left" w:pos="884"/>
                <w:tab w:val="left" w:pos="1196"/>
              </w:tabs>
              <w:ind w:firstLine="738"/>
              <w:contextualSpacing/>
              <w:jc w:val="both"/>
              <w:rPr>
                <w:rFonts w:ascii="Times New Roman" w:hAnsi="Times New Roman"/>
                <w:sz w:val="24"/>
                <w:szCs w:val="24"/>
              </w:rPr>
            </w:pPr>
            <w:r w:rsidRPr="002638AA">
              <w:rPr>
                <w:rFonts w:ascii="Times New Roman" w:hAnsi="Times New Roman"/>
                <w:sz w:val="24"/>
                <w:szCs w:val="24"/>
              </w:rPr>
              <w:t xml:space="preserve"> </w:t>
            </w:r>
          </w:p>
        </w:tc>
      </w:tr>
    </w:tbl>
    <w:p w14:paraId="124D3344" w14:textId="77777777" w:rsidR="00C2479F" w:rsidRPr="00C2479F" w:rsidRDefault="00C2479F" w:rsidP="00C2479F">
      <w:pPr>
        <w:jc w:val="center"/>
        <w:rPr>
          <w:lang w:val="en-US"/>
        </w:rPr>
      </w:pPr>
    </w:p>
    <w:p w14:paraId="36B46868" w14:textId="77777777" w:rsidR="00C2479F" w:rsidRPr="00C2479F" w:rsidRDefault="00C2479F" w:rsidP="00C2479F">
      <w:pPr>
        <w:jc w:val="center"/>
        <w:rPr>
          <w:lang w:val="en-US"/>
        </w:rPr>
      </w:pPr>
    </w:p>
    <w:p w14:paraId="42163A2B" w14:textId="77777777" w:rsidR="00C2479F" w:rsidRPr="00C2479F" w:rsidRDefault="00C2479F" w:rsidP="00C2479F">
      <w:pPr>
        <w:jc w:val="center"/>
        <w:rPr>
          <w:lang w:val="en-US"/>
        </w:rPr>
      </w:pPr>
    </w:p>
    <w:p w14:paraId="69C25C09" w14:textId="77777777" w:rsidR="00C2479F" w:rsidRPr="00C2479F" w:rsidRDefault="00C2479F" w:rsidP="00C2479F">
      <w:pPr>
        <w:jc w:val="center"/>
        <w:rPr>
          <w:lang w:val="en-US"/>
        </w:rPr>
      </w:pPr>
    </w:p>
    <w:p w14:paraId="6051ABFF" w14:textId="77777777" w:rsidR="00C2479F" w:rsidRPr="00C2479F" w:rsidRDefault="00C2479F" w:rsidP="00C2479F">
      <w:pPr>
        <w:jc w:val="right"/>
        <w:rPr>
          <w:rFonts w:ascii="Times New Roman" w:hAnsi="Times New Roman" w:cs="Times New Roman"/>
          <w:b/>
          <w:bCs/>
        </w:rPr>
      </w:pPr>
      <w:r w:rsidRPr="00C2479F">
        <w:rPr>
          <w:rFonts w:ascii="Times New Roman" w:hAnsi="Times New Roman" w:cs="Times New Roman"/>
          <w:b/>
          <w:bCs/>
        </w:rPr>
        <w:t>Vladimir BOLEA</w:t>
      </w:r>
    </w:p>
    <w:p w14:paraId="1AB6CD53" w14:textId="77777777" w:rsidR="00EF5753" w:rsidRDefault="00EF5753" w:rsidP="00BF3C29">
      <w:pPr>
        <w:jc w:val="center"/>
        <w:rPr>
          <w:rFonts w:ascii="Times New Roman" w:hAnsi="Times New Roman" w:cs="Times New Roman"/>
          <w:b/>
          <w:sz w:val="28"/>
          <w:szCs w:val="28"/>
          <w:lang w:val="ro-MD"/>
        </w:rPr>
      </w:pPr>
    </w:p>
    <w:p w14:paraId="71EF9B80" w14:textId="77777777" w:rsidR="00EF5753" w:rsidRDefault="00EF5753" w:rsidP="00BF3C29">
      <w:pPr>
        <w:jc w:val="center"/>
        <w:rPr>
          <w:rFonts w:ascii="Times New Roman" w:hAnsi="Times New Roman" w:cs="Times New Roman"/>
          <w:b/>
          <w:sz w:val="28"/>
          <w:szCs w:val="28"/>
          <w:lang w:val="ro-MD"/>
        </w:rPr>
      </w:pPr>
    </w:p>
    <w:p w14:paraId="102D801A" w14:textId="77777777" w:rsidR="00EF5753" w:rsidRDefault="00EF5753" w:rsidP="00BF3C29">
      <w:pPr>
        <w:jc w:val="center"/>
        <w:rPr>
          <w:rFonts w:ascii="Times New Roman" w:hAnsi="Times New Roman" w:cs="Times New Roman"/>
          <w:b/>
          <w:sz w:val="28"/>
          <w:szCs w:val="28"/>
          <w:lang w:val="ro-MD"/>
        </w:rPr>
      </w:pPr>
    </w:p>
    <w:p w14:paraId="3C983000" w14:textId="77777777" w:rsidR="00EF5753" w:rsidRDefault="00EF5753" w:rsidP="00BF3C29">
      <w:pPr>
        <w:jc w:val="center"/>
        <w:rPr>
          <w:rFonts w:ascii="Times New Roman" w:hAnsi="Times New Roman" w:cs="Times New Roman"/>
          <w:b/>
          <w:sz w:val="28"/>
          <w:szCs w:val="28"/>
          <w:lang w:val="ro-MD"/>
        </w:rPr>
      </w:pPr>
    </w:p>
    <w:p w14:paraId="35763F93" w14:textId="77777777" w:rsidR="00EF5753" w:rsidRDefault="00EF5753" w:rsidP="00BF3C29">
      <w:pPr>
        <w:jc w:val="center"/>
        <w:rPr>
          <w:rFonts w:ascii="Times New Roman" w:hAnsi="Times New Roman" w:cs="Times New Roman"/>
          <w:b/>
          <w:sz w:val="28"/>
          <w:szCs w:val="28"/>
          <w:lang w:val="ro-MD"/>
        </w:rPr>
      </w:pPr>
    </w:p>
    <w:p w14:paraId="1471C07F" w14:textId="77777777" w:rsidR="00EF5753" w:rsidRDefault="00EF5753" w:rsidP="00BF3C29">
      <w:pPr>
        <w:jc w:val="center"/>
        <w:rPr>
          <w:rFonts w:ascii="Times New Roman" w:hAnsi="Times New Roman" w:cs="Times New Roman"/>
          <w:b/>
          <w:sz w:val="28"/>
          <w:szCs w:val="28"/>
          <w:lang w:val="ro-MD"/>
        </w:rPr>
      </w:pPr>
    </w:p>
    <w:p w14:paraId="6AF296A9" w14:textId="77777777" w:rsidR="00EF5753" w:rsidRDefault="00EF5753" w:rsidP="00BF3C29">
      <w:pPr>
        <w:jc w:val="center"/>
        <w:rPr>
          <w:rFonts w:ascii="Times New Roman" w:hAnsi="Times New Roman" w:cs="Times New Roman"/>
          <w:b/>
          <w:sz w:val="28"/>
          <w:szCs w:val="28"/>
          <w:lang w:val="ro-MD"/>
        </w:rPr>
      </w:pPr>
    </w:p>
    <w:p w14:paraId="778AB904" w14:textId="77777777" w:rsidR="00EF5753" w:rsidRDefault="00EF5753" w:rsidP="00BF3C29">
      <w:pPr>
        <w:jc w:val="center"/>
        <w:rPr>
          <w:rFonts w:ascii="Times New Roman" w:hAnsi="Times New Roman" w:cs="Times New Roman"/>
          <w:b/>
          <w:sz w:val="28"/>
          <w:szCs w:val="28"/>
          <w:lang w:val="ro-MD"/>
        </w:rPr>
      </w:pPr>
    </w:p>
    <w:p w14:paraId="1FE8D6C0" w14:textId="77777777" w:rsidR="00EF5753" w:rsidRDefault="00EF5753" w:rsidP="00BF3C29">
      <w:pPr>
        <w:jc w:val="center"/>
        <w:rPr>
          <w:rFonts w:ascii="Times New Roman" w:hAnsi="Times New Roman" w:cs="Times New Roman"/>
          <w:b/>
          <w:sz w:val="28"/>
          <w:szCs w:val="28"/>
          <w:lang w:val="ro-MD"/>
        </w:rPr>
      </w:pPr>
    </w:p>
    <w:p w14:paraId="428346D0" w14:textId="77777777" w:rsidR="00DF5384" w:rsidRPr="00BF3C29" w:rsidRDefault="00DF5384" w:rsidP="00BF3C29">
      <w:pPr>
        <w:jc w:val="center"/>
        <w:rPr>
          <w:rFonts w:ascii="Times New Roman" w:hAnsi="Times New Roman" w:cs="Times New Roman"/>
          <w:b/>
          <w:sz w:val="28"/>
          <w:szCs w:val="28"/>
          <w:lang w:val="ro-MD"/>
        </w:rPr>
      </w:pPr>
    </w:p>
    <w:sectPr w:rsidR="00DF5384" w:rsidRPr="00BF3C29" w:rsidSect="000A15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74F6"/>
    <w:multiLevelType w:val="multilevel"/>
    <w:tmpl w:val="6E6C95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A23"/>
    <w:rsid w:val="00043113"/>
    <w:rsid w:val="00071725"/>
    <w:rsid w:val="000A1524"/>
    <w:rsid w:val="00107A8F"/>
    <w:rsid w:val="0016309D"/>
    <w:rsid w:val="00174334"/>
    <w:rsid w:val="00183ED3"/>
    <w:rsid w:val="001B4513"/>
    <w:rsid w:val="002073FA"/>
    <w:rsid w:val="002273BD"/>
    <w:rsid w:val="002D027E"/>
    <w:rsid w:val="003551D3"/>
    <w:rsid w:val="00540376"/>
    <w:rsid w:val="0056229C"/>
    <w:rsid w:val="0057562B"/>
    <w:rsid w:val="005C258B"/>
    <w:rsid w:val="00611716"/>
    <w:rsid w:val="006250E6"/>
    <w:rsid w:val="006A71A4"/>
    <w:rsid w:val="00743ED7"/>
    <w:rsid w:val="007F0A23"/>
    <w:rsid w:val="0097229D"/>
    <w:rsid w:val="009F68CE"/>
    <w:rsid w:val="00A04DA7"/>
    <w:rsid w:val="00A74267"/>
    <w:rsid w:val="00AC589B"/>
    <w:rsid w:val="00AD441B"/>
    <w:rsid w:val="00B11CC0"/>
    <w:rsid w:val="00B2531F"/>
    <w:rsid w:val="00B75B09"/>
    <w:rsid w:val="00BA3481"/>
    <w:rsid w:val="00BD23E6"/>
    <w:rsid w:val="00BF3C29"/>
    <w:rsid w:val="00C2479F"/>
    <w:rsid w:val="00C92ADB"/>
    <w:rsid w:val="00CC4B4A"/>
    <w:rsid w:val="00D2108B"/>
    <w:rsid w:val="00D37EB4"/>
    <w:rsid w:val="00D533BF"/>
    <w:rsid w:val="00DE7D09"/>
    <w:rsid w:val="00DF5384"/>
    <w:rsid w:val="00EB1259"/>
    <w:rsid w:val="00EC28BE"/>
    <w:rsid w:val="00EC2DB0"/>
    <w:rsid w:val="00EC4095"/>
    <w:rsid w:val="00EF5753"/>
    <w:rsid w:val="00F15583"/>
    <w:rsid w:val="00F80DDD"/>
    <w:rsid w:val="00FB34CE"/>
    <w:rsid w:val="00FE6618"/>
    <w:rsid w:val="00FF2C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CC4AB"/>
  <w15:docId w15:val="{DE818FA5-5596-4E5C-BB1C-21FF5C9C2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152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 1,List Paragraph1,Абзац списка1,List Paragraph11,Абзац списка2"/>
    <w:basedOn w:val="a"/>
    <w:link w:val="a4"/>
    <w:uiPriority w:val="1"/>
    <w:qFormat/>
    <w:rsid w:val="00AD441B"/>
    <w:pPr>
      <w:ind w:left="720"/>
      <w:contextualSpacing/>
    </w:pPr>
  </w:style>
  <w:style w:type="paragraph" w:styleId="a5">
    <w:name w:val="Normal (Web)"/>
    <w:basedOn w:val="a"/>
    <w:uiPriority w:val="99"/>
    <w:unhideWhenUsed/>
    <w:rsid w:val="00AD44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3551D3"/>
    <w:rPr>
      <w:b/>
      <w:bCs/>
    </w:rPr>
  </w:style>
  <w:style w:type="table" w:styleId="a7">
    <w:name w:val="Table Grid"/>
    <w:basedOn w:val="a1"/>
    <w:uiPriority w:val="39"/>
    <w:rsid w:val="00C2479F"/>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List Paragraph 1 Знак,List Paragraph1 Знак,Абзац списка1 Знак,List Paragraph11 Знак,Абзац списка2 Знак"/>
    <w:basedOn w:val="a0"/>
    <w:link w:val="a3"/>
    <w:uiPriority w:val="1"/>
    <w:locked/>
    <w:rsid w:val="00C24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294490">
      <w:bodyDiv w:val="1"/>
      <w:marLeft w:val="0"/>
      <w:marRight w:val="0"/>
      <w:marTop w:val="0"/>
      <w:marBottom w:val="0"/>
      <w:divBdr>
        <w:top w:val="none" w:sz="0" w:space="0" w:color="auto"/>
        <w:left w:val="none" w:sz="0" w:space="0" w:color="auto"/>
        <w:bottom w:val="none" w:sz="0" w:space="0" w:color="auto"/>
        <w:right w:val="none" w:sz="0" w:space="0" w:color="auto"/>
      </w:divBdr>
    </w:div>
    <w:div w:id="500433998">
      <w:bodyDiv w:val="1"/>
      <w:marLeft w:val="0"/>
      <w:marRight w:val="0"/>
      <w:marTop w:val="0"/>
      <w:marBottom w:val="0"/>
      <w:divBdr>
        <w:top w:val="none" w:sz="0" w:space="0" w:color="auto"/>
        <w:left w:val="none" w:sz="0" w:space="0" w:color="auto"/>
        <w:bottom w:val="none" w:sz="0" w:space="0" w:color="auto"/>
        <w:right w:val="none" w:sz="0" w:space="0" w:color="auto"/>
      </w:divBdr>
    </w:div>
    <w:div w:id="156652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D02E06-4E81-4CF2-80D3-63AC83F53A8D}"/>
</file>

<file path=customXml/itemProps2.xml><?xml version="1.0" encoding="utf-8"?>
<ds:datastoreItem xmlns:ds="http://schemas.openxmlformats.org/officeDocument/2006/customXml" ds:itemID="{9E1A02C7-451C-4E3B-AF30-FCBAAF3FFD1C}"/>
</file>

<file path=customXml/itemProps3.xml><?xml version="1.0" encoding="utf-8"?>
<ds:datastoreItem xmlns:ds="http://schemas.openxmlformats.org/officeDocument/2006/customXml" ds:itemID="{47AD425B-A718-4BBA-B2A6-5125321DD611}"/>
</file>

<file path=docProps/app.xml><?xml version="1.0" encoding="utf-8"?>
<Properties xmlns="http://schemas.openxmlformats.org/officeDocument/2006/extended-properties" xmlns:vt="http://schemas.openxmlformats.org/officeDocument/2006/docPropsVTypes">
  <Template>Normal</Template>
  <TotalTime>3</TotalTime>
  <Pages>11</Pages>
  <Words>4170</Words>
  <Characters>24187</Characters>
  <Application>Microsoft Office Word</Application>
  <DocSecurity>4</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174.2022.ro</dc:title>
  <dc:subject/>
  <dc:creator>Victor.Cebotari</dc:creator>
  <cp:keywords/>
  <dc:description/>
  <cp:lastModifiedBy>Valentina Sobeţcaia</cp:lastModifiedBy>
  <cp:revision>2</cp:revision>
  <cp:lastPrinted>2022-05-10T07:43:00Z</cp:lastPrinted>
  <dcterms:created xsi:type="dcterms:W3CDTF">2022-05-10T08:02:00Z</dcterms:created>
  <dcterms:modified xsi:type="dcterms:W3CDTF">2022-05-10T08:02:00Z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