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BA8" w:rsidRPr="0092239E" w:rsidRDefault="005F2BA8" w:rsidP="00402F8E">
      <w:pPr>
        <w:pStyle w:val="news"/>
        <w:tabs>
          <w:tab w:val="left" w:pos="5387"/>
          <w:tab w:val="left" w:pos="5670"/>
        </w:tabs>
        <w:jc w:val="center"/>
        <w:rPr>
          <w:rFonts w:ascii="Times New Roman" w:hAnsi="Times New Roman" w:cstheme="majorBidi"/>
          <w:b/>
          <w:color w:val="000000"/>
          <w:sz w:val="28"/>
          <w:szCs w:val="28"/>
        </w:rPr>
      </w:pPr>
    </w:p>
    <w:p w:rsidR="00B6458E" w:rsidRPr="0092239E" w:rsidRDefault="0009758B" w:rsidP="00402F8E">
      <w:pPr>
        <w:ind w:firstLine="0"/>
        <w:jc w:val="center"/>
        <w:rPr>
          <w:b/>
          <w:bCs/>
          <w:color w:val="000000" w:themeColor="text1"/>
          <w:sz w:val="28"/>
          <w:szCs w:val="28"/>
        </w:rPr>
      </w:pPr>
      <w:r w:rsidRPr="0092239E">
        <w:rPr>
          <w:b/>
          <w:bCs/>
          <w:color w:val="000000" w:themeColor="text1"/>
          <w:sz w:val="28"/>
          <w:szCs w:val="28"/>
        </w:rPr>
        <w:t>О</w:t>
      </w:r>
      <w:r w:rsidR="00B6458E" w:rsidRPr="0092239E">
        <w:rPr>
          <w:b/>
          <w:bCs/>
          <w:color w:val="000000" w:themeColor="text1"/>
          <w:sz w:val="28"/>
          <w:szCs w:val="28"/>
        </w:rPr>
        <w:t xml:space="preserve"> проекте </w:t>
      </w:r>
      <w:r w:rsidR="004F515E">
        <w:rPr>
          <w:b/>
          <w:bCs/>
          <w:color w:val="000000" w:themeColor="text1"/>
          <w:sz w:val="28"/>
          <w:szCs w:val="28"/>
        </w:rPr>
        <w:t xml:space="preserve">закона о </w:t>
      </w:r>
      <w:r w:rsidR="00B6458E" w:rsidRPr="0092239E">
        <w:rPr>
          <w:b/>
          <w:color w:val="000000"/>
          <w:sz w:val="28"/>
          <w:szCs w:val="28"/>
        </w:rPr>
        <w:t>Таможенн</w:t>
      </w:r>
      <w:r w:rsidRPr="0092239E">
        <w:rPr>
          <w:b/>
          <w:color w:val="000000"/>
          <w:sz w:val="28"/>
          <w:szCs w:val="28"/>
        </w:rPr>
        <w:t>о</w:t>
      </w:r>
      <w:r w:rsidR="004F515E">
        <w:rPr>
          <w:b/>
          <w:color w:val="000000"/>
          <w:sz w:val="28"/>
          <w:szCs w:val="28"/>
        </w:rPr>
        <w:t>м</w:t>
      </w:r>
      <w:r w:rsidR="00B6458E" w:rsidRPr="0092239E">
        <w:rPr>
          <w:b/>
          <w:color w:val="000000"/>
          <w:sz w:val="28"/>
          <w:szCs w:val="28"/>
        </w:rPr>
        <w:t xml:space="preserve"> </w:t>
      </w:r>
      <w:r w:rsidR="00B6458E" w:rsidRPr="0092239E">
        <w:rPr>
          <w:b/>
          <w:bCs/>
          <w:color w:val="000000" w:themeColor="text1"/>
          <w:sz w:val="28"/>
          <w:szCs w:val="28"/>
        </w:rPr>
        <w:t>кодекс</w:t>
      </w:r>
      <w:r w:rsidR="004F515E">
        <w:rPr>
          <w:b/>
          <w:bCs/>
          <w:color w:val="000000" w:themeColor="text1"/>
          <w:sz w:val="28"/>
          <w:szCs w:val="28"/>
        </w:rPr>
        <w:t>е</w:t>
      </w:r>
      <w:r w:rsidR="00B6458E" w:rsidRPr="0092239E">
        <w:rPr>
          <w:b/>
          <w:bCs/>
          <w:color w:val="000000" w:themeColor="text1"/>
          <w:sz w:val="28"/>
          <w:szCs w:val="28"/>
        </w:rPr>
        <w:t xml:space="preserve"> </w:t>
      </w:r>
    </w:p>
    <w:p w:rsidR="000B249C" w:rsidRPr="0092239E" w:rsidRDefault="000B249C" w:rsidP="00402F8E">
      <w:pPr>
        <w:ind w:firstLine="0"/>
        <w:jc w:val="center"/>
        <w:rPr>
          <w:rFonts w:eastAsia="Calibri"/>
          <w:color w:val="000000" w:themeColor="text1"/>
          <w:sz w:val="28"/>
          <w:szCs w:val="28"/>
          <w:lang w:eastAsia="ru-RU"/>
        </w:rPr>
      </w:pPr>
      <w:r w:rsidRPr="0092239E">
        <w:rPr>
          <w:rFonts w:eastAsia="Calibri"/>
          <w:b/>
          <w:bCs/>
          <w:color w:val="000000" w:themeColor="text1"/>
          <w:sz w:val="28"/>
          <w:szCs w:val="28"/>
          <w:lang w:eastAsia="ru-RU"/>
        </w:rPr>
        <w:t>-------------------------</w:t>
      </w:r>
      <w:r w:rsidR="00B6458E" w:rsidRPr="0092239E">
        <w:rPr>
          <w:rFonts w:eastAsia="Calibri"/>
          <w:b/>
          <w:bCs/>
          <w:color w:val="000000" w:themeColor="text1"/>
          <w:sz w:val="28"/>
          <w:szCs w:val="28"/>
          <w:lang w:eastAsia="ru-RU"/>
        </w:rPr>
        <w:t>---------------------------</w:t>
      </w:r>
    </w:p>
    <w:p w:rsidR="000B249C" w:rsidRPr="0092239E" w:rsidRDefault="000B249C" w:rsidP="00402F8E">
      <w:pPr>
        <w:rPr>
          <w:rFonts w:eastAsia="Calibri"/>
          <w:color w:val="000000" w:themeColor="text1"/>
          <w:sz w:val="28"/>
          <w:szCs w:val="28"/>
          <w:lang w:eastAsia="ru-RU"/>
        </w:rPr>
      </w:pPr>
    </w:p>
    <w:p w:rsidR="00B6458E" w:rsidRPr="0092239E" w:rsidRDefault="00B6458E" w:rsidP="00402F8E">
      <w:pPr>
        <w:pStyle w:val="news"/>
        <w:tabs>
          <w:tab w:val="left" w:pos="5387"/>
          <w:tab w:val="left" w:pos="5670"/>
        </w:tabs>
        <w:ind w:firstLine="709"/>
        <w:rPr>
          <w:rFonts w:ascii="Times New Roman" w:eastAsia="Calibri" w:hAnsi="Times New Roman" w:cs="Times New Roman"/>
          <w:color w:val="000000" w:themeColor="text1"/>
          <w:sz w:val="28"/>
          <w:szCs w:val="28"/>
        </w:rPr>
      </w:pPr>
      <w:r w:rsidRPr="0092239E">
        <w:rPr>
          <w:rFonts w:ascii="Times New Roman" w:eastAsia="Calibri" w:hAnsi="Times New Roman" w:cs="Times New Roman"/>
          <w:color w:val="000000" w:themeColor="text1"/>
          <w:sz w:val="28"/>
          <w:szCs w:val="28"/>
        </w:rPr>
        <w:t>Правительство ПОСТАНОВЛЯЕТ:</w:t>
      </w:r>
    </w:p>
    <w:p w:rsidR="00B6458E" w:rsidRPr="0092239E" w:rsidRDefault="00B6458E" w:rsidP="00402F8E">
      <w:pPr>
        <w:pStyle w:val="news"/>
        <w:tabs>
          <w:tab w:val="left" w:pos="5387"/>
          <w:tab w:val="left" w:pos="5670"/>
        </w:tabs>
        <w:ind w:firstLine="709"/>
        <w:jc w:val="both"/>
        <w:rPr>
          <w:rFonts w:ascii="Times New Roman" w:eastAsia="Calibri" w:hAnsi="Times New Roman" w:cs="Times New Roman"/>
          <w:color w:val="000000" w:themeColor="text1"/>
          <w:sz w:val="28"/>
          <w:szCs w:val="28"/>
        </w:rPr>
      </w:pPr>
    </w:p>
    <w:p w:rsidR="00593286" w:rsidRPr="0092239E" w:rsidRDefault="00B6458E" w:rsidP="00402F8E">
      <w:pPr>
        <w:pStyle w:val="news"/>
        <w:tabs>
          <w:tab w:val="left" w:pos="5387"/>
          <w:tab w:val="left" w:pos="5670"/>
        </w:tabs>
        <w:ind w:firstLine="709"/>
        <w:jc w:val="both"/>
        <w:rPr>
          <w:rFonts w:ascii="Times New Roman" w:hAnsi="Times New Roman" w:cstheme="majorBidi"/>
          <w:color w:val="000000"/>
          <w:sz w:val="28"/>
          <w:szCs w:val="28"/>
        </w:rPr>
      </w:pPr>
      <w:r w:rsidRPr="0092239E">
        <w:rPr>
          <w:rFonts w:ascii="Times New Roman" w:eastAsia="Calibri" w:hAnsi="Times New Roman" w:cs="Times New Roman"/>
          <w:color w:val="000000" w:themeColor="text1"/>
          <w:sz w:val="28"/>
          <w:szCs w:val="28"/>
        </w:rPr>
        <w:t>Одобрить и представить Парламенту на рассмотрение проект</w:t>
      </w:r>
      <w:r w:rsidR="004F515E">
        <w:rPr>
          <w:rFonts w:ascii="Times New Roman" w:eastAsia="Calibri" w:hAnsi="Times New Roman" w:cs="Times New Roman"/>
          <w:color w:val="000000" w:themeColor="text1"/>
          <w:sz w:val="28"/>
          <w:szCs w:val="28"/>
        </w:rPr>
        <w:t xml:space="preserve"> закона о </w:t>
      </w:r>
      <w:r w:rsidR="0009758B" w:rsidRPr="0092239E">
        <w:rPr>
          <w:rFonts w:ascii="Times New Roman" w:eastAsia="Calibri" w:hAnsi="Times New Roman" w:cs="Times New Roman"/>
          <w:color w:val="000000" w:themeColor="text1"/>
          <w:sz w:val="28"/>
          <w:szCs w:val="28"/>
        </w:rPr>
        <w:t>Таможенно</w:t>
      </w:r>
      <w:r w:rsidR="004F515E">
        <w:rPr>
          <w:rFonts w:ascii="Times New Roman" w:eastAsia="Calibri" w:hAnsi="Times New Roman" w:cs="Times New Roman"/>
          <w:color w:val="000000" w:themeColor="text1"/>
          <w:sz w:val="28"/>
          <w:szCs w:val="28"/>
        </w:rPr>
        <w:t>м</w:t>
      </w:r>
      <w:r w:rsidR="0009758B" w:rsidRPr="0092239E">
        <w:rPr>
          <w:rFonts w:ascii="Times New Roman" w:eastAsia="Calibri" w:hAnsi="Times New Roman" w:cs="Times New Roman"/>
          <w:color w:val="000000" w:themeColor="text1"/>
          <w:sz w:val="28"/>
          <w:szCs w:val="28"/>
        </w:rPr>
        <w:t xml:space="preserve"> кодекс</w:t>
      </w:r>
      <w:r w:rsidR="004F515E">
        <w:rPr>
          <w:rFonts w:ascii="Times New Roman" w:eastAsia="Calibri" w:hAnsi="Times New Roman" w:cs="Times New Roman"/>
          <w:color w:val="000000" w:themeColor="text1"/>
          <w:sz w:val="28"/>
          <w:szCs w:val="28"/>
        </w:rPr>
        <w:t>е</w:t>
      </w:r>
      <w:r w:rsidRPr="0092239E">
        <w:rPr>
          <w:rFonts w:ascii="Times New Roman" w:eastAsia="Calibri" w:hAnsi="Times New Roman" w:cs="Times New Roman"/>
          <w:color w:val="000000" w:themeColor="text1"/>
          <w:sz w:val="28"/>
          <w:szCs w:val="28"/>
        </w:rPr>
        <w:t>.</w:t>
      </w:r>
    </w:p>
    <w:p w:rsidR="00BF1362" w:rsidRPr="0092239E" w:rsidRDefault="00BF1362" w:rsidP="00402F8E">
      <w:pPr>
        <w:pStyle w:val="news"/>
        <w:tabs>
          <w:tab w:val="left" w:pos="5387"/>
          <w:tab w:val="left" w:pos="5670"/>
        </w:tabs>
        <w:ind w:firstLine="709"/>
        <w:jc w:val="both"/>
        <w:rPr>
          <w:rFonts w:ascii="Times New Roman" w:hAnsi="Times New Roman" w:cstheme="majorBidi"/>
          <w:color w:val="000000"/>
          <w:sz w:val="28"/>
          <w:szCs w:val="28"/>
        </w:rPr>
      </w:pPr>
    </w:p>
    <w:p w:rsidR="004F515E" w:rsidRDefault="004F515E" w:rsidP="00402F8E">
      <w:pPr>
        <w:pStyle w:val="news"/>
        <w:tabs>
          <w:tab w:val="left" w:pos="5387"/>
          <w:tab w:val="left" w:pos="5670"/>
        </w:tabs>
        <w:ind w:firstLine="709"/>
        <w:jc w:val="both"/>
        <w:rPr>
          <w:rFonts w:ascii="Times New Roman" w:hAnsi="Times New Roman" w:cstheme="majorBidi"/>
          <w:b/>
          <w:color w:val="000000"/>
          <w:sz w:val="28"/>
          <w:szCs w:val="28"/>
        </w:rPr>
      </w:pPr>
    </w:p>
    <w:p w:rsidR="00492257" w:rsidRPr="0092239E" w:rsidRDefault="00492257" w:rsidP="00402F8E">
      <w:pPr>
        <w:pStyle w:val="news"/>
        <w:tabs>
          <w:tab w:val="left" w:pos="5387"/>
          <w:tab w:val="left" w:pos="5670"/>
        </w:tabs>
        <w:ind w:firstLine="709"/>
        <w:jc w:val="both"/>
        <w:rPr>
          <w:rFonts w:ascii="Times New Roman" w:hAnsi="Times New Roman" w:cstheme="majorBidi"/>
          <w:b/>
          <w:color w:val="000000"/>
          <w:sz w:val="28"/>
          <w:szCs w:val="28"/>
        </w:rPr>
      </w:pPr>
      <w:r w:rsidRPr="0092239E">
        <w:rPr>
          <w:rFonts w:ascii="Times New Roman" w:hAnsi="Times New Roman" w:cstheme="majorBidi"/>
          <w:b/>
          <w:color w:val="000000"/>
          <w:sz w:val="28"/>
          <w:szCs w:val="28"/>
        </w:rPr>
        <w:t>Премьер-министр</w:t>
      </w:r>
      <w:r w:rsidRPr="0092239E">
        <w:rPr>
          <w:rFonts w:ascii="Times New Roman" w:hAnsi="Times New Roman" w:cstheme="majorBidi"/>
          <w:b/>
          <w:color w:val="000000"/>
          <w:sz w:val="28"/>
          <w:szCs w:val="28"/>
        </w:rPr>
        <w:tab/>
      </w:r>
      <w:r w:rsidRPr="0092239E">
        <w:rPr>
          <w:rFonts w:ascii="Times New Roman" w:hAnsi="Times New Roman" w:cstheme="majorBidi"/>
          <w:b/>
          <w:color w:val="000000"/>
          <w:sz w:val="28"/>
          <w:szCs w:val="28"/>
        </w:rPr>
        <w:tab/>
      </w:r>
      <w:r w:rsidRPr="0092239E">
        <w:rPr>
          <w:rFonts w:ascii="Times New Roman" w:hAnsi="Times New Roman" w:cstheme="majorBidi"/>
          <w:b/>
          <w:color w:val="000000"/>
          <w:sz w:val="28"/>
          <w:szCs w:val="28"/>
        </w:rPr>
        <w:tab/>
      </w:r>
      <w:r w:rsidR="004F78F3" w:rsidRPr="0092239E">
        <w:rPr>
          <w:rFonts w:ascii="Times New Roman" w:hAnsi="Times New Roman" w:cstheme="majorBidi"/>
          <w:b/>
          <w:color w:val="000000"/>
          <w:sz w:val="28"/>
          <w:szCs w:val="28"/>
        </w:rPr>
        <w:tab/>
      </w:r>
      <w:r w:rsidR="00460279" w:rsidRPr="0092239E">
        <w:rPr>
          <w:rFonts w:ascii="Times New Roman" w:hAnsi="Times New Roman" w:cstheme="majorBidi"/>
          <w:b/>
          <w:color w:val="000000"/>
          <w:sz w:val="28"/>
          <w:szCs w:val="28"/>
        </w:rPr>
        <w:t xml:space="preserve">ИОН </w:t>
      </w:r>
      <w:r w:rsidR="008836F5" w:rsidRPr="0092239E">
        <w:rPr>
          <w:rFonts w:ascii="Times New Roman" w:hAnsi="Times New Roman" w:cstheme="majorBidi"/>
          <w:b/>
          <w:color w:val="000000"/>
          <w:sz w:val="28"/>
          <w:szCs w:val="28"/>
        </w:rPr>
        <w:t xml:space="preserve">КИКУ </w:t>
      </w:r>
    </w:p>
    <w:p w:rsidR="00492257" w:rsidRPr="0092239E" w:rsidRDefault="00492257" w:rsidP="00402F8E">
      <w:pPr>
        <w:tabs>
          <w:tab w:val="left" w:pos="5670"/>
        </w:tabs>
        <w:rPr>
          <w:rFonts w:cstheme="majorBidi"/>
          <w:sz w:val="28"/>
          <w:szCs w:val="28"/>
          <w:lang w:eastAsia="ru-RU"/>
        </w:rPr>
      </w:pPr>
    </w:p>
    <w:p w:rsidR="00B6458E" w:rsidRPr="0092239E" w:rsidRDefault="00B6458E" w:rsidP="00402F8E">
      <w:pPr>
        <w:tabs>
          <w:tab w:val="left" w:pos="5670"/>
        </w:tabs>
        <w:rPr>
          <w:rFonts w:cstheme="majorBidi"/>
          <w:sz w:val="28"/>
          <w:szCs w:val="28"/>
          <w:lang w:eastAsia="ru-RU"/>
        </w:rPr>
      </w:pPr>
    </w:p>
    <w:p w:rsidR="00390C5E" w:rsidRPr="0092239E" w:rsidRDefault="00390C5E" w:rsidP="00402F8E">
      <w:pPr>
        <w:pStyle w:val="news"/>
        <w:ind w:firstLine="709"/>
        <w:jc w:val="both"/>
        <w:rPr>
          <w:rFonts w:ascii="Times New Roman" w:hAnsi="Times New Roman" w:cstheme="majorBidi"/>
          <w:sz w:val="28"/>
          <w:szCs w:val="28"/>
        </w:rPr>
      </w:pPr>
      <w:proofErr w:type="spellStart"/>
      <w:r w:rsidRPr="0092239E">
        <w:rPr>
          <w:rFonts w:ascii="Times New Roman" w:hAnsi="Times New Roman" w:cstheme="majorBidi"/>
          <w:color w:val="000000"/>
          <w:sz w:val="28"/>
          <w:szCs w:val="28"/>
        </w:rPr>
        <w:t>Контрасигнуют</w:t>
      </w:r>
      <w:proofErr w:type="spellEnd"/>
      <w:r w:rsidRPr="0092239E">
        <w:rPr>
          <w:rFonts w:ascii="Times New Roman" w:hAnsi="Times New Roman" w:cstheme="majorBidi"/>
          <w:color w:val="000000"/>
          <w:sz w:val="28"/>
          <w:szCs w:val="28"/>
        </w:rPr>
        <w:t>:</w:t>
      </w:r>
    </w:p>
    <w:p w:rsidR="00390C5E" w:rsidRPr="0092239E" w:rsidRDefault="00390C5E" w:rsidP="00402F8E">
      <w:pPr>
        <w:tabs>
          <w:tab w:val="left" w:pos="5670"/>
        </w:tabs>
        <w:rPr>
          <w:rFonts w:cstheme="majorBidi"/>
          <w:sz w:val="28"/>
          <w:szCs w:val="28"/>
          <w:lang w:eastAsia="ru-RU"/>
        </w:rPr>
      </w:pPr>
    </w:p>
    <w:p w:rsidR="004436D2" w:rsidRPr="0092239E" w:rsidRDefault="004436D2" w:rsidP="00402F8E">
      <w:pPr>
        <w:tabs>
          <w:tab w:val="left" w:pos="5670"/>
        </w:tabs>
        <w:rPr>
          <w:rFonts w:cstheme="majorBidi"/>
          <w:sz w:val="28"/>
          <w:szCs w:val="28"/>
          <w:lang w:eastAsia="ru-RU"/>
        </w:rPr>
      </w:pPr>
      <w:r w:rsidRPr="0092239E">
        <w:rPr>
          <w:rFonts w:cstheme="majorBidi"/>
          <w:sz w:val="28"/>
          <w:szCs w:val="28"/>
          <w:lang w:eastAsia="ru-RU"/>
        </w:rPr>
        <w:t xml:space="preserve">Зам. Премьер-министра, </w:t>
      </w:r>
    </w:p>
    <w:p w:rsidR="004436D2" w:rsidRPr="0092239E" w:rsidRDefault="004436D2" w:rsidP="00402F8E">
      <w:pPr>
        <w:tabs>
          <w:tab w:val="left" w:pos="5670"/>
        </w:tabs>
        <w:rPr>
          <w:rFonts w:cstheme="majorBidi"/>
          <w:sz w:val="28"/>
          <w:szCs w:val="28"/>
          <w:lang w:eastAsia="ru-RU"/>
        </w:rPr>
      </w:pPr>
      <w:r w:rsidRPr="0092239E">
        <w:rPr>
          <w:rFonts w:cstheme="majorBidi"/>
          <w:sz w:val="28"/>
          <w:szCs w:val="28"/>
          <w:lang w:eastAsia="ru-RU"/>
        </w:rPr>
        <w:t>министр финансов</w:t>
      </w:r>
      <w:r w:rsidRPr="0092239E">
        <w:rPr>
          <w:rFonts w:cstheme="majorBidi"/>
          <w:sz w:val="28"/>
          <w:szCs w:val="28"/>
          <w:lang w:eastAsia="ru-RU"/>
        </w:rPr>
        <w:tab/>
        <w:t xml:space="preserve">         Сергей </w:t>
      </w:r>
      <w:proofErr w:type="spellStart"/>
      <w:r w:rsidRPr="0092239E">
        <w:rPr>
          <w:rFonts w:cstheme="majorBidi"/>
          <w:sz w:val="28"/>
          <w:szCs w:val="28"/>
          <w:lang w:eastAsia="ru-RU"/>
        </w:rPr>
        <w:t>ПУШКУЦА</w:t>
      </w:r>
      <w:proofErr w:type="spellEnd"/>
      <w:r w:rsidRPr="0092239E">
        <w:rPr>
          <w:rFonts w:cstheme="majorBidi"/>
          <w:sz w:val="28"/>
          <w:szCs w:val="28"/>
          <w:lang w:eastAsia="ru-RU"/>
        </w:rPr>
        <w:t xml:space="preserve"> </w:t>
      </w:r>
    </w:p>
    <w:p w:rsidR="004436D2" w:rsidRPr="0092239E" w:rsidRDefault="004436D2" w:rsidP="00402F8E">
      <w:pPr>
        <w:tabs>
          <w:tab w:val="left" w:pos="6237"/>
          <w:tab w:val="left" w:pos="6379"/>
        </w:tabs>
        <w:rPr>
          <w:rFonts w:cstheme="majorBidi"/>
          <w:sz w:val="28"/>
          <w:szCs w:val="28"/>
          <w:lang w:eastAsia="ru-RU"/>
        </w:rPr>
      </w:pPr>
    </w:p>
    <w:p w:rsidR="004436D2" w:rsidRPr="0092239E" w:rsidRDefault="004436D2" w:rsidP="00402F8E">
      <w:pPr>
        <w:rPr>
          <w:rFonts w:cstheme="majorBidi"/>
          <w:sz w:val="28"/>
          <w:szCs w:val="28"/>
        </w:rPr>
      </w:pPr>
      <w:r w:rsidRPr="0092239E">
        <w:rPr>
          <w:rFonts w:cstheme="majorBidi"/>
          <w:sz w:val="28"/>
          <w:szCs w:val="28"/>
        </w:rPr>
        <w:t>Министр юстиции</w:t>
      </w:r>
      <w:r w:rsidRPr="0092239E">
        <w:rPr>
          <w:rFonts w:cstheme="majorBidi"/>
          <w:sz w:val="28"/>
          <w:szCs w:val="28"/>
        </w:rPr>
        <w:tab/>
      </w:r>
      <w:r w:rsidRPr="0092239E">
        <w:rPr>
          <w:rFonts w:cstheme="majorBidi"/>
          <w:sz w:val="28"/>
          <w:szCs w:val="28"/>
        </w:rPr>
        <w:tab/>
      </w:r>
      <w:r w:rsidRPr="0092239E">
        <w:rPr>
          <w:rFonts w:cstheme="majorBidi"/>
          <w:sz w:val="28"/>
          <w:szCs w:val="28"/>
        </w:rPr>
        <w:tab/>
      </w:r>
      <w:r w:rsidRPr="0092239E">
        <w:rPr>
          <w:rFonts w:cstheme="majorBidi"/>
          <w:sz w:val="28"/>
          <w:szCs w:val="28"/>
        </w:rPr>
        <w:tab/>
      </w:r>
      <w:r w:rsidRPr="0092239E">
        <w:rPr>
          <w:rFonts w:cstheme="majorBidi"/>
          <w:sz w:val="28"/>
          <w:szCs w:val="28"/>
        </w:rPr>
        <w:tab/>
        <w:t xml:space="preserve">Фадей </w:t>
      </w:r>
      <w:proofErr w:type="spellStart"/>
      <w:r w:rsidRPr="0092239E">
        <w:rPr>
          <w:rFonts w:cstheme="majorBidi"/>
          <w:sz w:val="28"/>
          <w:szCs w:val="28"/>
        </w:rPr>
        <w:t>Нагачевски</w:t>
      </w:r>
      <w:proofErr w:type="spellEnd"/>
    </w:p>
    <w:p w:rsidR="004436D2" w:rsidRPr="0092239E" w:rsidRDefault="004436D2" w:rsidP="00402F8E">
      <w:pPr>
        <w:rPr>
          <w:rFonts w:cstheme="majorBidi"/>
          <w:sz w:val="28"/>
          <w:szCs w:val="28"/>
        </w:rPr>
      </w:pPr>
    </w:p>
    <w:p w:rsidR="00390C5E" w:rsidRPr="0092239E" w:rsidRDefault="00390C5E" w:rsidP="00402F8E">
      <w:pPr>
        <w:rPr>
          <w:rFonts w:cstheme="majorBidi"/>
          <w:sz w:val="28"/>
          <w:szCs w:val="28"/>
        </w:rPr>
      </w:pPr>
    </w:p>
    <w:p w:rsidR="00390C5E" w:rsidRPr="0092239E" w:rsidRDefault="00390C5E" w:rsidP="00402F8E">
      <w:pPr>
        <w:rPr>
          <w:rFonts w:cstheme="majorBidi"/>
          <w:sz w:val="28"/>
          <w:szCs w:val="28"/>
        </w:rPr>
      </w:pPr>
    </w:p>
    <w:p w:rsidR="00390C5E" w:rsidRPr="0092239E" w:rsidRDefault="00390C5E" w:rsidP="00402F8E">
      <w:pPr>
        <w:tabs>
          <w:tab w:val="left" w:pos="5670"/>
        </w:tabs>
        <w:rPr>
          <w:rFonts w:cstheme="majorBidi"/>
          <w:sz w:val="28"/>
          <w:szCs w:val="28"/>
        </w:rPr>
      </w:pPr>
    </w:p>
    <w:p w:rsidR="00390C5E" w:rsidRPr="0092239E" w:rsidRDefault="00390C5E" w:rsidP="00402F8E">
      <w:pPr>
        <w:pStyle w:val="news"/>
        <w:ind w:firstLine="709"/>
        <w:jc w:val="both"/>
        <w:rPr>
          <w:rFonts w:ascii="Times New Roman" w:hAnsi="Times New Roman" w:cstheme="majorBidi"/>
          <w:color w:val="000000"/>
          <w:sz w:val="28"/>
          <w:szCs w:val="28"/>
        </w:rPr>
      </w:pPr>
    </w:p>
    <w:p w:rsidR="00390C5E" w:rsidRPr="0092239E" w:rsidRDefault="00390C5E" w:rsidP="00402F8E">
      <w:pPr>
        <w:pStyle w:val="news"/>
        <w:ind w:firstLine="709"/>
        <w:jc w:val="both"/>
        <w:rPr>
          <w:rFonts w:ascii="Times New Roman" w:hAnsi="Times New Roman" w:cstheme="majorBidi"/>
          <w:color w:val="000000"/>
          <w:sz w:val="28"/>
          <w:szCs w:val="28"/>
        </w:rPr>
      </w:pPr>
    </w:p>
    <w:p w:rsidR="000B249C" w:rsidRPr="0092239E" w:rsidRDefault="000B249C" w:rsidP="00402F8E">
      <w:pPr>
        <w:pStyle w:val="news"/>
        <w:ind w:firstLine="709"/>
        <w:jc w:val="both"/>
        <w:rPr>
          <w:rFonts w:ascii="Times New Roman" w:hAnsi="Times New Roman" w:cstheme="majorBidi"/>
          <w:color w:val="000000"/>
          <w:sz w:val="28"/>
          <w:szCs w:val="28"/>
        </w:rPr>
      </w:pPr>
    </w:p>
    <w:p w:rsidR="000B249C" w:rsidRPr="0092239E" w:rsidRDefault="000B249C" w:rsidP="00402F8E">
      <w:pPr>
        <w:pStyle w:val="news"/>
        <w:ind w:firstLine="709"/>
        <w:jc w:val="both"/>
        <w:rPr>
          <w:rFonts w:ascii="Times New Roman" w:hAnsi="Times New Roman" w:cstheme="majorBidi"/>
          <w:color w:val="000000"/>
          <w:sz w:val="28"/>
          <w:szCs w:val="28"/>
        </w:rPr>
      </w:pPr>
    </w:p>
    <w:p w:rsidR="000B249C" w:rsidRPr="0092239E" w:rsidRDefault="000B249C" w:rsidP="00402F8E">
      <w:pPr>
        <w:pStyle w:val="news"/>
        <w:ind w:firstLine="709"/>
        <w:jc w:val="both"/>
        <w:rPr>
          <w:rFonts w:ascii="Times New Roman" w:hAnsi="Times New Roman" w:cstheme="majorBidi"/>
          <w:color w:val="000000"/>
          <w:sz w:val="28"/>
          <w:szCs w:val="28"/>
        </w:rPr>
      </w:pPr>
    </w:p>
    <w:p w:rsidR="000B249C" w:rsidRPr="0092239E" w:rsidRDefault="000B249C" w:rsidP="00402F8E">
      <w:pPr>
        <w:pStyle w:val="news"/>
        <w:ind w:firstLine="709"/>
        <w:jc w:val="both"/>
        <w:rPr>
          <w:rFonts w:ascii="Times New Roman" w:hAnsi="Times New Roman" w:cstheme="majorBidi"/>
          <w:color w:val="000000"/>
          <w:sz w:val="28"/>
          <w:szCs w:val="28"/>
        </w:rPr>
      </w:pPr>
    </w:p>
    <w:p w:rsidR="000B249C" w:rsidRPr="0092239E" w:rsidRDefault="000B249C" w:rsidP="00402F8E">
      <w:pPr>
        <w:pStyle w:val="news"/>
        <w:ind w:firstLine="709"/>
        <w:jc w:val="both"/>
        <w:rPr>
          <w:rFonts w:ascii="Times New Roman" w:hAnsi="Times New Roman" w:cstheme="majorBidi"/>
          <w:color w:val="000000"/>
          <w:sz w:val="28"/>
          <w:szCs w:val="28"/>
        </w:rPr>
      </w:pPr>
    </w:p>
    <w:p w:rsidR="000B249C" w:rsidRPr="0092239E" w:rsidRDefault="000B249C" w:rsidP="00402F8E">
      <w:pPr>
        <w:pStyle w:val="news"/>
        <w:ind w:firstLine="709"/>
        <w:jc w:val="both"/>
        <w:rPr>
          <w:rFonts w:ascii="Times New Roman" w:hAnsi="Times New Roman" w:cstheme="majorBidi"/>
          <w:color w:val="000000"/>
          <w:sz w:val="28"/>
          <w:szCs w:val="28"/>
        </w:rPr>
      </w:pPr>
    </w:p>
    <w:p w:rsidR="000B249C" w:rsidRPr="0092239E" w:rsidRDefault="000B249C" w:rsidP="00402F8E">
      <w:pPr>
        <w:pStyle w:val="news"/>
        <w:ind w:firstLine="709"/>
        <w:jc w:val="both"/>
        <w:rPr>
          <w:rFonts w:ascii="Times New Roman" w:hAnsi="Times New Roman" w:cstheme="majorBidi"/>
          <w:color w:val="000000"/>
          <w:sz w:val="28"/>
          <w:szCs w:val="28"/>
        </w:rPr>
      </w:pPr>
    </w:p>
    <w:p w:rsidR="000B249C" w:rsidRPr="0092239E" w:rsidRDefault="000B249C" w:rsidP="00402F8E">
      <w:pPr>
        <w:pStyle w:val="news"/>
        <w:ind w:firstLine="709"/>
        <w:jc w:val="both"/>
        <w:rPr>
          <w:rFonts w:ascii="Times New Roman" w:hAnsi="Times New Roman" w:cstheme="majorBidi"/>
          <w:color w:val="000000"/>
          <w:sz w:val="28"/>
          <w:szCs w:val="28"/>
        </w:rPr>
      </w:pPr>
    </w:p>
    <w:p w:rsidR="000B249C" w:rsidRPr="0092239E" w:rsidRDefault="000B249C" w:rsidP="00402F8E">
      <w:pPr>
        <w:pStyle w:val="news"/>
        <w:ind w:firstLine="709"/>
        <w:jc w:val="both"/>
        <w:rPr>
          <w:rFonts w:ascii="Times New Roman" w:hAnsi="Times New Roman" w:cstheme="majorBidi"/>
          <w:color w:val="000000"/>
          <w:sz w:val="28"/>
          <w:szCs w:val="28"/>
        </w:rPr>
      </w:pPr>
    </w:p>
    <w:p w:rsidR="000B249C" w:rsidRPr="0092239E" w:rsidRDefault="000B249C" w:rsidP="00402F8E">
      <w:pPr>
        <w:pStyle w:val="news"/>
        <w:ind w:firstLine="709"/>
        <w:jc w:val="both"/>
        <w:rPr>
          <w:rFonts w:ascii="Times New Roman" w:hAnsi="Times New Roman" w:cstheme="majorBidi"/>
          <w:color w:val="000000"/>
          <w:sz w:val="28"/>
          <w:szCs w:val="28"/>
        </w:rPr>
      </w:pPr>
    </w:p>
    <w:p w:rsidR="000B249C" w:rsidRPr="0092239E" w:rsidRDefault="000B249C" w:rsidP="00402F8E">
      <w:pPr>
        <w:pStyle w:val="news"/>
        <w:ind w:firstLine="709"/>
        <w:jc w:val="both"/>
        <w:rPr>
          <w:rFonts w:ascii="Times New Roman" w:hAnsi="Times New Roman" w:cstheme="majorBidi"/>
          <w:color w:val="000000"/>
          <w:sz w:val="28"/>
          <w:szCs w:val="28"/>
        </w:rPr>
      </w:pPr>
    </w:p>
    <w:p w:rsidR="000B249C" w:rsidRPr="0092239E" w:rsidRDefault="000B249C" w:rsidP="00402F8E">
      <w:pPr>
        <w:pStyle w:val="news"/>
        <w:ind w:firstLine="709"/>
        <w:jc w:val="both"/>
        <w:rPr>
          <w:rFonts w:ascii="Times New Roman" w:hAnsi="Times New Roman" w:cstheme="majorBidi"/>
          <w:color w:val="000000"/>
          <w:sz w:val="28"/>
          <w:szCs w:val="28"/>
        </w:rPr>
      </w:pPr>
    </w:p>
    <w:p w:rsidR="000B249C" w:rsidRPr="0092239E" w:rsidRDefault="000B249C" w:rsidP="00402F8E">
      <w:pPr>
        <w:pStyle w:val="news"/>
        <w:ind w:firstLine="709"/>
        <w:jc w:val="both"/>
        <w:rPr>
          <w:rFonts w:ascii="Times New Roman" w:hAnsi="Times New Roman" w:cstheme="majorBidi"/>
          <w:color w:val="000000"/>
          <w:sz w:val="28"/>
          <w:szCs w:val="28"/>
        </w:rPr>
      </w:pPr>
    </w:p>
    <w:p w:rsidR="000B249C" w:rsidRPr="0092239E" w:rsidRDefault="000B249C" w:rsidP="00402F8E">
      <w:pPr>
        <w:pStyle w:val="news"/>
        <w:ind w:firstLine="709"/>
        <w:jc w:val="both"/>
        <w:rPr>
          <w:rFonts w:ascii="Times New Roman" w:hAnsi="Times New Roman" w:cstheme="majorBidi"/>
          <w:color w:val="000000"/>
          <w:sz w:val="28"/>
          <w:szCs w:val="28"/>
        </w:rPr>
      </w:pPr>
    </w:p>
    <w:p w:rsidR="000B249C" w:rsidRPr="0092239E" w:rsidRDefault="000B249C" w:rsidP="00402F8E">
      <w:pPr>
        <w:pStyle w:val="news"/>
        <w:ind w:firstLine="709"/>
        <w:jc w:val="both"/>
        <w:rPr>
          <w:rFonts w:ascii="Times New Roman" w:hAnsi="Times New Roman" w:cstheme="majorBidi"/>
          <w:color w:val="000000"/>
          <w:sz w:val="28"/>
          <w:szCs w:val="28"/>
        </w:rPr>
      </w:pPr>
    </w:p>
    <w:p w:rsidR="000B249C" w:rsidRPr="0092239E" w:rsidRDefault="000B249C" w:rsidP="00402F8E">
      <w:pPr>
        <w:pStyle w:val="news"/>
        <w:ind w:firstLine="709"/>
        <w:jc w:val="both"/>
        <w:rPr>
          <w:rFonts w:ascii="Times New Roman" w:hAnsi="Times New Roman" w:cstheme="majorBidi"/>
          <w:color w:val="000000"/>
          <w:sz w:val="28"/>
          <w:szCs w:val="28"/>
        </w:rPr>
      </w:pPr>
    </w:p>
    <w:p w:rsidR="00583825" w:rsidRPr="0092239E" w:rsidRDefault="00583825" w:rsidP="00402F8E">
      <w:pPr>
        <w:pStyle w:val="news"/>
        <w:ind w:firstLine="709"/>
        <w:jc w:val="both"/>
        <w:rPr>
          <w:rFonts w:ascii="Times New Roman" w:hAnsi="Times New Roman" w:cstheme="majorBidi"/>
          <w:color w:val="000000"/>
          <w:sz w:val="28"/>
          <w:szCs w:val="28"/>
        </w:rPr>
      </w:pPr>
      <w:r w:rsidRPr="0092239E">
        <w:rPr>
          <w:rFonts w:ascii="Times New Roman" w:hAnsi="Times New Roman" w:cstheme="majorBidi"/>
          <w:color w:val="000000"/>
          <w:sz w:val="28"/>
          <w:szCs w:val="28"/>
        </w:rPr>
        <w:t>Визирует:</w:t>
      </w:r>
    </w:p>
    <w:p w:rsidR="00583825" w:rsidRPr="0092239E" w:rsidRDefault="00583825" w:rsidP="00402F8E">
      <w:pPr>
        <w:pStyle w:val="news"/>
        <w:ind w:firstLine="709"/>
        <w:jc w:val="both"/>
        <w:rPr>
          <w:rFonts w:ascii="Times New Roman" w:hAnsi="Times New Roman" w:cstheme="majorBidi"/>
          <w:color w:val="000000"/>
          <w:sz w:val="28"/>
          <w:szCs w:val="28"/>
        </w:rPr>
      </w:pPr>
    </w:p>
    <w:p w:rsidR="00E06FA3" w:rsidRPr="0092239E" w:rsidRDefault="00E06FA3" w:rsidP="00402F8E">
      <w:pPr>
        <w:pStyle w:val="news"/>
        <w:ind w:firstLine="709"/>
        <w:rPr>
          <w:rFonts w:ascii="Times New Roman" w:hAnsi="Times New Roman" w:cstheme="majorBidi"/>
          <w:sz w:val="28"/>
          <w:szCs w:val="28"/>
        </w:rPr>
      </w:pPr>
      <w:r w:rsidRPr="0092239E">
        <w:rPr>
          <w:rFonts w:ascii="Times New Roman" w:hAnsi="Times New Roman" w:cstheme="majorBidi"/>
          <w:sz w:val="28"/>
          <w:szCs w:val="28"/>
        </w:rPr>
        <w:t xml:space="preserve">Генеральный секретарь                      </w:t>
      </w:r>
    </w:p>
    <w:p w:rsidR="00E06FA3" w:rsidRPr="0092239E" w:rsidRDefault="00E06FA3" w:rsidP="00402F8E">
      <w:pPr>
        <w:pStyle w:val="news"/>
        <w:ind w:firstLine="709"/>
        <w:rPr>
          <w:rFonts w:ascii="Times New Roman" w:hAnsi="Times New Roman" w:cstheme="majorBidi"/>
          <w:sz w:val="28"/>
          <w:szCs w:val="28"/>
        </w:rPr>
      </w:pPr>
      <w:r w:rsidRPr="0092239E">
        <w:rPr>
          <w:rFonts w:ascii="Times New Roman" w:hAnsi="Times New Roman" w:cstheme="majorBidi"/>
          <w:sz w:val="28"/>
          <w:szCs w:val="28"/>
        </w:rPr>
        <w:t xml:space="preserve">Правительства                                       </w:t>
      </w:r>
      <w:r w:rsidR="0015418E" w:rsidRPr="0092239E">
        <w:rPr>
          <w:rFonts w:ascii="Times New Roman" w:hAnsi="Times New Roman" w:cstheme="majorBidi"/>
          <w:sz w:val="28"/>
          <w:szCs w:val="28"/>
        </w:rPr>
        <w:tab/>
      </w:r>
      <w:r w:rsidRPr="0092239E">
        <w:rPr>
          <w:rFonts w:ascii="Times New Roman" w:hAnsi="Times New Roman" w:cstheme="majorBidi"/>
          <w:sz w:val="28"/>
          <w:szCs w:val="28"/>
        </w:rPr>
        <w:t xml:space="preserve">         </w:t>
      </w:r>
      <w:proofErr w:type="spellStart"/>
      <w:r w:rsidRPr="0092239E">
        <w:rPr>
          <w:rFonts w:ascii="Times New Roman" w:hAnsi="Times New Roman" w:cstheme="majorBidi"/>
          <w:sz w:val="28"/>
          <w:szCs w:val="28"/>
        </w:rPr>
        <w:t>Лилиана</w:t>
      </w:r>
      <w:proofErr w:type="spellEnd"/>
      <w:r w:rsidRPr="0092239E">
        <w:rPr>
          <w:rFonts w:ascii="Times New Roman" w:hAnsi="Times New Roman" w:cstheme="majorBidi"/>
          <w:sz w:val="28"/>
          <w:szCs w:val="28"/>
        </w:rPr>
        <w:t xml:space="preserve"> </w:t>
      </w:r>
      <w:proofErr w:type="spellStart"/>
      <w:r w:rsidRPr="0092239E">
        <w:rPr>
          <w:rFonts w:ascii="Times New Roman" w:hAnsi="Times New Roman" w:cstheme="majorBidi"/>
          <w:sz w:val="28"/>
          <w:szCs w:val="28"/>
        </w:rPr>
        <w:t>ЯКОНИ</w:t>
      </w:r>
      <w:proofErr w:type="spellEnd"/>
    </w:p>
    <w:p w:rsidR="00E06FA3" w:rsidRPr="0092239E" w:rsidRDefault="00E06FA3" w:rsidP="00402F8E">
      <w:pPr>
        <w:pStyle w:val="news"/>
        <w:ind w:firstLine="709"/>
        <w:rPr>
          <w:rFonts w:ascii="Times New Roman" w:hAnsi="Times New Roman"/>
          <w:sz w:val="28"/>
          <w:szCs w:val="28"/>
        </w:rPr>
      </w:pPr>
      <w:r w:rsidRPr="0092239E">
        <w:rPr>
          <w:rFonts w:ascii="Times New Roman" w:hAnsi="Times New Roman"/>
          <w:sz w:val="28"/>
          <w:szCs w:val="28"/>
        </w:rPr>
        <w:t xml:space="preserve">                                     </w:t>
      </w:r>
    </w:p>
    <w:p w:rsidR="00583825" w:rsidRPr="0092239E" w:rsidRDefault="00583825" w:rsidP="00402F8E">
      <w:pPr>
        <w:pStyle w:val="news"/>
        <w:ind w:firstLine="709"/>
        <w:jc w:val="both"/>
        <w:rPr>
          <w:rFonts w:ascii="Times New Roman" w:hAnsi="Times New Roman" w:cstheme="majorBidi"/>
          <w:color w:val="000000"/>
          <w:sz w:val="28"/>
          <w:szCs w:val="28"/>
        </w:rPr>
      </w:pPr>
    </w:p>
    <w:p w:rsidR="00280DFC" w:rsidRPr="0092239E" w:rsidRDefault="00280DFC" w:rsidP="00402F8E">
      <w:pPr>
        <w:pStyle w:val="news"/>
        <w:ind w:firstLine="709"/>
        <w:jc w:val="both"/>
        <w:rPr>
          <w:rFonts w:ascii="Times New Roman" w:hAnsi="Times New Roman" w:cstheme="majorBidi"/>
          <w:color w:val="000000"/>
          <w:sz w:val="28"/>
          <w:szCs w:val="28"/>
        </w:rPr>
      </w:pPr>
    </w:p>
    <w:p w:rsidR="00583825" w:rsidRPr="0092239E" w:rsidRDefault="00583825" w:rsidP="00402F8E">
      <w:pPr>
        <w:pStyle w:val="news"/>
        <w:ind w:firstLine="709"/>
        <w:jc w:val="both"/>
        <w:rPr>
          <w:rFonts w:ascii="Times New Roman" w:hAnsi="Times New Roman" w:cstheme="majorBidi"/>
          <w:color w:val="000000"/>
          <w:sz w:val="28"/>
          <w:szCs w:val="28"/>
        </w:rPr>
      </w:pPr>
      <w:r w:rsidRPr="0092239E">
        <w:rPr>
          <w:rFonts w:ascii="Times New Roman" w:hAnsi="Times New Roman" w:cstheme="majorBidi"/>
          <w:color w:val="000000"/>
          <w:sz w:val="28"/>
          <w:szCs w:val="28"/>
        </w:rPr>
        <w:t>Утверждено на заседании</w:t>
      </w:r>
    </w:p>
    <w:p w:rsidR="00583825" w:rsidRPr="0092239E" w:rsidRDefault="00583825" w:rsidP="00402F8E">
      <w:pPr>
        <w:pStyle w:val="news"/>
        <w:ind w:firstLine="709"/>
        <w:jc w:val="both"/>
        <w:rPr>
          <w:rFonts w:ascii="Times New Roman" w:hAnsi="Times New Roman" w:cstheme="majorBidi"/>
          <w:color w:val="000000"/>
          <w:sz w:val="28"/>
          <w:szCs w:val="28"/>
        </w:rPr>
      </w:pPr>
      <w:r w:rsidRPr="0092239E">
        <w:rPr>
          <w:rFonts w:ascii="Times New Roman" w:hAnsi="Times New Roman" w:cstheme="majorBidi"/>
          <w:color w:val="000000"/>
          <w:sz w:val="28"/>
          <w:szCs w:val="28"/>
        </w:rPr>
        <w:t xml:space="preserve">Правительства </w:t>
      </w:r>
      <w:proofErr w:type="gramStart"/>
      <w:r w:rsidRPr="0092239E">
        <w:rPr>
          <w:rFonts w:ascii="Times New Roman" w:hAnsi="Times New Roman" w:cstheme="majorBidi"/>
          <w:color w:val="000000"/>
          <w:sz w:val="28"/>
          <w:szCs w:val="28"/>
        </w:rPr>
        <w:t>от</w:t>
      </w:r>
      <w:proofErr w:type="gramEnd"/>
    </w:p>
    <w:p w:rsidR="00583825" w:rsidRPr="0092239E" w:rsidRDefault="00583825" w:rsidP="00402F8E">
      <w:pPr>
        <w:pStyle w:val="news"/>
        <w:ind w:firstLine="709"/>
        <w:jc w:val="both"/>
        <w:rPr>
          <w:rFonts w:ascii="Times New Roman" w:hAnsi="Times New Roman" w:cstheme="majorBidi"/>
          <w:color w:val="000000"/>
          <w:sz w:val="28"/>
          <w:szCs w:val="28"/>
        </w:rPr>
      </w:pPr>
    </w:p>
    <w:p w:rsidR="00583825" w:rsidRPr="0092239E" w:rsidRDefault="00583825" w:rsidP="00402F8E">
      <w:pPr>
        <w:rPr>
          <w:rFonts w:cstheme="majorBidi"/>
          <w:sz w:val="28"/>
          <w:szCs w:val="28"/>
        </w:rPr>
      </w:pPr>
      <w:r w:rsidRPr="0092239E">
        <w:rPr>
          <w:rFonts w:cstheme="majorBidi"/>
          <w:sz w:val="28"/>
          <w:szCs w:val="28"/>
        </w:rPr>
        <w:t xml:space="preserve"> </w:t>
      </w:r>
    </w:p>
    <w:p w:rsidR="00A001EE" w:rsidRPr="0092239E" w:rsidRDefault="00A001EE" w:rsidP="00402F8E">
      <w:pPr>
        <w:rPr>
          <w:rFonts w:cstheme="majorBidi"/>
          <w:sz w:val="28"/>
          <w:szCs w:val="28"/>
        </w:rPr>
      </w:pPr>
    </w:p>
    <w:p w:rsidR="00A001EE" w:rsidRPr="0092239E" w:rsidRDefault="00A001EE" w:rsidP="00402F8E">
      <w:pPr>
        <w:rPr>
          <w:rFonts w:cstheme="majorBidi"/>
          <w:sz w:val="28"/>
          <w:szCs w:val="28"/>
        </w:rPr>
      </w:pPr>
    </w:p>
    <w:p w:rsidR="00812763" w:rsidRPr="0092239E" w:rsidRDefault="00812763" w:rsidP="00402F8E">
      <w:pPr>
        <w:rPr>
          <w:rFonts w:cstheme="majorBidi"/>
          <w:sz w:val="28"/>
          <w:szCs w:val="28"/>
        </w:rPr>
      </w:pPr>
    </w:p>
    <w:p w:rsidR="000B249C" w:rsidRPr="0092239E" w:rsidRDefault="000B249C" w:rsidP="00402F8E">
      <w:pPr>
        <w:rPr>
          <w:rFonts w:cstheme="majorBidi"/>
          <w:sz w:val="28"/>
          <w:szCs w:val="28"/>
        </w:rPr>
      </w:pPr>
      <w:r w:rsidRPr="0092239E">
        <w:rPr>
          <w:rFonts w:cstheme="majorBidi"/>
          <w:sz w:val="28"/>
          <w:szCs w:val="28"/>
        </w:rPr>
        <w:br w:type="page"/>
      </w:r>
    </w:p>
    <w:p w:rsidR="003A4CA6" w:rsidRPr="003A4CA6" w:rsidRDefault="003A4CA6" w:rsidP="003A4CA6">
      <w:pPr>
        <w:widowControl w:val="0"/>
        <w:tabs>
          <w:tab w:val="left" w:pos="284"/>
          <w:tab w:val="left" w:pos="993"/>
        </w:tabs>
        <w:ind w:left="-567" w:right="56" w:firstLine="0"/>
        <w:jc w:val="right"/>
        <w:rPr>
          <w:i/>
          <w:sz w:val="26"/>
          <w:szCs w:val="26"/>
        </w:rPr>
      </w:pPr>
      <w:r w:rsidRPr="003A4CA6">
        <w:rPr>
          <w:i/>
          <w:sz w:val="26"/>
          <w:szCs w:val="26"/>
        </w:rPr>
        <w:lastRenderedPageBreak/>
        <w:t>Проект</w:t>
      </w:r>
    </w:p>
    <w:p w:rsidR="003A4CA6" w:rsidRPr="003A4CA6" w:rsidRDefault="003A4CA6" w:rsidP="003A4CA6">
      <w:pPr>
        <w:widowControl w:val="0"/>
        <w:tabs>
          <w:tab w:val="left" w:pos="284"/>
          <w:tab w:val="left" w:pos="993"/>
        </w:tabs>
        <w:ind w:left="-567" w:right="56" w:firstLine="0"/>
        <w:jc w:val="right"/>
        <w:rPr>
          <w:i/>
          <w:sz w:val="26"/>
          <w:szCs w:val="26"/>
        </w:rPr>
      </w:pPr>
      <w:r w:rsidRPr="003A4CA6">
        <w:rPr>
          <w:i/>
          <w:sz w:val="26"/>
          <w:szCs w:val="26"/>
        </w:rPr>
        <w:t xml:space="preserve">Перевод </w:t>
      </w:r>
    </w:p>
    <w:p w:rsidR="00B6458E" w:rsidRPr="003A4CA6" w:rsidRDefault="003A4CA6" w:rsidP="003A4CA6">
      <w:pPr>
        <w:widowControl w:val="0"/>
        <w:tabs>
          <w:tab w:val="left" w:pos="284"/>
          <w:tab w:val="left" w:pos="993"/>
        </w:tabs>
        <w:ind w:left="-567" w:right="56" w:firstLine="0"/>
        <w:jc w:val="right"/>
        <w:rPr>
          <w:b/>
          <w:sz w:val="26"/>
          <w:szCs w:val="26"/>
          <w:lang w:val="ro-MO"/>
        </w:rPr>
      </w:pPr>
      <w:r w:rsidRPr="003A4CA6">
        <w:rPr>
          <w:b/>
          <w:sz w:val="26"/>
          <w:szCs w:val="26"/>
          <w:lang w:val="ro-MO"/>
        </w:rPr>
        <w:t>UE</w:t>
      </w:r>
    </w:p>
    <w:p w:rsidR="003A4CA6" w:rsidRPr="003A4CA6" w:rsidRDefault="003A4CA6" w:rsidP="005E1D8F">
      <w:pPr>
        <w:widowControl w:val="0"/>
        <w:tabs>
          <w:tab w:val="left" w:pos="993"/>
        </w:tabs>
        <w:autoSpaceDE w:val="0"/>
        <w:autoSpaceDN w:val="0"/>
        <w:adjustRightInd w:val="0"/>
        <w:ind w:firstLine="0"/>
        <w:jc w:val="center"/>
        <w:rPr>
          <w:b/>
          <w:sz w:val="26"/>
          <w:szCs w:val="26"/>
        </w:rPr>
      </w:pPr>
      <w:r w:rsidRPr="003A4CA6">
        <w:rPr>
          <w:b/>
          <w:sz w:val="26"/>
          <w:szCs w:val="26"/>
        </w:rPr>
        <w:t>ПАРЛАМЕНТ РЕСПУБЛИКИ МОЛДОВА</w:t>
      </w:r>
    </w:p>
    <w:p w:rsidR="00C87B41" w:rsidRPr="0092239E" w:rsidRDefault="00C87B41" w:rsidP="005E1D8F">
      <w:pPr>
        <w:widowControl w:val="0"/>
        <w:tabs>
          <w:tab w:val="left" w:pos="993"/>
        </w:tabs>
        <w:autoSpaceDE w:val="0"/>
        <w:autoSpaceDN w:val="0"/>
        <w:adjustRightInd w:val="0"/>
        <w:ind w:firstLine="0"/>
        <w:jc w:val="center"/>
        <w:rPr>
          <w:b/>
          <w:color w:val="000000"/>
          <w:sz w:val="28"/>
          <w:szCs w:val="28"/>
        </w:rPr>
      </w:pPr>
      <w:bookmarkStart w:id="0" w:name="_GoBack"/>
      <w:bookmarkEnd w:id="0"/>
      <w:r w:rsidRPr="0092239E">
        <w:rPr>
          <w:b/>
          <w:color w:val="000000"/>
          <w:sz w:val="28"/>
          <w:szCs w:val="28"/>
        </w:rPr>
        <w:t>ТАМОЖЕННЫЙ КОДЕКС</w:t>
      </w:r>
    </w:p>
    <w:p w:rsidR="003A4CA6" w:rsidRPr="005E1D8F" w:rsidRDefault="003A4CA6" w:rsidP="006070D8">
      <w:pPr>
        <w:widowControl w:val="0"/>
        <w:tabs>
          <w:tab w:val="left" w:pos="993"/>
        </w:tabs>
        <w:autoSpaceDE w:val="0"/>
        <w:autoSpaceDN w:val="0"/>
        <w:adjustRightInd w:val="0"/>
        <w:rPr>
          <w:i/>
          <w:szCs w:val="26"/>
        </w:rPr>
      </w:pPr>
    </w:p>
    <w:p w:rsidR="006070D8" w:rsidRPr="003A4CA6" w:rsidRDefault="006070D8" w:rsidP="006070D8">
      <w:pPr>
        <w:widowControl w:val="0"/>
        <w:tabs>
          <w:tab w:val="left" w:pos="993"/>
        </w:tabs>
        <w:autoSpaceDE w:val="0"/>
        <w:autoSpaceDN w:val="0"/>
        <w:adjustRightInd w:val="0"/>
        <w:rPr>
          <w:i/>
          <w:sz w:val="26"/>
          <w:szCs w:val="26"/>
        </w:rPr>
      </w:pPr>
      <w:r w:rsidRPr="003A4CA6">
        <w:rPr>
          <w:i/>
          <w:sz w:val="26"/>
          <w:szCs w:val="26"/>
        </w:rPr>
        <w:t>Настоящий Закон:</w:t>
      </w:r>
    </w:p>
    <w:p w:rsidR="006070D8" w:rsidRPr="003A4CA6" w:rsidRDefault="006070D8" w:rsidP="006070D8">
      <w:pPr>
        <w:widowControl w:val="0"/>
        <w:tabs>
          <w:tab w:val="left" w:pos="993"/>
        </w:tabs>
        <w:autoSpaceDE w:val="0"/>
        <w:autoSpaceDN w:val="0"/>
        <w:adjustRightInd w:val="0"/>
        <w:rPr>
          <w:i/>
          <w:sz w:val="26"/>
          <w:szCs w:val="26"/>
        </w:rPr>
      </w:pPr>
      <w:proofErr w:type="gramStart"/>
      <w:r w:rsidRPr="003A4CA6">
        <w:rPr>
          <w:i/>
          <w:sz w:val="26"/>
          <w:szCs w:val="26"/>
        </w:rPr>
        <w:t>-</w:t>
      </w:r>
      <w:r w:rsidRPr="003A4CA6">
        <w:rPr>
          <w:i/>
          <w:sz w:val="26"/>
          <w:szCs w:val="26"/>
        </w:rPr>
        <w:tab/>
        <w:t>частично переносит Регламент Европейского Парламента и Совета (ЕС) № 952/2013 от 9 октября 2013 года, в котором излагается Таможенный Кодекс Европейского Союза, опубликованный в Официальном журнале Европейского Союза L 269 от 10 октября 2013 года с последними поправками, внесенными Регламентом (ЕС) 2016/2339 Европейского Парламента и Совета от 14 декабря 2016 года;</w:t>
      </w:r>
      <w:proofErr w:type="gramEnd"/>
    </w:p>
    <w:p w:rsidR="006070D8" w:rsidRPr="003A4CA6" w:rsidRDefault="006070D8" w:rsidP="006070D8">
      <w:pPr>
        <w:widowControl w:val="0"/>
        <w:tabs>
          <w:tab w:val="left" w:pos="993"/>
        </w:tabs>
        <w:autoSpaceDE w:val="0"/>
        <w:autoSpaceDN w:val="0"/>
        <w:adjustRightInd w:val="0"/>
        <w:rPr>
          <w:i/>
          <w:sz w:val="26"/>
          <w:szCs w:val="26"/>
        </w:rPr>
      </w:pPr>
      <w:proofErr w:type="gramStart"/>
      <w:r w:rsidRPr="003A4CA6">
        <w:rPr>
          <w:i/>
          <w:sz w:val="26"/>
          <w:szCs w:val="26"/>
        </w:rPr>
        <w:t>-</w:t>
      </w:r>
      <w:r w:rsidRPr="003A4CA6">
        <w:rPr>
          <w:i/>
          <w:sz w:val="26"/>
          <w:szCs w:val="26"/>
        </w:rPr>
        <w:tab/>
        <w:t>частично переносит Делегированный Регламент Комиссии (ЕС) № 2015/2446 от 28 июля 2015 года, дополняющего Регламент (ЕС) № 952/2013 Европейского Парламента и Совета в отношении подробных правил некоторых положений Таможенного Кодекса Европейского Союза, опубликованных в Официальном Журнале Европейского Союза L 343 от 29 декабря 2015 года с последними поправками, внесенными Делегированным Регламентом Комиссии (ЕС) № 2016/651 от 5 апреля 2016 года;</w:t>
      </w:r>
      <w:proofErr w:type="gramEnd"/>
    </w:p>
    <w:p w:rsidR="006070D8" w:rsidRPr="003A4CA6" w:rsidRDefault="006070D8" w:rsidP="006070D8">
      <w:pPr>
        <w:widowControl w:val="0"/>
        <w:tabs>
          <w:tab w:val="left" w:pos="993"/>
        </w:tabs>
        <w:autoSpaceDE w:val="0"/>
        <w:autoSpaceDN w:val="0"/>
        <w:adjustRightInd w:val="0"/>
        <w:rPr>
          <w:i/>
          <w:sz w:val="26"/>
          <w:szCs w:val="26"/>
        </w:rPr>
      </w:pPr>
      <w:proofErr w:type="gramStart"/>
      <w:r w:rsidRPr="003A4CA6">
        <w:rPr>
          <w:i/>
          <w:sz w:val="26"/>
          <w:szCs w:val="26"/>
        </w:rPr>
        <w:t>-</w:t>
      </w:r>
      <w:r w:rsidRPr="003A4CA6">
        <w:rPr>
          <w:i/>
          <w:sz w:val="26"/>
          <w:szCs w:val="26"/>
        </w:rPr>
        <w:tab/>
        <w:t>частично переносит Исполнительный Регламент Комиссии (ЕС) №2015/2447 от 24 ноября 2015, в котором излагаются подробные правила осуществления некоторых положений Регламента Европейского Парламента и Совета (ЕС) № 952/2013, учреждающего Таможенный Кодекс Европейского Союза, опубликованного в Официальном Журнале Европейского Союза L 343 от 29 декабря 2015 года, с последними поправками, внесенными Исполнительным Регламентом Комиссии (ЕС) № 2018/604 от 18 апреля 2018</w:t>
      </w:r>
      <w:proofErr w:type="gramEnd"/>
      <w:r w:rsidRPr="003A4CA6">
        <w:rPr>
          <w:i/>
          <w:sz w:val="26"/>
          <w:szCs w:val="26"/>
        </w:rPr>
        <w:t xml:space="preserve"> года;</w:t>
      </w:r>
    </w:p>
    <w:p w:rsidR="006070D8" w:rsidRPr="003A4CA6" w:rsidRDefault="006070D8" w:rsidP="006070D8">
      <w:pPr>
        <w:widowControl w:val="0"/>
        <w:tabs>
          <w:tab w:val="left" w:pos="993"/>
        </w:tabs>
        <w:autoSpaceDE w:val="0"/>
        <w:autoSpaceDN w:val="0"/>
        <w:adjustRightInd w:val="0"/>
        <w:rPr>
          <w:i/>
          <w:sz w:val="26"/>
          <w:szCs w:val="26"/>
        </w:rPr>
      </w:pPr>
      <w:r w:rsidRPr="003A4CA6">
        <w:rPr>
          <w:i/>
          <w:sz w:val="26"/>
          <w:szCs w:val="26"/>
        </w:rPr>
        <w:t>-</w:t>
      </w:r>
      <w:r w:rsidRPr="003A4CA6">
        <w:rPr>
          <w:i/>
          <w:sz w:val="26"/>
          <w:szCs w:val="26"/>
        </w:rPr>
        <w:tab/>
        <w:t xml:space="preserve">переносит подпункт c)-e), части (1), ст. 2; </w:t>
      </w:r>
      <w:proofErr w:type="gramStart"/>
      <w:r w:rsidRPr="003A4CA6">
        <w:rPr>
          <w:i/>
          <w:sz w:val="26"/>
          <w:szCs w:val="26"/>
        </w:rPr>
        <w:t>ст. 3-16, ст. 23-27, ст. 41, ст. 43-46, ст. 48-50, ст. 53-60, ст. 81, ст. 85-90, ст. 92, ст. 93, ст. 95-110, ст. 112, ст. 113 и ст. 124 Регламента Совета (ЕС) № 1186/2009 от 16 ноября 2009 о создании системы рельефа Сообщества из таможенной пошлины, опубликованной в Официальном Журнале Европейского Союза L 324 от 10 декабря 2009 года;</w:t>
      </w:r>
      <w:proofErr w:type="gramEnd"/>
    </w:p>
    <w:p w:rsidR="006070D8" w:rsidRPr="003A4CA6" w:rsidRDefault="006070D8" w:rsidP="006070D8">
      <w:pPr>
        <w:widowControl w:val="0"/>
        <w:tabs>
          <w:tab w:val="left" w:pos="993"/>
        </w:tabs>
        <w:autoSpaceDE w:val="0"/>
        <w:autoSpaceDN w:val="0"/>
        <w:adjustRightInd w:val="0"/>
        <w:rPr>
          <w:i/>
          <w:sz w:val="26"/>
          <w:szCs w:val="26"/>
        </w:rPr>
      </w:pPr>
      <w:proofErr w:type="gramStart"/>
      <w:r w:rsidRPr="003A4CA6">
        <w:rPr>
          <w:i/>
          <w:sz w:val="26"/>
          <w:szCs w:val="26"/>
        </w:rPr>
        <w:t>-</w:t>
      </w:r>
      <w:r w:rsidRPr="003A4CA6">
        <w:rPr>
          <w:i/>
          <w:sz w:val="26"/>
          <w:szCs w:val="26"/>
        </w:rPr>
        <w:tab/>
        <w:t>переносит ст. 1, ст. 2, ст. 23, ст. 24 и ст. 26 Регламента Европейского Парламента и Совета (ЕС) № 608/2013 от 12 июня 2013 года об исполнении прав интеллектуальной собственности таможенными органами и отмене Регламента Совета (ЕС) № 1383/2003, опубликованной в Официальном Журнале Европейского Союза L 181 от 29 июня 2013 года;</w:t>
      </w:r>
      <w:proofErr w:type="gramEnd"/>
    </w:p>
    <w:p w:rsidR="006070D8" w:rsidRPr="003A4CA6" w:rsidRDefault="006070D8" w:rsidP="006070D8">
      <w:pPr>
        <w:widowControl w:val="0"/>
        <w:tabs>
          <w:tab w:val="left" w:pos="993"/>
        </w:tabs>
        <w:autoSpaceDE w:val="0"/>
        <w:autoSpaceDN w:val="0"/>
        <w:adjustRightInd w:val="0"/>
        <w:rPr>
          <w:i/>
          <w:sz w:val="26"/>
          <w:szCs w:val="26"/>
        </w:rPr>
      </w:pPr>
      <w:r w:rsidRPr="003A4CA6">
        <w:rPr>
          <w:i/>
          <w:sz w:val="26"/>
          <w:szCs w:val="26"/>
        </w:rPr>
        <w:t>-</w:t>
      </w:r>
      <w:r w:rsidRPr="003A4CA6">
        <w:rPr>
          <w:i/>
          <w:sz w:val="26"/>
          <w:szCs w:val="26"/>
        </w:rPr>
        <w:tab/>
        <w:t>переносит ст. 6, ст. 8-13 Директивы Совета 2007/74/ЕС от 20 декабря 2007 года об освобождении от налога на добавленную стоимость и акциза на товары, импортируемые лицами, путешествующими из третьих стран, опубликованные в Официальном журнале Европейского союза L 346 от 29 декабря 2007 года 2007;</w:t>
      </w:r>
    </w:p>
    <w:p w:rsidR="006070D8" w:rsidRPr="003A4CA6" w:rsidRDefault="006070D8" w:rsidP="006070D8">
      <w:pPr>
        <w:widowControl w:val="0"/>
        <w:tabs>
          <w:tab w:val="left" w:pos="993"/>
        </w:tabs>
        <w:autoSpaceDE w:val="0"/>
        <w:autoSpaceDN w:val="0"/>
        <w:adjustRightInd w:val="0"/>
        <w:rPr>
          <w:i/>
          <w:sz w:val="26"/>
          <w:szCs w:val="26"/>
        </w:rPr>
      </w:pPr>
      <w:r w:rsidRPr="003A4CA6">
        <w:rPr>
          <w:i/>
          <w:sz w:val="26"/>
          <w:szCs w:val="26"/>
        </w:rPr>
        <w:t>-</w:t>
      </w:r>
      <w:r w:rsidRPr="003A4CA6">
        <w:rPr>
          <w:i/>
          <w:sz w:val="26"/>
          <w:szCs w:val="26"/>
        </w:rPr>
        <w:tab/>
        <w:t>переносит Регламент Совета (ЕЭС, Евратом) № 1182/71 от 3 июня 1971 года, определяющего правила, применимые к периодам, датам и временным рамкам, опубликованным в Официальном Журнале Европейского Союза L 124 от 8 июня 1971 года</w:t>
      </w:r>
    </w:p>
    <w:p w:rsidR="006070D8" w:rsidRPr="00C87B41" w:rsidRDefault="00C87B41" w:rsidP="00C87B41">
      <w:pPr>
        <w:widowControl w:val="0"/>
        <w:tabs>
          <w:tab w:val="left" w:pos="993"/>
        </w:tabs>
        <w:autoSpaceDE w:val="0"/>
        <w:autoSpaceDN w:val="0"/>
        <w:adjustRightInd w:val="0"/>
        <w:rPr>
          <w:color w:val="000000"/>
          <w:sz w:val="24"/>
          <w:szCs w:val="24"/>
          <w:lang w:val="ro-MO"/>
        </w:rPr>
      </w:pPr>
      <w:r w:rsidRPr="00C87B41">
        <w:rPr>
          <w:color w:val="000000"/>
          <w:sz w:val="24"/>
          <w:szCs w:val="24"/>
        </w:rPr>
        <w:t>Парламент принимает настоящий закон.</w:t>
      </w:r>
    </w:p>
    <w:p w:rsidR="006070D8" w:rsidRPr="00C87B41" w:rsidRDefault="006070D8" w:rsidP="006070D8">
      <w:pPr>
        <w:widowControl w:val="0"/>
        <w:tabs>
          <w:tab w:val="left" w:pos="900"/>
        </w:tabs>
        <w:autoSpaceDE w:val="0"/>
        <w:autoSpaceDN w:val="0"/>
        <w:adjustRightInd w:val="0"/>
        <w:ind w:firstLine="0"/>
        <w:jc w:val="center"/>
        <w:rPr>
          <w:color w:val="19161B"/>
          <w:sz w:val="28"/>
          <w:szCs w:val="28"/>
        </w:rPr>
      </w:pPr>
    </w:p>
    <w:p w:rsidR="006070D8" w:rsidRPr="0092239E" w:rsidRDefault="006070D8" w:rsidP="006070D8">
      <w:pPr>
        <w:widowControl w:val="0"/>
        <w:tabs>
          <w:tab w:val="left" w:pos="900"/>
          <w:tab w:val="center" w:pos="5355"/>
          <w:tab w:val="right" w:pos="10426"/>
        </w:tabs>
        <w:autoSpaceDE w:val="0"/>
        <w:autoSpaceDN w:val="0"/>
        <w:adjustRightInd w:val="0"/>
        <w:ind w:firstLine="0"/>
        <w:jc w:val="center"/>
        <w:rPr>
          <w:b/>
          <w:color w:val="19161B"/>
          <w:sz w:val="28"/>
          <w:szCs w:val="28"/>
        </w:rPr>
      </w:pPr>
      <w:r w:rsidRPr="0092239E">
        <w:rPr>
          <w:b/>
          <w:color w:val="19161B"/>
          <w:sz w:val="28"/>
          <w:szCs w:val="28"/>
        </w:rPr>
        <w:t>РАЗДЕЛ I</w:t>
      </w:r>
    </w:p>
    <w:p w:rsidR="006070D8" w:rsidRPr="0092239E" w:rsidRDefault="006070D8" w:rsidP="006070D8">
      <w:pPr>
        <w:widowControl w:val="0"/>
        <w:tabs>
          <w:tab w:val="left" w:pos="900"/>
        </w:tabs>
        <w:autoSpaceDE w:val="0"/>
        <w:autoSpaceDN w:val="0"/>
        <w:adjustRightInd w:val="0"/>
        <w:ind w:firstLine="0"/>
        <w:jc w:val="center"/>
        <w:rPr>
          <w:b/>
          <w:bCs/>
          <w:color w:val="19161B"/>
          <w:sz w:val="28"/>
          <w:szCs w:val="28"/>
        </w:rPr>
      </w:pPr>
      <w:r w:rsidRPr="0092239E">
        <w:rPr>
          <w:b/>
          <w:bCs/>
          <w:color w:val="19161B"/>
          <w:sz w:val="28"/>
          <w:szCs w:val="28"/>
        </w:rPr>
        <w:t>ОБЩИЕ ПОЛОЖЕНИЯ</w:t>
      </w:r>
    </w:p>
    <w:p w:rsidR="006070D8" w:rsidRPr="0092239E" w:rsidRDefault="006070D8" w:rsidP="006070D8">
      <w:pPr>
        <w:widowControl w:val="0"/>
        <w:tabs>
          <w:tab w:val="left" w:pos="900"/>
        </w:tabs>
        <w:autoSpaceDE w:val="0"/>
        <w:autoSpaceDN w:val="0"/>
        <w:adjustRightInd w:val="0"/>
        <w:rPr>
          <w:iCs/>
          <w:color w:val="000000"/>
          <w:sz w:val="28"/>
          <w:szCs w:val="28"/>
        </w:rPr>
      </w:pPr>
      <w:r w:rsidRPr="0092239E">
        <w:rPr>
          <w:b/>
          <w:iCs/>
          <w:color w:val="19161B"/>
          <w:sz w:val="28"/>
          <w:szCs w:val="28"/>
        </w:rPr>
        <w:t>Глава 1.</w:t>
      </w:r>
      <w:r w:rsidRPr="0092239E">
        <w:rPr>
          <w:iCs/>
          <w:color w:val="19161B"/>
          <w:sz w:val="28"/>
          <w:szCs w:val="28"/>
        </w:rPr>
        <w:t xml:space="preserve"> </w:t>
      </w:r>
      <w:r w:rsidRPr="0092239E">
        <w:rPr>
          <w:bCs/>
          <w:iCs/>
          <w:color w:val="19161B"/>
          <w:sz w:val="28"/>
          <w:szCs w:val="28"/>
        </w:rPr>
        <w:t>Сфера применения таможенного законодательства и понятия</w:t>
      </w:r>
    </w:p>
    <w:p w:rsidR="006070D8" w:rsidRPr="0092239E" w:rsidRDefault="006070D8" w:rsidP="006070D8">
      <w:pPr>
        <w:widowControl w:val="0"/>
        <w:tabs>
          <w:tab w:val="left" w:pos="900"/>
        </w:tabs>
        <w:autoSpaceDE w:val="0"/>
        <w:autoSpaceDN w:val="0"/>
        <w:adjustRightInd w:val="0"/>
        <w:rPr>
          <w:color w:val="19161B"/>
          <w:sz w:val="28"/>
          <w:szCs w:val="28"/>
        </w:rPr>
      </w:pPr>
      <w:r w:rsidRPr="0092239E">
        <w:rPr>
          <w:b/>
          <w:iCs/>
          <w:color w:val="19161B"/>
          <w:sz w:val="28"/>
          <w:szCs w:val="28"/>
        </w:rPr>
        <w:t>Глава 2.</w:t>
      </w:r>
      <w:r w:rsidRPr="0092239E">
        <w:rPr>
          <w:iCs/>
          <w:color w:val="19161B"/>
          <w:sz w:val="28"/>
          <w:szCs w:val="28"/>
        </w:rPr>
        <w:t xml:space="preserve"> Права и обязанности лиц в отношении таможенного законодательства</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1 Предоставление информации</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2 Таможенное представительство</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3 Таможенные решения</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4 Авторизированный экономический оператор</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5 Порядок обжалования</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6 Хранение документов и другой информации. Тарифы и расходы</w:t>
      </w:r>
    </w:p>
    <w:p w:rsidR="006070D8" w:rsidRPr="0092239E" w:rsidRDefault="006070D8" w:rsidP="006070D8">
      <w:pPr>
        <w:widowControl w:val="0"/>
        <w:tabs>
          <w:tab w:val="left" w:pos="900"/>
        </w:tabs>
        <w:autoSpaceDE w:val="0"/>
        <w:autoSpaceDN w:val="0"/>
        <w:adjustRightInd w:val="0"/>
        <w:rPr>
          <w:color w:val="19161B"/>
          <w:sz w:val="28"/>
          <w:szCs w:val="28"/>
        </w:rPr>
      </w:pPr>
      <w:r w:rsidRPr="0092239E">
        <w:rPr>
          <w:b/>
          <w:color w:val="19161B"/>
          <w:sz w:val="28"/>
          <w:szCs w:val="28"/>
        </w:rPr>
        <w:t>Глава 3.</w:t>
      </w:r>
      <w:r w:rsidRPr="0092239E">
        <w:rPr>
          <w:color w:val="19161B"/>
          <w:sz w:val="28"/>
          <w:szCs w:val="28"/>
        </w:rPr>
        <w:t xml:space="preserve"> Конвертация валют и сроки</w:t>
      </w:r>
    </w:p>
    <w:p w:rsidR="006070D8" w:rsidRPr="0092239E" w:rsidRDefault="006070D8" w:rsidP="006070D8">
      <w:pPr>
        <w:widowControl w:val="0"/>
        <w:tabs>
          <w:tab w:val="left" w:pos="900"/>
        </w:tabs>
        <w:rPr>
          <w:bCs/>
          <w:color w:val="000000"/>
          <w:sz w:val="28"/>
          <w:szCs w:val="28"/>
        </w:rPr>
      </w:pPr>
    </w:p>
    <w:p w:rsidR="006070D8" w:rsidRPr="0092239E" w:rsidRDefault="006070D8" w:rsidP="006070D8">
      <w:pPr>
        <w:widowControl w:val="0"/>
        <w:tabs>
          <w:tab w:val="left" w:pos="900"/>
        </w:tabs>
        <w:autoSpaceDE w:val="0"/>
        <w:autoSpaceDN w:val="0"/>
        <w:adjustRightInd w:val="0"/>
        <w:ind w:firstLine="0"/>
        <w:jc w:val="center"/>
        <w:rPr>
          <w:b/>
          <w:color w:val="19161B"/>
          <w:sz w:val="28"/>
          <w:szCs w:val="28"/>
        </w:rPr>
      </w:pPr>
      <w:r w:rsidRPr="0092239E">
        <w:rPr>
          <w:b/>
          <w:color w:val="19161B"/>
          <w:sz w:val="28"/>
          <w:szCs w:val="28"/>
        </w:rPr>
        <w:t xml:space="preserve">РАЗДЕЛ </w:t>
      </w:r>
      <w:proofErr w:type="spellStart"/>
      <w:r w:rsidRPr="0092239E">
        <w:rPr>
          <w:b/>
          <w:color w:val="19161B"/>
          <w:sz w:val="28"/>
          <w:szCs w:val="28"/>
        </w:rPr>
        <w:t>II</w:t>
      </w:r>
      <w:proofErr w:type="spellEnd"/>
    </w:p>
    <w:p w:rsidR="006070D8" w:rsidRPr="0092239E" w:rsidRDefault="006070D8" w:rsidP="006070D8">
      <w:pPr>
        <w:widowControl w:val="0"/>
        <w:tabs>
          <w:tab w:val="left" w:pos="900"/>
        </w:tabs>
        <w:autoSpaceDE w:val="0"/>
        <w:autoSpaceDN w:val="0"/>
        <w:adjustRightInd w:val="0"/>
        <w:ind w:firstLine="0"/>
        <w:jc w:val="center"/>
        <w:rPr>
          <w:b/>
          <w:color w:val="19161B"/>
          <w:sz w:val="28"/>
          <w:szCs w:val="28"/>
        </w:rPr>
      </w:pPr>
      <w:r w:rsidRPr="0092239E">
        <w:rPr>
          <w:b/>
          <w:color w:val="19161B"/>
          <w:sz w:val="28"/>
          <w:szCs w:val="28"/>
        </w:rPr>
        <w:t>ФАКТОРЫ, НА ОСНОВАНИИ КОТОРЫХ ПРИМЕНЯЮТСЯ ТАМОЖЕННЫЕ ПЛАТЕЖИ И ДРУГИЕ МЕРЫ В ОТНОШЕНИИ ОБМЕНА ТОВАРОВ</w:t>
      </w:r>
    </w:p>
    <w:p w:rsidR="006070D8" w:rsidRPr="0092239E" w:rsidRDefault="006070D8" w:rsidP="006070D8">
      <w:pPr>
        <w:widowControl w:val="0"/>
        <w:tabs>
          <w:tab w:val="left" w:pos="900"/>
        </w:tabs>
        <w:autoSpaceDE w:val="0"/>
        <w:autoSpaceDN w:val="0"/>
        <w:adjustRightInd w:val="0"/>
        <w:rPr>
          <w:bCs/>
          <w:iCs/>
          <w:color w:val="000000"/>
          <w:sz w:val="28"/>
          <w:szCs w:val="28"/>
        </w:rPr>
      </w:pPr>
      <w:r w:rsidRPr="0092239E">
        <w:rPr>
          <w:b/>
          <w:iCs/>
          <w:color w:val="000000"/>
          <w:sz w:val="28"/>
          <w:szCs w:val="28"/>
        </w:rPr>
        <w:t>Глава 1.</w:t>
      </w:r>
      <w:r w:rsidRPr="0092239E">
        <w:rPr>
          <w:iCs/>
          <w:color w:val="000000"/>
          <w:sz w:val="28"/>
          <w:szCs w:val="28"/>
        </w:rPr>
        <w:t xml:space="preserve"> Интегрированный таможенный тариф Республики Молдова и тарифная классификация товаров</w:t>
      </w:r>
    </w:p>
    <w:p w:rsidR="006070D8" w:rsidRPr="0092239E" w:rsidRDefault="006070D8" w:rsidP="006070D8">
      <w:pPr>
        <w:widowControl w:val="0"/>
        <w:tabs>
          <w:tab w:val="left" w:pos="900"/>
        </w:tabs>
        <w:autoSpaceDE w:val="0"/>
        <w:autoSpaceDN w:val="0"/>
        <w:adjustRightInd w:val="0"/>
        <w:rPr>
          <w:bCs/>
          <w:iCs/>
          <w:color w:val="000000"/>
          <w:sz w:val="28"/>
          <w:szCs w:val="28"/>
        </w:rPr>
      </w:pPr>
      <w:r w:rsidRPr="0092239E">
        <w:rPr>
          <w:b/>
          <w:iCs/>
          <w:color w:val="000000"/>
          <w:sz w:val="28"/>
          <w:szCs w:val="28"/>
        </w:rPr>
        <w:t>Глава 2.</w:t>
      </w:r>
      <w:r w:rsidRPr="0092239E">
        <w:rPr>
          <w:iCs/>
          <w:color w:val="000000"/>
          <w:sz w:val="28"/>
          <w:szCs w:val="28"/>
        </w:rPr>
        <w:t xml:space="preserve"> </w:t>
      </w:r>
      <w:r w:rsidRPr="0092239E">
        <w:rPr>
          <w:bCs/>
          <w:iCs/>
          <w:color w:val="000000"/>
          <w:sz w:val="28"/>
          <w:szCs w:val="28"/>
        </w:rPr>
        <w:t>Происхождение товаров</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1 Преференциальное и не преференциальное происхождение</w:t>
      </w:r>
    </w:p>
    <w:p w:rsidR="006070D8" w:rsidRPr="0092239E" w:rsidRDefault="006070D8" w:rsidP="006070D8">
      <w:pPr>
        <w:widowControl w:val="0"/>
        <w:tabs>
          <w:tab w:val="left" w:pos="900"/>
        </w:tabs>
        <w:autoSpaceDE w:val="0"/>
        <w:autoSpaceDN w:val="0"/>
        <w:adjustRightInd w:val="0"/>
        <w:rPr>
          <w:i/>
          <w:color w:val="FF0000"/>
          <w:sz w:val="28"/>
          <w:szCs w:val="28"/>
        </w:rPr>
      </w:pPr>
      <w:r w:rsidRPr="0092239E">
        <w:rPr>
          <w:i/>
          <w:color w:val="000000"/>
          <w:sz w:val="28"/>
          <w:szCs w:val="28"/>
        </w:rPr>
        <w:t xml:space="preserve">Часть 2 </w:t>
      </w:r>
      <w:proofErr w:type="spellStart"/>
      <w:r w:rsidRPr="0092239E">
        <w:rPr>
          <w:i/>
          <w:color w:val="000000"/>
          <w:sz w:val="28"/>
          <w:szCs w:val="28"/>
        </w:rPr>
        <w:t>Авторизироанный</w:t>
      </w:r>
      <w:proofErr w:type="spellEnd"/>
      <w:r w:rsidRPr="0092239E">
        <w:rPr>
          <w:i/>
          <w:color w:val="000000"/>
          <w:sz w:val="28"/>
          <w:szCs w:val="28"/>
        </w:rPr>
        <w:t xml:space="preserve"> экспортер</w:t>
      </w:r>
    </w:p>
    <w:p w:rsidR="006070D8" w:rsidRPr="0092239E" w:rsidRDefault="006070D8" w:rsidP="006070D8">
      <w:pPr>
        <w:widowControl w:val="0"/>
        <w:tabs>
          <w:tab w:val="left" w:pos="900"/>
        </w:tabs>
        <w:autoSpaceDE w:val="0"/>
        <w:autoSpaceDN w:val="0"/>
        <w:adjustRightInd w:val="0"/>
        <w:rPr>
          <w:bCs/>
          <w:iCs/>
          <w:color w:val="000000"/>
          <w:sz w:val="28"/>
          <w:szCs w:val="28"/>
        </w:rPr>
      </w:pPr>
      <w:r w:rsidRPr="0092239E">
        <w:rPr>
          <w:b/>
          <w:iCs/>
          <w:color w:val="000000"/>
          <w:sz w:val="28"/>
          <w:szCs w:val="28"/>
        </w:rPr>
        <w:t>Глава 3.</w:t>
      </w:r>
      <w:r w:rsidRPr="0092239E">
        <w:rPr>
          <w:iCs/>
          <w:color w:val="000000"/>
          <w:sz w:val="28"/>
          <w:szCs w:val="28"/>
        </w:rPr>
        <w:t xml:space="preserve"> Стоимость товаров для таможенных целей</w:t>
      </w:r>
    </w:p>
    <w:p w:rsidR="006070D8" w:rsidRPr="0092239E" w:rsidRDefault="006070D8" w:rsidP="006070D8">
      <w:pPr>
        <w:widowControl w:val="0"/>
        <w:tabs>
          <w:tab w:val="left" w:pos="900"/>
        </w:tabs>
        <w:autoSpaceDE w:val="0"/>
        <w:autoSpaceDN w:val="0"/>
        <w:adjustRightInd w:val="0"/>
        <w:rPr>
          <w:bCs/>
          <w:color w:val="000000"/>
          <w:sz w:val="28"/>
          <w:szCs w:val="28"/>
        </w:rPr>
      </w:pPr>
    </w:p>
    <w:p w:rsidR="006070D8" w:rsidRPr="0092239E" w:rsidRDefault="006070D8" w:rsidP="006070D8">
      <w:pPr>
        <w:widowControl w:val="0"/>
        <w:tabs>
          <w:tab w:val="left" w:pos="900"/>
        </w:tabs>
        <w:autoSpaceDE w:val="0"/>
        <w:autoSpaceDN w:val="0"/>
        <w:adjustRightInd w:val="0"/>
        <w:ind w:firstLine="0"/>
        <w:jc w:val="center"/>
        <w:rPr>
          <w:b/>
          <w:color w:val="19161B"/>
          <w:sz w:val="28"/>
          <w:szCs w:val="28"/>
        </w:rPr>
      </w:pPr>
      <w:r w:rsidRPr="0092239E">
        <w:rPr>
          <w:b/>
          <w:color w:val="19161B"/>
          <w:sz w:val="28"/>
          <w:szCs w:val="28"/>
        </w:rPr>
        <w:t xml:space="preserve">РАЗДЕЛ </w:t>
      </w:r>
      <w:proofErr w:type="spellStart"/>
      <w:r w:rsidRPr="0092239E">
        <w:rPr>
          <w:b/>
          <w:color w:val="19161B"/>
          <w:sz w:val="28"/>
          <w:szCs w:val="28"/>
        </w:rPr>
        <w:t>III</w:t>
      </w:r>
      <w:proofErr w:type="spellEnd"/>
    </w:p>
    <w:p w:rsidR="006070D8" w:rsidRPr="0092239E" w:rsidRDefault="006070D8" w:rsidP="006070D8">
      <w:pPr>
        <w:widowControl w:val="0"/>
        <w:tabs>
          <w:tab w:val="left" w:pos="900"/>
        </w:tabs>
        <w:autoSpaceDE w:val="0"/>
        <w:autoSpaceDN w:val="0"/>
        <w:adjustRightInd w:val="0"/>
        <w:ind w:firstLine="0"/>
        <w:jc w:val="center"/>
        <w:rPr>
          <w:b/>
          <w:color w:val="19161B"/>
          <w:sz w:val="28"/>
          <w:szCs w:val="28"/>
        </w:rPr>
      </w:pPr>
      <w:r w:rsidRPr="0092239E">
        <w:rPr>
          <w:b/>
          <w:color w:val="19161B"/>
          <w:sz w:val="28"/>
          <w:szCs w:val="28"/>
        </w:rPr>
        <w:t>ТАМОЖЕННАЯ ЗАДОЛЖЕННОСТЬ И ГАРАНТИИ</w:t>
      </w:r>
    </w:p>
    <w:p w:rsidR="006070D8" w:rsidRPr="0092239E" w:rsidRDefault="006070D8" w:rsidP="006070D8">
      <w:pPr>
        <w:widowControl w:val="0"/>
        <w:tabs>
          <w:tab w:val="left" w:pos="900"/>
          <w:tab w:val="left" w:pos="1134"/>
        </w:tabs>
        <w:rPr>
          <w:bCs/>
          <w:iCs/>
          <w:color w:val="000000"/>
          <w:sz w:val="28"/>
          <w:szCs w:val="28"/>
        </w:rPr>
      </w:pPr>
      <w:r w:rsidRPr="0092239E">
        <w:rPr>
          <w:b/>
          <w:bCs/>
          <w:iCs/>
          <w:color w:val="000000"/>
          <w:sz w:val="28"/>
          <w:szCs w:val="28"/>
        </w:rPr>
        <w:t xml:space="preserve">Глава 1. </w:t>
      </w:r>
      <w:proofErr w:type="gramStart"/>
      <w:r w:rsidRPr="0092239E">
        <w:rPr>
          <w:bCs/>
          <w:iCs/>
          <w:color w:val="000000"/>
          <w:sz w:val="28"/>
          <w:szCs w:val="28"/>
        </w:rPr>
        <w:t>Таможенный</w:t>
      </w:r>
      <w:proofErr w:type="gramEnd"/>
      <w:r w:rsidRPr="0092239E">
        <w:rPr>
          <w:bCs/>
          <w:iCs/>
          <w:color w:val="000000"/>
          <w:sz w:val="28"/>
          <w:szCs w:val="28"/>
        </w:rPr>
        <w:t xml:space="preserve"> задолженность</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1 Таможенная задолженность при импорте</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2 Таможенная задолженность при экспорте</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3 Общие положения о таможенной задолженности, возникающей в результате импорта и экспорта</w:t>
      </w:r>
    </w:p>
    <w:p w:rsidR="006070D8" w:rsidRPr="0092239E" w:rsidRDefault="006070D8" w:rsidP="006070D8">
      <w:pPr>
        <w:widowControl w:val="0"/>
        <w:tabs>
          <w:tab w:val="left" w:pos="284"/>
          <w:tab w:val="left" w:pos="900"/>
          <w:tab w:val="left" w:pos="1134"/>
        </w:tabs>
        <w:rPr>
          <w:bCs/>
          <w:iCs/>
          <w:color w:val="000000"/>
          <w:sz w:val="28"/>
          <w:szCs w:val="28"/>
        </w:rPr>
      </w:pPr>
      <w:r w:rsidRPr="0092239E">
        <w:rPr>
          <w:b/>
          <w:bCs/>
          <w:iCs/>
          <w:sz w:val="28"/>
          <w:szCs w:val="28"/>
        </w:rPr>
        <w:t>Глава 2.</w:t>
      </w:r>
      <w:r w:rsidRPr="0092239E">
        <w:rPr>
          <w:bCs/>
          <w:iCs/>
          <w:sz w:val="28"/>
          <w:szCs w:val="28"/>
        </w:rPr>
        <w:t xml:space="preserve"> Гарантия на существующую или потенциальную таможенную задолженность</w:t>
      </w:r>
    </w:p>
    <w:p w:rsidR="006070D8" w:rsidRPr="0092239E" w:rsidRDefault="006070D8" w:rsidP="006070D8">
      <w:pPr>
        <w:widowControl w:val="0"/>
        <w:tabs>
          <w:tab w:val="left" w:pos="993"/>
          <w:tab w:val="left" w:pos="1134"/>
        </w:tabs>
        <w:rPr>
          <w:bCs/>
          <w:iCs/>
          <w:color w:val="000000"/>
          <w:sz w:val="28"/>
          <w:szCs w:val="28"/>
        </w:rPr>
      </w:pPr>
      <w:r w:rsidRPr="0092239E">
        <w:rPr>
          <w:b/>
          <w:bCs/>
          <w:iCs/>
          <w:color w:val="000000"/>
          <w:sz w:val="28"/>
          <w:szCs w:val="28"/>
        </w:rPr>
        <w:t xml:space="preserve">Глава 3. </w:t>
      </w:r>
      <w:r w:rsidRPr="0092239E">
        <w:rPr>
          <w:bCs/>
          <w:iCs/>
          <w:color w:val="000000"/>
          <w:sz w:val="28"/>
          <w:szCs w:val="28"/>
        </w:rPr>
        <w:t>Определение суммы, оплата, возмещение и перечисление суммы таможенных платежей</w:t>
      </w:r>
    </w:p>
    <w:p w:rsidR="006070D8" w:rsidRPr="0092239E" w:rsidRDefault="006070D8" w:rsidP="006070D8">
      <w:pPr>
        <w:widowControl w:val="0"/>
        <w:tabs>
          <w:tab w:val="left" w:pos="900"/>
          <w:tab w:val="left" w:pos="1134"/>
        </w:tabs>
        <w:rPr>
          <w:b/>
          <w:bCs/>
          <w:i/>
          <w:color w:val="000000"/>
          <w:sz w:val="28"/>
          <w:szCs w:val="28"/>
        </w:rPr>
      </w:pPr>
      <w:r w:rsidRPr="0092239E">
        <w:rPr>
          <w:i/>
          <w:color w:val="000000"/>
          <w:sz w:val="28"/>
          <w:szCs w:val="28"/>
        </w:rPr>
        <w:t>Часть 1 Определение суммы таможенных платежей, уведомление о таможенной задолженности и постановка на учет</w:t>
      </w:r>
    </w:p>
    <w:p w:rsidR="006070D8" w:rsidRPr="0092239E" w:rsidRDefault="006070D8" w:rsidP="006070D8">
      <w:pPr>
        <w:widowControl w:val="0"/>
        <w:tabs>
          <w:tab w:val="left" w:pos="900"/>
          <w:tab w:val="left" w:pos="1134"/>
        </w:tabs>
        <w:rPr>
          <w:i/>
          <w:color w:val="000000"/>
          <w:sz w:val="28"/>
          <w:szCs w:val="28"/>
        </w:rPr>
      </w:pPr>
      <w:r w:rsidRPr="0092239E">
        <w:rPr>
          <w:i/>
          <w:color w:val="000000"/>
          <w:sz w:val="28"/>
          <w:szCs w:val="28"/>
        </w:rPr>
        <w:t>Часть 2 Оплата суммы таможенных платежей</w:t>
      </w:r>
    </w:p>
    <w:p w:rsidR="006070D8" w:rsidRPr="0092239E" w:rsidRDefault="006070D8" w:rsidP="006070D8">
      <w:pPr>
        <w:widowControl w:val="0"/>
        <w:tabs>
          <w:tab w:val="left" w:pos="900"/>
        </w:tabs>
        <w:autoSpaceDE w:val="0"/>
        <w:autoSpaceDN w:val="0"/>
        <w:adjustRightInd w:val="0"/>
        <w:rPr>
          <w:bCs/>
          <w:i/>
          <w:color w:val="000000"/>
          <w:sz w:val="28"/>
          <w:szCs w:val="28"/>
        </w:rPr>
      </w:pPr>
      <w:r w:rsidRPr="0092239E">
        <w:rPr>
          <w:i/>
          <w:color w:val="000000"/>
          <w:sz w:val="28"/>
          <w:szCs w:val="28"/>
        </w:rPr>
        <w:t xml:space="preserve">Часть 3 Возмещение (возврат) и </w:t>
      </w:r>
      <w:proofErr w:type="spellStart"/>
      <w:r w:rsidRPr="0092239E">
        <w:rPr>
          <w:i/>
          <w:color w:val="000000"/>
          <w:sz w:val="28"/>
          <w:szCs w:val="28"/>
        </w:rPr>
        <w:t>реммиссия</w:t>
      </w:r>
      <w:proofErr w:type="spellEnd"/>
    </w:p>
    <w:p w:rsidR="006070D8" w:rsidRPr="0092239E" w:rsidRDefault="006070D8" w:rsidP="006070D8">
      <w:pPr>
        <w:widowControl w:val="0"/>
        <w:tabs>
          <w:tab w:val="left" w:pos="900"/>
          <w:tab w:val="left" w:pos="1134"/>
        </w:tabs>
        <w:rPr>
          <w:bCs/>
          <w:iCs/>
          <w:color w:val="000000"/>
          <w:sz w:val="28"/>
          <w:szCs w:val="28"/>
        </w:rPr>
      </w:pPr>
      <w:r w:rsidRPr="0092239E">
        <w:rPr>
          <w:b/>
          <w:bCs/>
          <w:iCs/>
          <w:color w:val="000000"/>
          <w:sz w:val="28"/>
          <w:szCs w:val="28"/>
        </w:rPr>
        <w:t>Глава 4.</w:t>
      </w:r>
      <w:r w:rsidRPr="0092239E">
        <w:rPr>
          <w:bCs/>
          <w:iCs/>
          <w:color w:val="000000"/>
          <w:sz w:val="28"/>
          <w:szCs w:val="28"/>
        </w:rPr>
        <w:t xml:space="preserve"> Погашение таможенной задолженности</w:t>
      </w:r>
    </w:p>
    <w:p w:rsidR="006070D8" w:rsidRPr="0092239E" w:rsidRDefault="006070D8" w:rsidP="006070D8">
      <w:pPr>
        <w:widowControl w:val="0"/>
        <w:tabs>
          <w:tab w:val="left" w:pos="900"/>
          <w:tab w:val="left" w:pos="1134"/>
        </w:tabs>
        <w:rPr>
          <w:bCs/>
          <w:iCs/>
          <w:color w:val="000000"/>
          <w:sz w:val="28"/>
          <w:szCs w:val="28"/>
        </w:rPr>
      </w:pPr>
      <w:r w:rsidRPr="0092239E">
        <w:rPr>
          <w:b/>
          <w:bCs/>
          <w:iCs/>
          <w:color w:val="000000"/>
          <w:sz w:val="28"/>
          <w:szCs w:val="28"/>
        </w:rPr>
        <w:t>Глава 5.</w:t>
      </w:r>
      <w:r w:rsidRPr="0092239E">
        <w:rPr>
          <w:bCs/>
          <w:iCs/>
          <w:color w:val="000000"/>
          <w:sz w:val="28"/>
          <w:szCs w:val="28"/>
        </w:rPr>
        <w:t xml:space="preserve"> Принудительное исполнение таможенной задолженности, просрочки (штрафы) и материальные штрафы</w:t>
      </w:r>
    </w:p>
    <w:p w:rsidR="006070D8" w:rsidRPr="0092239E" w:rsidRDefault="006070D8" w:rsidP="006070D8">
      <w:pPr>
        <w:widowControl w:val="0"/>
        <w:tabs>
          <w:tab w:val="left" w:pos="900"/>
        </w:tabs>
        <w:autoSpaceDE w:val="0"/>
        <w:autoSpaceDN w:val="0"/>
        <w:adjustRightInd w:val="0"/>
        <w:rPr>
          <w:color w:val="19161A"/>
          <w:sz w:val="28"/>
          <w:szCs w:val="28"/>
        </w:rPr>
      </w:pPr>
    </w:p>
    <w:p w:rsidR="006070D8" w:rsidRPr="0092239E" w:rsidRDefault="006070D8" w:rsidP="006070D8">
      <w:pPr>
        <w:widowControl w:val="0"/>
        <w:tabs>
          <w:tab w:val="left" w:pos="900"/>
        </w:tabs>
        <w:autoSpaceDE w:val="0"/>
        <w:autoSpaceDN w:val="0"/>
        <w:adjustRightInd w:val="0"/>
        <w:ind w:firstLine="0"/>
        <w:jc w:val="center"/>
        <w:rPr>
          <w:b/>
          <w:color w:val="19161B"/>
          <w:sz w:val="28"/>
          <w:szCs w:val="28"/>
        </w:rPr>
      </w:pPr>
      <w:r w:rsidRPr="0092239E">
        <w:rPr>
          <w:b/>
          <w:color w:val="19161B"/>
          <w:sz w:val="28"/>
          <w:szCs w:val="28"/>
        </w:rPr>
        <w:t xml:space="preserve">РАЗДЕЛ </w:t>
      </w:r>
      <w:proofErr w:type="spellStart"/>
      <w:r w:rsidRPr="0092239E">
        <w:rPr>
          <w:b/>
          <w:color w:val="19161B"/>
          <w:sz w:val="28"/>
          <w:szCs w:val="28"/>
        </w:rPr>
        <w:t>IV</w:t>
      </w:r>
      <w:proofErr w:type="spellEnd"/>
    </w:p>
    <w:p w:rsidR="006070D8" w:rsidRPr="0092239E" w:rsidRDefault="006070D8" w:rsidP="006070D8">
      <w:pPr>
        <w:widowControl w:val="0"/>
        <w:tabs>
          <w:tab w:val="left" w:pos="900"/>
        </w:tabs>
        <w:autoSpaceDE w:val="0"/>
        <w:autoSpaceDN w:val="0"/>
        <w:adjustRightInd w:val="0"/>
        <w:ind w:firstLine="0"/>
        <w:jc w:val="center"/>
        <w:rPr>
          <w:b/>
          <w:color w:val="19161B"/>
          <w:sz w:val="28"/>
          <w:szCs w:val="28"/>
        </w:rPr>
      </w:pPr>
      <w:r w:rsidRPr="0092239E">
        <w:rPr>
          <w:b/>
          <w:color w:val="19161B"/>
          <w:sz w:val="28"/>
          <w:szCs w:val="28"/>
        </w:rPr>
        <w:t>ТОВАРЫ, ВВЕДЕННЫЕ НА ТАМОЖЕННУЮ ТЕРРИТОРИЮ</w:t>
      </w:r>
    </w:p>
    <w:p w:rsidR="006070D8" w:rsidRPr="0092239E" w:rsidRDefault="006070D8" w:rsidP="006070D8">
      <w:pPr>
        <w:widowControl w:val="0"/>
        <w:tabs>
          <w:tab w:val="left" w:pos="900"/>
        </w:tabs>
        <w:autoSpaceDE w:val="0"/>
        <w:autoSpaceDN w:val="0"/>
        <w:adjustRightInd w:val="0"/>
        <w:rPr>
          <w:bCs/>
          <w:iCs/>
          <w:color w:val="19161A"/>
          <w:sz w:val="28"/>
          <w:szCs w:val="28"/>
        </w:rPr>
      </w:pPr>
      <w:r w:rsidRPr="0092239E">
        <w:rPr>
          <w:b/>
          <w:bCs/>
          <w:iCs/>
          <w:color w:val="000000"/>
          <w:sz w:val="28"/>
          <w:szCs w:val="28"/>
        </w:rPr>
        <w:t>Глава 1.</w:t>
      </w:r>
      <w:r w:rsidRPr="0092239E">
        <w:rPr>
          <w:iCs/>
          <w:color w:val="19161A"/>
          <w:sz w:val="28"/>
          <w:szCs w:val="28"/>
        </w:rPr>
        <w:t xml:space="preserve"> </w:t>
      </w:r>
      <w:r w:rsidRPr="0092239E">
        <w:rPr>
          <w:bCs/>
          <w:iCs/>
          <w:color w:val="19161A"/>
          <w:sz w:val="28"/>
          <w:szCs w:val="28"/>
        </w:rPr>
        <w:t>Ввоз товаров</w:t>
      </w:r>
    </w:p>
    <w:p w:rsidR="006070D8" w:rsidRPr="0092239E" w:rsidRDefault="006070D8" w:rsidP="006070D8">
      <w:pPr>
        <w:widowControl w:val="0"/>
        <w:tabs>
          <w:tab w:val="left" w:pos="900"/>
        </w:tabs>
        <w:autoSpaceDE w:val="0"/>
        <w:autoSpaceDN w:val="0"/>
        <w:adjustRightInd w:val="0"/>
        <w:rPr>
          <w:bCs/>
          <w:i/>
          <w:iCs/>
          <w:color w:val="19161A"/>
          <w:sz w:val="28"/>
          <w:szCs w:val="28"/>
        </w:rPr>
      </w:pPr>
      <w:r w:rsidRPr="0092239E">
        <w:rPr>
          <w:bCs/>
          <w:i/>
          <w:iCs/>
          <w:color w:val="19161A"/>
          <w:sz w:val="28"/>
          <w:szCs w:val="28"/>
        </w:rPr>
        <w:t>Часть 1</w:t>
      </w:r>
      <w:r w:rsidRPr="0092239E">
        <w:rPr>
          <w:b/>
          <w:bCs/>
          <w:color w:val="000000"/>
          <w:sz w:val="28"/>
          <w:szCs w:val="28"/>
        </w:rPr>
        <w:t xml:space="preserve"> </w:t>
      </w:r>
      <w:r w:rsidRPr="0092239E">
        <w:rPr>
          <w:bCs/>
          <w:i/>
          <w:color w:val="000000"/>
          <w:sz w:val="28"/>
          <w:szCs w:val="28"/>
        </w:rPr>
        <w:t>Ввоз товаров на таможенную территорию</w:t>
      </w:r>
    </w:p>
    <w:p w:rsidR="006070D8" w:rsidRPr="0092239E" w:rsidRDefault="006070D8" w:rsidP="006070D8">
      <w:pPr>
        <w:widowControl w:val="0"/>
        <w:tabs>
          <w:tab w:val="left" w:pos="900"/>
        </w:tabs>
        <w:autoSpaceDE w:val="0"/>
        <w:autoSpaceDN w:val="0"/>
        <w:adjustRightInd w:val="0"/>
        <w:rPr>
          <w:bCs/>
          <w:i/>
          <w:iCs/>
          <w:color w:val="19161A"/>
          <w:sz w:val="28"/>
          <w:szCs w:val="28"/>
        </w:rPr>
      </w:pPr>
      <w:r w:rsidRPr="0092239E">
        <w:rPr>
          <w:bCs/>
          <w:i/>
          <w:iCs/>
          <w:color w:val="19161A"/>
          <w:sz w:val="28"/>
          <w:szCs w:val="28"/>
        </w:rPr>
        <w:t>Часть 2 Введение товаров на таможенную территорию</w:t>
      </w:r>
    </w:p>
    <w:p w:rsidR="006070D8" w:rsidRPr="0092239E" w:rsidRDefault="006070D8" w:rsidP="006070D8">
      <w:pPr>
        <w:widowControl w:val="0"/>
        <w:tabs>
          <w:tab w:val="left" w:pos="900"/>
        </w:tabs>
        <w:autoSpaceDE w:val="0"/>
        <w:autoSpaceDN w:val="0"/>
        <w:adjustRightInd w:val="0"/>
        <w:rPr>
          <w:color w:val="000000"/>
          <w:sz w:val="28"/>
          <w:szCs w:val="28"/>
        </w:rPr>
      </w:pPr>
      <w:r w:rsidRPr="0092239E">
        <w:rPr>
          <w:b/>
          <w:iCs/>
          <w:color w:val="19161A"/>
          <w:sz w:val="28"/>
          <w:szCs w:val="28"/>
        </w:rPr>
        <w:t>Глава 2.</w:t>
      </w:r>
      <w:r w:rsidRPr="0092239E">
        <w:rPr>
          <w:iCs/>
          <w:color w:val="19161A"/>
          <w:sz w:val="28"/>
          <w:szCs w:val="28"/>
        </w:rPr>
        <w:t xml:space="preserve"> Предоставление товаров на таможне и временное хранение</w:t>
      </w:r>
    </w:p>
    <w:p w:rsidR="006070D8" w:rsidRPr="0092239E" w:rsidRDefault="006070D8" w:rsidP="006070D8">
      <w:pPr>
        <w:widowControl w:val="0"/>
        <w:tabs>
          <w:tab w:val="left" w:pos="993"/>
        </w:tabs>
        <w:autoSpaceDE w:val="0"/>
        <w:autoSpaceDN w:val="0"/>
        <w:adjustRightInd w:val="0"/>
        <w:rPr>
          <w:color w:val="000000"/>
          <w:sz w:val="28"/>
          <w:szCs w:val="28"/>
        </w:rPr>
      </w:pPr>
      <w:r w:rsidRPr="0092239E">
        <w:rPr>
          <w:i/>
          <w:color w:val="000000"/>
          <w:sz w:val="28"/>
          <w:szCs w:val="28"/>
        </w:rPr>
        <w:t>Часть 1 Предоставление, разгрузка и проверка товаров</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2 Временное хранение товаров</w:t>
      </w:r>
    </w:p>
    <w:p w:rsidR="006070D8" w:rsidRPr="0092239E" w:rsidRDefault="006070D8" w:rsidP="006070D8">
      <w:pPr>
        <w:widowControl w:val="0"/>
        <w:tabs>
          <w:tab w:val="left" w:pos="900"/>
        </w:tabs>
        <w:autoSpaceDE w:val="0"/>
        <w:autoSpaceDN w:val="0"/>
        <w:adjustRightInd w:val="0"/>
        <w:rPr>
          <w:i/>
          <w:color w:val="000000"/>
          <w:sz w:val="28"/>
          <w:szCs w:val="28"/>
        </w:rPr>
      </w:pPr>
    </w:p>
    <w:p w:rsidR="006070D8" w:rsidRPr="0092239E" w:rsidRDefault="006070D8" w:rsidP="006070D8">
      <w:pPr>
        <w:widowControl w:val="0"/>
        <w:tabs>
          <w:tab w:val="left" w:pos="900"/>
        </w:tabs>
        <w:autoSpaceDE w:val="0"/>
        <w:autoSpaceDN w:val="0"/>
        <w:adjustRightInd w:val="0"/>
        <w:ind w:firstLine="0"/>
        <w:jc w:val="center"/>
        <w:rPr>
          <w:b/>
          <w:color w:val="19161B"/>
          <w:sz w:val="28"/>
          <w:szCs w:val="28"/>
        </w:rPr>
      </w:pPr>
      <w:r w:rsidRPr="0092239E">
        <w:rPr>
          <w:b/>
          <w:color w:val="19161B"/>
          <w:sz w:val="28"/>
          <w:szCs w:val="28"/>
        </w:rPr>
        <w:t>РАЗДЕЛ V</w:t>
      </w:r>
    </w:p>
    <w:p w:rsidR="006070D8" w:rsidRPr="0092239E" w:rsidRDefault="006070D8" w:rsidP="006070D8">
      <w:pPr>
        <w:widowControl w:val="0"/>
        <w:tabs>
          <w:tab w:val="left" w:pos="900"/>
        </w:tabs>
        <w:autoSpaceDE w:val="0"/>
        <w:autoSpaceDN w:val="0"/>
        <w:adjustRightInd w:val="0"/>
        <w:ind w:firstLine="0"/>
        <w:jc w:val="center"/>
        <w:rPr>
          <w:b/>
          <w:iCs/>
          <w:color w:val="19161A"/>
          <w:sz w:val="28"/>
          <w:szCs w:val="28"/>
        </w:rPr>
      </w:pPr>
      <w:r w:rsidRPr="0092239E">
        <w:rPr>
          <w:b/>
          <w:iCs/>
          <w:color w:val="19161A"/>
          <w:sz w:val="28"/>
          <w:szCs w:val="28"/>
        </w:rPr>
        <w:t>ОБЩИЕ НОРМЫ ТАМОЖЕННОГО СТАТУСА, ПОМЕЩЕНИЕ ТОВАРОВ ПОД ТАМОЖЕННЫЙ РЕЖИМ, ПРОВЕРКА, ПОЛУЧЕНИЕ РАЗРЕШЕНИЯ НА ВПУСК И РАСПОРЯЖЕНИЕ ТОВАРАМИ</w:t>
      </w:r>
    </w:p>
    <w:p w:rsidR="006070D8" w:rsidRPr="0092239E" w:rsidRDefault="006070D8" w:rsidP="006070D8">
      <w:pPr>
        <w:widowControl w:val="0"/>
        <w:tabs>
          <w:tab w:val="left" w:pos="900"/>
        </w:tabs>
        <w:autoSpaceDE w:val="0"/>
        <w:autoSpaceDN w:val="0"/>
        <w:adjustRightInd w:val="0"/>
        <w:rPr>
          <w:color w:val="19161A"/>
          <w:sz w:val="28"/>
          <w:szCs w:val="28"/>
        </w:rPr>
      </w:pPr>
      <w:r w:rsidRPr="0092239E">
        <w:rPr>
          <w:b/>
          <w:iCs/>
          <w:color w:val="19161A"/>
          <w:sz w:val="28"/>
          <w:szCs w:val="28"/>
        </w:rPr>
        <w:t xml:space="preserve">Глава 1. </w:t>
      </w:r>
      <w:r w:rsidRPr="0092239E">
        <w:rPr>
          <w:bCs/>
          <w:iCs/>
          <w:color w:val="19161A"/>
          <w:sz w:val="28"/>
          <w:szCs w:val="28"/>
        </w:rPr>
        <w:t>Таможенный статус товаров</w:t>
      </w:r>
    </w:p>
    <w:p w:rsidR="006070D8" w:rsidRPr="0092239E" w:rsidRDefault="006070D8" w:rsidP="006070D8">
      <w:pPr>
        <w:widowControl w:val="0"/>
        <w:tabs>
          <w:tab w:val="left" w:pos="900"/>
        </w:tabs>
        <w:autoSpaceDE w:val="0"/>
        <w:autoSpaceDN w:val="0"/>
        <w:adjustRightInd w:val="0"/>
        <w:rPr>
          <w:color w:val="19161A"/>
          <w:sz w:val="28"/>
          <w:szCs w:val="28"/>
        </w:rPr>
      </w:pPr>
      <w:r w:rsidRPr="0092239E">
        <w:rPr>
          <w:b/>
          <w:iCs/>
          <w:color w:val="19161A"/>
          <w:sz w:val="28"/>
          <w:szCs w:val="28"/>
        </w:rPr>
        <w:t xml:space="preserve">Глава 2. </w:t>
      </w:r>
      <w:r w:rsidRPr="0092239E">
        <w:rPr>
          <w:iCs/>
          <w:color w:val="19161A"/>
          <w:sz w:val="28"/>
          <w:szCs w:val="28"/>
        </w:rPr>
        <w:t>Помещение товаров под таможенный режим</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1 Общие положения</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2 Стандартные таможенные декларации</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3 Упрощенные таможенные декларации</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4 Положения, касающиеся всех таможенных деклараций</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5 Другие упрощения</w:t>
      </w:r>
    </w:p>
    <w:p w:rsidR="006070D8" w:rsidRPr="0092239E" w:rsidRDefault="006070D8" w:rsidP="006070D8">
      <w:pPr>
        <w:widowControl w:val="0"/>
        <w:tabs>
          <w:tab w:val="left" w:pos="900"/>
        </w:tabs>
        <w:autoSpaceDE w:val="0"/>
        <w:autoSpaceDN w:val="0"/>
        <w:adjustRightInd w:val="0"/>
        <w:rPr>
          <w:color w:val="19161A"/>
          <w:sz w:val="28"/>
          <w:szCs w:val="28"/>
        </w:rPr>
      </w:pPr>
      <w:r w:rsidRPr="0092239E">
        <w:rPr>
          <w:b/>
          <w:iCs/>
          <w:color w:val="19161A"/>
          <w:sz w:val="28"/>
          <w:szCs w:val="28"/>
        </w:rPr>
        <w:t>Глава 3.</w:t>
      </w:r>
      <w:r w:rsidRPr="0092239E">
        <w:rPr>
          <w:iCs/>
          <w:color w:val="19161A"/>
          <w:sz w:val="28"/>
          <w:szCs w:val="28"/>
        </w:rPr>
        <w:t xml:space="preserve"> Проверка и предоставление разрешения на впуск</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1 Проверка</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2 Получение разрешения на выпуск</w:t>
      </w:r>
    </w:p>
    <w:p w:rsidR="006070D8" w:rsidRPr="0092239E" w:rsidRDefault="006070D8" w:rsidP="006070D8">
      <w:pPr>
        <w:widowControl w:val="0"/>
        <w:tabs>
          <w:tab w:val="left" w:pos="900"/>
        </w:tabs>
        <w:autoSpaceDE w:val="0"/>
        <w:autoSpaceDN w:val="0"/>
        <w:adjustRightInd w:val="0"/>
        <w:rPr>
          <w:bCs/>
          <w:iCs/>
          <w:color w:val="19161A"/>
          <w:sz w:val="28"/>
          <w:szCs w:val="28"/>
        </w:rPr>
      </w:pPr>
      <w:r w:rsidRPr="0092239E">
        <w:rPr>
          <w:b/>
          <w:iCs/>
          <w:color w:val="19161A"/>
          <w:sz w:val="28"/>
          <w:szCs w:val="28"/>
        </w:rPr>
        <w:t>Глава 4.</w:t>
      </w:r>
      <w:r w:rsidRPr="0092239E">
        <w:rPr>
          <w:iCs/>
          <w:color w:val="19161A"/>
          <w:sz w:val="28"/>
          <w:szCs w:val="28"/>
        </w:rPr>
        <w:t xml:space="preserve"> </w:t>
      </w:r>
      <w:r w:rsidRPr="0092239E">
        <w:rPr>
          <w:bCs/>
          <w:iCs/>
          <w:color w:val="19161A"/>
          <w:sz w:val="28"/>
          <w:szCs w:val="28"/>
        </w:rPr>
        <w:t>Распоряжение товарами</w:t>
      </w:r>
    </w:p>
    <w:p w:rsidR="006070D8" w:rsidRPr="0092239E" w:rsidRDefault="006070D8" w:rsidP="006070D8">
      <w:pPr>
        <w:widowControl w:val="0"/>
        <w:tabs>
          <w:tab w:val="left" w:pos="900"/>
        </w:tabs>
        <w:autoSpaceDE w:val="0"/>
        <w:autoSpaceDN w:val="0"/>
        <w:adjustRightInd w:val="0"/>
        <w:rPr>
          <w:color w:val="19161A"/>
          <w:sz w:val="28"/>
          <w:szCs w:val="28"/>
        </w:rPr>
      </w:pPr>
    </w:p>
    <w:p w:rsidR="006070D8" w:rsidRPr="0092239E" w:rsidRDefault="006070D8" w:rsidP="006070D8">
      <w:pPr>
        <w:widowControl w:val="0"/>
        <w:tabs>
          <w:tab w:val="left" w:pos="900"/>
        </w:tabs>
        <w:autoSpaceDE w:val="0"/>
        <w:autoSpaceDN w:val="0"/>
        <w:adjustRightInd w:val="0"/>
        <w:ind w:firstLine="0"/>
        <w:jc w:val="center"/>
        <w:rPr>
          <w:b/>
          <w:bCs/>
          <w:color w:val="19161A"/>
          <w:sz w:val="28"/>
          <w:szCs w:val="28"/>
        </w:rPr>
      </w:pPr>
      <w:r w:rsidRPr="0092239E">
        <w:rPr>
          <w:b/>
          <w:bCs/>
          <w:color w:val="19161A"/>
          <w:sz w:val="28"/>
          <w:szCs w:val="28"/>
        </w:rPr>
        <w:t xml:space="preserve">РАЗДЕЛ </w:t>
      </w:r>
      <w:proofErr w:type="spellStart"/>
      <w:r w:rsidRPr="0092239E">
        <w:rPr>
          <w:b/>
          <w:bCs/>
          <w:color w:val="19161A"/>
          <w:sz w:val="28"/>
          <w:szCs w:val="28"/>
        </w:rPr>
        <w:t>VI</w:t>
      </w:r>
      <w:proofErr w:type="spellEnd"/>
    </w:p>
    <w:p w:rsidR="006070D8" w:rsidRPr="0092239E" w:rsidRDefault="006070D8" w:rsidP="006070D8">
      <w:pPr>
        <w:widowControl w:val="0"/>
        <w:tabs>
          <w:tab w:val="left" w:pos="900"/>
        </w:tabs>
        <w:autoSpaceDE w:val="0"/>
        <w:autoSpaceDN w:val="0"/>
        <w:adjustRightInd w:val="0"/>
        <w:ind w:firstLine="0"/>
        <w:jc w:val="center"/>
        <w:rPr>
          <w:b/>
          <w:bCs/>
          <w:color w:val="19161A"/>
          <w:sz w:val="28"/>
          <w:szCs w:val="28"/>
        </w:rPr>
      </w:pPr>
      <w:r w:rsidRPr="0092239E">
        <w:rPr>
          <w:b/>
          <w:bCs/>
          <w:color w:val="19161A"/>
          <w:sz w:val="28"/>
          <w:szCs w:val="28"/>
        </w:rPr>
        <w:t>ВЫПУСК В СВОБОДНОЕ ОБРАЩЕНИЕ И ОСВОБОЖДЕНИЕ ОТ ВВОЗНЫХ ПЛАТЕЖЕЙ</w:t>
      </w:r>
    </w:p>
    <w:p w:rsidR="006070D8" w:rsidRPr="0092239E" w:rsidRDefault="006070D8" w:rsidP="006070D8">
      <w:pPr>
        <w:widowControl w:val="0"/>
        <w:tabs>
          <w:tab w:val="left" w:pos="900"/>
        </w:tabs>
        <w:autoSpaceDE w:val="0"/>
        <w:autoSpaceDN w:val="0"/>
        <w:adjustRightInd w:val="0"/>
        <w:rPr>
          <w:b/>
          <w:bCs/>
          <w:iCs/>
          <w:color w:val="19161A"/>
          <w:sz w:val="28"/>
          <w:szCs w:val="28"/>
        </w:rPr>
      </w:pPr>
      <w:r w:rsidRPr="0092239E">
        <w:rPr>
          <w:b/>
          <w:iCs/>
          <w:color w:val="19161A"/>
          <w:sz w:val="28"/>
          <w:szCs w:val="28"/>
        </w:rPr>
        <w:t>Глава 1. Выпу</w:t>
      </w:r>
      <w:proofErr w:type="gramStart"/>
      <w:r w:rsidRPr="0092239E">
        <w:rPr>
          <w:b/>
          <w:iCs/>
          <w:color w:val="19161A"/>
          <w:sz w:val="28"/>
          <w:szCs w:val="28"/>
        </w:rPr>
        <w:t>ск в св</w:t>
      </w:r>
      <w:proofErr w:type="gramEnd"/>
      <w:r w:rsidRPr="0092239E">
        <w:rPr>
          <w:b/>
          <w:iCs/>
          <w:color w:val="19161A"/>
          <w:sz w:val="28"/>
          <w:szCs w:val="28"/>
        </w:rPr>
        <w:t>ободное обращение (импорт)</w:t>
      </w:r>
    </w:p>
    <w:p w:rsidR="006070D8" w:rsidRPr="0092239E" w:rsidRDefault="006070D8" w:rsidP="006070D8">
      <w:pPr>
        <w:widowControl w:val="0"/>
        <w:tabs>
          <w:tab w:val="left" w:pos="900"/>
        </w:tabs>
        <w:autoSpaceDE w:val="0"/>
        <w:autoSpaceDN w:val="0"/>
        <w:adjustRightInd w:val="0"/>
        <w:rPr>
          <w:b/>
          <w:bCs/>
          <w:iCs/>
          <w:color w:val="19161A"/>
          <w:sz w:val="28"/>
          <w:szCs w:val="28"/>
        </w:rPr>
      </w:pPr>
      <w:r w:rsidRPr="0092239E">
        <w:rPr>
          <w:b/>
          <w:iCs/>
          <w:color w:val="19161A"/>
          <w:sz w:val="28"/>
          <w:szCs w:val="28"/>
        </w:rPr>
        <w:t xml:space="preserve">Глава 2. </w:t>
      </w:r>
      <w:r w:rsidRPr="0092239E">
        <w:rPr>
          <w:bCs/>
          <w:iCs/>
          <w:color w:val="19161A"/>
          <w:sz w:val="28"/>
          <w:szCs w:val="28"/>
        </w:rPr>
        <w:t>Освобождение от ввозных платежей</w:t>
      </w:r>
    </w:p>
    <w:p w:rsidR="006070D8" w:rsidRPr="0092239E" w:rsidRDefault="006070D8" w:rsidP="006070D8">
      <w:pPr>
        <w:widowControl w:val="0"/>
        <w:tabs>
          <w:tab w:val="left" w:pos="900"/>
        </w:tabs>
        <w:autoSpaceDE w:val="0"/>
        <w:autoSpaceDN w:val="0"/>
        <w:adjustRightInd w:val="0"/>
        <w:rPr>
          <w:bCs/>
          <w:i/>
          <w:color w:val="000000"/>
          <w:sz w:val="28"/>
          <w:szCs w:val="28"/>
        </w:rPr>
      </w:pPr>
      <w:r w:rsidRPr="0092239E">
        <w:rPr>
          <w:i/>
          <w:color w:val="000000"/>
          <w:sz w:val="28"/>
          <w:szCs w:val="28"/>
        </w:rPr>
        <w:t>Часть 1 Личное имущество, ввозимое физическими лицами, которые меняют место жительства или пребывания из иностранного государства в Республике Молдова</w:t>
      </w:r>
    </w:p>
    <w:p w:rsidR="006070D8" w:rsidRPr="0092239E" w:rsidRDefault="006070D8" w:rsidP="006070D8">
      <w:pPr>
        <w:widowControl w:val="0"/>
        <w:tabs>
          <w:tab w:val="left" w:pos="900"/>
        </w:tabs>
        <w:autoSpaceDE w:val="0"/>
        <w:autoSpaceDN w:val="0"/>
        <w:adjustRightInd w:val="0"/>
        <w:rPr>
          <w:bCs/>
          <w:i/>
          <w:color w:val="000000"/>
          <w:sz w:val="28"/>
          <w:szCs w:val="28"/>
        </w:rPr>
      </w:pPr>
      <w:r w:rsidRPr="0092239E">
        <w:rPr>
          <w:i/>
          <w:color w:val="000000"/>
          <w:sz w:val="28"/>
          <w:szCs w:val="28"/>
        </w:rPr>
        <w:t>Часть 2 Товары, ввозимые по случаю вступления в брак</w:t>
      </w:r>
    </w:p>
    <w:p w:rsidR="006070D8" w:rsidRPr="0092239E" w:rsidRDefault="006070D8" w:rsidP="006070D8">
      <w:pPr>
        <w:widowControl w:val="0"/>
        <w:tabs>
          <w:tab w:val="left" w:pos="900"/>
        </w:tabs>
        <w:autoSpaceDE w:val="0"/>
        <w:autoSpaceDN w:val="0"/>
        <w:adjustRightInd w:val="0"/>
        <w:rPr>
          <w:bCs/>
          <w:i/>
          <w:color w:val="000000"/>
          <w:sz w:val="28"/>
          <w:szCs w:val="28"/>
        </w:rPr>
      </w:pPr>
      <w:r w:rsidRPr="0092239E">
        <w:rPr>
          <w:i/>
          <w:color w:val="000000"/>
          <w:sz w:val="28"/>
          <w:szCs w:val="28"/>
        </w:rPr>
        <w:t>Часть 3 Личное имущество, полученное путем наследования</w:t>
      </w:r>
    </w:p>
    <w:p w:rsidR="006070D8" w:rsidRPr="0092239E" w:rsidRDefault="006070D8" w:rsidP="006070D8">
      <w:pPr>
        <w:widowControl w:val="0"/>
        <w:tabs>
          <w:tab w:val="left" w:pos="900"/>
        </w:tabs>
        <w:autoSpaceDE w:val="0"/>
        <w:autoSpaceDN w:val="0"/>
        <w:adjustRightInd w:val="0"/>
        <w:rPr>
          <w:b/>
          <w:bCs/>
          <w:i/>
          <w:color w:val="000000"/>
          <w:sz w:val="28"/>
          <w:szCs w:val="28"/>
        </w:rPr>
      </w:pPr>
      <w:r w:rsidRPr="0092239E">
        <w:rPr>
          <w:i/>
          <w:color w:val="000000"/>
          <w:sz w:val="28"/>
          <w:szCs w:val="28"/>
        </w:rPr>
        <w:t>Часть 4 Школьная форма, принадлежности и предметы домашнего хозяйства</w:t>
      </w:r>
    </w:p>
    <w:p w:rsidR="006070D8" w:rsidRPr="0092239E" w:rsidRDefault="006070D8" w:rsidP="006070D8">
      <w:pPr>
        <w:widowControl w:val="0"/>
        <w:tabs>
          <w:tab w:val="left" w:pos="900"/>
        </w:tabs>
        <w:autoSpaceDE w:val="0"/>
        <w:autoSpaceDN w:val="0"/>
        <w:adjustRightInd w:val="0"/>
        <w:rPr>
          <w:bCs/>
          <w:i/>
          <w:color w:val="000000"/>
          <w:sz w:val="28"/>
          <w:szCs w:val="28"/>
        </w:rPr>
      </w:pPr>
      <w:r w:rsidRPr="0092239E">
        <w:rPr>
          <w:i/>
          <w:color w:val="000000"/>
          <w:sz w:val="28"/>
          <w:szCs w:val="28"/>
        </w:rPr>
        <w:t>Часть 5 Партии товаров с незначительной стоимостью</w:t>
      </w:r>
    </w:p>
    <w:p w:rsidR="006070D8" w:rsidRPr="0092239E" w:rsidRDefault="006070D8" w:rsidP="006070D8">
      <w:pPr>
        <w:widowControl w:val="0"/>
        <w:tabs>
          <w:tab w:val="left" w:pos="900"/>
        </w:tabs>
        <w:autoSpaceDE w:val="0"/>
        <w:autoSpaceDN w:val="0"/>
        <w:adjustRightInd w:val="0"/>
        <w:rPr>
          <w:bCs/>
          <w:i/>
          <w:color w:val="000000"/>
          <w:sz w:val="28"/>
          <w:szCs w:val="28"/>
        </w:rPr>
      </w:pPr>
      <w:r w:rsidRPr="0092239E">
        <w:rPr>
          <w:bCs/>
          <w:i/>
          <w:color w:val="000000"/>
          <w:sz w:val="28"/>
          <w:szCs w:val="28"/>
        </w:rPr>
        <w:t>Часть 6</w:t>
      </w:r>
      <w:r w:rsidRPr="0092239E">
        <w:rPr>
          <w:bCs/>
          <w:i/>
          <w:color w:val="000000"/>
          <w:sz w:val="28"/>
          <w:szCs w:val="28"/>
          <w:lang w:eastAsia="ro-RO"/>
        </w:rPr>
        <w:t xml:space="preserve"> Партии товаров, отправленные одним физическим лицом другому</w:t>
      </w:r>
    </w:p>
    <w:p w:rsidR="006070D8" w:rsidRPr="0092239E" w:rsidRDefault="006070D8" w:rsidP="006070D8">
      <w:pPr>
        <w:widowControl w:val="0"/>
        <w:tabs>
          <w:tab w:val="left" w:pos="900"/>
        </w:tabs>
        <w:autoSpaceDE w:val="0"/>
        <w:autoSpaceDN w:val="0"/>
        <w:adjustRightInd w:val="0"/>
        <w:rPr>
          <w:bCs/>
          <w:i/>
          <w:color w:val="000000"/>
          <w:sz w:val="28"/>
          <w:szCs w:val="28"/>
        </w:rPr>
      </w:pPr>
      <w:r w:rsidRPr="0092239E">
        <w:rPr>
          <w:bCs/>
          <w:i/>
          <w:color w:val="000000"/>
          <w:sz w:val="28"/>
          <w:szCs w:val="28"/>
        </w:rPr>
        <w:t>Часть 7</w:t>
      </w:r>
      <w:r w:rsidRPr="0092239E">
        <w:rPr>
          <w:bCs/>
          <w:i/>
          <w:color w:val="000000"/>
          <w:sz w:val="28"/>
          <w:szCs w:val="28"/>
          <w:lang w:eastAsia="ro-RO"/>
        </w:rPr>
        <w:t xml:space="preserve"> Товары, находящиеся в личном багаже путешественников</w:t>
      </w:r>
    </w:p>
    <w:p w:rsidR="006070D8" w:rsidRPr="0092239E" w:rsidRDefault="006070D8" w:rsidP="006070D8">
      <w:pPr>
        <w:widowControl w:val="0"/>
        <w:tabs>
          <w:tab w:val="left" w:pos="900"/>
        </w:tabs>
        <w:autoSpaceDE w:val="0"/>
        <w:autoSpaceDN w:val="0"/>
        <w:adjustRightInd w:val="0"/>
        <w:rPr>
          <w:bCs/>
          <w:i/>
          <w:color w:val="000000"/>
          <w:sz w:val="28"/>
          <w:szCs w:val="28"/>
        </w:rPr>
      </w:pPr>
      <w:r w:rsidRPr="0092239E">
        <w:rPr>
          <w:bCs/>
          <w:i/>
          <w:color w:val="000000"/>
          <w:sz w:val="28"/>
          <w:szCs w:val="28"/>
        </w:rPr>
        <w:t>Часть 8 Образовательные, научные и культурные материалы; научные инструменты и аппараты</w:t>
      </w:r>
    </w:p>
    <w:p w:rsidR="006070D8" w:rsidRPr="0092239E" w:rsidRDefault="006070D8" w:rsidP="006070D8">
      <w:pPr>
        <w:widowControl w:val="0"/>
        <w:tabs>
          <w:tab w:val="left" w:pos="900"/>
        </w:tabs>
        <w:autoSpaceDE w:val="0"/>
        <w:autoSpaceDN w:val="0"/>
        <w:adjustRightInd w:val="0"/>
        <w:rPr>
          <w:bCs/>
          <w:i/>
          <w:color w:val="000000"/>
          <w:sz w:val="28"/>
          <w:szCs w:val="28"/>
        </w:rPr>
      </w:pPr>
      <w:r w:rsidRPr="0092239E">
        <w:rPr>
          <w:bCs/>
          <w:i/>
          <w:color w:val="000000"/>
          <w:sz w:val="28"/>
          <w:szCs w:val="28"/>
        </w:rPr>
        <w:t>Часть 9 Лабораторные животные и биологические или химические вещества, предназначенные для исследований</w:t>
      </w:r>
    </w:p>
    <w:p w:rsidR="006070D8" w:rsidRPr="0092239E" w:rsidRDefault="006070D8" w:rsidP="006070D8">
      <w:pPr>
        <w:widowControl w:val="0"/>
        <w:tabs>
          <w:tab w:val="left" w:pos="993"/>
        </w:tabs>
        <w:rPr>
          <w:bCs/>
          <w:i/>
          <w:color w:val="000000"/>
          <w:sz w:val="28"/>
          <w:szCs w:val="28"/>
          <w:lang w:eastAsia="ro-RO"/>
        </w:rPr>
      </w:pPr>
      <w:r w:rsidRPr="0092239E">
        <w:rPr>
          <w:bCs/>
          <w:i/>
          <w:color w:val="000000"/>
          <w:sz w:val="28"/>
          <w:szCs w:val="28"/>
          <w:lang w:eastAsia="ro-RO"/>
        </w:rPr>
        <w:t>Часть 10 Терапевтические вещества человеческого происхождения и реактивы, предназначенные для определения группы крови и типов тканей</w:t>
      </w:r>
    </w:p>
    <w:p w:rsidR="006070D8" w:rsidRPr="0092239E" w:rsidRDefault="006070D8" w:rsidP="006070D8">
      <w:pPr>
        <w:widowControl w:val="0"/>
        <w:tabs>
          <w:tab w:val="left" w:pos="567"/>
        </w:tabs>
        <w:autoSpaceDE w:val="0"/>
        <w:autoSpaceDN w:val="0"/>
        <w:adjustRightInd w:val="0"/>
        <w:rPr>
          <w:bCs/>
          <w:i/>
          <w:color w:val="000000"/>
          <w:sz w:val="28"/>
          <w:szCs w:val="28"/>
        </w:rPr>
      </w:pPr>
      <w:r w:rsidRPr="0092239E">
        <w:rPr>
          <w:bCs/>
          <w:i/>
          <w:color w:val="000000"/>
          <w:sz w:val="28"/>
          <w:szCs w:val="28"/>
        </w:rPr>
        <w:t>Часть 11 Инструменты и аппараты, предназначенные для медицинских исследований, определения диагнозов или для осуществления медицинского лечения</w:t>
      </w:r>
    </w:p>
    <w:p w:rsidR="006070D8" w:rsidRPr="0092239E" w:rsidRDefault="006070D8" w:rsidP="006070D8">
      <w:pPr>
        <w:widowControl w:val="0"/>
        <w:tabs>
          <w:tab w:val="left" w:pos="900"/>
        </w:tabs>
        <w:autoSpaceDE w:val="0"/>
        <w:autoSpaceDN w:val="0"/>
        <w:adjustRightInd w:val="0"/>
        <w:rPr>
          <w:bCs/>
          <w:i/>
          <w:color w:val="000000"/>
          <w:sz w:val="28"/>
          <w:szCs w:val="28"/>
        </w:rPr>
      </w:pPr>
      <w:r w:rsidRPr="0092239E">
        <w:rPr>
          <w:bCs/>
          <w:i/>
          <w:color w:val="000000"/>
          <w:sz w:val="28"/>
          <w:szCs w:val="28"/>
        </w:rPr>
        <w:t>Часть 12 Эталонные вещества для контроля качества медикаментов</w:t>
      </w:r>
    </w:p>
    <w:p w:rsidR="006070D8" w:rsidRPr="0092239E" w:rsidRDefault="006070D8" w:rsidP="006070D8">
      <w:pPr>
        <w:widowControl w:val="0"/>
        <w:tabs>
          <w:tab w:val="left" w:pos="900"/>
        </w:tabs>
        <w:autoSpaceDE w:val="0"/>
        <w:autoSpaceDN w:val="0"/>
        <w:adjustRightInd w:val="0"/>
        <w:rPr>
          <w:bCs/>
          <w:i/>
          <w:color w:val="000000"/>
          <w:sz w:val="28"/>
          <w:szCs w:val="28"/>
        </w:rPr>
      </w:pPr>
      <w:r w:rsidRPr="0092239E">
        <w:rPr>
          <w:bCs/>
          <w:i/>
          <w:color w:val="000000"/>
          <w:sz w:val="28"/>
          <w:szCs w:val="28"/>
        </w:rPr>
        <w:t>Часть 13 Фармацевтическая продукция, используемая в международных спортивных мероприятиях</w:t>
      </w:r>
    </w:p>
    <w:p w:rsidR="006070D8" w:rsidRPr="0092239E" w:rsidRDefault="006070D8" w:rsidP="006070D8">
      <w:pPr>
        <w:widowControl w:val="0"/>
        <w:tabs>
          <w:tab w:val="left" w:pos="900"/>
        </w:tabs>
        <w:autoSpaceDE w:val="0"/>
        <w:autoSpaceDN w:val="0"/>
        <w:adjustRightInd w:val="0"/>
        <w:rPr>
          <w:bCs/>
          <w:i/>
          <w:iCs/>
          <w:color w:val="000000"/>
          <w:sz w:val="28"/>
          <w:szCs w:val="28"/>
        </w:rPr>
      </w:pPr>
      <w:r w:rsidRPr="0092239E">
        <w:rPr>
          <w:bCs/>
          <w:i/>
          <w:iCs/>
          <w:color w:val="000000"/>
          <w:sz w:val="28"/>
          <w:szCs w:val="28"/>
        </w:rPr>
        <w:t>Часть 14 Почетные награды и премии</w:t>
      </w:r>
    </w:p>
    <w:p w:rsidR="006070D8" w:rsidRPr="0092239E" w:rsidRDefault="006070D8" w:rsidP="006070D8">
      <w:pPr>
        <w:widowControl w:val="0"/>
        <w:tabs>
          <w:tab w:val="left" w:pos="993"/>
        </w:tabs>
        <w:rPr>
          <w:i/>
          <w:iCs/>
          <w:color w:val="000000"/>
          <w:sz w:val="28"/>
          <w:szCs w:val="28"/>
          <w:lang w:eastAsia="ro-RO"/>
        </w:rPr>
      </w:pPr>
      <w:r w:rsidRPr="0092239E">
        <w:rPr>
          <w:i/>
          <w:iCs/>
          <w:color w:val="000000"/>
          <w:sz w:val="28"/>
          <w:szCs w:val="28"/>
          <w:lang w:eastAsia="ro-RO"/>
        </w:rPr>
        <w:t>Часть 15 Подарки, принятые в контексте международных отношений</w:t>
      </w:r>
    </w:p>
    <w:p w:rsidR="006070D8" w:rsidRPr="0092239E" w:rsidRDefault="006070D8" w:rsidP="006070D8">
      <w:pPr>
        <w:widowControl w:val="0"/>
        <w:tabs>
          <w:tab w:val="left" w:pos="900"/>
        </w:tabs>
        <w:autoSpaceDE w:val="0"/>
        <w:autoSpaceDN w:val="0"/>
        <w:adjustRightInd w:val="0"/>
        <w:rPr>
          <w:bCs/>
          <w:i/>
          <w:iCs/>
          <w:color w:val="000000"/>
          <w:sz w:val="28"/>
          <w:szCs w:val="28"/>
        </w:rPr>
      </w:pPr>
      <w:r w:rsidRPr="0092239E">
        <w:rPr>
          <w:bCs/>
          <w:i/>
          <w:iCs/>
          <w:color w:val="000000"/>
          <w:sz w:val="28"/>
          <w:szCs w:val="28"/>
        </w:rPr>
        <w:t>Часть 16 Товары, предназначенные для глав государств</w:t>
      </w:r>
    </w:p>
    <w:p w:rsidR="006070D8" w:rsidRPr="0092239E" w:rsidRDefault="006070D8" w:rsidP="006070D8">
      <w:pPr>
        <w:widowControl w:val="0"/>
        <w:tabs>
          <w:tab w:val="left" w:pos="900"/>
        </w:tabs>
        <w:autoSpaceDE w:val="0"/>
        <w:autoSpaceDN w:val="0"/>
        <w:adjustRightInd w:val="0"/>
        <w:rPr>
          <w:bCs/>
          <w:i/>
          <w:iCs/>
          <w:color w:val="000000"/>
          <w:sz w:val="28"/>
          <w:szCs w:val="28"/>
        </w:rPr>
      </w:pPr>
      <w:r w:rsidRPr="0092239E">
        <w:rPr>
          <w:bCs/>
          <w:i/>
          <w:iCs/>
          <w:color w:val="000000"/>
          <w:sz w:val="28"/>
          <w:szCs w:val="28"/>
        </w:rPr>
        <w:t>Часть 17 Товары, импортируемые для коммерческого продвижения</w:t>
      </w:r>
    </w:p>
    <w:p w:rsidR="006070D8" w:rsidRPr="0092239E" w:rsidRDefault="006070D8" w:rsidP="006070D8">
      <w:pPr>
        <w:widowControl w:val="0"/>
        <w:tabs>
          <w:tab w:val="left" w:pos="900"/>
        </w:tabs>
        <w:autoSpaceDE w:val="0"/>
        <w:autoSpaceDN w:val="0"/>
        <w:adjustRightInd w:val="0"/>
        <w:rPr>
          <w:bCs/>
          <w:i/>
          <w:color w:val="000000"/>
          <w:sz w:val="28"/>
          <w:szCs w:val="28"/>
        </w:rPr>
      </w:pPr>
      <w:r w:rsidRPr="0092239E">
        <w:rPr>
          <w:bCs/>
          <w:i/>
          <w:color w:val="000000"/>
          <w:sz w:val="28"/>
          <w:szCs w:val="28"/>
        </w:rPr>
        <w:t>Часть 18 Товары, импортируемые для исследования, анализа или тестирования</w:t>
      </w:r>
    </w:p>
    <w:p w:rsidR="006070D8" w:rsidRPr="0092239E" w:rsidRDefault="006070D8" w:rsidP="006070D8">
      <w:pPr>
        <w:widowControl w:val="0"/>
        <w:tabs>
          <w:tab w:val="left" w:pos="900"/>
        </w:tabs>
        <w:autoSpaceDE w:val="0"/>
        <w:autoSpaceDN w:val="0"/>
        <w:adjustRightInd w:val="0"/>
        <w:rPr>
          <w:bCs/>
          <w:i/>
          <w:color w:val="000000"/>
          <w:sz w:val="28"/>
          <w:szCs w:val="28"/>
        </w:rPr>
      </w:pPr>
      <w:r w:rsidRPr="0092239E">
        <w:rPr>
          <w:i/>
          <w:iCs/>
          <w:color w:val="000000"/>
          <w:sz w:val="28"/>
          <w:szCs w:val="28"/>
          <w:lang w:eastAsia="ro-RO"/>
        </w:rPr>
        <w:t xml:space="preserve">Часть 19 Отправки, адресованные национальному ведомству по интеллектуальной собственности  </w:t>
      </w:r>
    </w:p>
    <w:p w:rsidR="006070D8" w:rsidRPr="0092239E" w:rsidRDefault="006070D8" w:rsidP="006070D8">
      <w:pPr>
        <w:widowControl w:val="0"/>
        <w:tabs>
          <w:tab w:val="left" w:pos="900"/>
        </w:tabs>
        <w:autoSpaceDE w:val="0"/>
        <w:autoSpaceDN w:val="0"/>
        <w:adjustRightInd w:val="0"/>
        <w:rPr>
          <w:i/>
          <w:iCs/>
          <w:color w:val="000000"/>
          <w:sz w:val="28"/>
          <w:szCs w:val="28"/>
          <w:lang w:eastAsia="ro-RO"/>
        </w:rPr>
      </w:pPr>
      <w:r w:rsidRPr="0092239E">
        <w:rPr>
          <w:i/>
          <w:iCs/>
          <w:color w:val="000000"/>
          <w:sz w:val="28"/>
          <w:szCs w:val="28"/>
          <w:lang w:eastAsia="ro-RO"/>
        </w:rPr>
        <w:t>Часть 20 Туристические информационные материалы</w:t>
      </w:r>
    </w:p>
    <w:p w:rsidR="006070D8" w:rsidRPr="0092239E" w:rsidRDefault="006070D8" w:rsidP="006070D8">
      <w:pPr>
        <w:widowControl w:val="0"/>
        <w:tabs>
          <w:tab w:val="left" w:pos="900"/>
        </w:tabs>
        <w:autoSpaceDE w:val="0"/>
        <w:autoSpaceDN w:val="0"/>
        <w:adjustRightInd w:val="0"/>
        <w:rPr>
          <w:i/>
          <w:iCs/>
          <w:color w:val="000000"/>
          <w:sz w:val="28"/>
          <w:szCs w:val="28"/>
        </w:rPr>
      </w:pPr>
      <w:r w:rsidRPr="0092239E">
        <w:rPr>
          <w:i/>
          <w:color w:val="000000"/>
          <w:sz w:val="28"/>
          <w:szCs w:val="28"/>
        </w:rPr>
        <w:t>Часть 21</w:t>
      </w:r>
      <w:r w:rsidRPr="0092239E">
        <w:rPr>
          <w:i/>
          <w:iCs/>
          <w:color w:val="000000"/>
          <w:sz w:val="28"/>
          <w:szCs w:val="28"/>
        </w:rPr>
        <w:t xml:space="preserve"> Различные документы и товары</w:t>
      </w:r>
    </w:p>
    <w:p w:rsidR="006070D8" w:rsidRPr="0092239E" w:rsidRDefault="006070D8" w:rsidP="006070D8">
      <w:pPr>
        <w:widowControl w:val="0"/>
        <w:tabs>
          <w:tab w:val="left" w:pos="900"/>
        </w:tabs>
        <w:autoSpaceDE w:val="0"/>
        <w:autoSpaceDN w:val="0"/>
        <w:adjustRightInd w:val="0"/>
        <w:ind w:right="-283"/>
        <w:rPr>
          <w:i/>
          <w:iCs/>
          <w:color w:val="000000"/>
          <w:sz w:val="28"/>
          <w:szCs w:val="28"/>
          <w:lang w:eastAsia="ro-RO"/>
        </w:rPr>
      </w:pPr>
      <w:r w:rsidRPr="0092239E">
        <w:rPr>
          <w:i/>
          <w:iCs/>
          <w:color w:val="000000"/>
          <w:sz w:val="28"/>
          <w:szCs w:val="28"/>
          <w:lang w:eastAsia="ro-RO"/>
        </w:rPr>
        <w:t>Часть 22 Вспомогательные материалы для укладки и защиты товаров во время их транспортировки</w:t>
      </w:r>
    </w:p>
    <w:p w:rsidR="006070D8" w:rsidRPr="0092239E" w:rsidRDefault="006070D8" w:rsidP="006070D8">
      <w:pPr>
        <w:widowControl w:val="0"/>
        <w:tabs>
          <w:tab w:val="left" w:pos="900"/>
        </w:tabs>
        <w:autoSpaceDE w:val="0"/>
        <w:autoSpaceDN w:val="0"/>
        <w:adjustRightInd w:val="0"/>
        <w:rPr>
          <w:i/>
          <w:iCs/>
          <w:color w:val="000000"/>
          <w:sz w:val="28"/>
          <w:szCs w:val="28"/>
          <w:lang w:eastAsia="ro-RO"/>
        </w:rPr>
      </w:pPr>
      <w:r w:rsidRPr="0092239E">
        <w:rPr>
          <w:i/>
          <w:iCs/>
          <w:color w:val="000000"/>
          <w:sz w:val="28"/>
          <w:szCs w:val="28"/>
          <w:lang w:eastAsia="ro-RO"/>
        </w:rPr>
        <w:t>Часть 23 Подстилка из соломы, корма и продукты питания для животных во время их транспортировки</w:t>
      </w:r>
    </w:p>
    <w:p w:rsidR="006070D8" w:rsidRPr="0092239E" w:rsidRDefault="006070D8" w:rsidP="006070D8">
      <w:pPr>
        <w:widowControl w:val="0"/>
        <w:tabs>
          <w:tab w:val="left" w:pos="900"/>
        </w:tabs>
        <w:autoSpaceDE w:val="0"/>
        <w:autoSpaceDN w:val="0"/>
        <w:adjustRightInd w:val="0"/>
        <w:rPr>
          <w:i/>
          <w:iCs/>
          <w:color w:val="000000"/>
          <w:sz w:val="28"/>
          <w:szCs w:val="28"/>
          <w:lang w:eastAsia="ro-RO"/>
        </w:rPr>
      </w:pPr>
      <w:r w:rsidRPr="0092239E">
        <w:rPr>
          <w:i/>
          <w:iCs/>
          <w:color w:val="000000"/>
          <w:sz w:val="28"/>
          <w:szCs w:val="28"/>
          <w:lang w:eastAsia="ro-RO"/>
        </w:rPr>
        <w:t>Часть 24 Топливо и смазочные материалы, находящиеся в резервуаре автомобильного транспортного средства и в специальных контейнерах</w:t>
      </w:r>
    </w:p>
    <w:p w:rsidR="006070D8" w:rsidRPr="0092239E" w:rsidRDefault="006070D8" w:rsidP="006070D8">
      <w:pPr>
        <w:widowControl w:val="0"/>
        <w:tabs>
          <w:tab w:val="left" w:pos="900"/>
        </w:tabs>
        <w:autoSpaceDE w:val="0"/>
        <w:autoSpaceDN w:val="0"/>
        <w:adjustRightInd w:val="0"/>
        <w:rPr>
          <w:i/>
          <w:iCs/>
          <w:color w:val="000000"/>
          <w:sz w:val="28"/>
          <w:szCs w:val="28"/>
          <w:lang w:eastAsia="ro-RO"/>
        </w:rPr>
      </w:pPr>
      <w:r w:rsidRPr="0092239E">
        <w:rPr>
          <w:i/>
          <w:iCs/>
          <w:color w:val="000000"/>
          <w:sz w:val="28"/>
          <w:szCs w:val="28"/>
          <w:lang w:eastAsia="ro-RO"/>
        </w:rPr>
        <w:t>Часть 25 Материалы для строительства, поддержания или оформления надгробных памятников или кладбищ жертв войны</w:t>
      </w:r>
    </w:p>
    <w:p w:rsidR="006070D8" w:rsidRPr="0092239E" w:rsidRDefault="006070D8" w:rsidP="006070D8">
      <w:pPr>
        <w:widowControl w:val="0"/>
        <w:tabs>
          <w:tab w:val="left" w:pos="900"/>
        </w:tabs>
        <w:autoSpaceDE w:val="0"/>
        <w:autoSpaceDN w:val="0"/>
        <w:adjustRightInd w:val="0"/>
        <w:rPr>
          <w:i/>
          <w:iCs/>
          <w:color w:val="000000"/>
          <w:sz w:val="28"/>
          <w:szCs w:val="28"/>
          <w:lang w:eastAsia="ro-RO"/>
        </w:rPr>
      </w:pPr>
      <w:r w:rsidRPr="0092239E">
        <w:rPr>
          <w:i/>
          <w:iCs/>
          <w:color w:val="000000"/>
          <w:sz w:val="28"/>
          <w:szCs w:val="28"/>
          <w:lang w:eastAsia="ro-RO"/>
        </w:rPr>
        <w:t>Часть 26 Гробы, погребальные урны и погребальные декоративные изделия</w:t>
      </w:r>
    </w:p>
    <w:p w:rsidR="006070D8" w:rsidRPr="0092239E" w:rsidRDefault="006070D8" w:rsidP="006070D8">
      <w:pPr>
        <w:widowControl w:val="0"/>
        <w:tabs>
          <w:tab w:val="left" w:pos="900"/>
        </w:tabs>
        <w:autoSpaceDE w:val="0"/>
        <w:autoSpaceDN w:val="0"/>
        <w:adjustRightInd w:val="0"/>
        <w:rPr>
          <w:i/>
          <w:iCs/>
          <w:color w:val="000000"/>
          <w:sz w:val="28"/>
          <w:szCs w:val="28"/>
          <w:lang w:eastAsia="ro-RO"/>
        </w:rPr>
      </w:pPr>
      <w:r w:rsidRPr="0092239E">
        <w:rPr>
          <w:i/>
          <w:iCs/>
          <w:color w:val="000000"/>
          <w:sz w:val="28"/>
          <w:szCs w:val="28"/>
          <w:lang w:eastAsia="ro-RO"/>
        </w:rPr>
        <w:t>Часть 27 Товары для благотворительных или филантропических организаций:</w:t>
      </w:r>
    </w:p>
    <w:p w:rsidR="006070D8" w:rsidRPr="0092239E" w:rsidRDefault="006070D8" w:rsidP="006070D8">
      <w:pPr>
        <w:widowControl w:val="0"/>
        <w:tabs>
          <w:tab w:val="left" w:pos="900"/>
        </w:tabs>
        <w:autoSpaceDE w:val="0"/>
        <w:autoSpaceDN w:val="0"/>
        <w:adjustRightInd w:val="0"/>
        <w:rPr>
          <w:i/>
          <w:iCs/>
          <w:color w:val="000000"/>
          <w:sz w:val="28"/>
          <w:szCs w:val="28"/>
          <w:lang w:eastAsia="ro-RO"/>
        </w:rPr>
      </w:pPr>
      <w:r w:rsidRPr="0092239E">
        <w:rPr>
          <w:i/>
          <w:iCs/>
          <w:color w:val="000000"/>
          <w:sz w:val="28"/>
          <w:szCs w:val="28"/>
          <w:lang w:eastAsia="ro-RO"/>
        </w:rPr>
        <w:t>товары, предназначенные для слепых или других людей с ограниченными возможностями</w:t>
      </w:r>
    </w:p>
    <w:p w:rsidR="006070D8" w:rsidRPr="0092239E" w:rsidRDefault="006070D8" w:rsidP="006070D8">
      <w:pPr>
        <w:widowControl w:val="0"/>
        <w:tabs>
          <w:tab w:val="left" w:pos="900"/>
        </w:tabs>
        <w:autoSpaceDE w:val="0"/>
        <w:autoSpaceDN w:val="0"/>
        <w:adjustRightInd w:val="0"/>
        <w:ind w:firstLine="0"/>
        <w:rPr>
          <w:color w:val="19161A"/>
          <w:sz w:val="28"/>
          <w:szCs w:val="28"/>
        </w:rPr>
      </w:pPr>
    </w:p>
    <w:p w:rsidR="006070D8" w:rsidRPr="0092239E" w:rsidRDefault="006070D8" w:rsidP="006070D8">
      <w:pPr>
        <w:widowControl w:val="0"/>
        <w:tabs>
          <w:tab w:val="left" w:pos="900"/>
        </w:tabs>
        <w:autoSpaceDE w:val="0"/>
        <w:autoSpaceDN w:val="0"/>
        <w:adjustRightInd w:val="0"/>
        <w:ind w:firstLine="0"/>
        <w:jc w:val="center"/>
        <w:rPr>
          <w:b/>
          <w:color w:val="19161B"/>
          <w:sz w:val="28"/>
          <w:szCs w:val="28"/>
        </w:rPr>
      </w:pPr>
      <w:r w:rsidRPr="0092239E">
        <w:rPr>
          <w:b/>
          <w:color w:val="19161B"/>
          <w:sz w:val="28"/>
          <w:szCs w:val="28"/>
        </w:rPr>
        <w:t xml:space="preserve">РАЗДЕЛ </w:t>
      </w:r>
      <w:proofErr w:type="spellStart"/>
      <w:r w:rsidRPr="0092239E">
        <w:rPr>
          <w:b/>
          <w:color w:val="19161B"/>
          <w:sz w:val="28"/>
          <w:szCs w:val="28"/>
        </w:rPr>
        <w:t>VII</w:t>
      </w:r>
      <w:proofErr w:type="spellEnd"/>
    </w:p>
    <w:p w:rsidR="006070D8" w:rsidRPr="0092239E" w:rsidRDefault="006070D8" w:rsidP="006070D8">
      <w:pPr>
        <w:widowControl w:val="0"/>
        <w:tabs>
          <w:tab w:val="left" w:pos="900"/>
        </w:tabs>
        <w:autoSpaceDE w:val="0"/>
        <w:autoSpaceDN w:val="0"/>
        <w:adjustRightInd w:val="0"/>
        <w:ind w:firstLine="0"/>
        <w:jc w:val="center"/>
        <w:rPr>
          <w:b/>
          <w:color w:val="19161B"/>
          <w:sz w:val="28"/>
          <w:szCs w:val="28"/>
        </w:rPr>
      </w:pPr>
      <w:r w:rsidRPr="0092239E">
        <w:rPr>
          <w:b/>
          <w:color w:val="19161B"/>
          <w:sz w:val="28"/>
          <w:szCs w:val="28"/>
        </w:rPr>
        <w:t>СПЕЦИАЛЬНЫЕ РЕЖИМЫ</w:t>
      </w:r>
    </w:p>
    <w:p w:rsidR="006070D8" w:rsidRPr="0092239E" w:rsidRDefault="006070D8" w:rsidP="006070D8">
      <w:pPr>
        <w:widowControl w:val="0"/>
        <w:tabs>
          <w:tab w:val="left" w:pos="900"/>
        </w:tabs>
        <w:autoSpaceDE w:val="0"/>
        <w:autoSpaceDN w:val="0"/>
        <w:adjustRightInd w:val="0"/>
        <w:rPr>
          <w:color w:val="19161A"/>
          <w:sz w:val="28"/>
          <w:szCs w:val="28"/>
        </w:rPr>
      </w:pPr>
      <w:r w:rsidRPr="0092239E">
        <w:rPr>
          <w:b/>
          <w:iCs/>
          <w:color w:val="19161A"/>
          <w:sz w:val="28"/>
          <w:szCs w:val="28"/>
        </w:rPr>
        <w:t>Глава 1.</w:t>
      </w:r>
      <w:r w:rsidRPr="0092239E">
        <w:rPr>
          <w:iCs/>
          <w:color w:val="19161A"/>
          <w:sz w:val="28"/>
          <w:szCs w:val="28"/>
        </w:rPr>
        <w:t xml:space="preserve"> </w:t>
      </w:r>
      <w:r w:rsidRPr="0092239E">
        <w:rPr>
          <w:bCs/>
          <w:iCs/>
          <w:color w:val="19161A"/>
          <w:sz w:val="28"/>
          <w:szCs w:val="28"/>
        </w:rPr>
        <w:t>Общие положения</w:t>
      </w:r>
    </w:p>
    <w:p w:rsidR="006070D8" w:rsidRPr="0092239E" w:rsidRDefault="006070D8" w:rsidP="006070D8">
      <w:pPr>
        <w:widowControl w:val="0"/>
        <w:tabs>
          <w:tab w:val="left" w:pos="900"/>
        </w:tabs>
        <w:autoSpaceDE w:val="0"/>
        <w:autoSpaceDN w:val="0"/>
        <w:adjustRightInd w:val="0"/>
        <w:rPr>
          <w:color w:val="19161A"/>
          <w:sz w:val="28"/>
          <w:szCs w:val="28"/>
        </w:rPr>
      </w:pPr>
      <w:r w:rsidRPr="0092239E">
        <w:rPr>
          <w:b/>
          <w:iCs/>
          <w:color w:val="19161A"/>
          <w:sz w:val="28"/>
          <w:szCs w:val="28"/>
        </w:rPr>
        <w:t>Глава 2.</w:t>
      </w:r>
      <w:r w:rsidRPr="0092239E">
        <w:rPr>
          <w:iCs/>
          <w:color w:val="19161A"/>
          <w:sz w:val="28"/>
          <w:szCs w:val="28"/>
        </w:rPr>
        <w:t xml:space="preserve"> </w:t>
      </w:r>
      <w:r w:rsidRPr="0092239E">
        <w:rPr>
          <w:bCs/>
          <w:iCs/>
          <w:color w:val="19161A"/>
          <w:sz w:val="28"/>
          <w:szCs w:val="28"/>
        </w:rPr>
        <w:t>Транзит</w:t>
      </w:r>
    </w:p>
    <w:p w:rsidR="006070D8" w:rsidRPr="0092239E" w:rsidRDefault="006070D8" w:rsidP="006070D8">
      <w:pPr>
        <w:widowControl w:val="0"/>
        <w:tabs>
          <w:tab w:val="left" w:pos="900"/>
        </w:tabs>
        <w:autoSpaceDE w:val="0"/>
        <w:autoSpaceDN w:val="0"/>
        <w:adjustRightInd w:val="0"/>
        <w:rPr>
          <w:color w:val="19161A"/>
          <w:sz w:val="28"/>
          <w:szCs w:val="28"/>
        </w:rPr>
      </w:pPr>
      <w:r w:rsidRPr="0092239E">
        <w:rPr>
          <w:b/>
          <w:iCs/>
          <w:color w:val="19161A"/>
          <w:sz w:val="28"/>
          <w:szCs w:val="28"/>
        </w:rPr>
        <w:t>Глава 3.</w:t>
      </w:r>
      <w:r w:rsidRPr="0092239E">
        <w:rPr>
          <w:iCs/>
          <w:color w:val="19161A"/>
          <w:sz w:val="28"/>
          <w:szCs w:val="28"/>
        </w:rPr>
        <w:t xml:space="preserve"> </w:t>
      </w:r>
      <w:r w:rsidRPr="0092239E">
        <w:rPr>
          <w:bCs/>
          <w:iCs/>
          <w:color w:val="19161A"/>
          <w:sz w:val="28"/>
          <w:szCs w:val="28"/>
        </w:rPr>
        <w:t>Хранение</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1 Общие положения</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2 Таможенный склад</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 xml:space="preserve">Часть 3 Магазин </w:t>
      </w:r>
      <w:proofErr w:type="spellStart"/>
      <w:r w:rsidRPr="0092239E">
        <w:rPr>
          <w:i/>
          <w:color w:val="000000"/>
          <w:sz w:val="28"/>
          <w:szCs w:val="28"/>
        </w:rPr>
        <w:t>duty-free</w:t>
      </w:r>
      <w:proofErr w:type="spellEnd"/>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4 Свободные зоны</w:t>
      </w:r>
    </w:p>
    <w:p w:rsidR="006070D8" w:rsidRPr="0092239E" w:rsidRDefault="006070D8" w:rsidP="006070D8">
      <w:pPr>
        <w:widowControl w:val="0"/>
        <w:tabs>
          <w:tab w:val="left" w:pos="900"/>
        </w:tabs>
        <w:autoSpaceDE w:val="0"/>
        <w:autoSpaceDN w:val="0"/>
        <w:adjustRightInd w:val="0"/>
        <w:rPr>
          <w:iCs/>
          <w:color w:val="19161A"/>
          <w:sz w:val="28"/>
          <w:szCs w:val="28"/>
        </w:rPr>
      </w:pPr>
      <w:r w:rsidRPr="0092239E">
        <w:rPr>
          <w:b/>
          <w:iCs/>
          <w:color w:val="19161A"/>
          <w:sz w:val="28"/>
          <w:szCs w:val="28"/>
        </w:rPr>
        <w:t xml:space="preserve">Глава 4. </w:t>
      </w:r>
      <w:r w:rsidRPr="0092239E">
        <w:rPr>
          <w:iCs/>
          <w:color w:val="19161A"/>
          <w:sz w:val="28"/>
          <w:szCs w:val="28"/>
        </w:rPr>
        <w:t>Специфическое использование. Временный ввоз</w:t>
      </w:r>
    </w:p>
    <w:p w:rsidR="006070D8" w:rsidRPr="0092239E" w:rsidRDefault="006070D8" w:rsidP="006070D8">
      <w:pPr>
        <w:widowControl w:val="0"/>
        <w:tabs>
          <w:tab w:val="left" w:pos="900"/>
        </w:tabs>
        <w:autoSpaceDE w:val="0"/>
        <w:autoSpaceDN w:val="0"/>
        <w:adjustRightInd w:val="0"/>
        <w:rPr>
          <w:b/>
          <w:iCs/>
          <w:color w:val="19161A"/>
          <w:sz w:val="28"/>
          <w:szCs w:val="28"/>
        </w:rPr>
      </w:pPr>
      <w:r w:rsidRPr="0092239E">
        <w:rPr>
          <w:b/>
          <w:iCs/>
          <w:color w:val="19161A"/>
          <w:sz w:val="28"/>
          <w:szCs w:val="28"/>
        </w:rPr>
        <w:t xml:space="preserve">Глава 5. </w:t>
      </w:r>
      <w:r w:rsidRPr="0092239E">
        <w:rPr>
          <w:iCs/>
          <w:color w:val="19161A"/>
          <w:sz w:val="28"/>
          <w:szCs w:val="28"/>
        </w:rPr>
        <w:t>Конечное использование</w:t>
      </w:r>
    </w:p>
    <w:p w:rsidR="006070D8" w:rsidRPr="0092239E" w:rsidRDefault="006070D8" w:rsidP="006070D8">
      <w:pPr>
        <w:widowControl w:val="0"/>
        <w:tabs>
          <w:tab w:val="left" w:pos="900"/>
        </w:tabs>
        <w:autoSpaceDE w:val="0"/>
        <w:autoSpaceDN w:val="0"/>
        <w:adjustRightInd w:val="0"/>
        <w:rPr>
          <w:b/>
          <w:iCs/>
          <w:color w:val="19161A"/>
          <w:sz w:val="28"/>
          <w:szCs w:val="28"/>
        </w:rPr>
      </w:pPr>
      <w:r w:rsidRPr="0092239E">
        <w:rPr>
          <w:b/>
          <w:iCs/>
          <w:color w:val="19161A"/>
          <w:sz w:val="28"/>
          <w:szCs w:val="28"/>
        </w:rPr>
        <w:t xml:space="preserve">Глава 6. </w:t>
      </w:r>
      <w:r w:rsidRPr="0092239E">
        <w:rPr>
          <w:iCs/>
          <w:color w:val="19161A"/>
          <w:sz w:val="28"/>
          <w:szCs w:val="28"/>
        </w:rPr>
        <w:t>Обработка</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1 Общие положения</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2 Переработка на таможенной территории</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3 Переработка вне таможенной территории</w:t>
      </w:r>
    </w:p>
    <w:p w:rsidR="006070D8" w:rsidRPr="0092239E" w:rsidRDefault="006070D8" w:rsidP="006070D8">
      <w:pPr>
        <w:widowControl w:val="0"/>
        <w:tabs>
          <w:tab w:val="left" w:pos="900"/>
        </w:tabs>
        <w:rPr>
          <w:iCs/>
          <w:color w:val="000000"/>
          <w:sz w:val="28"/>
          <w:szCs w:val="28"/>
          <w:lang w:eastAsia="ro-RO"/>
        </w:rPr>
      </w:pPr>
    </w:p>
    <w:p w:rsidR="006070D8" w:rsidRPr="0092239E" w:rsidRDefault="006070D8" w:rsidP="006070D8">
      <w:pPr>
        <w:widowControl w:val="0"/>
        <w:tabs>
          <w:tab w:val="left" w:pos="900"/>
        </w:tabs>
        <w:autoSpaceDE w:val="0"/>
        <w:autoSpaceDN w:val="0"/>
        <w:adjustRightInd w:val="0"/>
        <w:ind w:firstLine="0"/>
        <w:jc w:val="center"/>
        <w:rPr>
          <w:b/>
          <w:color w:val="19161B"/>
          <w:sz w:val="28"/>
          <w:szCs w:val="28"/>
        </w:rPr>
      </w:pPr>
      <w:r w:rsidRPr="0092239E">
        <w:rPr>
          <w:b/>
          <w:color w:val="19161B"/>
          <w:sz w:val="28"/>
          <w:szCs w:val="28"/>
        </w:rPr>
        <w:t xml:space="preserve">РАЗДЕЛ </w:t>
      </w:r>
      <w:proofErr w:type="spellStart"/>
      <w:r w:rsidRPr="0092239E">
        <w:rPr>
          <w:b/>
          <w:color w:val="19161B"/>
          <w:sz w:val="28"/>
          <w:szCs w:val="28"/>
        </w:rPr>
        <w:t>VIII</w:t>
      </w:r>
      <w:proofErr w:type="spellEnd"/>
    </w:p>
    <w:p w:rsidR="006070D8" w:rsidRPr="0092239E" w:rsidRDefault="006070D8" w:rsidP="006070D8">
      <w:pPr>
        <w:widowControl w:val="0"/>
        <w:tabs>
          <w:tab w:val="left" w:pos="900"/>
        </w:tabs>
        <w:autoSpaceDE w:val="0"/>
        <w:autoSpaceDN w:val="0"/>
        <w:adjustRightInd w:val="0"/>
        <w:ind w:firstLine="0"/>
        <w:jc w:val="center"/>
        <w:rPr>
          <w:b/>
          <w:color w:val="19161B"/>
          <w:sz w:val="28"/>
          <w:szCs w:val="28"/>
        </w:rPr>
      </w:pPr>
      <w:r w:rsidRPr="0092239E">
        <w:rPr>
          <w:b/>
          <w:color w:val="19161B"/>
          <w:sz w:val="28"/>
          <w:szCs w:val="28"/>
        </w:rPr>
        <w:t>ТОВАРЫ, ВЫВОЗИМЫЕ С ТАМОЖЕННОЙ ТЕРРИТОРИИ</w:t>
      </w:r>
    </w:p>
    <w:p w:rsidR="006070D8" w:rsidRPr="0092239E" w:rsidRDefault="006070D8" w:rsidP="006070D8">
      <w:pPr>
        <w:widowControl w:val="0"/>
        <w:tabs>
          <w:tab w:val="left" w:pos="900"/>
        </w:tabs>
        <w:autoSpaceDE w:val="0"/>
        <w:autoSpaceDN w:val="0"/>
        <w:adjustRightInd w:val="0"/>
        <w:rPr>
          <w:color w:val="19161A"/>
          <w:sz w:val="28"/>
          <w:szCs w:val="28"/>
        </w:rPr>
      </w:pPr>
      <w:r w:rsidRPr="0092239E">
        <w:rPr>
          <w:b/>
          <w:iCs/>
          <w:color w:val="19161A"/>
          <w:sz w:val="28"/>
          <w:szCs w:val="28"/>
        </w:rPr>
        <w:t>Глава 1.</w:t>
      </w:r>
      <w:r w:rsidRPr="0092239E">
        <w:rPr>
          <w:iCs/>
          <w:color w:val="19161A"/>
          <w:sz w:val="28"/>
          <w:szCs w:val="28"/>
        </w:rPr>
        <w:t xml:space="preserve"> Формальности при вывозе товаров</w:t>
      </w:r>
    </w:p>
    <w:p w:rsidR="006070D8" w:rsidRPr="0092239E" w:rsidRDefault="006070D8" w:rsidP="006070D8">
      <w:pPr>
        <w:widowControl w:val="0"/>
        <w:tabs>
          <w:tab w:val="left" w:pos="900"/>
        </w:tabs>
        <w:autoSpaceDE w:val="0"/>
        <w:autoSpaceDN w:val="0"/>
        <w:adjustRightInd w:val="0"/>
        <w:rPr>
          <w:bCs/>
          <w:iCs/>
          <w:color w:val="19161A"/>
          <w:sz w:val="28"/>
          <w:szCs w:val="28"/>
        </w:rPr>
      </w:pPr>
      <w:r w:rsidRPr="0092239E">
        <w:rPr>
          <w:b/>
          <w:iCs/>
          <w:color w:val="19161A"/>
          <w:sz w:val="28"/>
          <w:szCs w:val="28"/>
        </w:rPr>
        <w:t>Глава 2.</w:t>
      </w:r>
      <w:r w:rsidRPr="0092239E">
        <w:rPr>
          <w:iCs/>
          <w:color w:val="19161A"/>
          <w:sz w:val="28"/>
          <w:szCs w:val="28"/>
        </w:rPr>
        <w:t xml:space="preserve"> </w:t>
      </w:r>
      <w:r w:rsidRPr="0092239E">
        <w:rPr>
          <w:bCs/>
          <w:iCs/>
          <w:color w:val="19161A"/>
          <w:sz w:val="28"/>
          <w:szCs w:val="28"/>
        </w:rPr>
        <w:t>Экспорт и реэкспорт</w:t>
      </w:r>
    </w:p>
    <w:p w:rsidR="006070D8" w:rsidRPr="0092239E" w:rsidRDefault="006070D8" w:rsidP="006070D8">
      <w:pPr>
        <w:widowControl w:val="0"/>
        <w:tabs>
          <w:tab w:val="left" w:pos="900"/>
        </w:tabs>
        <w:autoSpaceDE w:val="0"/>
        <w:autoSpaceDN w:val="0"/>
        <w:adjustRightInd w:val="0"/>
        <w:rPr>
          <w:iCs/>
          <w:color w:val="19161A"/>
          <w:sz w:val="28"/>
          <w:szCs w:val="28"/>
        </w:rPr>
      </w:pPr>
      <w:r w:rsidRPr="0092239E">
        <w:rPr>
          <w:b/>
          <w:iCs/>
          <w:color w:val="19161A"/>
          <w:sz w:val="28"/>
          <w:szCs w:val="28"/>
        </w:rPr>
        <w:t>Глава 3.</w:t>
      </w:r>
      <w:r w:rsidRPr="0092239E">
        <w:rPr>
          <w:iCs/>
          <w:color w:val="19161A"/>
          <w:sz w:val="28"/>
          <w:szCs w:val="28"/>
        </w:rPr>
        <w:t xml:space="preserve"> Итоговое уведомление о выезде</w:t>
      </w:r>
    </w:p>
    <w:p w:rsidR="006070D8" w:rsidRPr="0092239E" w:rsidRDefault="006070D8" w:rsidP="006070D8">
      <w:pPr>
        <w:widowControl w:val="0"/>
        <w:tabs>
          <w:tab w:val="left" w:pos="900"/>
        </w:tabs>
        <w:autoSpaceDE w:val="0"/>
        <w:autoSpaceDN w:val="0"/>
        <w:adjustRightInd w:val="0"/>
        <w:rPr>
          <w:iCs/>
          <w:color w:val="19161A"/>
          <w:sz w:val="28"/>
          <w:szCs w:val="28"/>
        </w:rPr>
      </w:pPr>
      <w:r w:rsidRPr="0092239E">
        <w:rPr>
          <w:b/>
          <w:iCs/>
          <w:color w:val="19161A"/>
          <w:sz w:val="28"/>
          <w:szCs w:val="28"/>
        </w:rPr>
        <w:t>Глава 4.</w:t>
      </w:r>
      <w:r w:rsidRPr="0092239E">
        <w:rPr>
          <w:iCs/>
          <w:color w:val="19161A"/>
          <w:sz w:val="28"/>
          <w:szCs w:val="28"/>
        </w:rPr>
        <w:t xml:space="preserve"> Уведомление о реэкспорте</w:t>
      </w:r>
    </w:p>
    <w:p w:rsidR="006070D8" w:rsidRPr="0092239E" w:rsidRDefault="006070D8" w:rsidP="006070D8">
      <w:pPr>
        <w:widowControl w:val="0"/>
        <w:tabs>
          <w:tab w:val="left" w:pos="900"/>
        </w:tabs>
        <w:autoSpaceDE w:val="0"/>
        <w:autoSpaceDN w:val="0"/>
        <w:adjustRightInd w:val="0"/>
        <w:rPr>
          <w:iCs/>
          <w:color w:val="19161A"/>
          <w:sz w:val="28"/>
          <w:szCs w:val="28"/>
        </w:rPr>
      </w:pPr>
      <w:r w:rsidRPr="0092239E">
        <w:rPr>
          <w:b/>
          <w:iCs/>
          <w:color w:val="19161A"/>
          <w:sz w:val="28"/>
          <w:szCs w:val="28"/>
        </w:rPr>
        <w:t>Глава 5.</w:t>
      </w:r>
      <w:r w:rsidRPr="0092239E">
        <w:rPr>
          <w:iCs/>
          <w:color w:val="19161A"/>
          <w:sz w:val="28"/>
          <w:szCs w:val="28"/>
        </w:rPr>
        <w:t xml:space="preserve"> Освобождение от вывозных платежей</w:t>
      </w:r>
    </w:p>
    <w:p w:rsidR="006070D8" w:rsidRPr="0092239E" w:rsidRDefault="006070D8" w:rsidP="006070D8">
      <w:pPr>
        <w:widowControl w:val="0"/>
        <w:tabs>
          <w:tab w:val="left" w:pos="900"/>
        </w:tabs>
        <w:autoSpaceDE w:val="0"/>
        <w:autoSpaceDN w:val="0"/>
        <w:adjustRightInd w:val="0"/>
        <w:rPr>
          <w:b/>
          <w:color w:val="19161B"/>
          <w:sz w:val="28"/>
          <w:szCs w:val="28"/>
        </w:rPr>
      </w:pPr>
    </w:p>
    <w:p w:rsidR="006070D8" w:rsidRPr="0092239E" w:rsidRDefault="006070D8" w:rsidP="006070D8">
      <w:pPr>
        <w:widowControl w:val="0"/>
        <w:tabs>
          <w:tab w:val="left" w:pos="900"/>
        </w:tabs>
        <w:autoSpaceDE w:val="0"/>
        <w:autoSpaceDN w:val="0"/>
        <w:adjustRightInd w:val="0"/>
        <w:ind w:firstLine="0"/>
        <w:jc w:val="center"/>
        <w:rPr>
          <w:b/>
          <w:color w:val="19161B"/>
          <w:sz w:val="28"/>
          <w:szCs w:val="28"/>
        </w:rPr>
      </w:pPr>
      <w:r w:rsidRPr="0092239E">
        <w:rPr>
          <w:b/>
          <w:color w:val="19161B"/>
          <w:sz w:val="28"/>
          <w:szCs w:val="28"/>
        </w:rPr>
        <w:t xml:space="preserve">РАЗДЕЛ </w:t>
      </w:r>
      <w:proofErr w:type="spellStart"/>
      <w:r w:rsidRPr="0092239E">
        <w:rPr>
          <w:b/>
          <w:color w:val="19161B"/>
          <w:sz w:val="28"/>
          <w:szCs w:val="28"/>
        </w:rPr>
        <w:t>IX</w:t>
      </w:r>
      <w:proofErr w:type="spellEnd"/>
    </w:p>
    <w:p w:rsidR="006070D8" w:rsidRPr="0092239E" w:rsidRDefault="006070D8" w:rsidP="006070D8">
      <w:pPr>
        <w:widowControl w:val="0"/>
        <w:tabs>
          <w:tab w:val="left" w:pos="900"/>
        </w:tabs>
        <w:autoSpaceDE w:val="0"/>
        <w:autoSpaceDN w:val="0"/>
        <w:adjustRightInd w:val="0"/>
        <w:ind w:firstLine="0"/>
        <w:jc w:val="center"/>
        <w:rPr>
          <w:b/>
          <w:color w:val="19161B"/>
          <w:sz w:val="28"/>
          <w:szCs w:val="28"/>
        </w:rPr>
      </w:pPr>
      <w:r w:rsidRPr="0092239E">
        <w:rPr>
          <w:b/>
          <w:color w:val="19161B"/>
          <w:sz w:val="28"/>
          <w:szCs w:val="28"/>
        </w:rPr>
        <w:t>СПЕЦИАЛЬНЫЕ ФОРМЫ ТАМОЖЕННОГО КОНТРОЛЯ</w:t>
      </w:r>
    </w:p>
    <w:p w:rsidR="006070D8" w:rsidRPr="0092239E" w:rsidRDefault="006070D8" w:rsidP="006070D8">
      <w:pPr>
        <w:widowControl w:val="0"/>
        <w:tabs>
          <w:tab w:val="left" w:pos="900"/>
        </w:tabs>
        <w:autoSpaceDE w:val="0"/>
        <w:autoSpaceDN w:val="0"/>
        <w:adjustRightInd w:val="0"/>
        <w:rPr>
          <w:color w:val="19161A"/>
          <w:sz w:val="28"/>
          <w:szCs w:val="28"/>
        </w:rPr>
      </w:pPr>
      <w:r w:rsidRPr="0092239E">
        <w:rPr>
          <w:b/>
          <w:color w:val="19161A"/>
          <w:sz w:val="28"/>
          <w:szCs w:val="28"/>
        </w:rPr>
        <w:t xml:space="preserve">Глава 1 </w:t>
      </w:r>
      <w:r w:rsidRPr="0092239E">
        <w:rPr>
          <w:color w:val="19161A"/>
          <w:sz w:val="28"/>
          <w:szCs w:val="28"/>
        </w:rPr>
        <w:t>Контроль товаров</w:t>
      </w:r>
    </w:p>
    <w:p w:rsidR="006070D8" w:rsidRPr="0092239E" w:rsidRDefault="006070D8" w:rsidP="006070D8">
      <w:pPr>
        <w:widowControl w:val="0"/>
        <w:tabs>
          <w:tab w:val="left" w:pos="900"/>
        </w:tabs>
        <w:autoSpaceDE w:val="0"/>
        <w:autoSpaceDN w:val="0"/>
        <w:adjustRightInd w:val="0"/>
        <w:rPr>
          <w:i/>
          <w:color w:val="000000"/>
          <w:sz w:val="28"/>
          <w:szCs w:val="28"/>
        </w:rPr>
      </w:pPr>
      <w:r w:rsidRPr="0092239E">
        <w:rPr>
          <w:i/>
          <w:color w:val="000000"/>
          <w:sz w:val="28"/>
          <w:szCs w:val="28"/>
        </w:rPr>
        <w:t>Часть 1 Общие положения</w:t>
      </w:r>
    </w:p>
    <w:p w:rsidR="006070D8" w:rsidRPr="0092239E" w:rsidRDefault="006070D8" w:rsidP="006070D8">
      <w:pPr>
        <w:widowControl w:val="0"/>
        <w:tabs>
          <w:tab w:val="left" w:pos="900"/>
        </w:tabs>
        <w:autoSpaceDE w:val="0"/>
        <w:autoSpaceDN w:val="0"/>
        <w:adjustRightInd w:val="0"/>
        <w:rPr>
          <w:b/>
          <w:bCs/>
          <w:i/>
          <w:color w:val="000000"/>
          <w:sz w:val="28"/>
          <w:szCs w:val="28"/>
        </w:rPr>
      </w:pPr>
      <w:r w:rsidRPr="0092239E">
        <w:rPr>
          <w:i/>
          <w:color w:val="000000"/>
          <w:sz w:val="28"/>
          <w:szCs w:val="28"/>
        </w:rPr>
        <w:t>Часть 2 Мобильные бригады. Лабораторные испытания/экспертиза/оценка товаров</w:t>
      </w:r>
    </w:p>
    <w:p w:rsidR="006070D8" w:rsidRPr="0092239E" w:rsidRDefault="006070D8" w:rsidP="006070D8">
      <w:pPr>
        <w:widowControl w:val="0"/>
        <w:tabs>
          <w:tab w:val="left" w:pos="900"/>
        </w:tabs>
        <w:autoSpaceDE w:val="0"/>
        <w:autoSpaceDN w:val="0"/>
        <w:adjustRightInd w:val="0"/>
        <w:rPr>
          <w:color w:val="19161A"/>
          <w:sz w:val="28"/>
          <w:szCs w:val="28"/>
        </w:rPr>
      </w:pPr>
      <w:r w:rsidRPr="0092239E">
        <w:rPr>
          <w:b/>
          <w:color w:val="19161A"/>
          <w:sz w:val="28"/>
          <w:szCs w:val="28"/>
        </w:rPr>
        <w:t>Глава 2.</w:t>
      </w:r>
      <w:r w:rsidRPr="0092239E">
        <w:rPr>
          <w:color w:val="19161A"/>
          <w:sz w:val="28"/>
          <w:szCs w:val="28"/>
        </w:rPr>
        <w:t xml:space="preserve"> Последующий контроль</w:t>
      </w:r>
    </w:p>
    <w:p w:rsidR="006070D8" w:rsidRPr="0092239E" w:rsidRDefault="006070D8" w:rsidP="006070D8">
      <w:pPr>
        <w:tabs>
          <w:tab w:val="left" w:pos="900"/>
        </w:tabs>
        <w:rPr>
          <w:color w:val="19161A"/>
          <w:sz w:val="28"/>
          <w:szCs w:val="28"/>
        </w:rPr>
      </w:pPr>
      <w:r w:rsidRPr="0092239E">
        <w:rPr>
          <w:b/>
          <w:color w:val="19161A"/>
          <w:sz w:val="28"/>
          <w:szCs w:val="28"/>
        </w:rPr>
        <w:t>Глава 3.</w:t>
      </w:r>
      <w:r w:rsidRPr="0092239E">
        <w:rPr>
          <w:color w:val="19161A"/>
          <w:sz w:val="28"/>
          <w:szCs w:val="28"/>
        </w:rPr>
        <w:t xml:space="preserve"> Меры в области охраны интеллектуальной собственности </w:t>
      </w:r>
    </w:p>
    <w:p w:rsidR="006070D8" w:rsidRPr="0092239E" w:rsidRDefault="006070D8" w:rsidP="006070D8">
      <w:pPr>
        <w:tabs>
          <w:tab w:val="left" w:pos="900"/>
        </w:tabs>
        <w:rPr>
          <w:color w:val="19161A"/>
          <w:sz w:val="28"/>
          <w:szCs w:val="28"/>
        </w:rPr>
      </w:pPr>
      <w:r w:rsidRPr="0092239E">
        <w:rPr>
          <w:b/>
          <w:color w:val="19161A"/>
          <w:sz w:val="28"/>
          <w:szCs w:val="28"/>
        </w:rPr>
        <w:t>Глава 4.</w:t>
      </w:r>
      <w:r w:rsidRPr="0092239E">
        <w:rPr>
          <w:color w:val="19161A"/>
          <w:sz w:val="28"/>
          <w:szCs w:val="28"/>
        </w:rPr>
        <w:t xml:space="preserve"> Досмотр пассажиров и багажа</w:t>
      </w:r>
    </w:p>
    <w:p w:rsidR="006070D8" w:rsidRPr="0092239E" w:rsidRDefault="006070D8" w:rsidP="006070D8">
      <w:pPr>
        <w:tabs>
          <w:tab w:val="left" w:pos="993"/>
        </w:tabs>
        <w:rPr>
          <w:bCs/>
          <w:i/>
          <w:color w:val="000000"/>
          <w:sz w:val="28"/>
          <w:szCs w:val="28"/>
          <w:lang w:eastAsia="ru-RU"/>
        </w:rPr>
      </w:pPr>
      <w:r w:rsidRPr="0092239E">
        <w:rPr>
          <w:i/>
          <w:color w:val="000000"/>
          <w:sz w:val="28"/>
          <w:szCs w:val="28"/>
        </w:rPr>
        <w:t>Часть 1 Досмотр пассажиров и багажа</w:t>
      </w:r>
    </w:p>
    <w:p w:rsidR="006070D8" w:rsidRPr="0092239E" w:rsidRDefault="006070D8" w:rsidP="006070D8">
      <w:pPr>
        <w:tabs>
          <w:tab w:val="left" w:pos="993"/>
        </w:tabs>
        <w:rPr>
          <w:rFonts w:eastAsia="Calibri"/>
          <w:bCs/>
          <w:color w:val="000000"/>
          <w:sz w:val="28"/>
          <w:szCs w:val="28"/>
        </w:rPr>
      </w:pPr>
      <w:r w:rsidRPr="0092239E">
        <w:rPr>
          <w:b/>
          <w:color w:val="19161A"/>
          <w:sz w:val="28"/>
          <w:szCs w:val="28"/>
        </w:rPr>
        <w:t xml:space="preserve">Глава 5. </w:t>
      </w:r>
      <w:r w:rsidRPr="0092239E">
        <w:rPr>
          <w:rFonts w:eastAsia="Calibri"/>
          <w:bCs/>
          <w:color w:val="000000"/>
          <w:sz w:val="28"/>
          <w:szCs w:val="28"/>
        </w:rPr>
        <w:t>Контроль культурных, валютных ценностей, драгоценных металлов, предметов и ювелирных изделий из драгоценных металлов и камней</w:t>
      </w:r>
    </w:p>
    <w:p w:rsidR="006070D8" w:rsidRPr="0092239E" w:rsidRDefault="006070D8" w:rsidP="006070D8">
      <w:pPr>
        <w:tabs>
          <w:tab w:val="left" w:pos="900"/>
        </w:tabs>
        <w:rPr>
          <w:bCs/>
          <w:sz w:val="28"/>
          <w:szCs w:val="28"/>
          <w:lang w:eastAsia="ru-RU"/>
        </w:rPr>
      </w:pPr>
    </w:p>
    <w:p w:rsidR="006070D8" w:rsidRPr="0092239E" w:rsidRDefault="006070D8" w:rsidP="006070D8">
      <w:pPr>
        <w:widowControl w:val="0"/>
        <w:tabs>
          <w:tab w:val="left" w:pos="900"/>
        </w:tabs>
        <w:autoSpaceDE w:val="0"/>
        <w:autoSpaceDN w:val="0"/>
        <w:adjustRightInd w:val="0"/>
        <w:ind w:firstLine="0"/>
        <w:jc w:val="center"/>
        <w:rPr>
          <w:b/>
          <w:color w:val="19161B"/>
          <w:sz w:val="28"/>
          <w:szCs w:val="28"/>
        </w:rPr>
      </w:pPr>
      <w:r w:rsidRPr="0092239E">
        <w:rPr>
          <w:b/>
          <w:color w:val="19161B"/>
          <w:sz w:val="28"/>
          <w:szCs w:val="28"/>
        </w:rPr>
        <w:t>РАЗДЕЛ X</w:t>
      </w:r>
    </w:p>
    <w:p w:rsidR="006070D8" w:rsidRPr="0092239E" w:rsidRDefault="006070D8" w:rsidP="006070D8">
      <w:pPr>
        <w:tabs>
          <w:tab w:val="left" w:pos="900"/>
        </w:tabs>
        <w:ind w:firstLine="0"/>
        <w:jc w:val="center"/>
        <w:rPr>
          <w:b/>
          <w:color w:val="19161B"/>
          <w:sz w:val="28"/>
          <w:szCs w:val="28"/>
        </w:rPr>
      </w:pPr>
      <w:r w:rsidRPr="0092239E">
        <w:rPr>
          <w:b/>
          <w:color w:val="19161B"/>
          <w:sz w:val="28"/>
          <w:szCs w:val="28"/>
        </w:rPr>
        <w:t xml:space="preserve">ТАМОЖЕННЫЕ ПРАВОНАРУШЕНИЯ И </w:t>
      </w:r>
    </w:p>
    <w:p w:rsidR="006070D8" w:rsidRPr="0092239E" w:rsidRDefault="006070D8" w:rsidP="006070D8">
      <w:pPr>
        <w:tabs>
          <w:tab w:val="left" w:pos="900"/>
        </w:tabs>
        <w:ind w:firstLine="0"/>
        <w:jc w:val="center"/>
        <w:rPr>
          <w:b/>
          <w:color w:val="19161B"/>
          <w:sz w:val="28"/>
          <w:szCs w:val="28"/>
        </w:rPr>
      </w:pPr>
      <w:r w:rsidRPr="0092239E">
        <w:rPr>
          <w:b/>
          <w:color w:val="19161B"/>
          <w:sz w:val="28"/>
          <w:szCs w:val="28"/>
        </w:rPr>
        <w:t>ОТВЕТСТВЕННОСТЬ ЗА ИХ СОВЕРШЕНИЕ</w:t>
      </w:r>
    </w:p>
    <w:p w:rsidR="006070D8" w:rsidRPr="0092239E" w:rsidRDefault="006070D8" w:rsidP="006070D8">
      <w:pPr>
        <w:tabs>
          <w:tab w:val="left" w:pos="900"/>
        </w:tabs>
        <w:rPr>
          <w:bCs/>
          <w:sz w:val="28"/>
          <w:szCs w:val="28"/>
          <w:lang w:eastAsia="ru-RU"/>
        </w:rPr>
      </w:pPr>
      <w:r w:rsidRPr="0092239E">
        <w:rPr>
          <w:b/>
          <w:bCs/>
          <w:sz w:val="28"/>
          <w:szCs w:val="28"/>
          <w:lang w:eastAsia="ru-RU"/>
        </w:rPr>
        <w:t>Глава 1</w:t>
      </w:r>
      <w:r w:rsidRPr="0092239E">
        <w:rPr>
          <w:bCs/>
          <w:sz w:val="28"/>
          <w:szCs w:val="28"/>
          <w:lang w:eastAsia="ru-RU"/>
        </w:rPr>
        <w:t>. Общие положения</w:t>
      </w:r>
    </w:p>
    <w:p w:rsidR="006070D8" w:rsidRPr="0092239E" w:rsidRDefault="006070D8" w:rsidP="006070D8">
      <w:pPr>
        <w:tabs>
          <w:tab w:val="left" w:pos="900"/>
        </w:tabs>
        <w:contextualSpacing/>
        <w:rPr>
          <w:sz w:val="28"/>
          <w:szCs w:val="28"/>
          <w:lang w:eastAsia="ru-RU"/>
        </w:rPr>
      </w:pPr>
      <w:r w:rsidRPr="0092239E">
        <w:rPr>
          <w:b/>
          <w:bCs/>
          <w:sz w:val="28"/>
          <w:szCs w:val="28"/>
          <w:lang w:eastAsia="ru-RU"/>
        </w:rPr>
        <w:t>Глава 2</w:t>
      </w:r>
      <w:r w:rsidRPr="0092239E">
        <w:rPr>
          <w:bCs/>
          <w:sz w:val="28"/>
          <w:szCs w:val="28"/>
          <w:lang w:eastAsia="ru-RU"/>
        </w:rPr>
        <w:t>. Таможенные правонарушения</w:t>
      </w:r>
    </w:p>
    <w:p w:rsidR="006070D8" w:rsidRPr="0092239E" w:rsidRDefault="006070D8" w:rsidP="006070D8">
      <w:pPr>
        <w:tabs>
          <w:tab w:val="left" w:pos="900"/>
        </w:tabs>
        <w:contextualSpacing/>
        <w:rPr>
          <w:sz w:val="28"/>
          <w:szCs w:val="28"/>
          <w:lang w:eastAsia="ru-RU"/>
        </w:rPr>
      </w:pPr>
      <w:r w:rsidRPr="0092239E">
        <w:rPr>
          <w:b/>
          <w:sz w:val="28"/>
          <w:szCs w:val="28"/>
          <w:lang w:eastAsia="ru-RU"/>
        </w:rPr>
        <w:t>Глава 3</w:t>
      </w:r>
      <w:r w:rsidRPr="0092239E">
        <w:rPr>
          <w:sz w:val="28"/>
          <w:szCs w:val="28"/>
          <w:lang w:eastAsia="ru-RU"/>
        </w:rPr>
        <w:t>. Общие принципы</w:t>
      </w:r>
    </w:p>
    <w:p w:rsidR="006070D8" w:rsidRPr="0092239E" w:rsidRDefault="006070D8" w:rsidP="006070D8">
      <w:pPr>
        <w:tabs>
          <w:tab w:val="left" w:pos="900"/>
        </w:tabs>
        <w:rPr>
          <w:bCs/>
          <w:sz w:val="28"/>
          <w:szCs w:val="28"/>
          <w:lang w:eastAsia="ru-RU"/>
        </w:rPr>
      </w:pPr>
      <w:r w:rsidRPr="0092239E">
        <w:rPr>
          <w:b/>
          <w:bCs/>
          <w:sz w:val="28"/>
          <w:szCs w:val="28"/>
          <w:lang w:eastAsia="ru-RU"/>
        </w:rPr>
        <w:t>Глава 4</w:t>
      </w:r>
      <w:r w:rsidRPr="0092239E">
        <w:rPr>
          <w:bCs/>
          <w:sz w:val="28"/>
          <w:szCs w:val="28"/>
          <w:lang w:eastAsia="ru-RU"/>
        </w:rPr>
        <w:t>. Производство о правонарушении</w:t>
      </w:r>
    </w:p>
    <w:p w:rsidR="006070D8" w:rsidRPr="0092239E" w:rsidRDefault="006070D8" w:rsidP="006070D8">
      <w:pPr>
        <w:tabs>
          <w:tab w:val="left" w:pos="900"/>
        </w:tabs>
        <w:rPr>
          <w:b/>
          <w:bCs/>
          <w:sz w:val="28"/>
          <w:szCs w:val="28"/>
          <w:lang w:eastAsia="ru-RU"/>
        </w:rPr>
      </w:pPr>
      <w:r w:rsidRPr="0092239E">
        <w:rPr>
          <w:b/>
          <w:bCs/>
          <w:sz w:val="28"/>
          <w:szCs w:val="28"/>
          <w:lang w:eastAsia="ru-RU"/>
        </w:rPr>
        <w:t>Глава 5</w:t>
      </w:r>
      <w:r w:rsidRPr="0092239E">
        <w:rPr>
          <w:bCs/>
          <w:sz w:val="28"/>
          <w:szCs w:val="28"/>
          <w:lang w:eastAsia="ru-RU"/>
        </w:rPr>
        <w:t>. Обжалование решения Таможенной Службы по делу о таможенном правонарушении с материальной ответственностью</w:t>
      </w:r>
    </w:p>
    <w:p w:rsidR="006070D8" w:rsidRPr="0092239E" w:rsidRDefault="006070D8" w:rsidP="006070D8">
      <w:pPr>
        <w:tabs>
          <w:tab w:val="left" w:pos="900"/>
        </w:tabs>
        <w:rPr>
          <w:b/>
          <w:bCs/>
          <w:sz w:val="28"/>
          <w:szCs w:val="28"/>
          <w:lang w:eastAsia="ru-RU"/>
        </w:rPr>
      </w:pPr>
      <w:r w:rsidRPr="0092239E">
        <w:rPr>
          <w:b/>
          <w:bCs/>
          <w:sz w:val="28"/>
          <w:szCs w:val="28"/>
          <w:lang w:eastAsia="ru-RU"/>
        </w:rPr>
        <w:t>Глава 6.</w:t>
      </w:r>
      <w:r w:rsidRPr="0092239E">
        <w:rPr>
          <w:bCs/>
          <w:sz w:val="28"/>
          <w:szCs w:val="28"/>
          <w:lang w:eastAsia="ru-RU"/>
        </w:rPr>
        <w:t xml:space="preserve"> Исполнение решения Таможенной Службы по делу о таможенном правонарушении</w:t>
      </w:r>
    </w:p>
    <w:p w:rsidR="006070D8" w:rsidRPr="0092239E" w:rsidRDefault="006070D8" w:rsidP="006070D8">
      <w:pPr>
        <w:tabs>
          <w:tab w:val="left" w:pos="900"/>
        </w:tabs>
        <w:rPr>
          <w:bCs/>
          <w:i/>
          <w:sz w:val="28"/>
          <w:szCs w:val="28"/>
          <w:lang w:eastAsia="ru-RU"/>
        </w:rPr>
      </w:pPr>
      <w:r w:rsidRPr="0092239E">
        <w:rPr>
          <w:b/>
          <w:bCs/>
          <w:sz w:val="28"/>
          <w:szCs w:val="28"/>
          <w:lang w:eastAsia="ru-RU"/>
        </w:rPr>
        <w:t>Глава 7</w:t>
      </w:r>
      <w:r w:rsidRPr="0092239E">
        <w:rPr>
          <w:bCs/>
          <w:sz w:val="28"/>
          <w:szCs w:val="28"/>
          <w:lang w:eastAsia="ru-RU"/>
        </w:rPr>
        <w:t>. Специальная розыскная деятельность и уголовное преследование Таможенной службы</w:t>
      </w:r>
    </w:p>
    <w:p w:rsidR="006070D8" w:rsidRPr="0092239E" w:rsidRDefault="006070D8" w:rsidP="006070D8">
      <w:pPr>
        <w:tabs>
          <w:tab w:val="left" w:pos="567"/>
        </w:tabs>
        <w:outlineLvl w:val="0"/>
        <w:rPr>
          <w:bCs/>
          <w:i/>
          <w:color w:val="000000"/>
          <w:sz w:val="28"/>
          <w:szCs w:val="28"/>
          <w:lang w:eastAsia="ru-RU"/>
        </w:rPr>
      </w:pPr>
      <w:r w:rsidRPr="0092239E">
        <w:rPr>
          <w:bCs/>
          <w:i/>
          <w:color w:val="000000"/>
          <w:sz w:val="28"/>
          <w:szCs w:val="28"/>
          <w:lang w:eastAsia="ru-RU"/>
        </w:rPr>
        <w:t xml:space="preserve">Часть 1 </w:t>
      </w:r>
      <w:r w:rsidRPr="0092239E">
        <w:rPr>
          <w:bCs/>
          <w:color w:val="000000"/>
          <w:sz w:val="28"/>
          <w:szCs w:val="28"/>
          <w:lang w:eastAsia="ru-RU"/>
        </w:rPr>
        <w:t>Специальная следственная деятельность</w:t>
      </w:r>
    </w:p>
    <w:p w:rsidR="006070D8" w:rsidRPr="0092239E" w:rsidRDefault="006070D8" w:rsidP="006070D8">
      <w:pPr>
        <w:tabs>
          <w:tab w:val="left" w:pos="567"/>
        </w:tabs>
        <w:rPr>
          <w:bCs/>
          <w:i/>
          <w:color w:val="000000"/>
          <w:sz w:val="28"/>
          <w:szCs w:val="28"/>
          <w:lang w:eastAsia="ru-RU"/>
        </w:rPr>
      </w:pPr>
      <w:r w:rsidRPr="0092239E">
        <w:rPr>
          <w:bCs/>
          <w:i/>
          <w:color w:val="000000"/>
          <w:sz w:val="28"/>
          <w:szCs w:val="28"/>
          <w:lang w:eastAsia="ru-RU"/>
        </w:rPr>
        <w:t xml:space="preserve">Часть 2 </w:t>
      </w:r>
      <w:r w:rsidRPr="0092239E">
        <w:rPr>
          <w:color w:val="000000"/>
          <w:sz w:val="28"/>
          <w:szCs w:val="28"/>
        </w:rPr>
        <w:t>Уголовное преследование</w:t>
      </w:r>
    </w:p>
    <w:p w:rsidR="006070D8" w:rsidRPr="0092239E" w:rsidRDefault="006070D8" w:rsidP="006070D8">
      <w:pPr>
        <w:widowControl w:val="0"/>
        <w:tabs>
          <w:tab w:val="left" w:pos="993"/>
        </w:tabs>
        <w:autoSpaceDE w:val="0"/>
        <w:autoSpaceDN w:val="0"/>
        <w:adjustRightInd w:val="0"/>
        <w:jc w:val="center"/>
        <w:rPr>
          <w:b/>
          <w:color w:val="000000"/>
          <w:sz w:val="28"/>
          <w:szCs w:val="28"/>
        </w:rPr>
      </w:pPr>
    </w:p>
    <w:p w:rsidR="006070D8" w:rsidRPr="0092239E" w:rsidRDefault="006070D8" w:rsidP="006070D8">
      <w:pPr>
        <w:widowControl w:val="0"/>
        <w:tabs>
          <w:tab w:val="left" w:pos="993"/>
        </w:tabs>
        <w:autoSpaceDE w:val="0"/>
        <w:autoSpaceDN w:val="0"/>
        <w:adjustRightInd w:val="0"/>
        <w:jc w:val="center"/>
        <w:rPr>
          <w:color w:val="000000"/>
          <w:sz w:val="28"/>
          <w:szCs w:val="28"/>
        </w:rPr>
      </w:pPr>
      <w:r w:rsidRPr="0092239E">
        <w:rPr>
          <w:b/>
          <w:color w:val="000000"/>
          <w:sz w:val="28"/>
          <w:szCs w:val="28"/>
        </w:rPr>
        <w:t xml:space="preserve">РАЗДЕЛ </w:t>
      </w:r>
      <w:proofErr w:type="spellStart"/>
      <w:r w:rsidRPr="0092239E">
        <w:rPr>
          <w:b/>
          <w:color w:val="000000"/>
          <w:sz w:val="28"/>
          <w:szCs w:val="28"/>
        </w:rPr>
        <w:t>XI</w:t>
      </w:r>
      <w:proofErr w:type="spellEnd"/>
    </w:p>
    <w:p w:rsidR="006070D8" w:rsidRPr="0092239E" w:rsidRDefault="006070D8" w:rsidP="006070D8">
      <w:pPr>
        <w:widowControl w:val="0"/>
        <w:tabs>
          <w:tab w:val="left" w:pos="993"/>
        </w:tabs>
        <w:autoSpaceDE w:val="0"/>
        <w:autoSpaceDN w:val="0"/>
        <w:adjustRightInd w:val="0"/>
        <w:jc w:val="center"/>
        <w:rPr>
          <w:b/>
          <w:color w:val="000000"/>
          <w:sz w:val="28"/>
          <w:szCs w:val="28"/>
        </w:rPr>
      </w:pPr>
      <w:r w:rsidRPr="0092239E">
        <w:rPr>
          <w:b/>
          <w:color w:val="000000"/>
          <w:sz w:val="28"/>
          <w:szCs w:val="28"/>
        </w:rPr>
        <w:t>ЗАКЛЮЧИТЕЛЬНЫЕ И ПЕРЕХОДНЫЕ ПОЛОЖЕНИЯ</w:t>
      </w:r>
    </w:p>
    <w:p w:rsidR="006070D8" w:rsidRPr="0092239E" w:rsidRDefault="006070D8" w:rsidP="006070D8">
      <w:pPr>
        <w:widowControl w:val="0"/>
        <w:tabs>
          <w:tab w:val="left" w:pos="284"/>
          <w:tab w:val="left" w:pos="993"/>
        </w:tabs>
        <w:autoSpaceDE w:val="0"/>
        <w:autoSpaceDN w:val="0"/>
        <w:adjustRightInd w:val="0"/>
        <w:ind w:left="-567" w:firstLine="567"/>
        <w:jc w:val="left"/>
        <w:rPr>
          <w:b/>
          <w:sz w:val="24"/>
          <w:szCs w:val="24"/>
        </w:rPr>
      </w:pPr>
    </w:p>
    <w:p w:rsidR="006070D8" w:rsidRPr="0092239E" w:rsidRDefault="006070D8">
      <w:pPr>
        <w:rPr>
          <w:b/>
          <w:bCs/>
          <w:sz w:val="28"/>
          <w:szCs w:val="24"/>
          <w:lang w:eastAsia="ro-RO"/>
        </w:rPr>
      </w:pPr>
      <w:r w:rsidRPr="0092239E">
        <w:rPr>
          <w:b/>
          <w:bCs/>
          <w:sz w:val="28"/>
          <w:szCs w:val="24"/>
          <w:lang w:eastAsia="ro-RO"/>
        </w:rPr>
        <w:br w:type="page"/>
      </w:r>
    </w:p>
    <w:p w:rsidR="006070D8" w:rsidRPr="0092239E" w:rsidRDefault="006070D8" w:rsidP="006070D8">
      <w:pPr>
        <w:widowControl w:val="0"/>
        <w:tabs>
          <w:tab w:val="left" w:pos="284"/>
          <w:tab w:val="left" w:pos="993"/>
        </w:tabs>
        <w:autoSpaceDE w:val="0"/>
        <w:autoSpaceDN w:val="0"/>
        <w:adjustRightInd w:val="0"/>
        <w:ind w:firstLine="0"/>
        <w:jc w:val="center"/>
        <w:rPr>
          <w:b/>
          <w:sz w:val="28"/>
          <w:szCs w:val="24"/>
        </w:rPr>
      </w:pPr>
      <w:r w:rsidRPr="0092239E">
        <w:rPr>
          <w:b/>
          <w:sz w:val="28"/>
          <w:szCs w:val="24"/>
        </w:rPr>
        <w:t>РАЗДЕЛ I</w:t>
      </w:r>
    </w:p>
    <w:p w:rsidR="006070D8" w:rsidRPr="0092239E" w:rsidRDefault="006070D8" w:rsidP="006070D8">
      <w:pPr>
        <w:widowControl w:val="0"/>
        <w:tabs>
          <w:tab w:val="left" w:pos="284"/>
          <w:tab w:val="left" w:pos="993"/>
        </w:tabs>
        <w:autoSpaceDE w:val="0"/>
        <w:autoSpaceDN w:val="0"/>
        <w:adjustRightInd w:val="0"/>
        <w:ind w:firstLine="0"/>
        <w:jc w:val="center"/>
        <w:rPr>
          <w:b/>
          <w:bCs/>
          <w:sz w:val="28"/>
          <w:szCs w:val="24"/>
        </w:rPr>
      </w:pPr>
      <w:r w:rsidRPr="0092239E">
        <w:rPr>
          <w:b/>
          <w:bCs/>
          <w:sz w:val="28"/>
          <w:szCs w:val="24"/>
        </w:rPr>
        <w:t>ОБЩИЕ ПОЛОЖЕНИЯ</w:t>
      </w:r>
    </w:p>
    <w:p w:rsidR="006070D8" w:rsidRPr="0092239E" w:rsidRDefault="006070D8" w:rsidP="006070D8">
      <w:pPr>
        <w:widowControl w:val="0"/>
        <w:tabs>
          <w:tab w:val="left" w:pos="284"/>
          <w:tab w:val="left" w:pos="993"/>
        </w:tabs>
        <w:ind w:firstLine="0"/>
        <w:jc w:val="center"/>
        <w:rPr>
          <w:sz w:val="28"/>
          <w:szCs w:val="24"/>
        </w:rPr>
      </w:pPr>
    </w:p>
    <w:p w:rsidR="006070D8" w:rsidRPr="0092239E" w:rsidRDefault="006070D8" w:rsidP="006070D8">
      <w:pPr>
        <w:widowControl w:val="0"/>
        <w:tabs>
          <w:tab w:val="left" w:pos="284"/>
          <w:tab w:val="left" w:pos="993"/>
        </w:tabs>
        <w:autoSpaceDE w:val="0"/>
        <w:autoSpaceDN w:val="0"/>
        <w:adjustRightInd w:val="0"/>
        <w:ind w:firstLine="0"/>
        <w:jc w:val="center"/>
        <w:rPr>
          <w:b/>
          <w:sz w:val="28"/>
          <w:szCs w:val="24"/>
        </w:rPr>
      </w:pPr>
      <w:r w:rsidRPr="0092239E">
        <w:rPr>
          <w:b/>
          <w:iCs/>
          <w:sz w:val="28"/>
          <w:szCs w:val="24"/>
        </w:rPr>
        <w:t>ГЛАВА 1</w:t>
      </w:r>
    </w:p>
    <w:p w:rsidR="006070D8" w:rsidRPr="0092239E" w:rsidRDefault="006070D8" w:rsidP="006070D8">
      <w:pPr>
        <w:widowControl w:val="0"/>
        <w:tabs>
          <w:tab w:val="left" w:pos="284"/>
          <w:tab w:val="left" w:pos="993"/>
        </w:tabs>
        <w:autoSpaceDE w:val="0"/>
        <w:autoSpaceDN w:val="0"/>
        <w:adjustRightInd w:val="0"/>
        <w:ind w:firstLine="0"/>
        <w:jc w:val="center"/>
        <w:rPr>
          <w:b/>
          <w:iCs/>
          <w:sz w:val="28"/>
          <w:szCs w:val="24"/>
        </w:rPr>
      </w:pPr>
      <w:r w:rsidRPr="0092239E">
        <w:rPr>
          <w:b/>
          <w:bCs/>
          <w:iCs/>
          <w:sz w:val="28"/>
          <w:szCs w:val="24"/>
        </w:rPr>
        <w:t>Сфера применения таможенного законодательства и понятия</w:t>
      </w:r>
    </w:p>
    <w:p w:rsidR="006070D8" w:rsidRPr="0092239E" w:rsidRDefault="006070D8" w:rsidP="006070D8">
      <w:pPr>
        <w:widowControl w:val="0"/>
        <w:tabs>
          <w:tab w:val="left" w:pos="284"/>
          <w:tab w:val="left" w:pos="993"/>
        </w:tabs>
        <w:autoSpaceDE w:val="0"/>
        <w:autoSpaceDN w:val="0"/>
        <w:adjustRightInd w:val="0"/>
        <w:ind w:firstLine="0"/>
        <w:jc w:val="center"/>
        <w:rPr>
          <w:b/>
          <w:iCs/>
          <w:sz w:val="28"/>
          <w:szCs w:val="24"/>
        </w:rPr>
      </w:pPr>
    </w:p>
    <w:p w:rsidR="006070D8" w:rsidRPr="0092239E" w:rsidRDefault="006070D8" w:rsidP="006070D8">
      <w:pPr>
        <w:widowControl w:val="0"/>
        <w:tabs>
          <w:tab w:val="left" w:pos="284"/>
          <w:tab w:val="left" w:pos="993"/>
        </w:tabs>
        <w:autoSpaceDE w:val="0"/>
        <w:autoSpaceDN w:val="0"/>
        <w:adjustRightInd w:val="0"/>
        <w:rPr>
          <w:sz w:val="28"/>
          <w:szCs w:val="28"/>
        </w:rPr>
      </w:pPr>
      <w:r w:rsidRPr="0092239E">
        <w:rPr>
          <w:b/>
          <w:iCs/>
          <w:sz w:val="28"/>
          <w:szCs w:val="28"/>
        </w:rPr>
        <w:t xml:space="preserve">Статья 1. </w:t>
      </w:r>
      <w:r w:rsidRPr="0092239E">
        <w:rPr>
          <w:bCs/>
          <w:sz w:val="28"/>
          <w:szCs w:val="28"/>
        </w:rPr>
        <w:t>Объект, сфера применения таможенного законодательства</w:t>
      </w:r>
    </w:p>
    <w:p w:rsidR="006070D8" w:rsidRPr="0092239E" w:rsidRDefault="006070D8" w:rsidP="006070D8">
      <w:pPr>
        <w:widowControl w:val="0"/>
        <w:tabs>
          <w:tab w:val="left" w:pos="284"/>
          <w:tab w:val="left" w:pos="993"/>
        </w:tabs>
        <w:autoSpaceDE w:val="0"/>
        <w:autoSpaceDN w:val="0"/>
        <w:adjustRightInd w:val="0"/>
        <w:rPr>
          <w:sz w:val="28"/>
          <w:szCs w:val="28"/>
          <w:lang w:bidi="ro-RO"/>
        </w:rPr>
      </w:pPr>
      <w:r w:rsidRPr="0092239E">
        <w:rPr>
          <w:sz w:val="28"/>
          <w:szCs w:val="28"/>
        </w:rPr>
        <w:t xml:space="preserve"> (1) Настоящий Кодекс устанавливает правовые, экономические и организационные принципы таможенной деятельности, общие правила и процедуры, применимые к товарам, </w:t>
      </w:r>
      <w:proofErr w:type="gramStart"/>
      <w:r w:rsidRPr="0092239E">
        <w:rPr>
          <w:sz w:val="28"/>
          <w:szCs w:val="28"/>
        </w:rPr>
        <w:t>импортируемых</w:t>
      </w:r>
      <w:proofErr w:type="gramEnd"/>
      <w:r w:rsidRPr="0092239E">
        <w:rPr>
          <w:sz w:val="28"/>
          <w:szCs w:val="28"/>
        </w:rPr>
        <w:t xml:space="preserve"> на таможенную территорию или экспортируемы с нее, и ориентирован на защиту экономического суверенитета и безопасности Республики Молдова.</w:t>
      </w:r>
    </w:p>
    <w:p w:rsidR="006070D8" w:rsidRPr="0092239E" w:rsidRDefault="006070D8" w:rsidP="006070D8">
      <w:pPr>
        <w:widowControl w:val="0"/>
        <w:tabs>
          <w:tab w:val="left" w:pos="284"/>
          <w:tab w:val="left" w:pos="993"/>
        </w:tabs>
        <w:autoSpaceDE w:val="0"/>
        <w:autoSpaceDN w:val="0"/>
        <w:adjustRightInd w:val="0"/>
        <w:rPr>
          <w:sz w:val="28"/>
          <w:szCs w:val="28"/>
          <w:lang w:bidi="ro-RO"/>
        </w:rPr>
      </w:pPr>
      <w:r w:rsidRPr="0092239E">
        <w:rPr>
          <w:sz w:val="28"/>
          <w:szCs w:val="28"/>
          <w:lang w:bidi="ro-RO"/>
        </w:rPr>
        <w:t xml:space="preserve">(2) Таможенное законодательство представлено настоящим Кодексом, Законом № 172/2014 об утверждении Комбинированной товарной номенклатуры, из других нормативных актов и международных соглашений в таможенной сфере, участником которых является Республика Молдова. </w:t>
      </w:r>
    </w:p>
    <w:p w:rsidR="006070D8" w:rsidRPr="0092239E" w:rsidRDefault="006070D8" w:rsidP="006070D8">
      <w:pPr>
        <w:widowControl w:val="0"/>
        <w:tabs>
          <w:tab w:val="left" w:pos="284"/>
          <w:tab w:val="left" w:pos="993"/>
        </w:tabs>
        <w:autoSpaceDE w:val="0"/>
        <w:autoSpaceDN w:val="0"/>
        <w:adjustRightInd w:val="0"/>
        <w:rPr>
          <w:color w:val="FF0000"/>
          <w:sz w:val="28"/>
          <w:szCs w:val="28"/>
          <w:lang w:bidi="ro-RO"/>
        </w:rPr>
      </w:pPr>
      <w:r w:rsidRPr="0092239E">
        <w:rPr>
          <w:sz w:val="28"/>
          <w:szCs w:val="28"/>
          <w:lang w:bidi="ro-RO"/>
        </w:rPr>
        <w:t>(3) Нормы Таможенного кодекса, в том числе регулирующие предпринимательскую деятельность, разрабатываются в Положении об исполнении положений Таможенного кодекса.</w:t>
      </w:r>
    </w:p>
    <w:p w:rsidR="006070D8" w:rsidRPr="0092239E" w:rsidRDefault="006070D8" w:rsidP="006070D8">
      <w:pPr>
        <w:widowControl w:val="0"/>
        <w:tabs>
          <w:tab w:val="left" w:pos="284"/>
          <w:tab w:val="left" w:pos="993"/>
        </w:tabs>
        <w:autoSpaceDE w:val="0"/>
        <w:autoSpaceDN w:val="0"/>
        <w:adjustRightInd w:val="0"/>
        <w:rPr>
          <w:sz w:val="28"/>
          <w:szCs w:val="28"/>
          <w:lang w:bidi="ro-RO"/>
        </w:rPr>
      </w:pPr>
      <w:r w:rsidRPr="0092239E">
        <w:rPr>
          <w:sz w:val="28"/>
          <w:szCs w:val="28"/>
          <w:lang w:bidi="ro-RO"/>
        </w:rPr>
        <w:t>(4) Таможенная деятельность осуществляется в соответствии с законодательством на дату принятия таможенной службой таможенной декларации и других документов, за исключением случаев, предусмотренных законодательством. В случае незаконного пересечения товаров и транспортных средств через таможенную границу, таможенное законодательство применяется в момент фактического пересечения этих товаров через таможенную границу.</w:t>
      </w:r>
    </w:p>
    <w:p w:rsidR="006070D8" w:rsidRPr="0092239E" w:rsidRDefault="006070D8" w:rsidP="006070D8">
      <w:pPr>
        <w:widowControl w:val="0"/>
        <w:tabs>
          <w:tab w:val="left" w:pos="284"/>
          <w:tab w:val="left" w:pos="993"/>
        </w:tabs>
        <w:autoSpaceDE w:val="0"/>
        <w:autoSpaceDN w:val="0"/>
        <w:adjustRightInd w:val="0"/>
        <w:rPr>
          <w:sz w:val="28"/>
          <w:szCs w:val="28"/>
          <w:lang w:bidi="ro-RO"/>
        </w:rPr>
      </w:pPr>
      <w:r w:rsidRPr="0092239E">
        <w:rPr>
          <w:sz w:val="28"/>
          <w:szCs w:val="28"/>
          <w:lang w:bidi="ro-RO"/>
        </w:rPr>
        <w:t>(5) Некоторые положения таможенного законодательства могут также применяться за пределами таможенной территории, в рамках конкретных правил или международных соглашений, участником которых является Республика Молдова.</w:t>
      </w:r>
    </w:p>
    <w:p w:rsidR="006070D8" w:rsidRPr="0092239E" w:rsidRDefault="006070D8" w:rsidP="006070D8">
      <w:pPr>
        <w:widowControl w:val="0"/>
        <w:tabs>
          <w:tab w:val="left" w:pos="284"/>
          <w:tab w:val="left" w:pos="993"/>
        </w:tabs>
        <w:autoSpaceDE w:val="0"/>
        <w:autoSpaceDN w:val="0"/>
        <w:adjustRightInd w:val="0"/>
        <w:rPr>
          <w:sz w:val="28"/>
          <w:szCs w:val="28"/>
          <w:lang w:bidi="ro-RO"/>
        </w:rPr>
      </w:pPr>
      <w:r w:rsidRPr="0092239E">
        <w:rPr>
          <w:sz w:val="28"/>
          <w:szCs w:val="28"/>
          <w:lang w:bidi="ro-RO"/>
        </w:rPr>
        <w:t>(6) Защита прав и интересов таможенных плательщиков осуществляется судебными средствами или другими средствами, предусмотренными настоящим кодексом и другими нормативными актами. Любые сомнения, связанные с применением таможенного законодательства, будут интерпретироваться в пользу этого лица.</w:t>
      </w:r>
    </w:p>
    <w:p w:rsidR="006070D8" w:rsidRPr="0092239E" w:rsidRDefault="006070D8" w:rsidP="006070D8">
      <w:pPr>
        <w:widowControl w:val="0"/>
        <w:tabs>
          <w:tab w:val="left" w:pos="284"/>
          <w:tab w:val="left" w:pos="993"/>
        </w:tabs>
        <w:rPr>
          <w:sz w:val="28"/>
          <w:szCs w:val="28"/>
        </w:rPr>
      </w:pPr>
    </w:p>
    <w:p w:rsidR="006070D8" w:rsidRPr="0092239E" w:rsidRDefault="006070D8" w:rsidP="006070D8">
      <w:pPr>
        <w:widowControl w:val="0"/>
        <w:tabs>
          <w:tab w:val="left" w:pos="284"/>
          <w:tab w:val="left" w:pos="993"/>
        </w:tabs>
        <w:rPr>
          <w:rFonts w:eastAsia="Calibri"/>
          <w:b/>
          <w:sz w:val="28"/>
          <w:szCs w:val="28"/>
        </w:rPr>
      </w:pPr>
      <w:r w:rsidRPr="0092239E">
        <w:rPr>
          <w:rFonts w:eastAsia="Calibri"/>
          <w:b/>
          <w:sz w:val="28"/>
          <w:szCs w:val="28"/>
        </w:rPr>
        <w:t>Статья 2</w:t>
      </w:r>
      <w:r w:rsidRPr="0092239E">
        <w:rPr>
          <w:rFonts w:eastAsia="Calibri"/>
          <w:sz w:val="28"/>
          <w:szCs w:val="28"/>
        </w:rPr>
        <w:t>. Организация и функционирование Таможенной Службы</w:t>
      </w:r>
    </w:p>
    <w:p w:rsidR="006070D8" w:rsidRPr="0092239E" w:rsidRDefault="006070D8" w:rsidP="00B45B96">
      <w:pPr>
        <w:widowControl w:val="0"/>
        <w:numPr>
          <w:ilvl w:val="0"/>
          <w:numId w:val="33"/>
        </w:numPr>
        <w:tabs>
          <w:tab w:val="left" w:pos="284"/>
          <w:tab w:val="left" w:pos="993"/>
        </w:tabs>
        <w:spacing w:after="160"/>
        <w:ind w:left="0" w:firstLine="709"/>
        <w:contextualSpacing/>
        <w:jc w:val="left"/>
        <w:rPr>
          <w:rFonts w:eastAsia="Calibri"/>
          <w:bCs/>
          <w:sz w:val="28"/>
          <w:szCs w:val="28"/>
        </w:rPr>
      </w:pPr>
      <w:r w:rsidRPr="0092239E">
        <w:rPr>
          <w:rFonts w:eastAsia="Calibri"/>
          <w:bCs/>
          <w:sz w:val="28"/>
          <w:szCs w:val="28"/>
        </w:rPr>
        <w:t xml:space="preserve">Организация и функционирование Таможенной Службы производится в соответствии с положениями Закона №302/2017 о Таможенной Службе. </w:t>
      </w:r>
    </w:p>
    <w:p w:rsidR="006070D8" w:rsidRPr="0092239E" w:rsidRDefault="006070D8" w:rsidP="00B45B96">
      <w:pPr>
        <w:widowControl w:val="0"/>
        <w:numPr>
          <w:ilvl w:val="0"/>
          <w:numId w:val="33"/>
        </w:numPr>
        <w:tabs>
          <w:tab w:val="left" w:pos="284"/>
          <w:tab w:val="left" w:pos="993"/>
        </w:tabs>
        <w:spacing w:after="160"/>
        <w:ind w:left="0" w:firstLine="709"/>
        <w:contextualSpacing/>
        <w:jc w:val="left"/>
        <w:rPr>
          <w:rFonts w:eastAsia="Calibri"/>
          <w:bCs/>
          <w:sz w:val="28"/>
          <w:szCs w:val="28"/>
        </w:rPr>
      </w:pPr>
      <w:r w:rsidRPr="0092239E">
        <w:rPr>
          <w:rFonts w:eastAsia="Calibri"/>
          <w:bCs/>
          <w:sz w:val="28"/>
          <w:szCs w:val="28"/>
        </w:rPr>
        <w:t>Имущество Таможенной Службы, таможенных лабораторий, учебных заведений таможенной службы являются собственностью государства и принадлежат к общественному достоянию. Таможенная Служба управляет собственностью государства и распоряжается им в соответствии с законом.</w:t>
      </w:r>
    </w:p>
    <w:p w:rsidR="006070D8" w:rsidRPr="0092239E" w:rsidRDefault="006070D8" w:rsidP="006070D8">
      <w:pPr>
        <w:widowControl w:val="0"/>
        <w:tabs>
          <w:tab w:val="left" w:pos="284"/>
          <w:tab w:val="left" w:pos="993"/>
        </w:tabs>
        <w:contextualSpacing/>
        <w:rPr>
          <w:rFonts w:eastAsia="Calibri"/>
          <w:bCs/>
          <w:sz w:val="28"/>
          <w:szCs w:val="28"/>
        </w:rPr>
      </w:pPr>
    </w:p>
    <w:p w:rsidR="006070D8" w:rsidRPr="0092239E" w:rsidRDefault="006070D8" w:rsidP="006070D8">
      <w:pPr>
        <w:widowControl w:val="0"/>
        <w:tabs>
          <w:tab w:val="left" w:pos="284"/>
          <w:tab w:val="left" w:pos="993"/>
        </w:tabs>
        <w:rPr>
          <w:sz w:val="28"/>
          <w:szCs w:val="28"/>
          <w:lang w:eastAsia="ru-RU"/>
        </w:rPr>
      </w:pPr>
      <w:bookmarkStart w:id="1" w:name="Articolul_13."/>
      <w:bookmarkEnd w:id="1"/>
      <w:r w:rsidRPr="0092239E">
        <w:rPr>
          <w:b/>
          <w:bCs/>
          <w:sz w:val="28"/>
          <w:szCs w:val="28"/>
          <w:lang w:eastAsia="ru-RU"/>
        </w:rPr>
        <w:t>Статья 3.</w:t>
      </w:r>
      <w:r w:rsidRPr="0092239E">
        <w:rPr>
          <w:sz w:val="28"/>
          <w:szCs w:val="28"/>
          <w:lang w:eastAsia="ru-RU"/>
        </w:rPr>
        <w:t xml:space="preserve"> Флаг и опознавательные знаки Таможенной Службы</w:t>
      </w:r>
    </w:p>
    <w:p w:rsidR="006070D8" w:rsidRPr="0092239E" w:rsidRDefault="006070D8" w:rsidP="006070D8">
      <w:pPr>
        <w:widowControl w:val="0"/>
        <w:tabs>
          <w:tab w:val="left" w:pos="-2127"/>
          <w:tab w:val="left" w:pos="284"/>
          <w:tab w:val="left" w:pos="993"/>
        </w:tabs>
        <w:rPr>
          <w:bCs/>
          <w:sz w:val="28"/>
          <w:szCs w:val="28"/>
          <w:lang w:eastAsia="ru-RU"/>
        </w:rPr>
      </w:pPr>
      <w:r w:rsidRPr="0092239E">
        <w:rPr>
          <w:bCs/>
          <w:sz w:val="28"/>
          <w:szCs w:val="28"/>
          <w:lang w:eastAsia="ru-RU"/>
        </w:rPr>
        <w:t>Таможенная служба поднимает флаг в штаб-квартире, зданиях и на морских судах. Воздушные, морские или речные суда под флагом Республики Молдова, а также транспортные средства Таможенной службы имеют эмблемы Таможенной службы.</w:t>
      </w:r>
    </w:p>
    <w:p w:rsidR="006070D8" w:rsidRPr="0092239E" w:rsidRDefault="006070D8" w:rsidP="006070D8">
      <w:pPr>
        <w:widowControl w:val="0"/>
        <w:tabs>
          <w:tab w:val="left" w:pos="-2127"/>
          <w:tab w:val="left" w:pos="284"/>
          <w:tab w:val="left" w:pos="993"/>
        </w:tabs>
        <w:rPr>
          <w:bCs/>
          <w:sz w:val="28"/>
          <w:szCs w:val="28"/>
          <w:lang w:eastAsia="ru-RU"/>
        </w:rPr>
      </w:pPr>
    </w:p>
    <w:p w:rsidR="006070D8" w:rsidRPr="0092239E" w:rsidRDefault="006070D8" w:rsidP="006070D8">
      <w:pPr>
        <w:widowControl w:val="0"/>
        <w:tabs>
          <w:tab w:val="left" w:pos="-2127"/>
          <w:tab w:val="left" w:pos="284"/>
          <w:tab w:val="left" w:pos="993"/>
        </w:tabs>
        <w:rPr>
          <w:iCs/>
          <w:sz w:val="28"/>
          <w:szCs w:val="28"/>
        </w:rPr>
      </w:pPr>
      <w:r w:rsidRPr="0092239E">
        <w:rPr>
          <w:b/>
          <w:bCs/>
          <w:sz w:val="28"/>
          <w:szCs w:val="28"/>
          <w:lang w:eastAsia="ru-RU"/>
        </w:rPr>
        <w:t>Статья 4.</w:t>
      </w:r>
      <w:r w:rsidRPr="0092239E">
        <w:rPr>
          <w:bCs/>
          <w:sz w:val="28"/>
          <w:szCs w:val="28"/>
          <w:lang w:eastAsia="ru-RU"/>
        </w:rPr>
        <w:t xml:space="preserve"> </w:t>
      </w:r>
      <w:r w:rsidRPr="0092239E">
        <w:rPr>
          <w:iCs/>
          <w:sz w:val="28"/>
          <w:szCs w:val="28"/>
        </w:rPr>
        <w:t>Таможенная территория и таможенная граница Республики Молдова</w:t>
      </w:r>
    </w:p>
    <w:p w:rsidR="006070D8" w:rsidRPr="0092239E" w:rsidRDefault="006070D8" w:rsidP="006070D8">
      <w:pPr>
        <w:widowControl w:val="0"/>
        <w:tabs>
          <w:tab w:val="left" w:pos="284"/>
          <w:tab w:val="left" w:pos="993"/>
        </w:tabs>
        <w:rPr>
          <w:rFonts w:eastAsia="Calibri"/>
          <w:sz w:val="28"/>
          <w:szCs w:val="28"/>
        </w:rPr>
      </w:pPr>
      <w:r w:rsidRPr="0092239E">
        <w:rPr>
          <w:rFonts w:eastAsia="Calibri"/>
          <w:sz w:val="28"/>
          <w:szCs w:val="28"/>
        </w:rPr>
        <w:t xml:space="preserve">(1) Таможенная территория Республики Молдова (далее - таможенная территория) представляет единую таможенную территорию, которая включает сухопутную территорию, внутренние воды, территориальные воды и воздушное пространство над ними. </w:t>
      </w:r>
    </w:p>
    <w:p w:rsidR="006070D8" w:rsidRPr="0092239E" w:rsidRDefault="006070D8" w:rsidP="006070D8">
      <w:pPr>
        <w:widowControl w:val="0"/>
        <w:tabs>
          <w:tab w:val="left" w:pos="284"/>
          <w:tab w:val="left" w:pos="993"/>
        </w:tabs>
        <w:rPr>
          <w:rFonts w:eastAsia="Calibri"/>
          <w:sz w:val="28"/>
          <w:szCs w:val="28"/>
        </w:rPr>
      </w:pPr>
      <w:r w:rsidRPr="0092239E">
        <w:rPr>
          <w:rFonts w:eastAsia="Calibri"/>
          <w:sz w:val="28"/>
          <w:szCs w:val="28"/>
        </w:rPr>
        <w:t>(2) Таможенная граница Республики Молдова является государственной границей Республики Молдова</w:t>
      </w:r>
    </w:p>
    <w:p w:rsidR="006070D8" w:rsidRPr="0092239E" w:rsidRDefault="006070D8" w:rsidP="006070D8">
      <w:pPr>
        <w:widowControl w:val="0"/>
        <w:tabs>
          <w:tab w:val="left" w:pos="284"/>
          <w:tab w:val="left" w:pos="993"/>
        </w:tabs>
        <w:autoSpaceDE w:val="0"/>
        <w:autoSpaceDN w:val="0"/>
        <w:adjustRightInd w:val="0"/>
        <w:rPr>
          <w:i/>
          <w:iCs/>
          <w:sz w:val="28"/>
          <w:szCs w:val="28"/>
        </w:rPr>
      </w:pPr>
    </w:p>
    <w:p w:rsidR="006070D8" w:rsidRPr="0092239E" w:rsidRDefault="006070D8" w:rsidP="006070D8">
      <w:pPr>
        <w:widowControl w:val="0"/>
        <w:tabs>
          <w:tab w:val="left" w:pos="0"/>
          <w:tab w:val="left" w:pos="284"/>
          <w:tab w:val="left" w:pos="993"/>
        </w:tabs>
        <w:autoSpaceDE w:val="0"/>
        <w:autoSpaceDN w:val="0"/>
        <w:adjustRightInd w:val="0"/>
        <w:rPr>
          <w:b/>
          <w:iCs/>
          <w:sz w:val="28"/>
          <w:szCs w:val="28"/>
        </w:rPr>
      </w:pPr>
      <w:r w:rsidRPr="0092239E">
        <w:rPr>
          <w:b/>
          <w:iCs/>
          <w:sz w:val="28"/>
          <w:szCs w:val="28"/>
        </w:rPr>
        <w:t>Статья 5.</w:t>
      </w:r>
      <w:r w:rsidRPr="0092239E">
        <w:rPr>
          <w:iCs/>
          <w:sz w:val="28"/>
          <w:szCs w:val="28"/>
        </w:rPr>
        <w:t xml:space="preserve"> </w:t>
      </w:r>
      <w:r w:rsidRPr="0092239E">
        <w:rPr>
          <w:iCs/>
          <w:sz w:val="28"/>
          <w:szCs w:val="28"/>
          <w:lang w:bidi="ro-RO"/>
        </w:rPr>
        <w:t>Основные понятия</w:t>
      </w:r>
    </w:p>
    <w:p w:rsidR="006070D8" w:rsidRPr="0092239E" w:rsidRDefault="006070D8" w:rsidP="00B45B96">
      <w:pPr>
        <w:numPr>
          <w:ilvl w:val="0"/>
          <w:numId w:val="34"/>
        </w:numPr>
        <w:tabs>
          <w:tab w:val="left" w:pos="284"/>
          <w:tab w:val="left" w:pos="993"/>
        </w:tabs>
        <w:spacing w:after="160"/>
        <w:ind w:left="0" w:right="57" w:firstLine="709"/>
        <w:contextualSpacing/>
        <w:jc w:val="left"/>
        <w:rPr>
          <w:i/>
          <w:iCs/>
          <w:sz w:val="28"/>
          <w:szCs w:val="28"/>
          <w:lang w:eastAsia="en-GB"/>
        </w:rPr>
      </w:pPr>
      <w:r w:rsidRPr="0092239E">
        <w:rPr>
          <w:bCs/>
          <w:i/>
          <w:iCs/>
          <w:sz w:val="28"/>
          <w:szCs w:val="28"/>
          <w:lang w:eastAsia="en-GB"/>
        </w:rPr>
        <w:t xml:space="preserve">разрешение на выпуск - </w:t>
      </w:r>
      <w:r w:rsidRPr="0092239E">
        <w:rPr>
          <w:bCs/>
          <w:iCs/>
          <w:sz w:val="28"/>
          <w:szCs w:val="28"/>
          <w:lang w:eastAsia="en-GB"/>
        </w:rPr>
        <w:t>действие, с помощью которого Таможенная Служба делает товары доступными для целей таможенной процедуры, под которую они были размещены;</w:t>
      </w:r>
    </w:p>
    <w:p w:rsidR="006070D8" w:rsidRPr="0092239E" w:rsidRDefault="006070D8" w:rsidP="00B45B96">
      <w:pPr>
        <w:numPr>
          <w:ilvl w:val="0"/>
          <w:numId w:val="34"/>
        </w:numPr>
        <w:tabs>
          <w:tab w:val="left" w:pos="284"/>
          <w:tab w:val="left" w:pos="993"/>
        </w:tabs>
        <w:spacing w:after="160"/>
        <w:ind w:left="0" w:right="57" w:firstLine="709"/>
        <w:contextualSpacing/>
        <w:jc w:val="left"/>
        <w:rPr>
          <w:i/>
          <w:iCs/>
          <w:sz w:val="28"/>
          <w:szCs w:val="28"/>
          <w:lang w:eastAsia="en-GB"/>
        </w:rPr>
      </w:pPr>
      <w:r w:rsidRPr="0092239E">
        <w:rPr>
          <w:bCs/>
          <w:i/>
          <w:sz w:val="28"/>
          <w:szCs w:val="28"/>
          <w:lang w:eastAsia="ru-RU"/>
        </w:rPr>
        <w:t xml:space="preserve">торговая деятельность - </w:t>
      </w:r>
      <w:r w:rsidRPr="0092239E">
        <w:rPr>
          <w:bCs/>
          <w:sz w:val="28"/>
          <w:szCs w:val="28"/>
          <w:lang w:eastAsia="ru-RU"/>
        </w:rPr>
        <w:t>в контексте определения таможенной стоимости, всех видов деятельности, связанных с рекламной или маркетинговой деятельностью, и поощрения продажи соответствующих товаров, а также всей деятельности, связанной с соответствующими гарантиями;</w:t>
      </w:r>
    </w:p>
    <w:p w:rsidR="006070D8" w:rsidRPr="0092239E" w:rsidRDefault="006070D8" w:rsidP="00B45B96">
      <w:pPr>
        <w:numPr>
          <w:ilvl w:val="0"/>
          <w:numId w:val="34"/>
        </w:numPr>
        <w:tabs>
          <w:tab w:val="left" w:pos="284"/>
          <w:tab w:val="left" w:pos="993"/>
        </w:tabs>
        <w:spacing w:after="160"/>
        <w:ind w:left="0" w:right="57" w:firstLine="709"/>
        <w:contextualSpacing/>
        <w:jc w:val="left"/>
        <w:rPr>
          <w:i/>
          <w:iCs/>
          <w:sz w:val="28"/>
          <w:szCs w:val="28"/>
          <w:lang w:eastAsia="en-GB"/>
        </w:rPr>
      </w:pPr>
      <w:r w:rsidRPr="0092239E">
        <w:rPr>
          <w:i/>
          <w:iCs/>
          <w:sz w:val="28"/>
          <w:szCs w:val="28"/>
          <w:lang w:eastAsia="en-GB"/>
        </w:rPr>
        <w:t>бага</w:t>
      </w:r>
      <w:proofErr w:type="gramStart"/>
      <w:r w:rsidRPr="0092239E">
        <w:rPr>
          <w:i/>
          <w:iCs/>
          <w:sz w:val="28"/>
          <w:szCs w:val="28"/>
          <w:lang w:eastAsia="en-GB"/>
        </w:rPr>
        <w:t>ж-</w:t>
      </w:r>
      <w:proofErr w:type="gramEnd"/>
      <w:r w:rsidRPr="0092239E">
        <w:rPr>
          <w:i/>
          <w:iCs/>
          <w:sz w:val="28"/>
          <w:szCs w:val="28"/>
          <w:lang w:eastAsia="en-GB"/>
        </w:rPr>
        <w:t xml:space="preserve"> </w:t>
      </w:r>
      <w:r w:rsidRPr="0092239E">
        <w:rPr>
          <w:iCs/>
          <w:sz w:val="28"/>
          <w:szCs w:val="28"/>
          <w:lang w:eastAsia="en-GB"/>
        </w:rPr>
        <w:t>все товары, перевозимые или отправляемые любым способом в связи с поездкой физического лица или по его указанию;</w:t>
      </w:r>
    </w:p>
    <w:p w:rsidR="006070D8" w:rsidRPr="0092239E" w:rsidRDefault="006070D8" w:rsidP="00B45B96">
      <w:pPr>
        <w:numPr>
          <w:ilvl w:val="0"/>
          <w:numId w:val="34"/>
        </w:numPr>
        <w:tabs>
          <w:tab w:val="left" w:pos="284"/>
          <w:tab w:val="left" w:pos="993"/>
        </w:tabs>
        <w:spacing w:after="160"/>
        <w:ind w:left="0" w:right="57" w:firstLine="709"/>
        <w:contextualSpacing/>
        <w:jc w:val="left"/>
        <w:rPr>
          <w:i/>
          <w:iCs/>
          <w:sz w:val="28"/>
          <w:szCs w:val="28"/>
          <w:lang w:eastAsia="en-GB"/>
        </w:rPr>
      </w:pPr>
      <w:r w:rsidRPr="0092239E">
        <w:rPr>
          <w:i/>
          <w:iCs/>
          <w:sz w:val="28"/>
          <w:szCs w:val="28"/>
          <w:lang w:eastAsia="en-GB"/>
        </w:rPr>
        <w:t>надзорная таможенная служба</w:t>
      </w:r>
      <w:r w:rsidRPr="0092239E">
        <w:rPr>
          <w:sz w:val="28"/>
          <w:szCs w:val="28"/>
          <w:lang w:eastAsia="en-GB"/>
        </w:rPr>
        <w:t xml:space="preserve">: </w:t>
      </w:r>
    </w:p>
    <w:p w:rsidR="006070D8" w:rsidRPr="0092239E" w:rsidRDefault="006070D8" w:rsidP="006070D8">
      <w:pPr>
        <w:tabs>
          <w:tab w:val="left" w:pos="284"/>
          <w:tab w:val="left" w:pos="993"/>
        </w:tabs>
        <w:ind w:right="57"/>
        <w:rPr>
          <w:sz w:val="28"/>
          <w:szCs w:val="28"/>
          <w:lang w:eastAsia="en-GB"/>
        </w:rPr>
      </w:pPr>
      <w:r w:rsidRPr="0092239E">
        <w:rPr>
          <w:sz w:val="28"/>
          <w:szCs w:val="28"/>
          <w:lang w:eastAsia="en-GB"/>
        </w:rPr>
        <w:t xml:space="preserve">a) в случае временного хранения, как указано в Разделе </w:t>
      </w:r>
      <w:proofErr w:type="spellStart"/>
      <w:r w:rsidRPr="0092239E">
        <w:rPr>
          <w:sz w:val="28"/>
          <w:szCs w:val="28"/>
          <w:lang w:eastAsia="en-GB"/>
        </w:rPr>
        <w:t>IV</w:t>
      </w:r>
      <w:proofErr w:type="spellEnd"/>
      <w:r w:rsidRPr="0092239E">
        <w:rPr>
          <w:sz w:val="28"/>
          <w:szCs w:val="28"/>
          <w:lang w:eastAsia="en-GB"/>
        </w:rPr>
        <w:t xml:space="preserve">, или в специальных режимах, отличных от транзита, как указано в Разделе </w:t>
      </w:r>
      <w:proofErr w:type="spellStart"/>
      <w:r w:rsidRPr="0092239E">
        <w:rPr>
          <w:sz w:val="28"/>
          <w:szCs w:val="28"/>
          <w:lang w:eastAsia="en-GB"/>
        </w:rPr>
        <w:t>VII</w:t>
      </w:r>
      <w:proofErr w:type="spellEnd"/>
      <w:r w:rsidRPr="0092239E">
        <w:rPr>
          <w:sz w:val="28"/>
          <w:szCs w:val="28"/>
          <w:lang w:eastAsia="en-GB"/>
        </w:rPr>
        <w:t>, таможня, указанная в разрешении на надзор за временным хранением товаров или специальном режиме, о котором идет речь;</w:t>
      </w:r>
    </w:p>
    <w:p w:rsidR="006070D8" w:rsidRPr="0092239E" w:rsidRDefault="006070D8" w:rsidP="006070D8">
      <w:pPr>
        <w:tabs>
          <w:tab w:val="left" w:pos="284"/>
          <w:tab w:val="left" w:pos="993"/>
        </w:tabs>
        <w:ind w:right="57"/>
        <w:rPr>
          <w:sz w:val="28"/>
          <w:szCs w:val="28"/>
          <w:lang w:eastAsia="en-GB"/>
        </w:rPr>
      </w:pPr>
      <w:r w:rsidRPr="0092239E">
        <w:rPr>
          <w:sz w:val="28"/>
          <w:szCs w:val="28"/>
          <w:lang w:eastAsia="en-GB"/>
        </w:rPr>
        <w:t xml:space="preserve">b) в случае упрощенной таможенной декларации, указанной в статье 164, в записи на счетах, упомянутых в статье 177, таможня, указанная в разрешении на </w:t>
      </w:r>
      <w:proofErr w:type="gramStart"/>
      <w:r w:rsidRPr="0092239E">
        <w:rPr>
          <w:sz w:val="28"/>
          <w:szCs w:val="28"/>
          <w:lang w:eastAsia="en-GB"/>
        </w:rPr>
        <w:t>контроль за</w:t>
      </w:r>
      <w:proofErr w:type="gramEnd"/>
      <w:r w:rsidRPr="0092239E">
        <w:rPr>
          <w:sz w:val="28"/>
          <w:szCs w:val="28"/>
          <w:lang w:eastAsia="en-GB"/>
        </w:rPr>
        <w:t xml:space="preserve"> размещением товаров в соответствии с рассматриваемой таможенной процедурой;</w:t>
      </w:r>
    </w:p>
    <w:p w:rsidR="006070D8" w:rsidRPr="0092239E" w:rsidRDefault="006070D8" w:rsidP="00B45B96">
      <w:pPr>
        <w:numPr>
          <w:ilvl w:val="0"/>
          <w:numId w:val="34"/>
        </w:numPr>
        <w:tabs>
          <w:tab w:val="left" w:pos="284"/>
          <w:tab w:val="left" w:pos="993"/>
        </w:tabs>
        <w:spacing w:after="160"/>
        <w:ind w:left="0" w:right="57" w:firstLine="709"/>
        <w:contextualSpacing/>
        <w:jc w:val="left"/>
        <w:rPr>
          <w:sz w:val="28"/>
          <w:szCs w:val="28"/>
          <w:lang w:eastAsia="en-GB"/>
        </w:rPr>
      </w:pPr>
      <w:r w:rsidRPr="0092239E">
        <w:rPr>
          <w:i/>
          <w:iCs/>
          <w:sz w:val="28"/>
          <w:szCs w:val="28"/>
          <w:lang w:eastAsia="en-GB"/>
        </w:rPr>
        <w:t>путешественник</w:t>
      </w:r>
      <w:r w:rsidRPr="0092239E">
        <w:rPr>
          <w:sz w:val="28"/>
          <w:szCs w:val="28"/>
          <w:lang w:eastAsia="en-GB"/>
        </w:rPr>
        <w:t xml:space="preserve"> – любое физическое лицо, которое:</w:t>
      </w:r>
    </w:p>
    <w:p w:rsidR="006070D8" w:rsidRPr="0092239E" w:rsidRDefault="006070D8" w:rsidP="00B45B96">
      <w:pPr>
        <w:numPr>
          <w:ilvl w:val="0"/>
          <w:numId w:val="36"/>
        </w:numPr>
        <w:tabs>
          <w:tab w:val="left" w:pos="284"/>
          <w:tab w:val="left" w:pos="709"/>
          <w:tab w:val="left" w:pos="993"/>
        </w:tabs>
        <w:spacing w:after="160"/>
        <w:ind w:left="0" w:firstLine="709"/>
        <w:contextualSpacing/>
        <w:jc w:val="left"/>
        <w:rPr>
          <w:bCs/>
          <w:sz w:val="28"/>
          <w:szCs w:val="28"/>
          <w:lang w:eastAsia="ru-RU"/>
        </w:rPr>
      </w:pPr>
      <w:r w:rsidRPr="0092239E">
        <w:rPr>
          <w:sz w:val="28"/>
          <w:szCs w:val="28"/>
          <w:lang w:eastAsia="en-GB"/>
        </w:rPr>
        <w:t xml:space="preserve"> </w:t>
      </w:r>
      <w:r w:rsidRPr="0092239E">
        <w:rPr>
          <w:bCs/>
          <w:sz w:val="28"/>
          <w:szCs w:val="28"/>
          <w:lang w:eastAsia="ru-RU"/>
        </w:rPr>
        <w:t>временно входит на таможенную территорию и не имеет постоянного места жительства на этой территории; или</w:t>
      </w:r>
    </w:p>
    <w:p w:rsidR="006070D8" w:rsidRPr="0092239E" w:rsidRDefault="006070D8" w:rsidP="00B45B96">
      <w:pPr>
        <w:numPr>
          <w:ilvl w:val="0"/>
          <w:numId w:val="36"/>
        </w:numPr>
        <w:tabs>
          <w:tab w:val="left" w:pos="284"/>
          <w:tab w:val="left" w:pos="709"/>
          <w:tab w:val="left" w:pos="993"/>
        </w:tabs>
        <w:spacing w:after="160"/>
        <w:ind w:left="0" w:firstLine="709"/>
        <w:contextualSpacing/>
        <w:jc w:val="left"/>
        <w:rPr>
          <w:bCs/>
          <w:sz w:val="28"/>
          <w:szCs w:val="28"/>
          <w:lang w:eastAsia="ru-RU"/>
        </w:rPr>
      </w:pPr>
      <w:r w:rsidRPr="0092239E">
        <w:rPr>
          <w:bCs/>
          <w:sz w:val="28"/>
          <w:szCs w:val="28"/>
          <w:lang w:eastAsia="ru-RU"/>
        </w:rPr>
        <w:t xml:space="preserve">возвращается на таможенную территорию, где он имеет </w:t>
      </w:r>
      <w:proofErr w:type="gramStart"/>
      <w:r w:rsidRPr="0092239E">
        <w:rPr>
          <w:bCs/>
          <w:sz w:val="28"/>
          <w:szCs w:val="28"/>
          <w:lang w:eastAsia="ru-RU"/>
        </w:rPr>
        <w:t>свое обычное</w:t>
      </w:r>
      <w:proofErr w:type="gramEnd"/>
      <w:r w:rsidRPr="0092239E">
        <w:rPr>
          <w:bCs/>
          <w:sz w:val="28"/>
          <w:szCs w:val="28"/>
          <w:lang w:eastAsia="ru-RU"/>
        </w:rPr>
        <w:t xml:space="preserve"> место жительства после временного выезда за пределы этой территории; или</w:t>
      </w:r>
    </w:p>
    <w:p w:rsidR="006070D8" w:rsidRPr="0092239E" w:rsidRDefault="006070D8" w:rsidP="006070D8">
      <w:pPr>
        <w:tabs>
          <w:tab w:val="left" w:pos="284"/>
          <w:tab w:val="left" w:pos="993"/>
          <w:tab w:val="left" w:pos="9333"/>
        </w:tabs>
        <w:ind w:right="57"/>
        <w:rPr>
          <w:sz w:val="28"/>
          <w:szCs w:val="28"/>
          <w:lang w:eastAsia="en-GB"/>
        </w:rPr>
      </w:pPr>
      <w:r w:rsidRPr="0092239E">
        <w:rPr>
          <w:sz w:val="28"/>
          <w:szCs w:val="28"/>
          <w:lang w:eastAsia="en-GB"/>
        </w:rPr>
        <w:t xml:space="preserve">c) </w:t>
      </w:r>
      <w:r w:rsidRPr="0092239E">
        <w:rPr>
          <w:bCs/>
          <w:sz w:val="28"/>
          <w:szCs w:val="28"/>
          <w:lang w:eastAsia="en-GB"/>
        </w:rPr>
        <w:t>он временно покидает таможенную территорию, где он обычно проживает; или</w:t>
      </w:r>
    </w:p>
    <w:p w:rsidR="006070D8" w:rsidRPr="0092239E" w:rsidRDefault="006070D8" w:rsidP="006070D8">
      <w:pPr>
        <w:tabs>
          <w:tab w:val="left" w:pos="284"/>
          <w:tab w:val="left" w:pos="993"/>
          <w:tab w:val="left" w:pos="9333"/>
        </w:tabs>
        <w:ind w:right="57"/>
        <w:rPr>
          <w:sz w:val="28"/>
          <w:szCs w:val="28"/>
          <w:lang w:eastAsia="en-GB"/>
        </w:rPr>
      </w:pPr>
      <w:r w:rsidRPr="0092239E">
        <w:rPr>
          <w:sz w:val="28"/>
          <w:szCs w:val="28"/>
          <w:lang w:eastAsia="en-GB"/>
        </w:rPr>
        <w:t xml:space="preserve">d) </w:t>
      </w:r>
      <w:r w:rsidRPr="0092239E">
        <w:rPr>
          <w:bCs/>
          <w:sz w:val="28"/>
          <w:szCs w:val="28"/>
          <w:lang w:eastAsia="ru-RU"/>
        </w:rPr>
        <w:t>покидает таможенную территорию после временного пребывания без обычного места жительства на этой территории;</w:t>
      </w:r>
    </w:p>
    <w:p w:rsidR="006070D8" w:rsidRPr="0092239E" w:rsidRDefault="006070D8" w:rsidP="00B45B96">
      <w:pPr>
        <w:numPr>
          <w:ilvl w:val="0"/>
          <w:numId w:val="34"/>
        </w:numPr>
        <w:tabs>
          <w:tab w:val="left" w:pos="284"/>
          <w:tab w:val="left" w:pos="993"/>
        </w:tabs>
        <w:spacing w:after="160"/>
        <w:ind w:left="0" w:right="57" w:firstLine="709"/>
        <w:contextualSpacing/>
        <w:jc w:val="left"/>
        <w:rPr>
          <w:sz w:val="28"/>
          <w:szCs w:val="28"/>
          <w:lang w:eastAsia="en-GB"/>
        </w:rPr>
      </w:pPr>
      <w:proofErr w:type="gramStart"/>
      <w:r w:rsidRPr="0092239E">
        <w:rPr>
          <w:bCs/>
          <w:i/>
          <w:sz w:val="28"/>
          <w:szCs w:val="28"/>
          <w:lang w:eastAsia="ru-RU"/>
        </w:rPr>
        <w:t xml:space="preserve">сертификат происхождения - </w:t>
      </w:r>
      <w:r w:rsidRPr="0092239E">
        <w:rPr>
          <w:bCs/>
          <w:sz w:val="28"/>
          <w:szCs w:val="28"/>
          <w:lang w:eastAsia="ru-RU"/>
        </w:rPr>
        <w:t>документ, который однозначно подтверждает страну происхождения товара и который выдается органом экспортирующей страны, уполномоченным в соответствии с национальным законодательством и международными соглашениями, стороной которых является Республика Молдова;</w:t>
      </w:r>
      <w:proofErr w:type="gramEnd"/>
    </w:p>
    <w:p w:rsidR="006070D8" w:rsidRPr="0092239E" w:rsidRDefault="006070D8" w:rsidP="00B45B96">
      <w:pPr>
        <w:numPr>
          <w:ilvl w:val="0"/>
          <w:numId w:val="34"/>
        </w:numPr>
        <w:tabs>
          <w:tab w:val="left" w:pos="284"/>
          <w:tab w:val="left" w:pos="993"/>
        </w:tabs>
        <w:spacing w:after="160"/>
        <w:ind w:left="0" w:right="57" w:firstLine="709"/>
        <w:contextualSpacing/>
        <w:jc w:val="left"/>
        <w:rPr>
          <w:sz w:val="28"/>
          <w:szCs w:val="28"/>
          <w:lang w:eastAsia="en-GB"/>
        </w:rPr>
      </w:pPr>
      <w:r w:rsidRPr="0092239E">
        <w:rPr>
          <w:bCs/>
          <w:i/>
          <w:sz w:val="28"/>
          <w:szCs w:val="28"/>
          <w:lang w:eastAsia="ru-RU"/>
        </w:rPr>
        <w:t>комиссия за покупку</w:t>
      </w:r>
      <w:r w:rsidRPr="0092239E">
        <w:rPr>
          <w:bCs/>
          <w:sz w:val="28"/>
          <w:szCs w:val="28"/>
          <w:lang w:eastAsia="ru-RU"/>
        </w:rPr>
        <w:t xml:space="preserve"> - плата, уплаченная покупателем/импортером агенту за услугу, представлять его при покупке оцениваемых товаров</w:t>
      </w:r>
      <w:r w:rsidRPr="0092239E">
        <w:rPr>
          <w:sz w:val="28"/>
          <w:szCs w:val="28"/>
          <w:lang w:eastAsia="en-GB"/>
        </w:rPr>
        <w:t>;</w:t>
      </w:r>
    </w:p>
    <w:p w:rsidR="006070D8" w:rsidRPr="0092239E" w:rsidRDefault="006070D8" w:rsidP="00B45B96">
      <w:pPr>
        <w:numPr>
          <w:ilvl w:val="0"/>
          <w:numId w:val="34"/>
        </w:numPr>
        <w:tabs>
          <w:tab w:val="left" w:pos="284"/>
          <w:tab w:val="left" w:pos="993"/>
        </w:tabs>
        <w:spacing w:after="160"/>
        <w:ind w:left="0" w:right="57" w:firstLine="709"/>
        <w:contextualSpacing/>
        <w:jc w:val="left"/>
        <w:rPr>
          <w:sz w:val="28"/>
          <w:szCs w:val="28"/>
          <w:lang w:eastAsia="en-GB"/>
        </w:rPr>
      </w:pPr>
      <w:r w:rsidRPr="0092239E">
        <w:rPr>
          <w:bCs/>
          <w:i/>
          <w:sz w:val="28"/>
          <w:szCs w:val="28"/>
          <w:lang w:eastAsia="ru-RU"/>
        </w:rPr>
        <w:t>встречная проверка</w:t>
      </w:r>
      <w:r w:rsidRPr="0092239E">
        <w:rPr>
          <w:bCs/>
          <w:sz w:val="28"/>
          <w:szCs w:val="28"/>
          <w:lang w:eastAsia="ru-RU"/>
        </w:rPr>
        <w:t xml:space="preserve"> - одновременный контроль контролируемого лица и лиц, с которыми он имеет или имел экономические, финансовые и другие отношения, с целью установления наличия или подлинности этих отношений и проведенных операций;</w:t>
      </w:r>
    </w:p>
    <w:p w:rsidR="006070D8" w:rsidRPr="0092239E" w:rsidRDefault="006070D8" w:rsidP="00B45B96">
      <w:pPr>
        <w:numPr>
          <w:ilvl w:val="0"/>
          <w:numId w:val="34"/>
        </w:numPr>
        <w:tabs>
          <w:tab w:val="left" w:pos="284"/>
          <w:tab w:val="left" w:pos="993"/>
        </w:tabs>
        <w:spacing w:after="160"/>
        <w:ind w:left="0" w:right="57" w:firstLine="709"/>
        <w:contextualSpacing/>
        <w:jc w:val="left"/>
        <w:rPr>
          <w:sz w:val="28"/>
          <w:szCs w:val="28"/>
          <w:lang w:eastAsia="en-GB"/>
        </w:rPr>
      </w:pPr>
      <w:r w:rsidRPr="0092239E">
        <w:rPr>
          <w:bCs/>
          <w:i/>
          <w:sz w:val="28"/>
          <w:szCs w:val="28"/>
          <w:lang w:eastAsia="ru-RU"/>
        </w:rPr>
        <w:t>таможенный контроль</w:t>
      </w:r>
      <w:r w:rsidRPr="0092239E">
        <w:rPr>
          <w:bCs/>
          <w:sz w:val="28"/>
          <w:szCs w:val="28"/>
          <w:lang w:eastAsia="ru-RU"/>
        </w:rPr>
        <w:t xml:space="preserve"> - конкретные действия, совершаемые таможенной службой в целях обеспечения соблюдения таможенного законодательства или других положений, регулирующих импорт, экспорт, транзит, перемещение и хранение товаров, обращающихся между таможенной территорией и странами или территориями за пределами этой территории, а также размещение и перемещение на таможенной территории импортных товаров;</w:t>
      </w:r>
    </w:p>
    <w:p w:rsidR="006070D8" w:rsidRPr="0092239E" w:rsidRDefault="006070D8" w:rsidP="00B45B96">
      <w:pPr>
        <w:numPr>
          <w:ilvl w:val="0"/>
          <w:numId w:val="34"/>
        </w:numPr>
        <w:tabs>
          <w:tab w:val="left" w:pos="284"/>
          <w:tab w:val="left" w:pos="993"/>
        </w:tabs>
        <w:spacing w:after="160"/>
        <w:ind w:left="0" w:right="57" w:firstLine="709"/>
        <w:contextualSpacing/>
        <w:jc w:val="left"/>
        <w:rPr>
          <w:sz w:val="28"/>
          <w:szCs w:val="28"/>
          <w:lang w:eastAsia="en-GB"/>
        </w:rPr>
      </w:pPr>
      <w:r w:rsidRPr="0092239E">
        <w:rPr>
          <w:bCs/>
          <w:i/>
          <w:sz w:val="28"/>
          <w:szCs w:val="28"/>
          <w:lang w:eastAsia="ru-RU"/>
        </w:rPr>
        <w:t>таможенная обязанность</w:t>
      </w:r>
      <w:r w:rsidRPr="0092239E">
        <w:rPr>
          <w:bCs/>
          <w:sz w:val="28"/>
          <w:szCs w:val="28"/>
          <w:lang w:eastAsia="ru-RU"/>
        </w:rPr>
        <w:t xml:space="preserve"> - обязательство лица выплатить сумму импортной или экспортной пошлины в соответствии с действующим таможенным и налоговым законодательством;</w:t>
      </w:r>
    </w:p>
    <w:p w:rsidR="006070D8" w:rsidRPr="0092239E" w:rsidRDefault="006070D8" w:rsidP="00B45B96">
      <w:pPr>
        <w:numPr>
          <w:ilvl w:val="0"/>
          <w:numId w:val="34"/>
        </w:numPr>
        <w:tabs>
          <w:tab w:val="left" w:pos="284"/>
          <w:tab w:val="left" w:pos="993"/>
        </w:tabs>
        <w:spacing w:after="160"/>
        <w:ind w:left="0" w:right="57" w:firstLine="709"/>
        <w:contextualSpacing/>
        <w:jc w:val="left"/>
        <w:rPr>
          <w:sz w:val="28"/>
          <w:szCs w:val="28"/>
          <w:lang w:eastAsia="en-GB"/>
        </w:rPr>
      </w:pPr>
      <w:r w:rsidRPr="0092239E">
        <w:rPr>
          <w:bCs/>
          <w:i/>
          <w:sz w:val="28"/>
          <w:szCs w:val="28"/>
          <w:lang w:eastAsia="ru-RU"/>
        </w:rPr>
        <w:t xml:space="preserve">дебитор - </w:t>
      </w:r>
      <w:r w:rsidRPr="0092239E">
        <w:rPr>
          <w:bCs/>
          <w:sz w:val="28"/>
          <w:szCs w:val="28"/>
          <w:lang w:eastAsia="ru-RU"/>
        </w:rPr>
        <w:t>любое лицо, которое обязано уплатить таможенный долг;</w:t>
      </w:r>
    </w:p>
    <w:p w:rsidR="006070D8" w:rsidRPr="0092239E" w:rsidRDefault="006070D8" w:rsidP="00B45B96">
      <w:pPr>
        <w:numPr>
          <w:ilvl w:val="0"/>
          <w:numId w:val="34"/>
        </w:numPr>
        <w:tabs>
          <w:tab w:val="left" w:pos="284"/>
          <w:tab w:val="left" w:pos="993"/>
        </w:tabs>
        <w:spacing w:after="160"/>
        <w:ind w:left="0" w:right="57" w:firstLine="709"/>
        <w:contextualSpacing/>
        <w:jc w:val="left"/>
        <w:rPr>
          <w:sz w:val="28"/>
          <w:szCs w:val="28"/>
          <w:lang w:eastAsia="en-GB"/>
        </w:rPr>
      </w:pPr>
      <w:r w:rsidRPr="0092239E">
        <w:rPr>
          <w:bCs/>
          <w:i/>
          <w:sz w:val="28"/>
          <w:szCs w:val="28"/>
          <w:lang w:eastAsia="ru-RU"/>
        </w:rPr>
        <w:t xml:space="preserve">таможенное решение - </w:t>
      </w:r>
      <w:r w:rsidRPr="0092239E">
        <w:rPr>
          <w:bCs/>
          <w:sz w:val="28"/>
          <w:szCs w:val="28"/>
          <w:lang w:eastAsia="ru-RU"/>
        </w:rPr>
        <w:t>любое действие и/или административный акт таможенной службы, касающийся таможенного законодательства, регулирующего конкретное дело, и имеющего юридические последствия для одного или нескольких лиц;</w:t>
      </w:r>
    </w:p>
    <w:p w:rsidR="006070D8" w:rsidRPr="0092239E" w:rsidRDefault="006070D8" w:rsidP="00B45B96">
      <w:pPr>
        <w:numPr>
          <w:ilvl w:val="0"/>
          <w:numId w:val="34"/>
        </w:numPr>
        <w:tabs>
          <w:tab w:val="left" w:pos="284"/>
          <w:tab w:val="left" w:pos="993"/>
        </w:tabs>
        <w:spacing w:after="160"/>
        <w:ind w:left="0" w:right="57" w:firstLine="709"/>
        <w:contextualSpacing/>
        <w:jc w:val="left"/>
        <w:rPr>
          <w:sz w:val="28"/>
          <w:szCs w:val="28"/>
          <w:lang w:eastAsia="en-GB"/>
        </w:rPr>
      </w:pPr>
      <w:r w:rsidRPr="0092239E">
        <w:rPr>
          <w:bCs/>
          <w:i/>
          <w:sz w:val="28"/>
          <w:szCs w:val="28"/>
          <w:lang w:eastAsia="ru-RU"/>
        </w:rPr>
        <w:t xml:space="preserve">декларант - </w:t>
      </w:r>
      <w:r w:rsidRPr="0092239E">
        <w:rPr>
          <w:bCs/>
          <w:sz w:val="28"/>
          <w:szCs w:val="28"/>
          <w:lang w:eastAsia="ru-RU"/>
        </w:rPr>
        <w:t xml:space="preserve">лицо, находящееся от своего имени или от имени, которого подается таможенная декларация, декларацию о временном хранении, краткое уведомление </w:t>
      </w:r>
      <w:proofErr w:type="gramStart"/>
      <w:r w:rsidRPr="0092239E">
        <w:rPr>
          <w:bCs/>
          <w:sz w:val="28"/>
          <w:szCs w:val="28"/>
          <w:lang w:eastAsia="ru-RU"/>
        </w:rPr>
        <w:t>о</w:t>
      </w:r>
      <w:proofErr w:type="gramEnd"/>
      <w:r w:rsidRPr="0092239E">
        <w:rPr>
          <w:bCs/>
          <w:sz w:val="28"/>
          <w:szCs w:val="28"/>
          <w:lang w:eastAsia="ru-RU"/>
        </w:rPr>
        <w:t xml:space="preserve"> импорте, краткое уведомление о экспорте, декларация о реэкспорте или уведомление о реэкспорте;</w:t>
      </w:r>
    </w:p>
    <w:p w:rsidR="006070D8" w:rsidRPr="0092239E" w:rsidRDefault="006070D8" w:rsidP="00B45B96">
      <w:pPr>
        <w:numPr>
          <w:ilvl w:val="0"/>
          <w:numId w:val="34"/>
        </w:numPr>
        <w:tabs>
          <w:tab w:val="left" w:pos="284"/>
          <w:tab w:val="left" w:pos="993"/>
        </w:tabs>
        <w:spacing w:after="160"/>
        <w:ind w:left="0" w:right="57" w:firstLine="709"/>
        <w:contextualSpacing/>
        <w:jc w:val="left"/>
        <w:rPr>
          <w:sz w:val="28"/>
          <w:szCs w:val="28"/>
          <w:lang w:eastAsia="en-GB"/>
        </w:rPr>
      </w:pPr>
      <w:r w:rsidRPr="0092239E">
        <w:rPr>
          <w:bCs/>
          <w:i/>
          <w:sz w:val="28"/>
          <w:szCs w:val="28"/>
          <w:lang w:eastAsia="en-GB"/>
        </w:rPr>
        <w:t>декларация временного хранения</w:t>
      </w:r>
      <w:r w:rsidRPr="0092239E">
        <w:rPr>
          <w:bCs/>
          <w:sz w:val="28"/>
          <w:szCs w:val="28"/>
          <w:lang w:eastAsia="en-GB"/>
        </w:rPr>
        <w:t xml:space="preserve"> - действие, посредством которого лицо указывает в установленном порядке и сроке, что товары находятся на временном хранении;</w:t>
      </w:r>
    </w:p>
    <w:p w:rsidR="006070D8" w:rsidRPr="0092239E" w:rsidRDefault="006070D8" w:rsidP="00B45B96">
      <w:pPr>
        <w:numPr>
          <w:ilvl w:val="0"/>
          <w:numId w:val="34"/>
        </w:numPr>
        <w:tabs>
          <w:tab w:val="left" w:pos="284"/>
          <w:tab w:val="left" w:pos="993"/>
        </w:tabs>
        <w:spacing w:after="160"/>
        <w:ind w:left="0" w:right="57" w:firstLine="709"/>
        <w:contextualSpacing/>
        <w:jc w:val="left"/>
        <w:rPr>
          <w:sz w:val="28"/>
          <w:szCs w:val="28"/>
          <w:lang w:eastAsia="en-GB"/>
        </w:rPr>
      </w:pPr>
      <w:r w:rsidRPr="0092239E">
        <w:rPr>
          <w:bCs/>
          <w:i/>
          <w:sz w:val="28"/>
          <w:szCs w:val="28"/>
          <w:lang w:eastAsia="en-GB"/>
        </w:rPr>
        <w:t>декларация о происхождении</w:t>
      </w:r>
      <w:r w:rsidRPr="0092239E">
        <w:rPr>
          <w:bCs/>
          <w:sz w:val="28"/>
          <w:szCs w:val="28"/>
          <w:lang w:eastAsia="en-GB"/>
        </w:rPr>
        <w:t xml:space="preserve"> – декларация о стране происхождения товаров, составленная экспортером или грузоотправителем по налоговому счету, накладной или другому коммерческому документу, описывающему соответствующий товар достаточно подробно, с тем чтобы он мог быть идентифицирован. </w:t>
      </w:r>
      <w:proofErr w:type="gramStart"/>
      <w:r w:rsidRPr="0092239E">
        <w:rPr>
          <w:bCs/>
          <w:sz w:val="28"/>
          <w:szCs w:val="28"/>
          <w:lang w:eastAsia="en-GB"/>
        </w:rPr>
        <w:t>Текст декларации о происхождении содержится в приложениях к Соглашениям о свободной торговле, участником которых является Республика Молдова;</w:t>
      </w:r>
      <w:proofErr w:type="gramEnd"/>
    </w:p>
    <w:p w:rsidR="006070D8" w:rsidRPr="0092239E" w:rsidRDefault="006070D8" w:rsidP="00B45B96">
      <w:pPr>
        <w:numPr>
          <w:ilvl w:val="0"/>
          <w:numId w:val="34"/>
        </w:numPr>
        <w:tabs>
          <w:tab w:val="left" w:pos="284"/>
          <w:tab w:val="left" w:pos="993"/>
        </w:tabs>
        <w:spacing w:after="160"/>
        <w:ind w:left="0" w:right="57" w:firstLine="709"/>
        <w:contextualSpacing/>
        <w:jc w:val="left"/>
        <w:rPr>
          <w:sz w:val="28"/>
          <w:szCs w:val="28"/>
          <w:lang w:eastAsia="en-GB"/>
        </w:rPr>
      </w:pPr>
      <w:proofErr w:type="gramStart"/>
      <w:r w:rsidRPr="0092239E">
        <w:rPr>
          <w:bCs/>
          <w:i/>
          <w:sz w:val="28"/>
          <w:szCs w:val="28"/>
          <w:lang w:eastAsia="en-GB"/>
        </w:rPr>
        <w:t xml:space="preserve">декларация о реэкспорте - </w:t>
      </w:r>
      <w:r w:rsidRPr="0092239E">
        <w:rPr>
          <w:bCs/>
          <w:sz w:val="28"/>
          <w:szCs w:val="28"/>
          <w:lang w:eastAsia="en-GB"/>
        </w:rPr>
        <w:t>акт, посредством которого лицо указывает в установленной форме и порядке намерение о вывозе иностранных товаров, находящиеся в таможенном режиме с таможенной территории, за исключением, находящихся в свободной зоне или временном хранении;</w:t>
      </w:r>
      <w:proofErr w:type="gramEnd"/>
    </w:p>
    <w:p w:rsidR="006070D8" w:rsidRPr="0092239E" w:rsidRDefault="006070D8" w:rsidP="00B45B96">
      <w:pPr>
        <w:numPr>
          <w:ilvl w:val="0"/>
          <w:numId w:val="34"/>
        </w:numPr>
        <w:tabs>
          <w:tab w:val="left" w:pos="284"/>
          <w:tab w:val="left" w:pos="993"/>
        </w:tabs>
        <w:spacing w:after="160"/>
        <w:ind w:left="0" w:right="57" w:firstLine="709"/>
        <w:contextualSpacing/>
        <w:jc w:val="left"/>
        <w:rPr>
          <w:sz w:val="28"/>
          <w:szCs w:val="28"/>
          <w:lang w:eastAsia="en-GB"/>
        </w:rPr>
      </w:pPr>
      <w:r w:rsidRPr="0092239E">
        <w:rPr>
          <w:bCs/>
          <w:i/>
          <w:sz w:val="28"/>
          <w:szCs w:val="28"/>
          <w:lang w:eastAsia="en-GB"/>
        </w:rPr>
        <w:t>таможенная декларация</w:t>
      </w:r>
      <w:r w:rsidRPr="0092239E">
        <w:rPr>
          <w:bCs/>
          <w:sz w:val="28"/>
          <w:szCs w:val="28"/>
          <w:lang w:eastAsia="en-GB"/>
        </w:rPr>
        <w:t xml:space="preserve"> – действие или акт, посредством которого лицо проявляет в предусмотренной форме и порядке, желание разместить товары под определенный таможенный режим, указывая, где это уместно, конкретную процедуру, которая будет применяться;</w:t>
      </w:r>
    </w:p>
    <w:p w:rsidR="006070D8" w:rsidRPr="0092239E" w:rsidRDefault="006070D8" w:rsidP="00B45B96">
      <w:pPr>
        <w:numPr>
          <w:ilvl w:val="0"/>
          <w:numId w:val="34"/>
        </w:numPr>
        <w:tabs>
          <w:tab w:val="left" w:pos="284"/>
          <w:tab w:val="left" w:pos="993"/>
        </w:tabs>
        <w:spacing w:after="160"/>
        <w:ind w:left="0" w:right="57" w:firstLine="709"/>
        <w:contextualSpacing/>
        <w:jc w:val="left"/>
        <w:rPr>
          <w:sz w:val="28"/>
          <w:szCs w:val="28"/>
          <w:lang w:eastAsia="en-GB"/>
        </w:rPr>
      </w:pPr>
      <w:r w:rsidRPr="0092239E">
        <w:rPr>
          <w:bCs/>
          <w:i/>
          <w:sz w:val="28"/>
          <w:szCs w:val="28"/>
          <w:lang w:eastAsia="en-GB"/>
        </w:rPr>
        <w:t xml:space="preserve">временное хранение - </w:t>
      </w:r>
      <w:r w:rsidRPr="0092239E">
        <w:rPr>
          <w:bCs/>
          <w:sz w:val="28"/>
          <w:szCs w:val="28"/>
          <w:lang w:eastAsia="en-GB"/>
        </w:rPr>
        <w:t>положение иностранных товаров, временно хранящихся под таможенным контролем, в период их представления на таможне и их размещение под таможенной процедурой или их реэкспорт</w:t>
      </w:r>
      <w:r w:rsidRPr="0092239E">
        <w:rPr>
          <w:sz w:val="28"/>
          <w:szCs w:val="28"/>
          <w:lang w:eastAsia="en-GB"/>
        </w:rPr>
        <w:t>;</w:t>
      </w:r>
    </w:p>
    <w:p w:rsidR="006070D8" w:rsidRPr="0092239E" w:rsidRDefault="006070D8" w:rsidP="00B45B96">
      <w:pPr>
        <w:numPr>
          <w:ilvl w:val="0"/>
          <w:numId w:val="34"/>
        </w:numPr>
        <w:tabs>
          <w:tab w:val="left" w:pos="284"/>
          <w:tab w:val="left" w:pos="993"/>
        </w:tabs>
        <w:spacing w:after="160"/>
        <w:ind w:left="0" w:right="57" w:firstLine="709"/>
        <w:contextualSpacing/>
        <w:jc w:val="left"/>
        <w:rPr>
          <w:sz w:val="28"/>
          <w:szCs w:val="28"/>
          <w:lang w:eastAsia="en-GB"/>
        </w:rPr>
      </w:pPr>
      <w:r w:rsidRPr="0092239E">
        <w:rPr>
          <w:i/>
          <w:iCs/>
          <w:sz w:val="28"/>
          <w:szCs w:val="28"/>
          <w:lang w:eastAsia="en-GB"/>
        </w:rPr>
        <w:t>отходы и остатки – любое из следующего</w:t>
      </w:r>
      <w:r w:rsidRPr="0092239E">
        <w:rPr>
          <w:sz w:val="28"/>
          <w:szCs w:val="28"/>
          <w:lang w:eastAsia="en-GB"/>
        </w:rPr>
        <w:t xml:space="preserve">: </w:t>
      </w:r>
    </w:p>
    <w:p w:rsidR="006070D8" w:rsidRPr="0092239E" w:rsidRDefault="006070D8" w:rsidP="00B45B96">
      <w:pPr>
        <w:numPr>
          <w:ilvl w:val="0"/>
          <w:numId w:val="37"/>
        </w:numPr>
        <w:tabs>
          <w:tab w:val="left" w:pos="284"/>
          <w:tab w:val="left" w:pos="851"/>
          <w:tab w:val="left" w:pos="993"/>
        </w:tabs>
        <w:spacing w:after="160"/>
        <w:ind w:left="0" w:firstLine="709"/>
        <w:contextualSpacing/>
        <w:jc w:val="left"/>
        <w:rPr>
          <w:bCs/>
          <w:sz w:val="28"/>
          <w:szCs w:val="28"/>
          <w:lang w:eastAsia="ru-RU"/>
        </w:rPr>
      </w:pPr>
      <w:r w:rsidRPr="0092239E">
        <w:rPr>
          <w:bCs/>
          <w:sz w:val="28"/>
          <w:szCs w:val="28"/>
          <w:lang w:eastAsia="ru-RU"/>
        </w:rPr>
        <w:t>товары или продукты, которые классифицируются как отходы и остатки в соответствии с законодательством;</w:t>
      </w:r>
    </w:p>
    <w:p w:rsidR="006070D8" w:rsidRPr="0092239E" w:rsidRDefault="006070D8" w:rsidP="006070D8">
      <w:pPr>
        <w:tabs>
          <w:tab w:val="left" w:pos="284"/>
          <w:tab w:val="left" w:pos="993"/>
          <w:tab w:val="left" w:pos="7938"/>
          <w:tab w:val="left" w:pos="9333"/>
        </w:tabs>
        <w:ind w:right="57"/>
        <w:rPr>
          <w:sz w:val="28"/>
          <w:szCs w:val="28"/>
          <w:lang w:eastAsia="en-GB"/>
        </w:rPr>
      </w:pPr>
      <w:r w:rsidRPr="0092239E">
        <w:rPr>
          <w:sz w:val="28"/>
          <w:szCs w:val="28"/>
          <w:lang w:eastAsia="en-GB"/>
        </w:rPr>
        <w:t xml:space="preserve">b) </w:t>
      </w:r>
      <w:r w:rsidRPr="0092239E">
        <w:rPr>
          <w:bCs/>
          <w:sz w:val="28"/>
          <w:szCs w:val="28"/>
          <w:lang w:eastAsia="ru-RU"/>
        </w:rPr>
        <w:t xml:space="preserve">в контексте внутренней переработки, товары или продукты, </w:t>
      </w:r>
      <w:proofErr w:type="gramStart"/>
      <w:r w:rsidRPr="0092239E">
        <w:rPr>
          <w:bCs/>
          <w:sz w:val="28"/>
          <w:szCs w:val="28"/>
          <w:lang w:eastAsia="ru-RU"/>
        </w:rPr>
        <w:t>являющихся</w:t>
      </w:r>
      <w:proofErr w:type="gramEnd"/>
      <w:r w:rsidRPr="0092239E">
        <w:rPr>
          <w:bCs/>
          <w:sz w:val="28"/>
          <w:szCs w:val="28"/>
          <w:lang w:eastAsia="ru-RU"/>
        </w:rPr>
        <w:t xml:space="preserve"> результатом операции по обработке, которые не имеют экономической ценности или имеют низкую экономическую ценность и не могут использоваться без дальнейшей обработки</w:t>
      </w:r>
    </w:p>
    <w:p w:rsidR="006070D8" w:rsidRPr="0092239E" w:rsidRDefault="006070D8" w:rsidP="00B45B96">
      <w:pPr>
        <w:numPr>
          <w:ilvl w:val="0"/>
          <w:numId w:val="34"/>
        </w:numPr>
        <w:tabs>
          <w:tab w:val="left" w:pos="284"/>
          <w:tab w:val="left" w:pos="993"/>
          <w:tab w:val="left" w:pos="1134"/>
        </w:tabs>
        <w:spacing w:after="160"/>
        <w:ind w:left="0" w:right="57" w:firstLine="709"/>
        <w:contextualSpacing/>
        <w:jc w:val="left"/>
        <w:rPr>
          <w:sz w:val="28"/>
          <w:szCs w:val="28"/>
          <w:lang w:eastAsia="en-GB"/>
        </w:rPr>
      </w:pPr>
      <w:proofErr w:type="gramStart"/>
      <w:r w:rsidRPr="0092239E">
        <w:rPr>
          <w:bCs/>
          <w:i/>
          <w:sz w:val="28"/>
          <w:szCs w:val="28"/>
          <w:lang w:eastAsia="en-GB"/>
        </w:rPr>
        <w:t>собственник товара</w:t>
      </w:r>
      <w:r w:rsidRPr="0092239E">
        <w:rPr>
          <w:bCs/>
          <w:sz w:val="28"/>
          <w:szCs w:val="28"/>
          <w:lang w:eastAsia="en-GB"/>
        </w:rPr>
        <w:t xml:space="preserve"> - лицо, которое владеет товарами или которое является обладателем аналогичного права распоряжения в отношении них или которое имеет физический контроль над ними;</w:t>
      </w:r>
      <w:proofErr w:type="gramEnd"/>
    </w:p>
    <w:p w:rsidR="006070D8" w:rsidRPr="0092239E" w:rsidRDefault="006070D8" w:rsidP="00B45B96">
      <w:pPr>
        <w:numPr>
          <w:ilvl w:val="0"/>
          <w:numId w:val="34"/>
        </w:numPr>
        <w:tabs>
          <w:tab w:val="left" w:pos="284"/>
          <w:tab w:val="left" w:pos="993"/>
          <w:tab w:val="left" w:pos="1134"/>
        </w:tabs>
        <w:spacing w:after="160"/>
        <w:ind w:left="0" w:right="57" w:firstLine="709"/>
        <w:contextualSpacing/>
        <w:jc w:val="left"/>
        <w:rPr>
          <w:sz w:val="28"/>
          <w:szCs w:val="28"/>
          <w:lang w:eastAsia="en-GB"/>
        </w:rPr>
      </w:pPr>
      <w:r w:rsidRPr="0092239E">
        <w:rPr>
          <w:bCs/>
          <w:i/>
          <w:sz w:val="28"/>
          <w:szCs w:val="28"/>
          <w:lang w:eastAsia="en-GB"/>
        </w:rPr>
        <w:t xml:space="preserve">акт происхождения - </w:t>
      </w:r>
      <w:r w:rsidRPr="0092239E">
        <w:rPr>
          <w:bCs/>
          <w:sz w:val="28"/>
          <w:szCs w:val="28"/>
          <w:lang w:eastAsia="en-GB"/>
        </w:rPr>
        <w:t>сертификат о происхождении товара, декларация происхождения товара;</w:t>
      </w:r>
    </w:p>
    <w:p w:rsidR="006070D8" w:rsidRPr="0092239E" w:rsidRDefault="006070D8" w:rsidP="00B45B96">
      <w:pPr>
        <w:numPr>
          <w:ilvl w:val="0"/>
          <w:numId w:val="34"/>
        </w:numPr>
        <w:tabs>
          <w:tab w:val="left" w:pos="284"/>
          <w:tab w:val="left" w:pos="993"/>
          <w:tab w:val="left" w:pos="1134"/>
        </w:tabs>
        <w:spacing w:after="160"/>
        <w:ind w:left="0" w:right="57" w:firstLine="709"/>
        <w:contextualSpacing/>
        <w:jc w:val="left"/>
        <w:rPr>
          <w:sz w:val="28"/>
          <w:szCs w:val="28"/>
          <w:lang w:eastAsia="en-GB"/>
        </w:rPr>
      </w:pPr>
      <w:r w:rsidRPr="0092239E">
        <w:rPr>
          <w:bCs/>
          <w:sz w:val="28"/>
          <w:szCs w:val="28"/>
          <w:lang w:eastAsia="en-GB"/>
        </w:rPr>
        <w:t xml:space="preserve"> </w:t>
      </w:r>
      <w:r w:rsidRPr="0092239E">
        <w:rPr>
          <w:bCs/>
          <w:i/>
          <w:sz w:val="28"/>
          <w:szCs w:val="28"/>
          <w:lang w:eastAsia="en-GB"/>
        </w:rPr>
        <w:t>вывозные платеж</w:t>
      </w:r>
      <w:proofErr w:type="gramStart"/>
      <w:r w:rsidRPr="0092239E">
        <w:rPr>
          <w:bCs/>
          <w:i/>
          <w:sz w:val="28"/>
          <w:szCs w:val="28"/>
          <w:lang w:eastAsia="en-GB"/>
        </w:rPr>
        <w:t>и</w:t>
      </w:r>
      <w:r w:rsidRPr="0092239E">
        <w:rPr>
          <w:bCs/>
          <w:sz w:val="28"/>
          <w:szCs w:val="28"/>
          <w:lang w:eastAsia="en-GB"/>
        </w:rPr>
        <w:t>-</w:t>
      </w:r>
      <w:proofErr w:type="gramEnd"/>
      <w:r w:rsidRPr="0092239E">
        <w:rPr>
          <w:bCs/>
          <w:sz w:val="28"/>
          <w:szCs w:val="28"/>
          <w:lang w:eastAsia="en-GB"/>
        </w:rPr>
        <w:t xml:space="preserve"> таможенная пошлина, которая должна быть уплачена при экспорте товаров;</w:t>
      </w:r>
      <w:r w:rsidRPr="0092239E">
        <w:rPr>
          <w:i/>
          <w:iCs/>
          <w:sz w:val="28"/>
          <w:szCs w:val="28"/>
          <w:lang w:eastAsia="en-GB"/>
        </w:rPr>
        <w:t xml:space="preserve"> </w:t>
      </w:r>
    </w:p>
    <w:p w:rsidR="006070D8" w:rsidRPr="0092239E" w:rsidRDefault="006070D8" w:rsidP="00B45B96">
      <w:pPr>
        <w:numPr>
          <w:ilvl w:val="0"/>
          <w:numId w:val="34"/>
        </w:numPr>
        <w:tabs>
          <w:tab w:val="left" w:pos="284"/>
          <w:tab w:val="left" w:pos="993"/>
          <w:tab w:val="left" w:pos="1134"/>
        </w:tabs>
        <w:spacing w:after="160"/>
        <w:ind w:left="0" w:right="57" w:firstLine="709"/>
        <w:contextualSpacing/>
        <w:jc w:val="left"/>
        <w:rPr>
          <w:sz w:val="28"/>
          <w:szCs w:val="28"/>
          <w:lang w:eastAsia="en-GB"/>
        </w:rPr>
      </w:pPr>
      <w:r w:rsidRPr="0092239E">
        <w:rPr>
          <w:bCs/>
          <w:i/>
          <w:sz w:val="28"/>
          <w:szCs w:val="28"/>
          <w:lang w:eastAsia="en-GB"/>
        </w:rPr>
        <w:t>ввозные платежи</w:t>
      </w:r>
      <w:r w:rsidRPr="0092239E">
        <w:rPr>
          <w:bCs/>
          <w:sz w:val="28"/>
          <w:szCs w:val="28"/>
          <w:lang w:eastAsia="en-GB"/>
        </w:rPr>
        <w:t xml:space="preserve"> - таможенная пошлина, налог на добавленную стоимость и акцизы, подлежащие уплате при импорте и сбор, </w:t>
      </w:r>
      <w:proofErr w:type="gramStart"/>
      <w:r w:rsidRPr="0092239E">
        <w:rPr>
          <w:bCs/>
          <w:sz w:val="28"/>
          <w:szCs w:val="28"/>
          <w:lang w:eastAsia="en-GB"/>
        </w:rPr>
        <w:t>которых</w:t>
      </w:r>
      <w:proofErr w:type="gramEnd"/>
      <w:r w:rsidRPr="0092239E">
        <w:rPr>
          <w:bCs/>
          <w:sz w:val="28"/>
          <w:szCs w:val="28"/>
          <w:lang w:eastAsia="en-GB"/>
        </w:rPr>
        <w:t xml:space="preserve"> присваивается Таможенной Службе в соответствии с настоящим Кодексом;</w:t>
      </w:r>
    </w:p>
    <w:p w:rsidR="006070D8" w:rsidRPr="0092239E" w:rsidRDefault="006070D8" w:rsidP="00B45B96">
      <w:pPr>
        <w:numPr>
          <w:ilvl w:val="0"/>
          <w:numId w:val="34"/>
        </w:numPr>
        <w:tabs>
          <w:tab w:val="left" w:pos="284"/>
          <w:tab w:val="left" w:pos="993"/>
          <w:tab w:val="left" w:pos="1134"/>
        </w:tabs>
        <w:spacing w:after="160"/>
        <w:ind w:left="0" w:right="57" w:firstLine="709"/>
        <w:contextualSpacing/>
        <w:jc w:val="left"/>
        <w:rPr>
          <w:sz w:val="28"/>
          <w:szCs w:val="28"/>
          <w:lang w:eastAsia="en-GB"/>
        </w:rPr>
      </w:pPr>
      <w:r w:rsidRPr="0092239E">
        <w:rPr>
          <w:bCs/>
          <w:i/>
          <w:sz w:val="28"/>
          <w:szCs w:val="28"/>
          <w:lang w:eastAsia="en-GB"/>
        </w:rPr>
        <w:t>экспертиза</w:t>
      </w:r>
      <w:r w:rsidRPr="0092239E">
        <w:rPr>
          <w:bCs/>
          <w:sz w:val="28"/>
          <w:szCs w:val="28"/>
          <w:lang w:eastAsia="en-GB"/>
        </w:rPr>
        <w:t xml:space="preserve"> - операция, проводимая вне судебного процесса, вызванная запросом компетентного эксперта, который на основе лабораторных испытаний, </w:t>
      </w:r>
      <w:proofErr w:type="gramStart"/>
      <w:r w:rsidRPr="0092239E">
        <w:rPr>
          <w:bCs/>
          <w:sz w:val="28"/>
          <w:szCs w:val="28"/>
          <w:lang w:eastAsia="en-GB"/>
        </w:rPr>
        <w:t>методических исследований</w:t>
      </w:r>
      <w:proofErr w:type="gramEnd"/>
      <w:r w:rsidRPr="0092239E">
        <w:rPr>
          <w:bCs/>
          <w:sz w:val="28"/>
          <w:szCs w:val="28"/>
          <w:lang w:eastAsia="en-GB"/>
        </w:rPr>
        <w:t>, применения специальных знаний и технико-научных процедур может делать аргументированные выводы о некоторых товарах;</w:t>
      </w:r>
    </w:p>
    <w:p w:rsidR="006070D8" w:rsidRPr="0092239E" w:rsidRDefault="006070D8" w:rsidP="00B45B96">
      <w:pPr>
        <w:numPr>
          <w:ilvl w:val="0"/>
          <w:numId w:val="34"/>
        </w:numPr>
        <w:tabs>
          <w:tab w:val="left" w:pos="284"/>
          <w:tab w:val="left" w:pos="993"/>
          <w:tab w:val="left" w:pos="1134"/>
        </w:tabs>
        <w:spacing w:after="160"/>
        <w:ind w:left="0" w:right="57" w:firstLine="709"/>
        <w:contextualSpacing/>
        <w:jc w:val="left"/>
        <w:rPr>
          <w:sz w:val="28"/>
          <w:szCs w:val="28"/>
          <w:lang w:eastAsia="en-GB"/>
        </w:rPr>
      </w:pPr>
      <w:r w:rsidRPr="0092239E">
        <w:rPr>
          <w:i/>
          <w:iCs/>
          <w:sz w:val="28"/>
          <w:szCs w:val="28"/>
          <w:lang w:eastAsia="en-GB"/>
        </w:rPr>
        <w:t>экспортер</w:t>
      </w:r>
      <w:r w:rsidRPr="0092239E">
        <w:rPr>
          <w:sz w:val="28"/>
          <w:szCs w:val="28"/>
          <w:lang w:eastAsia="en-GB"/>
        </w:rPr>
        <w:t xml:space="preserve">: </w:t>
      </w:r>
    </w:p>
    <w:p w:rsidR="006070D8" w:rsidRPr="0092239E" w:rsidRDefault="006070D8" w:rsidP="00B45B96">
      <w:pPr>
        <w:numPr>
          <w:ilvl w:val="0"/>
          <w:numId w:val="38"/>
        </w:numPr>
        <w:tabs>
          <w:tab w:val="left" w:pos="284"/>
          <w:tab w:val="left" w:pos="851"/>
          <w:tab w:val="left" w:pos="993"/>
        </w:tabs>
        <w:spacing w:after="160"/>
        <w:ind w:left="0" w:firstLine="709"/>
        <w:contextualSpacing/>
        <w:jc w:val="left"/>
        <w:rPr>
          <w:rFonts w:eastAsiaTheme="minorHAnsi"/>
          <w:bCs/>
          <w:sz w:val="28"/>
          <w:szCs w:val="28"/>
          <w:lang w:eastAsia="ru-RU"/>
        </w:rPr>
      </w:pPr>
      <w:r w:rsidRPr="0092239E">
        <w:rPr>
          <w:rFonts w:eastAsiaTheme="minorHAnsi"/>
          <w:bCs/>
          <w:sz w:val="28"/>
          <w:szCs w:val="28"/>
          <w:lang w:eastAsia="ru-RU"/>
        </w:rPr>
        <w:t>физическое лицо, которое перевозит товары, подлежащие вывозу с таможенной территории, если такие товары находятся в личном багаже физического лица;</w:t>
      </w:r>
    </w:p>
    <w:p w:rsidR="006070D8" w:rsidRPr="0092239E" w:rsidRDefault="006070D8" w:rsidP="006070D8">
      <w:pPr>
        <w:tabs>
          <w:tab w:val="left" w:pos="284"/>
          <w:tab w:val="left" w:pos="993"/>
          <w:tab w:val="left" w:pos="1134"/>
        </w:tabs>
        <w:ind w:right="57"/>
        <w:contextualSpacing/>
        <w:rPr>
          <w:sz w:val="28"/>
          <w:szCs w:val="28"/>
          <w:lang w:eastAsia="en-GB"/>
        </w:rPr>
      </w:pPr>
      <w:r w:rsidRPr="0092239E">
        <w:rPr>
          <w:sz w:val="28"/>
          <w:szCs w:val="28"/>
          <w:lang w:eastAsia="en-GB"/>
        </w:rPr>
        <w:t>b) кроме той, которая указана в пункте а):</w:t>
      </w:r>
    </w:p>
    <w:p w:rsidR="006070D8" w:rsidRPr="0092239E" w:rsidRDefault="006070D8" w:rsidP="006070D8">
      <w:pPr>
        <w:tabs>
          <w:tab w:val="left" w:pos="284"/>
          <w:tab w:val="left" w:pos="851"/>
          <w:tab w:val="left" w:pos="993"/>
        </w:tabs>
        <w:rPr>
          <w:rFonts w:eastAsiaTheme="minorHAnsi"/>
          <w:bCs/>
          <w:sz w:val="28"/>
          <w:szCs w:val="28"/>
          <w:lang w:eastAsia="ru-RU"/>
        </w:rPr>
      </w:pPr>
      <w:r w:rsidRPr="0092239E">
        <w:rPr>
          <w:sz w:val="28"/>
          <w:szCs w:val="28"/>
          <w:lang w:eastAsia="en-GB"/>
        </w:rPr>
        <w:t xml:space="preserve">      c)  </w:t>
      </w:r>
      <w:r w:rsidRPr="0092239E">
        <w:rPr>
          <w:rFonts w:eastAsiaTheme="minorHAnsi"/>
          <w:bCs/>
          <w:sz w:val="28"/>
          <w:szCs w:val="28"/>
          <w:lang w:eastAsia="ru-RU"/>
        </w:rPr>
        <w:t>лицо, учрежденное на таможенной территории, которое имеет право определять, должны ли товары быть выведены с таможенной территории;</w:t>
      </w:r>
    </w:p>
    <w:p w:rsidR="006070D8" w:rsidRPr="0092239E" w:rsidRDefault="006070D8" w:rsidP="006070D8">
      <w:pPr>
        <w:tabs>
          <w:tab w:val="left" w:pos="284"/>
          <w:tab w:val="left" w:pos="993"/>
          <w:tab w:val="left" w:pos="1134"/>
        </w:tabs>
        <w:ind w:right="57"/>
        <w:contextualSpacing/>
        <w:rPr>
          <w:sz w:val="28"/>
          <w:szCs w:val="28"/>
          <w:lang w:eastAsia="en-GB"/>
        </w:rPr>
      </w:pPr>
      <w:r w:rsidRPr="0092239E">
        <w:rPr>
          <w:sz w:val="28"/>
          <w:szCs w:val="28"/>
          <w:lang w:eastAsia="en-GB"/>
        </w:rPr>
        <w:t>d) если подпункт (с) не применяется, любое лицо, учрежденное на таможенной территории, которое является участником договора, на основании которого товары должны быть выведены с таможенной территории;</w:t>
      </w:r>
    </w:p>
    <w:p w:rsidR="006070D8" w:rsidRPr="0092239E" w:rsidRDefault="006070D8" w:rsidP="00B45B96">
      <w:pPr>
        <w:numPr>
          <w:ilvl w:val="0"/>
          <w:numId w:val="34"/>
        </w:numPr>
        <w:tabs>
          <w:tab w:val="left" w:pos="284"/>
          <w:tab w:val="left" w:pos="993"/>
          <w:tab w:val="left" w:pos="1134"/>
        </w:tabs>
        <w:spacing w:after="160"/>
        <w:ind w:left="0" w:right="57" w:firstLine="709"/>
        <w:contextualSpacing/>
        <w:jc w:val="left"/>
        <w:rPr>
          <w:sz w:val="28"/>
          <w:szCs w:val="28"/>
          <w:lang w:eastAsia="en-GB"/>
        </w:rPr>
      </w:pPr>
      <w:r w:rsidRPr="0092239E">
        <w:rPr>
          <w:bCs/>
          <w:i/>
          <w:sz w:val="28"/>
          <w:szCs w:val="28"/>
          <w:lang w:eastAsia="en-GB"/>
        </w:rPr>
        <w:t xml:space="preserve">таможенные формальности - </w:t>
      </w:r>
      <w:r w:rsidRPr="0092239E">
        <w:rPr>
          <w:bCs/>
          <w:sz w:val="28"/>
          <w:szCs w:val="28"/>
          <w:lang w:eastAsia="en-GB"/>
        </w:rPr>
        <w:t>все операции, выполняемые лицом и Таможенной Службой в целях соблюдения таможенного законодательства;</w:t>
      </w:r>
    </w:p>
    <w:p w:rsidR="006070D8" w:rsidRPr="0092239E" w:rsidRDefault="006070D8" w:rsidP="00B45B96">
      <w:pPr>
        <w:numPr>
          <w:ilvl w:val="0"/>
          <w:numId w:val="34"/>
        </w:numPr>
        <w:tabs>
          <w:tab w:val="left" w:pos="284"/>
          <w:tab w:val="left" w:pos="993"/>
          <w:tab w:val="left" w:pos="1134"/>
        </w:tabs>
        <w:spacing w:after="160"/>
        <w:ind w:left="0" w:right="57" w:firstLine="709"/>
        <w:contextualSpacing/>
        <w:jc w:val="left"/>
        <w:rPr>
          <w:sz w:val="28"/>
          <w:szCs w:val="28"/>
          <w:lang w:eastAsia="en-GB"/>
        </w:rPr>
      </w:pPr>
      <w:r w:rsidRPr="0092239E">
        <w:rPr>
          <w:bCs/>
          <w:i/>
          <w:sz w:val="28"/>
          <w:szCs w:val="28"/>
          <w:lang w:eastAsia="en-GB"/>
        </w:rPr>
        <w:t>поставщик услуг всемирной почтовой связи</w:t>
      </w:r>
      <w:r w:rsidRPr="0092239E">
        <w:rPr>
          <w:bCs/>
          <w:sz w:val="28"/>
          <w:szCs w:val="28"/>
          <w:lang w:eastAsia="en-GB"/>
        </w:rPr>
        <w:t xml:space="preserve"> - поставщик, зарегистрированный в качестве предпринимателя в Республике Молдова и уполномоченный предоставлять почтовые услуги в рамках всемирной почтовой службы, регулируемой Конвенцией Всемирного Почтового Союза;</w:t>
      </w:r>
    </w:p>
    <w:p w:rsidR="006070D8" w:rsidRPr="0092239E" w:rsidRDefault="006070D8" w:rsidP="00B45B96">
      <w:pPr>
        <w:numPr>
          <w:ilvl w:val="0"/>
          <w:numId w:val="34"/>
        </w:numPr>
        <w:tabs>
          <w:tab w:val="left" w:pos="284"/>
          <w:tab w:val="left" w:pos="993"/>
          <w:tab w:val="left" w:pos="1134"/>
        </w:tabs>
        <w:spacing w:after="160"/>
        <w:ind w:left="0" w:right="57" w:firstLine="709"/>
        <w:contextualSpacing/>
        <w:jc w:val="left"/>
        <w:rPr>
          <w:sz w:val="28"/>
          <w:szCs w:val="28"/>
          <w:lang w:eastAsia="en-GB"/>
        </w:rPr>
      </w:pPr>
      <w:r w:rsidRPr="0092239E">
        <w:rPr>
          <w:i/>
          <w:sz w:val="28"/>
          <w:szCs w:val="28"/>
          <w:lang w:eastAsia="en-GB"/>
        </w:rPr>
        <w:t>повторное нарушени</w:t>
      </w:r>
      <w:proofErr w:type="gramStart"/>
      <w:r w:rsidRPr="0092239E">
        <w:rPr>
          <w:i/>
          <w:sz w:val="28"/>
          <w:szCs w:val="28"/>
          <w:lang w:eastAsia="en-GB"/>
        </w:rPr>
        <w:t>е-</w:t>
      </w:r>
      <w:proofErr w:type="gramEnd"/>
      <w:r w:rsidRPr="0092239E">
        <w:rPr>
          <w:i/>
          <w:sz w:val="28"/>
          <w:szCs w:val="28"/>
          <w:lang w:eastAsia="en-GB"/>
        </w:rPr>
        <w:t xml:space="preserve"> </w:t>
      </w:r>
      <w:r w:rsidRPr="0092239E">
        <w:rPr>
          <w:sz w:val="28"/>
          <w:szCs w:val="28"/>
          <w:lang w:eastAsia="en-GB"/>
        </w:rPr>
        <w:t xml:space="preserve">совершение того же нарушения в течение 12 последовательных месяцев, начиная со дня вступления в силу наложения на лицо наказания за соответствующее нарушение; </w:t>
      </w:r>
    </w:p>
    <w:p w:rsidR="006070D8" w:rsidRPr="0092239E" w:rsidRDefault="006070D8" w:rsidP="00B45B96">
      <w:pPr>
        <w:numPr>
          <w:ilvl w:val="0"/>
          <w:numId w:val="34"/>
        </w:numPr>
        <w:tabs>
          <w:tab w:val="left" w:pos="284"/>
          <w:tab w:val="left" w:pos="993"/>
          <w:tab w:val="left" w:pos="1134"/>
        </w:tabs>
        <w:spacing w:after="160"/>
        <w:ind w:left="0" w:right="57" w:firstLine="709"/>
        <w:contextualSpacing/>
        <w:jc w:val="left"/>
        <w:rPr>
          <w:sz w:val="28"/>
          <w:szCs w:val="28"/>
          <w:lang w:eastAsia="en-GB"/>
        </w:rPr>
      </w:pPr>
      <w:r w:rsidRPr="0092239E">
        <w:rPr>
          <w:sz w:val="28"/>
          <w:szCs w:val="28"/>
          <w:lang w:eastAsia="en-GB"/>
        </w:rPr>
        <w:t>существенное нарушение - нарушение</w:t>
      </w:r>
      <w:r w:rsidRPr="0092239E">
        <w:rPr>
          <w:bCs/>
          <w:sz w:val="28"/>
          <w:szCs w:val="28"/>
          <w:lang w:eastAsia="en-GB"/>
        </w:rPr>
        <w:t xml:space="preserve">, которое не подпадает под действие </w:t>
      </w:r>
      <w:proofErr w:type="spellStart"/>
      <w:r w:rsidRPr="0092239E">
        <w:rPr>
          <w:bCs/>
          <w:sz w:val="28"/>
          <w:szCs w:val="28"/>
          <w:lang w:eastAsia="en-GB"/>
        </w:rPr>
        <w:t>ст</w:t>
      </w:r>
      <w:r w:rsidRPr="0092239E">
        <w:rPr>
          <w:color w:val="000000" w:themeColor="text1"/>
          <w:sz w:val="28"/>
          <w:szCs w:val="28"/>
          <w:lang w:bidi="ro-RO"/>
        </w:rPr>
        <w:t>.399</w:t>
      </w:r>
      <w:proofErr w:type="spellEnd"/>
      <w:r w:rsidRPr="0092239E">
        <w:rPr>
          <w:color w:val="000000" w:themeColor="text1"/>
          <w:sz w:val="28"/>
          <w:szCs w:val="28"/>
          <w:lang w:bidi="ro-RO"/>
        </w:rPr>
        <w:t xml:space="preserve"> настоящего Кодекса и </w:t>
      </w:r>
      <w:proofErr w:type="spellStart"/>
      <w:r w:rsidRPr="0092239E">
        <w:rPr>
          <w:bCs/>
          <w:sz w:val="28"/>
          <w:szCs w:val="28"/>
          <w:lang w:eastAsia="en-GB"/>
        </w:rPr>
        <w:t>ст</w:t>
      </w:r>
      <w:r w:rsidRPr="0092239E">
        <w:rPr>
          <w:color w:val="000000" w:themeColor="text1"/>
          <w:sz w:val="28"/>
          <w:szCs w:val="28"/>
          <w:lang w:bidi="ro-RO"/>
        </w:rPr>
        <w:t>.231</w:t>
      </w:r>
      <w:proofErr w:type="spellEnd"/>
      <w:r w:rsidRPr="0092239E">
        <w:rPr>
          <w:color w:val="000000" w:themeColor="text1"/>
          <w:sz w:val="28"/>
          <w:szCs w:val="28"/>
          <w:lang w:bidi="ro-RO"/>
        </w:rPr>
        <w:t xml:space="preserve"> части (4) Налогового кодекса</w:t>
      </w:r>
      <w:r w:rsidRPr="0092239E">
        <w:rPr>
          <w:sz w:val="28"/>
          <w:szCs w:val="28"/>
          <w:lang w:eastAsia="en-GB"/>
        </w:rPr>
        <w:t>;</w:t>
      </w:r>
    </w:p>
    <w:p w:rsidR="006070D8" w:rsidRPr="0092239E" w:rsidRDefault="006070D8" w:rsidP="00B45B96">
      <w:pPr>
        <w:numPr>
          <w:ilvl w:val="0"/>
          <w:numId w:val="34"/>
        </w:numPr>
        <w:tabs>
          <w:tab w:val="left" w:pos="284"/>
          <w:tab w:val="left" w:pos="993"/>
          <w:tab w:val="left" w:pos="1134"/>
        </w:tabs>
        <w:spacing w:after="160"/>
        <w:ind w:left="0" w:right="57" w:firstLine="709"/>
        <w:contextualSpacing/>
        <w:jc w:val="left"/>
        <w:rPr>
          <w:sz w:val="28"/>
          <w:szCs w:val="28"/>
          <w:lang w:eastAsia="en-GB"/>
        </w:rPr>
      </w:pPr>
      <w:r w:rsidRPr="0092239E">
        <w:rPr>
          <w:i/>
          <w:sz w:val="28"/>
          <w:szCs w:val="28"/>
          <w:lang w:eastAsia="en-GB"/>
        </w:rPr>
        <w:t>системное нарушение</w:t>
      </w:r>
      <w:r w:rsidRPr="0092239E">
        <w:rPr>
          <w:sz w:val="28"/>
          <w:szCs w:val="28"/>
          <w:lang w:eastAsia="en-GB"/>
        </w:rPr>
        <w:t xml:space="preserve"> – совершение того же нарушения три или более раз в течение 12 последовательных месяцев, начиная со дня вступления в силу наложения на лицо наказания за соответствующее нарушение; </w:t>
      </w:r>
    </w:p>
    <w:p w:rsidR="006070D8" w:rsidRPr="0092239E" w:rsidRDefault="006070D8" w:rsidP="00B45B96">
      <w:pPr>
        <w:numPr>
          <w:ilvl w:val="0"/>
          <w:numId w:val="34"/>
        </w:numPr>
        <w:tabs>
          <w:tab w:val="left" w:pos="284"/>
          <w:tab w:val="left" w:pos="993"/>
          <w:tab w:val="left" w:pos="1134"/>
        </w:tabs>
        <w:spacing w:after="160"/>
        <w:ind w:left="0" w:right="57" w:firstLine="709"/>
        <w:contextualSpacing/>
        <w:jc w:val="left"/>
        <w:rPr>
          <w:sz w:val="28"/>
          <w:szCs w:val="28"/>
          <w:lang w:eastAsia="en-GB"/>
        </w:rPr>
      </w:pPr>
      <w:r w:rsidRPr="0092239E">
        <w:rPr>
          <w:bCs/>
          <w:i/>
          <w:sz w:val="28"/>
          <w:szCs w:val="28"/>
          <w:lang w:eastAsia="en-GB"/>
        </w:rPr>
        <w:t xml:space="preserve">постоянное место для осуществления экономической деятельности - </w:t>
      </w:r>
      <w:r w:rsidRPr="0092239E">
        <w:rPr>
          <w:bCs/>
          <w:sz w:val="28"/>
          <w:szCs w:val="28"/>
          <w:lang w:eastAsia="en-GB"/>
        </w:rPr>
        <w:t>постоянное место деятельности, на котором постоянно присутствуют как человеческие, так и технические ресурсы, и на которых таможенные операции лица осуществляются полностью или частично;</w:t>
      </w:r>
    </w:p>
    <w:p w:rsidR="006070D8" w:rsidRPr="0092239E" w:rsidRDefault="006070D8" w:rsidP="00B45B96">
      <w:pPr>
        <w:numPr>
          <w:ilvl w:val="0"/>
          <w:numId w:val="34"/>
        </w:numPr>
        <w:tabs>
          <w:tab w:val="left" w:pos="284"/>
          <w:tab w:val="left" w:pos="993"/>
          <w:tab w:val="left" w:pos="1134"/>
        </w:tabs>
        <w:spacing w:after="160"/>
        <w:ind w:left="0" w:right="57" w:firstLine="709"/>
        <w:contextualSpacing/>
        <w:jc w:val="left"/>
        <w:rPr>
          <w:sz w:val="28"/>
          <w:szCs w:val="28"/>
          <w:lang w:eastAsia="en-GB"/>
        </w:rPr>
      </w:pPr>
      <w:r w:rsidRPr="0092239E">
        <w:rPr>
          <w:bCs/>
          <w:i/>
          <w:sz w:val="28"/>
          <w:szCs w:val="28"/>
          <w:lang w:eastAsia="ru-RU"/>
        </w:rPr>
        <w:t xml:space="preserve">управление рисками - </w:t>
      </w:r>
      <w:r w:rsidRPr="0092239E">
        <w:rPr>
          <w:bCs/>
          <w:sz w:val="28"/>
          <w:szCs w:val="28"/>
          <w:lang w:eastAsia="ru-RU"/>
        </w:rPr>
        <w:t>систематическая оценка рисков, в том числе путем случайных проверок, и осуществление всех мер, необходимых для ограничения воздействия рисков;</w:t>
      </w:r>
    </w:p>
    <w:p w:rsidR="006070D8" w:rsidRPr="0092239E" w:rsidRDefault="006070D8" w:rsidP="00B45B96">
      <w:pPr>
        <w:numPr>
          <w:ilvl w:val="0"/>
          <w:numId w:val="34"/>
        </w:numPr>
        <w:tabs>
          <w:tab w:val="left" w:pos="284"/>
          <w:tab w:val="left" w:pos="993"/>
          <w:tab w:val="left" w:pos="1134"/>
        </w:tabs>
        <w:spacing w:after="160"/>
        <w:ind w:left="0" w:right="57" w:firstLine="709"/>
        <w:contextualSpacing/>
        <w:jc w:val="left"/>
        <w:rPr>
          <w:sz w:val="28"/>
          <w:szCs w:val="28"/>
          <w:lang w:eastAsia="en-GB"/>
        </w:rPr>
      </w:pPr>
      <w:r w:rsidRPr="0092239E">
        <w:rPr>
          <w:i/>
          <w:sz w:val="28"/>
          <w:szCs w:val="28"/>
          <w:lang w:eastAsia="en-GB"/>
        </w:rPr>
        <w:t>товары</w:t>
      </w:r>
      <w:r w:rsidRPr="0092239E">
        <w:rPr>
          <w:sz w:val="28"/>
          <w:szCs w:val="28"/>
          <w:lang w:eastAsia="en-GB"/>
        </w:rPr>
        <w:t xml:space="preserve"> - любой движимый товар, который может быть объектом внешнеэкономической деятельности;</w:t>
      </w:r>
    </w:p>
    <w:p w:rsidR="006070D8" w:rsidRPr="0092239E" w:rsidRDefault="006070D8" w:rsidP="00B45B96">
      <w:pPr>
        <w:numPr>
          <w:ilvl w:val="0"/>
          <w:numId w:val="34"/>
        </w:numPr>
        <w:tabs>
          <w:tab w:val="left" w:pos="284"/>
          <w:tab w:val="left" w:pos="993"/>
          <w:tab w:val="left" w:pos="1134"/>
        </w:tabs>
        <w:spacing w:after="160"/>
        <w:ind w:left="0" w:right="57" w:firstLine="709"/>
        <w:contextualSpacing/>
        <w:jc w:val="left"/>
        <w:rPr>
          <w:sz w:val="28"/>
          <w:szCs w:val="28"/>
          <w:lang w:eastAsia="en-GB"/>
        </w:rPr>
      </w:pPr>
      <w:r w:rsidRPr="0092239E">
        <w:rPr>
          <w:i/>
          <w:iCs/>
          <w:sz w:val="28"/>
          <w:szCs w:val="28"/>
          <w:lang w:eastAsia="en-GB"/>
        </w:rPr>
        <w:t xml:space="preserve">отечественные товары – </w:t>
      </w:r>
      <w:r w:rsidRPr="0092239E">
        <w:rPr>
          <w:iCs/>
          <w:sz w:val="28"/>
          <w:szCs w:val="28"/>
          <w:lang w:eastAsia="en-GB"/>
        </w:rPr>
        <w:t>товары, принадлежащие к одной из следующих категорий</w:t>
      </w:r>
      <w:r w:rsidRPr="0092239E">
        <w:rPr>
          <w:sz w:val="28"/>
          <w:szCs w:val="28"/>
          <w:lang w:eastAsia="en-GB"/>
        </w:rPr>
        <w:t xml:space="preserve">: </w:t>
      </w:r>
    </w:p>
    <w:p w:rsidR="006070D8" w:rsidRPr="0092239E" w:rsidRDefault="006070D8" w:rsidP="006070D8">
      <w:pPr>
        <w:tabs>
          <w:tab w:val="left" w:pos="284"/>
          <w:tab w:val="left" w:pos="993"/>
          <w:tab w:val="left" w:pos="1134"/>
        </w:tabs>
        <w:ind w:right="57"/>
        <w:rPr>
          <w:sz w:val="28"/>
          <w:szCs w:val="28"/>
          <w:lang w:eastAsia="en-GB"/>
        </w:rPr>
      </w:pPr>
      <w:r w:rsidRPr="0092239E">
        <w:rPr>
          <w:sz w:val="28"/>
          <w:szCs w:val="28"/>
          <w:lang w:eastAsia="en-GB"/>
        </w:rPr>
        <w:t xml:space="preserve">a) </w:t>
      </w:r>
      <w:r w:rsidRPr="0092239E">
        <w:rPr>
          <w:bCs/>
          <w:sz w:val="28"/>
          <w:szCs w:val="28"/>
          <w:lang w:eastAsia="en-GB"/>
        </w:rPr>
        <w:t>полностью полученные на таможенной территории и не включающие товары, импортируемые из-за пределов таможенной территории;</w:t>
      </w:r>
      <w:r w:rsidRPr="0092239E">
        <w:rPr>
          <w:sz w:val="28"/>
          <w:szCs w:val="28"/>
          <w:lang w:eastAsia="en-GB"/>
        </w:rPr>
        <w:t xml:space="preserve">  </w:t>
      </w:r>
    </w:p>
    <w:p w:rsidR="006070D8" w:rsidRPr="0092239E" w:rsidRDefault="006070D8" w:rsidP="006070D8">
      <w:pPr>
        <w:tabs>
          <w:tab w:val="left" w:pos="284"/>
          <w:tab w:val="left" w:pos="851"/>
          <w:tab w:val="left" w:pos="993"/>
        </w:tabs>
        <w:contextualSpacing/>
        <w:rPr>
          <w:bCs/>
          <w:sz w:val="28"/>
          <w:szCs w:val="28"/>
          <w:lang w:eastAsia="ru-RU"/>
        </w:rPr>
      </w:pPr>
      <w:r w:rsidRPr="0092239E">
        <w:rPr>
          <w:sz w:val="28"/>
          <w:szCs w:val="28"/>
          <w:lang w:eastAsia="en-GB"/>
        </w:rPr>
        <w:t xml:space="preserve">b) </w:t>
      </w:r>
      <w:r w:rsidRPr="0092239E">
        <w:rPr>
          <w:bCs/>
          <w:sz w:val="28"/>
          <w:szCs w:val="28"/>
          <w:lang w:eastAsia="ru-RU"/>
        </w:rPr>
        <w:t>товары, поступившие на таможенную территорию и выпущенные для свободного обращения;</w:t>
      </w:r>
    </w:p>
    <w:p w:rsidR="006070D8" w:rsidRPr="0092239E" w:rsidRDefault="006070D8" w:rsidP="006070D8">
      <w:pPr>
        <w:tabs>
          <w:tab w:val="left" w:pos="284"/>
          <w:tab w:val="left" w:pos="851"/>
          <w:tab w:val="left" w:pos="993"/>
        </w:tabs>
        <w:rPr>
          <w:bCs/>
          <w:sz w:val="28"/>
          <w:szCs w:val="28"/>
          <w:lang w:eastAsia="ru-RU"/>
        </w:rPr>
      </w:pPr>
      <w:r w:rsidRPr="0092239E">
        <w:rPr>
          <w:sz w:val="28"/>
          <w:szCs w:val="28"/>
          <w:lang w:eastAsia="en-GB"/>
        </w:rPr>
        <w:t xml:space="preserve">       c) </w:t>
      </w:r>
      <w:r w:rsidRPr="0092239E">
        <w:rPr>
          <w:bCs/>
          <w:sz w:val="28"/>
          <w:szCs w:val="28"/>
          <w:lang w:eastAsia="ru-RU"/>
        </w:rPr>
        <w:t>товары, полученные или произведенные на таможенной территории либо исключительно из товаров, указанных в подпункте (b), либо из товаров, указанных в подпункте (a) и (b);</w:t>
      </w:r>
    </w:p>
    <w:p w:rsidR="006070D8" w:rsidRPr="0092239E" w:rsidRDefault="006070D8" w:rsidP="006070D8">
      <w:pPr>
        <w:tabs>
          <w:tab w:val="left" w:pos="284"/>
          <w:tab w:val="left" w:pos="851"/>
          <w:tab w:val="left" w:pos="993"/>
        </w:tabs>
        <w:rPr>
          <w:bCs/>
          <w:sz w:val="28"/>
          <w:szCs w:val="28"/>
          <w:lang w:eastAsia="ru-RU"/>
        </w:rPr>
      </w:pPr>
      <w:r w:rsidRPr="0092239E">
        <w:rPr>
          <w:rFonts w:eastAsiaTheme="minorHAnsi"/>
          <w:sz w:val="28"/>
          <w:szCs w:val="28"/>
        </w:rPr>
        <w:t xml:space="preserve">d) </w:t>
      </w:r>
      <w:r w:rsidRPr="0092239E">
        <w:rPr>
          <w:bCs/>
          <w:sz w:val="28"/>
          <w:szCs w:val="28"/>
          <w:lang w:eastAsia="ru-RU"/>
        </w:rPr>
        <w:t>отходы, образующиеся в результате деятельности, проводимой в свободных зонах и Свободном международном порту "</w:t>
      </w:r>
      <w:proofErr w:type="spellStart"/>
      <w:r w:rsidRPr="0092239E">
        <w:rPr>
          <w:bCs/>
          <w:sz w:val="28"/>
          <w:szCs w:val="28"/>
          <w:lang w:eastAsia="ru-RU"/>
        </w:rPr>
        <w:t>Джурджулешты</w:t>
      </w:r>
      <w:proofErr w:type="spellEnd"/>
      <w:r w:rsidRPr="0092239E">
        <w:rPr>
          <w:bCs/>
          <w:sz w:val="28"/>
          <w:szCs w:val="28"/>
          <w:lang w:eastAsia="ru-RU"/>
        </w:rPr>
        <w:t>";</w:t>
      </w:r>
    </w:p>
    <w:p w:rsidR="006070D8" w:rsidRPr="0092239E" w:rsidRDefault="006070D8" w:rsidP="006070D8">
      <w:pPr>
        <w:tabs>
          <w:tab w:val="left" w:pos="284"/>
          <w:tab w:val="left" w:pos="851"/>
          <w:tab w:val="left" w:pos="993"/>
        </w:tabs>
        <w:rPr>
          <w:bCs/>
          <w:sz w:val="28"/>
          <w:szCs w:val="28"/>
          <w:lang w:eastAsia="ru-RU"/>
        </w:rPr>
      </w:pPr>
      <w:r w:rsidRPr="0092239E">
        <w:rPr>
          <w:bCs/>
          <w:sz w:val="28"/>
          <w:szCs w:val="28"/>
          <w:lang w:eastAsia="ru-RU"/>
        </w:rPr>
        <w:t xml:space="preserve">     </w:t>
      </w:r>
      <w:proofErr w:type="gramStart"/>
      <w:r w:rsidRPr="0092239E">
        <w:rPr>
          <w:bCs/>
          <w:sz w:val="28"/>
          <w:szCs w:val="28"/>
          <w:lang w:eastAsia="ru-RU"/>
        </w:rPr>
        <w:t xml:space="preserve">35) </w:t>
      </w:r>
      <w:r w:rsidRPr="0092239E">
        <w:rPr>
          <w:bCs/>
          <w:i/>
          <w:sz w:val="28"/>
          <w:szCs w:val="28"/>
          <w:lang w:eastAsia="ru-RU"/>
        </w:rPr>
        <w:t>товары, предназначенные для снабжения судов или самолетов</w:t>
      </w:r>
      <w:r w:rsidRPr="0092239E">
        <w:rPr>
          <w:bCs/>
          <w:sz w:val="28"/>
          <w:szCs w:val="28"/>
          <w:lang w:eastAsia="ru-RU"/>
        </w:rPr>
        <w:t xml:space="preserve"> – товары, предназначенные для пополнения запасов продовольствия, напитки или питьевая вода для судов или самолетов, принадлежности, запасные части и изделия для ремонта, горюче-смазочные материалы, и другие технические запасы, </w:t>
      </w:r>
      <w:proofErr w:type="spellStart"/>
      <w:r w:rsidRPr="0092239E">
        <w:rPr>
          <w:bCs/>
          <w:sz w:val="28"/>
          <w:szCs w:val="28"/>
          <w:lang w:eastAsia="ru-RU"/>
        </w:rPr>
        <w:t>неободимые</w:t>
      </w:r>
      <w:proofErr w:type="spellEnd"/>
      <w:r w:rsidRPr="0092239E">
        <w:rPr>
          <w:bCs/>
          <w:sz w:val="28"/>
          <w:szCs w:val="28"/>
          <w:lang w:eastAsia="ru-RU"/>
        </w:rPr>
        <w:t xml:space="preserve"> для работы двигателей, оборудования и приборов судна/самолета, бытовая техника и другие вещи, предназначенные для потребления или пользования экипажем или пассажирами судна/самолета, или</w:t>
      </w:r>
      <w:proofErr w:type="gramEnd"/>
      <w:r w:rsidRPr="0092239E">
        <w:rPr>
          <w:bCs/>
          <w:sz w:val="28"/>
          <w:szCs w:val="28"/>
          <w:lang w:eastAsia="ru-RU"/>
        </w:rPr>
        <w:t xml:space="preserve"> предназначенные для включения в работу судна/самолета или для использования в качестве принадлежностей к нему, или для обеспечения функционирования, ремонта или замены двигателей, машин и другого оборудования на борту судна/самолета или его составляющие части, любое такое использование или потребление, которое имеет место на борту судна/самолета.</w:t>
      </w:r>
    </w:p>
    <w:p w:rsidR="006070D8" w:rsidRPr="0092239E" w:rsidRDefault="006070D8" w:rsidP="006070D8">
      <w:pPr>
        <w:tabs>
          <w:tab w:val="left" w:pos="284"/>
          <w:tab w:val="left" w:pos="709"/>
          <w:tab w:val="left" w:pos="993"/>
        </w:tabs>
        <w:ind w:right="57"/>
        <w:rPr>
          <w:sz w:val="28"/>
          <w:szCs w:val="28"/>
          <w:lang w:eastAsia="en-GB"/>
        </w:rPr>
      </w:pPr>
      <w:r w:rsidRPr="0092239E">
        <w:rPr>
          <w:sz w:val="28"/>
          <w:szCs w:val="28"/>
          <w:lang w:eastAsia="en-GB"/>
        </w:rPr>
        <w:t xml:space="preserve">36) </w:t>
      </w:r>
      <w:r w:rsidRPr="0092239E">
        <w:rPr>
          <w:bCs/>
          <w:i/>
          <w:sz w:val="28"/>
          <w:szCs w:val="28"/>
          <w:lang w:eastAsia="en-GB"/>
        </w:rPr>
        <w:t>товары некоммерческого характера</w:t>
      </w:r>
      <w:r w:rsidRPr="0092239E">
        <w:rPr>
          <w:bCs/>
          <w:sz w:val="28"/>
          <w:szCs w:val="28"/>
          <w:lang w:eastAsia="en-GB"/>
        </w:rPr>
        <w:t xml:space="preserve"> - это те, которые не превышают четких ограничений, указанных в Разделе 6 настоящего Кодекса, и которые</w:t>
      </w:r>
      <w:r w:rsidRPr="0092239E">
        <w:rPr>
          <w:sz w:val="28"/>
          <w:szCs w:val="28"/>
          <w:lang w:eastAsia="en-GB"/>
        </w:rPr>
        <w:t xml:space="preserve">: </w:t>
      </w:r>
    </w:p>
    <w:p w:rsidR="006070D8" w:rsidRPr="0092239E" w:rsidRDefault="006070D8" w:rsidP="006070D8">
      <w:pPr>
        <w:tabs>
          <w:tab w:val="left" w:pos="284"/>
          <w:tab w:val="left" w:pos="709"/>
          <w:tab w:val="left" w:pos="851"/>
          <w:tab w:val="left" w:pos="993"/>
        </w:tabs>
        <w:ind w:right="57"/>
        <w:rPr>
          <w:sz w:val="28"/>
          <w:szCs w:val="28"/>
          <w:lang w:eastAsia="en-GB"/>
        </w:rPr>
      </w:pPr>
      <w:r w:rsidRPr="0092239E">
        <w:rPr>
          <w:sz w:val="28"/>
          <w:szCs w:val="28"/>
          <w:lang w:eastAsia="en-GB"/>
        </w:rPr>
        <w:t xml:space="preserve">a) содержатся в багаже, отправленном от одного физического лица другому, в случае если отправления: </w:t>
      </w:r>
    </w:p>
    <w:p w:rsidR="006070D8" w:rsidRPr="0092239E" w:rsidRDefault="006070D8" w:rsidP="006070D8">
      <w:pPr>
        <w:tabs>
          <w:tab w:val="left" w:pos="284"/>
          <w:tab w:val="left" w:pos="993"/>
          <w:tab w:val="left" w:pos="7938"/>
          <w:tab w:val="left" w:pos="9333"/>
        </w:tabs>
        <w:ind w:right="57"/>
        <w:rPr>
          <w:sz w:val="28"/>
          <w:szCs w:val="28"/>
          <w:lang w:eastAsia="en-GB"/>
        </w:rPr>
      </w:pPr>
      <w:r w:rsidRPr="0092239E">
        <w:rPr>
          <w:sz w:val="28"/>
          <w:szCs w:val="28"/>
          <w:lang w:eastAsia="en-GB"/>
        </w:rPr>
        <w:t>-      носит эпизодический характер;</w:t>
      </w:r>
    </w:p>
    <w:p w:rsidR="006070D8" w:rsidRPr="0092239E" w:rsidRDefault="006070D8" w:rsidP="00B45B96">
      <w:pPr>
        <w:numPr>
          <w:ilvl w:val="0"/>
          <w:numId w:val="3"/>
        </w:numPr>
        <w:tabs>
          <w:tab w:val="left" w:pos="284"/>
          <w:tab w:val="left" w:pos="851"/>
          <w:tab w:val="left" w:pos="993"/>
        </w:tabs>
        <w:spacing w:after="160"/>
        <w:ind w:left="0" w:firstLine="709"/>
        <w:contextualSpacing/>
        <w:jc w:val="left"/>
        <w:rPr>
          <w:bCs/>
          <w:sz w:val="28"/>
          <w:szCs w:val="28"/>
          <w:lang w:eastAsia="ru-RU"/>
        </w:rPr>
      </w:pPr>
      <w:r w:rsidRPr="0092239E">
        <w:rPr>
          <w:bCs/>
          <w:sz w:val="28"/>
          <w:szCs w:val="28"/>
          <w:lang w:eastAsia="ru-RU"/>
        </w:rPr>
        <w:t>содержат товары, предназначенные исключительно для личного пользования грузополучателя или его семьи, а также характер или количество таких товаров не указывает на какие-либо коммерческие намерения; и</w:t>
      </w:r>
    </w:p>
    <w:p w:rsidR="006070D8" w:rsidRPr="0092239E" w:rsidRDefault="006070D8" w:rsidP="00B45B96">
      <w:pPr>
        <w:numPr>
          <w:ilvl w:val="0"/>
          <w:numId w:val="3"/>
        </w:numPr>
        <w:tabs>
          <w:tab w:val="left" w:pos="284"/>
          <w:tab w:val="left" w:pos="851"/>
          <w:tab w:val="left" w:pos="993"/>
        </w:tabs>
        <w:spacing w:after="160"/>
        <w:ind w:left="0" w:firstLine="709"/>
        <w:contextualSpacing/>
        <w:jc w:val="left"/>
        <w:rPr>
          <w:rFonts w:eastAsiaTheme="minorHAnsi"/>
          <w:bCs/>
          <w:sz w:val="28"/>
          <w:szCs w:val="28"/>
          <w:lang w:eastAsia="ru-RU"/>
        </w:rPr>
      </w:pPr>
      <w:r w:rsidRPr="0092239E">
        <w:rPr>
          <w:rFonts w:eastAsiaTheme="minorHAnsi"/>
          <w:bCs/>
          <w:sz w:val="28"/>
          <w:szCs w:val="28"/>
          <w:lang w:eastAsia="ru-RU"/>
        </w:rPr>
        <w:t>отправляется отправителем получателю без какой-либо оплаты; или</w:t>
      </w:r>
    </w:p>
    <w:p w:rsidR="006070D8" w:rsidRPr="0092239E" w:rsidRDefault="006070D8" w:rsidP="006070D8">
      <w:pPr>
        <w:tabs>
          <w:tab w:val="left" w:pos="284"/>
          <w:tab w:val="left" w:pos="993"/>
          <w:tab w:val="left" w:pos="7938"/>
          <w:tab w:val="left" w:pos="9333"/>
        </w:tabs>
        <w:ind w:right="57"/>
        <w:rPr>
          <w:sz w:val="28"/>
          <w:szCs w:val="28"/>
          <w:lang w:eastAsia="en-GB"/>
        </w:rPr>
      </w:pPr>
      <w:r w:rsidRPr="0092239E">
        <w:rPr>
          <w:sz w:val="28"/>
          <w:szCs w:val="28"/>
          <w:lang w:eastAsia="en-GB"/>
        </w:rPr>
        <w:t xml:space="preserve">b) </w:t>
      </w:r>
      <w:r w:rsidRPr="0092239E">
        <w:rPr>
          <w:bCs/>
          <w:sz w:val="28"/>
          <w:szCs w:val="28"/>
          <w:lang w:eastAsia="en-GB"/>
        </w:rPr>
        <w:t>содержатся в личном багаже пассажиров, если они</w:t>
      </w:r>
      <w:r w:rsidRPr="0092239E">
        <w:rPr>
          <w:sz w:val="28"/>
          <w:szCs w:val="28"/>
          <w:lang w:eastAsia="en-GB"/>
        </w:rPr>
        <w:t xml:space="preserve">: </w:t>
      </w:r>
    </w:p>
    <w:p w:rsidR="006070D8" w:rsidRPr="0092239E" w:rsidRDefault="006070D8" w:rsidP="006070D8">
      <w:pPr>
        <w:tabs>
          <w:tab w:val="left" w:pos="284"/>
          <w:tab w:val="left" w:pos="851"/>
          <w:tab w:val="left" w:pos="993"/>
        </w:tabs>
        <w:rPr>
          <w:bCs/>
          <w:sz w:val="28"/>
          <w:szCs w:val="28"/>
          <w:lang w:eastAsia="ru-RU"/>
        </w:rPr>
      </w:pPr>
      <w:r w:rsidRPr="0092239E">
        <w:rPr>
          <w:sz w:val="28"/>
          <w:szCs w:val="28"/>
          <w:lang w:eastAsia="en-GB"/>
        </w:rPr>
        <w:t xml:space="preserve">       -     </w:t>
      </w:r>
      <w:r w:rsidRPr="0092239E">
        <w:rPr>
          <w:bCs/>
          <w:sz w:val="28"/>
          <w:szCs w:val="28"/>
          <w:lang w:eastAsia="ru-RU"/>
        </w:rPr>
        <w:t>носят</w:t>
      </w:r>
      <w:r w:rsidRPr="0092239E">
        <w:rPr>
          <w:rFonts w:eastAsia="Calibri"/>
          <w:sz w:val="28"/>
          <w:szCs w:val="28"/>
        </w:rPr>
        <w:t xml:space="preserve"> </w:t>
      </w:r>
      <w:r w:rsidRPr="0092239E">
        <w:rPr>
          <w:bCs/>
          <w:sz w:val="28"/>
          <w:szCs w:val="28"/>
          <w:lang w:eastAsia="ru-RU"/>
        </w:rPr>
        <w:t>эпизодический характер; и</w:t>
      </w:r>
    </w:p>
    <w:p w:rsidR="006070D8" w:rsidRPr="0092239E" w:rsidRDefault="006070D8" w:rsidP="006070D8">
      <w:pPr>
        <w:tabs>
          <w:tab w:val="left" w:pos="284"/>
          <w:tab w:val="left" w:pos="993"/>
          <w:tab w:val="left" w:pos="7938"/>
          <w:tab w:val="left" w:pos="9333"/>
        </w:tabs>
        <w:ind w:right="57"/>
        <w:rPr>
          <w:sz w:val="28"/>
          <w:szCs w:val="28"/>
          <w:lang w:eastAsia="en-GB"/>
        </w:rPr>
      </w:pPr>
      <w:r w:rsidRPr="0092239E">
        <w:rPr>
          <w:sz w:val="28"/>
          <w:szCs w:val="28"/>
          <w:lang w:eastAsia="en-GB"/>
        </w:rPr>
        <w:t xml:space="preserve">- </w:t>
      </w:r>
      <w:r w:rsidRPr="0092239E">
        <w:rPr>
          <w:bCs/>
          <w:sz w:val="28"/>
          <w:szCs w:val="28"/>
          <w:lang w:eastAsia="ru-RU"/>
        </w:rPr>
        <w:t>содержат товары, предназначенные исключительно для личного пользования путешественников, или их семьей или те, которые предназначены для предоставления в качестве подарков; характер и количество таких товаров не должны указывать на то, что они импортируются или экспортируются по коммерческим соображениям;</w:t>
      </w:r>
    </w:p>
    <w:p w:rsidR="006070D8" w:rsidRPr="0092239E" w:rsidRDefault="006070D8" w:rsidP="006070D8">
      <w:pPr>
        <w:tabs>
          <w:tab w:val="left" w:pos="284"/>
          <w:tab w:val="left" w:pos="993"/>
          <w:tab w:val="left" w:pos="7938"/>
          <w:tab w:val="left" w:pos="9333"/>
        </w:tabs>
        <w:ind w:right="57"/>
        <w:rPr>
          <w:sz w:val="28"/>
          <w:szCs w:val="28"/>
          <w:lang w:eastAsia="en-GB"/>
        </w:rPr>
      </w:pPr>
      <w:r w:rsidRPr="0092239E">
        <w:rPr>
          <w:sz w:val="28"/>
          <w:szCs w:val="28"/>
          <w:lang w:eastAsia="en-GB"/>
        </w:rPr>
        <w:t xml:space="preserve">37) </w:t>
      </w:r>
      <w:r w:rsidRPr="0092239E">
        <w:rPr>
          <w:i/>
          <w:sz w:val="28"/>
          <w:szCs w:val="28"/>
          <w:lang w:eastAsia="en-GB"/>
        </w:rPr>
        <w:t>идентичные товары</w:t>
      </w:r>
      <w:r w:rsidRPr="0092239E">
        <w:rPr>
          <w:sz w:val="28"/>
          <w:szCs w:val="28"/>
          <w:lang w:eastAsia="en-GB"/>
        </w:rPr>
        <w:t xml:space="preserve"> - в контексте определения таможенной стоимости, товары, произведенные в одной и той же стране и идентичные во всех отношениях, включая физические характеристики и качество. </w:t>
      </w:r>
      <w:proofErr w:type="gramStart"/>
      <w:r w:rsidRPr="0092239E">
        <w:rPr>
          <w:sz w:val="28"/>
          <w:szCs w:val="28"/>
          <w:lang w:eastAsia="en-GB"/>
        </w:rPr>
        <w:t>Существование несущественных различий во внешности не исключает, что эти товары из категории товаров считаются идентичными, если они соответствуют определению;</w:t>
      </w:r>
      <w:proofErr w:type="gramEnd"/>
    </w:p>
    <w:p w:rsidR="006070D8" w:rsidRPr="0092239E" w:rsidRDefault="006070D8" w:rsidP="006070D8">
      <w:pPr>
        <w:tabs>
          <w:tab w:val="left" w:pos="284"/>
          <w:tab w:val="left" w:pos="851"/>
          <w:tab w:val="left" w:pos="993"/>
        </w:tabs>
        <w:rPr>
          <w:rFonts w:eastAsiaTheme="minorHAnsi"/>
          <w:bCs/>
          <w:i/>
          <w:sz w:val="28"/>
          <w:szCs w:val="28"/>
          <w:lang w:eastAsia="ru-RU"/>
        </w:rPr>
      </w:pPr>
      <w:r w:rsidRPr="0092239E">
        <w:rPr>
          <w:iCs/>
          <w:sz w:val="28"/>
          <w:szCs w:val="28"/>
          <w:lang w:eastAsia="en-GB"/>
        </w:rPr>
        <w:t xml:space="preserve">       38)</w:t>
      </w:r>
      <w:r w:rsidRPr="0092239E">
        <w:rPr>
          <w:i/>
          <w:iCs/>
          <w:sz w:val="28"/>
          <w:szCs w:val="28"/>
          <w:lang w:eastAsia="en-GB"/>
        </w:rPr>
        <w:t xml:space="preserve"> </w:t>
      </w:r>
      <w:r w:rsidRPr="0092239E">
        <w:rPr>
          <w:rFonts w:eastAsiaTheme="minorHAnsi"/>
          <w:bCs/>
          <w:i/>
          <w:sz w:val="28"/>
          <w:szCs w:val="28"/>
          <w:lang w:eastAsia="ru-RU"/>
        </w:rPr>
        <w:t>скоропортящиеся товары</w:t>
      </w:r>
      <w:r w:rsidRPr="0092239E">
        <w:rPr>
          <w:rFonts w:eastAsiaTheme="minorHAnsi"/>
          <w:bCs/>
          <w:sz w:val="28"/>
          <w:szCs w:val="28"/>
          <w:lang w:eastAsia="ru-RU"/>
        </w:rPr>
        <w:t xml:space="preserve"> - любые товары, которые ухудшаются, если они хранятся на срок до 20 дней </w:t>
      </w:r>
      <w:proofErr w:type="gramStart"/>
      <w:r w:rsidRPr="0092239E">
        <w:rPr>
          <w:rFonts w:eastAsiaTheme="minorHAnsi"/>
          <w:bCs/>
          <w:sz w:val="28"/>
          <w:szCs w:val="28"/>
          <w:lang w:eastAsia="ru-RU"/>
        </w:rPr>
        <w:t>с даты приостановления</w:t>
      </w:r>
      <w:proofErr w:type="gramEnd"/>
      <w:r w:rsidRPr="0092239E">
        <w:rPr>
          <w:rFonts w:eastAsiaTheme="minorHAnsi"/>
          <w:bCs/>
          <w:sz w:val="28"/>
          <w:szCs w:val="28"/>
          <w:lang w:eastAsia="ru-RU"/>
        </w:rPr>
        <w:t xml:space="preserve"> выпуска или задержания.</w:t>
      </w:r>
    </w:p>
    <w:p w:rsidR="006070D8" w:rsidRPr="0092239E" w:rsidRDefault="006070D8" w:rsidP="006070D8">
      <w:pPr>
        <w:tabs>
          <w:tab w:val="left" w:pos="284"/>
          <w:tab w:val="left" w:pos="993"/>
          <w:tab w:val="left" w:pos="7938"/>
          <w:tab w:val="left" w:pos="9333"/>
        </w:tabs>
        <w:ind w:right="57"/>
        <w:rPr>
          <w:i/>
          <w:iCs/>
          <w:sz w:val="28"/>
          <w:szCs w:val="28"/>
          <w:lang w:eastAsia="en-GB"/>
        </w:rPr>
      </w:pPr>
    </w:p>
    <w:p w:rsidR="006070D8" w:rsidRPr="0092239E" w:rsidRDefault="006070D8" w:rsidP="006070D8">
      <w:pPr>
        <w:tabs>
          <w:tab w:val="left" w:pos="284"/>
          <w:tab w:val="left" w:pos="993"/>
          <w:tab w:val="left" w:pos="7938"/>
          <w:tab w:val="left" w:pos="9333"/>
        </w:tabs>
        <w:ind w:right="57"/>
        <w:rPr>
          <w:sz w:val="28"/>
          <w:szCs w:val="28"/>
          <w:lang w:eastAsia="en-GB"/>
        </w:rPr>
      </w:pPr>
      <w:r w:rsidRPr="0092239E">
        <w:rPr>
          <w:iCs/>
          <w:sz w:val="28"/>
          <w:szCs w:val="28"/>
          <w:lang w:eastAsia="en-GB"/>
        </w:rPr>
        <w:t>39)</w:t>
      </w:r>
      <w:r w:rsidRPr="0092239E">
        <w:rPr>
          <w:i/>
          <w:iCs/>
          <w:sz w:val="28"/>
          <w:szCs w:val="28"/>
          <w:lang w:eastAsia="en-GB"/>
        </w:rPr>
        <w:t xml:space="preserve"> </w:t>
      </w:r>
      <w:r w:rsidRPr="0092239E">
        <w:rPr>
          <w:bCs/>
          <w:i/>
          <w:iCs/>
          <w:sz w:val="28"/>
          <w:szCs w:val="28"/>
          <w:lang w:eastAsia="en-GB"/>
        </w:rPr>
        <w:t xml:space="preserve">запрещенные товары - </w:t>
      </w:r>
      <w:r w:rsidRPr="0092239E">
        <w:rPr>
          <w:bCs/>
          <w:iCs/>
          <w:sz w:val="28"/>
          <w:szCs w:val="28"/>
          <w:lang w:eastAsia="en-GB"/>
        </w:rPr>
        <w:t>товары, размещение которых под любым режимом запрещено</w:t>
      </w:r>
      <w:r w:rsidRPr="0092239E">
        <w:rPr>
          <w:bCs/>
          <w:i/>
          <w:iCs/>
          <w:sz w:val="28"/>
          <w:szCs w:val="28"/>
          <w:lang w:eastAsia="en-GB"/>
        </w:rPr>
        <w:t>;</w:t>
      </w:r>
    </w:p>
    <w:p w:rsidR="006070D8" w:rsidRPr="0092239E" w:rsidRDefault="006070D8" w:rsidP="006070D8">
      <w:pPr>
        <w:tabs>
          <w:tab w:val="left" w:pos="284"/>
          <w:tab w:val="left" w:pos="993"/>
          <w:tab w:val="left" w:pos="7938"/>
          <w:tab w:val="left" w:pos="9333"/>
        </w:tabs>
        <w:ind w:right="57"/>
        <w:rPr>
          <w:sz w:val="28"/>
          <w:szCs w:val="28"/>
          <w:lang w:eastAsia="en-GB"/>
        </w:rPr>
      </w:pPr>
      <w:r w:rsidRPr="0092239E">
        <w:rPr>
          <w:iCs/>
          <w:sz w:val="28"/>
          <w:szCs w:val="28"/>
          <w:lang w:eastAsia="en-GB"/>
        </w:rPr>
        <w:t xml:space="preserve">40) </w:t>
      </w:r>
      <w:r w:rsidRPr="0092239E">
        <w:rPr>
          <w:i/>
          <w:iCs/>
          <w:sz w:val="28"/>
          <w:szCs w:val="28"/>
          <w:lang w:eastAsia="en-GB"/>
        </w:rPr>
        <w:t xml:space="preserve">ограниченные товары - </w:t>
      </w:r>
      <w:r w:rsidRPr="0092239E">
        <w:rPr>
          <w:iCs/>
          <w:sz w:val="28"/>
          <w:szCs w:val="28"/>
          <w:lang w:eastAsia="en-GB"/>
        </w:rPr>
        <w:t>товары, чье размещение под таможенной процедурой осуществляется при соблюдении определенных условий, установленных законом</w:t>
      </w:r>
      <w:r w:rsidRPr="0092239E">
        <w:rPr>
          <w:i/>
          <w:iCs/>
          <w:sz w:val="28"/>
          <w:szCs w:val="28"/>
          <w:lang w:eastAsia="en-GB"/>
        </w:rPr>
        <w:t>;</w:t>
      </w:r>
    </w:p>
    <w:p w:rsidR="006070D8" w:rsidRPr="0092239E" w:rsidRDefault="006070D8" w:rsidP="006070D8">
      <w:pPr>
        <w:tabs>
          <w:tab w:val="left" w:pos="284"/>
          <w:tab w:val="left" w:pos="993"/>
          <w:tab w:val="left" w:pos="7938"/>
          <w:tab w:val="left" w:pos="9333"/>
        </w:tabs>
        <w:ind w:right="57"/>
        <w:rPr>
          <w:sz w:val="28"/>
          <w:szCs w:val="28"/>
          <w:lang w:eastAsia="en-GB"/>
        </w:rPr>
      </w:pPr>
      <w:r w:rsidRPr="0092239E">
        <w:rPr>
          <w:iCs/>
          <w:sz w:val="28"/>
          <w:szCs w:val="28"/>
          <w:lang w:eastAsia="en-GB"/>
        </w:rPr>
        <w:t>41)</w:t>
      </w:r>
      <w:r w:rsidRPr="0092239E">
        <w:rPr>
          <w:i/>
          <w:iCs/>
          <w:sz w:val="28"/>
          <w:szCs w:val="28"/>
          <w:lang w:eastAsia="en-GB"/>
        </w:rPr>
        <w:t xml:space="preserve"> </w:t>
      </w:r>
      <w:r w:rsidRPr="0092239E">
        <w:rPr>
          <w:bCs/>
          <w:i/>
          <w:sz w:val="28"/>
          <w:szCs w:val="28"/>
          <w:lang w:eastAsia="ru-RU"/>
        </w:rPr>
        <w:t>аналогичные товары</w:t>
      </w:r>
      <w:r w:rsidRPr="0092239E">
        <w:rPr>
          <w:bCs/>
          <w:sz w:val="28"/>
          <w:szCs w:val="28"/>
          <w:lang w:eastAsia="ru-RU"/>
        </w:rPr>
        <w:t xml:space="preserve"> - в контексте определения таможенной стоимости товары, произведенные в той же стране, которые, хотя и не похожи во всех отношениях, имеют характеристики и состоят из аналогичных составляющих материалов, которые позволяют им выполнять те же функции и быть взаимозаменяемыми с коммерческой точки зрения; качество товаров, их репутация и наличие товарного знака относятся к факторам, которые необходимо учитывать при определении того, являются ли товары аналогичными или нет;</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42)</w:t>
      </w:r>
      <w:r w:rsidRPr="0092239E">
        <w:rPr>
          <w:i/>
          <w:iCs/>
          <w:sz w:val="28"/>
          <w:szCs w:val="28"/>
          <w:lang w:eastAsia="en-GB"/>
        </w:rPr>
        <w:t xml:space="preserve"> импортные товары - </w:t>
      </w:r>
      <w:r w:rsidRPr="0092239E">
        <w:rPr>
          <w:iCs/>
          <w:sz w:val="28"/>
          <w:szCs w:val="28"/>
          <w:lang w:eastAsia="en-GB"/>
        </w:rPr>
        <w:t xml:space="preserve">товары, кроме </w:t>
      </w:r>
      <w:proofErr w:type="gramStart"/>
      <w:r w:rsidRPr="0092239E">
        <w:rPr>
          <w:iCs/>
          <w:sz w:val="28"/>
          <w:szCs w:val="28"/>
          <w:lang w:eastAsia="en-GB"/>
        </w:rPr>
        <w:t>упомянутых</w:t>
      </w:r>
      <w:proofErr w:type="gramEnd"/>
      <w:r w:rsidRPr="0092239E">
        <w:rPr>
          <w:iCs/>
          <w:sz w:val="28"/>
          <w:szCs w:val="28"/>
          <w:lang w:eastAsia="en-GB"/>
        </w:rPr>
        <w:t xml:space="preserve"> в пункте 34, или которые утратили свой таможенный статус как отечественные товары;</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43)</w:t>
      </w:r>
      <w:r w:rsidRPr="0092239E">
        <w:rPr>
          <w:i/>
          <w:iCs/>
          <w:sz w:val="28"/>
          <w:szCs w:val="28"/>
          <w:lang w:eastAsia="en-GB"/>
        </w:rPr>
        <w:t xml:space="preserve"> меры коммерческой политики - </w:t>
      </w:r>
      <w:r w:rsidRPr="0092239E">
        <w:rPr>
          <w:iCs/>
          <w:sz w:val="28"/>
          <w:szCs w:val="28"/>
          <w:lang w:eastAsia="en-GB"/>
        </w:rPr>
        <w:t>нетарифные меры, установленные в рамках торговой политики в виде ограничений на импорт или экспорт из Республики Молдова для товаров, созданных по причинам экономической политики, которые предусматривают лицензирование, разрешительные документы, квотирование, налогообложение, установление минимальной и максимальной цены;</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44)</w:t>
      </w:r>
      <w:r w:rsidRPr="0092239E">
        <w:rPr>
          <w:i/>
          <w:iCs/>
          <w:sz w:val="28"/>
          <w:szCs w:val="28"/>
          <w:lang w:eastAsia="en-GB"/>
        </w:rPr>
        <w:t xml:space="preserve"> уведомление о реэкспорте - </w:t>
      </w:r>
      <w:r w:rsidRPr="0092239E">
        <w:rPr>
          <w:iCs/>
          <w:sz w:val="28"/>
          <w:szCs w:val="28"/>
          <w:lang w:eastAsia="en-GB"/>
        </w:rPr>
        <w:t>акт, за исключением декларации о реэкспорте, в котором лицо указывает в установленной форме и порядке намерение о вывозе иностранных товаров, находящиеся в свободной зоне или временном хранении за пределы таможенной территории;</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45)</w:t>
      </w:r>
      <w:r w:rsidRPr="0092239E">
        <w:rPr>
          <w:i/>
          <w:iCs/>
          <w:sz w:val="28"/>
          <w:szCs w:val="28"/>
          <w:lang w:eastAsia="en-GB"/>
        </w:rPr>
        <w:t xml:space="preserve"> краткое уведомление об экспорте - </w:t>
      </w:r>
      <w:r w:rsidRPr="0092239E">
        <w:rPr>
          <w:iCs/>
          <w:sz w:val="28"/>
          <w:szCs w:val="28"/>
          <w:lang w:eastAsia="en-GB"/>
        </w:rPr>
        <w:t>акт, посредством которого лицо информирует Таможенную Службу в предусмотренном порядке и в течение определенного срока, о том, что товары должны быть вывезены с таможенной территории;</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46)</w:t>
      </w:r>
      <w:r w:rsidRPr="0092239E">
        <w:rPr>
          <w:i/>
          <w:iCs/>
          <w:sz w:val="28"/>
          <w:szCs w:val="28"/>
          <w:lang w:eastAsia="en-GB"/>
        </w:rPr>
        <w:t xml:space="preserve"> краткое уведомление об импорте - </w:t>
      </w:r>
      <w:r w:rsidRPr="0092239E">
        <w:rPr>
          <w:iCs/>
          <w:sz w:val="28"/>
          <w:szCs w:val="28"/>
          <w:lang w:eastAsia="en-GB"/>
        </w:rPr>
        <w:t>акт, посредством которого лицо информирует Таможенную Службу в предусмотренном порядке и в течение определенного срока, о том, что товары должны быть импортированы на таможенную территорию;</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 xml:space="preserve">47) </w:t>
      </w:r>
      <w:r w:rsidRPr="0092239E">
        <w:rPr>
          <w:bCs/>
          <w:i/>
          <w:sz w:val="28"/>
          <w:szCs w:val="28"/>
          <w:lang w:eastAsia="ru-RU"/>
        </w:rPr>
        <w:t xml:space="preserve">операции по переработке - </w:t>
      </w:r>
      <w:r w:rsidRPr="0092239E">
        <w:rPr>
          <w:bCs/>
          <w:sz w:val="28"/>
          <w:szCs w:val="28"/>
          <w:lang w:eastAsia="ru-RU"/>
        </w:rPr>
        <w:t>любое из следующих операций:</w:t>
      </w:r>
    </w:p>
    <w:p w:rsidR="006070D8" w:rsidRPr="0092239E" w:rsidRDefault="006070D8" w:rsidP="00B45B96">
      <w:pPr>
        <w:numPr>
          <w:ilvl w:val="0"/>
          <w:numId w:val="39"/>
        </w:numPr>
        <w:tabs>
          <w:tab w:val="left" w:pos="284"/>
          <w:tab w:val="left" w:pos="851"/>
          <w:tab w:val="left" w:pos="993"/>
        </w:tabs>
        <w:spacing w:after="160"/>
        <w:ind w:left="0" w:firstLine="709"/>
        <w:contextualSpacing/>
        <w:jc w:val="left"/>
        <w:rPr>
          <w:bCs/>
          <w:sz w:val="28"/>
          <w:szCs w:val="28"/>
          <w:lang w:eastAsia="ru-RU"/>
        </w:rPr>
      </w:pPr>
      <w:r w:rsidRPr="0092239E">
        <w:rPr>
          <w:bCs/>
          <w:sz w:val="28"/>
          <w:szCs w:val="28"/>
          <w:lang w:eastAsia="ru-RU"/>
        </w:rPr>
        <w:t>переработка товаров, в том числе монтирование, сборка или адаптация их к другим товарам;</w:t>
      </w:r>
    </w:p>
    <w:p w:rsidR="006070D8" w:rsidRPr="0092239E" w:rsidRDefault="006070D8" w:rsidP="00B45B96">
      <w:pPr>
        <w:numPr>
          <w:ilvl w:val="0"/>
          <w:numId w:val="39"/>
        </w:numPr>
        <w:tabs>
          <w:tab w:val="left" w:pos="284"/>
          <w:tab w:val="left" w:pos="851"/>
          <w:tab w:val="left" w:pos="993"/>
        </w:tabs>
        <w:spacing w:after="160"/>
        <w:ind w:left="0" w:firstLine="709"/>
        <w:contextualSpacing/>
        <w:jc w:val="left"/>
        <w:rPr>
          <w:bCs/>
          <w:sz w:val="28"/>
          <w:szCs w:val="28"/>
          <w:lang w:eastAsia="ru-RU"/>
        </w:rPr>
      </w:pPr>
      <w:r w:rsidRPr="0092239E">
        <w:rPr>
          <w:bCs/>
          <w:sz w:val="28"/>
          <w:szCs w:val="28"/>
          <w:lang w:eastAsia="ru-RU"/>
        </w:rPr>
        <w:t>преобразование товаров;</w:t>
      </w:r>
    </w:p>
    <w:p w:rsidR="006070D8" w:rsidRPr="0092239E" w:rsidRDefault="006070D8" w:rsidP="00B45B96">
      <w:pPr>
        <w:numPr>
          <w:ilvl w:val="0"/>
          <w:numId w:val="39"/>
        </w:numPr>
        <w:tabs>
          <w:tab w:val="left" w:pos="284"/>
          <w:tab w:val="left" w:pos="851"/>
          <w:tab w:val="left" w:pos="993"/>
        </w:tabs>
        <w:spacing w:after="160"/>
        <w:ind w:left="0" w:firstLine="709"/>
        <w:contextualSpacing/>
        <w:jc w:val="left"/>
        <w:rPr>
          <w:bCs/>
          <w:sz w:val="28"/>
          <w:szCs w:val="28"/>
          <w:lang w:eastAsia="ru-RU"/>
        </w:rPr>
      </w:pPr>
      <w:r w:rsidRPr="0092239E">
        <w:rPr>
          <w:bCs/>
          <w:sz w:val="28"/>
          <w:szCs w:val="28"/>
          <w:lang w:eastAsia="ru-RU"/>
        </w:rPr>
        <w:t>уничтожение товаров;</w:t>
      </w:r>
    </w:p>
    <w:p w:rsidR="006070D8" w:rsidRPr="0092239E" w:rsidRDefault="006070D8" w:rsidP="00B45B96">
      <w:pPr>
        <w:numPr>
          <w:ilvl w:val="0"/>
          <w:numId w:val="39"/>
        </w:numPr>
        <w:tabs>
          <w:tab w:val="left" w:pos="284"/>
          <w:tab w:val="left" w:pos="851"/>
          <w:tab w:val="left" w:pos="993"/>
        </w:tabs>
        <w:spacing w:after="160"/>
        <w:ind w:left="0" w:firstLine="709"/>
        <w:contextualSpacing/>
        <w:jc w:val="left"/>
        <w:rPr>
          <w:bCs/>
          <w:sz w:val="28"/>
          <w:szCs w:val="28"/>
          <w:lang w:eastAsia="ru-RU"/>
        </w:rPr>
      </w:pPr>
      <w:r w:rsidRPr="0092239E">
        <w:rPr>
          <w:bCs/>
          <w:sz w:val="28"/>
          <w:szCs w:val="28"/>
          <w:lang w:eastAsia="ru-RU"/>
        </w:rPr>
        <w:t>ремонт изделий, в том числе их восстановление, устранение дефектов, регулировка;</w:t>
      </w:r>
    </w:p>
    <w:p w:rsidR="006070D8" w:rsidRPr="0092239E" w:rsidRDefault="006070D8" w:rsidP="00B45B96">
      <w:pPr>
        <w:numPr>
          <w:ilvl w:val="0"/>
          <w:numId w:val="39"/>
        </w:numPr>
        <w:tabs>
          <w:tab w:val="left" w:pos="284"/>
          <w:tab w:val="left" w:pos="851"/>
          <w:tab w:val="left" w:pos="993"/>
        </w:tabs>
        <w:spacing w:after="160"/>
        <w:ind w:left="0" w:firstLine="709"/>
        <w:contextualSpacing/>
        <w:jc w:val="left"/>
        <w:rPr>
          <w:bCs/>
          <w:sz w:val="28"/>
          <w:szCs w:val="28"/>
          <w:lang w:eastAsia="ru-RU"/>
        </w:rPr>
      </w:pPr>
      <w:r w:rsidRPr="0092239E">
        <w:rPr>
          <w:bCs/>
          <w:sz w:val="28"/>
          <w:szCs w:val="28"/>
          <w:lang w:eastAsia="ru-RU"/>
        </w:rPr>
        <w:t>использование товаров, которые не включены в обработанные продукты, но которые позволяют или облегчают получение этих продуктов, даже если они полностью или частично исчезают во время обработки (производственные принадлежности);</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48)</w:t>
      </w:r>
      <w:r w:rsidRPr="0092239E">
        <w:rPr>
          <w:i/>
          <w:iCs/>
          <w:sz w:val="28"/>
          <w:szCs w:val="28"/>
          <w:lang w:eastAsia="en-GB"/>
        </w:rPr>
        <w:t xml:space="preserve"> экономический оператор - </w:t>
      </w:r>
      <w:r w:rsidRPr="0092239E">
        <w:rPr>
          <w:iCs/>
          <w:sz w:val="28"/>
          <w:szCs w:val="28"/>
          <w:lang w:eastAsia="en-GB"/>
        </w:rPr>
        <w:t>лицо, осуществляющее деятельность, регулируемое таможенным законодательством в ходе своей деятельности;</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49)</w:t>
      </w:r>
      <w:r w:rsidRPr="0092239E">
        <w:rPr>
          <w:i/>
          <w:iCs/>
          <w:sz w:val="28"/>
          <w:szCs w:val="28"/>
          <w:lang w:eastAsia="en-GB"/>
        </w:rPr>
        <w:t xml:space="preserve"> лицо - </w:t>
      </w:r>
      <w:r w:rsidRPr="0092239E">
        <w:rPr>
          <w:iCs/>
          <w:sz w:val="28"/>
          <w:szCs w:val="28"/>
          <w:lang w:eastAsia="en-GB"/>
        </w:rPr>
        <w:t>любое юридическое или физическое лицо;</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 xml:space="preserve"> 50)</w:t>
      </w:r>
      <w:r w:rsidRPr="0092239E">
        <w:rPr>
          <w:i/>
          <w:iCs/>
          <w:sz w:val="28"/>
          <w:szCs w:val="28"/>
          <w:lang w:eastAsia="en-GB"/>
        </w:rPr>
        <w:t xml:space="preserve"> частное лицо - </w:t>
      </w:r>
      <w:r w:rsidRPr="0092239E">
        <w:rPr>
          <w:iCs/>
          <w:sz w:val="28"/>
          <w:szCs w:val="28"/>
          <w:lang w:eastAsia="en-GB"/>
        </w:rPr>
        <w:t>лицо, не осуществляющее предпринимательскую деятельность;</w:t>
      </w:r>
    </w:p>
    <w:p w:rsidR="006070D8" w:rsidRPr="0092239E" w:rsidRDefault="006070D8" w:rsidP="006070D8">
      <w:pPr>
        <w:tabs>
          <w:tab w:val="left" w:pos="284"/>
          <w:tab w:val="left" w:pos="851"/>
          <w:tab w:val="left" w:pos="993"/>
          <w:tab w:val="left" w:pos="2410"/>
        </w:tabs>
        <w:contextualSpacing/>
        <w:rPr>
          <w:bCs/>
          <w:i/>
          <w:sz w:val="28"/>
          <w:szCs w:val="28"/>
          <w:lang w:eastAsia="ru-RU"/>
        </w:rPr>
      </w:pPr>
      <w:r w:rsidRPr="0092239E">
        <w:rPr>
          <w:iCs/>
          <w:sz w:val="28"/>
          <w:szCs w:val="28"/>
          <w:lang w:eastAsia="en-GB"/>
        </w:rPr>
        <w:t>51)</w:t>
      </w:r>
      <w:r w:rsidRPr="0092239E">
        <w:rPr>
          <w:sz w:val="28"/>
          <w:szCs w:val="28"/>
          <w:lang w:eastAsia="en-GB"/>
        </w:rPr>
        <w:t xml:space="preserve"> </w:t>
      </w:r>
      <w:r w:rsidRPr="0092239E">
        <w:rPr>
          <w:bCs/>
          <w:i/>
          <w:sz w:val="28"/>
          <w:szCs w:val="28"/>
          <w:lang w:eastAsia="ru-RU"/>
        </w:rPr>
        <w:t>лицо, проживающее или созданно</w:t>
      </w:r>
      <w:proofErr w:type="gramStart"/>
      <w:r w:rsidRPr="0092239E">
        <w:rPr>
          <w:bCs/>
          <w:i/>
          <w:sz w:val="28"/>
          <w:szCs w:val="28"/>
          <w:lang w:eastAsia="ru-RU"/>
        </w:rPr>
        <w:t>е(</w:t>
      </w:r>
      <w:proofErr w:type="gramEnd"/>
      <w:r w:rsidRPr="0092239E">
        <w:rPr>
          <w:bCs/>
          <w:i/>
          <w:sz w:val="28"/>
          <w:szCs w:val="28"/>
          <w:lang w:eastAsia="ru-RU"/>
        </w:rPr>
        <w:t>зафиксированное) на таможенной территории:</w:t>
      </w:r>
    </w:p>
    <w:p w:rsidR="006070D8" w:rsidRPr="0092239E" w:rsidRDefault="006070D8" w:rsidP="00B45B96">
      <w:pPr>
        <w:numPr>
          <w:ilvl w:val="0"/>
          <w:numId w:val="40"/>
        </w:numPr>
        <w:tabs>
          <w:tab w:val="left" w:pos="284"/>
          <w:tab w:val="left" w:pos="851"/>
          <w:tab w:val="left" w:pos="993"/>
          <w:tab w:val="left" w:pos="2410"/>
        </w:tabs>
        <w:spacing w:after="160"/>
        <w:ind w:left="0" w:firstLine="709"/>
        <w:contextualSpacing/>
        <w:jc w:val="left"/>
        <w:rPr>
          <w:bCs/>
          <w:sz w:val="28"/>
          <w:szCs w:val="28"/>
          <w:lang w:eastAsia="ru-RU"/>
        </w:rPr>
      </w:pPr>
      <w:r w:rsidRPr="0092239E">
        <w:rPr>
          <w:bCs/>
          <w:sz w:val="28"/>
          <w:szCs w:val="28"/>
          <w:lang w:eastAsia="ru-RU"/>
        </w:rPr>
        <w:t>в случае физического лица - любое лицо, имеющее местожительство и/или регистрацию на таможенной территории;</w:t>
      </w:r>
    </w:p>
    <w:p w:rsidR="006070D8" w:rsidRPr="0092239E" w:rsidRDefault="006070D8" w:rsidP="00B45B96">
      <w:pPr>
        <w:numPr>
          <w:ilvl w:val="0"/>
          <w:numId w:val="40"/>
        </w:numPr>
        <w:tabs>
          <w:tab w:val="left" w:pos="284"/>
          <w:tab w:val="left" w:pos="851"/>
          <w:tab w:val="left" w:pos="993"/>
          <w:tab w:val="left" w:pos="2410"/>
        </w:tabs>
        <w:spacing w:after="160"/>
        <w:ind w:left="0" w:firstLine="709"/>
        <w:contextualSpacing/>
        <w:jc w:val="left"/>
        <w:rPr>
          <w:bCs/>
          <w:sz w:val="28"/>
          <w:szCs w:val="28"/>
          <w:lang w:eastAsia="ru-RU"/>
        </w:rPr>
      </w:pPr>
      <w:r w:rsidRPr="0092239E">
        <w:rPr>
          <w:bCs/>
          <w:sz w:val="28"/>
          <w:szCs w:val="28"/>
          <w:lang w:eastAsia="ru-RU"/>
        </w:rPr>
        <w:t xml:space="preserve">в случае </w:t>
      </w:r>
      <w:proofErr w:type="gramStart"/>
      <w:r w:rsidRPr="0092239E">
        <w:rPr>
          <w:bCs/>
          <w:sz w:val="28"/>
          <w:szCs w:val="28"/>
          <w:lang w:eastAsia="ru-RU"/>
        </w:rPr>
        <w:t>юридического</w:t>
      </w:r>
      <w:proofErr w:type="gramEnd"/>
      <w:r w:rsidRPr="0092239E">
        <w:rPr>
          <w:bCs/>
          <w:sz w:val="28"/>
          <w:szCs w:val="28"/>
          <w:lang w:eastAsia="ru-RU"/>
        </w:rPr>
        <w:t xml:space="preserve"> лица-любое лицо, созданное на таможенной территории;</w:t>
      </w:r>
    </w:p>
    <w:p w:rsidR="006070D8" w:rsidRPr="0092239E" w:rsidRDefault="006070D8" w:rsidP="006070D8">
      <w:pPr>
        <w:tabs>
          <w:tab w:val="left" w:pos="284"/>
          <w:tab w:val="left" w:pos="993"/>
          <w:tab w:val="left" w:pos="7938"/>
          <w:tab w:val="left" w:pos="9333"/>
        </w:tabs>
        <w:ind w:right="57"/>
        <w:rPr>
          <w:sz w:val="28"/>
          <w:szCs w:val="28"/>
          <w:lang w:eastAsia="en-GB"/>
        </w:rPr>
      </w:pPr>
      <w:r w:rsidRPr="0092239E">
        <w:rPr>
          <w:sz w:val="28"/>
          <w:szCs w:val="28"/>
          <w:lang w:eastAsia="en-GB"/>
        </w:rPr>
        <w:t xml:space="preserve">52) </w:t>
      </w:r>
      <w:r w:rsidRPr="0092239E">
        <w:rPr>
          <w:i/>
          <w:sz w:val="28"/>
          <w:szCs w:val="28"/>
          <w:lang w:eastAsia="en-GB"/>
        </w:rPr>
        <w:t>таможенный пункт назначения</w:t>
      </w:r>
      <w:r w:rsidRPr="0092239E">
        <w:rPr>
          <w:sz w:val="28"/>
          <w:szCs w:val="28"/>
          <w:lang w:eastAsia="en-GB"/>
        </w:rPr>
        <w:t xml:space="preserve"> - таможня, где товары, помещенные под транзитную процедуру, представлены для прекращения процедуры;</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53)</w:t>
      </w:r>
      <w:r w:rsidRPr="0092239E">
        <w:rPr>
          <w:i/>
          <w:iCs/>
          <w:sz w:val="28"/>
          <w:szCs w:val="28"/>
          <w:lang w:eastAsia="en-GB"/>
        </w:rPr>
        <w:t xml:space="preserve"> таможенный пункт выезда - </w:t>
      </w:r>
      <w:r w:rsidRPr="0092239E">
        <w:rPr>
          <w:iCs/>
          <w:sz w:val="28"/>
          <w:szCs w:val="28"/>
          <w:lang w:eastAsia="en-GB"/>
        </w:rPr>
        <w:t>таможенный пункт, в котором подана экспортная декларация или реэкспортная декларация для товаров, вывезенных с таможенной территории;</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54)</w:t>
      </w:r>
      <w:r w:rsidRPr="0092239E">
        <w:rPr>
          <w:i/>
          <w:iCs/>
          <w:sz w:val="28"/>
          <w:szCs w:val="28"/>
          <w:lang w:eastAsia="en-GB"/>
        </w:rPr>
        <w:t xml:space="preserve"> таможенный пункт въезда – </w:t>
      </w:r>
      <w:r w:rsidRPr="0092239E">
        <w:rPr>
          <w:iCs/>
          <w:sz w:val="28"/>
          <w:szCs w:val="28"/>
          <w:lang w:eastAsia="en-GB"/>
        </w:rPr>
        <w:t>таможенный пункт, компетентный для таможенного контроля, в том месте, где транспортные средства, перевозящие грузы, поступают на таможенную территорию с территории за ее пределами;</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55)</w:t>
      </w:r>
      <w:r w:rsidRPr="0092239E">
        <w:rPr>
          <w:i/>
          <w:iCs/>
          <w:sz w:val="28"/>
          <w:szCs w:val="28"/>
          <w:lang w:eastAsia="en-GB"/>
        </w:rPr>
        <w:t xml:space="preserve"> таможенная служба размещения - </w:t>
      </w:r>
      <w:r w:rsidRPr="0092239E">
        <w:rPr>
          <w:iCs/>
          <w:sz w:val="28"/>
          <w:szCs w:val="28"/>
          <w:lang w:eastAsia="en-GB"/>
        </w:rPr>
        <w:t>таможенный пункт, указанный в разрешении на специальный режим, как указано в статьи 278 настоящего Кодекса, который имеет право выпускать товары для свободного обращения по специальному режиму;</w:t>
      </w:r>
    </w:p>
    <w:p w:rsidR="006070D8" w:rsidRPr="0092239E" w:rsidRDefault="006070D8" w:rsidP="006070D8">
      <w:pPr>
        <w:tabs>
          <w:tab w:val="left" w:pos="284"/>
          <w:tab w:val="left" w:pos="993"/>
          <w:tab w:val="left" w:pos="7938"/>
          <w:tab w:val="left" w:pos="9333"/>
        </w:tabs>
        <w:ind w:right="57"/>
        <w:rPr>
          <w:sz w:val="28"/>
          <w:szCs w:val="28"/>
          <w:lang w:eastAsia="en-GB"/>
        </w:rPr>
      </w:pPr>
      <w:r w:rsidRPr="0092239E">
        <w:rPr>
          <w:sz w:val="28"/>
          <w:szCs w:val="28"/>
          <w:lang w:eastAsia="en-GB"/>
        </w:rPr>
        <w:t>56)</w:t>
      </w:r>
      <w:r w:rsidRPr="0092239E">
        <w:rPr>
          <w:i/>
          <w:sz w:val="28"/>
          <w:szCs w:val="28"/>
          <w:lang w:eastAsia="en-GB"/>
        </w:rPr>
        <w:t xml:space="preserve"> </w:t>
      </w:r>
      <w:r w:rsidRPr="0092239E">
        <w:rPr>
          <w:i/>
          <w:color w:val="000000" w:themeColor="text1"/>
          <w:sz w:val="28"/>
          <w:szCs w:val="28"/>
          <w:lang w:eastAsia="en-GB"/>
        </w:rPr>
        <w:t xml:space="preserve">таможенный пункт отправления - </w:t>
      </w:r>
      <w:r w:rsidRPr="0092239E">
        <w:rPr>
          <w:color w:val="000000" w:themeColor="text1"/>
          <w:sz w:val="28"/>
          <w:szCs w:val="28"/>
          <w:lang w:eastAsia="en-GB"/>
        </w:rPr>
        <w:t xml:space="preserve">таможня, в которой принимается </w:t>
      </w:r>
      <w:r w:rsidRPr="0092239E">
        <w:rPr>
          <w:sz w:val="28"/>
          <w:szCs w:val="28"/>
          <w:lang w:eastAsia="en-GB"/>
        </w:rPr>
        <w:t>транзитная декларация;</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 xml:space="preserve">57) </w:t>
      </w:r>
      <w:r w:rsidRPr="0092239E">
        <w:rPr>
          <w:i/>
          <w:iCs/>
          <w:sz w:val="28"/>
          <w:szCs w:val="28"/>
          <w:lang w:eastAsia="en-GB"/>
        </w:rPr>
        <w:t>представление товаров на таможне</w:t>
      </w:r>
      <w:r w:rsidRPr="0092239E">
        <w:rPr>
          <w:iCs/>
          <w:sz w:val="28"/>
          <w:szCs w:val="28"/>
          <w:lang w:eastAsia="en-GB"/>
        </w:rPr>
        <w:t xml:space="preserve"> - уведомление Таможенной Службы о прибытии товаров на таможенный пост или в любое другое место, назначенное или утвержденное таможенной службой, и помещение товаров в распоряжение для таможенного контроля</w:t>
      </w:r>
      <w:r w:rsidRPr="0092239E">
        <w:rPr>
          <w:sz w:val="28"/>
          <w:szCs w:val="28"/>
          <w:lang w:eastAsia="en-GB"/>
        </w:rPr>
        <w:t>;</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58)</w:t>
      </w:r>
      <w:r w:rsidRPr="0092239E">
        <w:rPr>
          <w:i/>
          <w:iCs/>
          <w:sz w:val="28"/>
          <w:szCs w:val="28"/>
          <w:lang w:eastAsia="en-GB"/>
        </w:rPr>
        <w:t xml:space="preserve"> переработанные продукты </w:t>
      </w:r>
      <w:r w:rsidRPr="0092239E">
        <w:rPr>
          <w:iCs/>
          <w:sz w:val="28"/>
          <w:szCs w:val="28"/>
          <w:lang w:eastAsia="en-GB"/>
        </w:rPr>
        <w:t>- товары, помещенные под режим переработки, которые подверглись процессам переработки;</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59)</w:t>
      </w:r>
      <w:r w:rsidRPr="0092239E">
        <w:rPr>
          <w:i/>
          <w:iCs/>
          <w:sz w:val="28"/>
          <w:szCs w:val="28"/>
          <w:lang w:eastAsia="en-GB"/>
        </w:rPr>
        <w:t xml:space="preserve"> возмещение - </w:t>
      </w:r>
      <w:r w:rsidRPr="0092239E">
        <w:rPr>
          <w:iCs/>
          <w:sz w:val="28"/>
          <w:szCs w:val="28"/>
          <w:lang w:eastAsia="en-GB"/>
        </w:rPr>
        <w:t>погашение суммы, представляющей собой импортные или экспортные пошлины, уплаченные в избытке;</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60)</w:t>
      </w:r>
      <w:r w:rsidRPr="0092239E">
        <w:rPr>
          <w:i/>
          <w:iCs/>
          <w:sz w:val="28"/>
          <w:szCs w:val="28"/>
          <w:lang w:eastAsia="en-GB"/>
        </w:rPr>
        <w:t xml:space="preserve"> норма выхода - </w:t>
      </w:r>
      <w:r w:rsidRPr="0092239E">
        <w:rPr>
          <w:iCs/>
          <w:sz w:val="28"/>
          <w:szCs w:val="28"/>
          <w:lang w:eastAsia="en-GB"/>
        </w:rPr>
        <w:t>количество или процент обрабатываемых продуктов, полученных путем обработки определенного количества товаров, помещенных под процедуру обработки;</w:t>
      </w:r>
    </w:p>
    <w:p w:rsidR="006070D8" w:rsidRPr="0092239E" w:rsidRDefault="006070D8" w:rsidP="006070D8">
      <w:pPr>
        <w:tabs>
          <w:tab w:val="left" w:pos="284"/>
          <w:tab w:val="left" w:pos="851"/>
          <w:tab w:val="left" w:pos="993"/>
        </w:tabs>
        <w:contextualSpacing/>
        <w:rPr>
          <w:bCs/>
          <w:i/>
          <w:sz w:val="28"/>
          <w:szCs w:val="28"/>
          <w:lang w:eastAsia="ru-RU"/>
        </w:rPr>
      </w:pPr>
      <w:r w:rsidRPr="0092239E">
        <w:rPr>
          <w:iCs/>
          <w:sz w:val="28"/>
          <w:szCs w:val="28"/>
          <w:lang w:eastAsia="en-GB"/>
        </w:rPr>
        <w:t>61)</w:t>
      </w:r>
      <w:r w:rsidRPr="0092239E">
        <w:rPr>
          <w:i/>
          <w:iCs/>
          <w:sz w:val="28"/>
          <w:szCs w:val="28"/>
          <w:lang w:eastAsia="en-GB"/>
        </w:rPr>
        <w:t xml:space="preserve"> </w:t>
      </w:r>
      <w:r w:rsidRPr="0092239E">
        <w:rPr>
          <w:bCs/>
          <w:i/>
          <w:sz w:val="28"/>
          <w:szCs w:val="28"/>
          <w:lang w:eastAsia="ru-RU"/>
        </w:rPr>
        <w:t xml:space="preserve">таможенный режим - </w:t>
      </w:r>
      <w:r w:rsidRPr="0092239E">
        <w:rPr>
          <w:bCs/>
          <w:sz w:val="28"/>
          <w:szCs w:val="28"/>
          <w:lang w:eastAsia="ru-RU"/>
        </w:rPr>
        <w:t>один из следующих режимов, при которых товары могут быть размещены в соответствии с настоящим Кодексом:</w:t>
      </w:r>
    </w:p>
    <w:p w:rsidR="006070D8" w:rsidRPr="0092239E" w:rsidRDefault="006070D8" w:rsidP="00B45B96">
      <w:pPr>
        <w:numPr>
          <w:ilvl w:val="0"/>
          <w:numId w:val="41"/>
        </w:numPr>
        <w:tabs>
          <w:tab w:val="left" w:pos="284"/>
          <w:tab w:val="left" w:pos="851"/>
          <w:tab w:val="left" w:pos="993"/>
        </w:tabs>
        <w:spacing w:after="160"/>
        <w:ind w:left="0" w:firstLine="709"/>
        <w:contextualSpacing/>
        <w:jc w:val="left"/>
        <w:rPr>
          <w:bCs/>
          <w:sz w:val="28"/>
          <w:szCs w:val="28"/>
          <w:lang w:eastAsia="ru-RU"/>
        </w:rPr>
      </w:pPr>
      <w:r w:rsidRPr="0092239E">
        <w:rPr>
          <w:bCs/>
          <w:sz w:val="28"/>
          <w:szCs w:val="28"/>
          <w:lang w:eastAsia="ru-RU"/>
        </w:rPr>
        <w:t>выпуск для свободного обращения (импорт);</w:t>
      </w:r>
    </w:p>
    <w:p w:rsidR="006070D8" w:rsidRPr="0092239E" w:rsidRDefault="006070D8" w:rsidP="00B45B96">
      <w:pPr>
        <w:numPr>
          <w:ilvl w:val="0"/>
          <w:numId w:val="41"/>
        </w:numPr>
        <w:tabs>
          <w:tab w:val="left" w:pos="284"/>
          <w:tab w:val="left" w:pos="851"/>
          <w:tab w:val="left" w:pos="993"/>
        </w:tabs>
        <w:spacing w:after="160"/>
        <w:ind w:left="0" w:firstLine="709"/>
        <w:contextualSpacing/>
        <w:jc w:val="left"/>
        <w:rPr>
          <w:bCs/>
          <w:sz w:val="28"/>
          <w:szCs w:val="28"/>
          <w:lang w:eastAsia="ru-RU"/>
        </w:rPr>
      </w:pPr>
      <w:r w:rsidRPr="0092239E">
        <w:rPr>
          <w:bCs/>
          <w:sz w:val="28"/>
          <w:szCs w:val="28"/>
          <w:lang w:eastAsia="ru-RU"/>
        </w:rPr>
        <w:t>специальные режимы;</w:t>
      </w:r>
    </w:p>
    <w:p w:rsidR="006070D8" w:rsidRPr="0092239E" w:rsidRDefault="006070D8" w:rsidP="00B45B96">
      <w:pPr>
        <w:numPr>
          <w:ilvl w:val="0"/>
          <w:numId w:val="41"/>
        </w:numPr>
        <w:tabs>
          <w:tab w:val="left" w:pos="284"/>
          <w:tab w:val="left" w:pos="851"/>
          <w:tab w:val="left" w:pos="993"/>
        </w:tabs>
        <w:spacing w:after="160"/>
        <w:ind w:left="0" w:firstLine="709"/>
        <w:contextualSpacing/>
        <w:jc w:val="left"/>
        <w:rPr>
          <w:bCs/>
          <w:sz w:val="28"/>
          <w:szCs w:val="28"/>
          <w:lang w:eastAsia="ru-RU"/>
        </w:rPr>
      </w:pPr>
      <w:r w:rsidRPr="0092239E">
        <w:rPr>
          <w:bCs/>
          <w:sz w:val="28"/>
          <w:szCs w:val="28"/>
          <w:lang w:eastAsia="ru-RU"/>
        </w:rPr>
        <w:t>экспорт.</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62)</w:t>
      </w:r>
      <w:r w:rsidRPr="0092239E">
        <w:rPr>
          <w:i/>
          <w:iCs/>
          <w:sz w:val="28"/>
          <w:szCs w:val="28"/>
          <w:lang w:eastAsia="en-GB"/>
        </w:rPr>
        <w:t xml:space="preserve"> ремиссия - </w:t>
      </w:r>
      <w:r w:rsidRPr="0092239E">
        <w:rPr>
          <w:iCs/>
          <w:sz w:val="28"/>
          <w:szCs w:val="28"/>
          <w:lang w:eastAsia="en-GB"/>
        </w:rPr>
        <w:t>освобождение от уплаты суммы импортной или экспортной пошлины, которые не были уплачены;</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63)</w:t>
      </w:r>
      <w:r w:rsidRPr="0092239E">
        <w:rPr>
          <w:i/>
          <w:iCs/>
          <w:sz w:val="28"/>
          <w:szCs w:val="28"/>
          <w:lang w:eastAsia="en-GB"/>
        </w:rPr>
        <w:t xml:space="preserve"> таможенный представитель - </w:t>
      </w:r>
      <w:r w:rsidRPr="0092239E">
        <w:rPr>
          <w:iCs/>
          <w:sz w:val="28"/>
          <w:szCs w:val="28"/>
          <w:lang w:eastAsia="en-GB"/>
        </w:rPr>
        <w:t>лицо, назначенное другим лицом для совершения действий и формальностей, предусмотренных в таможенном законодательстве в отношении Таможенной Службы;</w:t>
      </w:r>
    </w:p>
    <w:p w:rsidR="006070D8" w:rsidRPr="0092239E" w:rsidRDefault="006070D8" w:rsidP="006070D8">
      <w:pPr>
        <w:tabs>
          <w:tab w:val="left" w:pos="284"/>
          <w:tab w:val="left" w:pos="851"/>
          <w:tab w:val="left" w:pos="993"/>
        </w:tabs>
        <w:contextualSpacing/>
        <w:rPr>
          <w:bCs/>
          <w:i/>
          <w:sz w:val="28"/>
          <w:szCs w:val="28"/>
          <w:lang w:eastAsia="ru-RU"/>
        </w:rPr>
      </w:pPr>
      <w:r w:rsidRPr="0092239E">
        <w:rPr>
          <w:iCs/>
          <w:sz w:val="28"/>
          <w:szCs w:val="28"/>
          <w:lang w:eastAsia="en-GB"/>
        </w:rPr>
        <w:t xml:space="preserve">      64)</w:t>
      </w:r>
      <w:r w:rsidRPr="0092239E">
        <w:rPr>
          <w:i/>
          <w:iCs/>
          <w:sz w:val="28"/>
          <w:szCs w:val="28"/>
          <w:lang w:eastAsia="en-GB"/>
        </w:rPr>
        <w:t xml:space="preserve"> </w:t>
      </w:r>
      <w:r w:rsidRPr="0092239E">
        <w:rPr>
          <w:bCs/>
          <w:i/>
          <w:sz w:val="28"/>
          <w:szCs w:val="28"/>
          <w:lang w:eastAsia="ru-RU"/>
        </w:rPr>
        <w:t xml:space="preserve">риск - </w:t>
      </w:r>
      <w:r w:rsidRPr="0092239E">
        <w:rPr>
          <w:bCs/>
          <w:sz w:val="28"/>
          <w:szCs w:val="28"/>
          <w:lang w:eastAsia="ru-RU"/>
        </w:rPr>
        <w:t>вероятность появления события, которое:</w:t>
      </w:r>
    </w:p>
    <w:p w:rsidR="006070D8" w:rsidRPr="0092239E" w:rsidRDefault="006070D8" w:rsidP="00B45B96">
      <w:pPr>
        <w:numPr>
          <w:ilvl w:val="0"/>
          <w:numId w:val="42"/>
        </w:numPr>
        <w:tabs>
          <w:tab w:val="left" w:pos="284"/>
          <w:tab w:val="left" w:pos="851"/>
          <w:tab w:val="left" w:pos="993"/>
        </w:tabs>
        <w:spacing w:after="160"/>
        <w:ind w:left="0" w:firstLine="709"/>
        <w:contextualSpacing/>
        <w:jc w:val="left"/>
        <w:rPr>
          <w:bCs/>
          <w:sz w:val="28"/>
          <w:szCs w:val="28"/>
          <w:lang w:eastAsia="ru-RU"/>
        </w:rPr>
      </w:pPr>
      <w:r w:rsidRPr="0092239E">
        <w:rPr>
          <w:bCs/>
          <w:sz w:val="28"/>
          <w:szCs w:val="28"/>
          <w:lang w:eastAsia="ru-RU"/>
        </w:rPr>
        <w:t>препятствует правильному применению законодательства;</w:t>
      </w:r>
    </w:p>
    <w:p w:rsidR="006070D8" w:rsidRPr="0092239E" w:rsidRDefault="006070D8" w:rsidP="00B45B96">
      <w:pPr>
        <w:numPr>
          <w:ilvl w:val="0"/>
          <w:numId w:val="42"/>
        </w:numPr>
        <w:tabs>
          <w:tab w:val="left" w:pos="284"/>
          <w:tab w:val="left" w:pos="851"/>
          <w:tab w:val="left" w:pos="993"/>
        </w:tabs>
        <w:spacing w:after="160"/>
        <w:ind w:left="0" w:firstLine="709"/>
        <w:contextualSpacing/>
        <w:jc w:val="left"/>
        <w:rPr>
          <w:bCs/>
          <w:sz w:val="28"/>
          <w:szCs w:val="28"/>
          <w:lang w:eastAsia="ru-RU"/>
        </w:rPr>
      </w:pPr>
      <w:r w:rsidRPr="0092239E">
        <w:rPr>
          <w:bCs/>
          <w:sz w:val="28"/>
          <w:szCs w:val="28"/>
          <w:lang w:eastAsia="ru-RU"/>
        </w:rPr>
        <w:t>ущемляет финансовые интересы Республики Молдова;</w:t>
      </w:r>
    </w:p>
    <w:p w:rsidR="006070D8" w:rsidRPr="0092239E" w:rsidRDefault="006070D8" w:rsidP="00B45B96">
      <w:pPr>
        <w:numPr>
          <w:ilvl w:val="0"/>
          <w:numId w:val="42"/>
        </w:numPr>
        <w:tabs>
          <w:tab w:val="left" w:pos="284"/>
          <w:tab w:val="left" w:pos="851"/>
          <w:tab w:val="left" w:pos="993"/>
        </w:tabs>
        <w:spacing w:after="160"/>
        <w:ind w:left="0" w:firstLine="709"/>
        <w:contextualSpacing/>
        <w:jc w:val="left"/>
        <w:rPr>
          <w:bCs/>
          <w:sz w:val="28"/>
          <w:szCs w:val="28"/>
          <w:lang w:eastAsia="ru-RU"/>
        </w:rPr>
      </w:pPr>
      <w:r w:rsidRPr="0092239E">
        <w:rPr>
          <w:bCs/>
          <w:sz w:val="28"/>
          <w:szCs w:val="28"/>
          <w:lang w:eastAsia="ru-RU"/>
        </w:rPr>
        <w:t>представляет угрозу для безопасности и охраны Республики Молдова и лиц, проживающих и рожденных на ее территории, для здоровья людей, животных или растений, окружающей среды или потребителей;</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65)</w:t>
      </w:r>
      <w:r w:rsidRPr="0092239E">
        <w:rPr>
          <w:i/>
          <w:iCs/>
          <w:sz w:val="28"/>
          <w:szCs w:val="28"/>
          <w:lang w:eastAsia="en-GB"/>
        </w:rPr>
        <w:t xml:space="preserve"> таможенный статус - </w:t>
      </w:r>
      <w:r w:rsidRPr="0092239E">
        <w:rPr>
          <w:iCs/>
          <w:sz w:val="28"/>
          <w:szCs w:val="28"/>
          <w:lang w:eastAsia="en-GB"/>
        </w:rPr>
        <w:t>статус как отечественных, так и импортных товаров;</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66)</w:t>
      </w:r>
      <w:r w:rsidRPr="0092239E">
        <w:rPr>
          <w:i/>
          <w:iCs/>
          <w:sz w:val="28"/>
          <w:szCs w:val="28"/>
          <w:lang w:eastAsia="en-GB"/>
        </w:rPr>
        <w:t xml:space="preserve"> таможенный надзор - </w:t>
      </w:r>
      <w:r w:rsidRPr="0092239E">
        <w:rPr>
          <w:iCs/>
          <w:sz w:val="28"/>
          <w:szCs w:val="28"/>
          <w:lang w:eastAsia="en-GB"/>
        </w:rPr>
        <w:t>все действия, предпринимаемые Таможенной Службой в целом для обеспечения соблюдения таможенных правил и, при необходимости, других положений, применимых к товарам, находящимся под таможенным контролем;</w:t>
      </w:r>
    </w:p>
    <w:p w:rsidR="006070D8" w:rsidRPr="0092239E" w:rsidRDefault="006070D8" w:rsidP="006070D8">
      <w:pPr>
        <w:tabs>
          <w:tab w:val="left" w:pos="284"/>
          <w:tab w:val="left" w:pos="851"/>
          <w:tab w:val="left" w:pos="993"/>
        </w:tabs>
        <w:contextualSpacing/>
        <w:rPr>
          <w:rFonts w:eastAsiaTheme="minorHAnsi"/>
          <w:bCs/>
          <w:i/>
          <w:sz w:val="28"/>
          <w:szCs w:val="28"/>
          <w:lang w:eastAsia="ru-RU"/>
        </w:rPr>
      </w:pPr>
      <w:r w:rsidRPr="0092239E">
        <w:rPr>
          <w:iCs/>
          <w:sz w:val="28"/>
          <w:szCs w:val="28"/>
          <w:lang w:eastAsia="en-GB"/>
        </w:rPr>
        <w:t>67)</w:t>
      </w:r>
      <w:r w:rsidRPr="0092239E">
        <w:rPr>
          <w:i/>
          <w:iCs/>
          <w:sz w:val="28"/>
          <w:szCs w:val="28"/>
          <w:lang w:eastAsia="en-GB"/>
        </w:rPr>
        <w:t xml:space="preserve"> </w:t>
      </w:r>
      <w:r w:rsidRPr="0092239E">
        <w:rPr>
          <w:rFonts w:eastAsiaTheme="minorHAnsi"/>
          <w:bCs/>
          <w:i/>
          <w:sz w:val="28"/>
          <w:szCs w:val="28"/>
          <w:lang w:eastAsia="ru-RU"/>
        </w:rPr>
        <w:t>обладатель режима:</w:t>
      </w:r>
    </w:p>
    <w:p w:rsidR="006070D8" w:rsidRPr="0092239E" w:rsidRDefault="006070D8" w:rsidP="00B45B96">
      <w:pPr>
        <w:numPr>
          <w:ilvl w:val="0"/>
          <w:numId w:val="43"/>
        </w:numPr>
        <w:tabs>
          <w:tab w:val="left" w:pos="284"/>
          <w:tab w:val="left" w:pos="851"/>
          <w:tab w:val="left" w:pos="993"/>
        </w:tabs>
        <w:spacing w:after="160"/>
        <w:ind w:left="0" w:firstLine="709"/>
        <w:contextualSpacing/>
        <w:jc w:val="left"/>
        <w:rPr>
          <w:bCs/>
          <w:sz w:val="28"/>
          <w:szCs w:val="28"/>
          <w:lang w:eastAsia="ru-RU"/>
        </w:rPr>
      </w:pPr>
      <w:r w:rsidRPr="0092239E">
        <w:rPr>
          <w:bCs/>
          <w:sz w:val="28"/>
          <w:szCs w:val="28"/>
          <w:lang w:eastAsia="ru-RU"/>
        </w:rPr>
        <w:t>лицо, делающее таможенную декларацию или, от имени которого, сделано таможенное декларирование; или</w:t>
      </w:r>
    </w:p>
    <w:p w:rsidR="006070D8" w:rsidRPr="0092239E" w:rsidRDefault="006070D8" w:rsidP="00B45B96">
      <w:pPr>
        <w:numPr>
          <w:ilvl w:val="0"/>
          <w:numId w:val="43"/>
        </w:numPr>
        <w:tabs>
          <w:tab w:val="left" w:pos="284"/>
          <w:tab w:val="left" w:pos="851"/>
          <w:tab w:val="left" w:pos="993"/>
        </w:tabs>
        <w:spacing w:after="160"/>
        <w:ind w:left="0" w:firstLine="709"/>
        <w:contextualSpacing/>
        <w:jc w:val="left"/>
        <w:rPr>
          <w:bCs/>
          <w:sz w:val="28"/>
          <w:szCs w:val="28"/>
          <w:lang w:eastAsia="ru-RU"/>
        </w:rPr>
      </w:pPr>
      <w:r w:rsidRPr="0092239E">
        <w:rPr>
          <w:bCs/>
          <w:sz w:val="28"/>
          <w:szCs w:val="28"/>
          <w:lang w:eastAsia="ru-RU"/>
        </w:rPr>
        <w:t>лицо, которому были переданы его права и обязанности в отношении таможенной процедуры;</w:t>
      </w:r>
    </w:p>
    <w:p w:rsidR="006070D8" w:rsidRPr="0092239E" w:rsidRDefault="006070D8" w:rsidP="006070D8">
      <w:pPr>
        <w:tabs>
          <w:tab w:val="left" w:pos="284"/>
          <w:tab w:val="left" w:pos="993"/>
          <w:tab w:val="left" w:pos="7938"/>
          <w:tab w:val="left" w:pos="9333"/>
        </w:tabs>
        <w:ind w:right="57"/>
        <w:rPr>
          <w:iCs/>
          <w:sz w:val="28"/>
          <w:szCs w:val="28"/>
          <w:lang w:eastAsia="en-GB"/>
        </w:rPr>
      </w:pPr>
      <w:r w:rsidRPr="0092239E">
        <w:rPr>
          <w:iCs/>
          <w:sz w:val="28"/>
          <w:szCs w:val="28"/>
          <w:lang w:eastAsia="en-GB"/>
        </w:rPr>
        <w:t xml:space="preserve">68) </w:t>
      </w:r>
      <w:r w:rsidRPr="0092239E">
        <w:rPr>
          <w:i/>
          <w:iCs/>
          <w:sz w:val="28"/>
          <w:szCs w:val="28"/>
          <w:lang w:eastAsia="en-GB"/>
        </w:rPr>
        <w:t xml:space="preserve">международная почтовая доставка – </w:t>
      </w:r>
      <w:r w:rsidRPr="0092239E">
        <w:rPr>
          <w:iCs/>
          <w:sz w:val="28"/>
          <w:szCs w:val="28"/>
          <w:lang w:eastAsia="en-GB"/>
        </w:rPr>
        <w:t>это почтовая доставка, отправленная с территории Республики Молдова по адресу, который не находится на территории страны, или, отправленная из-за пределов Республики Молдова по адресу, находящемуся на территории страны, передаваемая бандеролью или посылкой и, которые перевозятся под ответственность поставщика почтовых услуг.</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69)</w:t>
      </w:r>
      <w:r w:rsidRPr="0092239E">
        <w:rPr>
          <w:i/>
          <w:iCs/>
          <w:sz w:val="28"/>
          <w:szCs w:val="28"/>
          <w:lang w:eastAsia="en-GB"/>
        </w:rPr>
        <w:t xml:space="preserve"> страна происхождения товара - </w:t>
      </w:r>
      <w:r w:rsidRPr="0092239E">
        <w:rPr>
          <w:iCs/>
          <w:sz w:val="28"/>
          <w:szCs w:val="28"/>
          <w:lang w:eastAsia="en-GB"/>
        </w:rPr>
        <w:t>страна, в которой товар был полностью получен или подвергся существенной трансформации или переработке.</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 xml:space="preserve">70) </w:t>
      </w:r>
      <w:r w:rsidRPr="0092239E">
        <w:rPr>
          <w:i/>
          <w:iCs/>
          <w:sz w:val="28"/>
          <w:szCs w:val="28"/>
          <w:lang w:eastAsia="en-GB"/>
        </w:rPr>
        <w:t>зарубежная страна</w:t>
      </w:r>
      <w:r w:rsidRPr="0092239E">
        <w:rPr>
          <w:iCs/>
          <w:sz w:val="28"/>
          <w:szCs w:val="28"/>
          <w:lang w:eastAsia="en-GB"/>
        </w:rPr>
        <w:t xml:space="preserve"> - страна, отличная от Республики Молдова;</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71)</w:t>
      </w:r>
      <w:r w:rsidRPr="0092239E">
        <w:rPr>
          <w:i/>
          <w:iCs/>
          <w:sz w:val="28"/>
          <w:szCs w:val="28"/>
          <w:lang w:eastAsia="en-GB"/>
        </w:rPr>
        <w:t xml:space="preserve"> перегрузка - </w:t>
      </w:r>
      <w:r w:rsidRPr="0092239E">
        <w:rPr>
          <w:iCs/>
          <w:sz w:val="28"/>
          <w:szCs w:val="28"/>
          <w:lang w:eastAsia="en-GB"/>
        </w:rPr>
        <w:t>погрузка или выгрузка товаров на борту транспортного средства на другое транспортное средство;</w:t>
      </w:r>
    </w:p>
    <w:p w:rsidR="006070D8" w:rsidRPr="0092239E" w:rsidRDefault="006070D8" w:rsidP="006070D8">
      <w:pPr>
        <w:tabs>
          <w:tab w:val="left" w:pos="284"/>
          <w:tab w:val="left" w:pos="993"/>
          <w:tab w:val="left" w:pos="7938"/>
          <w:tab w:val="left" w:pos="9333"/>
        </w:tabs>
        <w:ind w:right="57"/>
        <w:rPr>
          <w:sz w:val="28"/>
          <w:szCs w:val="28"/>
          <w:lang w:eastAsia="en-GB"/>
        </w:rPr>
      </w:pPr>
      <w:r w:rsidRPr="0092239E">
        <w:rPr>
          <w:iCs/>
          <w:sz w:val="28"/>
          <w:szCs w:val="28"/>
          <w:lang w:eastAsia="en-GB"/>
        </w:rPr>
        <w:t>72)</w:t>
      </w:r>
      <w:r w:rsidRPr="0092239E">
        <w:rPr>
          <w:i/>
          <w:iCs/>
          <w:sz w:val="28"/>
          <w:szCs w:val="28"/>
          <w:lang w:eastAsia="en-GB"/>
        </w:rPr>
        <w:t xml:space="preserve"> перевозчик</w:t>
      </w:r>
      <w:r w:rsidRPr="0092239E">
        <w:rPr>
          <w:sz w:val="28"/>
          <w:szCs w:val="28"/>
          <w:lang w:eastAsia="en-GB"/>
        </w:rPr>
        <w:t>:</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sz w:val="28"/>
          <w:szCs w:val="28"/>
          <w:lang w:eastAsia="en-GB"/>
        </w:rPr>
        <w:t xml:space="preserve">a) </w:t>
      </w:r>
      <w:r w:rsidRPr="0092239E">
        <w:rPr>
          <w:i/>
          <w:sz w:val="28"/>
          <w:szCs w:val="28"/>
          <w:lang w:eastAsia="en-GB"/>
        </w:rPr>
        <w:t>в контексте въезда</w:t>
      </w:r>
      <w:r w:rsidRPr="0092239E">
        <w:rPr>
          <w:i/>
          <w:iCs/>
          <w:sz w:val="28"/>
          <w:szCs w:val="28"/>
          <w:lang w:eastAsia="en-GB"/>
        </w:rPr>
        <w:t>:</w:t>
      </w:r>
    </w:p>
    <w:p w:rsidR="006070D8" w:rsidRPr="0092239E" w:rsidRDefault="006070D8" w:rsidP="006070D8">
      <w:pPr>
        <w:tabs>
          <w:tab w:val="left" w:pos="284"/>
          <w:tab w:val="left" w:pos="993"/>
          <w:tab w:val="left" w:pos="7938"/>
          <w:tab w:val="left" w:pos="9333"/>
        </w:tabs>
        <w:ind w:right="57"/>
        <w:rPr>
          <w:sz w:val="28"/>
          <w:szCs w:val="28"/>
          <w:lang w:eastAsia="en-GB"/>
        </w:rPr>
      </w:pPr>
      <w:r w:rsidRPr="0092239E">
        <w:rPr>
          <w:i/>
          <w:iCs/>
          <w:sz w:val="28"/>
          <w:szCs w:val="28"/>
          <w:lang w:eastAsia="en-GB"/>
        </w:rPr>
        <w:t xml:space="preserve"> -</w:t>
      </w:r>
      <w:r w:rsidRPr="0092239E">
        <w:rPr>
          <w:sz w:val="28"/>
          <w:szCs w:val="28"/>
          <w:lang w:eastAsia="en-GB"/>
        </w:rPr>
        <w:t xml:space="preserve"> лицо, которое размещает товары на таможенной территории или принимает на себя ответственность за их перевозку на этой территории;</w:t>
      </w:r>
    </w:p>
    <w:p w:rsidR="006070D8" w:rsidRPr="0092239E" w:rsidRDefault="006070D8" w:rsidP="006070D8">
      <w:pPr>
        <w:tabs>
          <w:tab w:val="left" w:pos="284"/>
          <w:tab w:val="left" w:pos="993"/>
          <w:tab w:val="left" w:pos="7938"/>
          <w:tab w:val="left" w:pos="9333"/>
        </w:tabs>
        <w:ind w:right="57"/>
        <w:rPr>
          <w:sz w:val="28"/>
          <w:szCs w:val="28"/>
          <w:lang w:eastAsia="en-GB"/>
        </w:rPr>
      </w:pPr>
      <w:r w:rsidRPr="0092239E">
        <w:rPr>
          <w:i/>
          <w:iCs/>
          <w:sz w:val="28"/>
          <w:szCs w:val="28"/>
          <w:lang w:eastAsia="en-GB"/>
        </w:rPr>
        <w:t>-</w:t>
      </w:r>
      <w:r w:rsidRPr="0092239E">
        <w:rPr>
          <w:sz w:val="28"/>
          <w:szCs w:val="28"/>
          <w:lang w:eastAsia="en-GB"/>
        </w:rPr>
        <w:t xml:space="preserve"> в случае морского или воздушного транспорта, осуществляемого в соответствии с условиями соглашения о совместном использовании пространства корабля/ воздушного судна или другими договорными соглашениями, «перевозчик» означает лицо, заключающее договор и выдающее коносамент или сопроводительное письмо для эффективной перевозки товары;</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sz w:val="28"/>
          <w:szCs w:val="28"/>
          <w:lang w:eastAsia="en-GB"/>
        </w:rPr>
        <w:t xml:space="preserve">b) </w:t>
      </w:r>
      <w:r w:rsidRPr="0092239E">
        <w:rPr>
          <w:i/>
          <w:sz w:val="28"/>
          <w:szCs w:val="28"/>
          <w:lang w:eastAsia="en-GB"/>
        </w:rPr>
        <w:t>в контексте выезда</w:t>
      </w:r>
      <w:r w:rsidRPr="0092239E">
        <w:rPr>
          <w:i/>
          <w:iCs/>
          <w:sz w:val="28"/>
          <w:szCs w:val="28"/>
          <w:lang w:eastAsia="en-GB"/>
        </w:rPr>
        <w:t>:</w:t>
      </w:r>
    </w:p>
    <w:p w:rsidR="006070D8" w:rsidRPr="0092239E" w:rsidRDefault="006070D8" w:rsidP="006070D8">
      <w:pPr>
        <w:tabs>
          <w:tab w:val="left" w:pos="284"/>
          <w:tab w:val="left" w:pos="993"/>
          <w:tab w:val="left" w:pos="7938"/>
          <w:tab w:val="left" w:pos="9333"/>
        </w:tabs>
        <w:ind w:right="57"/>
        <w:rPr>
          <w:sz w:val="28"/>
          <w:szCs w:val="28"/>
          <w:lang w:eastAsia="en-GB"/>
        </w:rPr>
      </w:pPr>
      <w:r w:rsidRPr="0092239E">
        <w:rPr>
          <w:i/>
          <w:iCs/>
          <w:sz w:val="28"/>
          <w:szCs w:val="28"/>
          <w:lang w:eastAsia="en-GB"/>
        </w:rPr>
        <w:t xml:space="preserve"> - </w:t>
      </w:r>
      <w:r w:rsidRPr="0092239E">
        <w:rPr>
          <w:iCs/>
          <w:sz w:val="28"/>
          <w:szCs w:val="28"/>
          <w:lang w:eastAsia="en-GB"/>
        </w:rPr>
        <w:t>лицо, которое вывозит товар с таможенной территории или которое берет на себя ответственность за их перевозку за пределы этой территории;</w:t>
      </w:r>
    </w:p>
    <w:p w:rsidR="006070D8" w:rsidRPr="0092239E" w:rsidRDefault="006070D8" w:rsidP="006070D8">
      <w:pPr>
        <w:tabs>
          <w:tab w:val="left" w:pos="284"/>
          <w:tab w:val="left" w:pos="993"/>
          <w:tab w:val="left" w:pos="7938"/>
          <w:tab w:val="left" w:pos="9333"/>
        </w:tabs>
        <w:ind w:right="57"/>
        <w:rPr>
          <w:sz w:val="28"/>
          <w:szCs w:val="28"/>
          <w:lang w:eastAsia="en-GB"/>
        </w:rPr>
      </w:pPr>
      <w:r w:rsidRPr="0092239E">
        <w:rPr>
          <w:i/>
          <w:iCs/>
          <w:sz w:val="28"/>
          <w:szCs w:val="28"/>
          <w:lang w:eastAsia="en-GB"/>
        </w:rPr>
        <w:t>-</w:t>
      </w:r>
      <w:r w:rsidRPr="0092239E">
        <w:rPr>
          <w:sz w:val="28"/>
          <w:szCs w:val="28"/>
          <w:lang w:eastAsia="en-GB"/>
        </w:rPr>
        <w:t xml:space="preserve"> в случае морского или воздушного транспорта, осуществляемого в соответствии с условиями соглашения о совместном использовании пространства корабля/ воздушного судна или другими договорными соглашениями, «перевозчик» означает лицо, заключающее договор и выдающее коносамент или сопроводительное письмо для эффективной перевозки товары;</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73)</w:t>
      </w:r>
      <w:r w:rsidRPr="0092239E">
        <w:rPr>
          <w:i/>
          <w:iCs/>
          <w:sz w:val="28"/>
          <w:szCs w:val="28"/>
          <w:lang w:eastAsia="en-GB"/>
        </w:rPr>
        <w:t xml:space="preserve"> таможенная стоимость товаров - </w:t>
      </w:r>
      <w:r w:rsidRPr="0092239E">
        <w:rPr>
          <w:iCs/>
          <w:sz w:val="28"/>
          <w:szCs w:val="28"/>
          <w:lang w:eastAsia="en-GB"/>
        </w:rPr>
        <w:t xml:space="preserve">стоимость импортируемых товаров, определяемая с целью взимания </w:t>
      </w:r>
      <w:r w:rsidRPr="0092239E">
        <w:rPr>
          <w:color w:val="000000" w:themeColor="text1"/>
          <w:sz w:val="28"/>
          <w:szCs w:val="28"/>
          <w:lang w:eastAsia="en-GB"/>
        </w:rPr>
        <w:t>"</w:t>
      </w:r>
      <w:r w:rsidRPr="0092239E">
        <w:rPr>
          <w:iCs/>
          <w:sz w:val="28"/>
          <w:szCs w:val="28"/>
          <w:lang w:eastAsia="en-GB"/>
        </w:rPr>
        <w:t>адвалорных" импортных таможенных пошлин;</w:t>
      </w:r>
    </w:p>
    <w:p w:rsidR="006070D8" w:rsidRPr="0092239E" w:rsidRDefault="006070D8" w:rsidP="006070D8">
      <w:pPr>
        <w:tabs>
          <w:tab w:val="left" w:pos="284"/>
          <w:tab w:val="left" w:pos="993"/>
          <w:tab w:val="left" w:pos="7938"/>
          <w:tab w:val="left" w:pos="9333"/>
        </w:tabs>
        <w:ind w:right="57"/>
        <w:rPr>
          <w:i/>
          <w:iCs/>
          <w:sz w:val="28"/>
          <w:szCs w:val="28"/>
          <w:lang w:eastAsia="en-GB"/>
        </w:rPr>
      </w:pPr>
      <w:r w:rsidRPr="0092239E">
        <w:rPr>
          <w:iCs/>
          <w:sz w:val="28"/>
          <w:szCs w:val="28"/>
          <w:lang w:eastAsia="en-GB"/>
        </w:rPr>
        <w:t>74)</w:t>
      </w:r>
      <w:r w:rsidRPr="0092239E">
        <w:rPr>
          <w:i/>
          <w:iCs/>
          <w:sz w:val="28"/>
          <w:szCs w:val="28"/>
          <w:lang w:eastAsia="en-GB"/>
        </w:rPr>
        <w:t xml:space="preserve"> таможенное оформление - </w:t>
      </w:r>
      <w:r w:rsidRPr="0092239E">
        <w:rPr>
          <w:iCs/>
          <w:sz w:val="28"/>
          <w:szCs w:val="28"/>
          <w:lang w:eastAsia="en-GB"/>
        </w:rPr>
        <w:t>порядок размещения товаров в конкретном таможенном режиме и заключение этого режима в соответствии с положениями настоящего Кодекса;</w:t>
      </w:r>
    </w:p>
    <w:p w:rsidR="006070D8" w:rsidRPr="0092239E" w:rsidRDefault="006070D8" w:rsidP="006070D8">
      <w:pPr>
        <w:widowControl w:val="0"/>
        <w:tabs>
          <w:tab w:val="left" w:pos="284"/>
          <w:tab w:val="left" w:pos="426"/>
        </w:tabs>
        <w:autoSpaceDE w:val="0"/>
        <w:autoSpaceDN w:val="0"/>
        <w:adjustRightInd w:val="0"/>
        <w:ind w:left="-567" w:firstLine="0"/>
        <w:contextualSpacing/>
        <w:jc w:val="left"/>
        <w:rPr>
          <w:b/>
          <w:iCs/>
          <w:sz w:val="24"/>
          <w:szCs w:val="24"/>
        </w:rPr>
      </w:pPr>
    </w:p>
    <w:p w:rsidR="006070D8" w:rsidRPr="0092239E" w:rsidRDefault="006070D8" w:rsidP="006070D8">
      <w:pPr>
        <w:widowControl w:val="0"/>
        <w:tabs>
          <w:tab w:val="left" w:pos="284"/>
          <w:tab w:val="left" w:pos="993"/>
        </w:tabs>
        <w:autoSpaceDE w:val="0"/>
        <w:autoSpaceDN w:val="0"/>
        <w:adjustRightInd w:val="0"/>
        <w:ind w:firstLine="0"/>
        <w:jc w:val="center"/>
        <w:rPr>
          <w:b/>
          <w:sz w:val="28"/>
          <w:szCs w:val="24"/>
        </w:rPr>
      </w:pPr>
      <w:r w:rsidRPr="0092239E">
        <w:rPr>
          <w:b/>
          <w:iCs/>
          <w:sz w:val="28"/>
          <w:szCs w:val="24"/>
        </w:rPr>
        <w:t>ГЛАВА 2</w:t>
      </w:r>
    </w:p>
    <w:p w:rsidR="006070D8" w:rsidRPr="0092239E" w:rsidRDefault="006070D8" w:rsidP="006070D8">
      <w:pPr>
        <w:tabs>
          <w:tab w:val="left" w:pos="284"/>
        </w:tabs>
        <w:ind w:firstLine="0"/>
        <w:jc w:val="center"/>
        <w:rPr>
          <w:b/>
          <w:bCs/>
          <w:sz w:val="28"/>
          <w:szCs w:val="24"/>
          <w:lang w:eastAsia="ru-RU"/>
        </w:rPr>
      </w:pPr>
      <w:r w:rsidRPr="0092239E">
        <w:rPr>
          <w:b/>
          <w:bCs/>
          <w:sz w:val="28"/>
          <w:szCs w:val="24"/>
          <w:lang w:eastAsia="ru-RU"/>
        </w:rPr>
        <w:t>Права и обязанности лиц в отношении таможенного законодательства</w:t>
      </w:r>
    </w:p>
    <w:p w:rsidR="006070D8" w:rsidRPr="0092239E" w:rsidRDefault="006070D8" w:rsidP="006070D8">
      <w:pPr>
        <w:widowControl w:val="0"/>
        <w:tabs>
          <w:tab w:val="left" w:pos="284"/>
          <w:tab w:val="left" w:pos="993"/>
        </w:tabs>
        <w:autoSpaceDE w:val="0"/>
        <w:autoSpaceDN w:val="0"/>
        <w:adjustRightInd w:val="0"/>
        <w:ind w:firstLine="0"/>
        <w:rPr>
          <w:b/>
          <w:sz w:val="28"/>
          <w:szCs w:val="24"/>
        </w:rPr>
      </w:pPr>
    </w:p>
    <w:p w:rsidR="006070D8" w:rsidRPr="0092239E" w:rsidRDefault="006070D8" w:rsidP="006070D8">
      <w:pPr>
        <w:widowControl w:val="0"/>
        <w:tabs>
          <w:tab w:val="left" w:pos="284"/>
          <w:tab w:val="left" w:pos="993"/>
        </w:tabs>
        <w:autoSpaceDE w:val="0"/>
        <w:autoSpaceDN w:val="0"/>
        <w:adjustRightInd w:val="0"/>
        <w:ind w:firstLine="0"/>
        <w:jc w:val="center"/>
        <w:rPr>
          <w:b/>
          <w:sz w:val="28"/>
          <w:szCs w:val="24"/>
        </w:rPr>
      </w:pPr>
      <w:proofErr w:type="spellStart"/>
      <w:r w:rsidRPr="0092239E">
        <w:rPr>
          <w:b/>
          <w:sz w:val="28"/>
          <w:szCs w:val="24"/>
        </w:rPr>
        <w:t>Часть</w:t>
      </w:r>
      <w:proofErr w:type="gramStart"/>
      <w:r w:rsidRPr="0092239E">
        <w:rPr>
          <w:b/>
          <w:sz w:val="28"/>
          <w:szCs w:val="24"/>
        </w:rPr>
        <w:t>1</w:t>
      </w:r>
      <w:proofErr w:type="spellEnd"/>
      <w:proofErr w:type="gramEnd"/>
    </w:p>
    <w:p w:rsidR="006070D8" w:rsidRPr="0092239E" w:rsidRDefault="006070D8" w:rsidP="006070D8">
      <w:pPr>
        <w:widowControl w:val="0"/>
        <w:tabs>
          <w:tab w:val="left" w:pos="284"/>
          <w:tab w:val="left" w:pos="993"/>
        </w:tabs>
        <w:autoSpaceDE w:val="0"/>
        <w:autoSpaceDN w:val="0"/>
        <w:adjustRightInd w:val="0"/>
        <w:ind w:firstLine="0"/>
        <w:jc w:val="center"/>
        <w:rPr>
          <w:b/>
          <w:iCs/>
          <w:sz w:val="28"/>
          <w:szCs w:val="24"/>
        </w:rPr>
      </w:pPr>
      <w:r w:rsidRPr="0092239E">
        <w:rPr>
          <w:b/>
          <w:bCs/>
          <w:sz w:val="28"/>
          <w:szCs w:val="24"/>
        </w:rPr>
        <w:t>Предоставление информации</w:t>
      </w:r>
    </w:p>
    <w:p w:rsidR="006070D8" w:rsidRPr="0092239E" w:rsidRDefault="006070D8" w:rsidP="006070D8">
      <w:pPr>
        <w:widowControl w:val="0"/>
        <w:tabs>
          <w:tab w:val="left" w:pos="284"/>
          <w:tab w:val="left" w:pos="1134"/>
        </w:tabs>
        <w:autoSpaceDE w:val="0"/>
        <w:autoSpaceDN w:val="0"/>
        <w:adjustRightInd w:val="0"/>
        <w:rPr>
          <w:b/>
          <w:sz w:val="28"/>
          <w:szCs w:val="24"/>
        </w:rPr>
      </w:pPr>
      <w:r w:rsidRPr="0092239E">
        <w:rPr>
          <w:b/>
          <w:iCs/>
          <w:sz w:val="28"/>
          <w:szCs w:val="24"/>
        </w:rPr>
        <w:t xml:space="preserve">Статья 6. </w:t>
      </w:r>
      <w:r w:rsidRPr="0092239E">
        <w:rPr>
          <w:iCs/>
          <w:sz w:val="28"/>
          <w:szCs w:val="24"/>
        </w:rPr>
        <w:t>Способы обмена и хранения информации и общие требования к данным</w:t>
      </w:r>
    </w:p>
    <w:p w:rsidR="006070D8" w:rsidRPr="0092239E" w:rsidRDefault="006070D8" w:rsidP="00B45B96">
      <w:pPr>
        <w:numPr>
          <w:ilvl w:val="0"/>
          <w:numId w:val="44"/>
        </w:numPr>
        <w:tabs>
          <w:tab w:val="left" w:pos="284"/>
          <w:tab w:val="left" w:pos="851"/>
          <w:tab w:val="left" w:pos="1134"/>
        </w:tabs>
        <w:spacing w:after="160" w:line="259" w:lineRule="auto"/>
        <w:ind w:left="0" w:firstLine="709"/>
        <w:contextualSpacing/>
        <w:rPr>
          <w:bCs/>
          <w:sz w:val="28"/>
          <w:szCs w:val="24"/>
          <w:lang w:eastAsia="ru-RU"/>
        </w:rPr>
      </w:pPr>
      <w:r w:rsidRPr="0092239E">
        <w:rPr>
          <w:bCs/>
          <w:sz w:val="28"/>
          <w:szCs w:val="24"/>
          <w:lang w:eastAsia="ru-RU"/>
        </w:rPr>
        <w:t>Все обмены информацией, такие как декларации, запросы или решения между Таможенной Службой и экономическими операторами, а также хранение такой информации в соответствии с таможенным законодательством, осуществляются с использованием электронных методов обработки данных в соответствии с положениями Закона о защите данных персонального характера.</w:t>
      </w:r>
    </w:p>
    <w:p w:rsidR="006070D8" w:rsidRPr="0092239E" w:rsidRDefault="006070D8" w:rsidP="00B45B96">
      <w:pPr>
        <w:numPr>
          <w:ilvl w:val="0"/>
          <w:numId w:val="44"/>
        </w:numPr>
        <w:tabs>
          <w:tab w:val="left" w:pos="284"/>
          <w:tab w:val="left" w:pos="851"/>
          <w:tab w:val="left" w:pos="1134"/>
        </w:tabs>
        <w:spacing w:after="160" w:line="259" w:lineRule="auto"/>
        <w:ind w:left="0" w:firstLine="709"/>
        <w:contextualSpacing/>
        <w:rPr>
          <w:bCs/>
          <w:sz w:val="28"/>
          <w:szCs w:val="24"/>
          <w:lang w:eastAsia="ru-RU"/>
        </w:rPr>
      </w:pPr>
      <w:r w:rsidRPr="0092239E">
        <w:rPr>
          <w:bCs/>
          <w:sz w:val="28"/>
          <w:szCs w:val="24"/>
          <w:lang w:eastAsia="ru-RU"/>
        </w:rPr>
        <w:t>Использование других средств обмена и хранения информации, отличной от методов электронной обработки данных, указанных в части (1), разрешается:</w:t>
      </w:r>
    </w:p>
    <w:p w:rsidR="006070D8" w:rsidRPr="0092239E" w:rsidRDefault="006070D8" w:rsidP="006070D8">
      <w:pPr>
        <w:widowControl w:val="0"/>
        <w:tabs>
          <w:tab w:val="left" w:pos="284"/>
          <w:tab w:val="left" w:pos="1134"/>
        </w:tabs>
        <w:autoSpaceDE w:val="0"/>
        <w:autoSpaceDN w:val="0"/>
        <w:adjustRightInd w:val="0"/>
        <w:contextualSpacing/>
        <w:rPr>
          <w:sz w:val="28"/>
          <w:szCs w:val="24"/>
        </w:rPr>
      </w:pPr>
      <w:r w:rsidRPr="0092239E">
        <w:rPr>
          <w:sz w:val="28"/>
          <w:szCs w:val="24"/>
        </w:rPr>
        <w:t>a) постоянно, в случаях, предусмотренных настоящим Кодексом;</w:t>
      </w:r>
    </w:p>
    <w:p w:rsidR="006070D8" w:rsidRPr="0092239E" w:rsidRDefault="006070D8" w:rsidP="006070D8">
      <w:pPr>
        <w:widowControl w:val="0"/>
        <w:tabs>
          <w:tab w:val="left" w:pos="284"/>
          <w:tab w:val="left" w:pos="567"/>
          <w:tab w:val="left" w:pos="1134"/>
        </w:tabs>
        <w:autoSpaceDE w:val="0"/>
        <w:autoSpaceDN w:val="0"/>
        <w:adjustRightInd w:val="0"/>
        <w:contextualSpacing/>
        <w:rPr>
          <w:sz w:val="28"/>
          <w:szCs w:val="24"/>
        </w:rPr>
      </w:pPr>
      <w:proofErr w:type="gramStart"/>
      <w:r w:rsidRPr="0092239E">
        <w:rPr>
          <w:sz w:val="28"/>
          <w:szCs w:val="24"/>
        </w:rPr>
        <w:t xml:space="preserve">b) </w:t>
      </w:r>
      <w:r w:rsidRPr="0092239E">
        <w:rPr>
          <w:bCs/>
          <w:sz w:val="28"/>
          <w:szCs w:val="24"/>
          <w:lang w:eastAsia="ru-RU"/>
        </w:rPr>
        <w:t>временно, в случае временного отказа информационных систем таможенных органов или экономических операторов</w:t>
      </w:r>
      <w:r w:rsidRPr="0092239E">
        <w:rPr>
          <w:sz w:val="28"/>
          <w:szCs w:val="24"/>
        </w:rPr>
        <w:t>, согласно процедурам, установленными Таможенной Службой.</w:t>
      </w:r>
      <w:proofErr w:type="gramEnd"/>
    </w:p>
    <w:p w:rsidR="006070D8" w:rsidRPr="0092239E" w:rsidRDefault="006070D8" w:rsidP="006070D8">
      <w:pPr>
        <w:widowControl w:val="0"/>
        <w:tabs>
          <w:tab w:val="left" w:pos="284"/>
          <w:tab w:val="left" w:pos="1134"/>
        </w:tabs>
        <w:autoSpaceDE w:val="0"/>
        <w:autoSpaceDN w:val="0"/>
        <w:adjustRightInd w:val="0"/>
        <w:rPr>
          <w:sz w:val="28"/>
          <w:szCs w:val="24"/>
        </w:rPr>
      </w:pPr>
      <w:r w:rsidRPr="0092239E">
        <w:rPr>
          <w:sz w:val="28"/>
          <w:szCs w:val="24"/>
        </w:rPr>
        <w:t>(3) Требования к содержанию и формату данных, используемых для обмена информацией, предусмотренные в части (1), устанавливаются Таможенной службой.</w:t>
      </w:r>
    </w:p>
    <w:p w:rsidR="006070D8" w:rsidRPr="0092239E" w:rsidRDefault="006070D8" w:rsidP="006070D8">
      <w:pPr>
        <w:widowControl w:val="0"/>
        <w:tabs>
          <w:tab w:val="left" w:pos="284"/>
          <w:tab w:val="left" w:pos="1134"/>
        </w:tabs>
        <w:autoSpaceDE w:val="0"/>
        <w:autoSpaceDN w:val="0"/>
        <w:adjustRightInd w:val="0"/>
        <w:rPr>
          <w:sz w:val="28"/>
          <w:szCs w:val="24"/>
        </w:rPr>
      </w:pPr>
    </w:p>
    <w:p w:rsidR="006070D8" w:rsidRPr="0092239E" w:rsidRDefault="006070D8" w:rsidP="006070D8">
      <w:pPr>
        <w:widowControl w:val="0"/>
        <w:tabs>
          <w:tab w:val="left" w:pos="284"/>
          <w:tab w:val="left" w:pos="1134"/>
        </w:tabs>
        <w:autoSpaceDE w:val="0"/>
        <w:autoSpaceDN w:val="0"/>
        <w:adjustRightInd w:val="0"/>
        <w:rPr>
          <w:b/>
          <w:i/>
          <w:iCs/>
          <w:sz w:val="28"/>
          <w:szCs w:val="24"/>
        </w:rPr>
      </w:pPr>
      <w:r w:rsidRPr="0092239E">
        <w:rPr>
          <w:b/>
          <w:iCs/>
          <w:sz w:val="28"/>
          <w:szCs w:val="24"/>
        </w:rPr>
        <w:t>Статья</w:t>
      </w:r>
      <w:r w:rsidRPr="0092239E">
        <w:rPr>
          <w:b/>
          <w:i/>
          <w:iCs/>
          <w:sz w:val="28"/>
          <w:szCs w:val="24"/>
        </w:rPr>
        <w:t xml:space="preserve"> </w:t>
      </w:r>
      <w:r w:rsidRPr="0092239E">
        <w:rPr>
          <w:b/>
          <w:iCs/>
          <w:sz w:val="28"/>
          <w:szCs w:val="24"/>
        </w:rPr>
        <w:t>7</w:t>
      </w:r>
      <w:r w:rsidRPr="0092239E">
        <w:rPr>
          <w:b/>
          <w:i/>
          <w:iCs/>
          <w:sz w:val="28"/>
          <w:szCs w:val="24"/>
        </w:rPr>
        <w:t>.</w:t>
      </w:r>
      <w:r w:rsidRPr="0092239E">
        <w:rPr>
          <w:iCs/>
          <w:sz w:val="28"/>
          <w:szCs w:val="24"/>
        </w:rPr>
        <w:t xml:space="preserve"> Регистрация</w:t>
      </w:r>
    </w:p>
    <w:p w:rsidR="006070D8" w:rsidRPr="0092239E" w:rsidRDefault="006070D8" w:rsidP="006070D8">
      <w:pPr>
        <w:widowControl w:val="0"/>
        <w:tabs>
          <w:tab w:val="left" w:pos="284"/>
          <w:tab w:val="left" w:pos="1134"/>
        </w:tabs>
        <w:autoSpaceDE w:val="0"/>
        <w:autoSpaceDN w:val="0"/>
        <w:adjustRightInd w:val="0"/>
        <w:rPr>
          <w:sz w:val="28"/>
          <w:szCs w:val="24"/>
        </w:rPr>
      </w:pPr>
      <w:r w:rsidRPr="0092239E" w:rsidDel="004D4691">
        <w:rPr>
          <w:sz w:val="28"/>
          <w:szCs w:val="24"/>
        </w:rPr>
        <w:t xml:space="preserve"> </w:t>
      </w:r>
      <w:r w:rsidRPr="0092239E">
        <w:rPr>
          <w:sz w:val="28"/>
          <w:szCs w:val="24"/>
        </w:rPr>
        <w:t>(1) Лица, осуществляющие деятельность, регулируемую таможенным законодательством, должны быть зарегистрированы в Таможенной Службе.</w:t>
      </w:r>
    </w:p>
    <w:p w:rsidR="006070D8" w:rsidRPr="0092239E" w:rsidRDefault="006070D8" w:rsidP="006070D8">
      <w:pPr>
        <w:widowControl w:val="0"/>
        <w:tabs>
          <w:tab w:val="left" w:pos="284"/>
          <w:tab w:val="left" w:pos="1134"/>
        </w:tabs>
        <w:autoSpaceDE w:val="0"/>
        <w:autoSpaceDN w:val="0"/>
        <w:adjustRightInd w:val="0"/>
        <w:rPr>
          <w:sz w:val="28"/>
          <w:szCs w:val="24"/>
        </w:rPr>
      </w:pPr>
      <w:r w:rsidRPr="0092239E">
        <w:rPr>
          <w:sz w:val="28"/>
          <w:szCs w:val="24"/>
        </w:rPr>
        <w:t>(2) Таможенная Служба аннулирует регистрацию:</w:t>
      </w:r>
    </w:p>
    <w:p w:rsidR="006070D8" w:rsidRPr="0092239E" w:rsidRDefault="006070D8" w:rsidP="006070D8">
      <w:pPr>
        <w:widowControl w:val="0"/>
        <w:tabs>
          <w:tab w:val="left" w:pos="284"/>
          <w:tab w:val="left" w:pos="1134"/>
        </w:tabs>
        <w:autoSpaceDE w:val="0"/>
        <w:autoSpaceDN w:val="0"/>
        <w:adjustRightInd w:val="0"/>
        <w:rPr>
          <w:sz w:val="28"/>
          <w:szCs w:val="24"/>
        </w:rPr>
      </w:pPr>
      <w:r w:rsidRPr="0092239E">
        <w:rPr>
          <w:sz w:val="28"/>
          <w:szCs w:val="24"/>
        </w:rPr>
        <w:t xml:space="preserve">a) по просьбе зарегистрированного лица; </w:t>
      </w:r>
    </w:p>
    <w:p w:rsidR="006070D8" w:rsidRPr="0092239E" w:rsidRDefault="006070D8" w:rsidP="006070D8">
      <w:pPr>
        <w:widowControl w:val="0"/>
        <w:tabs>
          <w:tab w:val="left" w:pos="284"/>
          <w:tab w:val="left" w:pos="1134"/>
        </w:tabs>
        <w:autoSpaceDE w:val="0"/>
        <w:autoSpaceDN w:val="0"/>
        <w:adjustRightInd w:val="0"/>
        <w:rPr>
          <w:sz w:val="28"/>
          <w:szCs w:val="24"/>
        </w:rPr>
      </w:pPr>
      <w:r w:rsidRPr="0092239E">
        <w:rPr>
          <w:sz w:val="28"/>
          <w:szCs w:val="24"/>
        </w:rPr>
        <w:t>b) в случае, если лицо владеет информацией о прекращении деятельности зарегистрированного лица;</w:t>
      </w:r>
    </w:p>
    <w:p w:rsidR="006070D8" w:rsidRPr="0092239E" w:rsidRDefault="006070D8" w:rsidP="006070D8">
      <w:pPr>
        <w:widowControl w:val="0"/>
        <w:tabs>
          <w:tab w:val="left" w:pos="284"/>
          <w:tab w:val="left" w:pos="1134"/>
        </w:tabs>
        <w:autoSpaceDE w:val="0"/>
        <w:autoSpaceDN w:val="0"/>
        <w:adjustRightInd w:val="0"/>
        <w:rPr>
          <w:sz w:val="28"/>
          <w:szCs w:val="24"/>
        </w:rPr>
      </w:pPr>
      <w:r w:rsidRPr="0092239E">
        <w:rPr>
          <w:sz w:val="28"/>
          <w:szCs w:val="24"/>
        </w:rPr>
        <w:t>c) в случае, если лицо не осуществляет деятельность, регулируемую таможенным законодательством, более 10 лет.</w:t>
      </w:r>
    </w:p>
    <w:p w:rsidR="006070D8" w:rsidRPr="0092239E" w:rsidRDefault="006070D8" w:rsidP="006070D8">
      <w:pPr>
        <w:tabs>
          <w:tab w:val="left" w:pos="284"/>
          <w:tab w:val="left" w:pos="1134"/>
        </w:tabs>
        <w:spacing w:after="160" w:line="259" w:lineRule="auto"/>
        <w:rPr>
          <w:iCs/>
          <w:sz w:val="28"/>
          <w:szCs w:val="24"/>
        </w:rPr>
      </w:pPr>
      <w:r w:rsidRPr="0092239E">
        <w:rPr>
          <w:iCs/>
          <w:sz w:val="28"/>
          <w:szCs w:val="24"/>
        </w:rPr>
        <w:t>(3) Процедура регистрации/аннулирования регистрации, установлена Таможенной Службой.</w:t>
      </w:r>
    </w:p>
    <w:p w:rsidR="006070D8" w:rsidRPr="0092239E" w:rsidRDefault="006070D8" w:rsidP="006070D8">
      <w:pPr>
        <w:widowControl w:val="0"/>
        <w:tabs>
          <w:tab w:val="left" w:pos="284"/>
          <w:tab w:val="left" w:pos="1134"/>
        </w:tabs>
        <w:autoSpaceDE w:val="0"/>
        <w:autoSpaceDN w:val="0"/>
        <w:adjustRightInd w:val="0"/>
        <w:rPr>
          <w:i/>
          <w:iCs/>
          <w:sz w:val="28"/>
          <w:szCs w:val="24"/>
        </w:rPr>
      </w:pPr>
    </w:p>
    <w:p w:rsidR="006070D8" w:rsidRPr="0092239E" w:rsidRDefault="006070D8" w:rsidP="006070D8">
      <w:pPr>
        <w:widowControl w:val="0"/>
        <w:tabs>
          <w:tab w:val="left" w:pos="284"/>
          <w:tab w:val="left" w:pos="1134"/>
        </w:tabs>
        <w:autoSpaceDE w:val="0"/>
        <w:autoSpaceDN w:val="0"/>
        <w:adjustRightInd w:val="0"/>
        <w:rPr>
          <w:bCs/>
          <w:sz w:val="28"/>
          <w:szCs w:val="24"/>
        </w:rPr>
      </w:pPr>
      <w:r w:rsidRPr="0092239E">
        <w:rPr>
          <w:b/>
          <w:iCs/>
          <w:sz w:val="28"/>
          <w:szCs w:val="24"/>
        </w:rPr>
        <w:t>Статья 8.</w:t>
      </w:r>
      <w:r w:rsidRPr="0092239E">
        <w:rPr>
          <w:b/>
          <w:i/>
          <w:iCs/>
          <w:sz w:val="28"/>
          <w:szCs w:val="24"/>
        </w:rPr>
        <w:t xml:space="preserve"> </w:t>
      </w:r>
      <w:r w:rsidRPr="0092239E">
        <w:rPr>
          <w:iCs/>
          <w:sz w:val="28"/>
          <w:szCs w:val="24"/>
        </w:rPr>
        <w:t>Передача информации и защита персональных данных</w:t>
      </w:r>
    </w:p>
    <w:p w:rsidR="006070D8" w:rsidRPr="0092239E" w:rsidRDefault="006070D8" w:rsidP="006070D8">
      <w:pPr>
        <w:widowControl w:val="0"/>
        <w:tabs>
          <w:tab w:val="left" w:pos="284"/>
          <w:tab w:val="left" w:pos="1134"/>
        </w:tabs>
        <w:autoSpaceDE w:val="0"/>
        <w:autoSpaceDN w:val="0"/>
        <w:adjustRightInd w:val="0"/>
        <w:rPr>
          <w:sz w:val="28"/>
          <w:szCs w:val="24"/>
        </w:rPr>
      </w:pPr>
      <w:proofErr w:type="gramStart"/>
      <w:r w:rsidRPr="0092239E">
        <w:rPr>
          <w:sz w:val="28"/>
          <w:szCs w:val="24"/>
        </w:rPr>
        <w:t>(1) Информация, предоставленная лицами, находящимися в распоряжении Таможенной Службы, а также</w:t>
      </w:r>
      <w:r w:rsidRPr="0092239E">
        <w:rPr>
          <w:rFonts w:asciiTheme="minorHAnsi" w:eastAsiaTheme="minorHAnsi" w:hAnsiTheme="minorHAnsi" w:cstheme="minorBidi"/>
          <w:sz w:val="24"/>
          <w:szCs w:val="22"/>
        </w:rPr>
        <w:t xml:space="preserve"> </w:t>
      </w:r>
      <w:r w:rsidRPr="0092239E">
        <w:rPr>
          <w:sz w:val="28"/>
          <w:szCs w:val="24"/>
        </w:rPr>
        <w:t>содержащаяся в таможенных декларациях, таможенных решениях и/или стандартных формах, выданных Таможенной Службой, считается официальной информацией с ограниченной доступностью (конфиденциальная информация  или коммерческая тайна), которая может быть использована только в таможенных целях и не может быть раскрыта или использована таможенным сотрудником в личных целях, не может быть передана третьим</w:t>
      </w:r>
      <w:proofErr w:type="gramEnd"/>
      <w:r w:rsidRPr="0092239E">
        <w:rPr>
          <w:sz w:val="28"/>
          <w:szCs w:val="24"/>
        </w:rPr>
        <w:t xml:space="preserve"> сторонам или государственным органам, за исключением случаем, когда:</w:t>
      </w:r>
    </w:p>
    <w:p w:rsidR="006070D8" w:rsidRPr="0092239E" w:rsidRDefault="006070D8" w:rsidP="006070D8">
      <w:pPr>
        <w:widowControl w:val="0"/>
        <w:tabs>
          <w:tab w:val="left" w:pos="284"/>
          <w:tab w:val="left" w:pos="1134"/>
        </w:tabs>
        <w:autoSpaceDE w:val="0"/>
        <w:autoSpaceDN w:val="0"/>
        <w:adjustRightInd w:val="0"/>
        <w:rPr>
          <w:sz w:val="28"/>
          <w:szCs w:val="24"/>
        </w:rPr>
      </w:pPr>
      <w:r w:rsidRPr="0092239E">
        <w:rPr>
          <w:sz w:val="28"/>
          <w:szCs w:val="24"/>
        </w:rPr>
        <w:t>a) имеется предварительное письменное согласие лица, предоставившего запрашиваемую информацию; или</w:t>
      </w:r>
    </w:p>
    <w:p w:rsidR="006070D8" w:rsidRPr="0092239E" w:rsidRDefault="006070D8" w:rsidP="006070D8">
      <w:pPr>
        <w:widowControl w:val="0"/>
        <w:tabs>
          <w:tab w:val="left" w:pos="284"/>
          <w:tab w:val="left" w:pos="1134"/>
        </w:tabs>
        <w:autoSpaceDE w:val="0"/>
        <w:autoSpaceDN w:val="0"/>
        <w:adjustRightInd w:val="0"/>
        <w:rPr>
          <w:sz w:val="28"/>
          <w:szCs w:val="24"/>
        </w:rPr>
      </w:pPr>
      <w:r w:rsidRPr="0092239E">
        <w:rPr>
          <w:sz w:val="28"/>
          <w:szCs w:val="24"/>
        </w:rPr>
        <w:t>b) существует конкретное уголовное дело по отношению декларанта; или</w:t>
      </w:r>
    </w:p>
    <w:p w:rsidR="006070D8" w:rsidRPr="0092239E" w:rsidRDefault="006070D8" w:rsidP="006070D8">
      <w:pPr>
        <w:widowControl w:val="0"/>
        <w:tabs>
          <w:tab w:val="left" w:pos="284"/>
          <w:tab w:val="left" w:pos="1134"/>
        </w:tabs>
        <w:autoSpaceDE w:val="0"/>
        <w:autoSpaceDN w:val="0"/>
        <w:adjustRightInd w:val="0"/>
        <w:rPr>
          <w:sz w:val="28"/>
          <w:szCs w:val="24"/>
        </w:rPr>
      </w:pPr>
      <w:r w:rsidRPr="0092239E">
        <w:rPr>
          <w:sz w:val="28"/>
          <w:szCs w:val="24"/>
        </w:rPr>
        <w:t>c) информация запрашивается судом;</w:t>
      </w:r>
    </w:p>
    <w:p w:rsidR="006070D8" w:rsidRPr="0092239E" w:rsidRDefault="006070D8" w:rsidP="006070D8">
      <w:pPr>
        <w:widowControl w:val="0"/>
        <w:tabs>
          <w:tab w:val="left" w:pos="284"/>
          <w:tab w:val="left" w:pos="1134"/>
        </w:tabs>
        <w:autoSpaceDE w:val="0"/>
        <w:autoSpaceDN w:val="0"/>
        <w:adjustRightInd w:val="0"/>
        <w:rPr>
          <w:sz w:val="28"/>
          <w:szCs w:val="24"/>
        </w:rPr>
      </w:pPr>
      <w:r w:rsidRPr="0092239E">
        <w:rPr>
          <w:sz w:val="28"/>
          <w:szCs w:val="24"/>
        </w:rPr>
        <w:t>d) информация запрашивается центральными органами государственного лицензирования, регулирования и секторального мониторинга с целью выполнения ими своих обязанностей.</w:t>
      </w:r>
    </w:p>
    <w:p w:rsidR="006070D8" w:rsidRPr="0092239E" w:rsidRDefault="006070D8" w:rsidP="006070D8">
      <w:pPr>
        <w:widowControl w:val="0"/>
        <w:tabs>
          <w:tab w:val="left" w:pos="284"/>
          <w:tab w:val="left" w:pos="1134"/>
        </w:tabs>
        <w:autoSpaceDE w:val="0"/>
        <w:autoSpaceDN w:val="0"/>
        <w:adjustRightInd w:val="0"/>
        <w:rPr>
          <w:sz w:val="28"/>
          <w:szCs w:val="24"/>
        </w:rPr>
      </w:pPr>
      <w:r w:rsidRPr="0092239E">
        <w:rPr>
          <w:sz w:val="28"/>
          <w:szCs w:val="24"/>
        </w:rPr>
        <w:t>(2) По простому запросу, Таможенная Служба предоставляет только общую информацию.</w:t>
      </w:r>
    </w:p>
    <w:p w:rsidR="006070D8" w:rsidRPr="0092239E" w:rsidRDefault="006070D8" w:rsidP="006070D8">
      <w:pPr>
        <w:widowControl w:val="0"/>
        <w:tabs>
          <w:tab w:val="left" w:pos="284"/>
          <w:tab w:val="left" w:pos="1134"/>
        </w:tabs>
        <w:autoSpaceDE w:val="0"/>
        <w:autoSpaceDN w:val="0"/>
        <w:adjustRightInd w:val="0"/>
        <w:rPr>
          <w:sz w:val="28"/>
          <w:szCs w:val="24"/>
        </w:rPr>
      </w:pPr>
      <w:r w:rsidRPr="0092239E">
        <w:rPr>
          <w:sz w:val="28"/>
          <w:szCs w:val="24"/>
        </w:rPr>
        <w:t>(3) Таможенная Служба предоставляют Министерству Финансов информацию, необходимую для выполнения своих обязанностей, в том числе с целью разработки/реформирования налоговой и таможенной политики.</w:t>
      </w:r>
    </w:p>
    <w:p w:rsidR="006070D8" w:rsidRPr="0092239E" w:rsidRDefault="006070D8" w:rsidP="006070D8">
      <w:pPr>
        <w:tabs>
          <w:tab w:val="left" w:pos="284"/>
          <w:tab w:val="left" w:pos="851"/>
          <w:tab w:val="left" w:pos="1134"/>
        </w:tabs>
        <w:contextualSpacing/>
        <w:rPr>
          <w:rFonts w:eastAsiaTheme="minorHAnsi" w:cstheme="minorBidi"/>
          <w:bCs/>
          <w:sz w:val="24"/>
          <w:szCs w:val="22"/>
          <w:lang w:eastAsia="ru-RU"/>
        </w:rPr>
      </w:pPr>
      <w:r w:rsidRPr="0092239E">
        <w:rPr>
          <w:sz w:val="28"/>
          <w:szCs w:val="24"/>
        </w:rPr>
        <w:t xml:space="preserve">(4) </w:t>
      </w:r>
      <w:r w:rsidRPr="0092239E">
        <w:rPr>
          <w:rFonts w:eastAsiaTheme="minorHAnsi" w:cstheme="minorBidi"/>
          <w:bCs/>
          <w:sz w:val="28"/>
          <w:szCs w:val="22"/>
          <w:lang w:eastAsia="ru-RU"/>
        </w:rPr>
        <w:t>Управление рисками содержит официальную информацию с ограниченной доступностью (конфиденциальной или коммерческой тайной), которая не может быть раскрыта или передана третьим лицам или центральным государственным органам, за исключением случаев, когда:</w:t>
      </w:r>
    </w:p>
    <w:p w:rsidR="006070D8" w:rsidRPr="0092239E" w:rsidRDefault="006070D8" w:rsidP="00B45B96">
      <w:pPr>
        <w:numPr>
          <w:ilvl w:val="0"/>
          <w:numId w:val="45"/>
        </w:numPr>
        <w:tabs>
          <w:tab w:val="left" w:pos="284"/>
          <w:tab w:val="left" w:pos="851"/>
          <w:tab w:val="left" w:pos="1134"/>
        </w:tabs>
        <w:spacing w:after="160" w:line="259" w:lineRule="auto"/>
        <w:ind w:left="0" w:firstLine="709"/>
        <w:contextualSpacing/>
        <w:rPr>
          <w:bCs/>
          <w:sz w:val="28"/>
          <w:szCs w:val="24"/>
          <w:lang w:eastAsia="ru-RU"/>
        </w:rPr>
      </w:pPr>
      <w:r w:rsidRPr="0092239E">
        <w:rPr>
          <w:bCs/>
          <w:sz w:val="28"/>
          <w:szCs w:val="24"/>
          <w:lang w:eastAsia="ru-RU"/>
        </w:rPr>
        <w:t>существует конкретное уголовное дело по отношению к плательщику, участвующего в анализе рисков; или</w:t>
      </w:r>
    </w:p>
    <w:p w:rsidR="006070D8" w:rsidRPr="0092239E" w:rsidRDefault="006070D8" w:rsidP="00B45B96">
      <w:pPr>
        <w:numPr>
          <w:ilvl w:val="0"/>
          <w:numId w:val="45"/>
        </w:numPr>
        <w:tabs>
          <w:tab w:val="left" w:pos="284"/>
          <w:tab w:val="left" w:pos="851"/>
          <w:tab w:val="left" w:pos="1134"/>
        </w:tabs>
        <w:spacing w:after="160" w:line="259" w:lineRule="auto"/>
        <w:ind w:left="0" w:firstLine="709"/>
        <w:contextualSpacing/>
        <w:rPr>
          <w:bCs/>
          <w:sz w:val="28"/>
          <w:szCs w:val="24"/>
          <w:lang w:eastAsia="ru-RU"/>
        </w:rPr>
      </w:pPr>
      <w:r w:rsidRPr="0092239E">
        <w:rPr>
          <w:bCs/>
          <w:sz w:val="28"/>
          <w:szCs w:val="24"/>
          <w:lang w:eastAsia="ru-RU"/>
        </w:rPr>
        <w:t>информация запрашивается судом.</w:t>
      </w:r>
    </w:p>
    <w:p w:rsidR="006070D8" w:rsidRPr="0092239E" w:rsidRDefault="006070D8" w:rsidP="006070D8">
      <w:pPr>
        <w:widowControl w:val="0"/>
        <w:tabs>
          <w:tab w:val="left" w:pos="284"/>
          <w:tab w:val="left" w:pos="1134"/>
        </w:tabs>
        <w:rPr>
          <w:rFonts w:eastAsia="Calibri"/>
          <w:sz w:val="28"/>
          <w:szCs w:val="24"/>
        </w:rPr>
      </w:pPr>
    </w:p>
    <w:p w:rsidR="006070D8" w:rsidRPr="0092239E" w:rsidRDefault="006070D8" w:rsidP="006070D8">
      <w:pPr>
        <w:widowControl w:val="0"/>
        <w:tabs>
          <w:tab w:val="left" w:pos="284"/>
          <w:tab w:val="left" w:pos="1134"/>
        </w:tabs>
        <w:autoSpaceDE w:val="0"/>
        <w:autoSpaceDN w:val="0"/>
        <w:adjustRightInd w:val="0"/>
        <w:rPr>
          <w:sz w:val="28"/>
          <w:szCs w:val="24"/>
        </w:rPr>
      </w:pPr>
      <w:r w:rsidRPr="0092239E">
        <w:rPr>
          <w:b/>
          <w:iCs/>
          <w:sz w:val="28"/>
          <w:szCs w:val="24"/>
        </w:rPr>
        <w:t>Статья 9</w:t>
      </w:r>
      <w:r w:rsidRPr="0092239E">
        <w:rPr>
          <w:b/>
          <w:i/>
          <w:iCs/>
          <w:sz w:val="28"/>
          <w:szCs w:val="24"/>
        </w:rPr>
        <w:t xml:space="preserve">. </w:t>
      </w:r>
      <w:r w:rsidRPr="0092239E">
        <w:rPr>
          <w:iCs/>
          <w:sz w:val="28"/>
          <w:szCs w:val="24"/>
        </w:rPr>
        <w:t>Обмен дополнительной информацией между Таможенной Службой и экономическими операторами</w:t>
      </w:r>
    </w:p>
    <w:p w:rsidR="006070D8" w:rsidRPr="0092239E" w:rsidRDefault="006070D8" w:rsidP="006070D8">
      <w:pPr>
        <w:widowControl w:val="0"/>
        <w:tabs>
          <w:tab w:val="left" w:pos="284"/>
          <w:tab w:val="left" w:pos="1134"/>
        </w:tabs>
        <w:autoSpaceDE w:val="0"/>
        <w:autoSpaceDN w:val="0"/>
        <w:adjustRightInd w:val="0"/>
        <w:rPr>
          <w:iCs/>
          <w:sz w:val="28"/>
          <w:szCs w:val="24"/>
        </w:rPr>
      </w:pPr>
      <w:r w:rsidRPr="0092239E">
        <w:rPr>
          <w:iCs/>
          <w:sz w:val="28"/>
          <w:szCs w:val="24"/>
        </w:rPr>
        <w:t>(1)</w:t>
      </w:r>
      <w:r w:rsidRPr="0092239E">
        <w:rPr>
          <w:iCs/>
          <w:sz w:val="28"/>
          <w:szCs w:val="24"/>
        </w:rPr>
        <w:tab/>
        <w:t>Таможенная Служба и экономические операторы могут обмениваться любой информацией, явно непредусмотренной в таможенном законодательстве, особенно в целях взаимного сотрудничества для выявления и борьбы с рисками. Этот обмен может быть осуществлен в рамках письменного соглашения, содержащего гарантии защиты прав субъекта персональных данных и может включать в себя доступ к информационным системам экономических операторов Таможенной Службы.</w:t>
      </w:r>
    </w:p>
    <w:p w:rsidR="006070D8" w:rsidRPr="0092239E" w:rsidRDefault="006070D8" w:rsidP="006070D8">
      <w:pPr>
        <w:widowControl w:val="0"/>
        <w:tabs>
          <w:tab w:val="left" w:pos="284"/>
          <w:tab w:val="left" w:pos="1134"/>
        </w:tabs>
        <w:autoSpaceDE w:val="0"/>
        <w:autoSpaceDN w:val="0"/>
        <w:adjustRightInd w:val="0"/>
        <w:rPr>
          <w:iCs/>
          <w:sz w:val="28"/>
          <w:szCs w:val="24"/>
        </w:rPr>
      </w:pPr>
      <w:r w:rsidRPr="0092239E">
        <w:rPr>
          <w:iCs/>
          <w:sz w:val="28"/>
          <w:szCs w:val="24"/>
        </w:rPr>
        <w:t>(2)</w:t>
      </w:r>
      <w:r w:rsidRPr="0092239E">
        <w:rPr>
          <w:iCs/>
          <w:sz w:val="28"/>
          <w:szCs w:val="24"/>
        </w:rPr>
        <w:tab/>
        <w:t>Любая информация, предоставленная одной Стороной другой Стороне в рамках сотрудничества, упомянутого</w:t>
      </w:r>
      <w:r w:rsidRPr="0092239E">
        <w:rPr>
          <w:i/>
          <w:iCs/>
          <w:sz w:val="28"/>
          <w:szCs w:val="24"/>
        </w:rPr>
        <w:t xml:space="preserve"> </w:t>
      </w:r>
      <w:r w:rsidRPr="0092239E">
        <w:rPr>
          <w:iCs/>
          <w:sz w:val="28"/>
          <w:szCs w:val="24"/>
        </w:rPr>
        <w:t>в части (1), является конфиденциальной, если обе Стороны не договорятся об ином.</w:t>
      </w:r>
    </w:p>
    <w:p w:rsidR="006070D8" w:rsidRPr="0092239E" w:rsidRDefault="006070D8" w:rsidP="006070D8">
      <w:pPr>
        <w:widowControl w:val="0"/>
        <w:tabs>
          <w:tab w:val="left" w:pos="284"/>
          <w:tab w:val="left" w:pos="1134"/>
        </w:tabs>
        <w:autoSpaceDE w:val="0"/>
        <w:autoSpaceDN w:val="0"/>
        <w:adjustRightInd w:val="0"/>
        <w:rPr>
          <w:i/>
          <w:iCs/>
          <w:sz w:val="28"/>
          <w:szCs w:val="24"/>
        </w:rPr>
      </w:pPr>
    </w:p>
    <w:p w:rsidR="006070D8" w:rsidRPr="0092239E" w:rsidRDefault="006070D8" w:rsidP="006070D8">
      <w:pPr>
        <w:widowControl w:val="0"/>
        <w:tabs>
          <w:tab w:val="left" w:pos="284"/>
          <w:tab w:val="left" w:pos="1134"/>
        </w:tabs>
        <w:autoSpaceDE w:val="0"/>
        <w:autoSpaceDN w:val="0"/>
        <w:adjustRightInd w:val="0"/>
        <w:rPr>
          <w:sz w:val="28"/>
          <w:szCs w:val="24"/>
        </w:rPr>
      </w:pPr>
      <w:r w:rsidRPr="0092239E">
        <w:rPr>
          <w:b/>
          <w:iCs/>
          <w:sz w:val="28"/>
          <w:szCs w:val="24"/>
        </w:rPr>
        <w:t>Статья 10.</w:t>
      </w:r>
      <w:r w:rsidRPr="0092239E">
        <w:rPr>
          <w:i/>
          <w:iCs/>
          <w:sz w:val="28"/>
          <w:szCs w:val="24"/>
        </w:rPr>
        <w:t xml:space="preserve"> </w:t>
      </w:r>
      <w:r w:rsidRPr="0092239E">
        <w:rPr>
          <w:iCs/>
          <w:sz w:val="28"/>
          <w:szCs w:val="24"/>
        </w:rPr>
        <w:t>Предоставление информации Таможенной Службой</w:t>
      </w:r>
    </w:p>
    <w:p w:rsidR="006070D8" w:rsidRPr="0092239E" w:rsidRDefault="006070D8" w:rsidP="00B45B96">
      <w:pPr>
        <w:numPr>
          <w:ilvl w:val="0"/>
          <w:numId w:val="46"/>
        </w:numPr>
        <w:tabs>
          <w:tab w:val="left" w:pos="284"/>
          <w:tab w:val="left" w:pos="851"/>
          <w:tab w:val="left" w:pos="1134"/>
        </w:tabs>
        <w:spacing w:after="160" w:line="259" w:lineRule="auto"/>
        <w:ind w:left="0" w:firstLine="709"/>
        <w:contextualSpacing/>
        <w:rPr>
          <w:bCs/>
          <w:sz w:val="28"/>
          <w:szCs w:val="24"/>
          <w:lang w:eastAsia="ru-RU"/>
        </w:rPr>
      </w:pPr>
      <w:r w:rsidRPr="0092239E">
        <w:rPr>
          <w:bCs/>
          <w:sz w:val="28"/>
          <w:szCs w:val="24"/>
          <w:lang w:eastAsia="ru-RU"/>
        </w:rPr>
        <w:t xml:space="preserve"> Любое лицо может запросить информацию у Таможенной Службы о применении таможенного законодательства. В такой просьбе будет отказано, если она не касается таможенной деятельности.</w:t>
      </w:r>
    </w:p>
    <w:p w:rsidR="006070D8" w:rsidRPr="0092239E" w:rsidRDefault="006070D8" w:rsidP="006070D8">
      <w:pPr>
        <w:widowControl w:val="0"/>
        <w:tabs>
          <w:tab w:val="left" w:pos="284"/>
          <w:tab w:val="left" w:pos="1134"/>
        </w:tabs>
        <w:autoSpaceDE w:val="0"/>
        <w:autoSpaceDN w:val="0"/>
        <w:adjustRightInd w:val="0"/>
        <w:rPr>
          <w:sz w:val="28"/>
          <w:szCs w:val="24"/>
        </w:rPr>
      </w:pPr>
      <w:r w:rsidRPr="0092239E">
        <w:rPr>
          <w:sz w:val="28"/>
          <w:szCs w:val="24"/>
        </w:rPr>
        <w:t xml:space="preserve">(2) </w:t>
      </w:r>
      <w:r w:rsidRPr="0092239E">
        <w:rPr>
          <w:bCs/>
          <w:sz w:val="28"/>
          <w:szCs w:val="24"/>
          <w:lang w:eastAsia="ru-RU"/>
        </w:rPr>
        <w:t>Таможенная Служба ведет регулярный диалог с экономическими операторами и другими органами, участвующими в международной торговле сырьевыми товарами</w:t>
      </w:r>
      <w:r w:rsidRPr="0092239E">
        <w:rPr>
          <w:sz w:val="28"/>
          <w:szCs w:val="24"/>
        </w:rPr>
        <w:t xml:space="preserve">. Они способствуют прозрачности, предоставляя, насколько это возможно, в распоряжение лица и/или на официальной странице Таможенной Службой, таможенное законодательство, таможенные решения или формы заявок.  </w:t>
      </w:r>
    </w:p>
    <w:p w:rsidR="006070D8" w:rsidRPr="0092239E" w:rsidRDefault="006070D8" w:rsidP="006070D8">
      <w:pPr>
        <w:widowControl w:val="0"/>
        <w:tabs>
          <w:tab w:val="left" w:pos="284"/>
          <w:tab w:val="left" w:pos="1134"/>
        </w:tabs>
        <w:autoSpaceDE w:val="0"/>
        <w:autoSpaceDN w:val="0"/>
        <w:adjustRightInd w:val="0"/>
        <w:rPr>
          <w:i/>
          <w:iCs/>
          <w:sz w:val="28"/>
          <w:szCs w:val="24"/>
        </w:rPr>
      </w:pPr>
    </w:p>
    <w:p w:rsidR="006070D8" w:rsidRPr="0092239E" w:rsidRDefault="006070D8" w:rsidP="006070D8">
      <w:pPr>
        <w:widowControl w:val="0"/>
        <w:tabs>
          <w:tab w:val="left" w:pos="284"/>
          <w:tab w:val="left" w:pos="1134"/>
        </w:tabs>
        <w:autoSpaceDE w:val="0"/>
        <w:autoSpaceDN w:val="0"/>
        <w:adjustRightInd w:val="0"/>
        <w:rPr>
          <w:b/>
          <w:sz w:val="28"/>
          <w:szCs w:val="24"/>
        </w:rPr>
      </w:pPr>
      <w:r w:rsidRPr="0092239E">
        <w:rPr>
          <w:b/>
          <w:iCs/>
          <w:sz w:val="28"/>
          <w:szCs w:val="24"/>
        </w:rPr>
        <w:t>Статья 11.</w:t>
      </w:r>
      <w:r w:rsidRPr="0092239E">
        <w:rPr>
          <w:b/>
          <w:i/>
          <w:iCs/>
          <w:sz w:val="28"/>
          <w:szCs w:val="24"/>
        </w:rPr>
        <w:t xml:space="preserve"> </w:t>
      </w:r>
      <w:r w:rsidRPr="0092239E">
        <w:rPr>
          <w:bCs/>
          <w:sz w:val="28"/>
          <w:szCs w:val="24"/>
        </w:rPr>
        <w:t>Предоставление информации Таможенной Службе</w:t>
      </w:r>
    </w:p>
    <w:p w:rsidR="006070D8" w:rsidRPr="0092239E" w:rsidRDefault="006070D8" w:rsidP="006070D8">
      <w:pPr>
        <w:widowControl w:val="0"/>
        <w:tabs>
          <w:tab w:val="left" w:pos="284"/>
          <w:tab w:val="left" w:pos="1134"/>
        </w:tabs>
        <w:rPr>
          <w:sz w:val="28"/>
          <w:szCs w:val="24"/>
        </w:rPr>
      </w:pPr>
      <w:r w:rsidRPr="0092239E">
        <w:rPr>
          <w:sz w:val="28"/>
          <w:szCs w:val="24"/>
        </w:rPr>
        <w:t>(1) Любое лицо, прямо или косвенно участвующее в совершении таможенных формальностей или таможенного контроля, предоставляет Таможенной Службе, по их просьбе и в установленный срок, все необходимые документы и информацию в установленной форме, и предоставляет любую помощь, необходимую для выполнения формальностей или проведения проверок.</w:t>
      </w:r>
    </w:p>
    <w:p w:rsidR="006070D8" w:rsidRPr="0092239E" w:rsidRDefault="006070D8" w:rsidP="006070D8">
      <w:pPr>
        <w:widowControl w:val="0"/>
        <w:tabs>
          <w:tab w:val="left" w:pos="284"/>
          <w:tab w:val="left" w:pos="1134"/>
        </w:tabs>
        <w:rPr>
          <w:sz w:val="28"/>
          <w:szCs w:val="24"/>
        </w:rPr>
      </w:pPr>
      <w:r w:rsidRPr="0092239E">
        <w:rPr>
          <w:bCs/>
          <w:sz w:val="28"/>
          <w:szCs w:val="24"/>
          <w:lang w:eastAsia="ru-RU"/>
        </w:rPr>
        <w:t xml:space="preserve">(2) При подаче таможенной декларации, декларации о временном хранении, краткого уведомления об импорте или экспорте, декларации о реэкспорте или уведомления о повторном экспорте сотрудником Таможенной Службы, или при подаче заявления на получение разрешения, или для получения любого другого решения, заинтересованное лицо несет ответственность </w:t>
      </w:r>
      <w:proofErr w:type="gramStart"/>
      <w:r w:rsidRPr="0092239E">
        <w:rPr>
          <w:bCs/>
          <w:sz w:val="28"/>
          <w:szCs w:val="24"/>
          <w:lang w:eastAsia="ru-RU"/>
        </w:rPr>
        <w:t>за</w:t>
      </w:r>
      <w:proofErr w:type="gramEnd"/>
      <w:r w:rsidRPr="0092239E">
        <w:rPr>
          <w:bCs/>
          <w:sz w:val="28"/>
          <w:szCs w:val="24"/>
          <w:lang w:eastAsia="ru-RU"/>
        </w:rPr>
        <w:t>:</w:t>
      </w:r>
    </w:p>
    <w:p w:rsidR="006070D8" w:rsidRPr="0092239E" w:rsidRDefault="006070D8" w:rsidP="00B45B96">
      <w:pPr>
        <w:numPr>
          <w:ilvl w:val="0"/>
          <w:numId w:val="47"/>
        </w:numPr>
        <w:tabs>
          <w:tab w:val="left" w:pos="284"/>
          <w:tab w:val="left" w:pos="851"/>
          <w:tab w:val="left" w:pos="1134"/>
        </w:tabs>
        <w:spacing w:after="160" w:line="259" w:lineRule="auto"/>
        <w:ind w:left="0" w:firstLine="709"/>
        <w:contextualSpacing/>
        <w:rPr>
          <w:bCs/>
          <w:sz w:val="28"/>
          <w:szCs w:val="24"/>
          <w:lang w:eastAsia="ru-RU"/>
        </w:rPr>
      </w:pPr>
      <w:r w:rsidRPr="0092239E">
        <w:rPr>
          <w:bCs/>
          <w:sz w:val="28"/>
          <w:szCs w:val="24"/>
          <w:lang w:eastAsia="ru-RU"/>
        </w:rPr>
        <w:t>правильность и полноту информации, представленной в этой декларации, уведомлении или заявке;</w:t>
      </w:r>
    </w:p>
    <w:p w:rsidR="006070D8" w:rsidRPr="0092239E" w:rsidRDefault="006070D8" w:rsidP="00B45B96">
      <w:pPr>
        <w:numPr>
          <w:ilvl w:val="0"/>
          <w:numId w:val="47"/>
        </w:numPr>
        <w:tabs>
          <w:tab w:val="left" w:pos="284"/>
          <w:tab w:val="left" w:pos="851"/>
          <w:tab w:val="left" w:pos="1134"/>
        </w:tabs>
        <w:spacing w:after="160" w:line="259" w:lineRule="auto"/>
        <w:ind w:left="0" w:firstLine="709"/>
        <w:contextualSpacing/>
        <w:rPr>
          <w:bCs/>
          <w:sz w:val="28"/>
          <w:szCs w:val="24"/>
          <w:lang w:eastAsia="ru-RU"/>
        </w:rPr>
      </w:pPr>
      <w:r w:rsidRPr="0092239E">
        <w:rPr>
          <w:bCs/>
          <w:sz w:val="28"/>
          <w:szCs w:val="24"/>
          <w:lang w:eastAsia="ru-RU"/>
        </w:rPr>
        <w:t>подлинность, правильность и действительность любых документальных доказательств декларации, уведомления или заявления;</w:t>
      </w:r>
    </w:p>
    <w:p w:rsidR="006070D8" w:rsidRPr="0092239E" w:rsidRDefault="006070D8" w:rsidP="00B45B96">
      <w:pPr>
        <w:numPr>
          <w:ilvl w:val="0"/>
          <w:numId w:val="47"/>
        </w:numPr>
        <w:tabs>
          <w:tab w:val="left" w:pos="284"/>
          <w:tab w:val="left" w:pos="851"/>
          <w:tab w:val="left" w:pos="1134"/>
        </w:tabs>
        <w:spacing w:after="160" w:line="259" w:lineRule="auto"/>
        <w:ind w:left="0" w:firstLine="709"/>
        <w:contextualSpacing/>
        <w:rPr>
          <w:bCs/>
          <w:sz w:val="28"/>
          <w:szCs w:val="24"/>
          <w:lang w:eastAsia="ru-RU"/>
        </w:rPr>
      </w:pPr>
      <w:r w:rsidRPr="0092239E">
        <w:rPr>
          <w:bCs/>
          <w:sz w:val="28"/>
          <w:szCs w:val="24"/>
          <w:lang w:eastAsia="ru-RU"/>
        </w:rPr>
        <w:t>где это уместно, соблюдение всех обязательств, связанных с размещением этих товаров в соответствии с рассматриваемым таможенным режимом или выполнением авторизированных операций.</w:t>
      </w:r>
    </w:p>
    <w:p w:rsidR="006070D8" w:rsidRPr="0092239E" w:rsidRDefault="006070D8" w:rsidP="006070D8">
      <w:pPr>
        <w:tabs>
          <w:tab w:val="left" w:pos="284"/>
          <w:tab w:val="left" w:pos="851"/>
          <w:tab w:val="left" w:pos="1134"/>
        </w:tabs>
        <w:contextualSpacing/>
        <w:rPr>
          <w:bCs/>
          <w:sz w:val="28"/>
          <w:szCs w:val="24"/>
          <w:lang w:eastAsia="ru-RU"/>
        </w:rPr>
      </w:pPr>
      <w:r w:rsidRPr="0092239E">
        <w:rPr>
          <w:bCs/>
          <w:sz w:val="28"/>
          <w:szCs w:val="24"/>
          <w:lang w:eastAsia="ru-RU"/>
        </w:rPr>
        <w:t>(3) Часть (2) также применяется к поставкам в любой другой форме любой информации, запрашиваемой Таможенной Службой или предоставляемой им.</w:t>
      </w:r>
    </w:p>
    <w:p w:rsidR="006070D8" w:rsidRPr="0092239E" w:rsidRDefault="006070D8" w:rsidP="006070D8">
      <w:pPr>
        <w:tabs>
          <w:tab w:val="left" w:pos="284"/>
          <w:tab w:val="left" w:pos="851"/>
          <w:tab w:val="left" w:pos="1134"/>
        </w:tabs>
        <w:contextualSpacing/>
        <w:rPr>
          <w:bCs/>
          <w:sz w:val="28"/>
          <w:szCs w:val="24"/>
          <w:lang w:eastAsia="ru-RU"/>
        </w:rPr>
      </w:pPr>
      <w:r w:rsidRPr="0092239E">
        <w:rPr>
          <w:bCs/>
          <w:sz w:val="28"/>
          <w:szCs w:val="24"/>
          <w:lang w:eastAsia="ru-RU"/>
        </w:rPr>
        <w:t>(4) Если подача заявления или уведомления производится таможенным представителем соответствующего лица в соответствии со статьей 13, то таможенный представитель также подчиняется обязательствам, изложенным в части (2) настоящей статьи.</w:t>
      </w:r>
    </w:p>
    <w:p w:rsidR="006070D8" w:rsidRPr="0092239E" w:rsidRDefault="006070D8" w:rsidP="006070D8">
      <w:pPr>
        <w:widowControl w:val="0"/>
        <w:tabs>
          <w:tab w:val="left" w:pos="284"/>
          <w:tab w:val="left" w:pos="1134"/>
        </w:tabs>
        <w:autoSpaceDE w:val="0"/>
        <w:autoSpaceDN w:val="0"/>
        <w:adjustRightInd w:val="0"/>
        <w:rPr>
          <w:sz w:val="28"/>
          <w:szCs w:val="24"/>
        </w:rPr>
      </w:pPr>
    </w:p>
    <w:p w:rsidR="006070D8" w:rsidRPr="0092239E" w:rsidRDefault="006070D8" w:rsidP="006070D8">
      <w:pPr>
        <w:widowControl w:val="0"/>
        <w:tabs>
          <w:tab w:val="left" w:pos="284"/>
          <w:tab w:val="left" w:pos="993"/>
        </w:tabs>
        <w:autoSpaceDE w:val="0"/>
        <w:autoSpaceDN w:val="0"/>
        <w:adjustRightInd w:val="0"/>
        <w:ind w:firstLine="0"/>
        <w:jc w:val="center"/>
        <w:rPr>
          <w:b/>
          <w:sz w:val="28"/>
          <w:szCs w:val="24"/>
        </w:rPr>
      </w:pPr>
      <w:r w:rsidRPr="0092239E">
        <w:rPr>
          <w:b/>
          <w:sz w:val="28"/>
          <w:szCs w:val="24"/>
        </w:rPr>
        <w:t>Часть 2</w:t>
      </w:r>
    </w:p>
    <w:p w:rsidR="006070D8" w:rsidRPr="0092239E" w:rsidRDefault="006070D8" w:rsidP="006070D8">
      <w:pPr>
        <w:widowControl w:val="0"/>
        <w:tabs>
          <w:tab w:val="left" w:pos="284"/>
          <w:tab w:val="left" w:pos="993"/>
        </w:tabs>
        <w:autoSpaceDE w:val="0"/>
        <w:autoSpaceDN w:val="0"/>
        <w:adjustRightInd w:val="0"/>
        <w:ind w:firstLine="0"/>
        <w:jc w:val="center"/>
        <w:rPr>
          <w:b/>
          <w:bCs/>
          <w:sz w:val="28"/>
          <w:szCs w:val="24"/>
        </w:rPr>
      </w:pPr>
      <w:r w:rsidRPr="0092239E">
        <w:rPr>
          <w:b/>
          <w:bCs/>
          <w:sz w:val="28"/>
          <w:szCs w:val="24"/>
        </w:rPr>
        <w:t>Таможенное представительство</w:t>
      </w:r>
    </w:p>
    <w:p w:rsidR="006070D8" w:rsidRPr="0092239E" w:rsidRDefault="006070D8" w:rsidP="006070D8">
      <w:pPr>
        <w:widowControl w:val="0"/>
        <w:tabs>
          <w:tab w:val="left" w:pos="284"/>
          <w:tab w:val="left" w:pos="993"/>
        </w:tabs>
        <w:autoSpaceDE w:val="0"/>
        <w:autoSpaceDN w:val="0"/>
        <w:adjustRightInd w:val="0"/>
        <w:ind w:left="-567" w:firstLine="567"/>
        <w:jc w:val="center"/>
        <w:rPr>
          <w:sz w:val="24"/>
          <w:szCs w:val="24"/>
        </w:rPr>
      </w:pPr>
    </w:p>
    <w:p w:rsidR="006070D8" w:rsidRPr="0092239E" w:rsidRDefault="006070D8" w:rsidP="006070D8">
      <w:pPr>
        <w:widowControl w:val="0"/>
        <w:tabs>
          <w:tab w:val="left" w:pos="284"/>
          <w:tab w:val="left" w:pos="1134"/>
        </w:tabs>
        <w:autoSpaceDE w:val="0"/>
        <w:autoSpaceDN w:val="0"/>
        <w:adjustRightInd w:val="0"/>
        <w:rPr>
          <w:b/>
          <w:iCs/>
          <w:sz w:val="24"/>
          <w:szCs w:val="24"/>
        </w:rPr>
      </w:pPr>
      <w:r w:rsidRPr="0092239E">
        <w:rPr>
          <w:b/>
          <w:iCs/>
          <w:sz w:val="24"/>
          <w:szCs w:val="24"/>
        </w:rPr>
        <w:t>Статья 12.</w:t>
      </w:r>
      <w:r w:rsidRPr="0092239E">
        <w:rPr>
          <w:b/>
          <w:i/>
          <w:iCs/>
          <w:sz w:val="24"/>
          <w:szCs w:val="24"/>
        </w:rPr>
        <w:t xml:space="preserve"> </w:t>
      </w:r>
      <w:r w:rsidRPr="0092239E">
        <w:rPr>
          <w:bCs/>
          <w:iCs/>
          <w:sz w:val="24"/>
          <w:szCs w:val="24"/>
        </w:rPr>
        <w:t>Таможенный представитель</w:t>
      </w:r>
    </w:p>
    <w:p w:rsidR="006070D8" w:rsidRPr="0092239E" w:rsidRDefault="006070D8" w:rsidP="00B45B96">
      <w:pPr>
        <w:numPr>
          <w:ilvl w:val="0"/>
          <w:numId w:val="48"/>
        </w:numPr>
        <w:tabs>
          <w:tab w:val="left" w:pos="284"/>
          <w:tab w:val="left" w:pos="851"/>
          <w:tab w:val="left" w:pos="1134"/>
        </w:tabs>
        <w:spacing w:after="160"/>
        <w:ind w:left="0" w:firstLine="709"/>
        <w:contextualSpacing/>
        <w:rPr>
          <w:bCs/>
          <w:sz w:val="24"/>
          <w:szCs w:val="24"/>
          <w:lang w:eastAsia="ru-RU"/>
        </w:rPr>
      </w:pPr>
      <w:r w:rsidRPr="0092239E">
        <w:rPr>
          <w:bCs/>
          <w:sz w:val="24"/>
          <w:szCs w:val="24"/>
          <w:lang w:eastAsia="ru-RU"/>
        </w:rPr>
        <w:t xml:space="preserve"> Таможенный представитель может быть назначен любым лицом.</w:t>
      </w:r>
    </w:p>
    <w:p w:rsidR="006070D8" w:rsidRPr="0092239E" w:rsidRDefault="006070D8" w:rsidP="00B45B96">
      <w:pPr>
        <w:numPr>
          <w:ilvl w:val="0"/>
          <w:numId w:val="48"/>
        </w:numPr>
        <w:tabs>
          <w:tab w:val="left" w:pos="284"/>
          <w:tab w:val="left" w:pos="851"/>
          <w:tab w:val="left" w:pos="1134"/>
        </w:tabs>
        <w:spacing w:after="160"/>
        <w:ind w:left="0" w:firstLine="709"/>
        <w:contextualSpacing/>
        <w:rPr>
          <w:bCs/>
          <w:sz w:val="24"/>
          <w:szCs w:val="24"/>
          <w:lang w:eastAsia="ru-RU"/>
        </w:rPr>
      </w:pPr>
      <w:r w:rsidRPr="0092239E">
        <w:rPr>
          <w:bCs/>
          <w:sz w:val="24"/>
          <w:szCs w:val="24"/>
          <w:lang w:eastAsia="ru-RU"/>
        </w:rPr>
        <w:t>Это представительство может быть прямым, в этом случае таможенный представитель действует от имени и за счет другого лица, или косвенным, в этом случае таможенный представитель действует от своего имени, но за счет другого лица.</w:t>
      </w:r>
    </w:p>
    <w:p w:rsidR="006070D8" w:rsidRPr="0092239E" w:rsidRDefault="006070D8" w:rsidP="006070D8">
      <w:pPr>
        <w:widowControl w:val="0"/>
        <w:tabs>
          <w:tab w:val="left" w:pos="284"/>
          <w:tab w:val="left" w:pos="1134"/>
        </w:tabs>
        <w:autoSpaceDE w:val="0"/>
        <w:autoSpaceDN w:val="0"/>
        <w:adjustRightInd w:val="0"/>
        <w:rPr>
          <w:sz w:val="24"/>
          <w:szCs w:val="24"/>
        </w:rPr>
      </w:pPr>
      <w:r w:rsidRPr="0092239E">
        <w:rPr>
          <w:iCs/>
          <w:sz w:val="24"/>
          <w:szCs w:val="24"/>
        </w:rPr>
        <w:t xml:space="preserve"> (3) Косвенное представительство на таможне может быть осуществлено таможенным брокером. В случае прямого представительства это может быть сделано таможенным брокером или любым экономическим оператором, который в совокупности удовлетворяет критериям, предусмотренным статьями 39–42.</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(4) Таможенный брокер - это юридическое лицо, зарегистрированное в соответствии с законодательством, которое имеет лицензию на деятельность таможенного брокера, выданное Агентством Государственных услуг, и которое, декларируя товары, предъявляет их для таможенного оформления, осуществляет другие таможенные операции. Таможенный брокер несет солидарную ответственность с таможенным должником за таможенную задолженность, возникшую в случае косвенного представительства, а также за нарушение таможенного и/или налогового законодательства.</w:t>
      </w:r>
    </w:p>
    <w:p w:rsidR="006070D8" w:rsidRPr="0092239E" w:rsidRDefault="006070D8" w:rsidP="006070D8">
      <w:pPr>
        <w:widowControl w:val="0"/>
        <w:tabs>
          <w:tab w:val="left" w:pos="284"/>
          <w:tab w:val="left" w:pos="426"/>
          <w:tab w:val="left" w:pos="1134"/>
        </w:tabs>
        <w:autoSpaceDE w:val="0"/>
        <w:autoSpaceDN w:val="0"/>
        <w:adjustRightInd w:val="0"/>
        <w:rPr>
          <w:iCs/>
          <w:sz w:val="24"/>
          <w:szCs w:val="24"/>
        </w:rPr>
      </w:pPr>
      <w:r w:rsidRPr="0092239E">
        <w:rPr>
          <w:iCs/>
          <w:sz w:val="24"/>
          <w:szCs w:val="24"/>
        </w:rPr>
        <w:t>(5) Лицензия на деятельность таможенного брокера выдается, если лицо отвечает следующим условиям:</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 а) соблюдает общие условия выдачи разрешительных актов, установленные Законом</w:t>
      </w:r>
      <w:r w:rsidRPr="0092239E">
        <w:rPr>
          <w:iCs/>
          <w:color w:val="000000" w:themeColor="text1"/>
          <w:sz w:val="24"/>
          <w:szCs w:val="24"/>
        </w:rPr>
        <w:t xml:space="preserve"> №160/2011 </w:t>
      </w:r>
      <w:r w:rsidRPr="0092239E">
        <w:rPr>
          <w:iCs/>
          <w:sz w:val="24"/>
          <w:szCs w:val="24"/>
        </w:rPr>
        <w:t>о регулировании предпринимательской деятельности путем разрешения;</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b) имеет техническую и материальную основу, позволяющую таможенному брокеру осуществлять свою деятельность;</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с) имеет информационное и коммуникационное оборудование, необходимое для использования таможенной информационной системы;</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color w:val="000000" w:themeColor="text1"/>
          <w:sz w:val="24"/>
          <w:szCs w:val="24"/>
        </w:rPr>
        <w:t>d</w:t>
      </w:r>
      <w:r w:rsidRPr="0092239E">
        <w:rPr>
          <w:iCs/>
          <w:sz w:val="24"/>
          <w:szCs w:val="24"/>
        </w:rPr>
        <w:t>) не совершал систематических нарушений таможенного и/или налогового законодательства, наносящих ущерб государственному бюджету;</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е) имеет гарантию на обязательство по расчетному таможенному долгу в размере не менее двух миллионов молдавских леев.</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f) нанят хотя бы один человек, сдавшего экзамен для прохождения учебного курса в таможенной сфере.</w:t>
      </w:r>
    </w:p>
    <w:p w:rsidR="006070D8" w:rsidRPr="0092239E" w:rsidRDefault="006070D8" w:rsidP="006070D8">
      <w:pPr>
        <w:widowControl w:val="0"/>
        <w:tabs>
          <w:tab w:val="left" w:pos="284"/>
          <w:tab w:val="left" w:pos="1134"/>
        </w:tabs>
        <w:autoSpaceDE w:val="0"/>
        <w:autoSpaceDN w:val="0"/>
        <w:adjustRightInd w:val="0"/>
        <w:rPr>
          <w:rFonts w:eastAsiaTheme="minorHAnsi"/>
          <w:sz w:val="24"/>
          <w:szCs w:val="24"/>
        </w:rPr>
      </w:pPr>
      <w:r w:rsidRPr="0092239E">
        <w:rPr>
          <w:iCs/>
          <w:sz w:val="24"/>
          <w:szCs w:val="24"/>
        </w:rPr>
        <w:t>(6) Только лицо, сдавшее экзамен для прохождения учебного курса в области таможенного дела, имеет право сделать заявление от имени таможенного брокера.</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(7) Лицензия приостанавливается в следующих случаях:</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a) брокер не выполняет обязательства, изложенные в данной статье;</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color w:val="000000" w:themeColor="text1"/>
          <w:sz w:val="24"/>
          <w:szCs w:val="24"/>
        </w:rPr>
        <w:t>b</w:t>
      </w:r>
      <w:r w:rsidRPr="0092239E">
        <w:rPr>
          <w:iCs/>
          <w:sz w:val="24"/>
          <w:szCs w:val="24"/>
        </w:rPr>
        <w:t>) брокер больше не отвечает условиям выдачи разрешения;</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Срок приостановления действия лицензии на деятельность таможенного брокера не может превышать 6 месяцев.</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 xml:space="preserve"> (8) Процедура приостановления и/или отзыва лицензии на деятельность таможенного брокера осуществляется в соответствии с положениями Закона №</w:t>
      </w:r>
      <w:r w:rsidRPr="0092239E">
        <w:rPr>
          <w:iCs/>
          <w:color w:val="000000" w:themeColor="text1"/>
          <w:sz w:val="24"/>
          <w:szCs w:val="24"/>
        </w:rPr>
        <w:t>160/2011</w:t>
      </w:r>
      <w:r w:rsidRPr="0092239E">
        <w:rPr>
          <w:iCs/>
          <w:sz w:val="24"/>
          <w:szCs w:val="24"/>
        </w:rPr>
        <w:t xml:space="preserve"> о регулировании предпринимательской деятельности путем разрешения.</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(9) Лицензия отзывается в следующих случаях:</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a) в случаях, предусмотренных Законом №</w:t>
      </w:r>
      <w:r w:rsidRPr="0092239E">
        <w:rPr>
          <w:iCs/>
          <w:color w:val="000000" w:themeColor="text1"/>
          <w:sz w:val="24"/>
          <w:szCs w:val="24"/>
        </w:rPr>
        <w:t>160/2011</w:t>
      </w:r>
      <w:r w:rsidRPr="0092239E">
        <w:rPr>
          <w:iCs/>
          <w:sz w:val="24"/>
          <w:szCs w:val="24"/>
        </w:rPr>
        <w:t xml:space="preserve"> о регулировании предпринимательской деятельности путем разрешения;</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b) несоблюдения в установленные сроки новых требований деятельности, установленных действующим законодательством;</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c) систематическое нарушение таможенного и/или налогового законодательства, которое наносит ущерб государственному бюджету</w:t>
      </w:r>
      <w:r w:rsidRPr="0092239E">
        <w:rPr>
          <w:rFonts w:eastAsiaTheme="minorHAnsi"/>
          <w:sz w:val="22"/>
          <w:szCs w:val="22"/>
        </w:rPr>
        <w:t xml:space="preserve"> </w:t>
      </w:r>
      <w:r w:rsidRPr="0092239E">
        <w:rPr>
          <w:iCs/>
          <w:sz w:val="24"/>
          <w:szCs w:val="24"/>
        </w:rPr>
        <w:t>на общую сумму не менее 2 млн. леев в течение одного года;</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d) раскрытие сведений, составляющих государственную тайну, коммерческую тайну, банковскую или иную охраняемую законом тайну, найденную по решению компетентных органов;</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e) признание окончательным решением суда о неплатежеспособности таможенного брокера.</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(10) Лицензия аннулируется, если соблюдаются следующие условия:</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а) лицензия была выдана на основании неточной или неполной информации;</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b) владелец лицензии знал или должен был знать, что информация была неточной или неполной;</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с) лицензия о выдаче разрешения было бы другим, если бы информация была точной и полной.</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 xml:space="preserve"> (11) Данные о выданных лицензиях заносятся в Реестр таможенных брокеров, который публикуется на веб-странице Агентства Государственных услуг.</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(12) Лицензия на деятельность брокера выдается бесплатно на срок в 5 лет.</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 xml:space="preserve">(13) В случае утраты или порчи лицензии, таможенный брокер может продолжить свою деятельность на основании дубликата, выданного Агентством Государственных услуг. Дубликат лицензии выдается на основании письменного заявления таможенного брокера в течение 3 рабочих дней </w:t>
      </w:r>
      <w:proofErr w:type="gramStart"/>
      <w:r w:rsidRPr="0092239E">
        <w:rPr>
          <w:iCs/>
          <w:sz w:val="24"/>
          <w:szCs w:val="24"/>
        </w:rPr>
        <w:t>с даты подачи</w:t>
      </w:r>
      <w:proofErr w:type="gramEnd"/>
      <w:r w:rsidRPr="0092239E">
        <w:rPr>
          <w:iCs/>
          <w:sz w:val="24"/>
          <w:szCs w:val="24"/>
        </w:rPr>
        <w:t xml:space="preserve"> заявления на выдачу дубликата.</w:t>
      </w:r>
    </w:p>
    <w:p w:rsidR="006070D8" w:rsidRPr="0092239E" w:rsidRDefault="006070D8" w:rsidP="006070D8">
      <w:pPr>
        <w:widowControl w:val="0"/>
        <w:tabs>
          <w:tab w:val="left" w:pos="284"/>
          <w:tab w:val="left" w:pos="1134"/>
        </w:tabs>
        <w:autoSpaceDE w:val="0"/>
        <w:autoSpaceDN w:val="0"/>
        <w:adjustRightInd w:val="0"/>
        <w:rPr>
          <w:rFonts w:eastAsiaTheme="minorHAnsi"/>
          <w:sz w:val="24"/>
          <w:szCs w:val="24"/>
        </w:rPr>
      </w:pPr>
      <w:r w:rsidRPr="0092239E">
        <w:rPr>
          <w:rFonts w:eastAsiaTheme="minorHAnsi"/>
          <w:sz w:val="24"/>
          <w:szCs w:val="24"/>
        </w:rPr>
        <w:t>В течение периода рассмотрения заявки на выдачу дубликата лицензии, таможенный брокер может осуществлять свою деятельность на основании своего собственного заявления об ответственности, поданного в Агентство Государственных услуг, вместе с заявлением о выдаче дубликата лицензии и удостоверяющего сертификата, выданного в соответствии с заявлением.</w:t>
      </w:r>
    </w:p>
    <w:p w:rsidR="006070D8" w:rsidRPr="0092239E" w:rsidRDefault="006070D8" w:rsidP="006070D8">
      <w:pPr>
        <w:widowControl w:val="0"/>
        <w:tabs>
          <w:tab w:val="left" w:pos="284"/>
          <w:tab w:val="left" w:pos="1134"/>
        </w:tabs>
        <w:autoSpaceDE w:val="0"/>
        <w:autoSpaceDN w:val="0"/>
        <w:adjustRightInd w:val="0"/>
        <w:rPr>
          <w:rFonts w:eastAsiaTheme="minorHAnsi"/>
          <w:sz w:val="24"/>
          <w:szCs w:val="24"/>
        </w:rPr>
      </w:pPr>
      <w:r w:rsidRPr="0092239E">
        <w:rPr>
          <w:rFonts w:eastAsiaTheme="minorHAnsi"/>
          <w:sz w:val="24"/>
          <w:szCs w:val="24"/>
        </w:rPr>
        <w:t xml:space="preserve">(14) При исполнении своих обязанностей, таможенный представитель имеет следующие обязанности: </w:t>
      </w:r>
    </w:p>
    <w:p w:rsidR="006070D8" w:rsidRPr="0092239E" w:rsidRDefault="006070D8" w:rsidP="00B45B96">
      <w:pPr>
        <w:widowControl w:val="0"/>
        <w:numPr>
          <w:ilvl w:val="0"/>
          <w:numId w:val="35"/>
        </w:numPr>
        <w:tabs>
          <w:tab w:val="left" w:pos="284"/>
          <w:tab w:val="left" w:pos="1134"/>
        </w:tabs>
        <w:autoSpaceDE w:val="0"/>
        <w:autoSpaceDN w:val="0"/>
        <w:adjustRightInd w:val="0"/>
        <w:spacing w:after="160"/>
        <w:ind w:left="0" w:firstLine="709"/>
        <w:contextualSpacing/>
        <w:rPr>
          <w:iCs/>
          <w:sz w:val="24"/>
          <w:szCs w:val="24"/>
        </w:rPr>
      </w:pPr>
      <w:proofErr w:type="gramStart"/>
      <w:r w:rsidRPr="0092239E">
        <w:rPr>
          <w:bCs/>
          <w:sz w:val="24"/>
          <w:szCs w:val="24"/>
          <w:lang w:eastAsia="ru-RU"/>
        </w:rPr>
        <w:t>обеспечить правильное заполнение таможенных документов данными, требуемые таможенным законодательством, на основании сопроводительных документов товаров, и рассчитать сумму импортной или экспортной пошлины;</w:t>
      </w:r>
      <w:proofErr w:type="gramEnd"/>
    </w:p>
    <w:p w:rsidR="006070D8" w:rsidRPr="0092239E" w:rsidRDefault="006070D8" w:rsidP="00B45B96">
      <w:pPr>
        <w:widowControl w:val="0"/>
        <w:numPr>
          <w:ilvl w:val="0"/>
          <w:numId w:val="35"/>
        </w:numPr>
        <w:tabs>
          <w:tab w:val="left" w:pos="284"/>
          <w:tab w:val="left" w:pos="1134"/>
        </w:tabs>
        <w:autoSpaceDE w:val="0"/>
        <w:autoSpaceDN w:val="0"/>
        <w:adjustRightInd w:val="0"/>
        <w:spacing w:after="160"/>
        <w:ind w:left="0" w:firstLine="709"/>
        <w:rPr>
          <w:iCs/>
          <w:sz w:val="24"/>
          <w:szCs w:val="24"/>
        </w:rPr>
      </w:pPr>
      <w:r w:rsidRPr="0092239E">
        <w:rPr>
          <w:bCs/>
          <w:sz w:val="24"/>
          <w:szCs w:val="24"/>
          <w:lang w:eastAsia="ru-RU"/>
        </w:rPr>
        <w:t>определять в соответствии с законодательством таможенную стоимость заявленных товаров и объявленных тарифных позиций в соответствии с Комбинированной товарной номенклатуры в зависимости от вида представительства;</w:t>
      </w:r>
    </w:p>
    <w:p w:rsidR="006070D8" w:rsidRPr="0092239E" w:rsidRDefault="006070D8" w:rsidP="00B45B96">
      <w:pPr>
        <w:widowControl w:val="0"/>
        <w:numPr>
          <w:ilvl w:val="0"/>
          <w:numId w:val="35"/>
        </w:numPr>
        <w:tabs>
          <w:tab w:val="left" w:pos="284"/>
          <w:tab w:val="left" w:pos="1134"/>
        </w:tabs>
        <w:autoSpaceDE w:val="0"/>
        <w:autoSpaceDN w:val="0"/>
        <w:adjustRightInd w:val="0"/>
        <w:spacing w:after="160"/>
        <w:ind w:left="0" w:firstLine="709"/>
        <w:rPr>
          <w:iCs/>
          <w:sz w:val="24"/>
          <w:szCs w:val="24"/>
        </w:rPr>
      </w:pPr>
      <w:r w:rsidRPr="0092239E">
        <w:rPr>
          <w:iCs/>
          <w:sz w:val="24"/>
          <w:szCs w:val="24"/>
        </w:rPr>
        <w:t>обеспечить декларирование товаров Таможенной Службе с помощью информационных процедур, соответствующих таможенной информационной системе, или с помощью других процедур, установленных таможенной службой;</w:t>
      </w:r>
    </w:p>
    <w:p w:rsidR="006070D8" w:rsidRPr="0092239E" w:rsidRDefault="006070D8" w:rsidP="00B45B96">
      <w:pPr>
        <w:widowControl w:val="0"/>
        <w:numPr>
          <w:ilvl w:val="0"/>
          <w:numId w:val="35"/>
        </w:numPr>
        <w:tabs>
          <w:tab w:val="left" w:pos="284"/>
          <w:tab w:val="left" w:pos="1134"/>
        </w:tabs>
        <w:autoSpaceDE w:val="0"/>
        <w:autoSpaceDN w:val="0"/>
        <w:adjustRightInd w:val="0"/>
        <w:spacing w:after="160"/>
        <w:ind w:left="0" w:firstLine="709"/>
        <w:rPr>
          <w:iCs/>
          <w:sz w:val="24"/>
          <w:szCs w:val="24"/>
        </w:rPr>
      </w:pPr>
      <w:r w:rsidRPr="0092239E">
        <w:rPr>
          <w:bCs/>
          <w:sz w:val="24"/>
          <w:szCs w:val="24"/>
          <w:lang w:eastAsia="ru-RU"/>
        </w:rPr>
        <w:t>представлять по требованию таможенника документы или другие дополнительные данные, необходимые для таможенного оформления, в зависимости от типа представления;</w:t>
      </w:r>
    </w:p>
    <w:p w:rsidR="006070D8" w:rsidRPr="0092239E" w:rsidRDefault="006070D8" w:rsidP="00B45B96">
      <w:pPr>
        <w:widowControl w:val="0"/>
        <w:numPr>
          <w:ilvl w:val="0"/>
          <w:numId w:val="35"/>
        </w:numPr>
        <w:tabs>
          <w:tab w:val="left" w:pos="284"/>
          <w:tab w:val="left" w:pos="1134"/>
        </w:tabs>
        <w:autoSpaceDE w:val="0"/>
        <w:autoSpaceDN w:val="0"/>
        <w:adjustRightInd w:val="0"/>
        <w:spacing w:after="160"/>
        <w:ind w:left="0" w:firstLine="709"/>
        <w:rPr>
          <w:iCs/>
          <w:sz w:val="24"/>
          <w:szCs w:val="24"/>
        </w:rPr>
      </w:pPr>
      <w:r w:rsidRPr="0092239E">
        <w:rPr>
          <w:bCs/>
          <w:sz w:val="24"/>
          <w:szCs w:val="24"/>
          <w:lang w:eastAsia="ru-RU"/>
        </w:rPr>
        <w:t>проверять подлинность документов и данных, полученных от лица, которого они представляют, в зависимости от типа представительства;</w:t>
      </w:r>
    </w:p>
    <w:p w:rsidR="006070D8" w:rsidRPr="0092239E" w:rsidRDefault="006070D8" w:rsidP="00B45B96">
      <w:pPr>
        <w:widowControl w:val="0"/>
        <w:numPr>
          <w:ilvl w:val="0"/>
          <w:numId w:val="35"/>
        </w:numPr>
        <w:tabs>
          <w:tab w:val="left" w:pos="284"/>
          <w:tab w:val="left" w:pos="1134"/>
        </w:tabs>
        <w:autoSpaceDE w:val="0"/>
        <w:autoSpaceDN w:val="0"/>
        <w:adjustRightInd w:val="0"/>
        <w:spacing w:after="160"/>
        <w:ind w:left="0" w:firstLine="709"/>
        <w:rPr>
          <w:iCs/>
          <w:sz w:val="24"/>
          <w:szCs w:val="24"/>
        </w:rPr>
      </w:pPr>
      <w:r w:rsidRPr="0092239E">
        <w:rPr>
          <w:bCs/>
          <w:sz w:val="24"/>
          <w:szCs w:val="24"/>
          <w:lang w:eastAsia="ru-RU"/>
        </w:rPr>
        <w:t>предоставить Таможенной Службе гарантию на сумму импортной и экспортной пошлины, соответствующую товарам, подлежащим таможенному оформлению и хранящимся в их собственном руководстве, в зависимости от типа представительства;</w:t>
      </w:r>
    </w:p>
    <w:p w:rsidR="006070D8" w:rsidRPr="0092239E" w:rsidRDefault="006070D8" w:rsidP="00B45B96">
      <w:pPr>
        <w:widowControl w:val="0"/>
        <w:numPr>
          <w:ilvl w:val="0"/>
          <w:numId w:val="35"/>
        </w:numPr>
        <w:tabs>
          <w:tab w:val="left" w:pos="284"/>
          <w:tab w:val="left" w:pos="1134"/>
        </w:tabs>
        <w:autoSpaceDE w:val="0"/>
        <w:autoSpaceDN w:val="0"/>
        <w:adjustRightInd w:val="0"/>
        <w:spacing w:after="160"/>
        <w:ind w:left="0" w:firstLine="709"/>
        <w:rPr>
          <w:iCs/>
          <w:sz w:val="24"/>
          <w:szCs w:val="24"/>
        </w:rPr>
      </w:pPr>
      <w:r w:rsidRPr="0092239E">
        <w:rPr>
          <w:iCs/>
          <w:sz w:val="24"/>
          <w:szCs w:val="24"/>
        </w:rPr>
        <w:t>представлять по требованию должностного лица таможни товары, подлежащие декларированию и/или таможенному контролю, в зависимости от типа представительства;</w:t>
      </w:r>
    </w:p>
    <w:p w:rsidR="006070D8" w:rsidRPr="0092239E" w:rsidRDefault="006070D8" w:rsidP="00B45B96">
      <w:pPr>
        <w:widowControl w:val="0"/>
        <w:numPr>
          <w:ilvl w:val="0"/>
          <w:numId w:val="35"/>
        </w:numPr>
        <w:tabs>
          <w:tab w:val="left" w:pos="284"/>
          <w:tab w:val="left" w:pos="1134"/>
        </w:tabs>
        <w:autoSpaceDE w:val="0"/>
        <w:autoSpaceDN w:val="0"/>
        <w:adjustRightInd w:val="0"/>
        <w:spacing w:after="160"/>
        <w:ind w:left="0" w:firstLine="709"/>
        <w:rPr>
          <w:iCs/>
          <w:sz w:val="24"/>
          <w:szCs w:val="24"/>
        </w:rPr>
      </w:pPr>
      <w:r w:rsidRPr="0092239E">
        <w:rPr>
          <w:bCs/>
          <w:sz w:val="24"/>
          <w:szCs w:val="24"/>
          <w:lang w:eastAsia="ru-RU"/>
        </w:rPr>
        <w:t>сообщить Таможенной Службе об изменении местонахождения или места хранения и о других изменениях, непосредственно связанных с основной деятельностью представителя;</w:t>
      </w:r>
    </w:p>
    <w:p w:rsidR="006070D8" w:rsidRPr="0092239E" w:rsidRDefault="006070D8" w:rsidP="00B45B96">
      <w:pPr>
        <w:widowControl w:val="0"/>
        <w:numPr>
          <w:ilvl w:val="0"/>
          <w:numId w:val="35"/>
        </w:numPr>
        <w:tabs>
          <w:tab w:val="left" w:pos="284"/>
          <w:tab w:val="left" w:pos="1134"/>
        </w:tabs>
        <w:autoSpaceDE w:val="0"/>
        <w:autoSpaceDN w:val="0"/>
        <w:adjustRightInd w:val="0"/>
        <w:spacing w:after="160"/>
        <w:ind w:left="0" w:firstLine="709"/>
        <w:rPr>
          <w:iCs/>
          <w:sz w:val="24"/>
          <w:szCs w:val="24"/>
        </w:rPr>
      </w:pPr>
      <w:r w:rsidRPr="0092239E">
        <w:rPr>
          <w:bCs/>
          <w:sz w:val="24"/>
          <w:szCs w:val="24"/>
          <w:lang w:eastAsia="ru-RU"/>
        </w:rPr>
        <w:t>организовывать и отслеживать проводимые операции;</w:t>
      </w:r>
    </w:p>
    <w:p w:rsidR="006070D8" w:rsidRPr="0092239E" w:rsidRDefault="006070D8" w:rsidP="00B45B96">
      <w:pPr>
        <w:widowControl w:val="0"/>
        <w:numPr>
          <w:ilvl w:val="0"/>
          <w:numId w:val="35"/>
        </w:numPr>
        <w:tabs>
          <w:tab w:val="left" w:pos="284"/>
          <w:tab w:val="left" w:pos="1134"/>
        </w:tabs>
        <w:autoSpaceDE w:val="0"/>
        <w:autoSpaceDN w:val="0"/>
        <w:adjustRightInd w:val="0"/>
        <w:spacing w:after="160"/>
        <w:ind w:left="0" w:firstLine="709"/>
        <w:rPr>
          <w:iCs/>
          <w:sz w:val="24"/>
          <w:szCs w:val="24"/>
        </w:rPr>
      </w:pPr>
      <w:r w:rsidRPr="0092239E">
        <w:rPr>
          <w:iCs/>
          <w:sz w:val="24"/>
          <w:szCs w:val="24"/>
        </w:rPr>
        <w:t>хранить в течение установленного настоящим кодексом срока все документы, относящиеся к выполненным операциям;</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k)</w:t>
      </w:r>
      <w:r w:rsidRPr="0092239E">
        <w:rPr>
          <w:iCs/>
          <w:sz w:val="24"/>
          <w:szCs w:val="24"/>
        </w:rPr>
        <w:tab/>
        <w:t>хранить государственную тайну, коммерческую тайну, банковскую или иную тайну, охраняемую законом;</w:t>
      </w:r>
    </w:p>
    <w:p w:rsidR="006070D8" w:rsidRPr="0092239E" w:rsidRDefault="006070D8" w:rsidP="006070D8">
      <w:pPr>
        <w:widowControl w:val="0"/>
        <w:tabs>
          <w:tab w:val="left" w:pos="284"/>
          <w:tab w:val="left" w:pos="1134"/>
        </w:tabs>
        <w:autoSpaceDE w:val="0"/>
        <w:autoSpaceDN w:val="0"/>
        <w:adjustRightInd w:val="0"/>
        <w:rPr>
          <w:iCs/>
          <w:sz w:val="24"/>
          <w:szCs w:val="24"/>
        </w:rPr>
      </w:pPr>
      <w:r w:rsidRPr="0092239E">
        <w:rPr>
          <w:iCs/>
          <w:sz w:val="24"/>
          <w:szCs w:val="24"/>
        </w:rPr>
        <w:t>l)</w:t>
      </w:r>
      <w:r w:rsidRPr="0092239E">
        <w:rPr>
          <w:iCs/>
          <w:sz w:val="24"/>
          <w:szCs w:val="24"/>
        </w:rPr>
        <w:tab/>
        <w:t>предоставлять Таможенной Службе по ее просьбе в письменной форме любую информацию о проведенных операциях.</w:t>
      </w:r>
    </w:p>
    <w:p w:rsidR="006070D8" w:rsidRPr="0092239E" w:rsidRDefault="006070D8" w:rsidP="006070D8">
      <w:pPr>
        <w:widowControl w:val="0"/>
        <w:tabs>
          <w:tab w:val="left" w:pos="284"/>
          <w:tab w:val="left" w:pos="1134"/>
        </w:tabs>
        <w:autoSpaceDE w:val="0"/>
        <w:autoSpaceDN w:val="0"/>
        <w:adjustRightInd w:val="0"/>
        <w:rPr>
          <w:iCs/>
          <w:sz w:val="24"/>
          <w:szCs w:val="24"/>
        </w:rPr>
      </w:pPr>
    </w:p>
    <w:p w:rsidR="006070D8" w:rsidRPr="0092239E" w:rsidRDefault="006070D8" w:rsidP="006070D8">
      <w:pPr>
        <w:widowControl w:val="0"/>
        <w:tabs>
          <w:tab w:val="left" w:pos="284"/>
          <w:tab w:val="left" w:pos="1134"/>
        </w:tabs>
        <w:autoSpaceDE w:val="0"/>
        <w:autoSpaceDN w:val="0"/>
        <w:adjustRightInd w:val="0"/>
        <w:rPr>
          <w:b/>
          <w:sz w:val="24"/>
          <w:szCs w:val="24"/>
        </w:rPr>
      </w:pPr>
      <w:r w:rsidRPr="0092239E">
        <w:rPr>
          <w:b/>
          <w:iCs/>
          <w:sz w:val="24"/>
          <w:szCs w:val="24"/>
        </w:rPr>
        <w:t>Статья 13.</w:t>
      </w:r>
      <w:r w:rsidRPr="0092239E">
        <w:rPr>
          <w:b/>
          <w:bCs/>
          <w:sz w:val="24"/>
          <w:szCs w:val="24"/>
        </w:rPr>
        <w:t xml:space="preserve"> </w:t>
      </w:r>
      <w:r w:rsidRPr="0092239E">
        <w:rPr>
          <w:bCs/>
          <w:sz w:val="24"/>
          <w:szCs w:val="24"/>
        </w:rPr>
        <w:t>Уполномочие</w:t>
      </w:r>
    </w:p>
    <w:p w:rsidR="006070D8" w:rsidRPr="0092239E" w:rsidRDefault="006070D8" w:rsidP="00B45B96">
      <w:pPr>
        <w:numPr>
          <w:ilvl w:val="0"/>
          <w:numId w:val="49"/>
        </w:numPr>
        <w:tabs>
          <w:tab w:val="left" w:pos="284"/>
          <w:tab w:val="left" w:pos="851"/>
          <w:tab w:val="left" w:pos="1134"/>
        </w:tabs>
        <w:spacing w:after="160"/>
        <w:ind w:left="0" w:firstLine="709"/>
        <w:contextualSpacing/>
        <w:rPr>
          <w:rFonts w:eastAsiaTheme="minorHAnsi"/>
          <w:bCs/>
          <w:sz w:val="22"/>
          <w:szCs w:val="22"/>
          <w:lang w:eastAsia="ru-RU"/>
        </w:rPr>
      </w:pPr>
      <w:r w:rsidRPr="0092239E">
        <w:rPr>
          <w:sz w:val="24"/>
          <w:szCs w:val="24"/>
        </w:rPr>
        <w:t xml:space="preserve"> </w:t>
      </w:r>
      <w:r w:rsidRPr="0092239E">
        <w:rPr>
          <w:rFonts w:eastAsiaTheme="minorHAnsi"/>
          <w:bCs/>
          <w:sz w:val="24"/>
          <w:szCs w:val="22"/>
          <w:lang w:eastAsia="ru-RU"/>
        </w:rPr>
        <w:t>В отношениях с Таможенной Службой, таможенный представитель заявляет, что он действует от имени представляемого лица и указывает, является ли оно прямым или косвенным представлением.</w:t>
      </w:r>
    </w:p>
    <w:p w:rsidR="006070D8" w:rsidRPr="0092239E" w:rsidRDefault="006070D8" w:rsidP="00B45B96">
      <w:pPr>
        <w:numPr>
          <w:ilvl w:val="0"/>
          <w:numId w:val="49"/>
        </w:numPr>
        <w:tabs>
          <w:tab w:val="left" w:pos="284"/>
          <w:tab w:val="left" w:pos="851"/>
          <w:tab w:val="left" w:pos="1134"/>
        </w:tabs>
        <w:spacing w:after="160"/>
        <w:ind w:left="0" w:firstLine="709"/>
        <w:contextualSpacing/>
        <w:rPr>
          <w:bCs/>
          <w:sz w:val="24"/>
          <w:szCs w:val="24"/>
          <w:lang w:eastAsia="ru-RU"/>
        </w:rPr>
      </w:pPr>
      <w:r w:rsidRPr="0092239E">
        <w:rPr>
          <w:bCs/>
          <w:sz w:val="24"/>
          <w:szCs w:val="24"/>
          <w:lang w:eastAsia="ru-RU"/>
        </w:rPr>
        <w:t>В случае лиц, которые не заявляют о себе в качестве таможенного представителя или заявляют, что они действуют как таможенный представитель, не будучи уполномоченными на это, они считаются действующими от своего имени и за свой счет.</w:t>
      </w:r>
    </w:p>
    <w:p w:rsidR="006070D8" w:rsidRPr="0092239E" w:rsidRDefault="006070D8" w:rsidP="00B45B96">
      <w:pPr>
        <w:numPr>
          <w:ilvl w:val="0"/>
          <w:numId w:val="49"/>
        </w:numPr>
        <w:tabs>
          <w:tab w:val="left" w:pos="284"/>
          <w:tab w:val="left" w:pos="851"/>
          <w:tab w:val="left" w:pos="1134"/>
        </w:tabs>
        <w:spacing w:after="160"/>
        <w:ind w:left="0" w:firstLine="709"/>
        <w:contextualSpacing/>
        <w:rPr>
          <w:bCs/>
          <w:sz w:val="24"/>
          <w:szCs w:val="24"/>
          <w:lang w:eastAsia="ru-RU"/>
        </w:rPr>
      </w:pPr>
      <w:r w:rsidRPr="0092239E">
        <w:rPr>
          <w:bCs/>
          <w:sz w:val="24"/>
          <w:szCs w:val="24"/>
          <w:lang w:eastAsia="ru-RU"/>
        </w:rPr>
        <w:t>Таможенная Служба требует, чтобы лица, заявляющие, что они выступают в качестве таможенного представителя, доказывали свои полномочия, которое они представляют. В качестве исключения, в некоторых случаях Таможенная Служба не требует предоставления этих доказательств.</w:t>
      </w:r>
    </w:p>
    <w:p w:rsidR="006070D8" w:rsidRPr="0092239E" w:rsidRDefault="006070D8" w:rsidP="006070D8">
      <w:pPr>
        <w:widowControl w:val="0"/>
        <w:tabs>
          <w:tab w:val="left" w:pos="284"/>
          <w:tab w:val="left" w:pos="1134"/>
        </w:tabs>
        <w:autoSpaceDE w:val="0"/>
        <w:autoSpaceDN w:val="0"/>
        <w:adjustRightInd w:val="0"/>
        <w:rPr>
          <w:iCs/>
          <w:sz w:val="24"/>
          <w:szCs w:val="24"/>
        </w:rPr>
      </w:pPr>
    </w:p>
    <w:p w:rsidR="006070D8" w:rsidRPr="0092239E" w:rsidRDefault="006070D8" w:rsidP="006070D8">
      <w:pPr>
        <w:widowControl w:val="0"/>
        <w:tabs>
          <w:tab w:val="left" w:pos="284"/>
          <w:tab w:val="left" w:pos="1134"/>
        </w:tabs>
        <w:autoSpaceDE w:val="0"/>
        <w:autoSpaceDN w:val="0"/>
        <w:adjustRightInd w:val="0"/>
        <w:rPr>
          <w:bCs/>
          <w:sz w:val="24"/>
          <w:szCs w:val="24"/>
        </w:rPr>
      </w:pPr>
      <w:r w:rsidRPr="0092239E">
        <w:rPr>
          <w:b/>
          <w:iCs/>
          <w:sz w:val="24"/>
          <w:szCs w:val="24"/>
        </w:rPr>
        <w:t>Статья 14.</w:t>
      </w:r>
      <w:r w:rsidRPr="0092239E">
        <w:rPr>
          <w:b/>
          <w:bCs/>
          <w:sz w:val="24"/>
          <w:szCs w:val="24"/>
        </w:rPr>
        <w:t xml:space="preserve"> </w:t>
      </w:r>
      <w:r w:rsidRPr="0092239E">
        <w:rPr>
          <w:bCs/>
          <w:sz w:val="24"/>
          <w:szCs w:val="24"/>
        </w:rPr>
        <w:t>Конфиденциальность информации</w:t>
      </w:r>
    </w:p>
    <w:p w:rsidR="006070D8" w:rsidRPr="0092239E" w:rsidRDefault="006070D8" w:rsidP="00B45B96">
      <w:pPr>
        <w:numPr>
          <w:ilvl w:val="0"/>
          <w:numId w:val="50"/>
        </w:numPr>
        <w:tabs>
          <w:tab w:val="left" w:pos="284"/>
          <w:tab w:val="left" w:pos="851"/>
          <w:tab w:val="left" w:pos="1134"/>
        </w:tabs>
        <w:spacing w:after="160"/>
        <w:ind w:left="0" w:firstLine="709"/>
        <w:contextualSpacing/>
        <w:rPr>
          <w:bCs/>
          <w:sz w:val="24"/>
          <w:szCs w:val="24"/>
          <w:lang w:eastAsia="ru-RU"/>
        </w:rPr>
      </w:pPr>
      <w:r w:rsidRPr="0092239E">
        <w:rPr>
          <w:bCs/>
          <w:sz w:val="24"/>
          <w:szCs w:val="24"/>
          <w:lang w:eastAsia="ru-RU"/>
        </w:rPr>
        <w:t>Информация, которую таможенный представитель получает от лица, которое он представляет, может использоваться только для целей таможенного и договорного права.</w:t>
      </w:r>
    </w:p>
    <w:p w:rsidR="006070D8" w:rsidRPr="0092239E" w:rsidRDefault="006070D8" w:rsidP="00B45B96">
      <w:pPr>
        <w:numPr>
          <w:ilvl w:val="0"/>
          <w:numId w:val="50"/>
        </w:numPr>
        <w:tabs>
          <w:tab w:val="left" w:pos="284"/>
          <w:tab w:val="left" w:pos="851"/>
          <w:tab w:val="left" w:pos="1134"/>
        </w:tabs>
        <w:spacing w:after="160"/>
        <w:ind w:left="0" w:firstLine="709"/>
        <w:contextualSpacing/>
        <w:rPr>
          <w:bCs/>
          <w:sz w:val="24"/>
          <w:szCs w:val="24"/>
          <w:lang w:eastAsia="ru-RU"/>
        </w:rPr>
      </w:pPr>
      <w:r w:rsidRPr="0092239E">
        <w:rPr>
          <w:bCs/>
          <w:sz w:val="24"/>
          <w:szCs w:val="24"/>
          <w:lang w:eastAsia="ru-RU"/>
        </w:rPr>
        <w:t>Информация, составляющая государственную тайну, коммерческую тайну, другую официальную информацию с ограниченной доступностью, не может распространяться или использоваться таможенным представителем в личных целях или передаваться третьим лицам или государственным органам, Таможенной Службе, за исключением случаев, указанных в Законе.</w:t>
      </w:r>
    </w:p>
    <w:p w:rsidR="006070D8" w:rsidRPr="0092239E" w:rsidRDefault="006070D8" w:rsidP="006070D8">
      <w:pPr>
        <w:widowControl w:val="0"/>
        <w:tabs>
          <w:tab w:val="left" w:pos="284"/>
          <w:tab w:val="left" w:pos="1134"/>
        </w:tabs>
        <w:autoSpaceDE w:val="0"/>
        <w:autoSpaceDN w:val="0"/>
        <w:adjustRightInd w:val="0"/>
        <w:rPr>
          <w:iCs/>
          <w:sz w:val="24"/>
          <w:szCs w:val="24"/>
        </w:rPr>
      </w:pPr>
    </w:p>
    <w:p w:rsidR="006070D8" w:rsidRPr="0092239E" w:rsidRDefault="006070D8" w:rsidP="006070D8">
      <w:pPr>
        <w:widowControl w:val="0"/>
        <w:tabs>
          <w:tab w:val="left" w:pos="284"/>
          <w:tab w:val="left" w:pos="993"/>
        </w:tabs>
        <w:autoSpaceDE w:val="0"/>
        <w:autoSpaceDN w:val="0"/>
        <w:adjustRightInd w:val="0"/>
        <w:ind w:left="-567" w:firstLine="567"/>
        <w:jc w:val="center"/>
        <w:rPr>
          <w:b/>
          <w:sz w:val="28"/>
          <w:szCs w:val="24"/>
        </w:rPr>
      </w:pPr>
      <w:r w:rsidRPr="0092239E">
        <w:rPr>
          <w:b/>
          <w:sz w:val="28"/>
          <w:szCs w:val="24"/>
        </w:rPr>
        <w:t>Часть 3</w:t>
      </w:r>
    </w:p>
    <w:p w:rsidR="006070D8" w:rsidRPr="0092239E" w:rsidRDefault="006070D8" w:rsidP="006070D8">
      <w:pPr>
        <w:widowControl w:val="0"/>
        <w:tabs>
          <w:tab w:val="left" w:pos="284"/>
          <w:tab w:val="left" w:pos="993"/>
        </w:tabs>
        <w:autoSpaceDE w:val="0"/>
        <w:autoSpaceDN w:val="0"/>
        <w:adjustRightInd w:val="0"/>
        <w:ind w:left="-567" w:firstLine="567"/>
        <w:jc w:val="center"/>
        <w:rPr>
          <w:sz w:val="28"/>
          <w:szCs w:val="24"/>
        </w:rPr>
      </w:pPr>
      <w:r w:rsidRPr="0092239E">
        <w:rPr>
          <w:b/>
          <w:bCs/>
          <w:sz w:val="28"/>
          <w:szCs w:val="24"/>
        </w:rPr>
        <w:t>Таможенные решения</w:t>
      </w:r>
    </w:p>
    <w:p w:rsidR="006070D8" w:rsidRPr="0092239E" w:rsidRDefault="006070D8" w:rsidP="006070D8">
      <w:pPr>
        <w:widowControl w:val="0"/>
        <w:tabs>
          <w:tab w:val="left" w:pos="284"/>
          <w:tab w:val="left" w:pos="993"/>
        </w:tabs>
        <w:autoSpaceDE w:val="0"/>
        <w:autoSpaceDN w:val="0"/>
        <w:adjustRightInd w:val="0"/>
        <w:ind w:left="-567" w:firstLine="567"/>
        <w:rPr>
          <w:b/>
          <w:iCs/>
          <w:sz w:val="24"/>
          <w:szCs w:val="24"/>
        </w:rPr>
      </w:pPr>
    </w:p>
    <w:p w:rsidR="006070D8" w:rsidRPr="0092239E" w:rsidRDefault="006070D8" w:rsidP="00B17217">
      <w:pPr>
        <w:widowControl w:val="0"/>
        <w:tabs>
          <w:tab w:val="left" w:pos="284"/>
          <w:tab w:val="left" w:pos="1134"/>
        </w:tabs>
        <w:autoSpaceDE w:val="0"/>
        <w:autoSpaceDN w:val="0"/>
        <w:adjustRightInd w:val="0"/>
        <w:rPr>
          <w:b/>
          <w:sz w:val="28"/>
          <w:szCs w:val="28"/>
        </w:rPr>
      </w:pPr>
      <w:r w:rsidRPr="0092239E">
        <w:rPr>
          <w:b/>
          <w:iCs/>
          <w:sz w:val="28"/>
          <w:szCs w:val="28"/>
        </w:rPr>
        <w:t xml:space="preserve">Статья 15. </w:t>
      </w:r>
      <w:r w:rsidRPr="0092239E">
        <w:rPr>
          <w:bCs/>
          <w:sz w:val="28"/>
          <w:szCs w:val="28"/>
        </w:rPr>
        <w:t>Решения, принятые после подачи заявления</w:t>
      </w:r>
    </w:p>
    <w:p w:rsidR="006070D8" w:rsidRPr="0092239E" w:rsidRDefault="006070D8" w:rsidP="00B45B96">
      <w:pPr>
        <w:numPr>
          <w:ilvl w:val="0"/>
          <w:numId w:val="51"/>
        </w:numPr>
        <w:tabs>
          <w:tab w:val="left" w:pos="284"/>
          <w:tab w:val="left" w:pos="851"/>
          <w:tab w:val="left" w:pos="1134"/>
        </w:tabs>
        <w:spacing w:after="160" w:line="259" w:lineRule="auto"/>
        <w:ind w:left="0" w:firstLine="709"/>
        <w:contextualSpacing/>
        <w:rPr>
          <w:bCs/>
          <w:sz w:val="28"/>
          <w:szCs w:val="28"/>
          <w:lang w:eastAsia="ru-RU"/>
        </w:rPr>
      </w:pPr>
      <w:r w:rsidRPr="0092239E">
        <w:rPr>
          <w:bCs/>
          <w:sz w:val="28"/>
          <w:szCs w:val="28"/>
          <w:lang w:eastAsia="ru-RU"/>
        </w:rPr>
        <w:t xml:space="preserve"> Настоящая часть применяется к таможенным решениям, за исключением решений, касающихся таможенных правонарушений, охватываемых Разделом 10 настоящего Кодекса.</w:t>
      </w:r>
    </w:p>
    <w:p w:rsidR="006070D8" w:rsidRPr="0092239E" w:rsidRDefault="006070D8" w:rsidP="00B45B96">
      <w:pPr>
        <w:numPr>
          <w:ilvl w:val="0"/>
          <w:numId w:val="51"/>
        </w:numPr>
        <w:tabs>
          <w:tab w:val="left" w:pos="284"/>
          <w:tab w:val="left" w:pos="851"/>
          <w:tab w:val="left" w:pos="1134"/>
        </w:tabs>
        <w:spacing w:after="160" w:line="259" w:lineRule="auto"/>
        <w:ind w:left="0" w:firstLine="709"/>
        <w:contextualSpacing/>
        <w:rPr>
          <w:bCs/>
          <w:sz w:val="28"/>
          <w:szCs w:val="28"/>
          <w:lang w:eastAsia="ru-RU"/>
        </w:rPr>
      </w:pPr>
      <w:r w:rsidRPr="0092239E">
        <w:rPr>
          <w:bCs/>
          <w:sz w:val="28"/>
          <w:szCs w:val="28"/>
          <w:lang w:eastAsia="ru-RU"/>
        </w:rPr>
        <w:t xml:space="preserve"> Заявление лица, не ссылающегося на таможенное решение, рассматривается в соответствии с процедурой, установленной в другом существующем законодательстве.</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 (3) Если лицо подает заявление на таможенное решение, он должен предоставить всю необходимую информацию Таможенной Службе для принятия этого решения. Решение, запрошенное несколькими лицами, может быть принято в соответствии с условиями, установленными Таможенной Службой.</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(4) Если иное не предусмотрено, компетентным подразделением Таможенной Службы является учреждение постоянного места экономической деятельности заявителя.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rFonts w:eastAsiaTheme="minorHAnsi"/>
          <w:sz w:val="28"/>
          <w:szCs w:val="28"/>
        </w:rPr>
        <w:t>(5)Таможенная Служба, в течение 20 дней с момента получения заявления, проверяет, выполнены ли все условия для принятия заявления, включая наличие необходимой информации для принятия решения. Если заявителю не сообщается о принятии заявления, заявление считается принятым. Датой принятия заявления является дата получения заявления Таможенной Службой.</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(6) Если все необходимые условия для принятия положительного решения выполнены, оно должно быть принято в течение 30 дней </w:t>
      </w:r>
      <w:proofErr w:type="gramStart"/>
      <w:r w:rsidRPr="0092239E">
        <w:rPr>
          <w:sz w:val="28"/>
          <w:szCs w:val="28"/>
        </w:rPr>
        <w:t>с даты принятия</w:t>
      </w:r>
      <w:proofErr w:type="gramEnd"/>
      <w:r w:rsidRPr="0092239E">
        <w:rPr>
          <w:sz w:val="28"/>
          <w:szCs w:val="28"/>
        </w:rPr>
        <w:t xml:space="preserve"> заявления и незамедлительно сообщается заявителю. В случае заявлений на статус уполномоченного экономического оператора этот период составляет 90 дней </w:t>
      </w:r>
      <w:proofErr w:type="gramStart"/>
      <w:r w:rsidRPr="0092239E">
        <w:rPr>
          <w:sz w:val="28"/>
          <w:szCs w:val="28"/>
        </w:rPr>
        <w:t>с даты принятия</w:t>
      </w:r>
      <w:proofErr w:type="gramEnd"/>
      <w:r w:rsidRPr="0092239E">
        <w:rPr>
          <w:sz w:val="28"/>
          <w:szCs w:val="28"/>
        </w:rPr>
        <w:t xml:space="preserve"> заявления.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sidDel="000B0DFF">
        <w:rPr>
          <w:sz w:val="28"/>
          <w:szCs w:val="28"/>
        </w:rPr>
        <w:t xml:space="preserve"> </w:t>
      </w:r>
      <w:r w:rsidRPr="0092239E">
        <w:rPr>
          <w:sz w:val="28"/>
          <w:szCs w:val="28"/>
        </w:rPr>
        <w:t xml:space="preserve">(7)  В порядке отступления от части (5), если будет установлено, что заявление не содержит всей информации для принятия решения, Таможенная Служба устанавливает для заявителя период в 20 дней для представления соответствующей информации. Если заявитель не предоставляет запрашиваемую информацию, в течение этого периода запрос не принимается, и заявитель должен быть уведомлен. Датой принятия заявления является дата, когда была представлена последняя информация, запрошенная Таможенной Службой. После предоставления запрашиваемой информации Таможенная Служба принимает решение в течение 20 дней </w:t>
      </w:r>
      <w:proofErr w:type="gramStart"/>
      <w:r w:rsidRPr="0092239E">
        <w:rPr>
          <w:sz w:val="28"/>
          <w:szCs w:val="28"/>
        </w:rPr>
        <w:t>с даты принятия</w:t>
      </w:r>
      <w:proofErr w:type="gramEnd"/>
      <w:r w:rsidRPr="0092239E">
        <w:rPr>
          <w:sz w:val="28"/>
          <w:szCs w:val="28"/>
        </w:rPr>
        <w:t xml:space="preserve"> запроса, а в случае заявлений о предоставлении статуса уполномоченного экономического оператора этот срок составляет 90 дней с момента принятия заявления.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(8) До принятия решения, которое будет иметь неблагоприятные последствия для заявителя, Таможенная служба в течение 20 дней </w:t>
      </w:r>
      <w:proofErr w:type="gramStart"/>
      <w:r w:rsidRPr="0092239E">
        <w:rPr>
          <w:sz w:val="28"/>
          <w:szCs w:val="28"/>
        </w:rPr>
        <w:t>с даты принятия</w:t>
      </w:r>
      <w:proofErr w:type="gramEnd"/>
      <w:r w:rsidRPr="0092239E">
        <w:rPr>
          <w:sz w:val="28"/>
          <w:szCs w:val="28"/>
        </w:rPr>
        <w:t xml:space="preserve"> заявления сообщает заявителю причины, по которым она намерена принять решение, и в случае заявлений о предоставлении статуса экономического оператора этот период составляет 60 дней с даты принятия заявления. Заявитель имеет право ответить в течение 30 дней </w:t>
      </w:r>
      <w:proofErr w:type="gramStart"/>
      <w:r w:rsidRPr="0092239E">
        <w:rPr>
          <w:sz w:val="28"/>
          <w:szCs w:val="28"/>
        </w:rPr>
        <w:t>с даты</w:t>
      </w:r>
      <w:proofErr w:type="gramEnd"/>
      <w:r w:rsidRPr="0092239E">
        <w:rPr>
          <w:sz w:val="28"/>
          <w:szCs w:val="28"/>
        </w:rPr>
        <w:t xml:space="preserve"> соответствующего сообщения. По истечении соответствующего срока, не более чем через 20 дней, Таможенная служба принимает решение, о котором сообщается заявителю, а в случае заявлений о предоставлении статуса уполномоченного экономического оператора этот срок составляет 30 дней.</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(9) Без отклонения от части (8), когда решение касается результатов контроля товаров, для которых не было представлено никаких сводных уведомлений, без декларации о временном хранении, без реэкспортной декларации или без таможенной декларации, Таможенная Служба может просить соответствующее лицо выразить свое несогласие в течение 24 часов.</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(10) В любом решении, которое имеет неблагоприятные последствия для заявителя, должны быть указаны причины, на которых оно основано, и порядок обжалования, предусмотренный в статьях 44-45.</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(11) Решение вступает в силу в соответствии со статьей 18. Вступившие в силу решения вступают в силу с этой даты, за исключением случаев, предусмотренных в части (2) статьи 46.</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(12) В случае заявлений о предоставлении статуса утвержденного экспортера, выдача решений об обязательной тарифной информации (далее - решения </w:t>
      </w:r>
      <w:proofErr w:type="spellStart"/>
      <w:r w:rsidRPr="0092239E">
        <w:rPr>
          <w:sz w:val="28"/>
          <w:szCs w:val="28"/>
        </w:rPr>
        <w:t>ОТИ</w:t>
      </w:r>
      <w:proofErr w:type="spellEnd"/>
      <w:r w:rsidRPr="0092239E">
        <w:rPr>
          <w:sz w:val="28"/>
          <w:szCs w:val="28"/>
        </w:rPr>
        <w:t xml:space="preserve">), решения об окончательном определении таможенной стоимости, решений об обязательной информации о происхождении (далее - решения </w:t>
      </w:r>
      <w:proofErr w:type="spellStart"/>
      <w:r w:rsidRPr="0092239E">
        <w:rPr>
          <w:sz w:val="28"/>
          <w:szCs w:val="28"/>
        </w:rPr>
        <w:t>ОИП</w:t>
      </w:r>
      <w:proofErr w:type="spellEnd"/>
      <w:r w:rsidRPr="0092239E">
        <w:rPr>
          <w:sz w:val="28"/>
          <w:szCs w:val="28"/>
        </w:rPr>
        <w:t>)</w:t>
      </w:r>
      <w:proofErr w:type="gramStart"/>
      <w:r w:rsidRPr="0092239E">
        <w:rPr>
          <w:sz w:val="28"/>
          <w:szCs w:val="28"/>
        </w:rPr>
        <w:t xml:space="preserve"> ,</w:t>
      </w:r>
      <w:proofErr w:type="gramEnd"/>
      <w:r w:rsidRPr="0092239E">
        <w:rPr>
          <w:sz w:val="28"/>
          <w:szCs w:val="28"/>
        </w:rPr>
        <w:t xml:space="preserve"> разрешение на использование сокращенной глобальной гарантии или освобождение от нее, условия, изложенные в процессе принятия решений, идентичны условиям, указанным в процессе принятия решений для предоставления статуса уполномоченного экономического оператора.</w:t>
      </w:r>
    </w:p>
    <w:p w:rsidR="006070D8" w:rsidRPr="0092239E" w:rsidRDefault="006070D8" w:rsidP="00B17217">
      <w:pPr>
        <w:widowControl w:val="0"/>
        <w:tabs>
          <w:tab w:val="left" w:pos="284"/>
          <w:tab w:val="left" w:pos="1134"/>
        </w:tabs>
        <w:autoSpaceDE w:val="0"/>
        <w:autoSpaceDN w:val="0"/>
        <w:adjustRightInd w:val="0"/>
        <w:rPr>
          <w:sz w:val="28"/>
          <w:szCs w:val="28"/>
        </w:rPr>
      </w:pPr>
    </w:p>
    <w:p w:rsidR="006070D8" w:rsidRPr="0092239E" w:rsidRDefault="006070D8" w:rsidP="00B17217">
      <w:pPr>
        <w:widowControl w:val="0"/>
        <w:tabs>
          <w:tab w:val="left" w:pos="284"/>
          <w:tab w:val="left" w:pos="1134"/>
        </w:tabs>
        <w:autoSpaceDE w:val="0"/>
        <w:autoSpaceDN w:val="0"/>
        <w:adjustRightInd w:val="0"/>
        <w:rPr>
          <w:b/>
          <w:bCs/>
          <w:sz w:val="28"/>
          <w:szCs w:val="28"/>
        </w:rPr>
      </w:pPr>
      <w:r w:rsidRPr="0092239E">
        <w:rPr>
          <w:b/>
          <w:iCs/>
          <w:sz w:val="28"/>
          <w:szCs w:val="28"/>
        </w:rPr>
        <w:t xml:space="preserve">Статья 16. </w:t>
      </w:r>
      <w:r w:rsidRPr="0092239E">
        <w:rPr>
          <w:bCs/>
          <w:sz w:val="28"/>
          <w:szCs w:val="28"/>
        </w:rPr>
        <w:t>Условия принятия заявления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(1) Заявления о получении таможенного решения принимается тогда, когда соблюдаются следующие условия: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a) заявитель зарегистрирован в соответствии со статьей 7;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b) заявитель является лицом, проживающим на таможенной территории;</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c) заявление было подано в компетентное подразделение Таможенной Службы в соответствии с частью (4) статьи 15;</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d) заявление не подано тем же заявителем и не имеет той же цели, что и предыдущее решение, которое в течение одного года до подачи заявления было аннулировано или отменено. Причиной отмены или отмены предыдущего решения было то, что заявитель не выполнил обязательство, наложенное согласно соответствующему решению;</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e) заявитель предоставил всю информацию для принятия решения.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sidDel="001266E0">
        <w:rPr>
          <w:sz w:val="28"/>
          <w:szCs w:val="28"/>
        </w:rPr>
        <w:t xml:space="preserve"> </w:t>
      </w:r>
      <w:r w:rsidRPr="0092239E">
        <w:rPr>
          <w:sz w:val="28"/>
          <w:szCs w:val="28"/>
        </w:rPr>
        <w:t>(2) В отступление от пункта (d) части (1) период, упомянутый в этом пункте, составляет три года, если предыдущее решение было отменено в соответствии с частью (1) статьи 28 или заявление предназначено для предоставления статуса уполномоченного экономического оператора и представляется в соответствии со статьей 36.</w:t>
      </w:r>
    </w:p>
    <w:p w:rsidR="006070D8" w:rsidRPr="0092239E" w:rsidRDefault="006070D8" w:rsidP="00B17217">
      <w:pPr>
        <w:widowControl w:val="0"/>
        <w:tabs>
          <w:tab w:val="left" w:pos="284"/>
          <w:tab w:val="left" w:pos="1134"/>
        </w:tabs>
        <w:rPr>
          <w:sz w:val="28"/>
          <w:szCs w:val="28"/>
        </w:rPr>
      </w:pPr>
    </w:p>
    <w:p w:rsidR="006070D8" w:rsidRPr="0092239E" w:rsidRDefault="006070D8" w:rsidP="00B17217">
      <w:pPr>
        <w:widowControl w:val="0"/>
        <w:tabs>
          <w:tab w:val="left" w:pos="284"/>
          <w:tab w:val="left" w:pos="1134"/>
        </w:tabs>
        <w:autoSpaceDE w:val="0"/>
        <w:autoSpaceDN w:val="0"/>
        <w:adjustRightInd w:val="0"/>
        <w:rPr>
          <w:b/>
          <w:sz w:val="28"/>
          <w:szCs w:val="28"/>
        </w:rPr>
      </w:pPr>
      <w:r w:rsidRPr="0092239E">
        <w:rPr>
          <w:b/>
          <w:iCs/>
          <w:sz w:val="28"/>
          <w:szCs w:val="28"/>
        </w:rPr>
        <w:t>Статья 17.</w:t>
      </w:r>
      <w:r w:rsidRPr="0092239E">
        <w:rPr>
          <w:b/>
          <w:iCs/>
          <w:sz w:val="28"/>
          <w:szCs w:val="28"/>
          <w:vertAlign w:val="superscript"/>
        </w:rPr>
        <w:t xml:space="preserve"> </w:t>
      </w:r>
      <w:r w:rsidRPr="0092239E">
        <w:rPr>
          <w:bCs/>
          <w:sz w:val="28"/>
          <w:szCs w:val="28"/>
        </w:rPr>
        <w:t>Продление срока на принятие решения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(1) Если компетентное подразделение Таможенной Службы, приняло решение продлить срок для консультаций с другими государственными органами или с другим таможенным органом или органами иностранного государства, срок для принятия решения продлевается на тот же период времени, что и продление периода консультаций. Это продление не может превышать трех месяцев. Заявитель уведомляется о продлении срока для принятия решения.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(2) Если имеются серьезные основания подозревать о нарушении таможенного законодательства, и Таможенная Служба или другой уполномоченный орган проводят расследования по этим основаниям, срок для принятия решения продлевается на период, необходимый для завершения этих расследований. Это продление не может превышать 12 месяцев. Если это не помешает расследованию, заявитель должен быть проинформирован о продлении. </w:t>
      </w:r>
    </w:p>
    <w:p w:rsidR="006070D8" w:rsidRPr="0092239E" w:rsidRDefault="006070D8" w:rsidP="00B17217">
      <w:pPr>
        <w:widowControl w:val="0"/>
        <w:tabs>
          <w:tab w:val="left" w:pos="284"/>
          <w:tab w:val="left" w:pos="1134"/>
        </w:tabs>
        <w:autoSpaceDE w:val="0"/>
        <w:autoSpaceDN w:val="0"/>
        <w:adjustRightInd w:val="0"/>
        <w:rPr>
          <w:rFonts w:eastAsiaTheme="minorHAnsi"/>
          <w:sz w:val="28"/>
          <w:szCs w:val="28"/>
        </w:rPr>
      </w:pPr>
      <w:r w:rsidRPr="0092239E">
        <w:rPr>
          <w:sz w:val="28"/>
          <w:szCs w:val="28"/>
        </w:rPr>
        <w:t>(3) Если возбуждено уголовное дело, переданное на рассмотрение в суд, которое может повлиять на выполнение заявителем критерия, указанного в статье 41, срок принятия решения продлевается до даты, когда решение суда остается окончательным. Заявителю сообщается о продлении срока принятия решения.</w:t>
      </w:r>
    </w:p>
    <w:p w:rsidR="006070D8" w:rsidRPr="0092239E" w:rsidRDefault="006070D8" w:rsidP="00B17217">
      <w:pPr>
        <w:widowControl w:val="0"/>
        <w:tabs>
          <w:tab w:val="left" w:pos="284"/>
          <w:tab w:val="left" w:pos="1134"/>
        </w:tabs>
        <w:autoSpaceDE w:val="0"/>
        <w:autoSpaceDN w:val="0"/>
        <w:adjustRightInd w:val="0"/>
        <w:rPr>
          <w:sz w:val="28"/>
          <w:szCs w:val="28"/>
        </w:rPr>
      </w:pPr>
    </w:p>
    <w:p w:rsidR="006070D8" w:rsidRPr="0092239E" w:rsidRDefault="006070D8" w:rsidP="00B17217">
      <w:pPr>
        <w:widowControl w:val="0"/>
        <w:tabs>
          <w:tab w:val="left" w:pos="284"/>
          <w:tab w:val="left" w:pos="1134"/>
        </w:tabs>
        <w:autoSpaceDE w:val="0"/>
        <w:autoSpaceDN w:val="0"/>
        <w:adjustRightInd w:val="0"/>
        <w:rPr>
          <w:bCs/>
          <w:sz w:val="28"/>
          <w:szCs w:val="28"/>
        </w:rPr>
      </w:pPr>
      <w:r w:rsidRPr="0092239E">
        <w:rPr>
          <w:b/>
          <w:iCs/>
          <w:sz w:val="28"/>
          <w:szCs w:val="28"/>
        </w:rPr>
        <w:t>Статья 18.</w:t>
      </w:r>
      <w:r w:rsidRPr="0092239E">
        <w:rPr>
          <w:b/>
          <w:iCs/>
          <w:sz w:val="28"/>
          <w:szCs w:val="28"/>
          <w:vertAlign w:val="superscript"/>
        </w:rPr>
        <w:t xml:space="preserve"> </w:t>
      </w:r>
      <w:r w:rsidRPr="0092239E">
        <w:rPr>
          <w:bCs/>
          <w:sz w:val="28"/>
          <w:szCs w:val="28"/>
        </w:rPr>
        <w:t>Дата вступления в силу решения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Решение вступает в силу </w:t>
      </w:r>
      <w:proofErr w:type="gramStart"/>
      <w:r w:rsidRPr="0092239E">
        <w:rPr>
          <w:sz w:val="28"/>
          <w:szCs w:val="28"/>
        </w:rPr>
        <w:t>с даты</w:t>
      </w:r>
      <w:proofErr w:type="gramEnd"/>
      <w:r w:rsidRPr="0092239E">
        <w:rPr>
          <w:sz w:val="28"/>
          <w:szCs w:val="28"/>
        </w:rPr>
        <w:t xml:space="preserve"> его передачи заявителю или с даты его сообщения, со следующими исключениями: </w:t>
      </w:r>
    </w:p>
    <w:p w:rsidR="006070D8" w:rsidRPr="0092239E" w:rsidRDefault="006070D8" w:rsidP="00B17217">
      <w:pPr>
        <w:widowControl w:val="0"/>
        <w:tabs>
          <w:tab w:val="left" w:pos="284"/>
          <w:tab w:val="left" w:pos="1134"/>
        </w:tabs>
        <w:rPr>
          <w:sz w:val="28"/>
          <w:szCs w:val="28"/>
        </w:rPr>
      </w:pPr>
      <w:r w:rsidRPr="0092239E">
        <w:rPr>
          <w:sz w:val="28"/>
          <w:szCs w:val="28"/>
        </w:rPr>
        <w:t>(а)</w:t>
      </w:r>
      <w:r w:rsidRPr="0092239E">
        <w:rPr>
          <w:sz w:val="28"/>
          <w:szCs w:val="28"/>
        </w:rPr>
        <w:tab/>
        <w:t>если решение будет иметь благоприятные последствия для заявителя, и заявитель запросил другую дату вступления в силу, тогда решение вступает в силу с даты, указанной заявителем, в той мере, в которой это происходит после даты, когда решение сообщается заявителю;</w:t>
      </w:r>
    </w:p>
    <w:p w:rsidR="006070D8" w:rsidRPr="0092239E" w:rsidRDefault="006070D8" w:rsidP="00B17217">
      <w:pPr>
        <w:widowControl w:val="0"/>
        <w:tabs>
          <w:tab w:val="left" w:pos="284"/>
          <w:tab w:val="left" w:pos="1134"/>
        </w:tabs>
        <w:rPr>
          <w:sz w:val="28"/>
          <w:szCs w:val="28"/>
        </w:rPr>
      </w:pPr>
      <w:r w:rsidRPr="0092239E">
        <w:rPr>
          <w:sz w:val="28"/>
          <w:szCs w:val="28"/>
        </w:rPr>
        <w:t>(b)</w:t>
      </w:r>
      <w:r w:rsidRPr="0092239E">
        <w:rPr>
          <w:sz w:val="28"/>
          <w:szCs w:val="28"/>
        </w:rPr>
        <w:tab/>
        <w:t>если было принято предыдущее решение с ограниченной действительностью, и единственной целью настоящего решения является продление его действительности, решение вступает в силу на следующий день после истечения предыдущего решения;</w:t>
      </w:r>
    </w:p>
    <w:p w:rsidR="006070D8" w:rsidRPr="0092239E" w:rsidRDefault="006070D8" w:rsidP="00B17217">
      <w:pPr>
        <w:widowControl w:val="0"/>
        <w:tabs>
          <w:tab w:val="left" w:pos="284"/>
          <w:tab w:val="left" w:pos="1134"/>
        </w:tabs>
        <w:rPr>
          <w:sz w:val="28"/>
          <w:szCs w:val="28"/>
        </w:rPr>
      </w:pPr>
      <w:proofErr w:type="gramStart"/>
      <w:r w:rsidRPr="0092239E">
        <w:rPr>
          <w:sz w:val="28"/>
          <w:szCs w:val="28"/>
        </w:rPr>
        <w:t>c)</w:t>
      </w:r>
      <w:r w:rsidRPr="0092239E">
        <w:rPr>
          <w:rFonts w:eastAsiaTheme="minorHAnsi"/>
          <w:sz w:val="28"/>
          <w:szCs w:val="28"/>
        </w:rPr>
        <w:t xml:space="preserve"> </w:t>
      </w:r>
      <w:r w:rsidRPr="0092239E">
        <w:rPr>
          <w:sz w:val="28"/>
          <w:szCs w:val="28"/>
        </w:rPr>
        <w:t>если действие решения обусловлен выполнением заявителем определенных формальностей, решение вступает в силу в день уведомления заявителем компетентного подразделения таможенной службы, что формальности были выполнены должным образом;</w:t>
      </w:r>
      <w:proofErr w:type="gramEnd"/>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d) в случае принятия решений, предоставляющих статус уполномоченного экономического оператора, в течение 5 дней </w:t>
      </w:r>
      <w:proofErr w:type="gramStart"/>
      <w:r w:rsidRPr="0092239E">
        <w:rPr>
          <w:sz w:val="28"/>
          <w:szCs w:val="28"/>
        </w:rPr>
        <w:t>с даты принятия</w:t>
      </w:r>
      <w:proofErr w:type="gramEnd"/>
      <w:r w:rsidRPr="0092239E">
        <w:rPr>
          <w:sz w:val="28"/>
          <w:szCs w:val="28"/>
        </w:rPr>
        <w:t>.</w:t>
      </w:r>
    </w:p>
    <w:p w:rsidR="006070D8" w:rsidRPr="0092239E" w:rsidRDefault="006070D8" w:rsidP="00B17217">
      <w:pPr>
        <w:widowControl w:val="0"/>
        <w:tabs>
          <w:tab w:val="left" w:pos="284"/>
          <w:tab w:val="left" w:pos="1134"/>
        </w:tabs>
        <w:autoSpaceDE w:val="0"/>
        <w:autoSpaceDN w:val="0"/>
        <w:adjustRightInd w:val="0"/>
        <w:rPr>
          <w:b/>
          <w:iCs/>
          <w:sz w:val="28"/>
          <w:szCs w:val="28"/>
        </w:rPr>
      </w:pPr>
    </w:p>
    <w:p w:rsidR="006070D8" w:rsidRPr="0092239E" w:rsidRDefault="006070D8" w:rsidP="00B17217">
      <w:pPr>
        <w:widowControl w:val="0"/>
        <w:tabs>
          <w:tab w:val="left" w:pos="284"/>
          <w:tab w:val="left" w:pos="1134"/>
        </w:tabs>
        <w:autoSpaceDE w:val="0"/>
        <w:autoSpaceDN w:val="0"/>
        <w:adjustRightInd w:val="0"/>
        <w:rPr>
          <w:b/>
          <w:bCs/>
          <w:sz w:val="28"/>
          <w:szCs w:val="28"/>
        </w:rPr>
      </w:pPr>
      <w:r w:rsidRPr="0092239E">
        <w:rPr>
          <w:b/>
          <w:iCs/>
          <w:sz w:val="28"/>
          <w:szCs w:val="28"/>
        </w:rPr>
        <w:t>Статья 19.</w:t>
      </w:r>
      <w:r w:rsidRPr="0092239E">
        <w:rPr>
          <w:b/>
          <w:iCs/>
          <w:sz w:val="28"/>
          <w:szCs w:val="28"/>
          <w:vertAlign w:val="superscript"/>
        </w:rPr>
        <w:t xml:space="preserve"> </w:t>
      </w:r>
      <w:r w:rsidRPr="0092239E">
        <w:rPr>
          <w:bCs/>
          <w:sz w:val="28"/>
          <w:szCs w:val="28"/>
        </w:rPr>
        <w:t>Исключения из права на несогласие</w:t>
      </w:r>
    </w:p>
    <w:p w:rsidR="006070D8" w:rsidRPr="0092239E" w:rsidRDefault="006070D8" w:rsidP="00B45B96">
      <w:pPr>
        <w:numPr>
          <w:ilvl w:val="0"/>
          <w:numId w:val="52"/>
        </w:numPr>
        <w:tabs>
          <w:tab w:val="left" w:pos="284"/>
          <w:tab w:val="left" w:pos="851"/>
          <w:tab w:val="left" w:pos="1134"/>
        </w:tabs>
        <w:spacing w:after="160" w:line="259" w:lineRule="auto"/>
        <w:ind w:left="0" w:firstLine="709"/>
        <w:contextualSpacing/>
        <w:rPr>
          <w:bCs/>
          <w:sz w:val="28"/>
          <w:szCs w:val="28"/>
          <w:lang w:eastAsia="ru-RU"/>
        </w:rPr>
      </w:pPr>
      <w:r w:rsidRPr="0092239E">
        <w:rPr>
          <w:rFonts w:eastAsiaTheme="minorHAnsi"/>
          <w:sz w:val="28"/>
          <w:szCs w:val="28"/>
        </w:rPr>
        <w:t xml:space="preserve"> </w:t>
      </w:r>
      <w:r w:rsidRPr="0092239E">
        <w:rPr>
          <w:bCs/>
          <w:sz w:val="28"/>
          <w:szCs w:val="28"/>
          <w:lang w:eastAsia="ru-RU"/>
        </w:rPr>
        <w:t>В отступление от части (8) статьи 15, заявителю не предоставляется возможность не согласиться в следующих случаях:</w:t>
      </w:r>
    </w:p>
    <w:p w:rsidR="006070D8" w:rsidRPr="0092239E" w:rsidRDefault="006070D8" w:rsidP="00B45B96">
      <w:pPr>
        <w:numPr>
          <w:ilvl w:val="0"/>
          <w:numId w:val="53"/>
        </w:numPr>
        <w:tabs>
          <w:tab w:val="left" w:pos="284"/>
          <w:tab w:val="left" w:pos="851"/>
          <w:tab w:val="left" w:pos="1134"/>
        </w:tabs>
        <w:spacing w:after="160" w:line="259" w:lineRule="auto"/>
        <w:ind w:left="0" w:firstLine="709"/>
        <w:contextualSpacing/>
        <w:rPr>
          <w:bCs/>
          <w:sz w:val="28"/>
          <w:szCs w:val="28"/>
          <w:lang w:eastAsia="ru-RU"/>
        </w:rPr>
      </w:pPr>
      <w:r w:rsidRPr="0092239E">
        <w:rPr>
          <w:bCs/>
          <w:sz w:val="28"/>
          <w:szCs w:val="28"/>
          <w:lang w:eastAsia="ru-RU"/>
        </w:rPr>
        <w:t>когда это относится к решению, упомянутому в части (1) статьи 32;</w:t>
      </w:r>
    </w:p>
    <w:p w:rsidR="006070D8" w:rsidRPr="0092239E" w:rsidRDefault="006070D8" w:rsidP="00B45B96">
      <w:pPr>
        <w:numPr>
          <w:ilvl w:val="0"/>
          <w:numId w:val="53"/>
        </w:numPr>
        <w:tabs>
          <w:tab w:val="left" w:pos="284"/>
          <w:tab w:val="left" w:pos="851"/>
          <w:tab w:val="left" w:pos="1134"/>
        </w:tabs>
        <w:spacing w:after="160" w:line="259" w:lineRule="auto"/>
        <w:ind w:left="0" w:firstLine="709"/>
        <w:contextualSpacing/>
        <w:rPr>
          <w:bCs/>
          <w:sz w:val="28"/>
          <w:szCs w:val="28"/>
          <w:lang w:eastAsia="ru-RU"/>
        </w:rPr>
      </w:pPr>
      <w:r w:rsidRPr="0092239E">
        <w:rPr>
          <w:bCs/>
          <w:sz w:val="28"/>
          <w:szCs w:val="28"/>
          <w:lang w:eastAsia="ru-RU"/>
        </w:rPr>
        <w:t>в случае отказа от использования тарифной квоты, когда установленный лимит объема тарифных квот достигается в соответствии с частью (5) статьи 53;</w:t>
      </w:r>
    </w:p>
    <w:p w:rsidR="006070D8" w:rsidRPr="0092239E" w:rsidRDefault="006070D8" w:rsidP="00B45B96">
      <w:pPr>
        <w:numPr>
          <w:ilvl w:val="0"/>
          <w:numId w:val="53"/>
        </w:numPr>
        <w:tabs>
          <w:tab w:val="left" w:pos="284"/>
          <w:tab w:val="left" w:pos="851"/>
          <w:tab w:val="left" w:pos="1134"/>
        </w:tabs>
        <w:spacing w:after="160" w:line="259" w:lineRule="auto"/>
        <w:ind w:left="0" w:firstLine="709"/>
        <w:contextualSpacing/>
        <w:rPr>
          <w:bCs/>
          <w:sz w:val="28"/>
          <w:szCs w:val="28"/>
          <w:lang w:eastAsia="ru-RU"/>
        </w:rPr>
      </w:pPr>
      <w:r w:rsidRPr="0092239E">
        <w:rPr>
          <w:bCs/>
          <w:sz w:val="28"/>
          <w:szCs w:val="28"/>
          <w:lang w:eastAsia="ru-RU"/>
        </w:rPr>
        <w:t>если этого требует природа или уровень угрозы безопасности и охраны Республики Молдова и лиц, созданных или проживающих на таможенной территории, для здоровья людей, животных или растений, для окружающей среды или для потребителей;</w:t>
      </w:r>
    </w:p>
    <w:p w:rsidR="006070D8" w:rsidRPr="0092239E" w:rsidRDefault="006070D8" w:rsidP="00B45B96">
      <w:pPr>
        <w:numPr>
          <w:ilvl w:val="0"/>
          <w:numId w:val="53"/>
        </w:numPr>
        <w:tabs>
          <w:tab w:val="left" w:pos="284"/>
          <w:tab w:val="left" w:pos="851"/>
          <w:tab w:val="left" w:pos="1134"/>
        </w:tabs>
        <w:spacing w:after="160" w:line="259" w:lineRule="auto"/>
        <w:ind w:left="0" w:firstLine="709"/>
        <w:contextualSpacing/>
        <w:rPr>
          <w:bCs/>
          <w:sz w:val="28"/>
          <w:szCs w:val="28"/>
          <w:lang w:eastAsia="ru-RU"/>
        </w:rPr>
      </w:pPr>
      <w:r w:rsidRPr="0092239E">
        <w:rPr>
          <w:bCs/>
          <w:sz w:val="28"/>
          <w:szCs w:val="28"/>
          <w:lang w:eastAsia="ru-RU"/>
        </w:rPr>
        <w:t>если заявление обращается во второй раз к ситуации, которая ранее была предметом другого неблагоприятного решения и не содержит новых аргументов или информации;</w:t>
      </w:r>
    </w:p>
    <w:p w:rsidR="006070D8" w:rsidRPr="0092239E" w:rsidRDefault="006070D8" w:rsidP="00B45B96">
      <w:pPr>
        <w:numPr>
          <w:ilvl w:val="0"/>
          <w:numId w:val="53"/>
        </w:numPr>
        <w:tabs>
          <w:tab w:val="left" w:pos="284"/>
          <w:tab w:val="left" w:pos="851"/>
          <w:tab w:val="left" w:pos="1134"/>
        </w:tabs>
        <w:spacing w:after="160" w:line="259" w:lineRule="auto"/>
        <w:ind w:left="0" w:firstLine="709"/>
        <w:contextualSpacing/>
        <w:rPr>
          <w:bCs/>
          <w:sz w:val="28"/>
          <w:szCs w:val="28"/>
          <w:lang w:eastAsia="ru-RU"/>
        </w:rPr>
      </w:pPr>
      <w:r w:rsidRPr="0092239E">
        <w:rPr>
          <w:bCs/>
          <w:sz w:val="28"/>
          <w:szCs w:val="28"/>
          <w:lang w:eastAsia="ru-RU"/>
        </w:rPr>
        <w:t>если это нанесет ущерб расследованиям, начатым с целью борьбы с мошенничеством;</w:t>
      </w:r>
    </w:p>
    <w:p w:rsidR="006070D8" w:rsidRPr="0092239E" w:rsidRDefault="006070D8" w:rsidP="00B45B96">
      <w:pPr>
        <w:numPr>
          <w:ilvl w:val="0"/>
          <w:numId w:val="53"/>
        </w:numPr>
        <w:tabs>
          <w:tab w:val="left" w:pos="284"/>
          <w:tab w:val="left" w:pos="851"/>
          <w:tab w:val="left" w:pos="1134"/>
        </w:tabs>
        <w:spacing w:after="160" w:line="259" w:lineRule="auto"/>
        <w:ind w:left="0" w:firstLine="709"/>
        <w:contextualSpacing/>
        <w:rPr>
          <w:bCs/>
          <w:sz w:val="28"/>
          <w:szCs w:val="28"/>
          <w:lang w:eastAsia="ru-RU"/>
        </w:rPr>
      </w:pPr>
      <w:r w:rsidRPr="0092239E">
        <w:rPr>
          <w:bCs/>
          <w:sz w:val="28"/>
          <w:szCs w:val="28"/>
          <w:lang w:eastAsia="ru-RU"/>
        </w:rPr>
        <w:t>если запрос на решение не отвечает условиям, изложенным в статье 16;</w:t>
      </w:r>
    </w:p>
    <w:p w:rsidR="006070D8" w:rsidRPr="0092239E" w:rsidRDefault="006070D8" w:rsidP="00B45B96">
      <w:pPr>
        <w:numPr>
          <w:ilvl w:val="0"/>
          <w:numId w:val="53"/>
        </w:numPr>
        <w:tabs>
          <w:tab w:val="left" w:pos="284"/>
          <w:tab w:val="left" w:pos="851"/>
          <w:tab w:val="left" w:pos="1134"/>
        </w:tabs>
        <w:spacing w:after="160" w:line="259" w:lineRule="auto"/>
        <w:ind w:left="0" w:firstLine="709"/>
        <w:contextualSpacing/>
        <w:rPr>
          <w:bCs/>
          <w:sz w:val="28"/>
          <w:szCs w:val="28"/>
          <w:lang w:eastAsia="ru-RU"/>
        </w:rPr>
      </w:pPr>
      <w:r w:rsidRPr="0092239E">
        <w:rPr>
          <w:bCs/>
          <w:sz w:val="28"/>
          <w:szCs w:val="28"/>
          <w:lang w:eastAsia="ru-RU"/>
        </w:rPr>
        <w:t>когда Таможенная Служба информирует лицо, подавшее заявление о регистрации, о том, что груз не должен быть загружен в случае контейнерных морских перевозок и в случае воздушного движения;</w:t>
      </w:r>
    </w:p>
    <w:p w:rsidR="006070D8" w:rsidRPr="0092239E" w:rsidRDefault="006070D8" w:rsidP="00B45B96">
      <w:pPr>
        <w:numPr>
          <w:ilvl w:val="0"/>
          <w:numId w:val="53"/>
        </w:numPr>
        <w:tabs>
          <w:tab w:val="left" w:pos="284"/>
          <w:tab w:val="left" w:pos="851"/>
          <w:tab w:val="left" w:pos="1134"/>
        </w:tabs>
        <w:spacing w:after="160" w:line="259" w:lineRule="auto"/>
        <w:ind w:left="0" w:firstLine="709"/>
        <w:contextualSpacing/>
        <w:rPr>
          <w:bCs/>
          <w:sz w:val="28"/>
          <w:szCs w:val="28"/>
          <w:lang w:eastAsia="ru-RU"/>
        </w:rPr>
      </w:pPr>
      <w:r w:rsidRPr="0092239E">
        <w:rPr>
          <w:bCs/>
          <w:sz w:val="28"/>
          <w:szCs w:val="28"/>
          <w:lang w:eastAsia="ru-RU"/>
        </w:rPr>
        <w:t>когда лицо должно быть удалено с учета;</w:t>
      </w:r>
    </w:p>
    <w:p w:rsidR="006070D8" w:rsidRPr="0092239E" w:rsidRDefault="006070D8" w:rsidP="00B45B96">
      <w:pPr>
        <w:numPr>
          <w:ilvl w:val="0"/>
          <w:numId w:val="53"/>
        </w:numPr>
        <w:tabs>
          <w:tab w:val="left" w:pos="284"/>
          <w:tab w:val="left" w:pos="851"/>
          <w:tab w:val="left" w:pos="1134"/>
        </w:tabs>
        <w:spacing w:after="160" w:line="259" w:lineRule="auto"/>
        <w:ind w:left="0" w:firstLine="709"/>
        <w:contextualSpacing/>
        <w:rPr>
          <w:bCs/>
          <w:sz w:val="28"/>
          <w:szCs w:val="28"/>
          <w:lang w:eastAsia="ru-RU"/>
        </w:rPr>
      </w:pPr>
      <w:r w:rsidRPr="0092239E">
        <w:rPr>
          <w:bCs/>
          <w:sz w:val="28"/>
          <w:szCs w:val="28"/>
          <w:lang w:eastAsia="ru-RU"/>
        </w:rPr>
        <w:t xml:space="preserve">в случае если решение направлено на обеспечение осуществления решения, в котором соблюдается право </w:t>
      </w:r>
      <w:proofErr w:type="gramStart"/>
      <w:r w:rsidRPr="0092239E">
        <w:rPr>
          <w:bCs/>
          <w:sz w:val="28"/>
          <w:szCs w:val="28"/>
          <w:lang w:eastAsia="ru-RU"/>
        </w:rPr>
        <w:t>на право на</w:t>
      </w:r>
      <w:proofErr w:type="gramEnd"/>
      <w:r w:rsidRPr="0092239E">
        <w:rPr>
          <w:bCs/>
          <w:sz w:val="28"/>
          <w:szCs w:val="28"/>
          <w:lang w:eastAsia="ru-RU"/>
        </w:rPr>
        <w:t xml:space="preserve"> несогласие;</w:t>
      </w:r>
    </w:p>
    <w:p w:rsidR="006070D8" w:rsidRPr="0092239E" w:rsidRDefault="006070D8" w:rsidP="00B17217">
      <w:pPr>
        <w:widowControl w:val="0"/>
        <w:tabs>
          <w:tab w:val="left" w:pos="284"/>
          <w:tab w:val="left" w:pos="567"/>
          <w:tab w:val="left" w:pos="851"/>
          <w:tab w:val="left" w:pos="1134"/>
        </w:tabs>
        <w:autoSpaceDE w:val="0"/>
        <w:autoSpaceDN w:val="0"/>
        <w:adjustRightInd w:val="0"/>
        <w:contextualSpacing/>
        <w:rPr>
          <w:rFonts w:eastAsiaTheme="minorHAnsi"/>
          <w:sz w:val="28"/>
          <w:szCs w:val="28"/>
        </w:rPr>
      </w:pPr>
      <w:r w:rsidRPr="0092239E">
        <w:rPr>
          <w:rFonts w:eastAsiaTheme="minorHAnsi"/>
          <w:color w:val="000000" w:themeColor="text1"/>
          <w:sz w:val="28"/>
          <w:szCs w:val="28"/>
        </w:rPr>
        <w:t>j)</w:t>
      </w:r>
      <w:r w:rsidRPr="0092239E">
        <w:rPr>
          <w:bCs/>
          <w:sz w:val="28"/>
          <w:szCs w:val="28"/>
          <w:lang w:eastAsia="ru-RU"/>
        </w:rPr>
        <w:t xml:space="preserve"> в случае принятия решения о регуляризации</w:t>
      </w:r>
      <w:proofErr w:type="gramStart"/>
      <w:r w:rsidRPr="0092239E">
        <w:rPr>
          <w:rFonts w:eastAsiaTheme="minorHAnsi"/>
          <w:color w:val="000000" w:themeColor="text1"/>
          <w:sz w:val="28"/>
          <w:szCs w:val="28"/>
        </w:rPr>
        <w:t xml:space="preserve"> .</w:t>
      </w:r>
      <w:proofErr w:type="gramEnd"/>
    </w:p>
    <w:p w:rsidR="006070D8" w:rsidRPr="0092239E" w:rsidRDefault="006070D8" w:rsidP="00B17217">
      <w:pPr>
        <w:widowControl w:val="0"/>
        <w:tabs>
          <w:tab w:val="left" w:pos="284"/>
          <w:tab w:val="left" w:pos="1134"/>
        </w:tabs>
        <w:autoSpaceDE w:val="0"/>
        <w:autoSpaceDN w:val="0"/>
        <w:adjustRightInd w:val="0"/>
        <w:rPr>
          <w:b/>
          <w:iCs/>
          <w:sz w:val="28"/>
          <w:szCs w:val="28"/>
        </w:rPr>
      </w:pPr>
    </w:p>
    <w:p w:rsidR="006070D8" w:rsidRPr="0092239E" w:rsidRDefault="006070D8" w:rsidP="00B17217">
      <w:pPr>
        <w:widowControl w:val="0"/>
        <w:tabs>
          <w:tab w:val="left" w:pos="284"/>
          <w:tab w:val="left" w:pos="1134"/>
        </w:tabs>
        <w:autoSpaceDE w:val="0"/>
        <w:autoSpaceDN w:val="0"/>
        <w:adjustRightInd w:val="0"/>
        <w:rPr>
          <w:bCs/>
          <w:sz w:val="28"/>
          <w:szCs w:val="28"/>
        </w:rPr>
      </w:pPr>
      <w:r w:rsidRPr="0092239E">
        <w:rPr>
          <w:b/>
          <w:iCs/>
          <w:sz w:val="28"/>
          <w:szCs w:val="28"/>
        </w:rPr>
        <w:t>Статья 20</w:t>
      </w:r>
      <w:r w:rsidRPr="0092239E">
        <w:rPr>
          <w:bCs/>
          <w:sz w:val="28"/>
          <w:szCs w:val="28"/>
        </w:rPr>
        <w:t>. Особая процедура, касающаяся права на несогласие в процессе проверки или контроля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(1) Таможенная служба может включить сообщение о причинах, по которым она намеревается принять решение, которое будет иметь неблагоприятные последствия для заявителя, о чем говорится в части (8) статьи 15, в процессе проверки или контроля, если она намерена принять решение на основе любого из следующих элементов:</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a) результаты проверки, проведенной после представления товара;</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b) результаты проверки таможенной декларации в соответствии со статьей 184;</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c) результаты контроля после предоставления таможенного оформления, если товары все еще находятся под таможенным контролем;</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d) результаты проверки доказательств таможенного статуса отечественных товаров или, если применимо, результаты проверки запроса на регистрацию таких доказательств или нацеливание на итоги доказательства;</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e) выдача Таможенной Службой доказатель</w:t>
      </w:r>
      <w:proofErr w:type="gramStart"/>
      <w:r w:rsidRPr="0092239E">
        <w:rPr>
          <w:sz w:val="28"/>
          <w:szCs w:val="28"/>
        </w:rPr>
        <w:t>ств пр</w:t>
      </w:r>
      <w:proofErr w:type="gramEnd"/>
      <w:r w:rsidRPr="0092239E">
        <w:rPr>
          <w:sz w:val="28"/>
          <w:szCs w:val="28"/>
        </w:rPr>
        <w:t xml:space="preserve">оисхождения;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f) результаты контроля товаров, для которых не было подано никакой суммарной декларации, временной декларации о хранении, реэкспортной декларации или таможенной декларации.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(2) Если сообщение сделано в соответствии с частью 1, заинтересованное лицо может:</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a) незамедлительно воспользоваться правом на ответ, используя те же средства, которыми была подана заявка; или</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b) незамедлительно реализовать свое право на ответ, используя другие средства, кроме методов электронной обработки данных; или</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c) запрашивать сообщение в соответствии со статьей 22, за исключением пункта (f) части (1) настоящей статьи.</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(3) Если решение принято с неблагоприятными последствиями для лица, таможенная служба должна зарегистрировать, осуществило ли лицо свое право на ответ в соответствии с частью 2 пунктами a) и b).</w:t>
      </w:r>
    </w:p>
    <w:p w:rsidR="006070D8" w:rsidRPr="0092239E" w:rsidRDefault="006070D8" w:rsidP="00B17217">
      <w:pPr>
        <w:widowControl w:val="0"/>
        <w:tabs>
          <w:tab w:val="left" w:pos="284"/>
          <w:tab w:val="left" w:pos="1134"/>
        </w:tabs>
        <w:autoSpaceDE w:val="0"/>
        <w:autoSpaceDN w:val="0"/>
        <w:adjustRightInd w:val="0"/>
        <w:rPr>
          <w:b/>
          <w:iCs/>
          <w:sz w:val="28"/>
          <w:szCs w:val="28"/>
        </w:rPr>
      </w:pP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b/>
          <w:iCs/>
          <w:sz w:val="28"/>
          <w:szCs w:val="28"/>
        </w:rPr>
        <w:t>Статья 21</w:t>
      </w:r>
      <w:r w:rsidRPr="0092239E">
        <w:rPr>
          <w:bCs/>
          <w:sz w:val="28"/>
          <w:szCs w:val="28"/>
        </w:rPr>
        <w:t xml:space="preserve">.  Типы решения и лица, уполномоченные принимать решения </w:t>
      </w:r>
    </w:p>
    <w:p w:rsidR="006070D8" w:rsidRPr="0092239E" w:rsidRDefault="006070D8" w:rsidP="00B45B96">
      <w:pPr>
        <w:widowControl w:val="0"/>
        <w:numPr>
          <w:ilvl w:val="0"/>
          <w:numId w:val="30"/>
        </w:numPr>
        <w:tabs>
          <w:tab w:val="left" w:pos="284"/>
          <w:tab w:val="left" w:pos="360"/>
          <w:tab w:val="left" w:pos="567"/>
          <w:tab w:val="left" w:pos="851"/>
          <w:tab w:val="left" w:pos="1134"/>
        </w:tabs>
        <w:autoSpaceDE w:val="0"/>
        <w:autoSpaceDN w:val="0"/>
        <w:adjustRightInd w:val="0"/>
        <w:spacing w:after="160" w:line="259" w:lineRule="auto"/>
        <w:ind w:left="0" w:firstLine="709"/>
        <w:contextualSpacing/>
        <w:rPr>
          <w:rFonts w:eastAsiaTheme="minorHAnsi"/>
          <w:sz w:val="28"/>
          <w:szCs w:val="28"/>
        </w:rPr>
      </w:pPr>
      <w:r w:rsidRPr="0092239E">
        <w:rPr>
          <w:rFonts w:eastAsiaTheme="minorHAnsi"/>
          <w:sz w:val="28"/>
          <w:szCs w:val="28"/>
        </w:rPr>
        <w:t>Директор таможенной службы и его заместители, а также начальник таможни и его заместители являются компетентными лицами для принятия решения.</w:t>
      </w:r>
    </w:p>
    <w:p w:rsidR="006070D8" w:rsidRPr="0092239E" w:rsidRDefault="006070D8" w:rsidP="00B45B96">
      <w:pPr>
        <w:widowControl w:val="0"/>
        <w:numPr>
          <w:ilvl w:val="0"/>
          <w:numId w:val="30"/>
        </w:numPr>
        <w:tabs>
          <w:tab w:val="left" w:pos="284"/>
          <w:tab w:val="left" w:pos="360"/>
          <w:tab w:val="left" w:pos="567"/>
          <w:tab w:val="left" w:pos="1134"/>
        </w:tabs>
        <w:autoSpaceDE w:val="0"/>
        <w:autoSpaceDN w:val="0"/>
        <w:adjustRightInd w:val="0"/>
        <w:spacing w:after="160" w:line="259" w:lineRule="auto"/>
        <w:ind w:left="0" w:firstLine="709"/>
        <w:contextualSpacing/>
        <w:rPr>
          <w:sz w:val="28"/>
          <w:szCs w:val="28"/>
        </w:rPr>
      </w:pPr>
      <w:r w:rsidRPr="0092239E">
        <w:rPr>
          <w:sz w:val="28"/>
          <w:szCs w:val="28"/>
        </w:rPr>
        <w:t>Лицо, уполномоченное принимать решения, имеет право делегировать это право другим должностным лицам таможенных органов.</w:t>
      </w:r>
    </w:p>
    <w:p w:rsidR="006070D8" w:rsidRPr="0092239E" w:rsidRDefault="006070D8" w:rsidP="00B45B96">
      <w:pPr>
        <w:widowControl w:val="0"/>
        <w:numPr>
          <w:ilvl w:val="0"/>
          <w:numId w:val="30"/>
        </w:numPr>
        <w:tabs>
          <w:tab w:val="left" w:pos="284"/>
          <w:tab w:val="left" w:pos="360"/>
          <w:tab w:val="left" w:pos="567"/>
          <w:tab w:val="left" w:pos="1134"/>
        </w:tabs>
        <w:autoSpaceDE w:val="0"/>
        <w:autoSpaceDN w:val="0"/>
        <w:adjustRightInd w:val="0"/>
        <w:spacing w:after="160" w:line="259" w:lineRule="auto"/>
        <w:ind w:left="0" w:firstLine="709"/>
        <w:contextualSpacing/>
        <w:rPr>
          <w:sz w:val="28"/>
          <w:szCs w:val="28"/>
        </w:rPr>
      </w:pPr>
      <w:r w:rsidRPr="0092239E">
        <w:rPr>
          <w:sz w:val="28"/>
          <w:szCs w:val="28"/>
        </w:rPr>
        <w:t>Компетентное лицо принимает следующие решения:</w:t>
      </w:r>
    </w:p>
    <w:p w:rsidR="006070D8" w:rsidRPr="0092239E" w:rsidRDefault="006070D8" w:rsidP="00B17217">
      <w:pPr>
        <w:widowControl w:val="0"/>
        <w:tabs>
          <w:tab w:val="left" w:pos="0"/>
          <w:tab w:val="left" w:pos="284"/>
          <w:tab w:val="left" w:pos="360"/>
          <w:tab w:val="left" w:pos="567"/>
          <w:tab w:val="left" w:pos="1134"/>
        </w:tabs>
        <w:autoSpaceDE w:val="0"/>
        <w:autoSpaceDN w:val="0"/>
        <w:adjustRightInd w:val="0"/>
        <w:rPr>
          <w:sz w:val="28"/>
          <w:szCs w:val="28"/>
        </w:rPr>
      </w:pPr>
      <w:r w:rsidRPr="0092239E">
        <w:rPr>
          <w:sz w:val="28"/>
          <w:szCs w:val="28"/>
        </w:rPr>
        <w:t>a) авторизация авторизированного экономического оператора на упрощение таможенных процедур и разрешение авторизированного экономического оператора на обеспечение безопасности и охраны</w:t>
      </w:r>
    </w:p>
    <w:p w:rsidR="006070D8" w:rsidRPr="0092239E" w:rsidRDefault="006070D8" w:rsidP="00B17217">
      <w:pPr>
        <w:widowControl w:val="0"/>
        <w:tabs>
          <w:tab w:val="left" w:pos="0"/>
          <w:tab w:val="left" w:pos="284"/>
          <w:tab w:val="left" w:pos="360"/>
          <w:tab w:val="left" w:pos="1134"/>
        </w:tabs>
        <w:autoSpaceDE w:val="0"/>
        <w:autoSpaceDN w:val="0"/>
        <w:adjustRightInd w:val="0"/>
        <w:rPr>
          <w:sz w:val="28"/>
          <w:szCs w:val="28"/>
        </w:rPr>
      </w:pPr>
      <w:r w:rsidRPr="0092239E">
        <w:rPr>
          <w:sz w:val="28"/>
          <w:szCs w:val="28"/>
        </w:rPr>
        <w:t>b) разрешение на регулярное использование упрощенной декларации;</w:t>
      </w:r>
    </w:p>
    <w:p w:rsidR="006070D8" w:rsidRPr="0092239E" w:rsidRDefault="006070D8" w:rsidP="00B17217">
      <w:pPr>
        <w:widowControl w:val="0"/>
        <w:tabs>
          <w:tab w:val="left" w:pos="0"/>
          <w:tab w:val="left" w:pos="284"/>
          <w:tab w:val="left" w:pos="360"/>
          <w:tab w:val="left" w:pos="1134"/>
        </w:tabs>
        <w:autoSpaceDE w:val="0"/>
        <w:autoSpaceDN w:val="0"/>
        <w:adjustRightInd w:val="0"/>
        <w:rPr>
          <w:sz w:val="28"/>
          <w:szCs w:val="28"/>
        </w:rPr>
      </w:pPr>
      <w:r w:rsidRPr="0092239E">
        <w:rPr>
          <w:sz w:val="28"/>
          <w:szCs w:val="28"/>
        </w:rPr>
        <w:t>c)</w:t>
      </w:r>
      <w:r w:rsidRPr="0092239E">
        <w:rPr>
          <w:sz w:val="28"/>
          <w:szCs w:val="28"/>
        </w:rPr>
        <w:tab/>
        <w:t>решение об обязательной тарифной информации;</w:t>
      </w:r>
    </w:p>
    <w:p w:rsidR="006070D8" w:rsidRPr="0092239E" w:rsidRDefault="006070D8" w:rsidP="00B17217">
      <w:pPr>
        <w:widowControl w:val="0"/>
        <w:tabs>
          <w:tab w:val="left" w:pos="0"/>
          <w:tab w:val="left" w:pos="284"/>
          <w:tab w:val="left" w:pos="360"/>
          <w:tab w:val="left" w:pos="1134"/>
        </w:tabs>
        <w:autoSpaceDE w:val="0"/>
        <w:autoSpaceDN w:val="0"/>
        <w:adjustRightInd w:val="0"/>
        <w:rPr>
          <w:sz w:val="28"/>
          <w:szCs w:val="28"/>
        </w:rPr>
      </w:pPr>
      <w:r w:rsidRPr="0092239E">
        <w:rPr>
          <w:sz w:val="28"/>
          <w:szCs w:val="28"/>
        </w:rPr>
        <w:t>d)</w:t>
      </w:r>
      <w:r w:rsidRPr="0092239E">
        <w:rPr>
          <w:sz w:val="28"/>
          <w:szCs w:val="28"/>
        </w:rPr>
        <w:tab/>
        <w:t>решение о классификации товаров;</w:t>
      </w:r>
    </w:p>
    <w:p w:rsidR="006070D8" w:rsidRPr="0092239E" w:rsidRDefault="006070D8" w:rsidP="00B17217">
      <w:pPr>
        <w:widowControl w:val="0"/>
        <w:tabs>
          <w:tab w:val="left" w:pos="0"/>
          <w:tab w:val="left" w:pos="284"/>
          <w:tab w:val="left" w:pos="360"/>
          <w:tab w:val="left" w:pos="1134"/>
        </w:tabs>
        <w:autoSpaceDE w:val="0"/>
        <w:autoSpaceDN w:val="0"/>
        <w:adjustRightInd w:val="0"/>
        <w:rPr>
          <w:sz w:val="28"/>
          <w:szCs w:val="28"/>
        </w:rPr>
      </w:pPr>
      <w:r w:rsidRPr="0092239E">
        <w:rPr>
          <w:sz w:val="28"/>
          <w:szCs w:val="28"/>
        </w:rPr>
        <w:t>e)</w:t>
      </w:r>
      <w:r w:rsidRPr="0092239E">
        <w:rPr>
          <w:sz w:val="28"/>
          <w:szCs w:val="28"/>
        </w:rPr>
        <w:tab/>
        <w:t>решение об окончательном определении таможенной стоимости;</w:t>
      </w:r>
    </w:p>
    <w:p w:rsidR="006070D8" w:rsidRPr="0092239E" w:rsidRDefault="006070D8" w:rsidP="00B17217">
      <w:pPr>
        <w:widowControl w:val="0"/>
        <w:tabs>
          <w:tab w:val="left" w:pos="0"/>
          <w:tab w:val="left" w:pos="284"/>
          <w:tab w:val="left" w:pos="360"/>
          <w:tab w:val="left" w:pos="1134"/>
        </w:tabs>
        <w:autoSpaceDE w:val="0"/>
        <w:autoSpaceDN w:val="0"/>
        <w:adjustRightInd w:val="0"/>
        <w:rPr>
          <w:sz w:val="28"/>
          <w:szCs w:val="28"/>
        </w:rPr>
      </w:pPr>
      <w:r w:rsidRPr="0092239E">
        <w:rPr>
          <w:sz w:val="28"/>
          <w:szCs w:val="28"/>
        </w:rPr>
        <w:t>f)</w:t>
      </w:r>
      <w:r w:rsidRPr="0092239E">
        <w:rPr>
          <w:sz w:val="28"/>
          <w:szCs w:val="28"/>
        </w:rPr>
        <w:tab/>
        <w:t>решение об обязательной информации о происхождении;</w:t>
      </w:r>
    </w:p>
    <w:p w:rsidR="006070D8" w:rsidRPr="0092239E" w:rsidRDefault="006070D8" w:rsidP="00B17217">
      <w:pPr>
        <w:widowControl w:val="0"/>
        <w:tabs>
          <w:tab w:val="left" w:pos="0"/>
          <w:tab w:val="left" w:pos="284"/>
          <w:tab w:val="left" w:pos="360"/>
          <w:tab w:val="left" w:pos="1134"/>
        </w:tabs>
        <w:autoSpaceDE w:val="0"/>
        <w:autoSpaceDN w:val="0"/>
        <w:adjustRightInd w:val="0"/>
        <w:rPr>
          <w:sz w:val="28"/>
          <w:szCs w:val="28"/>
        </w:rPr>
      </w:pPr>
      <w:r w:rsidRPr="0092239E">
        <w:rPr>
          <w:sz w:val="28"/>
          <w:szCs w:val="28"/>
        </w:rPr>
        <w:t>g)</w:t>
      </w:r>
      <w:r w:rsidRPr="0092239E">
        <w:rPr>
          <w:sz w:val="28"/>
          <w:szCs w:val="28"/>
        </w:rPr>
        <w:tab/>
        <w:t>решение отложить выплату таможенного долга;</w:t>
      </w:r>
    </w:p>
    <w:p w:rsidR="006070D8" w:rsidRPr="0092239E" w:rsidRDefault="006070D8" w:rsidP="00B17217">
      <w:pPr>
        <w:widowControl w:val="0"/>
        <w:tabs>
          <w:tab w:val="left" w:pos="0"/>
          <w:tab w:val="left" w:pos="284"/>
          <w:tab w:val="left" w:pos="360"/>
          <w:tab w:val="left" w:pos="1134"/>
        </w:tabs>
        <w:autoSpaceDE w:val="0"/>
        <w:autoSpaceDN w:val="0"/>
        <w:adjustRightInd w:val="0"/>
        <w:rPr>
          <w:sz w:val="28"/>
          <w:szCs w:val="28"/>
        </w:rPr>
      </w:pPr>
      <w:r w:rsidRPr="0092239E">
        <w:rPr>
          <w:sz w:val="28"/>
          <w:szCs w:val="28"/>
        </w:rPr>
        <w:t>h)</w:t>
      </w:r>
      <w:r w:rsidRPr="0092239E">
        <w:rPr>
          <w:sz w:val="28"/>
          <w:szCs w:val="28"/>
        </w:rPr>
        <w:tab/>
        <w:t>решение о регуляризации;</w:t>
      </w:r>
    </w:p>
    <w:p w:rsidR="006070D8" w:rsidRPr="0092239E" w:rsidRDefault="006070D8" w:rsidP="00B17217">
      <w:pPr>
        <w:widowControl w:val="0"/>
        <w:tabs>
          <w:tab w:val="left" w:pos="0"/>
          <w:tab w:val="left" w:pos="284"/>
          <w:tab w:val="left" w:pos="360"/>
          <w:tab w:val="left" w:pos="1134"/>
        </w:tabs>
        <w:autoSpaceDE w:val="0"/>
        <w:autoSpaceDN w:val="0"/>
        <w:adjustRightInd w:val="0"/>
        <w:rPr>
          <w:sz w:val="28"/>
          <w:szCs w:val="28"/>
        </w:rPr>
      </w:pPr>
      <w:r w:rsidRPr="0092239E">
        <w:rPr>
          <w:sz w:val="28"/>
          <w:szCs w:val="28"/>
        </w:rPr>
        <w:t>i)</w:t>
      </w:r>
      <w:r w:rsidRPr="0092239E">
        <w:rPr>
          <w:sz w:val="28"/>
          <w:szCs w:val="28"/>
        </w:rPr>
        <w:tab/>
        <w:t>авторизация использовать глобальную гарантию, включая сокращение или освобождение от нее;</w:t>
      </w:r>
    </w:p>
    <w:p w:rsidR="006070D8" w:rsidRPr="0092239E" w:rsidRDefault="006070D8" w:rsidP="00B17217">
      <w:pPr>
        <w:widowControl w:val="0"/>
        <w:tabs>
          <w:tab w:val="left" w:pos="0"/>
          <w:tab w:val="left" w:pos="284"/>
          <w:tab w:val="left" w:pos="360"/>
          <w:tab w:val="left" w:pos="1134"/>
        </w:tabs>
        <w:autoSpaceDE w:val="0"/>
        <w:autoSpaceDN w:val="0"/>
        <w:adjustRightInd w:val="0"/>
        <w:rPr>
          <w:sz w:val="28"/>
          <w:szCs w:val="28"/>
        </w:rPr>
      </w:pPr>
      <w:r w:rsidRPr="0092239E">
        <w:rPr>
          <w:sz w:val="28"/>
          <w:szCs w:val="28"/>
        </w:rPr>
        <w:t>j)    авторизация утвержденного статуса экспортера;</w:t>
      </w:r>
    </w:p>
    <w:p w:rsidR="006070D8" w:rsidRPr="0092239E" w:rsidRDefault="006070D8" w:rsidP="00B17217">
      <w:pPr>
        <w:widowControl w:val="0"/>
        <w:tabs>
          <w:tab w:val="left" w:pos="0"/>
          <w:tab w:val="left" w:pos="284"/>
          <w:tab w:val="left" w:pos="360"/>
          <w:tab w:val="left" w:pos="1134"/>
        </w:tabs>
        <w:autoSpaceDE w:val="0"/>
        <w:autoSpaceDN w:val="0"/>
        <w:adjustRightInd w:val="0"/>
        <w:rPr>
          <w:sz w:val="28"/>
          <w:szCs w:val="28"/>
        </w:rPr>
      </w:pPr>
      <w:r w:rsidRPr="0092239E">
        <w:rPr>
          <w:sz w:val="28"/>
          <w:szCs w:val="28"/>
        </w:rPr>
        <w:t>k)   авторизация упростить определение элементов, включенных в таможенную стоимость;</w:t>
      </w:r>
    </w:p>
    <w:p w:rsidR="006070D8" w:rsidRPr="0092239E" w:rsidRDefault="006070D8" w:rsidP="00B17217">
      <w:pPr>
        <w:widowControl w:val="0"/>
        <w:tabs>
          <w:tab w:val="left" w:pos="284"/>
          <w:tab w:val="left" w:pos="360"/>
          <w:tab w:val="left" w:pos="1134"/>
        </w:tabs>
        <w:autoSpaceDE w:val="0"/>
        <w:autoSpaceDN w:val="0"/>
        <w:adjustRightInd w:val="0"/>
        <w:rPr>
          <w:iCs/>
          <w:sz w:val="28"/>
          <w:szCs w:val="28"/>
        </w:rPr>
      </w:pPr>
      <w:r w:rsidRPr="0092239E">
        <w:rPr>
          <w:iCs/>
          <w:sz w:val="28"/>
          <w:szCs w:val="28"/>
        </w:rPr>
        <w:t>l)</w:t>
      </w:r>
      <w:r w:rsidRPr="0092239E">
        <w:rPr>
          <w:iCs/>
          <w:sz w:val="28"/>
          <w:szCs w:val="28"/>
        </w:rPr>
        <w:tab/>
        <w:t>авторизация утвержденного грузоотправителя;</w:t>
      </w:r>
    </w:p>
    <w:p w:rsidR="006070D8" w:rsidRPr="0092239E" w:rsidRDefault="006070D8" w:rsidP="00B17217">
      <w:pPr>
        <w:widowControl w:val="0"/>
        <w:tabs>
          <w:tab w:val="left" w:pos="284"/>
          <w:tab w:val="left" w:pos="360"/>
          <w:tab w:val="left" w:pos="1134"/>
        </w:tabs>
        <w:autoSpaceDE w:val="0"/>
        <w:autoSpaceDN w:val="0"/>
        <w:adjustRightInd w:val="0"/>
        <w:rPr>
          <w:iCs/>
          <w:sz w:val="28"/>
          <w:szCs w:val="28"/>
        </w:rPr>
      </w:pPr>
      <w:r w:rsidRPr="0092239E">
        <w:rPr>
          <w:iCs/>
          <w:sz w:val="28"/>
          <w:szCs w:val="28"/>
        </w:rPr>
        <w:t>m)</w:t>
      </w:r>
      <w:r w:rsidRPr="0092239E">
        <w:rPr>
          <w:iCs/>
          <w:sz w:val="28"/>
          <w:szCs w:val="28"/>
        </w:rPr>
        <w:tab/>
        <w:t>авторизация утвержденного грузополучателя;</w:t>
      </w:r>
    </w:p>
    <w:p w:rsidR="006070D8" w:rsidRPr="0092239E" w:rsidRDefault="006070D8" w:rsidP="00B17217">
      <w:pPr>
        <w:widowControl w:val="0"/>
        <w:tabs>
          <w:tab w:val="left" w:pos="284"/>
          <w:tab w:val="left" w:pos="360"/>
          <w:tab w:val="left" w:pos="1134"/>
        </w:tabs>
        <w:autoSpaceDE w:val="0"/>
        <w:autoSpaceDN w:val="0"/>
        <w:adjustRightInd w:val="0"/>
        <w:rPr>
          <w:iCs/>
          <w:sz w:val="28"/>
          <w:szCs w:val="28"/>
        </w:rPr>
      </w:pPr>
      <w:r w:rsidRPr="0092239E">
        <w:rPr>
          <w:iCs/>
          <w:sz w:val="28"/>
          <w:szCs w:val="28"/>
        </w:rPr>
        <w:t>n)</w:t>
      </w:r>
      <w:r w:rsidRPr="0092239E">
        <w:rPr>
          <w:iCs/>
          <w:sz w:val="28"/>
          <w:szCs w:val="28"/>
        </w:rPr>
        <w:tab/>
        <w:t>авторизация утвержденного грузополучателя для тяжелых грузовиков;</w:t>
      </w:r>
    </w:p>
    <w:p w:rsidR="006070D8" w:rsidRPr="0092239E" w:rsidRDefault="006070D8" w:rsidP="00B17217">
      <w:pPr>
        <w:widowControl w:val="0"/>
        <w:tabs>
          <w:tab w:val="left" w:pos="284"/>
          <w:tab w:val="left" w:pos="360"/>
          <w:tab w:val="left" w:pos="1134"/>
        </w:tabs>
        <w:autoSpaceDE w:val="0"/>
        <w:autoSpaceDN w:val="0"/>
        <w:adjustRightInd w:val="0"/>
        <w:rPr>
          <w:iCs/>
          <w:sz w:val="28"/>
          <w:szCs w:val="28"/>
        </w:rPr>
      </w:pPr>
      <w:r w:rsidRPr="0092239E">
        <w:rPr>
          <w:iCs/>
          <w:sz w:val="28"/>
          <w:szCs w:val="28"/>
        </w:rPr>
        <w:t>o)</w:t>
      </w:r>
      <w:r w:rsidRPr="0092239E">
        <w:rPr>
          <w:iCs/>
          <w:sz w:val="28"/>
          <w:szCs w:val="28"/>
        </w:rPr>
        <w:tab/>
      </w:r>
      <w:r w:rsidRPr="0092239E">
        <w:rPr>
          <w:sz w:val="28"/>
          <w:szCs w:val="28"/>
        </w:rPr>
        <w:t>авторизация на</w:t>
      </w:r>
      <w:r w:rsidRPr="0092239E">
        <w:rPr>
          <w:iCs/>
          <w:sz w:val="28"/>
          <w:szCs w:val="28"/>
        </w:rPr>
        <w:t xml:space="preserve"> использование пломб специального типа;</w:t>
      </w:r>
    </w:p>
    <w:p w:rsidR="006070D8" w:rsidRPr="0092239E" w:rsidRDefault="006070D8" w:rsidP="00B17217">
      <w:pPr>
        <w:widowControl w:val="0"/>
        <w:tabs>
          <w:tab w:val="left" w:pos="284"/>
          <w:tab w:val="left" w:pos="360"/>
          <w:tab w:val="left" w:pos="1134"/>
        </w:tabs>
        <w:autoSpaceDE w:val="0"/>
        <w:autoSpaceDN w:val="0"/>
        <w:adjustRightInd w:val="0"/>
        <w:rPr>
          <w:iCs/>
          <w:sz w:val="28"/>
          <w:szCs w:val="28"/>
        </w:rPr>
      </w:pPr>
      <w:r w:rsidRPr="0092239E">
        <w:rPr>
          <w:iCs/>
          <w:sz w:val="28"/>
          <w:szCs w:val="28"/>
        </w:rPr>
        <w:t>p)</w:t>
      </w:r>
      <w:r w:rsidRPr="0092239E">
        <w:rPr>
          <w:iCs/>
          <w:sz w:val="28"/>
          <w:szCs w:val="28"/>
        </w:rPr>
        <w:tab/>
      </w:r>
      <w:r w:rsidRPr="0092239E">
        <w:rPr>
          <w:sz w:val="28"/>
          <w:szCs w:val="28"/>
        </w:rPr>
        <w:t>авторизация</w:t>
      </w:r>
      <w:r w:rsidRPr="0092239E">
        <w:rPr>
          <w:iCs/>
          <w:sz w:val="28"/>
          <w:szCs w:val="28"/>
        </w:rPr>
        <w:t xml:space="preserve"> использования таможенной декларации с ограниченными требованиями;</w:t>
      </w:r>
    </w:p>
    <w:p w:rsidR="006070D8" w:rsidRPr="0092239E" w:rsidRDefault="006070D8" w:rsidP="00B17217">
      <w:pPr>
        <w:widowControl w:val="0"/>
        <w:tabs>
          <w:tab w:val="left" w:pos="284"/>
          <w:tab w:val="left" w:pos="360"/>
          <w:tab w:val="left" w:pos="1134"/>
        </w:tabs>
        <w:autoSpaceDE w:val="0"/>
        <w:autoSpaceDN w:val="0"/>
        <w:adjustRightInd w:val="0"/>
        <w:rPr>
          <w:iCs/>
          <w:sz w:val="28"/>
          <w:szCs w:val="28"/>
        </w:rPr>
      </w:pPr>
      <w:r w:rsidRPr="0092239E">
        <w:rPr>
          <w:iCs/>
          <w:sz w:val="28"/>
          <w:szCs w:val="28"/>
        </w:rPr>
        <w:t>q)</w:t>
      </w:r>
      <w:r w:rsidRPr="0092239E">
        <w:rPr>
          <w:iCs/>
          <w:sz w:val="28"/>
          <w:szCs w:val="28"/>
        </w:rPr>
        <w:tab/>
      </w:r>
      <w:r w:rsidRPr="0092239E">
        <w:rPr>
          <w:sz w:val="28"/>
          <w:szCs w:val="28"/>
        </w:rPr>
        <w:t>авторизация</w:t>
      </w:r>
      <w:r w:rsidRPr="0092239E">
        <w:rPr>
          <w:iCs/>
          <w:sz w:val="28"/>
          <w:szCs w:val="28"/>
        </w:rPr>
        <w:t xml:space="preserve"> использования электронного транспортного документа в качестве таможенной декларации для помещения товаров в соответствии с процедурой транзита;</w:t>
      </w:r>
    </w:p>
    <w:p w:rsidR="006070D8" w:rsidRPr="0092239E" w:rsidRDefault="006070D8" w:rsidP="00B17217">
      <w:pPr>
        <w:widowControl w:val="0"/>
        <w:tabs>
          <w:tab w:val="left" w:pos="284"/>
          <w:tab w:val="left" w:pos="360"/>
          <w:tab w:val="left" w:pos="1134"/>
        </w:tabs>
        <w:autoSpaceDE w:val="0"/>
        <w:autoSpaceDN w:val="0"/>
        <w:adjustRightInd w:val="0"/>
        <w:rPr>
          <w:iCs/>
          <w:sz w:val="28"/>
          <w:szCs w:val="28"/>
        </w:rPr>
      </w:pPr>
      <w:r w:rsidRPr="0092239E">
        <w:rPr>
          <w:iCs/>
          <w:sz w:val="28"/>
          <w:szCs w:val="28"/>
        </w:rPr>
        <w:t>r)</w:t>
      </w:r>
      <w:r w:rsidRPr="0092239E">
        <w:rPr>
          <w:iCs/>
          <w:sz w:val="28"/>
          <w:szCs w:val="28"/>
        </w:rPr>
        <w:tab/>
      </w:r>
      <w:r w:rsidRPr="0092239E">
        <w:rPr>
          <w:sz w:val="28"/>
          <w:szCs w:val="28"/>
        </w:rPr>
        <w:t>авторизация</w:t>
      </w:r>
      <w:r w:rsidRPr="0092239E">
        <w:rPr>
          <w:iCs/>
          <w:sz w:val="28"/>
          <w:szCs w:val="28"/>
        </w:rPr>
        <w:t xml:space="preserve"> предоставить упрощенной декларации в форме записи в записях декларанта;</w:t>
      </w:r>
    </w:p>
    <w:p w:rsidR="006070D8" w:rsidRPr="0092239E" w:rsidRDefault="006070D8" w:rsidP="00B17217">
      <w:pPr>
        <w:widowControl w:val="0"/>
        <w:tabs>
          <w:tab w:val="left" w:pos="284"/>
          <w:tab w:val="left" w:pos="360"/>
          <w:tab w:val="left" w:pos="1134"/>
        </w:tabs>
        <w:autoSpaceDE w:val="0"/>
        <w:autoSpaceDN w:val="0"/>
        <w:adjustRightInd w:val="0"/>
        <w:rPr>
          <w:iCs/>
          <w:sz w:val="28"/>
          <w:szCs w:val="28"/>
        </w:rPr>
      </w:pPr>
      <w:r w:rsidRPr="0092239E">
        <w:rPr>
          <w:iCs/>
          <w:sz w:val="28"/>
          <w:szCs w:val="28"/>
        </w:rPr>
        <w:t>s)</w:t>
      </w:r>
      <w:r w:rsidRPr="0092239E">
        <w:rPr>
          <w:iCs/>
          <w:sz w:val="28"/>
          <w:szCs w:val="28"/>
        </w:rPr>
        <w:tab/>
      </w:r>
      <w:r w:rsidRPr="0092239E">
        <w:rPr>
          <w:sz w:val="28"/>
          <w:szCs w:val="28"/>
        </w:rPr>
        <w:t>авторизация</w:t>
      </w:r>
      <w:r w:rsidRPr="0092239E">
        <w:rPr>
          <w:iCs/>
          <w:sz w:val="28"/>
          <w:szCs w:val="28"/>
        </w:rPr>
        <w:t xml:space="preserve"> на использование таможенных процедур переработка на таможенной территории, переработка вне таможенной территории, таможенное складирование, временный ввоз;</w:t>
      </w:r>
    </w:p>
    <w:p w:rsidR="006070D8" w:rsidRPr="0092239E" w:rsidRDefault="006070D8" w:rsidP="00B17217">
      <w:pPr>
        <w:widowControl w:val="0"/>
        <w:tabs>
          <w:tab w:val="left" w:pos="284"/>
          <w:tab w:val="left" w:pos="360"/>
          <w:tab w:val="left" w:pos="1134"/>
        </w:tabs>
        <w:autoSpaceDE w:val="0"/>
        <w:autoSpaceDN w:val="0"/>
        <w:adjustRightInd w:val="0"/>
        <w:rPr>
          <w:iCs/>
          <w:sz w:val="28"/>
          <w:szCs w:val="28"/>
        </w:rPr>
      </w:pPr>
      <w:r w:rsidRPr="0092239E">
        <w:rPr>
          <w:iCs/>
          <w:sz w:val="28"/>
          <w:szCs w:val="28"/>
        </w:rPr>
        <w:t>t)</w:t>
      </w:r>
      <w:r w:rsidRPr="0092239E">
        <w:rPr>
          <w:iCs/>
          <w:sz w:val="28"/>
          <w:szCs w:val="28"/>
        </w:rPr>
        <w:tab/>
        <w:t>другие таможенные решения.</w:t>
      </w:r>
    </w:p>
    <w:p w:rsidR="006070D8" w:rsidRPr="0092239E" w:rsidRDefault="006070D8" w:rsidP="00B17217">
      <w:pPr>
        <w:widowControl w:val="0"/>
        <w:tabs>
          <w:tab w:val="left" w:pos="284"/>
          <w:tab w:val="left" w:pos="360"/>
          <w:tab w:val="left" w:pos="1134"/>
        </w:tabs>
        <w:autoSpaceDE w:val="0"/>
        <w:autoSpaceDN w:val="0"/>
        <w:adjustRightInd w:val="0"/>
        <w:rPr>
          <w:iCs/>
          <w:sz w:val="28"/>
          <w:szCs w:val="28"/>
        </w:rPr>
      </w:pPr>
    </w:p>
    <w:p w:rsidR="006070D8" w:rsidRPr="0092239E" w:rsidRDefault="006070D8" w:rsidP="00B17217">
      <w:pPr>
        <w:widowControl w:val="0"/>
        <w:tabs>
          <w:tab w:val="left" w:pos="284"/>
          <w:tab w:val="left" w:pos="1134"/>
        </w:tabs>
        <w:autoSpaceDE w:val="0"/>
        <w:autoSpaceDN w:val="0"/>
        <w:adjustRightInd w:val="0"/>
        <w:rPr>
          <w:b/>
          <w:bCs/>
          <w:sz w:val="28"/>
          <w:szCs w:val="28"/>
        </w:rPr>
      </w:pPr>
      <w:r w:rsidRPr="0092239E">
        <w:rPr>
          <w:b/>
          <w:iCs/>
          <w:sz w:val="28"/>
          <w:szCs w:val="28"/>
        </w:rPr>
        <w:t xml:space="preserve">Статья 22. </w:t>
      </w:r>
      <w:r w:rsidRPr="0092239E">
        <w:rPr>
          <w:bCs/>
          <w:sz w:val="28"/>
          <w:szCs w:val="28"/>
        </w:rPr>
        <w:t>Сообщение решения</w:t>
      </w:r>
    </w:p>
    <w:p w:rsidR="006070D8" w:rsidRPr="0092239E" w:rsidRDefault="006070D8" w:rsidP="00B45B96">
      <w:pPr>
        <w:widowControl w:val="0"/>
        <w:numPr>
          <w:ilvl w:val="0"/>
          <w:numId w:val="31"/>
        </w:numPr>
        <w:tabs>
          <w:tab w:val="left" w:pos="284"/>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0" w:firstLine="709"/>
        <w:contextualSpacing/>
        <w:rPr>
          <w:rFonts w:eastAsia="Calibri"/>
          <w:sz w:val="28"/>
          <w:szCs w:val="28"/>
          <w:lang w:eastAsia="ru-RU"/>
        </w:rPr>
      </w:pPr>
      <w:r w:rsidRPr="0092239E">
        <w:rPr>
          <w:rFonts w:eastAsia="Calibri"/>
          <w:sz w:val="28"/>
          <w:szCs w:val="28"/>
          <w:lang w:eastAsia="ru-RU"/>
        </w:rPr>
        <w:t xml:space="preserve">Решение, принятое в соответствии со статьями 15, 30, и 109 должно быть сообщено одним из следующих образов: </w:t>
      </w:r>
    </w:p>
    <w:p w:rsidR="006070D8" w:rsidRPr="0092239E" w:rsidRDefault="006070D8" w:rsidP="00B45B96">
      <w:pPr>
        <w:numPr>
          <w:ilvl w:val="0"/>
          <w:numId w:val="32"/>
        </w:numPr>
        <w:tabs>
          <w:tab w:val="left" w:pos="284"/>
          <w:tab w:val="left" w:pos="1134"/>
        </w:tabs>
        <w:spacing w:after="160" w:line="259" w:lineRule="auto"/>
        <w:ind w:left="0" w:firstLine="709"/>
        <w:contextualSpacing/>
        <w:rPr>
          <w:rFonts w:eastAsia="Calibri"/>
          <w:sz w:val="28"/>
          <w:szCs w:val="28"/>
        </w:rPr>
      </w:pPr>
      <w:r w:rsidRPr="0092239E">
        <w:rPr>
          <w:rFonts w:eastAsia="Calibri"/>
          <w:sz w:val="28"/>
          <w:szCs w:val="28"/>
        </w:rPr>
        <w:t>передачи лицу на чье имя выдано решение, или лицу, которое его представляет;</w:t>
      </w:r>
    </w:p>
    <w:p w:rsidR="006070D8" w:rsidRPr="0092239E" w:rsidRDefault="006070D8" w:rsidP="00B45B96">
      <w:pPr>
        <w:widowControl w:val="0"/>
        <w:numPr>
          <w:ilvl w:val="0"/>
          <w:numId w:val="32"/>
        </w:numPr>
        <w:tabs>
          <w:tab w:val="left" w:pos="284"/>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0" w:firstLine="709"/>
        <w:contextualSpacing/>
        <w:rPr>
          <w:rFonts w:eastAsia="Calibri"/>
          <w:sz w:val="28"/>
          <w:szCs w:val="28"/>
        </w:rPr>
      </w:pPr>
      <w:r w:rsidRPr="0092239E">
        <w:rPr>
          <w:rFonts w:eastAsia="Calibri"/>
          <w:sz w:val="28"/>
          <w:szCs w:val="28"/>
        </w:rPr>
        <w:t>поставщика универсальных почтовых услуг</w:t>
      </w:r>
    </w:p>
    <w:p w:rsidR="006070D8" w:rsidRPr="0092239E" w:rsidRDefault="006070D8" w:rsidP="00B45B96">
      <w:pPr>
        <w:widowControl w:val="0"/>
        <w:numPr>
          <w:ilvl w:val="0"/>
          <w:numId w:val="32"/>
        </w:numPr>
        <w:tabs>
          <w:tab w:val="left" w:pos="284"/>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0" w:firstLine="709"/>
        <w:contextualSpacing/>
        <w:rPr>
          <w:rFonts w:eastAsia="Calibri"/>
          <w:sz w:val="28"/>
          <w:szCs w:val="28"/>
        </w:rPr>
      </w:pPr>
      <w:r w:rsidRPr="0092239E">
        <w:rPr>
          <w:rFonts w:eastAsia="Calibri"/>
          <w:sz w:val="28"/>
          <w:szCs w:val="28"/>
          <w:lang w:eastAsia="ru-RU"/>
        </w:rPr>
        <w:t>электронной почты;</w:t>
      </w:r>
    </w:p>
    <w:p w:rsidR="006070D8" w:rsidRPr="0092239E" w:rsidRDefault="006070D8" w:rsidP="00B45B96">
      <w:pPr>
        <w:numPr>
          <w:ilvl w:val="0"/>
          <w:numId w:val="32"/>
        </w:numPr>
        <w:tabs>
          <w:tab w:val="left" w:pos="284"/>
          <w:tab w:val="left" w:pos="1134"/>
        </w:tabs>
        <w:spacing w:after="160" w:line="259" w:lineRule="auto"/>
        <w:ind w:left="0" w:firstLine="709"/>
        <w:contextualSpacing/>
        <w:rPr>
          <w:rFonts w:eastAsia="Calibri"/>
          <w:sz w:val="28"/>
          <w:szCs w:val="28"/>
        </w:rPr>
      </w:pPr>
      <w:proofErr w:type="gramStart"/>
      <w:r w:rsidRPr="0092239E">
        <w:rPr>
          <w:rFonts w:eastAsia="Calibri"/>
          <w:sz w:val="28"/>
          <w:szCs w:val="28"/>
        </w:rPr>
        <w:t>публикации на официальной веб-странице Таможенной Службы;</w:t>
      </w:r>
      <w:proofErr w:type="gramEnd"/>
    </w:p>
    <w:p w:rsidR="006070D8" w:rsidRPr="0092239E" w:rsidRDefault="006070D8" w:rsidP="00B45B96">
      <w:pPr>
        <w:numPr>
          <w:ilvl w:val="0"/>
          <w:numId w:val="32"/>
        </w:numPr>
        <w:tabs>
          <w:tab w:val="left" w:pos="284"/>
          <w:tab w:val="left" w:pos="851"/>
          <w:tab w:val="left" w:pos="1134"/>
        </w:tabs>
        <w:spacing w:after="160" w:line="259" w:lineRule="auto"/>
        <w:ind w:left="0" w:firstLine="709"/>
        <w:contextualSpacing/>
        <w:rPr>
          <w:rFonts w:eastAsia="Calibri"/>
          <w:sz w:val="28"/>
          <w:szCs w:val="28"/>
        </w:rPr>
      </w:pPr>
      <w:r w:rsidRPr="0092239E">
        <w:rPr>
          <w:rFonts w:eastAsia="Calibri"/>
          <w:sz w:val="28"/>
          <w:szCs w:val="28"/>
        </w:rPr>
        <w:t>если решение принимается в ходе выполнения таможенных формальностей и / или таможенного контроля - информационных систем и / или с использованием тех же средств (с пометкой в таможенной декларации, устно или путем действия), которые используются при подаче заявления или таможенной декларации.</w:t>
      </w:r>
    </w:p>
    <w:p w:rsidR="006070D8" w:rsidRPr="0092239E" w:rsidRDefault="006070D8" w:rsidP="00B45B96">
      <w:pPr>
        <w:widowControl w:val="0"/>
        <w:numPr>
          <w:ilvl w:val="0"/>
          <w:numId w:val="31"/>
        </w:numPr>
        <w:tabs>
          <w:tab w:val="left" w:pos="284"/>
          <w:tab w:val="left" w:pos="567"/>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0" w:firstLine="709"/>
        <w:contextualSpacing/>
        <w:rPr>
          <w:rFonts w:eastAsia="Calibri"/>
          <w:sz w:val="28"/>
          <w:szCs w:val="28"/>
          <w:lang w:eastAsia="ru-RU"/>
        </w:rPr>
      </w:pPr>
      <w:r w:rsidRPr="0092239E">
        <w:rPr>
          <w:rFonts w:eastAsia="Calibri"/>
          <w:sz w:val="28"/>
          <w:szCs w:val="28"/>
          <w:lang w:eastAsia="ru-RU"/>
        </w:rPr>
        <w:t>Способ сообщения решения указывается заявителем при подаче заявки для принятия решения</w:t>
      </w:r>
    </w:p>
    <w:p w:rsidR="006070D8" w:rsidRPr="0092239E" w:rsidRDefault="006070D8" w:rsidP="00B17217">
      <w:pPr>
        <w:widowControl w:val="0"/>
        <w:tabs>
          <w:tab w:val="left" w:pos="284"/>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8"/>
          <w:szCs w:val="28"/>
        </w:rPr>
      </w:pPr>
      <w:r w:rsidRPr="0092239E">
        <w:rPr>
          <w:rFonts w:eastAsia="Calibri"/>
          <w:sz w:val="28"/>
          <w:szCs w:val="28"/>
        </w:rPr>
        <w:t xml:space="preserve">(3) В случаях, когда решение сообщается путем передачи, передача должна быть заверена подписями владельца или представителя владельца решения и лица, которое передало решение, с указанием даты передачи. Отказ в подтверждении получения решения удостоверяется подписью лица, которое вынесло решение, и, хотя бы одного свидетеля. В этом случае лицо, вынесшее решение, должно ввести имя и домашний адрес свидетеля, </w:t>
      </w:r>
      <w:proofErr w:type="gramStart"/>
      <w:r w:rsidRPr="0092239E">
        <w:rPr>
          <w:rFonts w:eastAsia="Calibri"/>
          <w:sz w:val="28"/>
          <w:szCs w:val="28"/>
        </w:rPr>
        <w:t>установленные</w:t>
      </w:r>
      <w:proofErr w:type="gramEnd"/>
      <w:r w:rsidRPr="0092239E">
        <w:rPr>
          <w:rFonts w:eastAsia="Calibri"/>
          <w:sz w:val="28"/>
          <w:szCs w:val="28"/>
        </w:rPr>
        <w:t xml:space="preserve"> на основании документа, удостоверяющего личность, и решение считается переданным.</w:t>
      </w:r>
    </w:p>
    <w:p w:rsidR="006070D8" w:rsidRPr="0092239E" w:rsidRDefault="006070D8" w:rsidP="00B17217">
      <w:pPr>
        <w:widowControl w:val="0"/>
        <w:tabs>
          <w:tab w:val="left" w:pos="284"/>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92239E">
        <w:rPr>
          <w:sz w:val="28"/>
          <w:szCs w:val="28"/>
        </w:rPr>
        <w:t>(4) Решение, отправленное через универсального поставщика почтовых услуг с подтверждением получения, будет считаться переданным на дату подписания подтверждения о получении или на дату принятия отказа в получении решения, которое заверено лицом, которое передало это решение.</w:t>
      </w:r>
    </w:p>
    <w:p w:rsidR="006070D8" w:rsidRPr="0092239E" w:rsidRDefault="006070D8" w:rsidP="00B17217">
      <w:pPr>
        <w:widowControl w:val="0"/>
        <w:tabs>
          <w:tab w:val="left" w:pos="284"/>
          <w:tab w:val="left" w:pos="1134"/>
        </w:tabs>
        <w:rPr>
          <w:sz w:val="28"/>
          <w:szCs w:val="28"/>
        </w:rPr>
      </w:pPr>
      <w:r w:rsidRPr="0092239E">
        <w:rPr>
          <w:sz w:val="28"/>
          <w:szCs w:val="28"/>
        </w:rPr>
        <w:t>(5) Решение направляется на почтовый адрес, указанный заявителем, и считается сообщенным на дату отправки. Заявитель обязан, в течение 3 дней, подтвердить получение по электронной почте.</w:t>
      </w:r>
    </w:p>
    <w:p w:rsidR="006070D8" w:rsidRPr="0092239E" w:rsidRDefault="006070D8" w:rsidP="00B17217">
      <w:pPr>
        <w:widowControl w:val="0"/>
        <w:tabs>
          <w:tab w:val="left" w:pos="284"/>
          <w:tab w:val="left" w:pos="1134"/>
        </w:tabs>
        <w:rPr>
          <w:sz w:val="28"/>
          <w:szCs w:val="28"/>
        </w:rPr>
      </w:pPr>
      <w:r w:rsidRPr="0092239E">
        <w:rPr>
          <w:sz w:val="28"/>
          <w:szCs w:val="28"/>
        </w:rPr>
        <w:t>(6)</w:t>
      </w:r>
      <w:r w:rsidRPr="0092239E">
        <w:rPr>
          <w:sz w:val="28"/>
          <w:szCs w:val="28"/>
        </w:rPr>
        <w:tab/>
        <w:t xml:space="preserve">Если решение не может быть сообщено методами, указанными в пунктах а) - с) части (1), или нет подтверждения получения решения, Таможенная Служба публикует на своем официальном сайте объявление о представлении решения владельцу или лицу, которое представляет его, в течение 10 дней после публикации уведомления, в Таможенную Службу для принятия решения. Если владелец решения или лицо, представляющее его, не являются в Таможенную Службу в течение указанного срока, решение считается сообщенным </w:t>
      </w:r>
      <w:proofErr w:type="gramStart"/>
      <w:r w:rsidRPr="0092239E">
        <w:rPr>
          <w:sz w:val="28"/>
          <w:szCs w:val="28"/>
        </w:rPr>
        <w:t>с даты подачи</w:t>
      </w:r>
      <w:proofErr w:type="gramEnd"/>
      <w:r w:rsidRPr="0092239E">
        <w:rPr>
          <w:sz w:val="28"/>
          <w:szCs w:val="28"/>
        </w:rPr>
        <w:t xml:space="preserve"> уведомления.</w:t>
      </w:r>
    </w:p>
    <w:p w:rsidR="006070D8" w:rsidRPr="0092239E" w:rsidRDefault="006070D8" w:rsidP="00B17217">
      <w:pPr>
        <w:widowControl w:val="0"/>
        <w:tabs>
          <w:tab w:val="left" w:pos="284"/>
          <w:tab w:val="left" w:pos="1134"/>
        </w:tabs>
        <w:rPr>
          <w:sz w:val="28"/>
          <w:szCs w:val="28"/>
        </w:rPr>
      </w:pPr>
    </w:p>
    <w:p w:rsidR="006070D8" w:rsidRPr="0092239E" w:rsidRDefault="006070D8" w:rsidP="00B17217">
      <w:pPr>
        <w:widowControl w:val="0"/>
        <w:tabs>
          <w:tab w:val="left" w:pos="284"/>
          <w:tab w:val="left" w:pos="1134"/>
        </w:tabs>
        <w:autoSpaceDE w:val="0"/>
        <w:autoSpaceDN w:val="0"/>
        <w:adjustRightInd w:val="0"/>
        <w:rPr>
          <w:color w:val="000000" w:themeColor="text1"/>
          <w:sz w:val="28"/>
          <w:szCs w:val="28"/>
        </w:rPr>
      </w:pPr>
      <w:r w:rsidRPr="0092239E">
        <w:rPr>
          <w:b/>
          <w:iCs/>
          <w:color w:val="000000" w:themeColor="text1"/>
          <w:sz w:val="28"/>
          <w:szCs w:val="28"/>
        </w:rPr>
        <w:t>Статья 23.</w:t>
      </w:r>
      <w:r w:rsidRPr="0092239E">
        <w:rPr>
          <w:iCs/>
          <w:color w:val="000000" w:themeColor="text1"/>
          <w:sz w:val="28"/>
          <w:szCs w:val="28"/>
        </w:rPr>
        <w:t xml:space="preserve"> </w:t>
      </w:r>
      <w:r w:rsidRPr="0092239E">
        <w:rPr>
          <w:bCs/>
          <w:color w:val="000000" w:themeColor="text1"/>
          <w:sz w:val="28"/>
          <w:szCs w:val="28"/>
        </w:rPr>
        <w:t>Управление решениями, принятыми после подачи заявления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(1) Получатель решения соблюдает обязательства, вытекающие из решения.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(2) Получатель решения обязан незамедлительно проинформировать Таможенную Службу о любом факторе, который вмешался после принятия решения, который может повлиять на его сохранение или содержание.</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(3) Без ущерба для положений других областей, в которых указываются случаи, когда решения подвергаются относительной недействительности или абсолютной недействительности, в случаях, предусмотренных в статьях 28-29, подразделение Таможенной службы, принявшее решение, или Аппарат Центральной таможенной службы может аннулировать его, изменить или отменить в любое время, если это не соответствует таможенному законодательству.</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(4) В случаях, предусмотренных статьями 24-27, подразделение Таможенной службы выполняет следующие действия: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a) переоценка решения;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b) приостановление решения, которое не должно быть аннулировано, отменено или изменено.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(5) Таможенная служба следит за условиями и критериями, которые должны соблюдаться получателем решения, а также за соблюдением обязательств, вытекающих из этого решения.</w:t>
      </w:r>
    </w:p>
    <w:p w:rsidR="006070D8" w:rsidRPr="0092239E" w:rsidRDefault="006070D8" w:rsidP="00B17217">
      <w:pPr>
        <w:widowControl w:val="0"/>
        <w:tabs>
          <w:tab w:val="left" w:pos="284"/>
          <w:tab w:val="left" w:pos="1134"/>
        </w:tabs>
        <w:rPr>
          <w:sz w:val="28"/>
          <w:szCs w:val="28"/>
        </w:rPr>
      </w:pPr>
    </w:p>
    <w:p w:rsidR="006070D8" w:rsidRPr="0092239E" w:rsidRDefault="006070D8" w:rsidP="00B17217">
      <w:pPr>
        <w:widowControl w:val="0"/>
        <w:tabs>
          <w:tab w:val="left" w:pos="284"/>
          <w:tab w:val="left" w:pos="1134"/>
        </w:tabs>
        <w:autoSpaceDE w:val="0"/>
        <w:autoSpaceDN w:val="0"/>
        <w:adjustRightInd w:val="0"/>
        <w:rPr>
          <w:b/>
          <w:sz w:val="28"/>
          <w:szCs w:val="28"/>
        </w:rPr>
      </w:pPr>
      <w:r w:rsidRPr="0092239E">
        <w:rPr>
          <w:b/>
          <w:iCs/>
          <w:sz w:val="28"/>
          <w:szCs w:val="28"/>
        </w:rPr>
        <w:t>Статья 24.</w:t>
      </w:r>
      <w:r w:rsidRPr="0092239E">
        <w:rPr>
          <w:b/>
          <w:sz w:val="28"/>
          <w:szCs w:val="28"/>
        </w:rPr>
        <w:t xml:space="preserve"> </w:t>
      </w:r>
      <w:r w:rsidRPr="0092239E">
        <w:rPr>
          <w:sz w:val="28"/>
          <w:szCs w:val="28"/>
        </w:rPr>
        <w:t>Переоценка решения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(1) Подразделение Таможенной Службы, ответственное за принятие решения, переоценивает решение в следующих случаях:</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a)</w:t>
      </w:r>
      <w:r w:rsidRPr="0092239E">
        <w:rPr>
          <w:sz w:val="28"/>
          <w:szCs w:val="28"/>
        </w:rPr>
        <w:tab/>
        <w:t>если в законодательство Молдовы внесены изменения, влияющие на решение;</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b)</w:t>
      </w:r>
      <w:r w:rsidRPr="0092239E">
        <w:rPr>
          <w:sz w:val="28"/>
          <w:szCs w:val="28"/>
        </w:rPr>
        <w:tab/>
        <w:t>если необходимо, в результате проведенного мониторинга;</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c) в результате информации, предоставленной получателем решения в соответствии с частью (2) статьи 23 или другими органами.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(2)</w:t>
      </w:r>
      <w:r w:rsidRPr="0092239E">
        <w:rPr>
          <w:rFonts w:eastAsiaTheme="minorHAnsi"/>
          <w:sz w:val="28"/>
          <w:szCs w:val="28"/>
        </w:rPr>
        <w:t xml:space="preserve"> </w:t>
      </w:r>
      <w:r w:rsidRPr="0092239E">
        <w:rPr>
          <w:sz w:val="28"/>
          <w:szCs w:val="28"/>
        </w:rPr>
        <w:t xml:space="preserve">Подразделение таможенной службы, уполномоченное принимать решение, сообщает о результате переоценки получателю решения.  </w:t>
      </w:r>
    </w:p>
    <w:p w:rsidR="006070D8" w:rsidRPr="0092239E" w:rsidRDefault="006070D8" w:rsidP="00B45B96">
      <w:pPr>
        <w:numPr>
          <w:ilvl w:val="0"/>
          <w:numId w:val="31"/>
        </w:numPr>
        <w:tabs>
          <w:tab w:val="left" w:pos="284"/>
          <w:tab w:val="left" w:pos="1134"/>
        </w:tabs>
        <w:spacing w:after="160" w:line="259" w:lineRule="auto"/>
        <w:ind w:left="0" w:firstLine="709"/>
        <w:contextualSpacing/>
        <w:rPr>
          <w:rFonts w:eastAsiaTheme="minorHAnsi"/>
          <w:bCs/>
          <w:sz w:val="28"/>
          <w:szCs w:val="28"/>
          <w:lang w:eastAsia="ru-RU"/>
        </w:rPr>
      </w:pPr>
      <w:r w:rsidRPr="0092239E">
        <w:rPr>
          <w:rFonts w:eastAsiaTheme="minorHAnsi"/>
          <w:bCs/>
          <w:sz w:val="28"/>
          <w:szCs w:val="28"/>
          <w:lang w:eastAsia="ru-RU"/>
        </w:rPr>
        <w:t>Подразделение Таможенной Службы, в случае решения о переоценке, имеет право консультироваться с другими государственными органами или с другой таможенной службой или органами иностранного государства.</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 </w:t>
      </w:r>
    </w:p>
    <w:p w:rsidR="006070D8" w:rsidRPr="0092239E" w:rsidRDefault="006070D8" w:rsidP="00B17217">
      <w:pPr>
        <w:widowControl w:val="0"/>
        <w:tabs>
          <w:tab w:val="left" w:pos="284"/>
          <w:tab w:val="left" w:pos="1134"/>
        </w:tabs>
        <w:autoSpaceDE w:val="0"/>
        <w:autoSpaceDN w:val="0"/>
        <w:adjustRightInd w:val="0"/>
        <w:rPr>
          <w:b/>
          <w:sz w:val="28"/>
          <w:szCs w:val="28"/>
        </w:rPr>
      </w:pPr>
      <w:r w:rsidRPr="0092239E">
        <w:rPr>
          <w:b/>
          <w:iCs/>
          <w:sz w:val="28"/>
          <w:szCs w:val="28"/>
        </w:rPr>
        <w:t>Статья 25.</w:t>
      </w:r>
      <w:r w:rsidRPr="0092239E">
        <w:rPr>
          <w:b/>
          <w:iCs/>
          <w:sz w:val="28"/>
          <w:szCs w:val="28"/>
          <w:vertAlign w:val="superscript"/>
        </w:rPr>
        <w:t xml:space="preserve"> </w:t>
      </w:r>
      <w:r w:rsidRPr="0092239E">
        <w:rPr>
          <w:sz w:val="28"/>
          <w:szCs w:val="28"/>
        </w:rPr>
        <w:t>Приостановление решения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(1) Подразделение Таможенной Службы, компетентное принимать решение, приостанавливает решение, а не отменяет, отзывает или изменяет его в соответствии с частью (4) статьи 23, и статьями 28 или 29, если:</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a) считает, что могут быть основания для отмены, отзыва или изменения решения, но пока не располагает всей информацией, необходимой для принятия решения об его отмене, отзыве или изменении;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b) считает, что условия для принятия решения не выполнены или что владелец решения не выполняет обязательства, возложенные на него в этом решении, и целесообразно предоставить владельцу решения необходимое время для принятия мер для обеспечения выполнения условий или выполнения обязательств;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c) получатель решения требует соответствующего приостановления, поскольку он временно не может выполнить условия, предусмотренные в решении, или выполнить обязательства, возложенные на него этим решением.</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(2) В случаях, указанных в пунктах b) и c) части (1), владелец решения информирует подразделение таможенной службы, уполномоченное принимать решение о мерах, которые он примет для обеспечения выполнения условий или соответствия, а также количество времени, необходимое для принятия этих мер.</w:t>
      </w:r>
    </w:p>
    <w:p w:rsidR="006070D8" w:rsidRPr="0092239E" w:rsidRDefault="006070D8" w:rsidP="00B17217">
      <w:pPr>
        <w:widowControl w:val="0"/>
        <w:tabs>
          <w:tab w:val="left" w:pos="284"/>
          <w:tab w:val="left" w:pos="1134"/>
        </w:tabs>
        <w:autoSpaceDE w:val="0"/>
        <w:autoSpaceDN w:val="0"/>
        <w:adjustRightInd w:val="0"/>
        <w:rPr>
          <w:sz w:val="28"/>
          <w:szCs w:val="28"/>
        </w:rPr>
      </w:pPr>
    </w:p>
    <w:p w:rsidR="006070D8" w:rsidRPr="0092239E" w:rsidRDefault="006070D8" w:rsidP="00B17217">
      <w:pPr>
        <w:widowControl w:val="0"/>
        <w:tabs>
          <w:tab w:val="left" w:pos="284"/>
          <w:tab w:val="left" w:pos="1134"/>
        </w:tabs>
        <w:autoSpaceDE w:val="0"/>
        <w:autoSpaceDN w:val="0"/>
        <w:adjustRightInd w:val="0"/>
        <w:rPr>
          <w:iCs/>
          <w:sz w:val="28"/>
          <w:szCs w:val="28"/>
        </w:rPr>
      </w:pPr>
      <w:r w:rsidRPr="0092239E">
        <w:rPr>
          <w:b/>
          <w:iCs/>
          <w:sz w:val="28"/>
          <w:szCs w:val="28"/>
        </w:rPr>
        <w:t xml:space="preserve">Статья 26. </w:t>
      </w:r>
      <w:r w:rsidRPr="0092239E">
        <w:rPr>
          <w:sz w:val="28"/>
          <w:szCs w:val="28"/>
        </w:rPr>
        <w:t>Срок приостановления решения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(1) В случаях, указанных в пункте а) части (1) статьи 25, срок приостановления, установленный компетентным подразделением Таможенной Службы, соответствует периоду, необходимому для определения того, соблюдены ли условия для отмены, отзыва или изменения. Этот период не может превышать 30 дней.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(2) Если Таможенная Служба считает, что владелец решения не может соответствовать критериям, установленным в статье 39, решение приостанавливается до тех пор, пока не будет установлено, были ли экономические преступления или повторные нарушения совершены одним из следующих: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a) получателем решения;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b) его представитель;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c) лицо, ответственное за таможенные дела у экономического оператора, являющееся владельцем рассматриваемого решения.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(3) В случаях, упомянутых в пунктах b) и c) части (1) статьи 25, период приостановления, установленный подразделением таможенной службы, уполномоченным принимать решение, соответствует периоду, указанному владельцем решения в соответствии с частью (2) статьи 25. Если применимо, срок приостановления может быть продлен по требованию владельца решения.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(4) Срок приостановления может быть продлен на период времени, требуемый компетентным подразделением таможенной службы для проверки того, что соответствующие меры обеспечивают соблюдение условий или обязательств. Этот период не может превышать 30 дней.</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(5) Если после приостановления решения подразделение Таможенной службы, уполномоченное принимать решение, намерено аннулировать, отозвать или изменить решение в соответствии со статьей 28 или статьей 29, срок приостановления, определенный в соответствии с частями (1) и (4), должен быть продлен до вступления в силу решения об отмене, отзыве или изменении.</w:t>
      </w:r>
    </w:p>
    <w:p w:rsidR="006070D8" w:rsidRPr="0092239E" w:rsidRDefault="006070D8" w:rsidP="00B17217">
      <w:pPr>
        <w:widowControl w:val="0"/>
        <w:tabs>
          <w:tab w:val="left" w:pos="284"/>
          <w:tab w:val="left" w:pos="1134"/>
        </w:tabs>
        <w:autoSpaceDE w:val="0"/>
        <w:autoSpaceDN w:val="0"/>
        <w:adjustRightInd w:val="0"/>
        <w:rPr>
          <w:sz w:val="28"/>
          <w:szCs w:val="28"/>
        </w:rPr>
      </w:pPr>
    </w:p>
    <w:p w:rsidR="006070D8" w:rsidRPr="0092239E" w:rsidRDefault="006070D8" w:rsidP="00B17217">
      <w:pPr>
        <w:widowControl w:val="0"/>
        <w:tabs>
          <w:tab w:val="left" w:pos="284"/>
          <w:tab w:val="left" w:pos="1134"/>
        </w:tabs>
        <w:autoSpaceDE w:val="0"/>
        <w:autoSpaceDN w:val="0"/>
        <w:adjustRightInd w:val="0"/>
        <w:rPr>
          <w:b/>
          <w:sz w:val="28"/>
          <w:szCs w:val="28"/>
        </w:rPr>
      </w:pPr>
      <w:r w:rsidRPr="0092239E">
        <w:rPr>
          <w:b/>
          <w:iCs/>
          <w:sz w:val="28"/>
          <w:szCs w:val="28"/>
        </w:rPr>
        <w:t>Статья 27.</w:t>
      </w:r>
      <w:r w:rsidRPr="0092239E">
        <w:rPr>
          <w:b/>
          <w:sz w:val="28"/>
          <w:szCs w:val="28"/>
        </w:rPr>
        <w:t xml:space="preserve"> </w:t>
      </w:r>
      <w:r w:rsidRPr="0092239E">
        <w:rPr>
          <w:sz w:val="28"/>
          <w:szCs w:val="28"/>
        </w:rPr>
        <w:t>Прекращение периода приостановления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(1) Приостановление решения прекращается при истечении периода приостановления, со следующими исключениями:</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a) приостановление прекращается на дату его отзыва, когда приостановление снимается на основании того, что в случаях, указанных в пункте a) части (1) статьи 25, нет оснований для отмены, отзыва или изменения решения в соответствии с частью (3) статьи 23, статьей 28 или статьей 29;</w:t>
      </w:r>
    </w:p>
    <w:p w:rsidR="006070D8" w:rsidRPr="0092239E" w:rsidRDefault="00B17217" w:rsidP="00B17217">
      <w:pPr>
        <w:widowControl w:val="0"/>
        <w:tabs>
          <w:tab w:val="left" w:pos="284"/>
          <w:tab w:val="left" w:pos="1134"/>
        </w:tabs>
        <w:autoSpaceDE w:val="0"/>
        <w:autoSpaceDN w:val="0"/>
        <w:adjustRightInd w:val="0"/>
        <w:rPr>
          <w:sz w:val="28"/>
          <w:szCs w:val="28"/>
        </w:rPr>
      </w:pPr>
      <w:proofErr w:type="gramStart"/>
      <w:r w:rsidRPr="0092239E">
        <w:rPr>
          <w:sz w:val="28"/>
          <w:szCs w:val="28"/>
        </w:rPr>
        <w:t xml:space="preserve">b) </w:t>
      </w:r>
      <w:r w:rsidR="006070D8" w:rsidRPr="0092239E">
        <w:rPr>
          <w:sz w:val="28"/>
          <w:szCs w:val="28"/>
        </w:rPr>
        <w:t>приостановление прекращается в день его отзыва, когда приостановление отзывается на том основании, что в случаях, указанных в пунктах b) и c) части (1) статьи 25,</w:t>
      </w:r>
      <w:r w:rsidR="006070D8" w:rsidRPr="0092239E">
        <w:rPr>
          <w:rFonts w:eastAsiaTheme="minorHAnsi"/>
          <w:sz w:val="28"/>
          <w:szCs w:val="28"/>
        </w:rPr>
        <w:t xml:space="preserve"> </w:t>
      </w:r>
      <w:r w:rsidR="006070D8" w:rsidRPr="0092239E">
        <w:rPr>
          <w:sz w:val="28"/>
          <w:szCs w:val="28"/>
        </w:rPr>
        <w:t xml:space="preserve">владелец решения принял меры, необходимые для обеспечения выполнения условий, установленных для этого решения, или выполнения обязательств, налагаемых в соответствии с этим решением, таким образом, который считается удовлетворительным подразделением Таможенный Службы, компетентным принимать решение; </w:t>
      </w:r>
      <w:proofErr w:type="gramEnd"/>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c) приостановление прекращается в день отмены, отзыва или изменения приостановленного решения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(2) Подразделение Таможенной Службы, компетентное принимать решение, информирует владельца о </w:t>
      </w:r>
      <w:proofErr w:type="gramStart"/>
      <w:r w:rsidRPr="0092239E">
        <w:rPr>
          <w:sz w:val="28"/>
          <w:szCs w:val="28"/>
        </w:rPr>
        <w:t>решении</w:t>
      </w:r>
      <w:proofErr w:type="gramEnd"/>
      <w:r w:rsidRPr="0092239E">
        <w:rPr>
          <w:sz w:val="28"/>
          <w:szCs w:val="28"/>
        </w:rPr>
        <w:t xml:space="preserve"> о приостановлении.</w:t>
      </w:r>
    </w:p>
    <w:p w:rsidR="006070D8" w:rsidRPr="0092239E" w:rsidRDefault="006070D8" w:rsidP="00B17217">
      <w:pPr>
        <w:widowControl w:val="0"/>
        <w:tabs>
          <w:tab w:val="left" w:pos="284"/>
          <w:tab w:val="left" w:pos="1134"/>
        </w:tabs>
        <w:rPr>
          <w:sz w:val="28"/>
          <w:szCs w:val="28"/>
        </w:rPr>
      </w:pPr>
    </w:p>
    <w:p w:rsidR="006070D8" w:rsidRPr="0092239E" w:rsidRDefault="006070D8" w:rsidP="00B17217">
      <w:pPr>
        <w:widowControl w:val="0"/>
        <w:tabs>
          <w:tab w:val="left" w:pos="284"/>
          <w:tab w:val="left" w:pos="1134"/>
        </w:tabs>
        <w:autoSpaceDE w:val="0"/>
        <w:autoSpaceDN w:val="0"/>
        <w:adjustRightInd w:val="0"/>
        <w:rPr>
          <w:b/>
          <w:iCs/>
          <w:sz w:val="28"/>
          <w:szCs w:val="28"/>
        </w:rPr>
      </w:pPr>
      <w:r w:rsidRPr="0092239E">
        <w:rPr>
          <w:b/>
          <w:iCs/>
          <w:sz w:val="28"/>
          <w:szCs w:val="28"/>
        </w:rPr>
        <w:t xml:space="preserve">Статья 28. </w:t>
      </w:r>
      <w:r w:rsidRPr="0092239E">
        <w:rPr>
          <w:bCs/>
          <w:iCs/>
          <w:sz w:val="28"/>
          <w:szCs w:val="28"/>
        </w:rPr>
        <w:t>Аннулирование решений</w:t>
      </w:r>
      <w:r w:rsidRPr="0092239E">
        <w:rPr>
          <w:b/>
          <w:bCs/>
          <w:iCs/>
          <w:sz w:val="28"/>
          <w:szCs w:val="28"/>
        </w:rPr>
        <w:t xml:space="preserve">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(1) Таможенная Служба аннулирует решение, благоприятное для владельца решения, если выполняются все следующие условия: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a) решение было принято на основании неточной или неполной информации;</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b)</w:t>
      </w:r>
      <w:r w:rsidRPr="0092239E">
        <w:rPr>
          <w:sz w:val="28"/>
          <w:szCs w:val="28"/>
        </w:rPr>
        <w:tab/>
        <w:t>владелец решения знал или должен был знать, что информация была неточной или неполной;</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c)</w:t>
      </w:r>
      <w:r w:rsidRPr="0092239E">
        <w:rPr>
          <w:sz w:val="28"/>
          <w:szCs w:val="28"/>
        </w:rPr>
        <w:tab/>
        <w:t>решение было бы иным, если бы информация была точной и полной.</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(2) Аннулирование благоприятного решения сообщается владельцу решения.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(3) Аннулирование вступает в силу </w:t>
      </w:r>
      <w:proofErr w:type="gramStart"/>
      <w:r w:rsidRPr="0092239E">
        <w:rPr>
          <w:sz w:val="28"/>
          <w:szCs w:val="28"/>
        </w:rPr>
        <w:t>с даты вступления</w:t>
      </w:r>
      <w:proofErr w:type="gramEnd"/>
      <w:r w:rsidRPr="0092239E">
        <w:rPr>
          <w:sz w:val="28"/>
          <w:szCs w:val="28"/>
        </w:rPr>
        <w:t xml:space="preserve"> в силу благоприятного решения, если иное не указано в решении в соответствии с таможенным законодательством.</w:t>
      </w:r>
    </w:p>
    <w:p w:rsidR="006070D8" w:rsidRPr="0092239E" w:rsidRDefault="006070D8" w:rsidP="00B17217">
      <w:pPr>
        <w:widowControl w:val="0"/>
        <w:tabs>
          <w:tab w:val="left" w:pos="284"/>
          <w:tab w:val="left" w:pos="1134"/>
        </w:tabs>
        <w:autoSpaceDE w:val="0"/>
        <w:autoSpaceDN w:val="0"/>
        <w:adjustRightInd w:val="0"/>
        <w:rPr>
          <w:iCs/>
          <w:sz w:val="28"/>
          <w:szCs w:val="28"/>
        </w:rPr>
      </w:pPr>
      <w:r w:rsidRPr="0092239E">
        <w:rPr>
          <w:iCs/>
          <w:sz w:val="28"/>
          <w:szCs w:val="28"/>
        </w:rPr>
        <w:t xml:space="preserve">(4) Решение об урегулировании может быть аннулировано в случае если:  </w:t>
      </w:r>
    </w:p>
    <w:p w:rsidR="006070D8" w:rsidRPr="0092239E" w:rsidRDefault="00B17217" w:rsidP="00B17217">
      <w:pPr>
        <w:widowControl w:val="0"/>
        <w:tabs>
          <w:tab w:val="left" w:pos="284"/>
          <w:tab w:val="left" w:pos="1134"/>
        </w:tabs>
        <w:autoSpaceDE w:val="0"/>
        <w:autoSpaceDN w:val="0"/>
        <w:adjustRightInd w:val="0"/>
        <w:rPr>
          <w:iCs/>
          <w:sz w:val="28"/>
          <w:szCs w:val="28"/>
        </w:rPr>
      </w:pPr>
      <w:r w:rsidRPr="0092239E">
        <w:rPr>
          <w:iCs/>
          <w:sz w:val="28"/>
          <w:szCs w:val="28"/>
        </w:rPr>
        <w:t xml:space="preserve">a) </w:t>
      </w:r>
      <w:r w:rsidR="006070D8" w:rsidRPr="0092239E">
        <w:rPr>
          <w:iCs/>
          <w:sz w:val="28"/>
          <w:szCs w:val="28"/>
        </w:rPr>
        <w:t>является незаконным по существу, будучи выданным вопреки закону;</w:t>
      </w:r>
    </w:p>
    <w:p w:rsidR="006070D8" w:rsidRPr="0092239E" w:rsidRDefault="006070D8" w:rsidP="00B17217">
      <w:pPr>
        <w:widowControl w:val="0"/>
        <w:tabs>
          <w:tab w:val="left" w:pos="284"/>
          <w:tab w:val="left" w:pos="1134"/>
        </w:tabs>
        <w:autoSpaceDE w:val="0"/>
        <w:autoSpaceDN w:val="0"/>
        <w:adjustRightInd w:val="0"/>
        <w:rPr>
          <w:iCs/>
          <w:sz w:val="28"/>
          <w:szCs w:val="28"/>
        </w:rPr>
      </w:pPr>
      <w:r w:rsidRPr="0092239E">
        <w:rPr>
          <w:iCs/>
          <w:sz w:val="28"/>
          <w:szCs w:val="28"/>
        </w:rPr>
        <w:t>b)</w:t>
      </w:r>
      <w:r w:rsidRPr="0092239E">
        <w:rPr>
          <w:iCs/>
          <w:sz w:val="28"/>
          <w:szCs w:val="28"/>
        </w:rPr>
        <w:tab/>
        <w:t>незаконно выдано из-за нарушения компетентности;</w:t>
      </w:r>
    </w:p>
    <w:p w:rsidR="006070D8" w:rsidRPr="0092239E" w:rsidRDefault="006070D8" w:rsidP="00B17217">
      <w:pPr>
        <w:widowControl w:val="0"/>
        <w:tabs>
          <w:tab w:val="left" w:pos="284"/>
          <w:tab w:val="left" w:pos="1134"/>
        </w:tabs>
        <w:autoSpaceDE w:val="0"/>
        <w:autoSpaceDN w:val="0"/>
        <w:adjustRightInd w:val="0"/>
        <w:rPr>
          <w:iCs/>
          <w:sz w:val="28"/>
          <w:szCs w:val="28"/>
        </w:rPr>
      </w:pPr>
      <w:r w:rsidRPr="0092239E">
        <w:rPr>
          <w:iCs/>
          <w:sz w:val="28"/>
          <w:szCs w:val="28"/>
        </w:rPr>
        <w:t>c)</w:t>
      </w:r>
      <w:r w:rsidRPr="0092239E">
        <w:rPr>
          <w:iCs/>
          <w:sz w:val="28"/>
          <w:szCs w:val="28"/>
        </w:rPr>
        <w:tab/>
        <w:t xml:space="preserve">незаконно выдано </w:t>
      </w:r>
      <w:proofErr w:type="gramStart"/>
      <w:r w:rsidRPr="0092239E">
        <w:rPr>
          <w:iCs/>
          <w:sz w:val="28"/>
          <w:szCs w:val="28"/>
        </w:rPr>
        <w:t>из-за</w:t>
      </w:r>
      <w:proofErr w:type="gramEnd"/>
      <w:r w:rsidRPr="0092239E">
        <w:rPr>
          <w:iCs/>
          <w:sz w:val="28"/>
          <w:szCs w:val="28"/>
        </w:rPr>
        <w:t xml:space="preserve"> </w:t>
      </w:r>
      <w:proofErr w:type="gramStart"/>
      <w:r w:rsidRPr="0092239E">
        <w:rPr>
          <w:iCs/>
          <w:sz w:val="28"/>
          <w:szCs w:val="28"/>
        </w:rPr>
        <w:t>нарушение</w:t>
      </w:r>
      <w:proofErr w:type="gramEnd"/>
      <w:r w:rsidRPr="0092239E">
        <w:rPr>
          <w:iCs/>
          <w:sz w:val="28"/>
          <w:szCs w:val="28"/>
        </w:rPr>
        <w:t xml:space="preserve"> установленного порядка.</w:t>
      </w:r>
    </w:p>
    <w:p w:rsidR="006070D8" w:rsidRPr="0092239E" w:rsidRDefault="006070D8" w:rsidP="00B17217">
      <w:pPr>
        <w:widowControl w:val="0"/>
        <w:tabs>
          <w:tab w:val="left" w:pos="284"/>
          <w:tab w:val="left" w:pos="1134"/>
        </w:tabs>
        <w:autoSpaceDE w:val="0"/>
        <w:autoSpaceDN w:val="0"/>
        <w:adjustRightInd w:val="0"/>
        <w:rPr>
          <w:i/>
          <w:iCs/>
          <w:sz w:val="28"/>
          <w:szCs w:val="28"/>
        </w:rPr>
      </w:pP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b/>
          <w:iCs/>
          <w:sz w:val="28"/>
          <w:szCs w:val="28"/>
        </w:rPr>
        <w:t>Статья 29.</w:t>
      </w:r>
      <w:r w:rsidRPr="0092239E">
        <w:rPr>
          <w:iCs/>
          <w:sz w:val="28"/>
          <w:szCs w:val="28"/>
        </w:rPr>
        <w:t xml:space="preserve"> Отзыв и изменение благоприятных решений</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(1) В случаях, отличных </w:t>
      </w:r>
      <w:proofErr w:type="gramStart"/>
      <w:r w:rsidRPr="0092239E">
        <w:rPr>
          <w:sz w:val="28"/>
          <w:szCs w:val="28"/>
        </w:rPr>
        <w:t>от</w:t>
      </w:r>
      <w:proofErr w:type="gramEnd"/>
      <w:r w:rsidRPr="0092239E">
        <w:rPr>
          <w:sz w:val="28"/>
          <w:szCs w:val="28"/>
        </w:rPr>
        <w:t xml:space="preserve"> упомянутых в статье 28, благоприятное решение отзывается или изменяется, если:</w:t>
      </w:r>
    </w:p>
    <w:p w:rsidR="006070D8" w:rsidRPr="0092239E" w:rsidRDefault="006070D8" w:rsidP="00B17217">
      <w:pPr>
        <w:widowControl w:val="0"/>
        <w:tabs>
          <w:tab w:val="left" w:pos="284"/>
          <w:tab w:val="left" w:pos="709"/>
          <w:tab w:val="left" w:pos="1134"/>
        </w:tabs>
        <w:autoSpaceDE w:val="0"/>
        <w:autoSpaceDN w:val="0"/>
        <w:adjustRightInd w:val="0"/>
        <w:rPr>
          <w:sz w:val="28"/>
          <w:szCs w:val="28"/>
        </w:rPr>
      </w:pPr>
      <w:r w:rsidRPr="0092239E">
        <w:rPr>
          <w:sz w:val="28"/>
          <w:szCs w:val="28"/>
        </w:rPr>
        <w:t>a)  одно или несколько условий для его принятия не были или больше не выполняются; или</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b)</w:t>
      </w:r>
      <w:r w:rsidRPr="0092239E">
        <w:rPr>
          <w:sz w:val="28"/>
          <w:szCs w:val="28"/>
        </w:rPr>
        <w:tab/>
        <w:t>владелец решения просит об этом; или</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c)</w:t>
      </w:r>
      <w:r w:rsidRPr="0092239E">
        <w:rPr>
          <w:sz w:val="28"/>
          <w:szCs w:val="28"/>
        </w:rPr>
        <w:tab/>
        <w:t>решение было приостановлено в соответствии с пунктами b) и c) части (1) статьи 25, и владелец решения не принимает необходимые меры в течение установленного срока для выполнения условий, установленных для решения, или выполнения обязательств, налагаемых решением.</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(2) Если не предусмотрено иное, благоприятное решение, адресованное более чем одному лицу, может быть отозвано только в отношении того лица, которое не выполняет свои обязательства по этому решению.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(3) Отзыв или изменение решения сообщается владельцу решения.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(4) В случае отзыва или изменения решения применяется часть (11) статьи 15.</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(5)  В исключительных случаях, когда законные интересы владельца этого требуют, Таможенная Служба может отложить на срок до одного года дату, когда отзыв или изменение вступает в силу. Эта дата указывается в решении об отзыве или изменении. </w:t>
      </w:r>
    </w:p>
    <w:p w:rsidR="006070D8" w:rsidRPr="0092239E" w:rsidRDefault="006070D8" w:rsidP="00B17217">
      <w:pPr>
        <w:widowControl w:val="0"/>
        <w:tabs>
          <w:tab w:val="left" w:pos="284"/>
          <w:tab w:val="left" w:pos="1134"/>
        </w:tabs>
        <w:autoSpaceDE w:val="0"/>
        <w:autoSpaceDN w:val="0"/>
        <w:adjustRightInd w:val="0"/>
        <w:rPr>
          <w:i/>
          <w:iCs/>
          <w:sz w:val="28"/>
          <w:szCs w:val="28"/>
        </w:rPr>
      </w:pPr>
    </w:p>
    <w:p w:rsidR="006070D8" w:rsidRPr="0092239E" w:rsidRDefault="006070D8" w:rsidP="00B17217">
      <w:pPr>
        <w:widowControl w:val="0"/>
        <w:tabs>
          <w:tab w:val="left" w:pos="284"/>
          <w:tab w:val="left" w:pos="1134"/>
        </w:tabs>
        <w:autoSpaceDE w:val="0"/>
        <w:autoSpaceDN w:val="0"/>
        <w:adjustRightInd w:val="0"/>
        <w:rPr>
          <w:b/>
          <w:sz w:val="28"/>
          <w:szCs w:val="28"/>
        </w:rPr>
      </w:pPr>
      <w:r w:rsidRPr="0092239E">
        <w:rPr>
          <w:b/>
          <w:iCs/>
          <w:sz w:val="28"/>
          <w:szCs w:val="28"/>
        </w:rPr>
        <w:t xml:space="preserve">Статья 30. </w:t>
      </w:r>
      <w:r w:rsidRPr="0092239E">
        <w:rPr>
          <w:bCs/>
          <w:sz w:val="28"/>
          <w:szCs w:val="28"/>
        </w:rPr>
        <w:t>Решения, принятые без заявления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Части (8), (10) и (11) статьи 15, статья 21, статья 22, часть (3) статьи 23, статья 28 и статья 29 также применяются к решениям, принятым Таможенной Службой, без подачи заявления соответствующим лицом.</w:t>
      </w:r>
    </w:p>
    <w:p w:rsidR="006070D8" w:rsidRPr="0092239E" w:rsidRDefault="006070D8" w:rsidP="00B17217">
      <w:pPr>
        <w:widowControl w:val="0"/>
        <w:tabs>
          <w:tab w:val="left" w:pos="284"/>
          <w:tab w:val="left" w:pos="1134"/>
        </w:tabs>
        <w:autoSpaceDE w:val="0"/>
        <w:autoSpaceDN w:val="0"/>
        <w:adjustRightInd w:val="0"/>
        <w:rPr>
          <w:b/>
          <w:iCs/>
          <w:sz w:val="28"/>
          <w:szCs w:val="28"/>
        </w:rPr>
      </w:pPr>
    </w:p>
    <w:p w:rsidR="006070D8" w:rsidRPr="0092239E" w:rsidRDefault="006070D8" w:rsidP="00B17217">
      <w:pPr>
        <w:widowControl w:val="0"/>
        <w:tabs>
          <w:tab w:val="left" w:pos="284"/>
          <w:tab w:val="left" w:pos="1134"/>
        </w:tabs>
        <w:autoSpaceDE w:val="0"/>
        <w:autoSpaceDN w:val="0"/>
        <w:adjustRightInd w:val="0"/>
        <w:rPr>
          <w:iCs/>
          <w:sz w:val="28"/>
          <w:szCs w:val="28"/>
        </w:rPr>
      </w:pPr>
      <w:r w:rsidRPr="0092239E">
        <w:rPr>
          <w:b/>
          <w:iCs/>
          <w:sz w:val="28"/>
          <w:szCs w:val="28"/>
        </w:rPr>
        <w:t>Статья 31.</w:t>
      </w:r>
      <w:r w:rsidRPr="0092239E">
        <w:rPr>
          <w:iCs/>
          <w:sz w:val="28"/>
          <w:szCs w:val="28"/>
        </w:rPr>
        <w:t xml:space="preserve"> Ограничения, применимые к решениям о товарах, помещенных под таможенную процедуру или на временное хранение</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Отзыв, изменение или приостановление благоприятного решения не затрагивает товары, которые в момент вступления в силу отзыва, изменения или приостановления уже размещены и по-прежнему находятся под таможенной процедурой или временно хранятся в соответствии с </w:t>
      </w:r>
      <w:proofErr w:type="gramStart"/>
      <w:r w:rsidRPr="0092239E">
        <w:rPr>
          <w:sz w:val="28"/>
          <w:szCs w:val="28"/>
        </w:rPr>
        <w:t>отозванными</w:t>
      </w:r>
      <w:proofErr w:type="gramEnd"/>
      <w:r w:rsidRPr="0092239E">
        <w:rPr>
          <w:sz w:val="28"/>
          <w:szCs w:val="28"/>
        </w:rPr>
        <w:t>, измененными или приостановленными, если субъект не запрашивает это.</w:t>
      </w:r>
    </w:p>
    <w:p w:rsidR="006070D8" w:rsidRPr="0092239E" w:rsidRDefault="006070D8" w:rsidP="00B17217">
      <w:pPr>
        <w:widowControl w:val="0"/>
        <w:tabs>
          <w:tab w:val="left" w:pos="284"/>
          <w:tab w:val="left" w:pos="1134"/>
        </w:tabs>
        <w:rPr>
          <w:i/>
          <w:iCs/>
          <w:sz w:val="28"/>
          <w:szCs w:val="28"/>
        </w:rPr>
      </w:pPr>
    </w:p>
    <w:p w:rsidR="006070D8" w:rsidRPr="0092239E" w:rsidRDefault="006070D8" w:rsidP="00B17217">
      <w:pPr>
        <w:widowControl w:val="0"/>
        <w:tabs>
          <w:tab w:val="left" w:pos="284"/>
          <w:tab w:val="left" w:pos="1134"/>
        </w:tabs>
        <w:autoSpaceDE w:val="0"/>
        <w:autoSpaceDN w:val="0"/>
        <w:adjustRightInd w:val="0"/>
        <w:rPr>
          <w:b/>
          <w:sz w:val="28"/>
          <w:szCs w:val="28"/>
        </w:rPr>
      </w:pPr>
      <w:r w:rsidRPr="0092239E">
        <w:rPr>
          <w:b/>
          <w:iCs/>
          <w:sz w:val="28"/>
          <w:szCs w:val="28"/>
        </w:rPr>
        <w:t xml:space="preserve">Статья 32. </w:t>
      </w:r>
      <w:r w:rsidRPr="0092239E">
        <w:rPr>
          <w:bCs/>
          <w:sz w:val="28"/>
          <w:szCs w:val="28"/>
        </w:rPr>
        <w:t>Решения относительно обязательной информации</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(1) На основании запроса, Таможенная Служба принимает решения об обязательной тарифной информации (решения </w:t>
      </w:r>
      <w:proofErr w:type="spellStart"/>
      <w:r w:rsidRPr="0092239E">
        <w:rPr>
          <w:sz w:val="28"/>
          <w:szCs w:val="28"/>
        </w:rPr>
        <w:t>ОТИ</w:t>
      </w:r>
      <w:proofErr w:type="spellEnd"/>
      <w:r w:rsidRPr="0092239E">
        <w:rPr>
          <w:sz w:val="28"/>
          <w:szCs w:val="28"/>
        </w:rPr>
        <w:t xml:space="preserve">) или решениях об обязательной информации о происхождении (решения </w:t>
      </w:r>
      <w:proofErr w:type="spellStart"/>
      <w:r w:rsidRPr="0092239E">
        <w:rPr>
          <w:sz w:val="28"/>
          <w:szCs w:val="28"/>
        </w:rPr>
        <w:t>ОИП</w:t>
      </w:r>
      <w:proofErr w:type="spellEnd"/>
      <w:r w:rsidRPr="0092239E">
        <w:rPr>
          <w:sz w:val="28"/>
          <w:szCs w:val="28"/>
        </w:rPr>
        <w:t>).</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(2) Заявление, </w:t>
      </w:r>
      <w:proofErr w:type="gramStart"/>
      <w:r w:rsidRPr="0092239E">
        <w:rPr>
          <w:sz w:val="28"/>
          <w:szCs w:val="28"/>
        </w:rPr>
        <w:t>упомянутая</w:t>
      </w:r>
      <w:proofErr w:type="gramEnd"/>
      <w:r w:rsidRPr="0092239E">
        <w:rPr>
          <w:sz w:val="28"/>
          <w:szCs w:val="28"/>
        </w:rPr>
        <w:t xml:space="preserve"> в части (1), не принимается ни в одной из следующих ситуаций:</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a) когда заявление подано или уже было подано владельцем решения или от его имени для одного и того же товара, и, что касается решений </w:t>
      </w:r>
      <w:proofErr w:type="spellStart"/>
      <w:r w:rsidRPr="0092239E">
        <w:rPr>
          <w:sz w:val="28"/>
          <w:szCs w:val="28"/>
        </w:rPr>
        <w:t>ОИП</w:t>
      </w:r>
      <w:proofErr w:type="spellEnd"/>
      <w:r w:rsidRPr="0092239E">
        <w:rPr>
          <w:sz w:val="28"/>
          <w:szCs w:val="28"/>
        </w:rPr>
        <w:t xml:space="preserve"> - при тех же обстоятельствах, что и определение происхождения;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b) когда заявление не связано с использованием решения </w:t>
      </w:r>
      <w:proofErr w:type="spellStart"/>
      <w:r w:rsidRPr="0092239E">
        <w:rPr>
          <w:sz w:val="28"/>
          <w:szCs w:val="28"/>
        </w:rPr>
        <w:t>ОТИ</w:t>
      </w:r>
      <w:proofErr w:type="spellEnd"/>
      <w:r w:rsidRPr="0092239E">
        <w:rPr>
          <w:sz w:val="28"/>
          <w:szCs w:val="28"/>
        </w:rPr>
        <w:t xml:space="preserve"> или </w:t>
      </w:r>
      <w:proofErr w:type="spellStart"/>
      <w:r w:rsidRPr="0092239E">
        <w:rPr>
          <w:sz w:val="28"/>
          <w:szCs w:val="28"/>
        </w:rPr>
        <w:t>ОИП</w:t>
      </w:r>
      <w:proofErr w:type="spellEnd"/>
      <w:r w:rsidRPr="0092239E">
        <w:rPr>
          <w:sz w:val="28"/>
          <w:szCs w:val="28"/>
        </w:rPr>
        <w:t xml:space="preserve"> или использованием таможенного режима;</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(3) Решения </w:t>
      </w:r>
      <w:proofErr w:type="spellStart"/>
      <w:r w:rsidRPr="0092239E">
        <w:rPr>
          <w:sz w:val="28"/>
          <w:szCs w:val="28"/>
        </w:rPr>
        <w:t>ОТИ</w:t>
      </w:r>
      <w:proofErr w:type="spellEnd"/>
      <w:r w:rsidRPr="0092239E">
        <w:rPr>
          <w:sz w:val="28"/>
          <w:szCs w:val="28"/>
        </w:rPr>
        <w:t xml:space="preserve"> и </w:t>
      </w:r>
      <w:proofErr w:type="spellStart"/>
      <w:r w:rsidRPr="0092239E">
        <w:rPr>
          <w:sz w:val="28"/>
          <w:szCs w:val="28"/>
        </w:rPr>
        <w:t>ОИП</w:t>
      </w:r>
      <w:proofErr w:type="spellEnd"/>
      <w:r w:rsidRPr="0092239E">
        <w:rPr>
          <w:sz w:val="28"/>
          <w:szCs w:val="28"/>
        </w:rPr>
        <w:t xml:space="preserve"> являются обязательными только для классификации тарифов или определения происхождения товаров:</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a) для Таможенной Службы по отношению к владельцу решения только в отношении товаров, для которых таможенные формальности выполняются после даты вступления в силу решения;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b) для обладателя решения в Таможенную Службу, только </w:t>
      </w:r>
      <w:proofErr w:type="gramStart"/>
      <w:r w:rsidRPr="0092239E">
        <w:rPr>
          <w:sz w:val="28"/>
          <w:szCs w:val="28"/>
        </w:rPr>
        <w:t>с даты получения</w:t>
      </w:r>
      <w:proofErr w:type="gramEnd"/>
      <w:r w:rsidRPr="0092239E">
        <w:rPr>
          <w:sz w:val="28"/>
          <w:szCs w:val="28"/>
        </w:rPr>
        <w:t xml:space="preserve"> уведомления о решении.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(4) Решения </w:t>
      </w:r>
      <w:proofErr w:type="spellStart"/>
      <w:r w:rsidRPr="0092239E">
        <w:rPr>
          <w:sz w:val="28"/>
          <w:szCs w:val="28"/>
        </w:rPr>
        <w:t>ОТИ</w:t>
      </w:r>
      <w:proofErr w:type="spellEnd"/>
      <w:r w:rsidRPr="0092239E">
        <w:rPr>
          <w:sz w:val="28"/>
          <w:szCs w:val="28"/>
        </w:rPr>
        <w:t xml:space="preserve"> и </w:t>
      </w:r>
      <w:proofErr w:type="spellStart"/>
      <w:r w:rsidRPr="0092239E">
        <w:rPr>
          <w:sz w:val="28"/>
          <w:szCs w:val="28"/>
        </w:rPr>
        <w:t>ОИП</w:t>
      </w:r>
      <w:proofErr w:type="spellEnd"/>
      <w:r w:rsidRPr="0092239E">
        <w:rPr>
          <w:sz w:val="28"/>
          <w:szCs w:val="28"/>
        </w:rPr>
        <w:t xml:space="preserve"> действительны в течение 3 лет </w:t>
      </w:r>
      <w:proofErr w:type="gramStart"/>
      <w:r w:rsidRPr="0092239E">
        <w:rPr>
          <w:sz w:val="28"/>
          <w:szCs w:val="28"/>
        </w:rPr>
        <w:t>с даты вступления</w:t>
      </w:r>
      <w:proofErr w:type="gramEnd"/>
      <w:r w:rsidRPr="0092239E">
        <w:rPr>
          <w:sz w:val="28"/>
          <w:szCs w:val="28"/>
        </w:rPr>
        <w:t xml:space="preserve"> в силу решения.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(5) Для осуществления решения </w:t>
      </w:r>
      <w:proofErr w:type="spellStart"/>
      <w:r w:rsidRPr="0092239E">
        <w:rPr>
          <w:sz w:val="28"/>
          <w:szCs w:val="28"/>
        </w:rPr>
        <w:t>ОТИ</w:t>
      </w:r>
      <w:proofErr w:type="spellEnd"/>
      <w:r w:rsidRPr="0092239E">
        <w:rPr>
          <w:sz w:val="28"/>
          <w:szCs w:val="28"/>
        </w:rPr>
        <w:t xml:space="preserve"> или </w:t>
      </w:r>
      <w:proofErr w:type="spellStart"/>
      <w:r w:rsidRPr="0092239E">
        <w:rPr>
          <w:sz w:val="28"/>
          <w:szCs w:val="28"/>
        </w:rPr>
        <w:t>ОИП</w:t>
      </w:r>
      <w:proofErr w:type="spellEnd"/>
      <w:r w:rsidRPr="0092239E">
        <w:rPr>
          <w:sz w:val="28"/>
          <w:szCs w:val="28"/>
        </w:rPr>
        <w:t xml:space="preserve"> в рамках таможенного режима владелец решения должен доказать:</w:t>
      </w:r>
    </w:p>
    <w:p w:rsidR="006070D8" w:rsidRPr="0092239E" w:rsidRDefault="006070D8" w:rsidP="00B17217">
      <w:pPr>
        <w:widowControl w:val="0"/>
        <w:tabs>
          <w:tab w:val="left" w:pos="284"/>
          <w:tab w:val="left" w:pos="1134"/>
        </w:tabs>
        <w:autoSpaceDE w:val="0"/>
        <w:autoSpaceDN w:val="0"/>
        <w:adjustRightInd w:val="0"/>
        <w:rPr>
          <w:iCs/>
          <w:sz w:val="28"/>
          <w:szCs w:val="28"/>
        </w:rPr>
      </w:pPr>
      <w:r w:rsidRPr="0092239E">
        <w:rPr>
          <w:iCs/>
          <w:sz w:val="28"/>
          <w:szCs w:val="28"/>
        </w:rPr>
        <w:t>a)</w:t>
      </w:r>
      <w:r w:rsidRPr="0092239E">
        <w:rPr>
          <w:iCs/>
          <w:sz w:val="28"/>
          <w:szCs w:val="28"/>
        </w:rPr>
        <w:tab/>
        <w:t xml:space="preserve">в случае решения </w:t>
      </w:r>
      <w:proofErr w:type="spellStart"/>
      <w:r w:rsidRPr="0092239E">
        <w:rPr>
          <w:iCs/>
          <w:sz w:val="28"/>
          <w:szCs w:val="28"/>
        </w:rPr>
        <w:t>ОТИ</w:t>
      </w:r>
      <w:proofErr w:type="spellEnd"/>
      <w:r w:rsidRPr="0092239E">
        <w:rPr>
          <w:iCs/>
          <w:sz w:val="28"/>
          <w:szCs w:val="28"/>
        </w:rPr>
        <w:t>, что заявленные товары соответствуют во всех отношениях тем, которые описаны в решении;</w:t>
      </w:r>
    </w:p>
    <w:p w:rsidR="006070D8" w:rsidRPr="0092239E" w:rsidRDefault="006070D8" w:rsidP="00B17217">
      <w:pPr>
        <w:widowControl w:val="0"/>
        <w:tabs>
          <w:tab w:val="left" w:pos="284"/>
          <w:tab w:val="left" w:pos="1134"/>
        </w:tabs>
        <w:autoSpaceDE w:val="0"/>
        <w:autoSpaceDN w:val="0"/>
        <w:adjustRightInd w:val="0"/>
        <w:rPr>
          <w:iCs/>
          <w:sz w:val="28"/>
          <w:szCs w:val="28"/>
        </w:rPr>
      </w:pPr>
      <w:r w:rsidRPr="0092239E">
        <w:rPr>
          <w:iCs/>
          <w:sz w:val="28"/>
          <w:szCs w:val="28"/>
        </w:rPr>
        <w:t>b)</w:t>
      </w:r>
      <w:r w:rsidRPr="0092239E">
        <w:rPr>
          <w:iCs/>
          <w:sz w:val="28"/>
          <w:szCs w:val="28"/>
        </w:rPr>
        <w:tab/>
        <w:t xml:space="preserve">в случае решения </w:t>
      </w:r>
      <w:proofErr w:type="spellStart"/>
      <w:r w:rsidRPr="0092239E">
        <w:rPr>
          <w:iCs/>
          <w:sz w:val="28"/>
          <w:szCs w:val="28"/>
        </w:rPr>
        <w:t>ОИП</w:t>
      </w:r>
      <w:proofErr w:type="spellEnd"/>
      <w:r w:rsidRPr="0092239E">
        <w:rPr>
          <w:iCs/>
          <w:sz w:val="28"/>
          <w:szCs w:val="28"/>
        </w:rPr>
        <w:t>, что товары, о которых идет речь, и обстоятельства, приводящие к атрибуции происхождения, во всех отношениях соответствуют товарам и обстоятельствам, описанным в решении.</w:t>
      </w:r>
    </w:p>
    <w:p w:rsidR="006070D8" w:rsidRPr="0092239E" w:rsidRDefault="006070D8" w:rsidP="00B17217">
      <w:pPr>
        <w:widowControl w:val="0"/>
        <w:tabs>
          <w:tab w:val="left" w:pos="284"/>
          <w:tab w:val="left" w:pos="1134"/>
        </w:tabs>
        <w:autoSpaceDE w:val="0"/>
        <w:autoSpaceDN w:val="0"/>
        <w:adjustRightInd w:val="0"/>
        <w:rPr>
          <w:iCs/>
          <w:sz w:val="28"/>
          <w:szCs w:val="28"/>
        </w:rPr>
      </w:pPr>
      <w:r w:rsidRPr="0092239E">
        <w:rPr>
          <w:iCs/>
          <w:sz w:val="28"/>
          <w:szCs w:val="28"/>
        </w:rPr>
        <w:t>(6)</w:t>
      </w:r>
      <w:r w:rsidRPr="0092239E">
        <w:rPr>
          <w:iCs/>
          <w:sz w:val="28"/>
          <w:szCs w:val="28"/>
        </w:rPr>
        <w:tab/>
        <w:t xml:space="preserve">Заявление на решение </w:t>
      </w:r>
      <w:proofErr w:type="spellStart"/>
      <w:r w:rsidRPr="0092239E">
        <w:rPr>
          <w:iCs/>
          <w:sz w:val="28"/>
          <w:szCs w:val="28"/>
        </w:rPr>
        <w:t>ОТИ</w:t>
      </w:r>
      <w:proofErr w:type="spellEnd"/>
      <w:r w:rsidRPr="0092239E">
        <w:rPr>
          <w:iCs/>
          <w:sz w:val="28"/>
          <w:szCs w:val="28"/>
        </w:rPr>
        <w:t xml:space="preserve"> относится только к товарам, имеющим сходные характеристики, и между которыми различия не имеют отношения к цели их тарифной классификации.</w:t>
      </w:r>
    </w:p>
    <w:p w:rsidR="006070D8" w:rsidRPr="0092239E" w:rsidRDefault="006070D8" w:rsidP="00B17217">
      <w:pPr>
        <w:widowControl w:val="0"/>
        <w:tabs>
          <w:tab w:val="left" w:pos="284"/>
          <w:tab w:val="left" w:pos="1134"/>
        </w:tabs>
        <w:autoSpaceDE w:val="0"/>
        <w:autoSpaceDN w:val="0"/>
        <w:adjustRightInd w:val="0"/>
        <w:rPr>
          <w:iCs/>
          <w:sz w:val="28"/>
          <w:szCs w:val="28"/>
        </w:rPr>
      </w:pPr>
      <w:r w:rsidRPr="0092239E">
        <w:rPr>
          <w:iCs/>
          <w:sz w:val="28"/>
          <w:szCs w:val="28"/>
        </w:rPr>
        <w:t>(7)</w:t>
      </w:r>
      <w:r w:rsidRPr="0092239E">
        <w:rPr>
          <w:iCs/>
          <w:sz w:val="28"/>
          <w:szCs w:val="28"/>
        </w:rPr>
        <w:tab/>
        <w:t xml:space="preserve">Заявление на решение </w:t>
      </w:r>
      <w:proofErr w:type="spellStart"/>
      <w:r w:rsidRPr="0092239E">
        <w:rPr>
          <w:iCs/>
          <w:sz w:val="28"/>
          <w:szCs w:val="28"/>
        </w:rPr>
        <w:t>ОИП</w:t>
      </w:r>
      <w:proofErr w:type="spellEnd"/>
      <w:r w:rsidRPr="0092239E">
        <w:rPr>
          <w:iCs/>
          <w:sz w:val="28"/>
          <w:szCs w:val="28"/>
        </w:rPr>
        <w:t xml:space="preserve"> касается только одного типа товаров и одного набора обстоятель</w:t>
      </w:r>
      <w:proofErr w:type="gramStart"/>
      <w:r w:rsidRPr="0092239E">
        <w:rPr>
          <w:iCs/>
          <w:sz w:val="28"/>
          <w:szCs w:val="28"/>
        </w:rPr>
        <w:t>ств дл</w:t>
      </w:r>
      <w:proofErr w:type="gramEnd"/>
      <w:r w:rsidRPr="0092239E">
        <w:rPr>
          <w:iCs/>
          <w:sz w:val="28"/>
          <w:szCs w:val="28"/>
        </w:rPr>
        <w:t>я определения происхождения.</w:t>
      </w:r>
    </w:p>
    <w:p w:rsidR="006070D8" w:rsidRPr="0092239E" w:rsidRDefault="006070D8" w:rsidP="00B17217">
      <w:pPr>
        <w:widowControl w:val="0"/>
        <w:tabs>
          <w:tab w:val="left" w:pos="284"/>
          <w:tab w:val="left" w:pos="1134"/>
        </w:tabs>
        <w:autoSpaceDE w:val="0"/>
        <w:autoSpaceDN w:val="0"/>
        <w:adjustRightInd w:val="0"/>
        <w:rPr>
          <w:iCs/>
          <w:sz w:val="28"/>
          <w:szCs w:val="28"/>
        </w:rPr>
      </w:pPr>
    </w:p>
    <w:p w:rsidR="006070D8" w:rsidRPr="0092239E" w:rsidRDefault="006070D8" w:rsidP="00B17217">
      <w:pPr>
        <w:widowControl w:val="0"/>
        <w:tabs>
          <w:tab w:val="left" w:pos="284"/>
          <w:tab w:val="left" w:pos="1134"/>
        </w:tabs>
        <w:autoSpaceDE w:val="0"/>
        <w:autoSpaceDN w:val="0"/>
        <w:adjustRightInd w:val="0"/>
        <w:rPr>
          <w:b/>
          <w:sz w:val="28"/>
          <w:szCs w:val="28"/>
        </w:rPr>
      </w:pPr>
      <w:r w:rsidRPr="0092239E">
        <w:rPr>
          <w:b/>
          <w:iCs/>
          <w:sz w:val="28"/>
          <w:szCs w:val="28"/>
        </w:rPr>
        <w:t xml:space="preserve">Статья 33. </w:t>
      </w:r>
      <w:r w:rsidRPr="0092239E">
        <w:rPr>
          <w:bCs/>
          <w:sz w:val="28"/>
          <w:szCs w:val="28"/>
        </w:rPr>
        <w:t>Управление решениями об обязательной информации</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(1) Действие решения </w:t>
      </w:r>
      <w:proofErr w:type="spellStart"/>
      <w:r w:rsidRPr="0092239E">
        <w:rPr>
          <w:sz w:val="28"/>
          <w:szCs w:val="28"/>
        </w:rPr>
        <w:t>ОТИ</w:t>
      </w:r>
      <w:proofErr w:type="spellEnd"/>
      <w:r w:rsidRPr="0092239E">
        <w:rPr>
          <w:sz w:val="28"/>
          <w:szCs w:val="28"/>
        </w:rPr>
        <w:t xml:space="preserve"> прекращается до окончания периода, указанного в части (4) статьи 32, когда оно более не соответствует правовым положениям, в результате любой из следующих ситуаций:</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a) поправка к комбинированной номенклатуре товаров, указанная в пунктах а) и b) части (3) статьи 53;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b) принятие мер, упомянутых в части (5) статьи 54.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Положения части (1) применяются </w:t>
      </w:r>
      <w:proofErr w:type="gramStart"/>
      <w:r w:rsidRPr="0092239E">
        <w:rPr>
          <w:sz w:val="28"/>
          <w:szCs w:val="28"/>
        </w:rPr>
        <w:t>с даты вступления</w:t>
      </w:r>
      <w:proofErr w:type="gramEnd"/>
      <w:r w:rsidRPr="0092239E">
        <w:rPr>
          <w:sz w:val="28"/>
          <w:szCs w:val="28"/>
        </w:rPr>
        <w:t xml:space="preserve"> в силу соответствующих изменений или мер.</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(2) Действительность решения </w:t>
      </w:r>
      <w:proofErr w:type="spellStart"/>
      <w:r w:rsidRPr="0092239E">
        <w:rPr>
          <w:sz w:val="28"/>
          <w:szCs w:val="28"/>
        </w:rPr>
        <w:t>ОИП</w:t>
      </w:r>
      <w:proofErr w:type="spellEnd"/>
      <w:r w:rsidRPr="0092239E">
        <w:rPr>
          <w:sz w:val="28"/>
          <w:szCs w:val="28"/>
        </w:rPr>
        <w:t xml:space="preserve"> прекращается до истечения срока, указанного в части (4) статьи 32, в любом из следующих случаев:</w:t>
      </w:r>
    </w:p>
    <w:p w:rsidR="006070D8" w:rsidRPr="0092239E" w:rsidRDefault="006070D8" w:rsidP="00B17217">
      <w:pPr>
        <w:widowControl w:val="0"/>
        <w:tabs>
          <w:tab w:val="left" w:pos="284"/>
          <w:tab w:val="left" w:pos="1134"/>
        </w:tabs>
        <w:rPr>
          <w:sz w:val="28"/>
          <w:szCs w:val="28"/>
        </w:rPr>
      </w:pPr>
      <w:r w:rsidRPr="0092239E">
        <w:rPr>
          <w:rFonts w:eastAsia="Calibri"/>
          <w:sz w:val="28"/>
          <w:szCs w:val="28"/>
        </w:rPr>
        <w:t xml:space="preserve">a) после принятия постановления или заключения Республикой Молдова соглашения, с условием, что обязательное происхождение товаров больше не соблюдается, начиная </w:t>
      </w:r>
      <w:proofErr w:type="gramStart"/>
      <w:r w:rsidRPr="0092239E">
        <w:rPr>
          <w:rFonts w:eastAsia="Calibri"/>
          <w:sz w:val="28"/>
          <w:szCs w:val="28"/>
        </w:rPr>
        <w:t>с даты применения</w:t>
      </w:r>
      <w:proofErr w:type="gramEnd"/>
      <w:r w:rsidRPr="0092239E">
        <w:rPr>
          <w:rFonts w:eastAsia="Calibri"/>
          <w:sz w:val="28"/>
          <w:szCs w:val="28"/>
        </w:rPr>
        <w:t xml:space="preserve"> соответствующего положения или соглашения</w:t>
      </w:r>
      <w:r w:rsidRPr="0092239E">
        <w:rPr>
          <w:sz w:val="28"/>
          <w:szCs w:val="28"/>
        </w:rPr>
        <w:t xml:space="preserve">; </w:t>
      </w:r>
    </w:p>
    <w:p w:rsidR="006070D8" w:rsidRPr="0092239E" w:rsidRDefault="006070D8" w:rsidP="00B17217">
      <w:pPr>
        <w:widowControl w:val="0"/>
        <w:tabs>
          <w:tab w:val="left" w:pos="284"/>
          <w:tab w:val="left" w:pos="1134"/>
        </w:tabs>
        <w:rPr>
          <w:sz w:val="28"/>
          <w:szCs w:val="28"/>
        </w:rPr>
      </w:pPr>
      <w:r w:rsidRPr="0092239E">
        <w:rPr>
          <w:sz w:val="28"/>
          <w:szCs w:val="28"/>
        </w:rPr>
        <w:t>b) если он больше не совместим с Соглашением Всемирной Торговой Организации (ВТО) о правилах происхождения или с пояснительными примечаниями или уведомлением о происхождении, принятым для толкования настоящего Соглашения, начиная с даты их опубликования в Официальном Мониторе Республики Молдова.</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(3) Действительность решений </w:t>
      </w:r>
      <w:proofErr w:type="spellStart"/>
      <w:r w:rsidRPr="0092239E">
        <w:rPr>
          <w:sz w:val="28"/>
          <w:szCs w:val="28"/>
        </w:rPr>
        <w:t>ОТИ</w:t>
      </w:r>
      <w:proofErr w:type="spellEnd"/>
      <w:r w:rsidRPr="0092239E">
        <w:rPr>
          <w:sz w:val="28"/>
          <w:szCs w:val="28"/>
        </w:rPr>
        <w:t xml:space="preserve"> и </w:t>
      </w:r>
      <w:proofErr w:type="spellStart"/>
      <w:r w:rsidRPr="0092239E">
        <w:rPr>
          <w:sz w:val="28"/>
          <w:szCs w:val="28"/>
        </w:rPr>
        <w:t>ОИП</w:t>
      </w:r>
      <w:proofErr w:type="spellEnd"/>
      <w:r w:rsidRPr="0092239E">
        <w:rPr>
          <w:sz w:val="28"/>
          <w:szCs w:val="28"/>
        </w:rPr>
        <w:t xml:space="preserve"> не прекращается с ретроактивным эффектом</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(4) В отступление от положений части (3) статьи 23 и статьи 28 решения </w:t>
      </w:r>
      <w:proofErr w:type="spellStart"/>
      <w:r w:rsidRPr="0092239E">
        <w:rPr>
          <w:sz w:val="28"/>
          <w:szCs w:val="28"/>
        </w:rPr>
        <w:t>ОТИ</w:t>
      </w:r>
      <w:proofErr w:type="spellEnd"/>
      <w:r w:rsidRPr="0092239E">
        <w:rPr>
          <w:sz w:val="28"/>
          <w:szCs w:val="28"/>
        </w:rPr>
        <w:t xml:space="preserve"> и </w:t>
      </w:r>
      <w:proofErr w:type="spellStart"/>
      <w:r w:rsidRPr="0092239E">
        <w:rPr>
          <w:sz w:val="28"/>
          <w:szCs w:val="28"/>
        </w:rPr>
        <w:t>ОИП</w:t>
      </w:r>
      <w:proofErr w:type="spellEnd"/>
      <w:r w:rsidRPr="0092239E">
        <w:rPr>
          <w:sz w:val="28"/>
          <w:szCs w:val="28"/>
        </w:rPr>
        <w:t xml:space="preserve"> аннулируются, если они основаны на неточной или неполной информации, предоставленной заявителем.</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(5) Решения </w:t>
      </w:r>
      <w:proofErr w:type="spellStart"/>
      <w:r w:rsidRPr="0092239E">
        <w:rPr>
          <w:sz w:val="28"/>
          <w:szCs w:val="28"/>
        </w:rPr>
        <w:t>ОТИ</w:t>
      </w:r>
      <w:proofErr w:type="spellEnd"/>
      <w:r w:rsidRPr="0092239E">
        <w:rPr>
          <w:sz w:val="28"/>
          <w:szCs w:val="28"/>
        </w:rPr>
        <w:t xml:space="preserve"> и </w:t>
      </w:r>
      <w:proofErr w:type="spellStart"/>
      <w:r w:rsidRPr="0092239E">
        <w:rPr>
          <w:sz w:val="28"/>
          <w:szCs w:val="28"/>
        </w:rPr>
        <w:t>ОИП</w:t>
      </w:r>
      <w:proofErr w:type="spellEnd"/>
      <w:r w:rsidRPr="0092239E">
        <w:rPr>
          <w:sz w:val="28"/>
          <w:szCs w:val="28"/>
        </w:rPr>
        <w:t xml:space="preserve"> отменяются в соответствии с частью (3) статьи 23 и статьи 29, за исключением пункта</w:t>
      </w:r>
      <w:r w:rsidRPr="0092239E">
        <w:rPr>
          <w:rFonts w:eastAsiaTheme="minorHAnsi"/>
          <w:sz w:val="28"/>
          <w:szCs w:val="28"/>
        </w:rPr>
        <w:t xml:space="preserve"> </w:t>
      </w:r>
      <w:r w:rsidRPr="0092239E">
        <w:rPr>
          <w:sz w:val="28"/>
          <w:szCs w:val="28"/>
        </w:rPr>
        <w:t xml:space="preserve">b) части (1).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(6) Решения </w:t>
      </w:r>
      <w:proofErr w:type="spellStart"/>
      <w:r w:rsidRPr="0092239E">
        <w:rPr>
          <w:sz w:val="28"/>
          <w:szCs w:val="28"/>
        </w:rPr>
        <w:t>ОТИ</w:t>
      </w:r>
      <w:proofErr w:type="spellEnd"/>
      <w:r w:rsidRPr="0092239E">
        <w:rPr>
          <w:sz w:val="28"/>
          <w:szCs w:val="28"/>
        </w:rPr>
        <w:t xml:space="preserve"> и </w:t>
      </w:r>
      <w:proofErr w:type="spellStart"/>
      <w:r w:rsidRPr="0092239E">
        <w:rPr>
          <w:sz w:val="28"/>
          <w:szCs w:val="28"/>
        </w:rPr>
        <w:t>ОИП</w:t>
      </w:r>
      <w:proofErr w:type="spellEnd"/>
      <w:r w:rsidRPr="0092239E">
        <w:rPr>
          <w:sz w:val="28"/>
          <w:szCs w:val="28"/>
        </w:rPr>
        <w:t xml:space="preserve"> не могут быть изменены.</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(7) Таможенная Служба отзывает решения </w:t>
      </w:r>
      <w:proofErr w:type="spellStart"/>
      <w:proofErr w:type="gramStart"/>
      <w:r w:rsidRPr="0092239E">
        <w:rPr>
          <w:sz w:val="28"/>
          <w:szCs w:val="28"/>
        </w:rPr>
        <w:t>ОТИ</w:t>
      </w:r>
      <w:proofErr w:type="spellEnd"/>
      <w:proofErr w:type="gramEnd"/>
      <w:r w:rsidRPr="0092239E">
        <w:rPr>
          <w:sz w:val="28"/>
          <w:szCs w:val="28"/>
        </w:rPr>
        <w:t xml:space="preserve"> если они более не совместимы с толкованием любой из номенклатур, упомянутых в пунктах (а) и (b) части (3) статьи 53, возникающих в любой из следующих ситуаций:</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a) пояснительные примечания к Комбинированной номенклатуре товаров, упомянутые в статье </w:t>
      </w:r>
      <w:proofErr w:type="spellStart"/>
      <w:r w:rsidRPr="0092239E">
        <w:rPr>
          <w:sz w:val="28"/>
          <w:szCs w:val="28"/>
        </w:rPr>
        <w:t>II</w:t>
      </w:r>
      <w:proofErr w:type="spellEnd"/>
      <w:r w:rsidRPr="0092239E">
        <w:rPr>
          <w:sz w:val="28"/>
          <w:szCs w:val="28"/>
        </w:rPr>
        <w:t xml:space="preserve"> Закона № 172/2014 об утверждении Комбинированной номенклатуры товаров, начинают действовать со дня их опубликования в Официальном Мониторе Республики Молдова;</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b) безотзывное решение Верховного Суда Республики Молдова;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c) решения о классификации, уведомления о классификации или поправки к пояснительным примечаниям к номенклатуре Гармонизированной системы описания и кодирования товаров, принятые организацией, учрежденной в соответствии с Конвенцией об учреждении Совета таможенного сотрудничества, заключенной 15 декабря 1950 года, с момента их публикация в Официальной газете Республики Молдова</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  </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 (8) Решения </w:t>
      </w:r>
      <w:proofErr w:type="spellStart"/>
      <w:r w:rsidRPr="0092239E">
        <w:rPr>
          <w:sz w:val="28"/>
          <w:szCs w:val="28"/>
        </w:rPr>
        <w:t>ОИП</w:t>
      </w:r>
      <w:proofErr w:type="spellEnd"/>
      <w:r w:rsidRPr="0092239E">
        <w:rPr>
          <w:sz w:val="28"/>
          <w:szCs w:val="28"/>
        </w:rPr>
        <w:t xml:space="preserve"> </w:t>
      </w:r>
      <w:proofErr w:type="gramStart"/>
      <w:r w:rsidRPr="0092239E">
        <w:rPr>
          <w:sz w:val="28"/>
          <w:szCs w:val="28"/>
        </w:rPr>
        <w:t>отзываются</w:t>
      </w:r>
      <w:proofErr w:type="gramEnd"/>
      <w:r w:rsidRPr="0092239E">
        <w:rPr>
          <w:sz w:val="28"/>
          <w:szCs w:val="28"/>
        </w:rPr>
        <w:t xml:space="preserve"> если они более не совместимы с безотзывным решением Верховного Суда Республики Молдова.</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(9) В тех случаях, когда применяется пункт (b) части (1) или части (2), (7) или (8), решение </w:t>
      </w:r>
      <w:proofErr w:type="spellStart"/>
      <w:r w:rsidRPr="0092239E">
        <w:rPr>
          <w:sz w:val="28"/>
          <w:szCs w:val="28"/>
        </w:rPr>
        <w:t>ОТИ</w:t>
      </w:r>
      <w:proofErr w:type="spellEnd"/>
      <w:r w:rsidRPr="0092239E">
        <w:rPr>
          <w:sz w:val="28"/>
          <w:szCs w:val="28"/>
        </w:rPr>
        <w:t xml:space="preserve"> или </w:t>
      </w:r>
      <w:proofErr w:type="spellStart"/>
      <w:r w:rsidRPr="0092239E">
        <w:rPr>
          <w:sz w:val="28"/>
          <w:szCs w:val="28"/>
        </w:rPr>
        <w:t>ОИП</w:t>
      </w:r>
      <w:proofErr w:type="spellEnd"/>
      <w:r w:rsidRPr="0092239E">
        <w:rPr>
          <w:sz w:val="28"/>
          <w:szCs w:val="28"/>
        </w:rPr>
        <w:t xml:space="preserve"> должно использоваться для контрактов, заключенных на определенный период на основании этого решения, и заключенные до прекращения или отзыва. Это длительное использование не применяется к принятию решения </w:t>
      </w:r>
      <w:proofErr w:type="spellStart"/>
      <w:r w:rsidRPr="0092239E">
        <w:rPr>
          <w:sz w:val="28"/>
          <w:szCs w:val="28"/>
        </w:rPr>
        <w:t>ОИП</w:t>
      </w:r>
      <w:proofErr w:type="spellEnd"/>
      <w:r w:rsidRPr="0092239E">
        <w:rPr>
          <w:sz w:val="28"/>
          <w:szCs w:val="28"/>
        </w:rPr>
        <w:t xml:space="preserve"> о товарах для экспорта.</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(10) Продолжительное использование, упомянутое в части (9), не должно превышать шести месяцев </w:t>
      </w:r>
      <w:proofErr w:type="gramStart"/>
      <w:r w:rsidRPr="0092239E">
        <w:rPr>
          <w:sz w:val="28"/>
          <w:szCs w:val="28"/>
        </w:rPr>
        <w:t>с даты прекращения</w:t>
      </w:r>
      <w:proofErr w:type="gramEnd"/>
      <w:r w:rsidRPr="0092239E">
        <w:rPr>
          <w:sz w:val="28"/>
          <w:szCs w:val="28"/>
        </w:rPr>
        <w:t xml:space="preserve"> действия </w:t>
      </w:r>
      <w:proofErr w:type="spellStart"/>
      <w:r w:rsidRPr="0092239E">
        <w:rPr>
          <w:sz w:val="28"/>
          <w:szCs w:val="28"/>
        </w:rPr>
        <w:t>ОТИ</w:t>
      </w:r>
      <w:proofErr w:type="spellEnd"/>
      <w:r w:rsidRPr="0092239E">
        <w:rPr>
          <w:sz w:val="28"/>
          <w:szCs w:val="28"/>
        </w:rPr>
        <w:t xml:space="preserve"> или </w:t>
      </w:r>
      <w:proofErr w:type="spellStart"/>
      <w:r w:rsidRPr="0092239E">
        <w:rPr>
          <w:sz w:val="28"/>
          <w:szCs w:val="28"/>
        </w:rPr>
        <w:t>ОИП</w:t>
      </w:r>
      <w:proofErr w:type="spellEnd"/>
      <w:r w:rsidRPr="0092239E">
        <w:rPr>
          <w:sz w:val="28"/>
          <w:szCs w:val="28"/>
        </w:rPr>
        <w:t xml:space="preserve"> или с момента ее отзыва. Однако мера, упомянутая в части (5) статьи 54, может исключать это длительное использование или может обеспечить более короткий период. В случае товаров, для которых в течение таможенных формальностей предоставляется импортный или экспортный сертификат, срок в шесть месяцев заменяется сроком действия сертификата.</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(11) Чтобы извлечь выгоду из длительного использования решения </w:t>
      </w:r>
      <w:proofErr w:type="spellStart"/>
      <w:r w:rsidRPr="0092239E">
        <w:rPr>
          <w:sz w:val="28"/>
          <w:szCs w:val="28"/>
        </w:rPr>
        <w:t>ОТИ</w:t>
      </w:r>
      <w:proofErr w:type="spellEnd"/>
      <w:r w:rsidRPr="0092239E">
        <w:rPr>
          <w:sz w:val="28"/>
          <w:szCs w:val="28"/>
        </w:rPr>
        <w:t xml:space="preserve"> или </w:t>
      </w:r>
      <w:proofErr w:type="spellStart"/>
      <w:r w:rsidRPr="0092239E">
        <w:rPr>
          <w:sz w:val="28"/>
          <w:szCs w:val="28"/>
        </w:rPr>
        <w:t>ОИП</w:t>
      </w:r>
      <w:proofErr w:type="spellEnd"/>
      <w:r w:rsidRPr="0092239E">
        <w:rPr>
          <w:sz w:val="28"/>
          <w:szCs w:val="28"/>
        </w:rPr>
        <w:t xml:space="preserve">, владелец соответствующего решения подает заявление в Центральную таможенную службу в течение 30 дней до даты, когда оно перестает быть действительным или, когда оно отменяется, уточняя количество для которого запрашивается длительный период использования. Центральная таможенная служба принимает решение о длительном использовании и незамедлительно уведомляет об этом владельца в течение не более 30 дней </w:t>
      </w:r>
      <w:proofErr w:type="gramStart"/>
      <w:r w:rsidRPr="0092239E">
        <w:rPr>
          <w:sz w:val="28"/>
          <w:szCs w:val="28"/>
        </w:rPr>
        <w:t>с даты получения</w:t>
      </w:r>
      <w:proofErr w:type="gramEnd"/>
      <w:r w:rsidRPr="0092239E">
        <w:rPr>
          <w:sz w:val="28"/>
          <w:szCs w:val="28"/>
        </w:rPr>
        <w:t xml:space="preserve"> всей информации, необходимой для принятия данного решения.</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(12) Если принято решение о предоставлении длительного периода использования, Таможенная Служба указывает дату истечения срока длительного использования рассматриваемого решения и количество товаров, которые могут быть оформлены в течение длительного периода использования </w:t>
      </w:r>
      <w:proofErr w:type="gramStart"/>
      <w:r w:rsidRPr="0092239E">
        <w:rPr>
          <w:sz w:val="28"/>
          <w:szCs w:val="28"/>
        </w:rPr>
        <w:t>с даты получения</w:t>
      </w:r>
      <w:proofErr w:type="gramEnd"/>
      <w:r w:rsidRPr="0092239E">
        <w:rPr>
          <w:sz w:val="28"/>
          <w:szCs w:val="28"/>
        </w:rPr>
        <w:t xml:space="preserve"> всей необходимой информации чтобы решение могло быть принято.</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(13) Если таможенные формальности выполняются владельцем решения </w:t>
      </w:r>
      <w:proofErr w:type="spellStart"/>
      <w:r w:rsidRPr="0092239E">
        <w:rPr>
          <w:sz w:val="28"/>
          <w:szCs w:val="28"/>
        </w:rPr>
        <w:t>ОТИ</w:t>
      </w:r>
      <w:proofErr w:type="spellEnd"/>
      <w:r w:rsidRPr="0092239E">
        <w:rPr>
          <w:sz w:val="28"/>
          <w:szCs w:val="28"/>
        </w:rPr>
        <w:t xml:space="preserve"> или от его имени за товары, на которые распространяется решение </w:t>
      </w:r>
      <w:proofErr w:type="spellStart"/>
      <w:r w:rsidRPr="0092239E">
        <w:rPr>
          <w:sz w:val="28"/>
          <w:szCs w:val="28"/>
        </w:rPr>
        <w:t>ОТИ</w:t>
      </w:r>
      <w:proofErr w:type="spellEnd"/>
      <w:r w:rsidRPr="0092239E">
        <w:rPr>
          <w:sz w:val="28"/>
          <w:szCs w:val="28"/>
        </w:rPr>
        <w:t xml:space="preserve">, это отмечается в таможенной декларации с указанием ссылочного номера решения </w:t>
      </w:r>
      <w:proofErr w:type="spellStart"/>
      <w:r w:rsidRPr="0092239E">
        <w:rPr>
          <w:sz w:val="28"/>
          <w:szCs w:val="28"/>
        </w:rPr>
        <w:t>ОТИ</w:t>
      </w:r>
      <w:proofErr w:type="spellEnd"/>
      <w:r w:rsidRPr="0092239E">
        <w:rPr>
          <w:sz w:val="28"/>
          <w:szCs w:val="28"/>
        </w:rPr>
        <w:t>.</w:t>
      </w:r>
    </w:p>
    <w:p w:rsidR="006070D8" w:rsidRPr="0092239E" w:rsidRDefault="006070D8" w:rsidP="00B17217">
      <w:pPr>
        <w:widowControl w:val="0"/>
        <w:tabs>
          <w:tab w:val="left" w:pos="284"/>
          <w:tab w:val="left" w:pos="1134"/>
        </w:tabs>
        <w:autoSpaceDE w:val="0"/>
        <w:autoSpaceDN w:val="0"/>
        <w:adjustRightInd w:val="0"/>
        <w:rPr>
          <w:sz w:val="28"/>
          <w:szCs w:val="28"/>
        </w:rPr>
      </w:pPr>
    </w:p>
    <w:p w:rsidR="006070D8" w:rsidRPr="0092239E" w:rsidRDefault="006070D8" w:rsidP="00B17217">
      <w:pPr>
        <w:widowControl w:val="0"/>
        <w:tabs>
          <w:tab w:val="left" w:pos="284"/>
          <w:tab w:val="left" w:pos="1134"/>
        </w:tabs>
        <w:autoSpaceDE w:val="0"/>
        <w:autoSpaceDN w:val="0"/>
        <w:adjustRightInd w:val="0"/>
        <w:rPr>
          <w:b/>
          <w:bCs/>
          <w:sz w:val="28"/>
          <w:szCs w:val="28"/>
        </w:rPr>
      </w:pPr>
      <w:r w:rsidRPr="0092239E">
        <w:rPr>
          <w:b/>
          <w:iCs/>
          <w:sz w:val="28"/>
          <w:szCs w:val="28"/>
        </w:rPr>
        <w:t>Статья 34.</w:t>
      </w:r>
      <w:r w:rsidRPr="0092239E">
        <w:rPr>
          <w:b/>
          <w:iCs/>
          <w:sz w:val="28"/>
          <w:szCs w:val="28"/>
          <w:vertAlign w:val="superscript"/>
        </w:rPr>
        <w:t xml:space="preserve"> </w:t>
      </w:r>
      <w:r w:rsidRPr="0092239E">
        <w:rPr>
          <w:bCs/>
          <w:sz w:val="28"/>
          <w:szCs w:val="28"/>
        </w:rPr>
        <w:t xml:space="preserve">Электронная система </w:t>
      </w:r>
      <w:proofErr w:type="spellStart"/>
      <w:r w:rsidRPr="0092239E">
        <w:rPr>
          <w:bCs/>
          <w:sz w:val="28"/>
          <w:szCs w:val="28"/>
        </w:rPr>
        <w:t>ОТИ</w:t>
      </w:r>
      <w:proofErr w:type="spellEnd"/>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 xml:space="preserve">(1) В целях обмена и хранения информации о приложениях и решениях </w:t>
      </w:r>
      <w:proofErr w:type="spellStart"/>
      <w:r w:rsidRPr="0092239E">
        <w:rPr>
          <w:sz w:val="28"/>
          <w:szCs w:val="28"/>
        </w:rPr>
        <w:t>ОТИ</w:t>
      </w:r>
      <w:proofErr w:type="spellEnd"/>
      <w:r w:rsidRPr="0092239E">
        <w:rPr>
          <w:sz w:val="28"/>
          <w:szCs w:val="28"/>
        </w:rPr>
        <w:t xml:space="preserve"> или любом последующем событии, которое может повлиять на первоначальное заявление или решение, должна использоваться информационная система, реализованная для этой цели.</w:t>
      </w: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sz w:val="28"/>
          <w:szCs w:val="28"/>
        </w:rPr>
        <w:t>(2)</w:t>
      </w:r>
      <w:r w:rsidRPr="0092239E">
        <w:rPr>
          <w:sz w:val="28"/>
          <w:szCs w:val="28"/>
        </w:rPr>
        <w:tab/>
        <w:t>Через соответствующую информационную систему Таможенная Служба незамедлительно предоставляет доступную информацию не позднее, чем через 7 дней после того, как Таможенная Служба узнает об этой информации.</w:t>
      </w:r>
    </w:p>
    <w:p w:rsidR="006070D8" w:rsidRPr="0092239E" w:rsidRDefault="006070D8" w:rsidP="00B17217">
      <w:pPr>
        <w:widowControl w:val="0"/>
        <w:tabs>
          <w:tab w:val="left" w:pos="284"/>
          <w:tab w:val="left" w:pos="1134"/>
        </w:tabs>
        <w:autoSpaceDE w:val="0"/>
        <w:autoSpaceDN w:val="0"/>
        <w:adjustRightInd w:val="0"/>
        <w:rPr>
          <w:i/>
          <w:iCs/>
          <w:sz w:val="28"/>
          <w:szCs w:val="28"/>
        </w:rPr>
      </w:pPr>
    </w:p>
    <w:p w:rsidR="006070D8" w:rsidRPr="0092239E" w:rsidRDefault="006070D8" w:rsidP="00B17217">
      <w:pPr>
        <w:widowControl w:val="0"/>
        <w:tabs>
          <w:tab w:val="left" w:pos="284"/>
          <w:tab w:val="left" w:pos="1134"/>
        </w:tabs>
        <w:autoSpaceDE w:val="0"/>
        <w:autoSpaceDN w:val="0"/>
        <w:adjustRightInd w:val="0"/>
        <w:rPr>
          <w:sz w:val="28"/>
          <w:szCs w:val="28"/>
        </w:rPr>
      </w:pPr>
      <w:r w:rsidRPr="0092239E">
        <w:rPr>
          <w:b/>
          <w:iCs/>
          <w:sz w:val="28"/>
          <w:szCs w:val="28"/>
        </w:rPr>
        <w:t xml:space="preserve">Статья 35. </w:t>
      </w:r>
      <w:r w:rsidRPr="0092239E">
        <w:rPr>
          <w:iCs/>
          <w:sz w:val="28"/>
          <w:szCs w:val="28"/>
        </w:rPr>
        <w:t>Решения относительно обязательной информации по другим факторам</w:t>
      </w:r>
    </w:p>
    <w:p w:rsidR="006070D8" w:rsidRPr="0092239E" w:rsidRDefault="006070D8" w:rsidP="00B17217">
      <w:pPr>
        <w:widowControl w:val="0"/>
        <w:tabs>
          <w:tab w:val="left" w:pos="284"/>
          <w:tab w:val="left" w:pos="1134"/>
        </w:tabs>
        <w:autoSpaceDE w:val="0"/>
        <w:autoSpaceDN w:val="0"/>
        <w:adjustRightInd w:val="0"/>
        <w:rPr>
          <w:iCs/>
          <w:sz w:val="28"/>
          <w:szCs w:val="28"/>
        </w:rPr>
      </w:pPr>
      <w:r w:rsidRPr="0092239E">
        <w:rPr>
          <w:iCs/>
          <w:sz w:val="28"/>
          <w:szCs w:val="28"/>
        </w:rPr>
        <w:t>В некоторых случаях, Таможенная Служба принимает, на основании заявлений, решения об обязательной информации о других факторах, упомянутых в Разделе 2, на основании которых применяются таможенные платежи и другие меры, касающиеся торговли товарами.</w:t>
      </w:r>
    </w:p>
    <w:p w:rsidR="00124667" w:rsidRPr="0092239E" w:rsidRDefault="00124667" w:rsidP="00402F8E">
      <w:pPr>
        <w:widowControl w:val="0"/>
        <w:tabs>
          <w:tab w:val="left" w:pos="284"/>
          <w:tab w:val="left" w:pos="993"/>
        </w:tabs>
        <w:ind w:left="-567" w:right="-64" w:firstLine="567"/>
        <w:jc w:val="center"/>
        <w:rPr>
          <w:b/>
          <w:bCs/>
          <w:sz w:val="28"/>
          <w:szCs w:val="24"/>
          <w:lang w:eastAsia="ro-RO"/>
        </w:rPr>
      </w:pPr>
    </w:p>
    <w:p w:rsidR="00B14EB4" w:rsidRPr="0092239E" w:rsidRDefault="00B14EB4" w:rsidP="00B14EB4">
      <w:pPr>
        <w:widowControl w:val="0"/>
        <w:tabs>
          <w:tab w:val="left" w:pos="284"/>
          <w:tab w:val="left" w:pos="993"/>
        </w:tabs>
        <w:autoSpaceDE w:val="0"/>
        <w:autoSpaceDN w:val="0"/>
        <w:adjustRightInd w:val="0"/>
        <w:ind w:left="-567" w:firstLine="567"/>
        <w:jc w:val="center"/>
        <w:rPr>
          <w:b/>
          <w:sz w:val="28"/>
          <w:szCs w:val="24"/>
        </w:rPr>
      </w:pPr>
      <w:r w:rsidRPr="0092239E">
        <w:rPr>
          <w:b/>
          <w:sz w:val="28"/>
          <w:szCs w:val="24"/>
        </w:rPr>
        <w:t>Часть 4</w:t>
      </w:r>
    </w:p>
    <w:p w:rsidR="00B14EB4" w:rsidRPr="0092239E" w:rsidRDefault="00B14EB4" w:rsidP="00B14EB4">
      <w:pPr>
        <w:widowControl w:val="0"/>
        <w:shd w:val="clear" w:color="auto" w:fill="FFFFFF"/>
        <w:tabs>
          <w:tab w:val="left" w:pos="284"/>
          <w:tab w:val="left" w:pos="993"/>
        </w:tabs>
        <w:autoSpaceDE w:val="0"/>
        <w:autoSpaceDN w:val="0"/>
        <w:adjustRightInd w:val="0"/>
        <w:ind w:left="-567" w:firstLine="567"/>
        <w:jc w:val="center"/>
        <w:rPr>
          <w:b/>
          <w:bCs/>
          <w:sz w:val="28"/>
          <w:szCs w:val="24"/>
        </w:rPr>
      </w:pPr>
      <w:r w:rsidRPr="0092239E">
        <w:rPr>
          <w:b/>
          <w:bCs/>
          <w:sz w:val="28"/>
          <w:szCs w:val="24"/>
        </w:rPr>
        <w:t>Авторизированный экономический оператор</w:t>
      </w:r>
    </w:p>
    <w:p w:rsidR="00B14EB4" w:rsidRPr="0092239E" w:rsidRDefault="00B14EB4" w:rsidP="00B14EB4">
      <w:pPr>
        <w:widowControl w:val="0"/>
        <w:shd w:val="clear" w:color="auto" w:fill="FFFFFF"/>
        <w:tabs>
          <w:tab w:val="left" w:pos="284"/>
          <w:tab w:val="left" w:pos="993"/>
        </w:tabs>
        <w:autoSpaceDE w:val="0"/>
        <w:autoSpaceDN w:val="0"/>
        <w:adjustRightInd w:val="0"/>
        <w:ind w:left="-567" w:firstLine="567"/>
        <w:jc w:val="center"/>
        <w:rPr>
          <w:b/>
          <w:sz w:val="28"/>
          <w:szCs w:val="24"/>
        </w:rPr>
      </w:pPr>
    </w:p>
    <w:p w:rsidR="00B14EB4" w:rsidRPr="0092239E" w:rsidRDefault="00B14EB4" w:rsidP="00B14EB4">
      <w:pPr>
        <w:widowControl w:val="0"/>
        <w:shd w:val="clear" w:color="auto" w:fill="FFFFFF"/>
        <w:tabs>
          <w:tab w:val="left" w:pos="284"/>
          <w:tab w:val="left" w:pos="993"/>
        </w:tabs>
        <w:autoSpaceDE w:val="0"/>
        <w:autoSpaceDN w:val="0"/>
        <w:adjustRightInd w:val="0"/>
        <w:rPr>
          <w:i/>
          <w:sz w:val="28"/>
          <w:szCs w:val="28"/>
        </w:rPr>
      </w:pPr>
      <w:r w:rsidRPr="0092239E">
        <w:rPr>
          <w:b/>
          <w:bCs/>
          <w:sz w:val="28"/>
          <w:szCs w:val="28"/>
        </w:rPr>
        <w:t xml:space="preserve">Статья 36. </w:t>
      </w:r>
      <w:r w:rsidRPr="0092239E">
        <w:rPr>
          <w:sz w:val="28"/>
          <w:szCs w:val="28"/>
        </w:rPr>
        <w:t>Общие положения</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(1) Любой экономический оператор, зарегистрированный на таможенной территории и выполняющий критерии, указанные в статье 38, может подать заявку на статус авторизированного экономического оператора (</w:t>
      </w:r>
      <w:proofErr w:type="spellStart"/>
      <w:r w:rsidRPr="0092239E">
        <w:rPr>
          <w:sz w:val="28"/>
          <w:szCs w:val="28"/>
        </w:rPr>
        <w:t>Authorised</w:t>
      </w:r>
      <w:proofErr w:type="spellEnd"/>
      <w:r w:rsidRPr="0092239E">
        <w:rPr>
          <w:sz w:val="28"/>
          <w:szCs w:val="28"/>
        </w:rPr>
        <w:t xml:space="preserve"> </w:t>
      </w:r>
      <w:proofErr w:type="spellStart"/>
      <w:r w:rsidRPr="0092239E">
        <w:rPr>
          <w:sz w:val="28"/>
          <w:szCs w:val="28"/>
        </w:rPr>
        <w:t>Economic</w:t>
      </w:r>
      <w:proofErr w:type="spellEnd"/>
      <w:r w:rsidRPr="0092239E">
        <w:rPr>
          <w:sz w:val="28"/>
          <w:szCs w:val="28"/>
        </w:rPr>
        <w:t xml:space="preserve"> </w:t>
      </w:r>
      <w:proofErr w:type="spellStart"/>
      <w:r w:rsidRPr="0092239E">
        <w:rPr>
          <w:sz w:val="28"/>
          <w:szCs w:val="28"/>
        </w:rPr>
        <w:t>Operator</w:t>
      </w:r>
      <w:proofErr w:type="spellEnd"/>
      <w:r w:rsidRPr="0092239E">
        <w:rPr>
          <w:sz w:val="28"/>
          <w:szCs w:val="28"/>
        </w:rPr>
        <w:t xml:space="preserve">, далее - </w:t>
      </w:r>
      <w:proofErr w:type="spellStart"/>
      <w:r w:rsidRPr="0092239E">
        <w:rPr>
          <w:sz w:val="28"/>
          <w:szCs w:val="28"/>
        </w:rPr>
        <w:t>AEO</w:t>
      </w:r>
      <w:proofErr w:type="spellEnd"/>
      <w:r w:rsidRPr="0092239E">
        <w:rPr>
          <w:sz w:val="28"/>
          <w:szCs w:val="28"/>
        </w:rPr>
        <w:t>).</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 xml:space="preserve">(2) Статус </w:t>
      </w:r>
      <w:proofErr w:type="spellStart"/>
      <w:r w:rsidRPr="0092239E">
        <w:rPr>
          <w:sz w:val="28"/>
          <w:szCs w:val="28"/>
        </w:rPr>
        <w:t>AEO</w:t>
      </w:r>
      <w:proofErr w:type="spellEnd"/>
      <w:r w:rsidRPr="0092239E">
        <w:rPr>
          <w:sz w:val="28"/>
          <w:szCs w:val="28"/>
        </w:rPr>
        <w:t xml:space="preserve"> предоставляется Таможенной Службой путем выдачи авторизации после консультации с другими компетентными органами, если это необходимо, и постановкой на учет.</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 xml:space="preserve">(3) Статус </w:t>
      </w:r>
      <w:proofErr w:type="spellStart"/>
      <w:r w:rsidRPr="0092239E">
        <w:rPr>
          <w:sz w:val="28"/>
          <w:szCs w:val="28"/>
        </w:rPr>
        <w:t>AEO</w:t>
      </w:r>
      <w:proofErr w:type="spellEnd"/>
      <w:r w:rsidRPr="0092239E">
        <w:rPr>
          <w:sz w:val="28"/>
          <w:szCs w:val="28"/>
        </w:rPr>
        <w:t xml:space="preserve"> включает следующие типы авторизаций: </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 xml:space="preserve">a) </w:t>
      </w:r>
      <w:proofErr w:type="spellStart"/>
      <w:r w:rsidRPr="0092239E">
        <w:rPr>
          <w:sz w:val="28"/>
          <w:szCs w:val="28"/>
        </w:rPr>
        <w:t>AEO</w:t>
      </w:r>
      <w:proofErr w:type="spellEnd"/>
      <w:r w:rsidRPr="0092239E">
        <w:rPr>
          <w:sz w:val="28"/>
          <w:szCs w:val="28"/>
        </w:rPr>
        <w:t xml:space="preserve"> для упрощения таможенных процедур (далее </w:t>
      </w:r>
      <w:proofErr w:type="spellStart"/>
      <w:r w:rsidRPr="0092239E">
        <w:rPr>
          <w:sz w:val="28"/>
          <w:szCs w:val="28"/>
        </w:rPr>
        <w:t>AEOC</w:t>
      </w:r>
      <w:proofErr w:type="spellEnd"/>
      <w:r w:rsidRPr="0092239E">
        <w:rPr>
          <w:sz w:val="28"/>
          <w:szCs w:val="28"/>
        </w:rPr>
        <w:t>), который позволяет владельцу, который выполняет условия, изложенные в статьях 39-42, воспользоваться упрощениями в соответствии с таможенным законодательством;</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 xml:space="preserve">b) </w:t>
      </w:r>
      <w:proofErr w:type="spellStart"/>
      <w:r w:rsidRPr="0092239E">
        <w:rPr>
          <w:sz w:val="28"/>
          <w:szCs w:val="28"/>
        </w:rPr>
        <w:t>AEO</w:t>
      </w:r>
      <w:proofErr w:type="spellEnd"/>
      <w:r w:rsidRPr="0092239E">
        <w:rPr>
          <w:sz w:val="28"/>
          <w:szCs w:val="28"/>
        </w:rPr>
        <w:t xml:space="preserve"> для безопасности и охраны (далее именуемый </w:t>
      </w:r>
      <w:proofErr w:type="spellStart"/>
      <w:r w:rsidRPr="0092239E">
        <w:rPr>
          <w:sz w:val="28"/>
          <w:szCs w:val="28"/>
        </w:rPr>
        <w:t>AEOS</w:t>
      </w:r>
      <w:proofErr w:type="spellEnd"/>
      <w:r w:rsidRPr="0092239E">
        <w:rPr>
          <w:sz w:val="28"/>
          <w:szCs w:val="28"/>
        </w:rPr>
        <w:t xml:space="preserve">), который дает право владельцу, который выполняет условиям, изложенным в статьях 39-41 и статье 43, на льготы, связанные с безопасностью и охраной. </w:t>
      </w:r>
    </w:p>
    <w:p w:rsidR="00B14EB4" w:rsidRPr="0092239E" w:rsidRDefault="00B14EB4" w:rsidP="00B14EB4">
      <w:pPr>
        <w:widowControl w:val="0"/>
        <w:shd w:val="clear" w:color="auto" w:fill="FFFFFF"/>
        <w:tabs>
          <w:tab w:val="left" w:pos="284"/>
          <w:tab w:val="left" w:pos="993"/>
        </w:tabs>
        <w:autoSpaceDE w:val="0"/>
        <w:autoSpaceDN w:val="0"/>
        <w:adjustRightInd w:val="0"/>
        <w:rPr>
          <w:b/>
          <w:bCs/>
          <w:sz w:val="28"/>
          <w:szCs w:val="28"/>
        </w:rPr>
      </w:pPr>
      <w:r w:rsidRPr="0092239E">
        <w:rPr>
          <w:sz w:val="28"/>
          <w:szCs w:val="28"/>
        </w:rPr>
        <w:t xml:space="preserve">(4) Авторизации, упомянутые в части (3), могут проводиться одновременно путем выдачи комбинированной авторизации. </w:t>
      </w:r>
    </w:p>
    <w:p w:rsidR="00B14EB4" w:rsidRPr="0092239E" w:rsidRDefault="00B14EB4" w:rsidP="00B14EB4">
      <w:pPr>
        <w:widowControl w:val="0"/>
        <w:shd w:val="clear" w:color="auto" w:fill="FFFFFF"/>
        <w:tabs>
          <w:tab w:val="left" w:pos="284"/>
          <w:tab w:val="left" w:pos="993"/>
        </w:tabs>
        <w:autoSpaceDE w:val="0"/>
        <w:autoSpaceDN w:val="0"/>
        <w:adjustRightInd w:val="0"/>
        <w:rPr>
          <w:b/>
          <w:bCs/>
          <w:sz w:val="28"/>
          <w:szCs w:val="28"/>
        </w:rPr>
      </w:pPr>
    </w:p>
    <w:p w:rsidR="00B14EB4" w:rsidRPr="0092239E" w:rsidRDefault="00B14EB4" w:rsidP="00B14EB4">
      <w:pPr>
        <w:widowControl w:val="0"/>
        <w:shd w:val="clear" w:color="auto" w:fill="FFFFFF"/>
        <w:tabs>
          <w:tab w:val="left" w:pos="284"/>
          <w:tab w:val="left" w:pos="993"/>
        </w:tabs>
        <w:autoSpaceDE w:val="0"/>
        <w:autoSpaceDN w:val="0"/>
        <w:adjustRightInd w:val="0"/>
        <w:rPr>
          <w:b/>
          <w:sz w:val="28"/>
          <w:szCs w:val="28"/>
        </w:rPr>
      </w:pPr>
      <w:r w:rsidRPr="0092239E">
        <w:rPr>
          <w:b/>
          <w:bCs/>
          <w:sz w:val="28"/>
          <w:szCs w:val="28"/>
        </w:rPr>
        <w:t xml:space="preserve">Статья 37. </w:t>
      </w:r>
      <w:r w:rsidRPr="0092239E">
        <w:rPr>
          <w:sz w:val="28"/>
          <w:szCs w:val="28"/>
        </w:rPr>
        <w:t>Упрощения и льготы</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 xml:space="preserve">(1) Таможенная Служба, на основании признания статуса авторизованного экономического оператора для упрощения таможенных процедур и при условии соблюдения требований к определенному типу упрощения, предусмотренного в таможенном законодательстве, разрешает оператору воспользоваться этим упрощением. Таможенная служба не пересматривает критерии, которые уже были рассмотрены при предоставлении статуса уполномоченного экономического оператора. </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 xml:space="preserve"> (2) Авторизированный экономический оператор, указанный в части (3) статьи 36, пользуется режимом более </w:t>
      </w:r>
      <w:proofErr w:type="gramStart"/>
      <w:r w:rsidRPr="0092239E">
        <w:rPr>
          <w:sz w:val="28"/>
          <w:szCs w:val="28"/>
        </w:rPr>
        <w:t>благоприятным</w:t>
      </w:r>
      <w:proofErr w:type="gramEnd"/>
      <w:r w:rsidRPr="0092239E">
        <w:rPr>
          <w:sz w:val="28"/>
          <w:szCs w:val="28"/>
        </w:rPr>
        <w:t xml:space="preserve"> чем у других экономических операторов в отношении таможенного контроля по типу предоставленного разрешения и подлежит меньшему количеству физических и документарных проверок, чем другие экономические операторы. Таможенная Служба может принять иное </w:t>
      </w:r>
      <w:proofErr w:type="gramStart"/>
      <w:r w:rsidRPr="0092239E">
        <w:rPr>
          <w:sz w:val="28"/>
          <w:szCs w:val="28"/>
        </w:rPr>
        <w:t>решение</w:t>
      </w:r>
      <w:proofErr w:type="gramEnd"/>
      <w:r w:rsidRPr="0092239E">
        <w:rPr>
          <w:sz w:val="28"/>
          <w:szCs w:val="28"/>
        </w:rPr>
        <w:t xml:space="preserve"> если существует исключительная угроза или предусмотрены соответствующие контрольные обязательства в соответствии с законом.</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 xml:space="preserve">(3) Если товары, заявленные </w:t>
      </w:r>
      <w:proofErr w:type="spellStart"/>
      <w:r w:rsidRPr="0092239E">
        <w:rPr>
          <w:sz w:val="28"/>
          <w:szCs w:val="28"/>
        </w:rPr>
        <w:t>АЕО</w:t>
      </w:r>
      <w:proofErr w:type="spellEnd"/>
      <w:r w:rsidRPr="0092239E">
        <w:rPr>
          <w:sz w:val="28"/>
          <w:szCs w:val="28"/>
        </w:rPr>
        <w:t xml:space="preserve">, были отобраны для физического или документального контроля, соответствующие проверки выполняются с приоритетом. По просьбе </w:t>
      </w:r>
      <w:proofErr w:type="spellStart"/>
      <w:r w:rsidRPr="0092239E">
        <w:rPr>
          <w:sz w:val="28"/>
          <w:szCs w:val="28"/>
        </w:rPr>
        <w:t>АЕО</w:t>
      </w:r>
      <w:proofErr w:type="spellEnd"/>
      <w:r w:rsidRPr="0092239E">
        <w:rPr>
          <w:sz w:val="28"/>
          <w:szCs w:val="28"/>
        </w:rPr>
        <w:t xml:space="preserve"> контроль может проводиться не в том месте, где товары должны быть представлены таможне.</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 xml:space="preserve">(4) В случае, если </w:t>
      </w:r>
      <w:proofErr w:type="spellStart"/>
      <w:r w:rsidRPr="0092239E">
        <w:rPr>
          <w:sz w:val="28"/>
          <w:szCs w:val="28"/>
        </w:rPr>
        <w:t>AEOS</w:t>
      </w:r>
      <w:proofErr w:type="spellEnd"/>
      <w:r w:rsidRPr="0092239E">
        <w:rPr>
          <w:sz w:val="28"/>
          <w:szCs w:val="28"/>
        </w:rPr>
        <w:t xml:space="preserve"> подала краткое уведомление о въезде или, в случаях, предусмотренных действующим законодательством, таможенную декларацию или декларацию о временном хранении, таможня въезда, указанная в статье 140, если партия была выбрана для физического контроля, должна уведомить об этом </w:t>
      </w:r>
      <w:proofErr w:type="spellStart"/>
      <w:r w:rsidRPr="0092239E">
        <w:rPr>
          <w:sz w:val="28"/>
          <w:szCs w:val="28"/>
        </w:rPr>
        <w:t>AEOS</w:t>
      </w:r>
      <w:proofErr w:type="spellEnd"/>
      <w:r w:rsidRPr="0092239E">
        <w:rPr>
          <w:sz w:val="28"/>
          <w:szCs w:val="28"/>
        </w:rPr>
        <w:t xml:space="preserve">. Это уведомление должно быть сделано до того, как товар поступит на таможенную территорию Республики Молдовы. Это уведомление также должно быть предоставлено перевозчику, если оно отличается от </w:t>
      </w:r>
      <w:proofErr w:type="gramStart"/>
      <w:r w:rsidRPr="0092239E">
        <w:rPr>
          <w:sz w:val="28"/>
          <w:szCs w:val="28"/>
        </w:rPr>
        <w:t>упомянутого</w:t>
      </w:r>
      <w:proofErr w:type="gramEnd"/>
      <w:r w:rsidRPr="0092239E">
        <w:rPr>
          <w:sz w:val="28"/>
          <w:szCs w:val="28"/>
        </w:rPr>
        <w:t xml:space="preserve"> </w:t>
      </w:r>
      <w:proofErr w:type="spellStart"/>
      <w:r w:rsidRPr="0092239E">
        <w:rPr>
          <w:sz w:val="28"/>
          <w:szCs w:val="28"/>
        </w:rPr>
        <w:t>AEOS</w:t>
      </w:r>
      <w:proofErr w:type="spellEnd"/>
      <w:r w:rsidRPr="0092239E">
        <w:rPr>
          <w:sz w:val="28"/>
          <w:szCs w:val="28"/>
        </w:rPr>
        <w:t xml:space="preserve">, при условии, что перевозчик является </w:t>
      </w:r>
      <w:proofErr w:type="spellStart"/>
      <w:r w:rsidRPr="0092239E">
        <w:rPr>
          <w:sz w:val="28"/>
          <w:szCs w:val="28"/>
        </w:rPr>
        <w:t>AEOS</w:t>
      </w:r>
      <w:proofErr w:type="spellEnd"/>
      <w:r w:rsidRPr="0092239E">
        <w:rPr>
          <w:sz w:val="28"/>
          <w:szCs w:val="28"/>
        </w:rPr>
        <w:t xml:space="preserve"> и подключен к электронным системам в отношении упомянутых деклараций.</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sidDel="00576228">
        <w:rPr>
          <w:sz w:val="28"/>
          <w:szCs w:val="28"/>
        </w:rPr>
        <w:t xml:space="preserve"> </w:t>
      </w:r>
      <w:r w:rsidRPr="0092239E">
        <w:rPr>
          <w:sz w:val="28"/>
          <w:szCs w:val="28"/>
        </w:rPr>
        <w:t xml:space="preserve">(5) Если </w:t>
      </w:r>
      <w:proofErr w:type="spellStart"/>
      <w:r w:rsidRPr="0092239E">
        <w:rPr>
          <w:sz w:val="28"/>
          <w:szCs w:val="28"/>
        </w:rPr>
        <w:t>AEO</w:t>
      </w:r>
      <w:proofErr w:type="spellEnd"/>
      <w:r w:rsidRPr="0092239E">
        <w:rPr>
          <w:sz w:val="28"/>
          <w:szCs w:val="28"/>
        </w:rPr>
        <w:t xml:space="preserve"> представляет декларацию о временном хранении или таможенную декларацию в соответствии со статьей 170, таможенная служба, уполномоченная получать декларацию о временном хранении или таможенную декларацию, уведомляет </w:t>
      </w:r>
      <w:proofErr w:type="spellStart"/>
      <w:r w:rsidRPr="0092239E">
        <w:rPr>
          <w:sz w:val="28"/>
          <w:szCs w:val="28"/>
        </w:rPr>
        <w:t>AEO</w:t>
      </w:r>
      <w:proofErr w:type="spellEnd"/>
      <w:r w:rsidRPr="0092239E">
        <w:rPr>
          <w:sz w:val="28"/>
          <w:szCs w:val="28"/>
        </w:rPr>
        <w:t>, о том, что партия была выбрана для таможенного контроля. Это уведомление должно быть сделано до того, как товары будут представлены на таможне</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(6) Уведомления, упомянутые в частях (4) и (5), не должны производиться тогда, когда это может поставить под угрозу проводимые проверки или их результаты, и не должны относиться к таможенному контролю, в котором решение о контроле принимается на основании декларации о временном хранении или таможенной декларации после предъявления товара.</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 xml:space="preserve">(7) В случае, если </w:t>
      </w:r>
      <w:proofErr w:type="spellStart"/>
      <w:r w:rsidRPr="0092239E">
        <w:rPr>
          <w:sz w:val="28"/>
          <w:szCs w:val="28"/>
        </w:rPr>
        <w:t>AEOS</w:t>
      </w:r>
      <w:proofErr w:type="spellEnd"/>
      <w:r w:rsidRPr="0092239E">
        <w:rPr>
          <w:sz w:val="28"/>
          <w:szCs w:val="28"/>
        </w:rPr>
        <w:t xml:space="preserve"> представляет от своего имени сводное уведомление о выходе в форме таможенной декларации или декларации реэкспорта, никакие данные не требуются, кроме тех, что упомянуты в этих декларациях. Если </w:t>
      </w:r>
      <w:proofErr w:type="spellStart"/>
      <w:r w:rsidRPr="0092239E">
        <w:rPr>
          <w:sz w:val="28"/>
          <w:szCs w:val="28"/>
        </w:rPr>
        <w:t>AEOS</w:t>
      </w:r>
      <w:proofErr w:type="spellEnd"/>
      <w:r w:rsidRPr="0092239E">
        <w:rPr>
          <w:sz w:val="28"/>
          <w:szCs w:val="28"/>
        </w:rPr>
        <w:t xml:space="preserve"> представляет от имени другого лица, которое также является </w:t>
      </w:r>
      <w:proofErr w:type="spellStart"/>
      <w:r w:rsidRPr="0092239E">
        <w:rPr>
          <w:sz w:val="28"/>
          <w:szCs w:val="28"/>
        </w:rPr>
        <w:t>AEOS</w:t>
      </w:r>
      <w:proofErr w:type="spellEnd"/>
      <w:r w:rsidRPr="0092239E">
        <w:rPr>
          <w:sz w:val="28"/>
          <w:szCs w:val="28"/>
        </w:rPr>
        <w:t>, сводное уведомление о выходе в форме таможенной декларации или декларации реэкспорта таможни, никакие данные не требуются, кроме тех, которые упомянуты в этих декларациях.</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sidDel="00E222FE">
        <w:rPr>
          <w:sz w:val="28"/>
          <w:szCs w:val="28"/>
        </w:rPr>
        <w:t xml:space="preserve"> </w:t>
      </w:r>
      <w:proofErr w:type="gramStart"/>
      <w:r w:rsidRPr="0092239E">
        <w:rPr>
          <w:sz w:val="28"/>
          <w:szCs w:val="28"/>
        </w:rPr>
        <w:t>(8) Таможенная служба предоставляет упрощения и льготы, вытекающие из статуса авторизированного экономического оператора, лицам, проживающим в странах или территориях за пределами таможенной территории Республики Молдова, которые выполняют условия и обязательства, определенные в соответствующем законодательстве соответствующих стран или территорий, в той степени, в которой эти условия и обязательства признаются Республикой Молдова как эквивалентные тем, которые налагаются на авторизированных экономических операторов, учрежденных</w:t>
      </w:r>
      <w:proofErr w:type="gramEnd"/>
      <w:r w:rsidRPr="0092239E">
        <w:rPr>
          <w:sz w:val="28"/>
          <w:szCs w:val="28"/>
        </w:rPr>
        <w:t xml:space="preserve"> на таможенной территории Республики Молдова. Это предоставление упрощений и льгот основано на принципе взаимности, если иное не решено Республикой Молдова, и основано на международном соглашении или законодательстве Республики Молдова в области торговой политики.</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p>
    <w:p w:rsidR="00B14EB4" w:rsidRPr="0092239E" w:rsidRDefault="00B14EB4" w:rsidP="00B14EB4">
      <w:pPr>
        <w:widowControl w:val="0"/>
        <w:shd w:val="clear" w:color="auto" w:fill="FFFFFF"/>
        <w:tabs>
          <w:tab w:val="left" w:pos="284"/>
          <w:tab w:val="left" w:pos="993"/>
        </w:tabs>
        <w:autoSpaceDE w:val="0"/>
        <w:autoSpaceDN w:val="0"/>
        <w:adjustRightInd w:val="0"/>
        <w:rPr>
          <w:b/>
          <w:sz w:val="28"/>
          <w:szCs w:val="28"/>
        </w:rPr>
      </w:pPr>
      <w:r w:rsidRPr="0092239E">
        <w:rPr>
          <w:b/>
          <w:bCs/>
          <w:sz w:val="28"/>
          <w:szCs w:val="28"/>
        </w:rPr>
        <w:t xml:space="preserve">Статья 38. </w:t>
      </w:r>
      <w:r w:rsidRPr="0092239E">
        <w:rPr>
          <w:sz w:val="28"/>
          <w:szCs w:val="28"/>
        </w:rPr>
        <w:t xml:space="preserve">Критерии предоставления статуса </w:t>
      </w:r>
      <w:proofErr w:type="spellStart"/>
      <w:r w:rsidRPr="0092239E">
        <w:rPr>
          <w:sz w:val="28"/>
          <w:szCs w:val="28"/>
        </w:rPr>
        <w:t>АЕО</w:t>
      </w:r>
      <w:proofErr w:type="spellEnd"/>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 xml:space="preserve">(1) Критерии для предоставления статуса </w:t>
      </w:r>
      <w:proofErr w:type="spellStart"/>
      <w:r w:rsidRPr="0092239E">
        <w:rPr>
          <w:sz w:val="28"/>
          <w:szCs w:val="28"/>
        </w:rPr>
        <w:t>AEO</w:t>
      </w:r>
      <w:proofErr w:type="spellEnd"/>
      <w:r w:rsidRPr="0092239E">
        <w:rPr>
          <w:sz w:val="28"/>
          <w:szCs w:val="28"/>
        </w:rPr>
        <w:t xml:space="preserve"> предусмотрены статьями 39-43.</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 xml:space="preserve">(2) Таможенная Служба проверяет, соответствует ли заявитель всем критериям, </w:t>
      </w:r>
      <w:proofErr w:type="gramStart"/>
      <w:r w:rsidRPr="0092239E">
        <w:rPr>
          <w:sz w:val="28"/>
          <w:szCs w:val="28"/>
        </w:rPr>
        <w:t>изложенными</w:t>
      </w:r>
      <w:proofErr w:type="gramEnd"/>
      <w:r w:rsidRPr="0092239E">
        <w:rPr>
          <w:sz w:val="28"/>
          <w:szCs w:val="28"/>
        </w:rPr>
        <w:t xml:space="preserve"> в статьях 39-43, а также отсутствие долгов заявителя перед государственным бюджетом.</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 xml:space="preserve">(3)  В дополнение к условиям приема заявления, упомянутым в части (1), для подачи заявления на получение статуса </w:t>
      </w:r>
      <w:proofErr w:type="spellStart"/>
      <w:r w:rsidRPr="0092239E">
        <w:rPr>
          <w:sz w:val="28"/>
          <w:szCs w:val="28"/>
        </w:rPr>
        <w:t>AEO</w:t>
      </w:r>
      <w:proofErr w:type="spellEnd"/>
      <w:r w:rsidRPr="0092239E">
        <w:rPr>
          <w:sz w:val="28"/>
          <w:szCs w:val="28"/>
        </w:rPr>
        <w:t>, заявитель вместе с заявлением представляет анкету для самооценки, которую предоставляет ему Таможенная Служба.</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(4) Таможенная Служба может принимать во внимание результаты проверок или аудитов, проводимых в соответствии с законодательством Республики Молдова, в той мере, в которой они имеют отношение к рассмотрению критериев, указанных в статьях 39-43.</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(5) Таможенная Служба, при рассмотрении соблюдения критериев, изложенных в статьях 39-43, учитывает конкретные характеристики экономических операторов, в частности малых и средних предприятий.</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p>
    <w:p w:rsidR="00B14EB4" w:rsidRPr="0092239E" w:rsidRDefault="00B14EB4" w:rsidP="00B14EB4">
      <w:pPr>
        <w:widowControl w:val="0"/>
        <w:shd w:val="clear" w:color="auto" w:fill="FFFFFF"/>
        <w:tabs>
          <w:tab w:val="left" w:pos="284"/>
          <w:tab w:val="left" w:pos="993"/>
        </w:tabs>
        <w:autoSpaceDE w:val="0"/>
        <w:autoSpaceDN w:val="0"/>
        <w:adjustRightInd w:val="0"/>
        <w:rPr>
          <w:bCs/>
          <w:sz w:val="28"/>
          <w:szCs w:val="28"/>
        </w:rPr>
      </w:pPr>
      <w:r w:rsidRPr="0092239E">
        <w:rPr>
          <w:b/>
          <w:bCs/>
          <w:sz w:val="28"/>
          <w:szCs w:val="28"/>
        </w:rPr>
        <w:t xml:space="preserve">Статья 39. </w:t>
      </w:r>
      <w:r w:rsidRPr="0092239E">
        <w:rPr>
          <w:bCs/>
          <w:sz w:val="28"/>
          <w:szCs w:val="28"/>
        </w:rPr>
        <w:t>Законопослушность</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 xml:space="preserve">(1) Законопослушность - это отсутствие существенного нарушения или повторных нарушений таможенного и налогового законодательства, установленных в соответствии с правовой процедурой, в том числе отсутствие нарушений, выявленных в соответствии с окончательным решением суда. </w:t>
      </w:r>
      <w:proofErr w:type="gramStart"/>
      <w:r w:rsidRPr="0092239E">
        <w:rPr>
          <w:sz w:val="28"/>
          <w:szCs w:val="28"/>
        </w:rPr>
        <w:t>Условие считается выполненным, если в течение последних 3 лет до подачи заявления заявитель, лицо, уполномоченное представлять его или кто контролирует его управление, сотрудник, ответственный за таможенные дела заявителя, не совершал повторных нарушений таможенного и налогового законодательства и/или не были осуждены по окончательному решению суда за правонарушения, совершенные в интересах заявителя.</w:t>
      </w:r>
      <w:proofErr w:type="gramEnd"/>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sidDel="00F357F8">
        <w:rPr>
          <w:sz w:val="28"/>
          <w:szCs w:val="28"/>
        </w:rPr>
        <w:t xml:space="preserve"> </w:t>
      </w:r>
      <w:r w:rsidRPr="0092239E">
        <w:rPr>
          <w:sz w:val="28"/>
          <w:szCs w:val="28"/>
        </w:rPr>
        <w:t>(2) В качестве исключения, Таможенная служба может принять иное решение, если она определит, основываясь на имеющейся информации и данных, что эти нарушения имеют второстепенное значение в отношении количества или масштабов таможенных операций и не создает подозрений в отношении добросовестности заявителя.</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(3) Если заявитель находится на таможенной территории менее 3 лет, Таможенная служба оценивает выполнение критерия, упомянутого в части (1), на основании имеющихся у него записей и информации.</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b/>
          <w:sz w:val="28"/>
          <w:szCs w:val="28"/>
        </w:rPr>
        <w:t>Статья 40.</w:t>
      </w:r>
      <w:r w:rsidRPr="0092239E">
        <w:rPr>
          <w:sz w:val="28"/>
          <w:szCs w:val="28"/>
        </w:rPr>
        <w:t xml:space="preserve"> Финансовая платежеспособность</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(1) Финансовая платежеспособность считается доказанной, когда у заявителя есть хорошее финансовое положение, которое позволяет ему выполнять свои обязательства с должным учетом характеристик конкретного вида бизнеса. Критерий считается выполненным, если заявитель соблюдает следующие условия:</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a)</w:t>
      </w:r>
      <w:r w:rsidRPr="0092239E">
        <w:rPr>
          <w:sz w:val="28"/>
          <w:szCs w:val="28"/>
        </w:rPr>
        <w:tab/>
        <w:t>не является предметом производства по делу о несостоятельности;</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b)</w:t>
      </w:r>
      <w:r w:rsidRPr="0092239E">
        <w:rPr>
          <w:sz w:val="28"/>
          <w:szCs w:val="28"/>
        </w:rPr>
        <w:tab/>
        <w:t>за последние три года до подачи заявки выполнил свои обязательства в отношении уплаты импортных/экспортных пошлин и любых других налогов или пошлин в связи с импортом или экспортом товаров;</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c)</w:t>
      </w:r>
      <w:r w:rsidRPr="0092239E">
        <w:rPr>
          <w:sz w:val="28"/>
          <w:szCs w:val="28"/>
        </w:rPr>
        <w:tab/>
        <w:t xml:space="preserve">на основании бухгалтерского учета и информации, имеющейся за последние три года до подачи заявления, свидетельствует о том, что имеет достаточное финансовое положение для выполнения своих обязательств и соблюдения своих соглашений с учетом вида и объема экономической деятельности, в том </w:t>
      </w:r>
      <w:proofErr w:type="gramStart"/>
      <w:r w:rsidRPr="0092239E">
        <w:rPr>
          <w:sz w:val="28"/>
          <w:szCs w:val="28"/>
        </w:rPr>
        <w:t>числе</w:t>
      </w:r>
      <w:proofErr w:type="gramEnd"/>
      <w:r w:rsidRPr="0092239E">
        <w:rPr>
          <w:sz w:val="28"/>
          <w:szCs w:val="28"/>
        </w:rPr>
        <w:t xml:space="preserve"> что не имеются отрицательные чистые активы, если только они не могут быть покрыты.</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(2)</w:t>
      </w:r>
      <w:r w:rsidRPr="0092239E">
        <w:rPr>
          <w:sz w:val="28"/>
          <w:szCs w:val="28"/>
        </w:rPr>
        <w:tab/>
        <w:t>Если заявитель находился на таможенной территории менее трех лет, Таможенная Служба оценивает выполнение критерия, указанного в части (1), на основании имеющихся записей и информации.</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b/>
          <w:sz w:val="28"/>
          <w:szCs w:val="28"/>
        </w:rPr>
        <w:t>Статья 41.</w:t>
      </w:r>
      <w:r w:rsidRPr="0092239E">
        <w:rPr>
          <w:sz w:val="28"/>
          <w:szCs w:val="28"/>
        </w:rPr>
        <w:t xml:space="preserve"> Система управления коммерческим и транспортным учетом</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(1)</w:t>
      </w:r>
      <w:r w:rsidRPr="0092239E">
        <w:rPr>
          <w:rFonts w:eastAsiaTheme="minorHAnsi"/>
          <w:sz w:val="28"/>
          <w:szCs w:val="28"/>
        </w:rPr>
        <w:t xml:space="preserve"> </w:t>
      </w:r>
      <w:r w:rsidRPr="0092239E">
        <w:rPr>
          <w:sz w:val="28"/>
          <w:szCs w:val="28"/>
        </w:rPr>
        <w:t xml:space="preserve">Подтверждение заявителем высокого уровня </w:t>
      </w:r>
      <w:proofErr w:type="gramStart"/>
      <w:r w:rsidRPr="0092239E">
        <w:rPr>
          <w:sz w:val="28"/>
          <w:szCs w:val="28"/>
        </w:rPr>
        <w:t>контроля за</w:t>
      </w:r>
      <w:proofErr w:type="gramEnd"/>
      <w:r w:rsidRPr="0092239E">
        <w:rPr>
          <w:sz w:val="28"/>
          <w:szCs w:val="28"/>
        </w:rPr>
        <w:t xml:space="preserve"> своими операциями и потоком товаров посредством системы управления коммерческими регистрами и, при необходимости, транспорта, что позволяет надлежащим образом осуществлять таможенный контроль. Критерий считается выполненным, если выполнены следующие условия:</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a) заявитель использует систему бухгалтерского учета, которая совместима с общими правилами бухгалтерского учета и позволяет осуществлять таможенные проверки на основе аудита, и ведет историю данных, которая предоставляет возможность проведения аудита с момента ввода данных в файл;</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b) документы, хранящиеся у заявителя для таможенных целей, интегрированы в систему учета заявителя или допускают перекрестную проверку информации в системе учета;</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c) заявитель разрешает физический доступ Таможенной Службы к своим учетным информационным системам и, при необходимости, к его коммерческим и транспортным документам;</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d) заявитель разрешает электронный доступ Таможенной Службы к своим учетным информационным системам и, при необходимости, к его коммерческим и транспортным документам, если системы или записи хранятся в электронной форме;</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e) имеет логистическую систему, которая идентифицирует товары как внутренние или иностранные товары и указывает, где это необходимо, их местоположение;</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f) имеет административную организацию, которая соответствует типу и размеру бизнеса и адаптирована к управлению потоком товаров и использует систему внутреннего контроля для предотвращения, обнаружения и исправления ошибок, а также для предотвращения и обнаружения незаконных или нерегулярных транзакций;</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g) где это уместно, имеет удовлетворительные процедуры для управления лицензиями и/или импортными/экспортными авторизациями, выпущенными в соответствии с мерами коммерческой политики;</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h) имеет удовлетворительные процедуры для архивирования документов и информации, а также защиты от потери данных;</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i) обеспечивает факт того, чтобы соответствующим работникам было поручено информировать Таможенную Службу, где бы ни возникали трудности с соблюдением требований, и устанавливает процедуры информирования Таможенной Службы о таких трудностях;</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j) имеет адекватные меры безопасности для защиты компьютерной системы заявителя от несанкционированных вторжений и обеспечения безопасности его документов;</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k) где это уместно, обеспечивает удовлетворительные процедуры управления лицензиями на импорт и экспорт, связанные с запретами и ограничениями, включая меры по разграничению товаров, подлежащих запретам или ограничениям на другие товары, и меры по обеспечению соблюдения запретов и эти ограничения;</w:t>
      </w:r>
    </w:p>
    <w:p w:rsidR="00B14EB4" w:rsidRPr="0092239E" w:rsidRDefault="00B14EB4" w:rsidP="00B14EB4">
      <w:pPr>
        <w:tabs>
          <w:tab w:val="left" w:pos="284"/>
          <w:tab w:val="left" w:pos="993"/>
        </w:tabs>
        <w:rPr>
          <w:rFonts w:eastAsia="Calibri"/>
          <w:sz w:val="28"/>
          <w:szCs w:val="28"/>
        </w:rPr>
      </w:pPr>
      <w:r w:rsidRPr="0092239E">
        <w:rPr>
          <w:sz w:val="28"/>
          <w:szCs w:val="28"/>
        </w:rPr>
        <w:t>(2) Если заявитель подает заявку на получение разрешения в качестве авторизированного экономического оператора для обеспечения безопасности и охраны, упомянутого в пункте (b) части (3) статьи 36 (</w:t>
      </w:r>
      <w:proofErr w:type="spellStart"/>
      <w:r w:rsidRPr="0092239E">
        <w:rPr>
          <w:sz w:val="28"/>
          <w:szCs w:val="28"/>
        </w:rPr>
        <w:t>AEOS</w:t>
      </w:r>
      <w:proofErr w:type="spellEnd"/>
      <w:r w:rsidRPr="0092239E">
        <w:rPr>
          <w:sz w:val="28"/>
          <w:szCs w:val="28"/>
        </w:rPr>
        <w:t>), требование, предусмотренное пунктом е) части (1) не применяется.</w:t>
      </w:r>
      <w:r w:rsidRPr="0092239E">
        <w:rPr>
          <w:rFonts w:eastAsia="Calibri"/>
          <w:sz w:val="28"/>
          <w:szCs w:val="28"/>
        </w:rPr>
        <w:t xml:space="preserve"> </w:t>
      </w:r>
    </w:p>
    <w:p w:rsidR="00B14EB4" w:rsidRPr="0092239E" w:rsidRDefault="00B14EB4" w:rsidP="00B14EB4">
      <w:pPr>
        <w:widowControl w:val="0"/>
        <w:shd w:val="clear" w:color="auto" w:fill="FFFFFF"/>
        <w:tabs>
          <w:tab w:val="left" w:pos="284"/>
          <w:tab w:val="left" w:pos="993"/>
        </w:tabs>
        <w:autoSpaceDE w:val="0"/>
        <w:autoSpaceDN w:val="0"/>
        <w:adjustRightInd w:val="0"/>
        <w:rPr>
          <w:b/>
          <w:sz w:val="28"/>
          <w:szCs w:val="28"/>
        </w:rPr>
      </w:pP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b/>
          <w:sz w:val="28"/>
          <w:szCs w:val="28"/>
        </w:rPr>
        <w:t>Статья 42.</w:t>
      </w:r>
      <w:r w:rsidRPr="0092239E">
        <w:rPr>
          <w:sz w:val="28"/>
          <w:szCs w:val="28"/>
        </w:rPr>
        <w:t xml:space="preserve"> Практические стандарты компетентности и профессиональной компетенции</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В отношении авторизации, упомянутой в пункте а) части (3) статьи 36 - практические стандарты компетентности или профессиональная квалификация, которые непосредственно связаны с выполненной работой. Критерий считается выполненным, если выполнено одно из следующих условий:</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(1) заявитель или лицо, ответственное за таможенные дела заявителя,</w:t>
      </w:r>
      <w:r w:rsidRPr="0092239E">
        <w:rPr>
          <w:rFonts w:eastAsiaTheme="minorHAnsi"/>
          <w:sz w:val="28"/>
          <w:szCs w:val="28"/>
        </w:rPr>
        <w:t xml:space="preserve"> </w:t>
      </w:r>
      <w:r w:rsidRPr="0092239E">
        <w:rPr>
          <w:sz w:val="28"/>
          <w:szCs w:val="28"/>
        </w:rPr>
        <w:t>соответствует одному из следующих практических стандартов компетентности:</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а) проверенный практический опыт работы в таможенной сфере не менее трех лет;</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b) стандарт качества в таможенной сфере, принятый национальным органом по стандартизации;</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(2) заявитель или лицо, ответственное за таможенные дела заявителя, завершило учебный курс в области таможенного законодательства, соответствующий его участию в таможенной деятельности, предоставляемый любым из следующих лиц:</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а) Таможенной Службой;</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 xml:space="preserve">b) признанное Таможенной Службой учебное заведение, для предоставления такой квалификации, или аккредитованное; </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 xml:space="preserve">с) профессиональная ассоциация, признанная Таможенной Службой. </w:t>
      </w:r>
    </w:p>
    <w:p w:rsidR="00B14EB4" w:rsidRPr="0092239E" w:rsidRDefault="00B14EB4" w:rsidP="00B14EB4">
      <w:pPr>
        <w:widowControl w:val="0"/>
        <w:shd w:val="clear" w:color="auto" w:fill="FFFFFF"/>
        <w:tabs>
          <w:tab w:val="left" w:pos="284"/>
          <w:tab w:val="left" w:pos="993"/>
        </w:tabs>
        <w:autoSpaceDE w:val="0"/>
        <w:autoSpaceDN w:val="0"/>
        <w:adjustRightInd w:val="0"/>
        <w:rPr>
          <w:b/>
          <w:iCs/>
          <w:sz w:val="28"/>
          <w:szCs w:val="28"/>
        </w:rPr>
      </w:pPr>
    </w:p>
    <w:p w:rsidR="00B14EB4" w:rsidRPr="0092239E" w:rsidRDefault="00B14EB4" w:rsidP="00B14EB4">
      <w:pPr>
        <w:widowControl w:val="0"/>
        <w:shd w:val="clear" w:color="auto" w:fill="FFFFFF"/>
        <w:tabs>
          <w:tab w:val="left" w:pos="284"/>
          <w:tab w:val="left" w:pos="993"/>
        </w:tabs>
        <w:autoSpaceDE w:val="0"/>
        <w:autoSpaceDN w:val="0"/>
        <w:adjustRightInd w:val="0"/>
        <w:rPr>
          <w:iCs/>
          <w:sz w:val="28"/>
          <w:szCs w:val="28"/>
        </w:rPr>
      </w:pPr>
      <w:r w:rsidRPr="0092239E">
        <w:rPr>
          <w:b/>
          <w:iCs/>
          <w:sz w:val="28"/>
          <w:szCs w:val="28"/>
        </w:rPr>
        <w:t>Статья 43.</w:t>
      </w:r>
      <w:r w:rsidRPr="0092239E">
        <w:rPr>
          <w:iCs/>
          <w:sz w:val="28"/>
          <w:szCs w:val="28"/>
        </w:rPr>
        <w:t xml:space="preserve"> Стандарты охраны и безопасности</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proofErr w:type="gramStart"/>
      <w:r w:rsidRPr="0092239E">
        <w:rPr>
          <w:iCs/>
          <w:sz w:val="28"/>
          <w:szCs w:val="28"/>
        </w:rPr>
        <w:t>(1</w:t>
      </w:r>
      <w:r w:rsidRPr="0092239E">
        <w:rPr>
          <w:sz w:val="28"/>
          <w:szCs w:val="28"/>
        </w:rPr>
        <w:t>) В отношении разрешения, упомянутого в пункте b) части (3) статьи 36 - стандарты охраны и безопасности, которые считаются соблюденными, если заявитель демонстрирует, что он соблюдает соответствующие меры для обеспечения охраны и безопасности международной цепи поставок, включая в области физической целостности и контроля доступа, логистических процессов и обработки определенных видов товаров, укомплектования персоналом и идентификации его торговых партнеров.</w:t>
      </w:r>
      <w:proofErr w:type="gramEnd"/>
      <w:r w:rsidRPr="0092239E">
        <w:rPr>
          <w:sz w:val="28"/>
          <w:szCs w:val="28"/>
        </w:rPr>
        <w:t xml:space="preserve"> Критерий считается выполненным, если выполняются следующие условия:</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 xml:space="preserve">a)  здания, которые будут использоваться в операциях авторизации </w:t>
      </w:r>
      <w:proofErr w:type="spellStart"/>
      <w:r w:rsidRPr="0092239E">
        <w:rPr>
          <w:sz w:val="28"/>
          <w:szCs w:val="28"/>
        </w:rPr>
        <w:t>AEOS</w:t>
      </w:r>
      <w:proofErr w:type="spellEnd"/>
      <w:r w:rsidRPr="0092239E">
        <w:rPr>
          <w:sz w:val="28"/>
          <w:szCs w:val="28"/>
        </w:rPr>
        <w:t>, обеспечивают защиту от незаконного вторжения и строятся из материалов, которые противостоят попыткам незаконного доступа;</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b)</w:t>
      </w:r>
      <w:r w:rsidRPr="0092239E">
        <w:rPr>
          <w:sz w:val="28"/>
          <w:szCs w:val="28"/>
        </w:rPr>
        <w:tab/>
        <w:t>существуют адекватные меры для предотвращения несанкционированного доступа к офисам, диспетчерским зонам, зонам погрузки и другим соответствующим местам;</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c)</w:t>
      </w:r>
      <w:r w:rsidRPr="0092239E">
        <w:rPr>
          <w:sz w:val="28"/>
          <w:szCs w:val="28"/>
        </w:rPr>
        <w:tab/>
        <w:t>были приняты меры по обращению с товарами, включая защиту от несанкционированного доступа, неправильного применения или неправильного использования товаров, а также против любого несанкционированного вмешательства в грузовые единицы;</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d)</w:t>
      </w:r>
      <w:r w:rsidRPr="0092239E">
        <w:rPr>
          <w:sz w:val="28"/>
          <w:szCs w:val="28"/>
        </w:rPr>
        <w:tab/>
        <w:t xml:space="preserve">заявитель принял меры, позволяющие точно определить его торговых партнеров и обеспечить, чтобы посредством осуществления соответствующих контрактных соглашений или других соответствующих мер в соответствии с </w:t>
      </w:r>
      <w:proofErr w:type="gramStart"/>
      <w:r w:rsidRPr="0092239E">
        <w:rPr>
          <w:sz w:val="28"/>
          <w:szCs w:val="28"/>
        </w:rPr>
        <w:t>бизнес-моделью</w:t>
      </w:r>
      <w:proofErr w:type="gramEnd"/>
      <w:r w:rsidRPr="0092239E">
        <w:rPr>
          <w:sz w:val="28"/>
          <w:szCs w:val="28"/>
        </w:rPr>
        <w:t xml:space="preserve"> заявителя соответствующие торговые партнеры гарантировали безопасность своей соответствующей части в международной цепи поставок;</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e)</w:t>
      </w:r>
      <w:r w:rsidRPr="0092239E">
        <w:rPr>
          <w:sz w:val="28"/>
          <w:szCs w:val="28"/>
        </w:rPr>
        <w:tab/>
        <w:t>заявитель в той мере, в какой это разрешено национальным законодательством, проводит расследование в отношении потенциальных предполагаемых сотрудников, которые будут занимать ответственные должности безопасности и регулярно проверять историю существующих сотрудников на таких должностях и когда обстоятельства оправдывают это;</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f)</w:t>
      </w:r>
      <w:r w:rsidRPr="0092239E">
        <w:rPr>
          <w:sz w:val="28"/>
          <w:szCs w:val="28"/>
        </w:rPr>
        <w:tab/>
        <w:t>у заявителя имеются адекватные процедуры обеспечения безопасности для внешних поставщиков услуг;</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g)</w:t>
      </w:r>
      <w:r w:rsidRPr="0092239E">
        <w:rPr>
          <w:sz w:val="28"/>
          <w:szCs w:val="28"/>
        </w:rPr>
        <w:tab/>
        <w:t>заявитель должен обеспечить, чтобы его сотрудники с соответствующими обязанностями по обеспечению безопасности регулярно участвовали в программах, направленных на повышение осведомленности о соответствующих аспектах безопасности;</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h)</w:t>
      </w:r>
      <w:r w:rsidRPr="0092239E">
        <w:rPr>
          <w:sz w:val="28"/>
          <w:szCs w:val="28"/>
        </w:rPr>
        <w:tab/>
        <w:t>заявитель назначает компетентное контактное лицо по вопросам безопасности и охраны.</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r w:rsidRPr="0092239E">
        <w:rPr>
          <w:sz w:val="28"/>
          <w:szCs w:val="28"/>
        </w:rPr>
        <w:t>(2)</w:t>
      </w:r>
      <w:r w:rsidRPr="0092239E">
        <w:rPr>
          <w:sz w:val="28"/>
          <w:szCs w:val="28"/>
        </w:rPr>
        <w:tab/>
        <w:t>Если заявитель является владельцем сертификата безопасности и охраны, выданного по международной конвенции или международному стандарту, эти сертификаты должны приниматься во внимание при проверке соответствия требованиям, изложенным в настоящей статье.</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8"/>
        </w:rPr>
      </w:pPr>
    </w:p>
    <w:p w:rsidR="00B14EB4" w:rsidRPr="0092239E" w:rsidRDefault="00B14EB4" w:rsidP="00B14EB4">
      <w:pPr>
        <w:widowControl w:val="0"/>
        <w:tabs>
          <w:tab w:val="left" w:pos="284"/>
          <w:tab w:val="left" w:pos="993"/>
        </w:tabs>
        <w:autoSpaceDE w:val="0"/>
        <w:autoSpaceDN w:val="0"/>
        <w:adjustRightInd w:val="0"/>
        <w:ind w:firstLine="0"/>
        <w:jc w:val="center"/>
        <w:rPr>
          <w:b/>
          <w:sz w:val="28"/>
          <w:szCs w:val="24"/>
        </w:rPr>
      </w:pPr>
      <w:r w:rsidRPr="0092239E">
        <w:rPr>
          <w:b/>
          <w:sz w:val="28"/>
          <w:szCs w:val="24"/>
        </w:rPr>
        <w:t>Часть 5</w:t>
      </w:r>
    </w:p>
    <w:p w:rsidR="00B14EB4" w:rsidRPr="0092239E" w:rsidRDefault="00B14EB4" w:rsidP="00B14EB4">
      <w:pPr>
        <w:widowControl w:val="0"/>
        <w:tabs>
          <w:tab w:val="left" w:pos="284"/>
          <w:tab w:val="left" w:pos="993"/>
        </w:tabs>
        <w:autoSpaceDE w:val="0"/>
        <w:autoSpaceDN w:val="0"/>
        <w:adjustRightInd w:val="0"/>
        <w:ind w:firstLine="0"/>
        <w:jc w:val="center"/>
        <w:rPr>
          <w:b/>
          <w:bCs/>
          <w:sz w:val="28"/>
          <w:szCs w:val="24"/>
        </w:rPr>
      </w:pPr>
      <w:r w:rsidRPr="0092239E">
        <w:rPr>
          <w:b/>
          <w:bCs/>
          <w:sz w:val="28"/>
          <w:szCs w:val="24"/>
        </w:rPr>
        <w:t>Порядок обжалования</w:t>
      </w:r>
    </w:p>
    <w:p w:rsidR="00B14EB4" w:rsidRPr="0092239E" w:rsidRDefault="00B14EB4" w:rsidP="00B14EB4">
      <w:pPr>
        <w:widowControl w:val="0"/>
        <w:tabs>
          <w:tab w:val="left" w:pos="284"/>
          <w:tab w:val="left" w:pos="993"/>
        </w:tabs>
        <w:autoSpaceDE w:val="0"/>
        <w:autoSpaceDN w:val="0"/>
        <w:adjustRightInd w:val="0"/>
        <w:ind w:left="-567" w:firstLine="567"/>
        <w:jc w:val="center"/>
        <w:rPr>
          <w:b/>
          <w:sz w:val="24"/>
          <w:szCs w:val="24"/>
        </w:rPr>
      </w:pPr>
    </w:p>
    <w:p w:rsidR="00B14EB4" w:rsidRPr="0092239E" w:rsidRDefault="00B14EB4" w:rsidP="00B14EB4">
      <w:pPr>
        <w:widowControl w:val="0"/>
        <w:tabs>
          <w:tab w:val="left" w:pos="284"/>
          <w:tab w:val="left" w:pos="993"/>
        </w:tabs>
        <w:autoSpaceDE w:val="0"/>
        <w:autoSpaceDN w:val="0"/>
        <w:adjustRightInd w:val="0"/>
        <w:rPr>
          <w:iCs/>
          <w:sz w:val="28"/>
          <w:szCs w:val="24"/>
        </w:rPr>
      </w:pPr>
      <w:r w:rsidRPr="0092239E">
        <w:rPr>
          <w:b/>
          <w:iCs/>
          <w:sz w:val="28"/>
          <w:szCs w:val="24"/>
        </w:rPr>
        <w:t xml:space="preserve">Статья 44. </w:t>
      </w:r>
      <w:r w:rsidRPr="0092239E">
        <w:rPr>
          <w:iCs/>
          <w:sz w:val="28"/>
          <w:szCs w:val="24"/>
        </w:rPr>
        <w:t>Право на обжалование и контроль законности осуществляется Центральным аппаратом Таможенной Службы</w:t>
      </w:r>
      <w:r w:rsidRPr="0092239E">
        <w:rPr>
          <w:b/>
          <w:iCs/>
          <w:sz w:val="28"/>
          <w:szCs w:val="24"/>
        </w:rPr>
        <w:t xml:space="preserve"> </w:t>
      </w:r>
    </w:p>
    <w:p w:rsidR="00B14EB4" w:rsidRPr="0092239E" w:rsidRDefault="00B14EB4" w:rsidP="00B14EB4">
      <w:pPr>
        <w:widowControl w:val="0"/>
        <w:tabs>
          <w:tab w:val="left" w:pos="284"/>
          <w:tab w:val="left" w:pos="993"/>
        </w:tabs>
        <w:autoSpaceDE w:val="0"/>
        <w:autoSpaceDN w:val="0"/>
        <w:adjustRightInd w:val="0"/>
        <w:rPr>
          <w:iCs/>
          <w:sz w:val="28"/>
          <w:szCs w:val="24"/>
        </w:rPr>
      </w:pPr>
      <w:r w:rsidRPr="0092239E">
        <w:rPr>
          <w:iCs/>
          <w:sz w:val="28"/>
          <w:szCs w:val="24"/>
        </w:rPr>
        <w:t>(1) Лицо, заинтересованное в таможенном решении или его представитель, имеет право подать предварительное заявление против таможенного решения, принятое Таможенной Службой.</w:t>
      </w:r>
    </w:p>
    <w:p w:rsidR="00B14EB4" w:rsidRPr="0092239E" w:rsidRDefault="00B14EB4" w:rsidP="00B14EB4">
      <w:pPr>
        <w:widowControl w:val="0"/>
        <w:tabs>
          <w:tab w:val="left" w:pos="284"/>
          <w:tab w:val="left" w:pos="993"/>
        </w:tabs>
        <w:autoSpaceDE w:val="0"/>
        <w:autoSpaceDN w:val="0"/>
        <w:adjustRightInd w:val="0"/>
        <w:rPr>
          <w:iCs/>
          <w:sz w:val="28"/>
          <w:szCs w:val="24"/>
        </w:rPr>
      </w:pPr>
      <w:r w:rsidRPr="0092239E">
        <w:rPr>
          <w:iCs/>
          <w:sz w:val="28"/>
          <w:szCs w:val="24"/>
        </w:rPr>
        <w:t xml:space="preserve">(2) Лицо, подавшее заявление на получение таможенного решения, но не получившее решения по заявлению в сроки, предусмотренные статьей 15, имеет право подать предварительное заявление. </w:t>
      </w:r>
    </w:p>
    <w:p w:rsidR="00B14EB4" w:rsidRPr="0092239E" w:rsidRDefault="00B14EB4" w:rsidP="00B14EB4">
      <w:pPr>
        <w:widowControl w:val="0"/>
        <w:tabs>
          <w:tab w:val="left" w:pos="284"/>
          <w:tab w:val="left" w:pos="993"/>
        </w:tabs>
        <w:autoSpaceDE w:val="0"/>
        <w:autoSpaceDN w:val="0"/>
        <w:adjustRightInd w:val="0"/>
        <w:rPr>
          <w:iCs/>
          <w:sz w:val="28"/>
          <w:szCs w:val="24"/>
        </w:rPr>
      </w:pPr>
      <w:r w:rsidRPr="0092239E">
        <w:rPr>
          <w:iCs/>
          <w:sz w:val="28"/>
          <w:szCs w:val="24"/>
        </w:rPr>
        <w:t>(3) Таможенное решение обжалуется с предварительным заявлением в Центральном аппарате Таможенной Службы. Центральной аппарат Таможенной Службы может отменить, изменить, отозвать, приостановить или сохранить решение.</w:t>
      </w:r>
    </w:p>
    <w:p w:rsidR="00B14EB4" w:rsidRPr="0092239E" w:rsidRDefault="00B14EB4" w:rsidP="00B14EB4">
      <w:pPr>
        <w:tabs>
          <w:tab w:val="left" w:pos="284"/>
        </w:tabs>
        <w:rPr>
          <w:iCs/>
          <w:sz w:val="28"/>
          <w:szCs w:val="24"/>
        </w:rPr>
      </w:pPr>
      <w:r w:rsidRPr="0092239E">
        <w:rPr>
          <w:iCs/>
          <w:sz w:val="28"/>
          <w:szCs w:val="24"/>
        </w:rPr>
        <w:t>(4) Центральный аппарат Таможенной Службы может отменить, отозвать или изменить решение подразделений таможенной службы, а также действовать законно в случае принятия незаконных решений или бездействия ее подразделений.</w:t>
      </w:r>
    </w:p>
    <w:p w:rsidR="00B14EB4" w:rsidRPr="0092239E" w:rsidRDefault="00B14EB4" w:rsidP="00B14EB4">
      <w:pPr>
        <w:tabs>
          <w:tab w:val="left" w:pos="284"/>
        </w:tabs>
        <w:rPr>
          <w:iCs/>
          <w:sz w:val="28"/>
          <w:szCs w:val="24"/>
        </w:rPr>
      </w:pPr>
      <w:proofErr w:type="gramStart"/>
      <w:r w:rsidRPr="0092239E">
        <w:rPr>
          <w:iCs/>
          <w:sz w:val="28"/>
          <w:szCs w:val="24"/>
        </w:rPr>
        <w:t>(5) Контроль за законностью, осуществляемой Центральным аппаратом таможенной службы в отношении решений или бездействия ее подразделений и должностных лиц таможенных органов, в том числе в отношении процессуальных документов и/или решений, вынесенных в процессе нарушения, включает в себя все действия по проверке, координации и контролю, включая проверку материалов дел о правонарушениях, составленных директором или его заместителем в таможенной службе, с</w:t>
      </w:r>
      <w:proofErr w:type="gramEnd"/>
      <w:r w:rsidRPr="0092239E">
        <w:rPr>
          <w:iCs/>
          <w:sz w:val="28"/>
          <w:szCs w:val="24"/>
        </w:rPr>
        <w:t xml:space="preserve"> целью обеспечения соблюдения положений таможенного законодательства и Кодекса о правонарушениях. Механизм и порядок контроля законности решений или бездействия подразделений таможенной службы и должностных лиц таможенных органов, в том числе законности процессуальных документов и/или решений, принятых в процессе нарушения, устанавливаются таможенной службой.</w:t>
      </w:r>
    </w:p>
    <w:p w:rsidR="00B14EB4" w:rsidRPr="0092239E" w:rsidRDefault="00B14EB4" w:rsidP="00B14EB4">
      <w:pPr>
        <w:tabs>
          <w:tab w:val="left" w:pos="284"/>
        </w:tabs>
        <w:rPr>
          <w:iCs/>
          <w:sz w:val="28"/>
          <w:szCs w:val="24"/>
        </w:rPr>
      </w:pPr>
    </w:p>
    <w:p w:rsidR="00B14EB4" w:rsidRPr="0092239E" w:rsidRDefault="00B14EB4" w:rsidP="00B14EB4">
      <w:pPr>
        <w:widowControl w:val="0"/>
        <w:shd w:val="clear" w:color="auto" w:fill="FFFFFF"/>
        <w:tabs>
          <w:tab w:val="left" w:pos="284"/>
          <w:tab w:val="left" w:pos="993"/>
        </w:tabs>
        <w:autoSpaceDE w:val="0"/>
        <w:autoSpaceDN w:val="0"/>
        <w:adjustRightInd w:val="0"/>
        <w:rPr>
          <w:rFonts w:eastAsiaTheme="minorHAnsi"/>
          <w:sz w:val="28"/>
          <w:szCs w:val="24"/>
          <w:lang w:eastAsia="ru-RU"/>
        </w:rPr>
      </w:pPr>
      <w:r w:rsidRPr="0092239E">
        <w:rPr>
          <w:rFonts w:eastAsiaTheme="minorHAnsi"/>
          <w:b/>
          <w:sz w:val="28"/>
          <w:szCs w:val="24"/>
          <w:lang w:eastAsia="ru-RU"/>
        </w:rPr>
        <w:t xml:space="preserve">Статья 45. </w:t>
      </w:r>
      <w:r w:rsidRPr="0092239E">
        <w:rPr>
          <w:rFonts w:eastAsiaTheme="minorHAnsi"/>
          <w:sz w:val="28"/>
          <w:szCs w:val="24"/>
          <w:lang w:eastAsia="ru-RU"/>
        </w:rPr>
        <w:t>Порядок обжалования таможенного решения</w:t>
      </w:r>
    </w:p>
    <w:p w:rsidR="00B14EB4" w:rsidRPr="0092239E" w:rsidRDefault="00B14EB4" w:rsidP="00B14EB4">
      <w:pPr>
        <w:tabs>
          <w:tab w:val="left" w:pos="284"/>
        </w:tabs>
        <w:rPr>
          <w:rFonts w:eastAsia="Calibri"/>
          <w:sz w:val="28"/>
          <w:szCs w:val="24"/>
        </w:rPr>
      </w:pPr>
      <w:r w:rsidRPr="0092239E">
        <w:rPr>
          <w:rFonts w:eastAsia="Calibri"/>
          <w:sz w:val="28"/>
          <w:szCs w:val="24"/>
        </w:rPr>
        <w:t>(1) Положения настоящей статьи применяются к случаям обжалования таможенных решений, за исключением случаев обжалования решения Таможенной Службы по делу о нарушении таможенных правил.</w:t>
      </w:r>
    </w:p>
    <w:p w:rsidR="00B14EB4" w:rsidRPr="0092239E" w:rsidRDefault="00B14EB4" w:rsidP="00B14EB4">
      <w:pPr>
        <w:tabs>
          <w:tab w:val="left" w:pos="284"/>
          <w:tab w:val="left" w:pos="993"/>
        </w:tabs>
        <w:rPr>
          <w:rFonts w:eastAsia="Calibri"/>
          <w:sz w:val="28"/>
          <w:szCs w:val="24"/>
        </w:rPr>
      </w:pPr>
      <w:r w:rsidRPr="0092239E">
        <w:rPr>
          <w:rFonts w:eastAsia="Calibri"/>
          <w:sz w:val="28"/>
          <w:szCs w:val="24"/>
        </w:rPr>
        <w:t xml:space="preserve">(2) Таможенное решение может быть обжаловано предварительным заявлением в течение 30 дней со дня оглашения решения. </w:t>
      </w:r>
    </w:p>
    <w:p w:rsidR="00B14EB4" w:rsidRPr="0092239E" w:rsidRDefault="00B14EB4" w:rsidP="00B14EB4">
      <w:pPr>
        <w:tabs>
          <w:tab w:val="left" w:pos="284"/>
          <w:tab w:val="left" w:pos="993"/>
        </w:tabs>
        <w:rPr>
          <w:rFonts w:eastAsia="Calibri"/>
          <w:sz w:val="28"/>
          <w:szCs w:val="24"/>
        </w:rPr>
      </w:pPr>
      <w:r w:rsidRPr="0092239E">
        <w:rPr>
          <w:rFonts w:eastAsia="Calibri"/>
          <w:sz w:val="28"/>
          <w:szCs w:val="24"/>
        </w:rPr>
        <w:t xml:space="preserve">(3) Предварительное заявление должно быть рассмотрено в течение 30 дней, со дня его подачи. Решение по предварительной заявке принимается в письменной форме и доводится до сведения заявителя в соответствии со статьей 22. </w:t>
      </w:r>
    </w:p>
    <w:p w:rsidR="00B14EB4" w:rsidRPr="0092239E" w:rsidRDefault="00B14EB4" w:rsidP="00B14EB4">
      <w:pPr>
        <w:tabs>
          <w:tab w:val="left" w:pos="284"/>
          <w:tab w:val="left" w:pos="993"/>
        </w:tabs>
        <w:rPr>
          <w:rFonts w:eastAsia="Calibri"/>
          <w:sz w:val="28"/>
          <w:szCs w:val="24"/>
        </w:rPr>
      </w:pPr>
      <w:r w:rsidRPr="0092239E">
        <w:rPr>
          <w:rFonts w:eastAsia="Calibri"/>
          <w:sz w:val="28"/>
          <w:szCs w:val="24"/>
        </w:rPr>
        <w:t>(4) Центральный аппарат таможенной службы имеет право продлить срок, указанный в части (3), максимум на 30 дней, сообщив об этом заявителю в течение 3 дней и указав причины, послужившие основанием для продления срока.</w:t>
      </w:r>
    </w:p>
    <w:p w:rsidR="00B14EB4" w:rsidRPr="0092239E" w:rsidRDefault="00B14EB4" w:rsidP="00B14EB4">
      <w:pPr>
        <w:tabs>
          <w:tab w:val="left" w:pos="284"/>
          <w:tab w:val="left" w:pos="993"/>
        </w:tabs>
        <w:rPr>
          <w:rFonts w:eastAsia="Calibri"/>
          <w:sz w:val="28"/>
          <w:szCs w:val="24"/>
        </w:rPr>
      </w:pPr>
      <w:r w:rsidRPr="0092239E">
        <w:rPr>
          <w:rFonts w:eastAsia="Calibri"/>
          <w:sz w:val="28"/>
          <w:szCs w:val="24"/>
        </w:rPr>
        <w:t>(5) Если по уважительным причинам предшествующая заявка не была подана в течение срока, установленного в части (2), Центральный аппарат таможенной службы имеет право, по просьбе заявителя, ответить в установленный срок. К просьбе о своевременном возобновлении прилагаются доказательства, подтверждающие невозможность своевременного представления предварительного заявления.</w:t>
      </w:r>
    </w:p>
    <w:p w:rsidR="00B14EB4" w:rsidRPr="0092239E" w:rsidRDefault="00B14EB4" w:rsidP="00B14EB4">
      <w:pPr>
        <w:tabs>
          <w:tab w:val="left" w:pos="284"/>
          <w:tab w:val="left" w:pos="993"/>
        </w:tabs>
        <w:rPr>
          <w:rFonts w:eastAsia="Calibri"/>
          <w:sz w:val="28"/>
          <w:szCs w:val="24"/>
        </w:rPr>
      </w:pPr>
      <w:r w:rsidRPr="0092239E">
        <w:rPr>
          <w:rFonts w:eastAsia="Calibri"/>
          <w:sz w:val="28"/>
          <w:szCs w:val="24"/>
        </w:rPr>
        <w:t>(6) Предварительное заявление подается в письменной или электронной форме в Центральный аппарат таможенной службы. Предыдущее заявление подписывается заявителем и должно включать его имя, фамилию, адрес или название зарегистрированного офиса. Предварительное заявление, поданное в электронном формате, должно соответствовать требованиям, касающимся электронного документа, включая применение электронной подписи, в соответствии с действующим законодательством.</w:t>
      </w:r>
    </w:p>
    <w:p w:rsidR="00B14EB4" w:rsidRPr="0092239E" w:rsidRDefault="00B14EB4" w:rsidP="00B14EB4">
      <w:pPr>
        <w:tabs>
          <w:tab w:val="left" w:pos="284"/>
          <w:tab w:val="left" w:pos="993"/>
        </w:tabs>
        <w:rPr>
          <w:rFonts w:eastAsia="Calibri"/>
          <w:sz w:val="28"/>
          <w:szCs w:val="24"/>
        </w:rPr>
      </w:pPr>
      <w:r w:rsidRPr="0092239E">
        <w:rPr>
          <w:rFonts w:eastAsia="Calibri"/>
          <w:sz w:val="28"/>
          <w:szCs w:val="24"/>
        </w:rPr>
        <w:t xml:space="preserve">(7) Предварительные заявления, которые не соответствуют условиям, изложенным в части (6), </w:t>
      </w:r>
      <w:proofErr w:type="gramStart"/>
      <w:r w:rsidRPr="0092239E">
        <w:rPr>
          <w:rFonts w:eastAsia="Calibri"/>
          <w:sz w:val="28"/>
          <w:szCs w:val="24"/>
        </w:rPr>
        <w:t>считаются анонимными и не</w:t>
      </w:r>
      <w:proofErr w:type="gramEnd"/>
      <w:r w:rsidRPr="0092239E">
        <w:rPr>
          <w:rFonts w:eastAsia="Calibri"/>
          <w:sz w:val="28"/>
          <w:szCs w:val="24"/>
        </w:rPr>
        <w:t xml:space="preserve"> будут рассматриваться, если законом не предусмотрено иное. Предварительно поданное заявление, которое не содержит новой информации или аргументов, не рассматривается.</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4"/>
        </w:rPr>
      </w:pPr>
      <w:r w:rsidRPr="0092239E">
        <w:rPr>
          <w:rFonts w:eastAsiaTheme="minorHAnsi"/>
          <w:sz w:val="28"/>
          <w:szCs w:val="24"/>
        </w:rPr>
        <w:t>(8) Иск в административном процессе подан в соответствии с положениями Административного Кодекса.</w:t>
      </w:r>
    </w:p>
    <w:p w:rsidR="00B14EB4" w:rsidRPr="0092239E" w:rsidRDefault="00B14EB4" w:rsidP="00B14EB4">
      <w:pPr>
        <w:widowControl w:val="0"/>
        <w:shd w:val="clear" w:color="auto" w:fill="FFFFFF"/>
        <w:tabs>
          <w:tab w:val="left" w:pos="284"/>
          <w:tab w:val="left" w:pos="993"/>
        </w:tabs>
        <w:autoSpaceDE w:val="0"/>
        <w:autoSpaceDN w:val="0"/>
        <w:adjustRightInd w:val="0"/>
        <w:rPr>
          <w:sz w:val="28"/>
          <w:szCs w:val="24"/>
        </w:rPr>
      </w:pPr>
    </w:p>
    <w:p w:rsidR="00B14EB4" w:rsidRPr="0092239E" w:rsidRDefault="00B14EB4" w:rsidP="00B14EB4">
      <w:pPr>
        <w:widowControl w:val="0"/>
        <w:shd w:val="clear" w:color="auto" w:fill="FFFFFF"/>
        <w:tabs>
          <w:tab w:val="left" w:pos="284"/>
          <w:tab w:val="left" w:pos="993"/>
        </w:tabs>
        <w:autoSpaceDE w:val="0"/>
        <w:autoSpaceDN w:val="0"/>
        <w:adjustRightInd w:val="0"/>
        <w:rPr>
          <w:b/>
          <w:sz w:val="28"/>
          <w:szCs w:val="24"/>
        </w:rPr>
      </w:pPr>
      <w:r w:rsidRPr="0092239E">
        <w:rPr>
          <w:b/>
          <w:sz w:val="28"/>
          <w:szCs w:val="24"/>
        </w:rPr>
        <w:t xml:space="preserve">Статья 46. </w:t>
      </w:r>
      <w:r w:rsidRPr="0092239E">
        <w:rPr>
          <w:sz w:val="28"/>
          <w:szCs w:val="24"/>
        </w:rPr>
        <w:t>Приостановка исполнения</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 xml:space="preserve">(1) Исполнение обжалования не имеет приостанавливающего действия на оспариваемое решение. </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(2) Центральный аппарат таможенной службы полностью или частично приостанавливает исполнение такого решения, если есть сомнения в соответствии оспариваемого решения в таможенном законодательстве или считает, что соответствующему лицу может быть причинен непоправимый ущерб.</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(3) В случаях, упомянутых в части (2), поскольку оспариваемое решение влияет на применение таможенных платежей, приостановление исполнения этого решения зависит от предоставления гарантии, если на основании документированной оценки не установлено, что такая гарантия может вызвать у должника серьезные экономические или социальные трудности.</w:t>
      </w:r>
    </w:p>
    <w:p w:rsidR="00B14EB4" w:rsidRPr="0092239E" w:rsidRDefault="00B14EB4" w:rsidP="00B14EB4">
      <w:pPr>
        <w:widowControl w:val="0"/>
        <w:tabs>
          <w:tab w:val="left" w:pos="284"/>
          <w:tab w:val="left" w:pos="993"/>
        </w:tabs>
        <w:autoSpaceDE w:val="0"/>
        <w:autoSpaceDN w:val="0"/>
        <w:adjustRightInd w:val="0"/>
        <w:ind w:left="-567" w:firstLine="567"/>
        <w:jc w:val="center"/>
        <w:rPr>
          <w:b/>
          <w:sz w:val="24"/>
          <w:szCs w:val="24"/>
        </w:rPr>
      </w:pPr>
    </w:p>
    <w:p w:rsidR="00B14EB4" w:rsidRPr="0092239E" w:rsidRDefault="00B14EB4" w:rsidP="00B14EB4">
      <w:pPr>
        <w:widowControl w:val="0"/>
        <w:tabs>
          <w:tab w:val="left" w:pos="284"/>
          <w:tab w:val="left" w:pos="993"/>
        </w:tabs>
        <w:autoSpaceDE w:val="0"/>
        <w:autoSpaceDN w:val="0"/>
        <w:adjustRightInd w:val="0"/>
        <w:ind w:left="-567" w:firstLine="567"/>
        <w:jc w:val="center"/>
        <w:rPr>
          <w:b/>
          <w:sz w:val="28"/>
          <w:szCs w:val="24"/>
        </w:rPr>
      </w:pPr>
      <w:r w:rsidRPr="0092239E">
        <w:rPr>
          <w:b/>
          <w:sz w:val="28"/>
          <w:szCs w:val="24"/>
        </w:rPr>
        <w:t>Часть 6</w:t>
      </w:r>
    </w:p>
    <w:p w:rsidR="00B14EB4" w:rsidRPr="0092239E" w:rsidRDefault="00B14EB4" w:rsidP="00B14EB4">
      <w:pPr>
        <w:widowControl w:val="0"/>
        <w:tabs>
          <w:tab w:val="left" w:pos="284"/>
          <w:tab w:val="left" w:pos="993"/>
        </w:tabs>
        <w:autoSpaceDE w:val="0"/>
        <w:autoSpaceDN w:val="0"/>
        <w:adjustRightInd w:val="0"/>
        <w:ind w:left="-567" w:firstLine="567"/>
        <w:jc w:val="center"/>
        <w:rPr>
          <w:b/>
          <w:bCs/>
          <w:sz w:val="28"/>
          <w:szCs w:val="24"/>
        </w:rPr>
      </w:pPr>
      <w:r w:rsidRPr="0092239E">
        <w:rPr>
          <w:b/>
          <w:bCs/>
          <w:sz w:val="28"/>
          <w:szCs w:val="24"/>
        </w:rPr>
        <w:t>Хранение документов и другой информации. Тарифы и расходы</w:t>
      </w:r>
    </w:p>
    <w:p w:rsidR="00B14EB4" w:rsidRPr="0092239E" w:rsidRDefault="00B14EB4" w:rsidP="00B14EB4">
      <w:pPr>
        <w:widowControl w:val="0"/>
        <w:tabs>
          <w:tab w:val="left" w:pos="284"/>
          <w:tab w:val="left" w:pos="993"/>
        </w:tabs>
        <w:autoSpaceDE w:val="0"/>
        <w:autoSpaceDN w:val="0"/>
        <w:adjustRightInd w:val="0"/>
        <w:ind w:left="-567" w:firstLine="567"/>
        <w:jc w:val="center"/>
        <w:rPr>
          <w:b/>
          <w:bCs/>
          <w:sz w:val="24"/>
          <w:szCs w:val="24"/>
        </w:rPr>
      </w:pP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b/>
          <w:iCs/>
          <w:sz w:val="28"/>
          <w:szCs w:val="24"/>
        </w:rPr>
        <w:t xml:space="preserve">Статья 47. </w:t>
      </w:r>
      <w:r w:rsidRPr="0092239E">
        <w:rPr>
          <w:bCs/>
          <w:sz w:val="28"/>
          <w:szCs w:val="24"/>
        </w:rPr>
        <w:t>Хранение документов и другой информации</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(1) Экономический оператор должен хранить для целей таможенного контроля в течение не менее 4 лет документы и информацию, упомянутые в части (1) статьи 11, любыми способами, принятыми Таможенной службой.</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(2) В отношении товаров, выпущенных для свободного обращения в случаях, отличных от упомянутых в части (3), или товаров, заявленных на экспорт, этот период исчисляется с последнего дня календарного года, в который были приняты декларации о выпуске для свободного обращения или экспорта.</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(3) В случае товаров, помещенных под другой таможенный режим или временно хранящиеся товары, этот период должен начинаться с конца года, в котором закончился таможенный режим или временное хранение.</w:t>
      </w:r>
    </w:p>
    <w:p w:rsidR="00B14EB4" w:rsidRPr="0092239E" w:rsidRDefault="00B14EB4" w:rsidP="00B14EB4">
      <w:pPr>
        <w:widowControl w:val="0"/>
        <w:tabs>
          <w:tab w:val="left" w:pos="284"/>
          <w:tab w:val="left" w:pos="993"/>
        </w:tabs>
        <w:autoSpaceDE w:val="0"/>
        <w:autoSpaceDN w:val="0"/>
        <w:adjustRightInd w:val="0"/>
        <w:rPr>
          <w:sz w:val="28"/>
          <w:szCs w:val="24"/>
        </w:rPr>
      </w:pPr>
    </w:p>
    <w:p w:rsidR="00B14EB4" w:rsidRPr="0092239E" w:rsidRDefault="00B14EB4" w:rsidP="00B14EB4">
      <w:pPr>
        <w:widowControl w:val="0"/>
        <w:tabs>
          <w:tab w:val="left" w:pos="284"/>
          <w:tab w:val="left" w:pos="993"/>
        </w:tabs>
        <w:autoSpaceDE w:val="0"/>
        <w:autoSpaceDN w:val="0"/>
        <w:adjustRightInd w:val="0"/>
        <w:rPr>
          <w:b/>
          <w:bCs/>
          <w:sz w:val="28"/>
          <w:szCs w:val="24"/>
        </w:rPr>
      </w:pPr>
      <w:r w:rsidRPr="0092239E">
        <w:rPr>
          <w:b/>
          <w:iCs/>
          <w:sz w:val="28"/>
          <w:szCs w:val="24"/>
        </w:rPr>
        <w:t xml:space="preserve">Статья 48. </w:t>
      </w:r>
      <w:r w:rsidRPr="0092239E">
        <w:rPr>
          <w:bCs/>
          <w:sz w:val="28"/>
          <w:szCs w:val="24"/>
        </w:rPr>
        <w:t>Тарифы и расходы</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(1) Таможенная Служба не применяет тарифы на осуществление таможенного контроля или любые другие действия, связанные с применением таможенного законодательства во время официальной программы работы компетентных таможенных органов.</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(2) Таможенная служба запрашивает оплату тарифов или возмещение расходов за предоставление специальных услуг, таких как:</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(a) присутствие, при необходимости, должностных лиц таможенных органов за пределами официального рабочего времени таможенной службы или в местах, отличных от таможни;</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(b) анализ или экспертиза товаров, а также почтовых расходов для возвращения заявителю, в частности в отношении решений по статье 32 или информации, предоставленной в соответствии с частью (1) статьи 10;</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(c) проверка или отбор образцов товаров с целью проверки или уничтожения товаров, если они связаны с расходами, не связанными с деятельностью должностных лиц таможенных органов;</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(d) исключительные меры контроля, если они окажутся необходимыми в связи с характером товара или потенциальным риском;</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(e) сопровождение транспортных средств мобильными командами;</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(f)  таможенные пломбы.</w:t>
      </w:r>
    </w:p>
    <w:p w:rsidR="00B14EB4" w:rsidRPr="0092239E" w:rsidRDefault="00B14EB4" w:rsidP="00B14EB4">
      <w:pPr>
        <w:widowControl w:val="0"/>
        <w:tabs>
          <w:tab w:val="left" w:pos="284"/>
          <w:tab w:val="left" w:pos="993"/>
        </w:tabs>
        <w:autoSpaceDE w:val="0"/>
        <w:autoSpaceDN w:val="0"/>
        <w:adjustRightInd w:val="0"/>
        <w:rPr>
          <w:sz w:val="28"/>
          <w:szCs w:val="24"/>
        </w:rPr>
      </w:pPr>
    </w:p>
    <w:p w:rsidR="00B14EB4" w:rsidRPr="0092239E" w:rsidRDefault="00B14EB4" w:rsidP="00B14EB4">
      <w:pPr>
        <w:keepNext/>
        <w:keepLines/>
        <w:widowControl w:val="0"/>
        <w:tabs>
          <w:tab w:val="left" w:pos="284"/>
          <w:tab w:val="left" w:pos="993"/>
        </w:tabs>
        <w:autoSpaceDE w:val="0"/>
        <w:autoSpaceDN w:val="0"/>
        <w:adjustRightInd w:val="0"/>
        <w:ind w:left="-567" w:firstLine="567"/>
        <w:jc w:val="center"/>
        <w:rPr>
          <w:b/>
          <w:sz w:val="28"/>
          <w:szCs w:val="24"/>
        </w:rPr>
      </w:pPr>
      <w:r w:rsidRPr="0092239E">
        <w:rPr>
          <w:b/>
          <w:sz w:val="28"/>
          <w:szCs w:val="24"/>
        </w:rPr>
        <w:t>ГЛАВА 3</w:t>
      </w:r>
    </w:p>
    <w:p w:rsidR="00B14EB4" w:rsidRPr="0092239E" w:rsidRDefault="00B14EB4" w:rsidP="00B14EB4">
      <w:pPr>
        <w:keepNext/>
        <w:keepLines/>
        <w:widowControl w:val="0"/>
        <w:tabs>
          <w:tab w:val="left" w:pos="284"/>
          <w:tab w:val="left" w:pos="993"/>
        </w:tabs>
        <w:autoSpaceDE w:val="0"/>
        <w:autoSpaceDN w:val="0"/>
        <w:adjustRightInd w:val="0"/>
        <w:ind w:left="-567" w:firstLine="567"/>
        <w:jc w:val="center"/>
        <w:rPr>
          <w:b/>
          <w:sz w:val="28"/>
          <w:szCs w:val="24"/>
        </w:rPr>
      </w:pPr>
      <w:r w:rsidRPr="0092239E">
        <w:rPr>
          <w:b/>
          <w:sz w:val="28"/>
          <w:szCs w:val="24"/>
        </w:rPr>
        <w:t>Конвертация валют и сроки</w:t>
      </w:r>
    </w:p>
    <w:p w:rsidR="00B14EB4" w:rsidRPr="0092239E" w:rsidRDefault="00B14EB4" w:rsidP="00B14EB4">
      <w:pPr>
        <w:keepNext/>
        <w:keepLines/>
        <w:widowControl w:val="0"/>
        <w:tabs>
          <w:tab w:val="left" w:pos="284"/>
          <w:tab w:val="left" w:pos="993"/>
        </w:tabs>
        <w:autoSpaceDE w:val="0"/>
        <w:autoSpaceDN w:val="0"/>
        <w:adjustRightInd w:val="0"/>
        <w:ind w:left="-567" w:firstLine="567"/>
        <w:jc w:val="center"/>
        <w:rPr>
          <w:b/>
          <w:sz w:val="24"/>
          <w:szCs w:val="24"/>
        </w:rPr>
      </w:pPr>
    </w:p>
    <w:p w:rsidR="00B14EB4" w:rsidRPr="0092239E" w:rsidRDefault="00B14EB4" w:rsidP="00B14EB4">
      <w:pPr>
        <w:widowControl w:val="0"/>
        <w:tabs>
          <w:tab w:val="left" w:pos="284"/>
          <w:tab w:val="left" w:pos="993"/>
        </w:tabs>
        <w:autoSpaceDE w:val="0"/>
        <w:autoSpaceDN w:val="0"/>
        <w:adjustRightInd w:val="0"/>
        <w:rPr>
          <w:b/>
          <w:bCs/>
          <w:sz w:val="24"/>
          <w:szCs w:val="24"/>
        </w:rPr>
      </w:pPr>
      <w:r w:rsidRPr="0092239E">
        <w:rPr>
          <w:b/>
          <w:iCs/>
          <w:sz w:val="24"/>
          <w:szCs w:val="24"/>
        </w:rPr>
        <w:t>Статья 49</w:t>
      </w:r>
      <w:r w:rsidRPr="0092239E">
        <w:rPr>
          <w:b/>
          <w:i/>
          <w:iCs/>
          <w:sz w:val="24"/>
          <w:szCs w:val="24"/>
        </w:rPr>
        <w:t>.</w:t>
      </w:r>
      <w:r w:rsidRPr="0092239E">
        <w:rPr>
          <w:i/>
          <w:iCs/>
          <w:sz w:val="24"/>
          <w:szCs w:val="24"/>
        </w:rPr>
        <w:t xml:space="preserve"> </w:t>
      </w:r>
      <w:r w:rsidRPr="0092239E">
        <w:rPr>
          <w:bCs/>
          <w:sz w:val="24"/>
          <w:szCs w:val="24"/>
        </w:rPr>
        <w:t>Конвертация валют</w:t>
      </w:r>
    </w:p>
    <w:p w:rsidR="00B14EB4" w:rsidRPr="0092239E" w:rsidRDefault="00B14EB4" w:rsidP="00B14EB4">
      <w:pPr>
        <w:widowControl w:val="0"/>
        <w:tabs>
          <w:tab w:val="left" w:pos="284"/>
          <w:tab w:val="left" w:pos="993"/>
        </w:tabs>
        <w:autoSpaceDE w:val="0"/>
        <w:autoSpaceDN w:val="0"/>
        <w:adjustRightInd w:val="0"/>
        <w:rPr>
          <w:sz w:val="24"/>
          <w:szCs w:val="24"/>
          <w:lang w:bidi="ro-RO"/>
        </w:rPr>
      </w:pPr>
      <w:r w:rsidRPr="0092239E" w:rsidDel="005B6AD4">
        <w:rPr>
          <w:sz w:val="24"/>
          <w:szCs w:val="24"/>
        </w:rPr>
        <w:t xml:space="preserve"> </w:t>
      </w:r>
      <w:r w:rsidRPr="0092239E">
        <w:rPr>
          <w:sz w:val="24"/>
          <w:szCs w:val="24"/>
          <w:lang w:bidi="ro-RO"/>
        </w:rPr>
        <w:t>(1) Обменный курс для таможенных целей является официальный курс, устанавливаемый ежедневно Национальным Банком Молдовы.</w:t>
      </w:r>
    </w:p>
    <w:p w:rsidR="00B14EB4" w:rsidRPr="0092239E" w:rsidRDefault="00B14EB4" w:rsidP="00B14EB4">
      <w:pPr>
        <w:widowControl w:val="0"/>
        <w:tabs>
          <w:tab w:val="left" w:pos="284"/>
          <w:tab w:val="left" w:pos="993"/>
        </w:tabs>
        <w:autoSpaceDE w:val="0"/>
        <w:autoSpaceDN w:val="0"/>
        <w:adjustRightInd w:val="0"/>
        <w:rPr>
          <w:sz w:val="24"/>
          <w:szCs w:val="24"/>
          <w:lang w:bidi="ro-RO"/>
        </w:rPr>
      </w:pPr>
      <w:r w:rsidRPr="0092239E">
        <w:rPr>
          <w:sz w:val="24"/>
          <w:szCs w:val="24"/>
          <w:lang w:bidi="ro-RO"/>
        </w:rPr>
        <w:t>(2) Обменный курс, установленный в соответствии с частью (1), также используется для определения таможенной стоимости товаров или их составляющих, если необходима конвертация из иностранной валюты.</w:t>
      </w:r>
    </w:p>
    <w:p w:rsidR="00B14EB4" w:rsidRPr="0092239E" w:rsidRDefault="00B14EB4" w:rsidP="00B14EB4">
      <w:pPr>
        <w:widowControl w:val="0"/>
        <w:tabs>
          <w:tab w:val="left" w:pos="284"/>
          <w:tab w:val="left" w:pos="993"/>
        </w:tabs>
        <w:autoSpaceDE w:val="0"/>
        <w:autoSpaceDN w:val="0"/>
        <w:adjustRightInd w:val="0"/>
        <w:rPr>
          <w:sz w:val="24"/>
          <w:szCs w:val="24"/>
        </w:rPr>
      </w:pPr>
    </w:p>
    <w:p w:rsidR="00B14EB4" w:rsidRPr="0092239E" w:rsidRDefault="00B14EB4" w:rsidP="00B14EB4">
      <w:pPr>
        <w:widowControl w:val="0"/>
        <w:tabs>
          <w:tab w:val="left" w:pos="284"/>
          <w:tab w:val="left" w:pos="993"/>
        </w:tabs>
        <w:autoSpaceDE w:val="0"/>
        <w:autoSpaceDN w:val="0"/>
        <w:adjustRightInd w:val="0"/>
        <w:rPr>
          <w:b/>
          <w:bCs/>
          <w:sz w:val="24"/>
          <w:szCs w:val="24"/>
        </w:rPr>
      </w:pPr>
      <w:r w:rsidRPr="0092239E">
        <w:rPr>
          <w:b/>
          <w:iCs/>
          <w:sz w:val="24"/>
          <w:szCs w:val="24"/>
        </w:rPr>
        <w:t xml:space="preserve">Статья 50. </w:t>
      </w:r>
      <w:r w:rsidRPr="0092239E">
        <w:rPr>
          <w:bCs/>
          <w:sz w:val="24"/>
          <w:szCs w:val="24"/>
        </w:rPr>
        <w:t>Периоды, даты и сроки</w:t>
      </w:r>
    </w:p>
    <w:p w:rsidR="00B14EB4" w:rsidRPr="0092239E" w:rsidRDefault="00B14EB4" w:rsidP="00B14EB4">
      <w:pPr>
        <w:widowControl w:val="0"/>
        <w:tabs>
          <w:tab w:val="left" w:pos="284"/>
          <w:tab w:val="left" w:pos="993"/>
        </w:tabs>
        <w:autoSpaceDE w:val="0"/>
        <w:autoSpaceDN w:val="0"/>
        <w:adjustRightInd w:val="0"/>
        <w:rPr>
          <w:sz w:val="24"/>
          <w:szCs w:val="24"/>
        </w:rPr>
      </w:pPr>
      <w:r w:rsidRPr="0092239E">
        <w:rPr>
          <w:sz w:val="24"/>
          <w:szCs w:val="24"/>
        </w:rPr>
        <w:t>(1) Если иное не предусмотрено, в случае если таможенное законодательство предусматривает период, дату или срок, такие периоды не могут быть продлены или сокращены, а такие даты или сроки не будут отложены или ожидаемы.</w:t>
      </w:r>
    </w:p>
    <w:p w:rsidR="00B14EB4" w:rsidRPr="0092239E" w:rsidRDefault="00B14EB4" w:rsidP="00B14EB4">
      <w:pPr>
        <w:widowControl w:val="0"/>
        <w:tabs>
          <w:tab w:val="left" w:pos="284"/>
          <w:tab w:val="left" w:pos="993"/>
        </w:tabs>
        <w:autoSpaceDE w:val="0"/>
        <w:autoSpaceDN w:val="0"/>
        <w:adjustRightInd w:val="0"/>
        <w:rPr>
          <w:sz w:val="24"/>
          <w:szCs w:val="24"/>
        </w:rPr>
      </w:pPr>
      <w:r w:rsidRPr="0092239E">
        <w:rPr>
          <w:sz w:val="24"/>
          <w:szCs w:val="24"/>
        </w:rPr>
        <w:t>(2) Если крайний срок устанавливается в днях, считается, что он установлен в календарных днях, если законом не установлено иное.</w:t>
      </w:r>
    </w:p>
    <w:p w:rsidR="00B14EB4" w:rsidRPr="0092239E" w:rsidRDefault="00B14EB4" w:rsidP="00B14EB4">
      <w:pPr>
        <w:widowControl w:val="0"/>
        <w:tabs>
          <w:tab w:val="left" w:pos="284"/>
          <w:tab w:val="left" w:pos="993"/>
        </w:tabs>
        <w:autoSpaceDE w:val="0"/>
        <w:autoSpaceDN w:val="0"/>
        <w:adjustRightInd w:val="0"/>
        <w:rPr>
          <w:sz w:val="24"/>
          <w:szCs w:val="24"/>
        </w:rPr>
      </w:pPr>
    </w:p>
    <w:p w:rsidR="00B14EB4" w:rsidRPr="0092239E" w:rsidRDefault="00B14EB4" w:rsidP="00B14EB4">
      <w:pPr>
        <w:widowControl w:val="0"/>
        <w:tabs>
          <w:tab w:val="left" w:pos="284"/>
          <w:tab w:val="left" w:pos="993"/>
        </w:tabs>
        <w:autoSpaceDE w:val="0"/>
        <w:autoSpaceDN w:val="0"/>
        <w:adjustRightInd w:val="0"/>
        <w:rPr>
          <w:b/>
          <w:bCs/>
          <w:sz w:val="24"/>
          <w:szCs w:val="24"/>
        </w:rPr>
      </w:pPr>
      <w:r w:rsidRPr="0092239E">
        <w:rPr>
          <w:b/>
          <w:iCs/>
          <w:sz w:val="24"/>
          <w:szCs w:val="24"/>
        </w:rPr>
        <w:t xml:space="preserve">Статья 51. </w:t>
      </w:r>
      <w:r w:rsidRPr="0092239E">
        <w:rPr>
          <w:bCs/>
          <w:sz w:val="24"/>
          <w:szCs w:val="24"/>
        </w:rPr>
        <w:t>Рабочие дни</w:t>
      </w:r>
    </w:p>
    <w:p w:rsidR="00B14EB4" w:rsidRPr="0092239E" w:rsidRDefault="00B14EB4" w:rsidP="00B14EB4">
      <w:pPr>
        <w:widowControl w:val="0"/>
        <w:tabs>
          <w:tab w:val="left" w:pos="284"/>
          <w:tab w:val="left" w:pos="993"/>
        </w:tabs>
        <w:autoSpaceDE w:val="0"/>
        <w:autoSpaceDN w:val="0"/>
        <w:adjustRightInd w:val="0"/>
        <w:rPr>
          <w:sz w:val="24"/>
          <w:szCs w:val="24"/>
        </w:rPr>
      </w:pPr>
      <w:r w:rsidRPr="0092239E">
        <w:rPr>
          <w:sz w:val="24"/>
          <w:szCs w:val="24"/>
        </w:rPr>
        <w:t>(1)  Праздничные дни, которые должны быть приняты во внимание при применении настоящего Кодекса, - это все те, что указаны как нерабочие праздничные дни в Трудовом Кодексе.</w:t>
      </w:r>
    </w:p>
    <w:p w:rsidR="00B14EB4" w:rsidRPr="0092239E" w:rsidRDefault="00B14EB4" w:rsidP="00B14EB4">
      <w:pPr>
        <w:widowControl w:val="0"/>
        <w:tabs>
          <w:tab w:val="left" w:pos="284"/>
          <w:tab w:val="left" w:pos="993"/>
        </w:tabs>
        <w:autoSpaceDE w:val="0"/>
        <w:autoSpaceDN w:val="0"/>
        <w:adjustRightInd w:val="0"/>
        <w:rPr>
          <w:sz w:val="24"/>
          <w:szCs w:val="24"/>
        </w:rPr>
      </w:pPr>
      <w:r w:rsidRPr="0092239E">
        <w:rPr>
          <w:sz w:val="24"/>
          <w:szCs w:val="24"/>
        </w:rPr>
        <w:t>(2)</w:t>
      </w:r>
      <w:r w:rsidRPr="0092239E">
        <w:rPr>
          <w:sz w:val="24"/>
          <w:szCs w:val="24"/>
        </w:rPr>
        <w:tab/>
        <w:t>Рабочие дни, которые должны быть приняты во внимание при применении настоящего Кодекса, - это дни, кроме нерабочих праздничных дней, воскресений и суббот</w:t>
      </w:r>
    </w:p>
    <w:p w:rsidR="00B14EB4" w:rsidRPr="0092239E" w:rsidRDefault="00B14EB4" w:rsidP="00B14EB4">
      <w:pPr>
        <w:widowControl w:val="0"/>
        <w:tabs>
          <w:tab w:val="left" w:pos="284"/>
          <w:tab w:val="left" w:pos="993"/>
        </w:tabs>
        <w:autoSpaceDE w:val="0"/>
        <w:autoSpaceDN w:val="0"/>
        <w:adjustRightInd w:val="0"/>
        <w:rPr>
          <w:sz w:val="24"/>
          <w:szCs w:val="24"/>
        </w:rPr>
      </w:pPr>
    </w:p>
    <w:p w:rsidR="00B14EB4" w:rsidRPr="0092239E" w:rsidRDefault="00B14EB4" w:rsidP="00B14EB4">
      <w:pPr>
        <w:widowControl w:val="0"/>
        <w:tabs>
          <w:tab w:val="left" w:pos="284"/>
          <w:tab w:val="left" w:pos="993"/>
        </w:tabs>
        <w:autoSpaceDE w:val="0"/>
        <w:autoSpaceDN w:val="0"/>
        <w:adjustRightInd w:val="0"/>
        <w:rPr>
          <w:bCs/>
          <w:iCs/>
          <w:sz w:val="24"/>
          <w:szCs w:val="24"/>
        </w:rPr>
      </w:pPr>
      <w:r w:rsidRPr="0092239E">
        <w:rPr>
          <w:b/>
          <w:iCs/>
          <w:sz w:val="24"/>
          <w:szCs w:val="24"/>
        </w:rPr>
        <w:t>Статья 52</w:t>
      </w:r>
      <w:r w:rsidRPr="0092239E">
        <w:rPr>
          <w:iCs/>
          <w:sz w:val="24"/>
          <w:szCs w:val="24"/>
        </w:rPr>
        <w:t xml:space="preserve">. </w:t>
      </w:r>
      <w:r w:rsidRPr="0092239E">
        <w:rPr>
          <w:bCs/>
          <w:iCs/>
          <w:sz w:val="24"/>
          <w:szCs w:val="24"/>
        </w:rPr>
        <w:t>Сроки</w:t>
      </w:r>
    </w:p>
    <w:p w:rsidR="00B14EB4" w:rsidRPr="0092239E" w:rsidRDefault="00B14EB4" w:rsidP="00B14EB4">
      <w:pPr>
        <w:widowControl w:val="0"/>
        <w:tabs>
          <w:tab w:val="left" w:pos="284"/>
          <w:tab w:val="left" w:pos="993"/>
        </w:tabs>
        <w:autoSpaceDE w:val="0"/>
        <w:autoSpaceDN w:val="0"/>
        <w:adjustRightInd w:val="0"/>
        <w:rPr>
          <w:iCs/>
          <w:sz w:val="24"/>
          <w:szCs w:val="24"/>
        </w:rPr>
      </w:pPr>
      <w:r w:rsidRPr="0092239E">
        <w:rPr>
          <w:iCs/>
          <w:sz w:val="24"/>
          <w:szCs w:val="24"/>
        </w:rPr>
        <w:t>(1)  Начало срока и истечение срока:</w:t>
      </w:r>
    </w:p>
    <w:p w:rsidR="00B14EB4" w:rsidRPr="0092239E" w:rsidRDefault="00B14EB4" w:rsidP="00B14EB4">
      <w:pPr>
        <w:widowControl w:val="0"/>
        <w:tabs>
          <w:tab w:val="left" w:pos="284"/>
          <w:tab w:val="left" w:pos="993"/>
        </w:tabs>
        <w:autoSpaceDE w:val="0"/>
        <w:autoSpaceDN w:val="0"/>
        <w:adjustRightInd w:val="0"/>
        <w:rPr>
          <w:iCs/>
          <w:sz w:val="24"/>
          <w:szCs w:val="24"/>
        </w:rPr>
      </w:pPr>
      <w:r w:rsidRPr="0092239E">
        <w:rPr>
          <w:iCs/>
          <w:sz w:val="24"/>
          <w:szCs w:val="24"/>
        </w:rPr>
        <w:t>a)</w:t>
      </w:r>
      <w:r w:rsidRPr="0092239E">
        <w:rPr>
          <w:iCs/>
          <w:sz w:val="24"/>
          <w:szCs w:val="24"/>
        </w:rPr>
        <w:tab/>
        <w:t>срок, установленный в годах, начинается с начала первого часа первого дня периода и истекает в течение месяца и соответствующего дня последнего года срока;</w:t>
      </w:r>
    </w:p>
    <w:p w:rsidR="00B14EB4" w:rsidRPr="0092239E" w:rsidRDefault="00B14EB4" w:rsidP="00B14EB4">
      <w:pPr>
        <w:widowControl w:val="0"/>
        <w:tabs>
          <w:tab w:val="left" w:pos="284"/>
          <w:tab w:val="left" w:pos="993"/>
        </w:tabs>
        <w:autoSpaceDE w:val="0"/>
        <w:autoSpaceDN w:val="0"/>
        <w:adjustRightInd w:val="0"/>
        <w:rPr>
          <w:iCs/>
          <w:sz w:val="24"/>
          <w:szCs w:val="24"/>
        </w:rPr>
      </w:pPr>
      <w:r w:rsidRPr="0092239E">
        <w:rPr>
          <w:iCs/>
          <w:sz w:val="24"/>
          <w:szCs w:val="24"/>
        </w:rPr>
        <w:t>b)</w:t>
      </w:r>
      <w:r w:rsidRPr="0092239E">
        <w:rPr>
          <w:iCs/>
          <w:sz w:val="24"/>
          <w:szCs w:val="24"/>
        </w:rPr>
        <w:tab/>
        <w:t>срок, установленный в месяцах, начинает действовать с начала первого часа первого дня периода и истекает в соответствующую дату последнего месяца крайнего срока. Если последний месяц не имеет этой даты, срок истекает в последний день месяца;</w:t>
      </w:r>
    </w:p>
    <w:p w:rsidR="00B14EB4" w:rsidRPr="0092239E" w:rsidRDefault="00B14EB4" w:rsidP="00B14EB4">
      <w:pPr>
        <w:widowControl w:val="0"/>
        <w:tabs>
          <w:tab w:val="left" w:pos="284"/>
          <w:tab w:val="left" w:pos="993"/>
        </w:tabs>
        <w:autoSpaceDE w:val="0"/>
        <w:autoSpaceDN w:val="0"/>
        <w:adjustRightInd w:val="0"/>
        <w:rPr>
          <w:iCs/>
          <w:sz w:val="24"/>
          <w:szCs w:val="24"/>
        </w:rPr>
      </w:pPr>
      <w:r w:rsidRPr="0092239E">
        <w:rPr>
          <w:iCs/>
          <w:sz w:val="24"/>
          <w:szCs w:val="24"/>
        </w:rPr>
        <w:t>c)</w:t>
      </w:r>
      <w:r w:rsidRPr="0092239E">
        <w:rPr>
          <w:iCs/>
          <w:sz w:val="24"/>
          <w:szCs w:val="24"/>
        </w:rPr>
        <w:tab/>
        <w:t>срок, установленный в неделях, начинается с начала первого часа первого дня срока и истекает в день последней недели;</w:t>
      </w:r>
    </w:p>
    <w:p w:rsidR="00B14EB4" w:rsidRPr="0092239E" w:rsidRDefault="00B14EB4" w:rsidP="00B14EB4">
      <w:pPr>
        <w:widowControl w:val="0"/>
        <w:tabs>
          <w:tab w:val="left" w:pos="284"/>
          <w:tab w:val="left" w:pos="993"/>
        </w:tabs>
        <w:autoSpaceDE w:val="0"/>
        <w:autoSpaceDN w:val="0"/>
        <w:adjustRightInd w:val="0"/>
        <w:rPr>
          <w:iCs/>
          <w:sz w:val="24"/>
          <w:szCs w:val="24"/>
        </w:rPr>
      </w:pPr>
      <w:r w:rsidRPr="0092239E">
        <w:rPr>
          <w:iCs/>
          <w:sz w:val="24"/>
          <w:szCs w:val="24"/>
        </w:rPr>
        <w:t>d)</w:t>
      </w:r>
      <w:r w:rsidRPr="0092239E">
        <w:rPr>
          <w:iCs/>
          <w:sz w:val="24"/>
          <w:szCs w:val="24"/>
        </w:rPr>
        <w:tab/>
        <w:t>срок, установленный в днях, начинается с начала первого часа первого дня срока и истекает в последний час последнего дня срока;</w:t>
      </w:r>
    </w:p>
    <w:p w:rsidR="00B14EB4" w:rsidRPr="0092239E" w:rsidRDefault="00B14EB4" w:rsidP="00B14EB4">
      <w:pPr>
        <w:widowControl w:val="0"/>
        <w:tabs>
          <w:tab w:val="left" w:pos="284"/>
          <w:tab w:val="left" w:pos="993"/>
        </w:tabs>
        <w:autoSpaceDE w:val="0"/>
        <w:autoSpaceDN w:val="0"/>
        <w:adjustRightInd w:val="0"/>
        <w:rPr>
          <w:iCs/>
          <w:sz w:val="24"/>
          <w:szCs w:val="24"/>
        </w:rPr>
      </w:pPr>
      <w:r w:rsidRPr="0092239E">
        <w:rPr>
          <w:iCs/>
          <w:sz w:val="24"/>
          <w:szCs w:val="24"/>
        </w:rPr>
        <w:t>e)</w:t>
      </w:r>
      <w:r w:rsidRPr="0092239E">
        <w:rPr>
          <w:iCs/>
          <w:sz w:val="24"/>
          <w:szCs w:val="24"/>
        </w:rPr>
        <w:tab/>
        <w:t>срок, установленный в часах, начинает действовать с начала первого часа и истекает в последнюю минуту последнего часа срока.</w:t>
      </w:r>
    </w:p>
    <w:p w:rsidR="00B14EB4" w:rsidRPr="0092239E" w:rsidRDefault="00B14EB4" w:rsidP="00B14EB4">
      <w:pPr>
        <w:widowControl w:val="0"/>
        <w:tabs>
          <w:tab w:val="left" w:pos="284"/>
          <w:tab w:val="left" w:pos="993"/>
        </w:tabs>
        <w:autoSpaceDE w:val="0"/>
        <w:autoSpaceDN w:val="0"/>
        <w:adjustRightInd w:val="0"/>
        <w:rPr>
          <w:iCs/>
          <w:sz w:val="24"/>
          <w:szCs w:val="24"/>
        </w:rPr>
      </w:pPr>
      <w:r w:rsidRPr="0092239E">
        <w:rPr>
          <w:iCs/>
          <w:sz w:val="24"/>
          <w:szCs w:val="24"/>
        </w:rPr>
        <w:t>(2) Срок истекает в 24 часа в последний день срока. Если действие должно быть совершено в подразделении Таможенной службы, срок истекает в тот момент, когда это подразделение Таможенной службы в соответствии с установленными нормами завершает рабочую программу.</w:t>
      </w:r>
    </w:p>
    <w:p w:rsidR="00B14EB4" w:rsidRPr="0092239E" w:rsidRDefault="00B14EB4" w:rsidP="00B14EB4">
      <w:pPr>
        <w:widowControl w:val="0"/>
        <w:tabs>
          <w:tab w:val="left" w:pos="284"/>
          <w:tab w:val="left" w:pos="993"/>
        </w:tabs>
        <w:autoSpaceDE w:val="0"/>
        <w:autoSpaceDN w:val="0"/>
        <w:adjustRightInd w:val="0"/>
        <w:rPr>
          <w:iCs/>
          <w:sz w:val="24"/>
          <w:szCs w:val="24"/>
        </w:rPr>
      </w:pPr>
      <w:r w:rsidRPr="0092239E">
        <w:rPr>
          <w:iCs/>
          <w:sz w:val="24"/>
          <w:szCs w:val="24"/>
        </w:rPr>
        <w:t>(3) Если срок короче одного дня, срок истекает по истечении соответствующей единицы времени. Второе положение части (2) применяется соответственно.</w:t>
      </w:r>
    </w:p>
    <w:p w:rsidR="00B14EB4" w:rsidRPr="0092239E" w:rsidRDefault="00B14EB4" w:rsidP="00B14EB4">
      <w:pPr>
        <w:widowControl w:val="0"/>
        <w:tabs>
          <w:tab w:val="left" w:pos="284"/>
          <w:tab w:val="left" w:pos="993"/>
        </w:tabs>
        <w:autoSpaceDE w:val="0"/>
        <w:autoSpaceDN w:val="0"/>
        <w:adjustRightInd w:val="0"/>
        <w:rPr>
          <w:iCs/>
          <w:sz w:val="24"/>
          <w:szCs w:val="24"/>
        </w:rPr>
      </w:pPr>
      <w:r w:rsidRPr="0092239E">
        <w:rPr>
          <w:iCs/>
          <w:sz w:val="24"/>
          <w:szCs w:val="24"/>
        </w:rPr>
        <w:t>(4) Если последним днем срока является воскресенье, суббота или день, который, согласно действующему законодательству, в месте исполнения обязательства является выходным, срок истекает на следующий рабочий день. Эти положения не применяются к условиям, рассчитанным задним числом, начиная с даты или с определенного события.</w:t>
      </w:r>
    </w:p>
    <w:p w:rsidR="00B14EB4" w:rsidRPr="0092239E" w:rsidRDefault="00B14EB4" w:rsidP="00B14EB4">
      <w:pPr>
        <w:widowControl w:val="0"/>
        <w:tabs>
          <w:tab w:val="left" w:pos="284"/>
          <w:tab w:val="left" w:pos="993"/>
        </w:tabs>
        <w:autoSpaceDE w:val="0"/>
        <w:autoSpaceDN w:val="0"/>
        <w:adjustRightInd w:val="0"/>
        <w:rPr>
          <w:iCs/>
          <w:sz w:val="24"/>
          <w:szCs w:val="24"/>
        </w:rPr>
      </w:pPr>
      <w:r w:rsidRPr="0092239E">
        <w:rPr>
          <w:iCs/>
          <w:sz w:val="24"/>
          <w:szCs w:val="24"/>
        </w:rPr>
        <w:t>(5) В отступление от части (1):</w:t>
      </w:r>
    </w:p>
    <w:p w:rsidR="00B14EB4" w:rsidRPr="0092239E" w:rsidRDefault="00B14EB4" w:rsidP="00B14EB4">
      <w:pPr>
        <w:widowControl w:val="0"/>
        <w:tabs>
          <w:tab w:val="left" w:pos="284"/>
          <w:tab w:val="left" w:pos="993"/>
        </w:tabs>
        <w:autoSpaceDE w:val="0"/>
        <w:autoSpaceDN w:val="0"/>
        <w:adjustRightInd w:val="0"/>
        <w:rPr>
          <w:iCs/>
          <w:sz w:val="24"/>
          <w:szCs w:val="24"/>
        </w:rPr>
      </w:pPr>
      <w:r w:rsidRPr="0092239E">
        <w:rPr>
          <w:iCs/>
          <w:sz w:val="24"/>
          <w:szCs w:val="24"/>
        </w:rPr>
        <w:t>a) если срок, выраженный в часах, рассчитывается с момента наступления события или выполнения действия, время, в течение которого произошло это событие или совершено это действие, не учитывается при расчете срока;</w:t>
      </w:r>
    </w:p>
    <w:p w:rsidR="00B14EB4" w:rsidRPr="0092239E" w:rsidRDefault="00B14EB4" w:rsidP="00B14EB4">
      <w:pPr>
        <w:widowControl w:val="0"/>
        <w:tabs>
          <w:tab w:val="left" w:pos="284"/>
          <w:tab w:val="left" w:pos="993"/>
        </w:tabs>
        <w:autoSpaceDE w:val="0"/>
        <w:autoSpaceDN w:val="0"/>
        <w:adjustRightInd w:val="0"/>
        <w:rPr>
          <w:iCs/>
          <w:sz w:val="24"/>
          <w:szCs w:val="24"/>
        </w:rPr>
      </w:pPr>
      <w:r w:rsidRPr="0092239E">
        <w:rPr>
          <w:iCs/>
          <w:sz w:val="24"/>
          <w:szCs w:val="24"/>
        </w:rPr>
        <w:t>b) если срок, выраженный в днях, неделях, месяцах или годах, рассчитывается с момента наступления события или совершения действия, день, в который произошел этот случай или действие, не принимается во внимание при расчете срока.</w:t>
      </w:r>
    </w:p>
    <w:p w:rsidR="00B14EB4" w:rsidRPr="0092239E" w:rsidRDefault="00B14EB4" w:rsidP="00B14EB4">
      <w:pPr>
        <w:widowControl w:val="0"/>
        <w:tabs>
          <w:tab w:val="left" w:pos="284"/>
          <w:tab w:val="left" w:pos="993"/>
        </w:tabs>
        <w:autoSpaceDE w:val="0"/>
        <w:autoSpaceDN w:val="0"/>
        <w:adjustRightInd w:val="0"/>
        <w:rPr>
          <w:iCs/>
          <w:sz w:val="24"/>
          <w:szCs w:val="24"/>
        </w:rPr>
      </w:pPr>
      <w:r w:rsidRPr="0092239E">
        <w:rPr>
          <w:iCs/>
          <w:sz w:val="24"/>
          <w:szCs w:val="24"/>
        </w:rPr>
        <w:t>(6) Срок включает праздничные дни, воскресенья и субботы, если они явно не исключены или если выражены в рабочих днях. Новый срок рассчитывается по истечении предыдущего срока.</w:t>
      </w:r>
    </w:p>
    <w:p w:rsidR="00B14EB4" w:rsidRPr="0092239E" w:rsidRDefault="00B14EB4" w:rsidP="00B14EB4">
      <w:pPr>
        <w:widowControl w:val="0"/>
        <w:tabs>
          <w:tab w:val="left" w:pos="284"/>
          <w:tab w:val="left" w:pos="993"/>
        </w:tabs>
        <w:autoSpaceDE w:val="0"/>
        <w:autoSpaceDN w:val="0"/>
        <w:adjustRightInd w:val="0"/>
        <w:rPr>
          <w:iCs/>
          <w:sz w:val="24"/>
          <w:szCs w:val="24"/>
        </w:rPr>
      </w:pPr>
      <w:r w:rsidRPr="0092239E">
        <w:rPr>
          <w:iCs/>
          <w:sz w:val="24"/>
          <w:szCs w:val="24"/>
        </w:rPr>
        <w:t xml:space="preserve">(7) Документы, представленные в почтовые отделения или телеграфы до 24 часов последнего дня срока, считаются внесенными в установленный срок. Это эквивалентно представлению текста документа по почте, телетайпу, факсу и другим средствам связи по почте. </w:t>
      </w:r>
    </w:p>
    <w:p w:rsidR="00B14EB4" w:rsidRPr="0092239E" w:rsidRDefault="00B14EB4" w:rsidP="00B14EB4">
      <w:pPr>
        <w:tabs>
          <w:tab w:val="left" w:pos="284"/>
          <w:tab w:val="left" w:pos="993"/>
        </w:tabs>
        <w:spacing w:after="200" w:line="276" w:lineRule="auto"/>
        <w:ind w:left="-567" w:firstLine="0"/>
        <w:jc w:val="left"/>
        <w:rPr>
          <w:b/>
          <w:bCs/>
          <w:sz w:val="24"/>
          <w:szCs w:val="24"/>
        </w:rPr>
      </w:pPr>
    </w:p>
    <w:p w:rsidR="00B14EB4" w:rsidRPr="0092239E" w:rsidRDefault="00B14EB4" w:rsidP="00B14EB4">
      <w:pPr>
        <w:tabs>
          <w:tab w:val="left" w:pos="284"/>
          <w:tab w:val="left" w:pos="993"/>
        </w:tabs>
        <w:spacing w:after="200" w:line="276" w:lineRule="auto"/>
        <w:ind w:left="-567" w:firstLine="0"/>
        <w:jc w:val="left"/>
        <w:rPr>
          <w:b/>
          <w:bCs/>
          <w:sz w:val="24"/>
          <w:szCs w:val="24"/>
        </w:rPr>
      </w:pPr>
    </w:p>
    <w:p w:rsidR="00B14EB4" w:rsidRPr="0092239E" w:rsidRDefault="00B14EB4" w:rsidP="00B14EB4">
      <w:pPr>
        <w:tabs>
          <w:tab w:val="left" w:pos="284"/>
          <w:tab w:val="left" w:pos="993"/>
        </w:tabs>
        <w:spacing w:after="200" w:line="276" w:lineRule="auto"/>
        <w:ind w:firstLine="0"/>
        <w:jc w:val="center"/>
        <w:rPr>
          <w:b/>
          <w:bCs/>
          <w:sz w:val="24"/>
          <w:szCs w:val="24"/>
        </w:rPr>
      </w:pPr>
      <w:r w:rsidRPr="0092239E">
        <w:rPr>
          <w:b/>
          <w:bCs/>
          <w:sz w:val="24"/>
          <w:szCs w:val="24"/>
        </w:rPr>
        <w:t xml:space="preserve">РАЗДЕЛ </w:t>
      </w:r>
      <w:proofErr w:type="spellStart"/>
      <w:r w:rsidRPr="0092239E">
        <w:rPr>
          <w:b/>
          <w:bCs/>
          <w:sz w:val="24"/>
          <w:szCs w:val="24"/>
        </w:rPr>
        <w:t>II</w:t>
      </w:r>
      <w:proofErr w:type="spellEnd"/>
    </w:p>
    <w:p w:rsidR="00B14EB4" w:rsidRPr="0092239E" w:rsidRDefault="00B14EB4" w:rsidP="00B14EB4">
      <w:pPr>
        <w:widowControl w:val="0"/>
        <w:tabs>
          <w:tab w:val="left" w:pos="284"/>
          <w:tab w:val="left" w:pos="993"/>
        </w:tabs>
        <w:autoSpaceDE w:val="0"/>
        <w:autoSpaceDN w:val="0"/>
        <w:adjustRightInd w:val="0"/>
        <w:ind w:firstLine="0"/>
        <w:jc w:val="center"/>
        <w:rPr>
          <w:b/>
          <w:iCs/>
          <w:sz w:val="24"/>
          <w:szCs w:val="24"/>
        </w:rPr>
      </w:pPr>
      <w:r w:rsidRPr="0092239E">
        <w:rPr>
          <w:b/>
          <w:iCs/>
          <w:sz w:val="24"/>
          <w:szCs w:val="24"/>
        </w:rPr>
        <w:t>ФАКТОРЫ, НА ОСНОВАНИИ КОТОРЫХ ПРИМЕНЯЮТСЯ ТАМОЖЕННЫЕ ПЛАТЕЖИ И ДРУГИЕ МЕРЫ В ОТНОШЕНИИ ОБМЕНА ТОВАРОВ</w:t>
      </w:r>
    </w:p>
    <w:p w:rsidR="00B14EB4" w:rsidRPr="0092239E" w:rsidRDefault="00B14EB4" w:rsidP="00B14EB4">
      <w:pPr>
        <w:widowControl w:val="0"/>
        <w:tabs>
          <w:tab w:val="left" w:pos="284"/>
          <w:tab w:val="left" w:pos="993"/>
        </w:tabs>
        <w:autoSpaceDE w:val="0"/>
        <w:autoSpaceDN w:val="0"/>
        <w:adjustRightInd w:val="0"/>
        <w:ind w:firstLine="0"/>
        <w:jc w:val="center"/>
        <w:rPr>
          <w:b/>
          <w:iCs/>
          <w:sz w:val="24"/>
          <w:szCs w:val="24"/>
        </w:rPr>
      </w:pPr>
    </w:p>
    <w:p w:rsidR="00B14EB4" w:rsidRPr="0092239E" w:rsidRDefault="00B14EB4" w:rsidP="00B14EB4">
      <w:pPr>
        <w:widowControl w:val="0"/>
        <w:tabs>
          <w:tab w:val="left" w:pos="284"/>
          <w:tab w:val="left" w:pos="993"/>
        </w:tabs>
        <w:autoSpaceDE w:val="0"/>
        <w:autoSpaceDN w:val="0"/>
        <w:adjustRightInd w:val="0"/>
        <w:ind w:firstLine="0"/>
        <w:jc w:val="center"/>
        <w:rPr>
          <w:b/>
          <w:sz w:val="24"/>
          <w:szCs w:val="24"/>
        </w:rPr>
      </w:pPr>
      <w:r w:rsidRPr="0092239E">
        <w:rPr>
          <w:b/>
          <w:iCs/>
          <w:sz w:val="24"/>
          <w:szCs w:val="24"/>
        </w:rPr>
        <w:t>ГЛАВА 1</w:t>
      </w:r>
    </w:p>
    <w:p w:rsidR="00B14EB4" w:rsidRPr="0092239E" w:rsidRDefault="00B14EB4" w:rsidP="00B14EB4">
      <w:pPr>
        <w:widowControl w:val="0"/>
        <w:tabs>
          <w:tab w:val="left" w:pos="284"/>
          <w:tab w:val="left" w:pos="993"/>
        </w:tabs>
        <w:autoSpaceDE w:val="0"/>
        <w:autoSpaceDN w:val="0"/>
        <w:adjustRightInd w:val="0"/>
        <w:ind w:firstLine="0"/>
        <w:jc w:val="center"/>
        <w:rPr>
          <w:b/>
          <w:iCs/>
          <w:sz w:val="24"/>
          <w:szCs w:val="24"/>
        </w:rPr>
      </w:pPr>
      <w:r w:rsidRPr="0092239E">
        <w:rPr>
          <w:b/>
          <w:iCs/>
          <w:sz w:val="24"/>
          <w:szCs w:val="24"/>
        </w:rPr>
        <w:t>Интегрированный таможенный тариф Республики Молдова и тарифная классификация товаров</w:t>
      </w:r>
    </w:p>
    <w:p w:rsidR="00B14EB4" w:rsidRPr="0092239E" w:rsidRDefault="00B14EB4" w:rsidP="00B14EB4">
      <w:pPr>
        <w:widowControl w:val="0"/>
        <w:tabs>
          <w:tab w:val="left" w:pos="284"/>
          <w:tab w:val="left" w:pos="993"/>
        </w:tabs>
        <w:autoSpaceDE w:val="0"/>
        <w:autoSpaceDN w:val="0"/>
        <w:adjustRightInd w:val="0"/>
        <w:ind w:left="-567" w:firstLine="567"/>
        <w:jc w:val="center"/>
        <w:rPr>
          <w:b/>
          <w:iCs/>
          <w:sz w:val="24"/>
          <w:szCs w:val="24"/>
        </w:rPr>
      </w:pP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b/>
          <w:iCs/>
          <w:sz w:val="28"/>
          <w:szCs w:val="24"/>
        </w:rPr>
        <w:t xml:space="preserve">Статья 53. </w:t>
      </w:r>
      <w:r w:rsidRPr="0092239E">
        <w:rPr>
          <w:sz w:val="28"/>
          <w:szCs w:val="24"/>
        </w:rPr>
        <w:t>Интегрированный таможенный тариф Республики Молдова и надзор</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(1)  Таможенная пошлина основана на Интегрированном таможенном тарифе Республики Молдовы (</w:t>
      </w:r>
      <w:proofErr w:type="spellStart"/>
      <w:r w:rsidRPr="0092239E">
        <w:rPr>
          <w:sz w:val="28"/>
          <w:szCs w:val="24"/>
        </w:rPr>
        <w:t>TARIM</w:t>
      </w:r>
      <w:proofErr w:type="spellEnd"/>
      <w:r w:rsidRPr="0092239E">
        <w:rPr>
          <w:sz w:val="28"/>
          <w:szCs w:val="24"/>
        </w:rPr>
        <w:t xml:space="preserve">). </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(2) Другие меры, предусмотренные в специальных положениях Республики Молдова в отношении торговли товарами, применяются в соответствии с тарифной классификацией этих товаров.</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 xml:space="preserve">(3) </w:t>
      </w:r>
      <w:proofErr w:type="spellStart"/>
      <w:r w:rsidRPr="0092239E">
        <w:rPr>
          <w:sz w:val="28"/>
          <w:szCs w:val="24"/>
        </w:rPr>
        <w:t>TARIM</w:t>
      </w:r>
      <w:proofErr w:type="spellEnd"/>
      <w:r w:rsidRPr="0092239E">
        <w:rPr>
          <w:sz w:val="28"/>
          <w:szCs w:val="24"/>
        </w:rPr>
        <w:t xml:space="preserve"> включает в себя следующие элементы: </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a) Комбинированная номенклатура товаров, установленная Законом №172/2014 об утверждении Комбинированной номенклатуры товаров;</w:t>
      </w:r>
    </w:p>
    <w:p w:rsidR="00B14EB4" w:rsidRPr="0092239E" w:rsidRDefault="00B14EB4" w:rsidP="00B14EB4">
      <w:pPr>
        <w:widowControl w:val="0"/>
        <w:tabs>
          <w:tab w:val="left" w:pos="284"/>
          <w:tab w:val="left" w:pos="993"/>
        </w:tabs>
        <w:autoSpaceDE w:val="0"/>
        <w:autoSpaceDN w:val="0"/>
        <w:adjustRightInd w:val="0"/>
        <w:rPr>
          <w:sz w:val="28"/>
          <w:szCs w:val="24"/>
        </w:rPr>
      </w:pPr>
      <w:proofErr w:type="gramStart"/>
      <w:r w:rsidRPr="0092239E">
        <w:rPr>
          <w:sz w:val="28"/>
          <w:szCs w:val="24"/>
        </w:rPr>
        <w:t>b) любая другая номенклатура, которая полностью или частично основана на комбинированной номенклатуре товаров или которая добавляет к ней дополнительные подразделения, и которая устанавливается положениями Республики Молдова, регулирующими конкретные сферы применения тарифных мер, связанных с торговлей товарами;</w:t>
      </w:r>
      <w:proofErr w:type="gramEnd"/>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c) таможенные пошлины, применимые к товарам, на которые распространяется комбинированная номенклатура товаров;</w:t>
      </w:r>
    </w:p>
    <w:p w:rsidR="00B14EB4" w:rsidRPr="0092239E" w:rsidRDefault="00B14EB4" w:rsidP="00B14EB4">
      <w:pPr>
        <w:widowControl w:val="0"/>
        <w:tabs>
          <w:tab w:val="left" w:pos="284"/>
          <w:tab w:val="left" w:pos="709"/>
          <w:tab w:val="left" w:pos="851"/>
          <w:tab w:val="left" w:pos="993"/>
        </w:tabs>
        <w:autoSpaceDE w:val="0"/>
        <w:autoSpaceDN w:val="0"/>
        <w:adjustRightInd w:val="0"/>
        <w:rPr>
          <w:sz w:val="28"/>
          <w:szCs w:val="24"/>
        </w:rPr>
      </w:pPr>
      <w:r w:rsidRPr="0092239E">
        <w:rPr>
          <w:sz w:val="28"/>
          <w:szCs w:val="24"/>
        </w:rPr>
        <w:t>d)  преференциальные тарифные меры, содержащиеся в соглашениях, заключенных Республикой Молдова с определенными странами или группами стран;</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e) меры, предусматривающие сокращение или освобождение от таможенных пошлин на определенные товары;</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 xml:space="preserve">f) благоприятный тарифный режим, установленный для определенных товаров в силу их характера или конечного использования в соответствии с мерами, указанными в пунктах </w:t>
      </w:r>
      <w:r w:rsidRPr="0092239E">
        <w:rPr>
          <w:color w:val="000000" w:themeColor="text1"/>
          <w:sz w:val="28"/>
          <w:szCs w:val="24"/>
        </w:rPr>
        <w:t>d</w:t>
      </w:r>
      <w:r w:rsidRPr="0092239E">
        <w:rPr>
          <w:sz w:val="28"/>
          <w:szCs w:val="24"/>
        </w:rPr>
        <w:t>) и е)</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g) другие тарифные и нетарифные меры, предусмотренные действующим законодательством или соглашениями в области торговли или сельского хозяйства.</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(4) Если рассматриваемый товар соответствует условиям, изложенным в мерах, определенных в пунктах d) - f) части (3), эти меры по просьбе декларанта применяются вместо тех, о которых говорится в пункте с). Такая просьба может быть сделана задним числом при условии соблюдения сроков и условий, изложенных в соответствующей мере или кодексе.</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(5) Если применение мер, указанных в пунктах (d) - (f) части (3), ограничивается определенным объемом импорта/экспорта, такое применение или освобождение прекращается в случае тарифных квот после ограничения объема импорта/экспорта.</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(6)</w:t>
      </w:r>
      <w:r w:rsidRPr="0092239E">
        <w:rPr>
          <w:rFonts w:asciiTheme="minorHAnsi" w:eastAsiaTheme="minorHAnsi" w:hAnsiTheme="minorHAnsi" w:cstheme="minorBidi"/>
          <w:sz w:val="24"/>
          <w:szCs w:val="22"/>
        </w:rPr>
        <w:t xml:space="preserve"> </w:t>
      </w:r>
      <w:r w:rsidRPr="0092239E">
        <w:rPr>
          <w:sz w:val="28"/>
          <w:szCs w:val="24"/>
        </w:rPr>
        <w:t>Выпуск для свободного обращения товаров, к которым применяются меры, упомянутые в пунктах d) -f) части (3), подлежит надзору.</w:t>
      </w:r>
    </w:p>
    <w:p w:rsidR="00B14EB4" w:rsidRPr="0092239E" w:rsidRDefault="00B14EB4" w:rsidP="00B14EB4">
      <w:pPr>
        <w:widowControl w:val="0"/>
        <w:tabs>
          <w:tab w:val="left" w:pos="284"/>
          <w:tab w:val="left" w:pos="993"/>
        </w:tabs>
        <w:autoSpaceDE w:val="0"/>
        <w:autoSpaceDN w:val="0"/>
        <w:adjustRightInd w:val="0"/>
        <w:rPr>
          <w:iCs/>
          <w:sz w:val="28"/>
          <w:szCs w:val="24"/>
        </w:rPr>
      </w:pPr>
    </w:p>
    <w:p w:rsidR="00B14EB4" w:rsidRPr="0092239E" w:rsidRDefault="00B14EB4" w:rsidP="00B14EB4">
      <w:pPr>
        <w:widowControl w:val="0"/>
        <w:tabs>
          <w:tab w:val="left" w:pos="284"/>
          <w:tab w:val="left" w:pos="993"/>
        </w:tabs>
        <w:autoSpaceDE w:val="0"/>
        <w:autoSpaceDN w:val="0"/>
        <w:adjustRightInd w:val="0"/>
        <w:rPr>
          <w:bCs/>
          <w:sz w:val="28"/>
          <w:szCs w:val="24"/>
        </w:rPr>
      </w:pPr>
      <w:r w:rsidRPr="0092239E">
        <w:rPr>
          <w:b/>
          <w:iCs/>
          <w:sz w:val="28"/>
          <w:szCs w:val="24"/>
        </w:rPr>
        <w:t xml:space="preserve">Статья 54. </w:t>
      </w:r>
      <w:r w:rsidRPr="0092239E">
        <w:rPr>
          <w:bCs/>
          <w:sz w:val="28"/>
          <w:szCs w:val="24"/>
        </w:rPr>
        <w:t>Тарифная классификация товаров</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bCs/>
          <w:sz w:val="28"/>
          <w:szCs w:val="24"/>
        </w:rPr>
        <w:t>(1)</w:t>
      </w:r>
      <w:r w:rsidRPr="0092239E">
        <w:rPr>
          <w:sz w:val="28"/>
          <w:szCs w:val="24"/>
        </w:rPr>
        <w:t xml:space="preserve"> Таможенная Служба координирует применение Комбинированной номенклатуры товаров и на ее основе разрабатывается и управляется Интегрированный Таможенный Тариф Республики Молдова (</w:t>
      </w:r>
      <w:proofErr w:type="spellStart"/>
      <w:r w:rsidRPr="0092239E">
        <w:rPr>
          <w:sz w:val="28"/>
          <w:szCs w:val="24"/>
        </w:rPr>
        <w:t>TARIM</w:t>
      </w:r>
      <w:proofErr w:type="spellEnd"/>
      <w:r w:rsidRPr="0092239E">
        <w:rPr>
          <w:sz w:val="28"/>
          <w:szCs w:val="24"/>
        </w:rPr>
        <w:t>).</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(2) Для целей применения Таможенного тарифа тарифная классификация товаров - это идентификация подзаголовка или другого подразделения Комбинированной номенклатуры товаров, в которой товары подлежат классификации.</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 xml:space="preserve">(3) Для целей применения нетарифных </w:t>
      </w:r>
      <w:proofErr w:type="gramStart"/>
      <w:r w:rsidRPr="0092239E">
        <w:rPr>
          <w:sz w:val="28"/>
          <w:szCs w:val="24"/>
        </w:rPr>
        <w:t>мер</w:t>
      </w:r>
      <w:proofErr w:type="gramEnd"/>
      <w:r w:rsidRPr="0092239E">
        <w:rPr>
          <w:sz w:val="28"/>
          <w:szCs w:val="24"/>
        </w:rPr>
        <w:t xml:space="preserve"> тарифная классификация товаров представляет собой идентификацию подзаголовка или другого подразделения Комбинированной номенклатуры товаров или другой номенклатуры, установленной положениями Республики Молдова и которая имеет, полностью или частично, Комбинированную номенклатуру товаров или которая добавляет другие Подразделения к нему, в которых товар должен быть классифицирован.</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(4) Подзаголовок или подраздел, определенный в соответствии с частью (2) и частью (3), используются для применения мер, прилагаемых к этому подзаголовку</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(5) Таможенная Служба принимает меры по установлению тарифной классификации товаров в соответствии с частями (2) и (3).</w:t>
      </w:r>
    </w:p>
    <w:p w:rsidR="00B14EB4" w:rsidRPr="0092239E" w:rsidRDefault="00B14EB4" w:rsidP="00B14EB4">
      <w:pPr>
        <w:widowControl w:val="0"/>
        <w:tabs>
          <w:tab w:val="left" w:pos="284"/>
          <w:tab w:val="left" w:pos="993"/>
        </w:tabs>
        <w:autoSpaceDE w:val="0"/>
        <w:autoSpaceDN w:val="0"/>
        <w:adjustRightInd w:val="0"/>
        <w:ind w:left="-567" w:firstLine="567"/>
        <w:rPr>
          <w:sz w:val="24"/>
          <w:szCs w:val="24"/>
        </w:rPr>
      </w:pPr>
    </w:p>
    <w:p w:rsidR="00B14EB4" w:rsidRPr="0092239E" w:rsidRDefault="00B14EB4" w:rsidP="00B14EB4">
      <w:pPr>
        <w:widowControl w:val="0"/>
        <w:tabs>
          <w:tab w:val="left" w:pos="284"/>
          <w:tab w:val="left" w:pos="993"/>
        </w:tabs>
        <w:autoSpaceDE w:val="0"/>
        <w:autoSpaceDN w:val="0"/>
        <w:adjustRightInd w:val="0"/>
        <w:ind w:firstLine="0"/>
        <w:jc w:val="center"/>
        <w:rPr>
          <w:b/>
          <w:iCs/>
          <w:sz w:val="28"/>
          <w:szCs w:val="24"/>
        </w:rPr>
      </w:pPr>
      <w:r w:rsidRPr="0092239E">
        <w:rPr>
          <w:b/>
          <w:iCs/>
          <w:sz w:val="28"/>
          <w:szCs w:val="24"/>
        </w:rPr>
        <w:t>ГЛАВА 2</w:t>
      </w:r>
    </w:p>
    <w:p w:rsidR="00B14EB4" w:rsidRPr="0092239E" w:rsidRDefault="00B14EB4" w:rsidP="00B14EB4">
      <w:pPr>
        <w:widowControl w:val="0"/>
        <w:tabs>
          <w:tab w:val="left" w:pos="284"/>
          <w:tab w:val="left" w:pos="993"/>
        </w:tabs>
        <w:autoSpaceDE w:val="0"/>
        <w:autoSpaceDN w:val="0"/>
        <w:adjustRightInd w:val="0"/>
        <w:ind w:firstLine="0"/>
        <w:jc w:val="center"/>
        <w:rPr>
          <w:b/>
          <w:bCs/>
          <w:iCs/>
          <w:sz w:val="28"/>
          <w:szCs w:val="24"/>
        </w:rPr>
      </w:pPr>
      <w:r w:rsidRPr="0092239E">
        <w:rPr>
          <w:b/>
          <w:bCs/>
          <w:iCs/>
          <w:sz w:val="28"/>
          <w:szCs w:val="24"/>
        </w:rPr>
        <w:t>Происхождение товаров</w:t>
      </w:r>
    </w:p>
    <w:p w:rsidR="00B14EB4" w:rsidRPr="0092239E" w:rsidRDefault="00B14EB4" w:rsidP="00B14EB4">
      <w:pPr>
        <w:widowControl w:val="0"/>
        <w:tabs>
          <w:tab w:val="left" w:pos="284"/>
          <w:tab w:val="left" w:pos="993"/>
        </w:tabs>
        <w:autoSpaceDE w:val="0"/>
        <w:autoSpaceDN w:val="0"/>
        <w:adjustRightInd w:val="0"/>
        <w:ind w:left="-567" w:firstLine="567"/>
        <w:jc w:val="center"/>
        <w:rPr>
          <w:b/>
          <w:bCs/>
          <w:iCs/>
          <w:sz w:val="24"/>
          <w:szCs w:val="24"/>
        </w:rPr>
      </w:pPr>
    </w:p>
    <w:p w:rsidR="00B14EB4" w:rsidRPr="0092239E" w:rsidRDefault="00B14EB4" w:rsidP="00B14EB4">
      <w:pPr>
        <w:widowControl w:val="0"/>
        <w:tabs>
          <w:tab w:val="left" w:pos="284"/>
          <w:tab w:val="left" w:pos="993"/>
          <w:tab w:val="center" w:pos="11129"/>
        </w:tabs>
        <w:ind w:firstLine="0"/>
        <w:rPr>
          <w:rFonts w:eastAsia="Calibri"/>
          <w:sz w:val="28"/>
          <w:szCs w:val="24"/>
        </w:rPr>
      </w:pPr>
      <w:r w:rsidRPr="0092239E">
        <w:rPr>
          <w:rFonts w:eastAsia="Calibri"/>
          <w:b/>
          <w:bCs/>
          <w:sz w:val="28"/>
          <w:szCs w:val="24"/>
        </w:rPr>
        <w:t xml:space="preserve">Статья 55. </w:t>
      </w:r>
      <w:r w:rsidRPr="0092239E">
        <w:rPr>
          <w:rFonts w:eastAsia="Calibri"/>
          <w:sz w:val="28"/>
          <w:szCs w:val="24"/>
        </w:rPr>
        <w:t>Общие положения</w:t>
      </w:r>
    </w:p>
    <w:p w:rsidR="00B14EB4" w:rsidRPr="0092239E" w:rsidRDefault="00B14EB4" w:rsidP="00B14EB4">
      <w:pPr>
        <w:widowControl w:val="0"/>
        <w:tabs>
          <w:tab w:val="left" w:pos="284"/>
          <w:tab w:val="left" w:pos="993"/>
        </w:tabs>
        <w:autoSpaceDE w:val="0"/>
        <w:autoSpaceDN w:val="0"/>
        <w:adjustRightInd w:val="0"/>
        <w:ind w:firstLine="0"/>
        <w:rPr>
          <w:sz w:val="28"/>
          <w:szCs w:val="24"/>
        </w:rPr>
      </w:pPr>
      <w:r w:rsidRPr="0092239E">
        <w:rPr>
          <w:sz w:val="28"/>
          <w:szCs w:val="24"/>
        </w:rPr>
        <w:t>(1) Страна происхождения товаров определяется с целью осуществления тарифных и нетарифных мер, направленных на регулирование ввоза товаров на таможенную территорию и их удаление с этой территории.</w:t>
      </w:r>
    </w:p>
    <w:p w:rsidR="00B14EB4" w:rsidRPr="0092239E" w:rsidRDefault="00B14EB4" w:rsidP="00B14EB4">
      <w:pPr>
        <w:widowControl w:val="0"/>
        <w:tabs>
          <w:tab w:val="left" w:pos="284"/>
          <w:tab w:val="left" w:pos="993"/>
        </w:tabs>
        <w:autoSpaceDE w:val="0"/>
        <w:autoSpaceDN w:val="0"/>
        <w:adjustRightInd w:val="0"/>
        <w:ind w:firstLine="0"/>
        <w:rPr>
          <w:sz w:val="28"/>
          <w:szCs w:val="24"/>
        </w:rPr>
      </w:pPr>
      <w:r w:rsidRPr="0092239E">
        <w:rPr>
          <w:sz w:val="28"/>
          <w:szCs w:val="24"/>
        </w:rPr>
        <w:t>(2)</w:t>
      </w:r>
      <w:r w:rsidRPr="0092239E">
        <w:rPr>
          <w:rFonts w:asciiTheme="minorHAnsi" w:eastAsiaTheme="minorHAnsi" w:hAnsiTheme="minorHAnsi" w:cstheme="minorBidi"/>
          <w:sz w:val="24"/>
          <w:szCs w:val="22"/>
        </w:rPr>
        <w:t xml:space="preserve"> </w:t>
      </w:r>
      <w:r w:rsidRPr="0092239E">
        <w:rPr>
          <w:sz w:val="28"/>
          <w:szCs w:val="24"/>
        </w:rPr>
        <w:t>В зависимости от цели, для которой оно установлено, происхождение товара бывает:</w:t>
      </w:r>
    </w:p>
    <w:p w:rsidR="00B14EB4" w:rsidRPr="0092239E" w:rsidRDefault="00B14EB4" w:rsidP="00B14EB4">
      <w:pPr>
        <w:widowControl w:val="0"/>
        <w:tabs>
          <w:tab w:val="left" w:pos="284"/>
          <w:tab w:val="left" w:pos="993"/>
        </w:tabs>
        <w:autoSpaceDE w:val="0"/>
        <w:autoSpaceDN w:val="0"/>
        <w:adjustRightInd w:val="0"/>
        <w:ind w:firstLine="0"/>
        <w:rPr>
          <w:sz w:val="28"/>
          <w:szCs w:val="24"/>
        </w:rPr>
      </w:pPr>
      <w:r w:rsidRPr="0092239E">
        <w:rPr>
          <w:sz w:val="28"/>
          <w:szCs w:val="24"/>
        </w:rPr>
        <w:t>a)</w:t>
      </w:r>
      <w:r w:rsidRPr="0092239E">
        <w:rPr>
          <w:sz w:val="28"/>
          <w:szCs w:val="24"/>
        </w:rPr>
        <w:tab/>
        <w:t>не преференциальным или</w:t>
      </w:r>
    </w:p>
    <w:p w:rsidR="00B14EB4" w:rsidRPr="0092239E" w:rsidRDefault="00B14EB4" w:rsidP="00B14EB4">
      <w:pPr>
        <w:widowControl w:val="0"/>
        <w:tabs>
          <w:tab w:val="left" w:pos="284"/>
          <w:tab w:val="left" w:pos="993"/>
        </w:tabs>
        <w:autoSpaceDE w:val="0"/>
        <w:autoSpaceDN w:val="0"/>
        <w:adjustRightInd w:val="0"/>
        <w:ind w:firstLine="0"/>
        <w:rPr>
          <w:sz w:val="28"/>
          <w:szCs w:val="24"/>
        </w:rPr>
      </w:pPr>
      <w:r w:rsidRPr="0092239E">
        <w:rPr>
          <w:sz w:val="28"/>
          <w:szCs w:val="24"/>
        </w:rPr>
        <w:t>b)</w:t>
      </w:r>
      <w:r w:rsidRPr="0092239E">
        <w:rPr>
          <w:sz w:val="28"/>
          <w:szCs w:val="24"/>
        </w:rPr>
        <w:tab/>
        <w:t>преференциальным.</w:t>
      </w:r>
    </w:p>
    <w:p w:rsidR="00B14EB4" w:rsidRPr="0092239E" w:rsidRDefault="00B14EB4" w:rsidP="00B14EB4">
      <w:pPr>
        <w:widowControl w:val="0"/>
        <w:tabs>
          <w:tab w:val="left" w:pos="284"/>
          <w:tab w:val="left" w:pos="993"/>
        </w:tabs>
        <w:autoSpaceDE w:val="0"/>
        <w:autoSpaceDN w:val="0"/>
        <w:adjustRightInd w:val="0"/>
        <w:ind w:firstLine="0"/>
        <w:rPr>
          <w:sz w:val="28"/>
          <w:szCs w:val="24"/>
        </w:rPr>
      </w:pPr>
    </w:p>
    <w:p w:rsidR="00B14EB4" w:rsidRPr="0092239E" w:rsidRDefault="00B14EB4" w:rsidP="00B14EB4">
      <w:pPr>
        <w:widowControl w:val="0"/>
        <w:tabs>
          <w:tab w:val="left" w:pos="284"/>
          <w:tab w:val="left" w:pos="993"/>
          <w:tab w:val="center" w:pos="11129"/>
        </w:tabs>
        <w:ind w:firstLine="0"/>
        <w:rPr>
          <w:rFonts w:eastAsia="Calibri"/>
          <w:sz w:val="28"/>
          <w:szCs w:val="24"/>
        </w:rPr>
      </w:pPr>
      <w:r w:rsidRPr="0092239E">
        <w:rPr>
          <w:rFonts w:eastAsia="Calibri"/>
          <w:b/>
          <w:bCs/>
          <w:sz w:val="28"/>
          <w:szCs w:val="24"/>
        </w:rPr>
        <w:t xml:space="preserve">Статья 56. </w:t>
      </w:r>
      <w:r w:rsidRPr="0092239E">
        <w:rPr>
          <w:rFonts w:eastAsia="Calibri"/>
          <w:sz w:val="28"/>
          <w:szCs w:val="24"/>
        </w:rPr>
        <w:t>Подтверждение происхождения товара</w:t>
      </w:r>
    </w:p>
    <w:p w:rsidR="00B14EB4" w:rsidRPr="0092239E" w:rsidRDefault="00B14EB4" w:rsidP="00B14EB4">
      <w:pPr>
        <w:widowControl w:val="0"/>
        <w:tabs>
          <w:tab w:val="left" w:pos="284"/>
          <w:tab w:val="left" w:pos="993"/>
        </w:tabs>
        <w:autoSpaceDE w:val="0"/>
        <w:autoSpaceDN w:val="0"/>
        <w:adjustRightInd w:val="0"/>
        <w:ind w:firstLine="0"/>
        <w:rPr>
          <w:sz w:val="28"/>
          <w:szCs w:val="24"/>
        </w:rPr>
      </w:pPr>
      <w:r w:rsidRPr="0092239E">
        <w:rPr>
          <w:sz w:val="28"/>
          <w:szCs w:val="24"/>
        </w:rPr>
        <w:t xml:space="preserve">Доказательство происхождения должно быть обязательным, если: </w:t>
      </w:r>
    </w:p>
    <w:p w:rsidR="00B14EB4" w:rsidRPr="0092239E" w:rsidRDefault="00B14EB4" w:rsidP="00B14EB4">
      <w:pPr>
        <w:widowControl w:val="0"/>
        <w:tabs>
          <w:tab w:val="left" w:pos="284"/>
          <w:tab w:val="left" w:pos="993"/>
        </w:tabs>
        <w:autoSpaceDE w:val="0"/>
        <w:autoSpaceDN w:val="0"/>
        <w:adjustRightInd w:val="0"/>
        <w:ind w:firstLine="0"/>
        <w:rPr>
          <w:sz w:val="28"/>
          <w:szCs w:val="24"/>
        </w:rPr>
      </w:pPr>
      <w:r w:rsidRPr="0092239E">
        <w:rPr>
          <w:sz w:val="28"/>
          <w:szCs w:val="24"/>
        </w:rPr>
        <w:t>a) для соответствующих товаров требуется преференциальный режим;</w:t>
      </w:r>
    </w:p>
    <w:p w:rsidR="00B14EB4" w:rsidRPr="0092239E" w:rsidRDefault="00B14EB4" w:rsidP="00B14EB4">
      <w:pPr>
        <w:widowControl w:val="0"/>
        <w:tabs>
          <w:tab w:val="left" w:pos="284"/>
          <w:tab w:val="left" w:pos="993"/>
        </w:tabs>
        <w:autoSpaceDE w:val="0"/>
        <w:autoSpaceDN w:val="0"/>
        <w:adjustRightInd w:val="0"/>
        <w:ind w:firstLine="0"/>
        <w:rPr>
          <w:sz w:val="28"/>
          <w:szCs w:val="24"/>
        </w:rPr>
      </w:pPr>
      <w:r w:rsidRPr="0092239E">
        <w:rPr>
          <w:sz w:val="28"/>
          <w:szCs w:val="24"/>
        </w:rPr>
        <w:t>b) для товаров, импортированных из этой страны или экспортируемых в эту страну, установлены количественные ограничения или другие меры, регулирующие внешнеторговую деятельность;</w:t>
      </w:r>
    </w:p>
    <w:p w:rsidR="00B14EB4" w:rsidRPr="0092239E" w:rsidRDefault="00B14EB4" w:rsidP="00B14EB4">
      <w:pPr>
        <w:widowControl w:val="0"/>
        <w:tabs>
          <w:tab w:val="left" w:pos="284"/>
          <w:tab w:val="left" w:pos="993"/>
        </w:tabs>
        <w:autoSpaceDE w:val="0"/>
        <w:autoSpaceDN w:val="0"/>
        <w:adjustRightInd w:val="0"/>
        <w:ind w:firstLine="0"/>
        <w:rPr>
          <w:sz w:val="28"/>
          <w:szCs w:val="24"/>
        </w:rPr>
      </w:pPr>
      <w:r w:rsidRPr="0092239E">
        <w:rPr>
          <w:sz w:val="28"/>
          <w:szCs w:val="24"/>
        </w:rPr>
        <w:t>c) это предусмотрено законодательством в области охраны окружающей среды, охраны здоровья, защиты прав потребителей, общественного порядка, государственной безопасности и других жизненно важных областей.</w:t>
      </w:r>
    </w:p>
    <w:p w:rsidR="00B14EB4" w:rsidRPr="0092239E" w:rsidRDefault="00B14EB4" w:rsidP="00B14EB4">
      <w:pPr>
        <w:widowControl w:val="0"/>
        <w:tabs>
          <w:tab w:val="left" w:pos="284"/>
          <w:tab w:val="left" w:pos="993"/>
        </w:tabs>
        <w:autoSpaceDE w:val="0"/>
        <w:autoSpaceDN w:val="0"/>
        <w:adjustRightInd w:val="0"/>
        <w:ind w:left="-567" w:firstLine="567"/>
        <w:rPr>
          <w:b/>
          <w:sz w:val="24"/>
          <w:szCs w:val="24"/>
        </w:rPr>
      </w:pPr>
    </w:p>
    <w:p w:rsidR="00B14EB4" w:rsidRPr="0092239E" w:rsidRDefault="00B14EB4" w:rsidP="00B14EB4">
      <w:pPr>
        <w:widowControl w:val="0"/>
        <w:tabs>
          <w:tab w:val="left" w:pos="284"/>
          <w:tab w:val="left" w:pos="993"/>
        </w:tabs>
        <w:autoSpaceDE w:val="0"/>
        <w:autoSpaceDN w:val="0"/>
        <w:adjustRightInd w:val="0"/>
        <w:ind w:firstLine="0"/>
        <w:jc w:val="center"/>
        <w:rPr>
          <w:b/>
          <w:sz w:val="28"/>
          <w:szCs w:val="24"/>
        </w:rPr>
      </w:pPr>
      <w:r w:rsidRPr="0092239E">
        <w:rPr>
          <w:b/>
          <w:sz w:val="28"/>
          <w:szCs w:val="24"/>
        </w:rPr>
        <w:t>Часть 1</w:t>
      </w:r>
    </w:p>
    <w:p w:rsidR="00B14EB4" w:rsidRPr="0092239E" w:rsidRDefault="00B14EB4" w:rsidP="00B14EB4">
      <w:pPr>
        <w:widowControl w:val="0"/>
        <w:tabs>
          <w:tab w:val="left" w:pos="284"/>
          <w:tab w:val="left" w:pos="993"/>
          <w:tab w:val="left" w:pos="1170"/>
          <w:tab w:val="left" w:pos="2986"/>
        </w:tabs>
        <w:autoSpaceDE w:val="0"/>
        <w:autoSpaceDN w:val="0"/>
        <w:adjustRightInd w:val="0"/>
        <w:ind w:firstLine="0"/>
        <w:jc w:val="center"/>
        <w:rPr>
          <w:b/>
          <w:bCs/>
          <w:sz w:val="28"/>
          <w:szCs w:val="24"/>
        </w:rPr>
      </w:pPr>
      <w:r w:rsidRPr="0092239E">
        <w:rPr>
          <w:b/>
          <w:bCs/>
          <w:sz w:val="28"/>
          <w:szCs w:val="24"/>
        </w:rPr>
        <w:t>Преференциальное и не преференциальное происхождение</w:t>
      </w:r>
    </w:p>
    <w:p w:rsidR="00B14EB4" w:rsidRPr="0092239E" w:rsidRDefault="00B14EB4" w:rsidP="00B14EB4">
      <w:pPr>
        <w:widowControl w:val="0"/>
        <w:tabs>
          <w:tab w:val="left" w:pos="284"/>
          <w:tab w:val="left" w:pos="993"/>
          <w:tab w:val="left" w:pos="1170"/>
          <w:tab w:val="left" w:pos="2986"/>
        </w:tabs>
        <w:autoSpaceDE w:val="0"/>
        <w:autoSpaceDN w:val="0"/>
        <w:adjustRightInd w:val="0"/>
        <w:ind w:left="-567" w:firstLine="567"/>
        <w:rPr>
          <w:b/>
          <w:sz w:val="24"/>
          <w:szCs w:val="24"/>
        </w:rPr>
      </w:pPr>
    </w:p>
    <w:p w:rsidR="00B14EB4" w:rsidRPr="0092239E" w:rsidRDefault="00B14EB4" w:rsidP="00B14EB4">
      <w:pPr>
        <w:widowControl w:val="0"/>
        <w:tabs>
          <w:tab w:val="left" w:pos="284"/>
          <w:tab w:val="left" w:pos="993"/>
          <w:tab w:val="left" w:pos="1170"/>
          <w:tab w:val="left" w:pos="2986"/>
        </w:tabs>
        <w:autoSpaceDE w:val="0"/>
        <w:autoSpaceDN w:val="0"/>
        <w:adjustRightInd w:val="0"/>
        <w:rPr>
          <w:b/>
          <w:sz w:val="28"/>
          <w:szCs w:val="28"/>
        </w:rPr>
      </w:pPr>
      <w:r w:rsidRPr="0092239E">
        <w:rPr>
          <w:b/>
          <w:sz w:val="28"/>
          <w:szCs w:val="28"/>
        </w:rPr>
        <w:t xml:space="preserve">Статья 57. </w:t>
      </w:r>
      <w:r w:rsidRPr="0092239E">
        <w:rPr>
          <w:bCs/>
          <w:sz w:val="28"/>
          <w:szCs w:val="28"/>
        </w:rPr>
        <w:t>Определение не преференциального происхождения</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Статьи 59 - 65</w:t>
      </w:r>
      <w:r w:rsidRPr="0092239E">
        <w:rPr>
          <w:rFonts w:eastAsiaTheme="minorHAnsi"/>
          <w:sz w:val="28"/>
          <w:szCs w:val="28"/>
        </w:rPr>
        <w:t xml:space="preserve"> </w:t>
      </w:r>
      <w:r w:rsidRPr="0092239E">
        <w:rPr>
          <w:sz w:val="28"/>
          <w:szCs w:val="28"/>
        </w:rPr>
        <w:t xml:space="preserve">устанавливают правила для определения не преференциального происхождения товаров для применения следующего: </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 xml:space="preserve">a) Таможенного тарифа, за исключением мер, указанных в пункте d) части (3) статьи 53; </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b) иных мер, помимо тарифов, установленных нормативными актами в конкретных областях, связанных с торговлей товарами; 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c) другие меры учреждений, ответственных за определение происхождения товаров.</w:t>
      </w:r>
    </w:p>
    <w:p w:rsidR="00B14EB4" w:rsidRPr="0092239E" w:rsidRDefault="00B14EB4" w:rsidP="00B14EB4">
      <w:pPr>
        <w:widowControl w:val="0"/>
        <w:tabs>
          <w:tab w:val="left" w:pos="284"/>
          <w:tab w:val="left" w:pos="993"/>
          <w:tab w:val="left" w:pos="1170"/>
        </w:tabs>
        <w:autoSpaceDE w:val="0"/>
        <w:autoSpaceDN w:val="0"/>
        <w:adjustRightInd w:val="0"/>
        <w:rPr>
          <w:i/>
          <w:sz w:val="28"/>
          <w:szCs w:val="28"/>
        </w:rPr>
      </w:pPr>
    </w:p>
    <w:p w:rsidR="00B14EB4" w:rsidRPr="0092239E" w:rsidRDefault="00B14EB4" w:rsidP="00B14EB4">
      <w:pPr>
        <w:widowControl w:val="0"/>
        <w:tabs>
          <w:tab w:val="left" w:pos="284"/>
          <w:tab w:val="left" w:pos="993"/>
        </w:tabs>
        <w:autoSpaceDE w:val="0"/>
        <w:autoSpaceDN w:val="0"/>
        <w:adjustRightInd w:val="0"/>
        <w:rPr>
          <w:b/>
          <w:sz w:val="28"/>
          <w:szCs w:val="28"/>
        </w:rPr>
      </w:pPr>
      <w:r w:rsidRPr="0092239E">
        <w:rPr>
          <w:b/>
          <w:iCs/>
          <w:sz w:val="28"/>
          <w:szCs w:val="28"/>
        </w:rPr>
        <w:t xml:space="preserve">Статья 58. </w:t>
      </w:r>
      <w:proofErr w:type="gramStart"/>
      <w:r w:rsidRPr="0092239E">
        <w:rPr>
          <w:iCs/>
          <w:sz w:val="28"/>
          <w:szCs w:val="28"/>
        </w:rPr>
        <w:t>Преференциальное</w:t>
      </w:r>
      <w:proofErr w:type="gramEnd"/>
      <w:r w:rsidRPr="0092239E">
        <w:rPr>
          <w:iCs/>
          <w:sz w:val="28"/>
          <w:szCs w:val="28"/>
        </w:rPr>
        <w:t xml:space="preserve"> происхождения товаров</w:t>
      </w:r>
      <w:r w:rsidRPr="0092239E">
        <w:rPr>
          <w:b/>
          <w:iCs/>
          <w:sz w:val="28"/>
          <w:szCs w:val="28"/>
        </w:rPr>
        <w:t xml:space="preserve"> </w:t>
      </w:r>
    </w:p>
    <w:p w:rsidR="00B14EB4" w:rsidRPr="0092239E" w:rsidRDefault="00B14EB4" w:rsidP="00B14EB4">
      <w:pPr>
        <w:widowControl w:val="0"/>
        <w:tabs>
          <w:tab w:val="left" w:pos="284"/>
          <w:tab w:val="left" w:pos="993"/>
          <w:tab w:val="left" w:pos="1170"/>
        </w:tabs>
        <w:autoSpaceDE w:val="0"/>
        <w:autoSpaceDN w:val="0"/>
        <w:adjustRightInd w:val="0"/>
        <w:rPr>
          <w:sz w:val="28"/>
          <w:szCs w:val="28"/>
        </w:rPr>
      </w:pPr>
      <w:r w:rsidRPr="0092239E">
        <w:rPr>
          <w:sz w:val="28"/>
          <w:szCs w:val="28"/>
        </w:rPr>
        <w:t>В отношении товаров, на которые распространяются преференциальные меры, определенные в соглашениях, заключенных между Республикой Молдова и некоторыми странами или территориями, или группами стран, правила о преференциальном происхождении изложены в соответствующих соглашениях.</w:t>
      </w:r>
    </w:p>
    <w:p w:rsidR="00B14EB4" w:rsidRPr="0092239E" w:rsidRDefault="00B14EB4" w:rsidP="00B14EB4">
      <w:pPr>
        <w:widowControl w:val="0"/>
        <w:tabs>
          <w:tab w:val="left" w:pos="284"/>
          <w:tab w:val="left" w:pos="993"/>
          <w:tab w:val="left" w:pos="1170"/>
        </w:tabs>
        <w:autoSpaceDE w:val="0"/>
        <w:autoSpaceDN w:val="0"/>
        <w:adjustRightInd w:val="0"/>
        <w:rPr>
          <w:sz w:val="28"/>
          <w:szCs w:val="28"/>
        </w:rPr>
      </w:pPr>
    </w:p>
    <w:p w:rsidR="00B14EB4" w:rsidRPr="0092239E" w:rsidRDefault="00B14EB4" w:rsidP="00B14EB4">
      <w:pPr>
        <w:widowControl w:val="0"/>
        <w:tabs>
          <w:tab w:val="left" w:pos="284"/>
          <w:tab w:val="left" w:pos="993"/>
          <w:tab w:val="center" w:pos="4677"/>
        </w:tabs>
        <w:autoSpaceDE w:val="0"/>
        <w:autoSpaceDN w:val="0"/>
        <w:adjustRightInd w:val="0"/>
        <w:rPr>
          <w:bCs/>
          <w:sz w:val="28"/>
          <w:szCs w:val="28"/>
        </w:rPr>
      </w:pPr>
      <w:r w:rsidRPr="0092239E">
        <w:rPr>
          <w:b/>
          <w:sz w:val="28"/>
          <w:szCs w:val="28"/>
        </w:rPr>
        <w:t>Статья 59</w:t>
      </w:r>
      <w:r w:rsidRPr="0092239E">
        <w:rPr>
          <w:sz w:val="28"/>
          <w:szCs w:val="28"/>
        </w:rPr>
        <w:t>. Определение страны происхождения</w:t>
      </w:r>
    </w:p>
    <w:p w:rsidR="00B14EB4" w:rsidRPr="0092239E" w:rsidRDefault="00B14EB4" w:rsidP="00B14EB4">
      <w:pPr>
        <w:widowControl w:val="0"/>
        <w:tabs>
          <w:tab w:val="left" w:pos="284"/>
          <w:tab w:val="left" w:pos="993"/>
          <w:tab w:val="center" w:pos="4677"/>
        </w:tabs>
        <w:autoSpaceDE w:val="0"/>
        <w:autoSpaceDN w:val="0"/>
        <w:adjustRightInd w:val="0"/>
        <w:rPr>
          <w:sz w:val="28"/>
          <w:szCs w:val="28"/>
        </w:rPr>
      </w:pPr>
      <w:r w:rsidRPr="0092239E">
        <w:rPr>
          <w:sz w:val="28"/>
          <w:szCs w:val="28"/>
        </w:rPr>
        <w:t>(1) Страной происхождения товара считается страна, в которой товар был полностью получен или подвергнут достаточной переработке в соответствии с критериями, установленными настоящим кодексом и международными соглашениями, участником которых является Республика Молдова.</w:t>
      </w:r>
    </w:p>
    <w:p w:rsidR="00B14EB4" w:rsidRPr="0092239E" w:rsidRDefault="00B14EB4" w:rsidP="00B14EB4">
      <w:pPr>
        <w:widowControl w:val="0"/>
        <w:tabs>
          <w:tab w:val="left" w:pos="284"/>
          <w:tab w:val="left" w:pos="993"/>
          <w:tab w:val="center" w:pos="4677"/>
        </w:tabs>
        <w:autoSpaceDE w:val="0"/>
        <w:autoSpaceDN w:val="0"/>
        <w:adjustRightInd w:val="0"/>
        <w:rPr>
          <w:sz w:val="28"/>
          <w:szCs w:val="28"/>
        </w:rPr>
      </w:pPr>
      <w:r w:rsidRPr="0092239E">
        <w:rPr>
          <w:sz w:val="28"/>
          <w:szCs w:val="28"/>
        </w:rPr>
        <w:t>(2) В качестве страны происхождения товара также может рассматриваться группа стран, таможенный союз стран, если необходимо выделить их для того, чтобы определить происхождение товара.</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sidDel="00FD2D77">
        <w:rPr>
          <w:sz w:val="28"/>
          <w:szCs w:val="28"/>
        </w:rPr>
        <w:t xml:space="preserve"> </w:t>
      </w:r>
    </w:p>
    <w:p w:rsidR="00B14EB4" w:rsidRPr="0092239E" w:rsidRDefault="00B14EB4" w:rsidP="00B14EB4">
      <w:pPr>
        <w:widowControl w:val="0"/>
        <w:tabs>
          <w:tab w:val="left" w:pos="284"/>
          <w:tab w:val="left" w:pos="993"/>
          <w:tab w:val="center" w:pos="4677"/>
        </w:tabs>
        <w:autoSpaceDE w:val="0"/>
        <w:autoSpaceDN w:val="0"/>
        <w:adjustRightInd w:val="0"/>
        <w:rPr>
          <w:bCs/>
          <w:sz w:val="28"/>
          <w:szCs w:val="28"/>
        </w:rPr>
      </w:pPr>
      <w:r w:rsidRPr="0092239E">
        <w:rPr>
          <w:b/>
          <w:iCs/>
          <w:sz w:val="28"/>
          <w:szCs w:val="28"/>
        </w:rPr>
        <w:t xml:space="preserve">Статья 60. </w:t>
      </w:r>
      <w:r w:rsidRPr="0092239E">
        <w:rPr>
          <w:iCs/>
          <w:sz w:val="28"/>
          <w:szCs w:val="28"/>
        </w:rPr>
        <w:t>Товары, полностью полученные в одной стране или территории</w:t>
      </w:r>
    </w:p>
    <w:p w:rsidR="00B14EB4" w:rsidRPr="0092239E" w:rsidRDefault="00B14EB4" w:rsidP="00B14EB4">
      <w:pPr>
        <w:widowControl w:val="0"/>
        <w:tabs>
          <w:tab w:val="left" w:pos="284"/>
          <w:tab w:val="left" w:pos="993"/>
          <w:tab w:val="center" w:pos="4677"/>
        </w:tabs>
        <w:autoSpaceDE w:val="0"/>
        <w:autoSpaceDN w:val="0"/>
        <w:adjustRightInd w:val="0"/>
        <w:rPr>
          <w:bCs/>
          <w:sz w:val="28"/>
          <w:szCs w:val="28"/>
        </w:rPr>
      </w:pPr>
      <w:r w:rsidRPr="0092239E">
        <w:rPr>
          <w:bCs/>
          <w:sz w:val="28"/>
          <w:szCs w:val="28"/>
        </w:rPr>
        <w:t>(1) Товары, полностью полученные в одной стране или территории, считаются происходящими из этой страны или территории.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(2) Следующие товары считаются полностью полученными в одной стране или территории: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a) минеральные продукты, добываемые в соответствующей стране или территории;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b)  продукты из растительного царства, собранные в этой стране или на этой территории;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c)</w:t>
      </w:r>
      <w:r w:rsidRPr="0092239E">
        <w:rPr>
          <w:sz w:val="28"/>
          <w:szCs w:val="28"/>
        </w:rPr>
        <w:tab/>
        <w:t>живые животные, рожденные и выросшие в этой стране или территории;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d)</w:t>
      </w:r>
      <w:r w:rsidRPr="0092239E">
        <w:rPr>
          <w:sz w:val="28"/>
          <w:szCs w:val="28"/>
        </w:rPr>
        <w:tab/>
        <w:t>продукты, полученные от живых животных, выросших в этой стране или на этой территории;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e) продукты, полученные в результате охоты или рыболовства, осуществляемой в этой стране или территории;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f) морские продукты и другие продукты, полученные в море за пределами любых территориальных вод, судами, зарегистрированными в этой стране или на этой территории и плавающие под флагом этой страны или территории;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g) товары, полученные или произведенные на борту заводских судов из продуктов, указанных в пункте f), и происходящие из этой страны или территории, при условии, что такие заводские суда зарегистрированы в этой стране или территории и плавают под соответствующим флагом;</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h) продукты, полученные с морского дна или из морских недр за пределами территориальных вод, при условии, что соответствующая страна или территория обладает исключительными правами на использование этих недр или дна;</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i) продукты из отходов и остатков, полученные от производственных операций и из использованных изделий, если они были собраны в этой стране или на территории и пригодны только для извлечения сырья;</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j) продукты, произведенные в этой стране или на этой территории исключительно из продуктов, перечисленных в пунктах a) - i).</w:t>
      </w:r>
    </w:p>
    <w:p w:rsidR="00B14EB4" w:rsidRPr="0092239E" w:rsidRDefault="00B14EB4" w:rsidP="00B14EB4">
      <w:pPr>
        <w:widowControl w:val="0"/>
        <w:tabs>
          <w:tab w:val="left" w:pos="284"/>
          <w:tab w:val="left" w:pos="993"/>
        </w:tabs>
        <w:autoSpaceDE w:val="0"/>
        <w:autoSpaceDN w:val="0"/>
        <w:adjustRightInd w:val="0"/>
        <w:rPr>
          <w:sz w:val="28"/>
          <w:szCs w:val="28"/>
        </w:rPr>
      </w:pPr>
    </w:p>
    <w:p w:rsidR="00B14EB4" w:rsidRPr="0092239E" w:rsidRDefault="00B14EB4" w:rsidP="00B14EB4">
      <w:pPr>
        <w:widowControl w:val="0"/>
        <w:tabs>
          <w:tab w:val="left" w:pos="284"/>
          <w:tab w:val="left" w:pos="993"/>
          <w:tab w:val="center" w:pos="4677"/>
        </w:tabs>
        <w:autoSpaceDE w:val="0"/>
        <w:autoSpaceDN w:val="0"/>
        <w:adjustRightInd w:val="0"/>
        <w:rPr>
          <w:sz w:val="28"/>
          <w:szCs w:val="28"/>
        </w:rPr>
      </w:pPr>
      <w:r w:rsidRPr="0092239E">
        <w:rPr>
          <w:b/>
          <w:iCs/>
          <w:sz w:val="28"/>
          <w:szCs w:val="28"/>
        </w:rPr>
        <w:t xml:space="preserve">Статья 61. </w:t>
      </w:r>
      <w:r w:rsidRPr="0092239E">
        <w:rPr>
          <w:iCs/>
          <w:sz w:val="28"/>
          <w:szCs w:val="28"/>
        </w:rPr>
        <w:t>Товары, в производство которых вовлечены несколько стран или территорий</w:t>
      </w:r>
    </w:p>
    <w:p w:rsidR="00B14EB4" w:rsidRPr="0092239E" w:rsidRDefault="00B14EB4" w:rsidP="00B14EB4">
      <w:pPr>
        <w:widowControl w:val="0"/>
        <w:tabs>
          <w:tab w:val="left" w:pos="284"/>
          <w:tab w:val="left" w:pos="993"/>
          <w:tab w:val="center" w:pos="4677"/>
        </w:tabs>
        <w:autoSpaceDE w:val="0"/>
        <w:autoSpaceDN w:val="0"/>
        <w:adjustRightInd w:val="0"/>
        <w:rPr>
          <w:sz w:val="28"/>
          <w:szCs w:val="28"/>
        </w:rPr>
      </w:pPr>
      <w:r w:rsidRPr="0092239E">
        <w:rPr>
          <w:sz w:val="28"/>
          <w:szCs w:val="28"/>
        </w:rPr>
        <w:t>В тех случаях, когда две или более стран или территорий участвуют в производстве товара, происхождение товаров определяется на основе экономически обоснованной существенной трансформации или обработки, осуществляемой на предприятии, оборудованном для этой цели, и в результате чего создается новый продукт или представляет важный этап производства.</w:t>
      </w:r>
    </w:p>
    <w:p w:rsidR="00B14EB4" w:rsidRPr="0092239E" w:rsidRDefault="00B14EB4" w:rsidP="00B14EB4">
      <w:pPr>
        <w:widowControl w:val="0"/>
        <w:tabs>
          <w:tab w:val="left" w:pos="284"/>
          <w:tab w:val="left" w:pos="993"/>
          <w:tab w:val="center" w:pos="4677"/>
        </w:tabs>
        <w:autoSpaceDE w:val="0"/>
        <w:autoSpaceDN w:val="0"/>
        <w:adjustRightInd w:val="0"/>
        <w:rPr>
          <w:b/>
          <w:sz w:val="28"/>
          <w:szCs w:val="28"/>
        </w:rPr>
      </w:pPr>
    </w:p>
    <w:p w:rsidR="00B14EB4" w:rsidRPr="0092239E" w:rsidRDefault="00B14EB4" w:rsidP="00B14EB4">
      <w:pPr>
        <w:widowControl w:val="0"/>
        <w:tabs>
          <w:tab w:val="left" w:pos="284"/>
          <w:tab w:val="left" w:pos="993"/>
          <w:tab w:val="center" w:pos="4677"/>
        </w:tabs>
        <w:autoSpaceDE w:val="0"/>
        <w:autoSpaceDN w:val="0"/>
        <w:adjustRightInd w:val="0"/>
        <w:rPr>
          <w:b/>
          <w:sz w:val="28"/>
          <w:szCs w:val="28"/>
        </w:rPr>
      </w:pPr>
      <w:r w:rsidRPr="0092239E">
        <w:rPr>
          <w:b/>
          <w:sz w:val="28"/>
          <w:szCs w:val="28"/>
        </w:rPr>
        <w:t xml:space="preserve">Статья 62. </w:t>
      </w:r>
      <w:r w:rsidRPr="0092239E">
        <w:rPr>
          <w:bCs/>
          <w:sz w:val="28"/>
          <w:szCs w:val="28"/>
        </w:rPr>
        <w:t>Минимальные операции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(1) Следующие действия не рассматриваются как представляющие существенное преобразование или обработку, экономически оправданные, представляющие статус происхождения:</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a) операции, направленные на обеспечение безопасного хранения продуктов во время транспортировки и хранения (вентиляция, растяжка, сушка, удаление поврежденных деталей и других подобных операций) или операций, облегчающих отгрузку или транспортировку;</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b) простые операции, состоящие из удаления пыли, просеивания или сжимания, классификации, сортировки, мойки, резки;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c) изменение упаковки, разделение или унификация грузового транспорта, простое размещение в бутылки, металлические коробки, бутыли, мешки, шкафы, коробки, крепеж на досках, а также все другие простые операции по упаковке;</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d)</w:t>
      </w:r>
      <w:r w:rsidRPr="0092239E">
        <w:rPr>
          <w:rFonts w:eastAsiaTheme="minorHAnsi"/>
          <w:sz w:val="28"/>
          <w:szCs w:val="28"/>
        </w:rPr>
        <w:t xml:space="preserve"> </w:t>
      </w:r>
      <w:r w:rsidRPr="0092239E">
        <w:rPr>
          <w:sz w:val="28"/>
          <w:szCs w:val="28"/>
        </w:rPr>
        <w:t xml:space="preserve">группировка товаров в наборах или сборках, или группах для продажи; </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e) нанесение марок, этикеток и других подобных отличительных знаков на продукты или их упаковку;</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f) простая сборка деталей изделий для создания полного продукта;</w:t>
      </w:r>
    </w:p>
    <w:p w:rsidR="00B14EB4" w:rsidRPr="0092239E" w:rsidRDefault="00B14EB4" w:rsidP="00B14EB4">
      <w:pPr>
        <w:widowControl w:val="0"/>
        <w:tabs>
          <w:tab w:val="left" w:pos="284"/>
          <w:tab w:val="left" w:pos="993"/>
          <w:tab w:val="center" w:pos="4677"/>
        </w:tabs>
        <w:autoSpaceDE w:val="0"/>
        <w:autoSpaceDN w:val="0"/>
        <w:adjustRightInd w:val="0"/>
        <w:rPr>
          <w:sz w:val="28"/>
          <w:szCs w:val="28"/>
        </w:rPr>
      </w:pPr>
      <w:r w:rsidRPr="0092239E">
        <w:rPr>
          <w:sz w:val="28"/>
          <w:szCs w:val="28"/>
        </w:rPr>
        <w:t>g) разборки или замены;</w:t>
      </w:r>
    </w:p>
    <w:p w:rsidR="00B14EB4" w:rsidRPr="0092239E" w:rsidRDefault="00B14EB4" w:rsidP="00B14EB4">
      <w:pPr>
        <w:widowControl w:val="0"/>
        <w:tabs>
          <w:tab w:val="left" w:pos="284"/>
          <w:tab w:val="left" w:pos="993"/>
        </w:tabs>
        <w:autoSpaceDE w:val="0"/>
        <w:autoSpaceDN w:val="0"/>
        <w:adjustRightInd w:val="0"/>
        <w:rPr>
          <w:i/>
          <w:sz w:val="28"/>
          <w:szCs w:val="28"/>
        </w:rPr>
      </w:pPr>
      <w:r w:rsidRPr="0092239E">
        <w:rPr>
          <w:sz w:val="28"/>
          <w:szCs w:val="28"/>
        </w:rPr>
        <w:t>h) объединение двух или более операций, указанных в пунктах a) - g).</w:t>
      </w:r>
    </w:p>
    <w:p w:rsidR="00B14EB4" w:rsidRPr="0092239E" w:rsidRDefault="00B14EB4" w:rsidP="00B14EB4">
      <w:pPr>
        <w:widowControl w:val="0"/>
        <w:tabs>
          <w:tab w:val="left" w:pos="284"/>
          <w:tab w:val="left" w:pos="993"/>
          <w:tab w:val="center" w:pos="4677"/>
        </w:tabs>
        <w:autoSpaceDE w:val="0"/>
        <w:autoSpaceDN w:val="0"/>
        <w:adjustRightInd w:val="0"/>
        <w:rPr>
          <w:sz w:val="28"/>
          <w:szCs w:val="28"/>
        </w:rPr>
      </w:pPr>
      <w:r w:rsidRPr="0092239E">
        <w:rPr>
          <w:sz w:val="28"/>
          <w:szCs w:val="28"/>
        </w:rPr>
        <w:t xml:space="preserve">(2) </w:t>
      </w:r>
      <w:r w:rsidRPr="0092239E">
        <w:rPr>
          <w:sz w:val="28"/>
          <w:szCs w:val="28"/>
        </w:rPr>
        <w:tab/>
        <w:t>Продукт, который удовлетворяет критерию обработки или существенной обработки только путем выполнения операций, перечисленных в части (1), не считается происходящим в стране, в которой такие операции имели место.</w:t>
      </w:r>
    </w:p>
    <w:p w:rsidR="00B14EB4" w:rsidRPr="0092239E" w:rsidRDefault="00B14EB4" w:rsidP="00B14EB4">
      <w:pPr>
        <w:widowControl w:val="0"/>
        <w:tabs>
          <w:tab w:val="left" w:pos="284"/>
          <w:tab w:val="left" w:pos="993"/>
        </w:tabs>
        <w:autoSpaceDE w:val="0"/>
        <w:autoSpaceDN w:val="0"/>
        <w:adjustRightInd w:val="0"/>
        <w:rPr>
          <w:sz w:val="28"/>
          <w:szCs w:val="28"/>
        </w:rPr>
      </w:pP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b/>
          <w:iCs/>
          <w:sz w:val="28"/>
          <w:szCs w:val="28"/>
        </w:rPr>
        <w:t xml:space="preserve">Статья 63. </w:t>
      </w:r>
      <w:r w:rsidRPr="0092239E">
        <w:rPr>
          <w:bCs/>
          <w:sz w:val="28"/>
          <w:szCs w:val="28"/>
        </w:rPr>
        <w:t>Принадлежности, запасные части или инструменты</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 xml:space="preserve">(1) Принадлежности, запасные части или инструменты, импортируемые вместе с любым из товаров, перечисленных в разделах </w:t>
      </w:r>
      <w:proofErr w:type="spellStart"/>
      <w:r w:rsidRPr="0092239E">
        <w:rPr>
          <w:sz w:val="28"/>
          <w:szCs w:val="28"/>
        </w:rPr>
        <w:t>XVI</w:t>
      </w:r>
      <w:proofErr w:type="spellEnd"/>
      <w:r w:rsidRPr="0092239E">
        <w:rPr>
          <w:sz w:val="28"/>
          <w:szCs w:val="28"/>
        </w:rPr>
        <w:t xml:space="preserve">, </w:t>
      </w:r>
      <w:proofErr w:type="spellStart"/>
      <w:r w:rsidRPr="0092239E">
        <w:rPr>
          <w:sz w:val="28"/>
          <w:szCs w:val="28"/>
        </w:rPr>
        <w:t>XVII</w:t>
      </w:r>
      <w:proofErr w:type="spellEnd"/>
      <w:r w:rsidRPr="0092239E">
        <w:rPr>
          <w:sz w:val="28"/>
          <w:szCs w:val="28"/>
        </w:rPr>
        <w:t xml:space="preserve"> и </w:t>
      </w:r>
      <w:proofErr w:type="spellStart"/>
      <w:r w:rsidRPr="0092239E">
        <w:rPr>
          <w:sz w:val="28"/>
          <w:szCs w:val="28"/>
        </w:rPr>
        <w:t>XVIII</w:t>
      </w:r>
      <w:proofErr w:type="spellEnd"/>
      <w:r w:rsidRPr="0092239E">
        <w:rPr>
          <w:sz w:val="28"/>
          <w:szCs w:val="28"/>
        </w:rPr>
        <w:t xml:space="preserve"> Комбинированной номенклатуры товаров и являющихся частью их стандартного оборудования, считаются имеющими такое же происхождение, как и эти товары.</w:t>
      </w:r>
    </w:p>
    <w:p w:rsidR="00B14EB4" w:rsidRPr="0092239E" w:rsidRDefault="00B14EB4" w:rsidP="00B14EB4">
      <w:pPr>
        <w:widowControl w:val="0"/>
        <w:tabs>
          <w:tab w:val="left" w:pos="284"/>
          <w:tab w:val="left" w:pos="993"/>
        </w:tabs>
        <w:rPr>
          <w:sz w:val="28"/>
          <w:szCs w:val="28"/>
        </w:rPr>
      </w:pPr>
      <w:proofErr w:type="gramStart"/>
      <w:r w:rsidRPr="0092239E">
        <w:rPr>
          <w:sz w:val="28"/>
          <w:szCs w:val="28"/>
        </w:rPr>
        <w:t xml:space="preserve">(2) Основные запасные части, предназначенные для использования с любыми товарами, перечисленными в разделах </w:t>
      </w:r>
      <w:proofErr w:type="spellStart"/>
      <w:r w:rsidRPr="0092239E">
        <w:rPr>
          <w:sz w:val="28"/>
          <w:szCs w:val="28"/>
        </w:rPr>
        <w:t>XVI</w:t>
      </w:r>
      <w:proofErr w:type="spellEnd"/>
      <w:r w:rsidRPr="0092239E">
        <w:rPr>
          <w:sz w:val="28"/>
          <w:szCs w:val="28"/>
        </w:rPr>
        <w:t xml:space="preserve">, </w:t>
      </w:r>
      <w:proofErr w:type="spellStart"/>
      <w:r w:rsidRPr="0092239E">
        <w:rPr>
          <w:sz w:val="28"/>
          <w:szCs w:val="28"/>
        </w:rPr>
        <w:t>XVII</w:t>
      </w:r>
      <w:proofErr w:type="spellEnd"/>
      <w:r w:rsidRPr="0092239E">
        <w:rPr>
          <w:sz w:val="28"/>
          <w:szCs w:val="28"/>
        </w:rPr>
        <w:t xml:space="preserve"> и </w:t>
      </w:r>
      <w:proofErr w:type="spellStart"/>
      <w:r w:rsidRPr="0092239E">
        <w:rPr>
          <w:sz w:val="28"/>
          <w:szCs w:val="28"/>
        </w:rPr>
        <w:t>XVIII</w:t>
      </w:r>
      <w:proofErr w:type="spellEnd"/>
      <w:r w:rsidRPr="0092239E">
        <w:rPr>
          <w:sz w:val="28"/>
          <w:szCs w:val="28"/>
        </w:rPr>
        <w:t xml:space="preserve"> Комбинированной номенклатуры товаров, ранее выпущенные для свободного обращения в Республике Молдова, считаются имеющими такое же происхождение, как и товары, о которых идет речь, если включение основных запасных частей на этапе их производства не изменило бы их происхождение.</w:t>
      </w:r>
      <w:proofErr w:type="gramEnd"/>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(3) В рамках настоящей статьи, основные запасные части, означают:</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a)</w:t>
      </w:r>
      <w:r w:rsidRPr="0092239E">
        <w:rPr>
          <w:sz w:val="28"/>
          <w:szCs w:val="28"/>
        </w:rPr>
        <w:tab/>
        <w:t>компоненты, при отсутствии которых невозможно обеспечить правильную работу оборудования, механизмов, аппаратов или транспортных средств, которые были выпущены для свободного обращения или экспортированы ранее 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b)</w:t>
      </w:r>
      <w:r w:rsidRPr="0092239E">
        <w:rPr>
          <w:sz w:val="28"/>
          <w:szCs w:val="28"/>
        </w:rPr>
        <w:tab/>
        <w:t>характеристики этих товаров 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c)</w:t>
      </w:r>
      <w:r w:rsidRPr="0092239E">
        <w:rPr>
          <w:sz w:val="28"/>
          <w:szCs w:val="28"/>
        </w:rPr>
        <w:tab/>
        <w:t>части предназначенные для текущего обслуживания и замены деталей того же типа, которые ухудшились или стали непригодными для использования.</w:t>
      </w:r>
    </w:p>
    <w:p w:rsidR="00B14EB4" w:rsidRPr="0092239E" w:rsidRDefault="00B14EB4" w:rsidP="00B14EB4">
      <w:pPr>
        <w:widowControl w:val="0"/>
        <w:tabs>
          <w:tab w:val="left" w:pos="284"/>
          <w:tab w:val="left" w:pos="993"/>
        </w:tabs>
        <w:autoSpaceDE w:val="0"/>
        <w:autoSpaceDN w:val="0"/>
        <w:adjustRightInd w:val="0"/>
        <w:rPr>
          <w:sz w:val="28"/>
          <w:szCs w:val="28"/>
        </w:rPr>
      </w:pP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b/>
          <w:iCs/>
          <w:sz w:val="28"/>
          <w:szCs w:val="28"/>
        </w:rPr>
        <w:t xml:space="preserve">Статья 64. </w:t>
      </w:r>
      <w:r w:rsidRPr="0092239E">
        <w:rPr>
          <w:bCs/>
          <w:sz w:val="28"/>
          <w:szCs w:val="28"/>
        </w:rPr>
        <w:t>Нейтральные элементы и упаковка</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(1) Чтобы определить, происходят ли товары из данной страны или территории, не учитывается происхождение следующих элементов:</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a)</w:t>
      </w:r>
      <w:r w:rsidRPr="0092239E">
        <w:rPr>
          <w:sz w:val="28"/>
          <w:szCs w:val="28"/>
        </w:rPr>
        <w:tab/>
        <w:t>энергия и топливо;</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b)</w:t>
      </w:r>
      <w:r w:rsidRPr="0092239E">
        <w:rPr>
          <w:sz w:val="28"/>
          <w:szCs w:val="28"/>
        </w:rPr>
        <w:tab/>
        <w:t>установки и оборудование;</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c)</w:t>
      </w:r>
      <w:r w:rsidRPr="0092239E">
        <w:rPr>
          <w:sz w:val="28"/>
          <w:szCs w:val="28"/>
        </w:rPr>
        <w:tab/>
        <w:t>машины и инструменты;</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d)</w:t>
      </w:r>
      <w:r w:rsidRPr="0092239E">
        <w:rPr>
          <w:sz w:val="28"/>
          <w:szCs w:val="28"/>
        </w:rPr>
        <w:tab/>
        <w:t>материалы, которые не входят и которые не предназначены для ввода в окончательный состав товара.</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(2)</w:t>
      </w:r>
      <w:r w:rsidRPr="0092239E">
        <w:rPr>
          <w:sz w:val="28"/>
          <w:szCs w:val="28"/>
        </w:rPr>
        <w:tab/>
        <w:t xml:space="preserve">Когда упаковочные материалы и контейнеры считаются частью продукта для целей классификации, они не учитываются для целей определения происхождения, за исключением случаев, когда правило происхождения для рассматриваемого товара основывается на проценте от добавленной стоимости. </w:t>
      </w:r>
    </w:p>
    <w:p w:rsidR="00B14EB4" w:rsidRPr="0092239E" w:rsidRDefault="00B14EB4" w:rsidP="00B14EB4">
      <w:pPr>
        <w:widowControl w:val="0"/>
        <w:tabs>
          <w:tab w:val="left" w:pos="284"/>
          <w:tab w:val="left" w:pos="993"/>
        </w:tabs>
        <w:autoSpaceDE w:val="0"/>
        <w:autoSpaceDN w:val="0"/>
        <w:adjustRightInd w:val="0"/>
        <w:rPr>
          <w:sz w:val="28"/>
          <w:szCs w:val="28"/>
        </w:rPr>
      </w:pPr>
    </w:p>
    <w:p w:rsidR="00B14EB4" w:rsidRPr="0092239E" w:rsidRDefault="00B14EB4" w:rsidP="00B14EB4">
      <w:pPr>
        <w:widowControl w:val="0"/>
        <w:tabs>
          <w:tab w:val="left" w:pos="284"/>
          <w:tab w:val="left" w:pos="993"/>
          <w:tab w:val="left" w:pos="3510"/>
          <w:tab w:val="center" w:pos="4607"/>
        </w:tabs>
        <w:autoSpaceDE w:val="0"/>
        <w:autoSpaceDN w:val="0"/>
        <w:adjustRightInd w:val="0"/>
        <w:rPr>
          <w:sz w:val="28"/>
          <w:szCs w:val="28"/>
        </w:rPr>
      </w:pPr>
      <w:r w:rsidRPr="0092239E">
        <w:rPr>
          <w:b/>
          <w:iCs/>
          <w:sz w:val="28"/>
          <w:szCs w:val="28"/>
        </w:rPr>
        <w:t xml:space="preserve">Статья 65. </w:t>
      </w:r>
      <w:r w:rsidRPr="0092239E">
        <w:rPr>
          <w:bCs/>
          <w:sz w:val="28"/>
          <w:szCs w:val="28"/>
        </w:rPr>
        <w:t>Доказательство происхождения</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(1) Если в таможенной декларации указано происхождение в соответствии с таможенным законодательством, таможенная служба может запросить у декларанта подтверждение происхождения товара.</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(2) Если доказательство происхождения предоставлено в соответствии с таможенным законодательством или другими положениями Республики Молдова, Таможенная служба, если есть основание, подтверждающее, что данные, представленные декларантом, неверны и/или достаточны, запрашивает все дополнительные подтверждающие доказательства. Необходимые для обеспечения того, чтобы доказательство происхождения соответствовало нормам, установленным действующим законодательством Республики Молдова.</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(3) При необходимости в торговле, документ, подтверждающий не преференциальное происхождение, может быть выдан в Республике Молдова Торгово-промышленной палатой в соответствии с правилами происхождения, действующими в стране или территории назначения, или любым другим способом, определяющим страну в страну, в которой товары были либо произведены целиком, либо подвергнуты последней существенной трансформации.</w:t>
      </w:r>
    </w:p>
    <w:p w:rsidR="00B14EB4" w:rsidRPr="0092239E" w:rsidRDefault="00B14EB4" w:rsidP="00B14EB4">
      <w:pPr>
        <w:widowControl w:val="0"/>
        <w:tabs>
          <w:tab w:val="left" w:pos="284"/>
          <w:tab w:val="left" w:pos="993"/>
        </w:tabs>
        <w:autoSpaceDE w:val="0"/>
        <w:autoSpaceDN w:val="0"/>
        <w:adjustRightInd w:val="0"/>
        <w:rPr>
          <w:b/>
          <w:bCs/>
          <w:sz w:val="28"/>
          <w:szCs w:val="28"/>
        </w:rPr>
      </w:pP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b/>
          <w:bCs/>
          <w:sz w:val="28"/>
          <w:szCs w:val="28"/>
        </w:rPr>
        <w:t xml:space="preserve">Статья 66. </w:t>
      </w:r>
      <w:r w:rsidRPr="0092239E">
        <w:rPr>
          <w:bCs/>
          <w:sz w:val="28"/>
          <w:szCs w:val="28"/>
        </w:rPr>
        <w:t>Дополнительные положения для определения страны происхождения товара</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(1) В отношении товаров из стран, с которыми Республика Молдова заключила соглашения о свободной торговле, применяется преференциальный режим в случае представления доказатель</w:t>
      </w:r>
      <w:proofErr w:type="gramStart"/>
      <w:r w:rsidRPr="0092239E">
        <w:rPr>
          <w:sz w:val="28"/>
          <w:szCs w:val="28"/>
        </w:rPr>
        <w:t>ств пр</w:t>
      </w:r>
      <w:proofErr w:type="gramEnd"/>
      <w:r w:rsidRPr="0092239E">
        <w:rPr>
          <w:sz w:val="28"/>
          <w:szCs w:val="28"/>
        </w:rPr>
        <w:t>оисхождения товаров до истечения срока, предусмотренного соответствующими соглашениями и / или в соответствии с положениями законодательства Республики Молдова.</w:t>
      </w:r>
    </w:p>
    <w:p w:rsidR="00B14EB4" w:rsidRPr="0092239E" w:rsidRDefault="00B14EB4" w:rsidP="00B14EB4">
      <w:pPr>
        <w:widowControl w:val="0"/>
        <w:tabs>
          <w:tab w:val="left" w:pos="284"/>
          <w:tab w:val="left" w:pos="993"/>
        </w:tabs>
        <w:autoSpaceDE w:val="0"/>
        <w:autoSpaceDN w:val="0"/>
        <w:adjustRightInd w:val="0"/>
        <w:rPr>
          <w:sz w:val="28"/>
          <w:szCs w:val="28"/>
        </w:rPr>
      </w:pPr>
      <w:proofErr w:type="gramStart"/>
      <w:r w:rsidRPr="0092239E">
        <w:rPr>
          <w:sz w:val="28"/>
          <w:szCs w:val="28"/>
        </w:rPr>
        <w:t>(2) Если на дату ввоза не применялся преференциальный режим из-за непредставления доказательства происхождения или невозможности установить соответствие другим положениям, содержащимся в международном соглашении, которое предусматривает такой преференциальный режим, декларант может впоследствии потребовать возмещение сумм, собранных дополнительно путем представление доказательств на основе национального законодательства и международных соглашений, участником которых является Республика Молдова, при условии представления товаров.</w:t>
      </w:r>
      <w:proofErr w:type="gramEnd"/>
      <w:r w:rsidRPr="0092239E">
        <w:rPr>
          <w:sz w:val="28"/>
          <w:szCs w:val="28"/>
        </w:rPr>
        <w:t xml:space="preserve"> В случае</w:t>
      </w:r>
      <w:proofErr w:type="gramStart"/>
      <w:r w:rsidRPr="0092239E">
        <w:rPr>
          <w:sz w:val="28"/>
          <w:szCs w:val="28"/>
        </w:rPr>
        <w:t>,</w:t>
      </w:r>
      <w:proofErr w:type="gramEnd"/>
      <w:r w:rsidRPr="0092239E">
        <w:rPr>
          <w:sz w:val="28"/>
          <w:szCs w:val="28"/>
        </w:rPr>
        <w:t xml:space="preserve"> если товары не могут быть представлены, таможенная служба предоставит возврат только тогда, когда у нее есть информация, которая однозначно подтвердит, что представленное доказательство происхождения впоследствии применяется к этим товарам.</w:t>
      </w:r>
    </w:p>
    <w:p w:rsidR="00B14EB4" w:rsidRPr="0092239E" w:rsidRDefault="00B14EB4" w:rsidP="00B14EB4">
      <w:pPr>
        <w:widowControl w:val="0"/>
        <w:tabs>
          <w:tab w:val="left" w:pos="284"/>
          <w:tab w:val="left" w:pos="993"/>
        </w:tabs>
        <w:autoSpaceDE w:val="0"/>
        <w:autoSpaceDN w:val="0"/>
        <w:adjustRightInd w:val="0"/>
        <w:rPr>
          <w:bCs/>
          <w:i/>
          <w:sz w:val="28"/>
          <w:szCs w:val="28"/>
        </w:rPr>
      </w:pPr>
    </w:p>
    <w:p w:rsidR="00B14EB4" w:rsidRPr="0092239E" w:rsidRDefault="00B14EB4" w:rsidP="00B14EB4">
      <w:pPr>
        <w:widowControl w:val="0"/>
        <w:tabs>
          <w:tab w:val="left" w:pos="284"/>
          <w:tab w:val="left" w:pos="993"/>
        </w:tabs>
        <w:autoSpaceDE w:val="0"/>
        <w:autoSpaceDN w:val="0"/>
        <w:adjustRightInd w:val="0"/>
        <w:rPr>
          <w:bCs/>
          <w:sz w:val="28"/>
          <w:szCs w:val="28"/>
        </w:rPr>
      </w:pPr>
      <w:r w:rsidRPr="0092239E">
        <w:rPr>
          <w:b/>
          <w:bCs/>
          <w:sz w:val="28"/>
          <w:szCs w:val="28"/>
        </w:rPr>
        <w:t xml:space="preserve">Статья 67. </w:t>
      </w:r>
      <w:r w:rsidRPr="0092239E">
        <w:rPr>
          <w:bCs/>
          <w:sz w:val="28"/>
          <w:szCs w:val="28"/>
        </w:rPr>
        <w:t>Установление отказа в передаче товаров через таможенную границу</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 xml:space="preserve">(1)  Таможенная служба имеет право запретить перемещение товаров через таможенную границу, если у нее есть доказательства того, что эти товары происходят из страны, товары которой не могут быть разрешены для пересечения таможенной границы в соответствии с законодательством или международными соглашениями, к которым относится Республика Молдова. </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(2) Непредставление доказательства о происхождении товара, оформленное надлежащим образом, или дополнительных данных или уточнений на счет происхождения товара, не может быть основанием для отказа перехода товара через таможенную границу.</w:t>
      </w:r>
    </w:p>
    <w:p w:rsidR="00B14EB4" w:rsidRPr="0092239E" w:rsidRDefault="00B14EB4" w:rsidP="00B14EB4">
      <w:pPr>
        <w:widowControl w:val="0"/>
        <w:tabs>
          <w:tab w:val="left" w:pos="284"/>
          <w:tab w:val="left" w:pos="993"/>
        </w:tabs>
        <w:autoSpaceDE w:val="0"/>
        <w:autoSpaceDN w:val="0"/>
        <w:adjustRightInd w:val="0"/>
        <w:rPr>
          <w:i/>
          <w:iCs/>
          <w:sz w:val="28"/>
          <w:szCs w:val="28"/>
        </w:rPr>
      </w:pPr>
    </w:p>
    <w:p w:rsidR="00B14EB4" w:rsidRPr="0092239E" w:rsidRDefault="00B14EB4" w:rsidP="00B14EB4">
      <w:pPr>
        <w:widowControl w:val="0"/>
        <w:tabs>
          <w:tab w:val="left" w:pos="284"/>
          <w:tab w:val="left" w:pos="993"/>
        </w:tabs>
        <w:autoSpaceDE w:val="0"/>
        <w:autoSpaceDN w:val="0"/>
        <w:adjustRightInd w:val="0"/>
        <w:rPr>
          <w:b/>
          <w:iCs/>
          <w:sz w:val="28"/>
          <w:szCs w:val="28"/>
        </w:rPr>
      </w:pPr>
      <w:r w:rsidRPr="0092239E">
        <w:rPr>
          <w:b/>
          <w:iCs/>
          <w:sz w:val="28"/>
          <w:szCs w:val="28"/>
        </w:rPr>
        <w:t xml:space="preserve">Статья 68. </w:t>
      </w:r>
      <w:r w:rsidRPr="0092239E">
        <w:rPr>
          <w:iCs/>
          <w:sz w:val="28"/>
          <w:szCs w:val="28"/>
        </w:rPr>
        <w:t>Приостановка применения преференциального режима</w:t>
      </w:r>
    </w:p>
    <w:p w:rsidR="00B14EB4" w:rsidRPr="0092239E" w:rsidRDefault="00B14EB4" w:rsidP="00B14EB4">
      <w:pPr>
        <w:widowControl w:val="0"/>
        <w:tabs>
          <w:tab w:val="left" w:pos="284"/>
          <w:tab w:val="left" w:pos="993"/>
        </w:tabs>
        <w:autoSpaceDE w:val="0"/>
        <w:autoSpaceDN w:val="0"/>
        <w:adjustRightInd w:val="0"/>
        <w:rPr>
          <w:iCs/>
          <w:sz w:val="28"/>
          <w:szCs w:val="28"/>
        </w:rPr>
      </w:pPr>
      <w:r w:rsidRPr="0092239E">
        <w:rPr>
          <w:iCs/>
          <w:sz w:val="28"/>
          <w:szCs w:val="28"/>
        </w:rPr>
        <w:t>(1) Если до предоставления таможенного оформления имеются обоснованные сомнения в отношении подлинности доказательства происхождения товаров или происхождения товаров, таможенный орган приостанавливает предоставление преференциального тарифного режима и осуществляет дополнительный контроль, путем подачи запроса в международную административную помощь.</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iCs/>
          <w:sz w:val="28"/>
          <w:szCs w:val="28"/>
        </w:rPr>
        <w:t xml:space="preserve">2. В ожидании результатов процедуры проверки, указанной в части (1), импортеру предоставляется </w:t>
      </w:r>
      <w:r w:rsidRPr="0092239E">
        <w:rPr>
          <w:sz w:val="28"/>
          <w:szCs w:val="28"/>
        </w:rPr>
        <w:t>разрешение на выпуск товаров только после предоставления достаточной гарантии</w:t>
      </w:r>
      <w:r w:rsidRPr="0092239E">
        <w:rPr>
          <w:iCs/>
          <w:sz w:val="28"/>
          <w:szCs w:val="28"/>
        </w:rPr>
        <w:t>.</w:t>
      </w:r>
      <w:r w:rsidRPr="0092239E">
        <w:rPr>
          <w:sz w:val="28"/>
          <w:szCs w:val="28"/>
        </w:rPr>
        <w:t xml:space="preserve">  </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iCs/>
          <w:sz w:val="28"/>
          <w:szCs w:val="28"/>
        </w:rPr>
        <w:t>Для целей настоящей статьи достаточной гарантией является разница между импортными пошлинами, рассчитанными без применения преференциального тарифного режима, и импортными пошлинами, рассчитанными с применением преференциального тарифного режима.</w:t>
      </w:r>
    </w:p>
    <w:p w:rsidR="00B14EB4" w:rsidRPr="0092239E" w:rsidRDefault="00B14EB4" w:rsidP="00B14EB4">
      <w:pPr>
        <w:widowControl w:val="0"/>
        <w:tabs>
          <w:tab w:val="left" w:pos="284"/>
          <w:tab w:val="left" w:pos="993"/>
          <w:tab w:val="left" w:pos="3510"/>
          <w:tab w:val="center" w:pos="4607"/>
        </w:tabs>
        <w:autoSpaceDE w:val="0"/>
        <w:autoSpaceDN w:val="0"/>
        <w:adjustRightInd w:val="0"/>
        <w:ind w:left="-567" w:firstLine="567"/>
        <w:jc w:val="center"/>
        <w:rPr>
          <w:b/>
          <w:bCs/>
          <w:sz w:val="24"/>
          <w:szCs w:val="24"/>
        </w:rPr>
      </w:pPr>
    </w:p>
    <w:p w:rsidR="00B14EB4" w:rsidRPr="0092239E" w:rsidRDefault="00B14EB4" w:rsidP="00B14EB4">
      <w:pPr>
        <w:widowControl w:val="0"/>
        <w:tabs>
          <w:tab w:val="left" w:pos="284"/>
          <w:tab w:val="left" w:pos="993"/>
          <w:tab w:val="left" w:pos="3510"/>
          <w:tab w:val="center" w:pos="4607"/>
        </w:tabs>
        <w:autoSpaceDE w:val="0"/>
        <w:autoSpaceDN w:val="0"/>
        <w:adjustRightInd w:val="0"/>
        <w:ind w:firstLine="0"/>
        <w:jc w:val="center"/>
        <w:rPr>
          <w:b/>
          <w:bCs/>
          <w:sz w:val="28"/>
          <w:szCs w:val="24"/>
        </w:rPr>
      </w:pPr>
      <w:r w:rsidRPr="0092239E">
        <w:rPr>
          <w:b/>
          <w:bCs/>
          <w:sz w:val="28"/>
          <w:szCs w:val="24"/>
        </w:rPr>
        <w:t>Часть 2</w:t>
      </w:r>
    </w:p>
    <w:p w:rsidR="00B14EB4" w:rsidRPr="0092239E" w:rsidRDefault="00B14EB4" w:rsidP="00B14EB4">
      <w:pPr>
        <w:widowControl w:val="0"/>
        <w:tabs>
          <w:tab w:val="left" w:pos="284"/>
          <w:tab w:val="left" w:pos="993"/>
          <w:tab w:val="left" w:pos="4011"/>
          <w:tab w:val="center" w:pos="4890"/>
        </w:tabs>
        <w:ind w:firstLine="0"/>
        <w:jc w:val="center"/>
        <w:rPr>
          <w:b/>
          <w:bCs/>
          <w:sz w:val="28"/>
          <w:szCs w:val="24"/>
        </w:rPr>
      </w:pPr>
      <w:r w:rsidRPr="0092239E">
        <w:rPr>
          <w:b/>
          <w:bCs/>
          <w:sz w:val="28"/>
          <w:szCs w:val="24"/>
        </w:rPr>
        <w:t>Авторизированный экспортер</w:t>
      </w:r>
    </w:p>
    <w:p w:rsidR="00B14EB4" w:rsidRPr="0092239E" w:rsidRDefault="00B14EB4" w:rsidP="00B14EB4">
      <w:pPr>
        <w:widowControl w:val="0"/>
        <w:tabs>
          <w:tab w:val="left" w:pos="284"/>
          <w:tab w:val="left" w:pos="993"/>
          <w:tab w:val="left" w:pos="4011"/>
          <w:tab w:val="center" w:pos="4890"/>
        </w:tabs>
        <w:ind w:firstLine="0"/>
        <w:rPr>
          <w:rFonts w:eastAsia="Calibri"/>
          <w:b/>
          <w:bCs/>
          <w:sz w:val="28"/>
          <w:szCs w:val="24"/>
        </w:rPr>
      </w:pPr>
    </w:p>
    <w:p w:rsidR="00B14EB4" w:rsidRPr="0092239E" w:rsidRDefault="00B14EB4" w:rsidP="00B14EB4">
      <w:pPr>
        <w:widowControl w:val="0"/>
        <w:tabs>
          <w:tab w:val="left" w:pos="284"/>
          <w:tab w:val="left" w:pos="993"/>
          <w:tab w:val="left" w:pos="4011"/>
          <w:tab w:val="center" w:pos="4890"/>
        </w:tabs>
        <w:rPr>
          <w:rFonts w:eastAsia="Calibri"/>
          <w:sz w:val="28"/>
          <w:szCs w:val="24"/>
        </w:rPr>
      </w:pPr>
      <w:r w:rsidRPr="0092239E">
        <w:rPr>
          <w:rFonts w:eastAsia="Calibri"/>
          <w:b/>
          <w:bCs/>
          <w:sz w:val="28"/>
          <w:szCs w:val="24"/>
        </w:rPr>
        <w:t xml:space="preserve">Статья 69. </w:t>
      </w:r>
      <w:r w:rsidRPr="0092239E">
        <w:rPr>
          <w:rFonts w:eastAsia="Calibri"/>
          <w:sz w:val="28"/>
          <w:szCs w:val="24"/>
        </w:rPr>
        <w:t>Общие положения</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(1) Если Республика Молдова имеет преференциальный режим с иностранным государством, группа иностранных государств или территорий, требующая подтверждения происхождения в форме декларации происхождения, составленной авторизированным экспортером, экспортеры, созданные на таможенной территории, могут запросить статус «авторизированного экспортера» с целью составления и замены этих деклараций.</w:t>
      </w:r>
    </w:p>
    <w:p w:rsidR="00B14EB4" w:rsidRPr="0092239E" w:rsidRDefault="00B14EB4" w:rsidP="00B14EB4">
      <w:pPr>
        <w:widowControl w:val="0"/>
        <w:tabs>
          <w:tab w:val="left" w:pos="284"/>
          <w:tab w:val="left" w:pos="993"/>
        </w:tabs>
        <w:autoSpaceDE w:val="0"/>
        <w:autoSpaceDN w:val="0"/>
        <w:adjustRightInd w:val="0"/>
        <w:rPr>
          <w:sz w:val="28"/>
          <w:szCs w:val="24"/>
        </w:rPr>
      </w:pPr>
      <w:r w:rsidRPr="0092239E">
        <w:rPr>
          <w:sz w:val="28"/>
          <w:szCs w:val="24"/>
        </w:rPr>
        <w:t>(2) Статус «авторизированного экспортера» предоставляется лицам, которые выполняют условия в отношении происхождения товаров в рамках соглашений о свободной торговле, участником которых является Республика Молдова.</w:t>
      </w:r>
    </w:p>
    <w:p w:rsidR="00B14EB4" w:rsidRPr="0092239E" w:rsidRDefault="00B14EB4" w:rsidP="00B14EB4">
      <w:pPr>
        <w:widowControl w:val="0"/>
        <w:tabs>
          <w:tab w:val="left" w:pos="284"/>
          <w:tab w:val="left" w:pos="993"/>
        </w:tabs>
        <w:rPr>
          <w:rFonts w:eastAsia="Calibri"/>
          <w:sz w:val="28"/>
          <w:szCs w:val="24"/>
        </w:rPr>
      </w:pPr>
      <w:r w:rsidRPr="0092239E">
        <w:rPr>
          <w:rFonts w:eastAsia="Calibri"/>
          <w:sz w:val="28"/>
          <w:szCs w:val="24"/>
        </w:rPr>
        <w:t>(3) Статус авторизированного экспортера предоставляется Таможенной Службой путем выдачи сертификата.</w:t>
      </w:r>
    </w:p>
    <w:p w:rsidR="00B14EB4" w:rsidRPr="0092239E" w:rsidRDefault="00B14EB4" w:rsidP="00B14EB4">
      <w:pPr>
        <w:widowControl w:val="0"/>
        <w:tabs>
          <w:tab w:val="left" w:pos="284"/>
          <w:tab w:val="left" w:pos="993"/>
        </w:tabs>
        <w:rPr>
          <w:sz w:val="28"/>
          <w:szCs w:val="24"/>
        </w:rPr>
      </w:pPr>
      <w:r w:rsidRPr="0092239E">
        <w:rPr>
          <w:sz w:val="28"/>
          <w:szCs w:val="24"/>
        </w:rPr>
        <w:t>(4) Статус авторизированного экспортера не может быть предоставлен таможенным брокерам.</w:t>
      </w:r>
    </w:p>
    <w:p w:rsidR="00B14EB4" w:rsidRPr="0092239E" w:rsidRDefault="00B14EB4" w:rsidP="00B14EB4">
      <w:pPr>
        <w:widowControl w:val="0"/>
        <w:tabs>
          <w:tab w:val="left" w:pos="284"/>
          <w:tab w:val="left" w:pos="993"/>
        </w:tabs>
        <w:autoSpaceDE w:val="0"/>
        <w:autoSpaceDN w:val="0"/>
        <w:adjustRightInd w:val="0"/>
        <w:rPr>
          <w:sz w:val="28"/>
          <w:szCs w:val="24"/>
        </w:rPr>
      </w:pPr>
    </w:p>
    <w:p w:rsidR="00B14EB4" w:rsidRPr="0092239E" w:rsidRDefault="00B14EB4" w:rsidP="00B14EB4">
      <w:pPr>
        <w:widowControl w:val="0"/>
        <w:tabs>
          <w:tab w:val="left" w:pos="284"/>
          <w:tab w:val="left" w:pos="993"/>
          <w:tab w:val="left" w:pos="4064"/>
          <w:tab w:val="center" w:pos="4890"/>
        </w:tabs>
        <w:rPr>
          <w:rFonts w:eastAsia="Calibri"/>
          <w:sz w:val="28"/>
          <w:szCs w:val="24"/>
        </w:rPr>
      </w:pPr>
      <w:r w:rsidRPr="0092239E">
        <w:rPr>
          <w:rFonts w:eastAsia="Calibri"/>
          <w:b/>
          <w:bCs/>
          <w:sz w:val="28"/>
          <w:szCs w:val="24"/>
        </w:rPr>
        <w:t>Статья 70.</w:t>
      </w:r>
      <w:r w:rsidRPr="0092239E">
        <w:rPr>
          <w:rFonts w:eastAsia="Calibri"/>
          <w:bCs/>
          <w:sz w:val="28"/>
          <w:szCs w:val="24"/>
        </w:rPr>
        <w:t xml:space="preserve"> </w:t>
      </w:r>
      <w:r w:rsidRPr="0092239E">
        <w:rPr>
          <w:rFonts w:eastAsia="Calibri"/>
          <w:sz w:val="28"/>
          <w:szCs w:val="24"/>
        </w:rPr>
        <w:t>Права и обязанности авторизированного экспортера</w:t>
      </w:r>
    </w:p>
    <w:p w:rsidR="00B14EB4" w:rsidRPr="0092239E" w:rsidRDefault="00B14EB4" w:rsidP="00B14EB4">
      <w:pPr>
        <w:widowControl w:val="0"/>
        <w:tabs>
          <w:tab w:val="left" w:pos="284"/>
          <w:tab w:val="left" w:pos="993"/>
          <w:tab w:val="left" w:pos="3375"/>
        </w:tabs>
        <w:rPr>
          <w:rFonts w:eastAsia="Calibri"/>
          <w:sz w:val="28"/>
          <w:szCs w:val="24"/>
        </w:rPr>
      </w:pPr>
      <w:r w:rsidRPr="0092239E">
        <w:rPr>
          <w:rFonts w:eastAsia="Calibri"/>
          <w:sz w:val="28"/>
          <w:szCs w:val="24"/>
        </w:rPr>
        <w:t>(1) Авторизированный экспортер имеет право под свою ответственность документировать преференциальное происхождение экспортируемых товаров, заполняя декларации о происхождении независимо от стоимости этих товаров.</w:t>
      </w:r>
    </w:p>
    <w:p w:rsidR="00B14EB4" w:rsidRPr="0092239E" w:rsidRDefault="00B14EB4" w:rsidP="00B14EB4">
      <w:pPr>
        <w:widowControl w:val="0"/>
        <w:tabs>
          <w:tab w:val="left" w:pos="284"/>
          <w:tab w:val="left" w:pos="993"/>
        </w:tabs>
        <w:rPr>
          <w:rFonts w:eastAsia="Calibri"/>
          <w:sz w:val="28"/>
          <w:szCs w:val="24"/>
        </w:rPr>
      </w:pPr>
      <w:r w:rsidRPr="0092239E">
        <w:rPr>
          <w:rFonts w:eastAsia="Calibri"/>
          <w:sz w:val="28"/>
          <w:szCs w:val="24"/>
        </w:rPr>
        <w:t>(2) Авторизированный экспортер обязан:</w:t>
      </w:r>
    </w:p>
    <w:p w:rsidR="00B14EB4" w:rsidRPr="0092239E" w:rsidRDefault="00B14EB4" w:rsidP="00B14EB4">
      <w:pPr>
        <w:widowControl w:val="0"/>
        <w:tabs>
          <w:tab w:val="left" w:pos="284"/>
          <w:tab w:val="left" w:pos="993"/>
        </w:tabs>
        <w:rPr>
          <w:rFonts w:eastAsia="Calibri"/>
          <w:sz w:val="28"/>
          <w:szCs w:val="24"/>
        </w:rPr>
      </w:pPr>
      <w:r w:rsidRPr="0092239E">
        <w:rPr>
          <w:rFonts w:eastAsia="Calibri"/>
          <w:sz w:val="28"/>
          <w:szCs w:val="24"/>
        </w:rPr>
        <w:t>1) обеспечить заполнение декларации о происхождении только для товаров, которые соответствуют правилам преференциального происхождения, регулируемым положениями соглашения о свободной торговле, участником которого является Республика Молдова;</w:t>
      </w:r>
    </w:p>
    <w:p w:rsidR="00B14EB4" w:rsidRPr="0092239E" w:rsidRDefault="00B14EB4" w:rsidP="00B14EB4">
      <w:pPr>
        <w:widowControl w:val="0"/>
        <w:tabs>
          <w:tab w:val="left" w:pos="284"/>
          <w:tab w:val="left" w:pos="993"/>
        </w:tabs>
        <w:rPr>
          <w:rFonts w:eastAsia="Calibri"/>
          <w:sz w:val="28"/>
          <w:szCs w:val="24"/>
        </w:rPr>
      </w:pPr>
      <w:r w:rsidRPr="0092239E">
        <w:rPr>
          <w:rFonts w:eastAsia="Calibri"/>
          <w:sz w:val="28"/>
          <w:szCs w:val="24"/>
        </w:rPr>
        <w:t xml:space="preserve">2) обеспечить хранение копий документов, на основании которых составлены декларации о происхождении, и документов, подтверждающих преференциальное происхождение товара, экспортируемого на основании декларации о происхождении, в течение не менее 3 лет </w:t>
      </w:r>
      <w:proofErr w:type="gramStart"/>
      <w:r w:rsidRPr="0092239E">
        <w:rPr>
          <w:rFonts w:eastAsia="Calibri"/>
          <w:sz w:val="28"/>
          <w:szCs w:val="24"/>
        </w:rPr>
        <w:t>с даты</w:t>
      </w:r>
      <w:proofErr w:type="gramEnd"/>
      <w:r w:rsidRPr="0092239E">
        <w:rPr>
          <w:rFonts w:eastAsia="Calibri"/>
          <w:sz w:val="28"/>
          <w:szCs w:val="24"/>
        </w:rPr>
        <w:t xml:space="preserve"> его выдачи;</w:t>
      </w:r>
    </w:p>
    <w:p w:rsidR="00B14EB4" w:rsidRPr="0092239E" w:rsidRDefault="00B14EB4" w:rsidP="00B14EB4">
      <w:pPr>
        <w:widowControl w:val="0"/>
        <w:tabs>
          <w:tab w:val="left" w:pos="284"/>
          <w:tab w:val="left" w:pos="993"/>
        </w:tabs>
        <w:rPr>
          <w:rFonts w:eastAsia="Calibri"/>
          <w:sz w:val="28"/>
          <w:szCs w:val="24"/>
        </w:rPr>
      </w:pPr>
      <w:r w:rsidRPr="0092239E">
        <w:rPr>
          <w:rFonts w:eastAsia="Calibri"/>
          <w:sz w:val="28"/>
          <w:szCs w:val="24"/>
        </w:rPr>
        <w:t>3) информировать Таможенную Службу о документах, по которым были заполнены декларации о происхождении, в соответствии с уставом авторизированного экспортера;</w:t>
      </w:r>
    </w:p>
    <w:p w:rsidR="00B14EB4" w:rsidRPr="0092239E" w:rsidRDefault="00B14EB4" w:rsidP="00B14EB4">
      <w:pPr>
        <w:widowControl w:val="0"/>
        <w:tabs>
          <w:tab w:val="left" w:pos="284"/>
          <w:tab w:val="left" w:pos="993"/>
        </w:tabs>
        <w:rPr>
          <w:sz w:val="28"/>
          <w:szCs w:val="24"/>
        </w:rPr>
      </w:pPr>
      <w:r w:rsidRPr="0092239E">
        <w:rPr>
          <w:sz w:val="28"/>
          <w:szCs w:val="24"/>
        </w:rPr>
        <w:t xml:space="preserve">4) в течение 10 дней с даты вступления в силу изменений, предоставить Таможенной Службе копии документов, связанные со следующими изменениями, относящимися </w:t>
      </w:r>
      <w:proofErr w:type="gramStart"/>
      <w:r w:rsidRPr="0092239E">
        <w:rPr>
          <w:sz w:val="28"/>
          <w:szCs w:val="24"/>
        </w:rPr>
        <w:t>к</w:t>
      </w:r>
      <w:proofErr w:type="gramEnd"/>
      <w:r w:rsidRPr="0092239E">
        <w:rPr>
          <w:sz w:val="28"/>
          <w:szCs w:val="24"/>
        </w:rPr>
        <w:t>:</w:t>
      </w:r>
    </w:p>
    <w:p w:rsidR="00B14EB4" w:rsidRPr="0092239E" w:rsidRDefault="00B14EB4" w:rsidP="00B14EB4">
      <w:pPr>
        <w:widowControl w:val="0"/>
        <w:tabs>
          <w:tab w:val="left" w:pos="284"/>
          <w:tab w:val="left" w:pos="993"/>
        </w:tabs>
        <w:rPr>
          <w:sz w:val="28"/>
          <w:szCs w:val="24"/>
        </w:rPr>
      </w:pPr>
      <w:r w:rsidRPr="0092239E">
        <w:rPr>
          <w:sz w:val="28"/>
          <w:szCs w:val="24"/>
        </w:rPr>
        <w:t>a)</w:t>
      </w:r>
      <w:r w:rsidRPr="0092239E">
        <w:rPr>
          <w:sz w:val="28"/>
          <w:szCs w:val="24"/>
        </w:rPr>
        <w:tab/>
        <w:t>названию и юридическому адресу;</w:t>
      </w:r>
    </w:p>
    <w:p w:rsidR="00B14EB4" w:rsidRPr="0092239E" w:rsidRDefault="00B14EB4" w:rsidP="00B14EB4">
      <w:pPr>
        <w:widowControl w:val="0"/>
        <w:tabs>
          <w:tab w:val="left" w:pos="284"/>
          <w:tab w:val="left" w:pos="993"/>
        </w:tabs>
        <w:rPr>
          <w:sz w:val="28"/>
          <w:szCs w:val="24"/>
        </w:rPr>
      </w:pPr>
      <w:r w:rsidRPr="0092239E">
        <w:rPr>
          <w:sz w:val="28"/>
          <w:szCs w:val="24"/>
        </w:rPr>
        <w:t>b)</w:t>
      </w:r>
      <w:r w:rsidRPr="0092239E">
        <w:rPr>
          <w:sz w:val="28"/>
          <w:szCs w:val="24"/>
        </w:rPr>
        <w:tab/>
        <w:t>процессу производства товаров на предприятии;</w:t>
      </w:r>
    </w:p>
    <w:p w:rsidR="00B14EB4" w:rsidRPr="0092239E" w:rsidRDefault="00B14EB4" w:rsidP="00B14EB4">
      <w:pPr>
        <w:widowControl w:val="0"/>
        <w:tabs>
          <w:tab w:val="left" w:pos="284"/>
          <w:tab w:val="left" w:pos="993"/>
        </w:tabs>
        <w:rPr>
          <w:sz w:val="28"/>
          <w:szCs w:val="24"/>
        </w:rPr>
      </w:pPr>
      <w:r w:rsidRPr="0092239E">
        <w:rPr>
          <w:sz w:val="28"/>
          <w:szCs w:val="24"/>
        </w:rPr>
        <w:t>c)</w:t>
      </w:r>
      <w:r w:rsidRPr="0092239E">
        <w:rPr>
          <w:sz w:val="28"/>
          <w:szCs w:val="24"/>
        </w:rPr>
        <w:tab/>
        <w:t>договорным отношениям, на основе которых осуществляется преференциальный экспорт;</w:t>
      </w:r>
    </w:p>
    <w:p w:rsidR="00B14EB4" w:rsidRPr="0092239E" w:rsidRDefault="00B14EB4" w:rsidP="00B14EB4">
      <w:pPr>
        <w:widowControl w:val="0"/>
        <w:tabs>
          <w:tab w:val="left" w:pos="284"/>
          <w:tab w:val="left" w:pos="993"/>
        </w:tabs>
        <w:rPr>
          <w:sz w:val="28"/>
          <w:szCs w:val="24"/>
        </w:rPr>
      </w:pPr>
      <w:r w:rsidRPr="0092239E">
        <w:rPr>
          <w:sz w:val="28"/>
          <w:szCs w:val="24"/>
        </w:rPr>
        <w:t>d)</w:t>
      </w:r>
      <w:r w:rsidRPr="0092239E">
        <w:rPr>
          <w:sz w:val="28"/>
          <w:szCs w:val="24"/>
        </w:rPr>
        <w:tab/>
        <w:t xml:space="preserve">лицу, ответственному на предприятии за подготовку документов, </w:t>
      </w:r>
      <w:proofErr w:type="gramStart"/>
      <w:r w:rsidRPr="0092239E">
        <w:rPr>
          <w:sz w:val="28"/>
          <w:szCs w:val="24"/>
        </w:rPr>
        <w:t>подтверждающие</w:t>
      </w:r>
      <w:proofErr w:type="gramEnd"/>
      <w:r w:rsidRPr="0092239E">
        <w:rPr>
          <w:sz w:val="28"/>
          <w:szCs w:val="24"/>
        </w:rPr>
        <w:t xml:space="preserve"> происхождение товаров.</w:t>
      </w:r>
    </w:p>
    <w:p w:rsidR="00B14EB4" w:rsidRPr="0092239E" w:rsidRDefault="00B14EB4" w:rsidP="00B14EB4">
      <w:pPr>
        <w:widowControl w:val="0"/>
        <w:tabs>
          <w:tab w:val="left" w:pos="284"/>
          <w:tab w:val="left" w:pos="993"/>
        </w:tabs>
        <w:autoSpaceDE w:val="0"/>
        <w:autoSpaceDN w:val="0"/>
        <w:adjustRightInd w:val="0"/>
        <w:ind w:firstLine="0"/>
        <w:jc w:val="center"/>
        <w:rPr>
          <w:b/>
          <w:sz w:val="28"/>
          <w:szCs w:val="24"/>
        </w:rPr>
      </w:pPr>
      <w:r w:rsidRPr="0092239E">
        <w:rPr>
          <w:b/>
          <w:iCs/>
          <w:sz w:val="28"/>
          <w:szCs w:val="24"/>
        </w:rPr>
        <w:t>ГЛАВА 3</w:t>
      </w:r>
    </w:p>
    <w:p w:rsidR="00B14EB4" w:rsidRPr="0092239E" w:rsidRDefault="00B14EB4" w:rsidP="00B14EB4">
      <w:pPr>
        <w:tabs>
          <w:tab w:val="left" w:pos="284"/>
          <w:tab w:val="left" w:pos="993"/>
        </w:tabs>
        <w:spacing w:after="200" w:line="276" w:lineRule="auto"/>
        <w:ind w:firstLine="0"/>
        <w:jc w:val="center"/>
        <w:rPr>
          <w:sz w:val="28"/>
          <w:szCs w:val="24"/>
        </w:rPr>
      </w:pPr>
      <w:r w:rsidRPr="0092239E">
        <w:rPr>
          <w:b/>
          <w:bCs/>
          <w:iCs/>
          <w:sz w:val="28"/>
          <w:szCs w:val="24"/>
        </w:rPr>
        <w:t>Стоимость товаров для таможенных целей</w:t>
      </w:r>
    </w:p>
    <w:p w:rsidR="00B14EB4" w:rsidRPr="0092239E" w:rsidRDefault="00B14EB4" w:rsidP="00B14EB4">
      <w:pPr>
        <w:widowControl w:val="0"/>
        <w:tabs>
          <w:tab w:val="left" w:pos="284"/>
          <w:tab w:val="left" w:pos="993"/>
        </w:tabs>
        <w:autoSpaceDE w:val="0"/>
        <w:autoSpaceDN w:val="0"/>
        <w:adjustRightInd w:val="0"/>
        <w:rPr>
          <w:b/>
          <w:sz w:val="28"/>
          <w:szCs w:val="28"/>
        </w:rPr>
      </w:pPr>
      <w:r w:rsidRPr="0092239E">
        <w:rPr>
          <w:b/>
          <w:iCs/>
          <w:sz w:val="28"/>
          <w:szCs w:val="28"/>
        </w:rPr>
        <w:t>Статья 71.</w:t>
      </w:r>
      <w:r w:rsidRPr="0092239E">
        <w:rPr>
          <w:b/>
          <w:sz w:val="28"/>
          <w:szCs w:val="28"/>
        </w:rPr>
        <w:t xml:space="preserve"> </w:t>
      </w:r>
      <w:r w:rsidRPr="0092239E">
        <w:rPr>
          <w:bCs/>
          <w:sz w:val="28"/>
          <w:szCs w:val="28"/>
        </w:rPr>
        <w:t>Сфера применения</w:t>
      </w:r>
    </w:p>
    <w:p w:rsidR="00B14EB4" w:rsidRPr="0092239E" w:rsidRDefault="00B14EB4" w:rsidP="00B14EB4">
      <w:pPr>
        <w:widowControl w:val="0"/>
        <w:tabs>
          <w:tab w:val="left" w:pos="284"/>
          <w:tab w:val="left" w:pos="993"/>
        </w:tabs>
        <w:autoSpaceDE w:val="0"/>
        <w:autoSpaceDN w:val="0"/>
        <w:adjustRightInd w:val="0"/>
        <w:rPr>
          <w:iCs/>
          <w:sz w:val="28"/>
          <w:szCs w:val="28"/>
        </w:rPr>
      </w:pPr>
      <w:r w:rsidRPr="0092239E">
        <w:rPr>
          <w:iCs/>
          <w:sz w:val="28"/>
          <w:szCs w:val="28"/>
        </w:rPr>
        <w:t>В целях применения Таможенного тарифа и нетарифных мер, установленных действующим в Республике Молдова законодательством, регулирующим конкретные области для обмена товарами, таможенная стоимость товаров определяется в соответствии со статьями 72 и 80.</w:t>
      </w:r>
    </w:p>
    <w:p w:rsidR="00B14EB4" w:rsidRPr="0092239E" w:rsidRDefault="00B14EB4" w:rsidP="00B14EB4">
      <w:pPr>
        <w:widowControl w:val="0"/>
        <w:tabs>
          <w:tab w:val="left" w:pos="284"/>
          <w:tab w:val="left" w:pos="993"/>
        </w:tabs>
        <w:autoSpaceDE w:val="0"/>
        <w:autoSpaceDN w:val="0"/>
        <w:adjustRightInd w:val="0"/>
        <w:rPr>
          <w:iCs/>
          <w:sz w:val="28"/>
          <w:szCs w:val="28"/>
        </w:rPr>
      </w:pP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b/>
          <w:iCs/>
          <w:sz w:val="28"/>
          <w:szCs w:val="28"/>
        </w:rPr>
        <w:t>Статья 72.</w:t>
      </w:r>
      <w:r w:rsidRPr="0092239E">
        <w:rPr>
          <w:b/>
          <w:sz w:val="28"/>
          <w:szCs w:val="28"/>
        </w:rPr>
        <w:t xml:space="preserve"> </w:t>
      </w:r>
      <w:r w:rsidRPr="0092239E">
        <w:rPr>
          <w:sz w:val="28"/>
          <w:szCs w:val="28"/>
        </w:rPr>
        <w:t>Метод определения таможенной стоимости на основе стоимости транзакции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(1) Первоначальной основой для таможенной стоимости товаров является стоимость транзакции, то есть цена, фактически уплаченная или подлежащая уплате за товар при продаже для экспорта на таможенную территорию, при необходимости скорректированная.</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 xml:space="preserve">(2) Фактическая цена, уплаченная или подлежащая уплате, представляет собой сумму </w:t>
      </w:r>
      <w:proofErr w:type="gramStart"/>
      <w:r w:rsidRPr="0092239E">
        <w:rPr>
          <w:sz w:val="28"/>
          <w:szCs w:val="28"/>
        </w:rPr>
        <w:t>всех платежей, произведенных или сделанных покупателем продавцу или покупателем третьей стороне в пользу продавца для импортируемых товаров и включает</w:t>
      </w:r>
      <w:proofErr w:type="gramEnd"/>
      <w:r w:rsidRPr="0092239E">
        <w:rPr>
          <w:sz w:val="28"/>
          <w:szCs w:val="28"/>
        </w:rPr>
        <w:t xml:space="preserve"> все платежи, произведенные или сделанные в качестве условия продажи импортируемых товаров.</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 xml:space="preserve">(3) Стоимость транзакции применяется только тогда, когда совместно выполняются следующие условия: </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1) нет никаких других ограничений на распоряжение товарами или их использование покупателем, кроме тех, которые:</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a) налагаются или предписываются законом, или государственными органами Республики Молдова;</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 xml:space="preserve">b) ограничивает географические районы, в которых товары могут быть перепроданы; </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 xml:space="preserve">c) существенно не влияет на таможенную стоимость товара; </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 xml:space="preserve">2) продажа или цена не зависят от соответствия условиям или выгодам, стоимость которых не может быть определена в отношении оцениваемых товаров; </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3) никакая часть прибыли от какой-либо перепродажи, заказа или последующего использования товара покупателем не является прямой или косвенной ответственностью продавца, если только не могут быть сделаны соответствующие корректировки;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4) нет никакой связи между покупателем и продавцом или существующие отношения между ними не влияют на цену</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iCs/>
          <w:sz w:val="28"/>
          <w:szCs w:val="28"/>
        </w:rPr>
        <w:t>(4)</w:t>
      </w:r>
      <w:r w:rsidRPr="0092239E">
        <w:rPr>
          <w:sz w:val="28"/>
          <w:szCs w:val="28"/>
        </w:rPr>
        <w:t xml:space="preserve">  Для целей настоящей главы два человека считаются связанными, если выполнено одно из следующих условий:</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1) один из них является частью правления или административного совета предприятия другого лица;</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2)</w:t>
      </w:r>
      <w:r w:rsidRPr="0092239E">
        <w:rPr>
          <w:sz w:val="28"/>
          <w:szCs w:val="28"/>
        </w:rPr>
        <w:tab/>
        <w:t xml:space="preserve">юридически </w:t>
      </w:r>
      <w:proofErr w:type="gramStart"/>
      <w:r w:rsidRPr="0092239E">
        <w:rPr>
          <w:sz w:val="28"/>
          <w:szCs w:val="28"/>
        </w:rPr>
        <w:t>признаны</w:t>
      </w:r>
      <w:proofErr w:type="gramEnd"/>
      <w:r w:rsidRPr="0092239E">
        <w:rPr>
          <w:sz w:val="28"/>
          <w:szCs w:val="28"/>
        </w:rPr>
        <w:t xml:space="preserve"> бизнес-партнерами;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3)</w:t>
      </w:r>
      <w:r w:rsidRPr="0092239E">
        <w:rPr>
          <w:sz w:val="28"/>
          <w:szCs w:val="28"/>
        </w:rPr>
        <w:tab/>
        <w:t>один является работодателем другого;</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4)</w:t>
      </w:r>
      <w:r w:rsidRPr="0092239E">
        <w:rPr>
          <w:sz w:val="28"/>
          <w:szCs w:val="28"/>
        </w:rPr>
        <w:tab/>
        <w:t>третье лицо владеет, контролирует или прямо или косвенно владеет 5% или более акций или долями участия, выпущенных с правом голоса обеими сторонами;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5)</w:t>
      </w:r>
      <w:r w:rsidRPr="0092239E">
        <w:rPr>
          <w:sz w:val="28"/>
          <w:szCs w:val="28"/>
        </w:rPr>
        <w:tab/>
        <w:t>один из них прямо или косвенно управляет другим;</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6)</w:t>
      </w:r>
      <w:r w:rsidRPr="0092239E">
        <w:rPr>
          <w:sz w:val="28"/>
          <w:szCs w:val="28"/>
        </w:rPr>
        <w:tab/>
        <w:t>они прямо или косвенно контролируются третьей стороной;</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7)</w:t>
      </w:r>
      <w:r w:rsidRPr="0092239E">
        <w:rPr>
          <w:sz w:val="28"/>
          <w:szCs w:val="28"/>
        </w:rPr>
        <w:tab/>
        <w:t>вместе они прямо или косвенно контролируют третье лицо;</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8) являются членами одной семьи. Следующие лица являются членами одной семьи:</w:t>
      </w:r>
    </w:p>
    <w:p w:rsidR="00B14EB4" w:rsidRPr="0092239E" w:rsidRDefault="00B14EB4" w:rsidP="00B45B96">
      <w:pPr>
        <w:widowControl w:val="0"/>
        <w:numPr>
          <w:ilvl w:val="0"/>
          <w:numId w:val="4"/>
        </w:numPr>
        <w:tabs>
          <w:tab w:val="left" w:pos="284"/>
          <w:tab w:val="left" w:pos="851"/>
          <w:tab w:val="left" w:pos="993"/>
          <w:tab w:val="left" w:pos="3119"/>
        </w:tabs>
        <w:autoSpaceDE w:val="0"/>
        <w:autoSpaceDN w:val="0"/>
        <w:adjustRightInd w:val="0"/>
        <w:spacing w:after="160"/>
        <w:ind w:left="0" w:firstLine="709"/>
        <w:contextualSpacing/>
        <w:rPr>
          <w:sz w:val="28"/>
          <w:szCs w:val="28"/>
        </w:rPr>
      </w:pPr>
      <w:r w:rsidRPr="0092239E">
        <w:rPr>
          <w:sz w:val="28"/>
          <w:szCs w:val="28"/>
        </w:rPr>
        <w:t>муж и жена;</w:t>
      </w:r>
    </w:p>
    <w:p w:rsidR="00B14EB4" w:rsidRPr="0092239E" w:rsidRDefault="00B14EB4" w:rsidP="00B45B96">
      <w:pPr>
        <w:widowControl w:val="0"/>
        <w:numPr>
          <w:ilvl w:val="0"/>
          <w:numId w:val="4"/>
        </w:numPr>
        <w:tabs>
          <w:tab w:val="left" w:pos="284"/>
          <w:tab w:val="left" w:pos="851"/>
          <w:tab w:val="left" w:pos="993"/>
        </w:tabs>
        <w:autoSpaceDE w:val="0"/>
        <w:autoSpaceDN w:val="0"/>
        <w:adjustRightInd w:val="0"/>
        <w:spacing w:after="160"/>
        <w:ind w:left="0" w:firstLine="709"/>
        <w:contextualSpacing/>
        <w:rPr>
          <w:sz w:val="28"/>
          <w:szCs w:val="28"/>
        </w:rPr>
      </w:pPr>
      <w:r w:rsidRPr="0092239E">
        <w:rPr>
          <w:sz w:val="28"/>
          <w:szCs w:val="28"/>
        </w:rPr>
        <w:t>родители и дети;</w:t>
      </w:r>
    </w:p>
    <w:p w:rsidR="00B14EB4" w:rsidRPr="0092239E" w:rsidRDefault="00B14EB4" w:rsidP="00B45B96">
      <w:pPr>
        <w:widowControl w:val="0"/>
        <w:numPr>
          <w:ilvl w:val="0"/>
          <w:numId w:val="4"/>
        </w:numPr>
        <w:tabs>
          <w:tab w:val="left" w:pos="284"/>
          <w:tab w:val="left" w:pos="851"/>
          <w:tab w:val="left" w:pos="993"/>
        </w:tabs>
        <w:autoSpaceDE w:val="0"/>
        <w:autoSpaceDN w:val="0"/>
        <w:adjustRightInd w:val="0"/>
        <w:spacing w:after="160"/>
        <w:ind w:left="0" w:firstLine="709"/>
        <w:contextualSpacing/>
        <w:rPr>
          <w:sz w:val="28"/>
          <w:szCs w:val="28"/>
        </w:rPr>
      </w:pPr>
      <w:r w:rsidRPr="0092239E">
        <w:rPr>
          <w:sz w:val="28"/>
          <w:szCs w:val="28"/>
        </w:rPr>
        <w:t>братья и сестры;</w:t>
      </w:r>
    </w:p>
    <w:p w:rsidR="00B14EB4" w:rsidRPr="0092239E" w:rsidRDefault="00B14EB4" w:rsidP="00B45B96">
      <w:pPr>
        <w:widowControl w:val="0"/>
        <w:numPr>
          <w:ilvl w:val="0"/>
          <w:numId w:val="4"/>
        </w:numPr>
        <w:tabs>
          <w:tab w:val="left" w:pos="284"/>
          <w:tab w:val="left" w:pos="851"/>
          <w:tab w:val="left" w:pos="993"/>
        </w:tabs>
        <w:autoSpaceDE w:val="0"/>
        <w:autoSpaceDN w:val="0"/>
        <w:adjustRightInd w:val="0"/>
        <w:spacing w:after="160"/>
        <w:ind w:left="0" w:firstLine="709"/>
        <w:contextualSpacing/>
        <w:rPr>
          <w:color w:val="000000"/>
          <w:sz w:val="28"/>
          <w:szCs w:val="28"/>
        </w:rPr>
      </w:pPr>
      <w:r w:rsidRPr="0092239E">
        <w:rPr>
          <w:color w:val="000000"/>
          <w:sz w:val="28"/>
          <w:szCs w:val="28"/>
        </w:rPr>
        <w:t>пасынки и приемные дети;</w:t>
      </w:r>
    </w:p>
    <w:p w:rsidR="00B14EB4" w:rsidRPr="0092239E" w:rsidRDefault="00B14EB4" w:rsidP="00B45B96">
      <w:pPr>
        <w:widowControl w:val="0"/>
        <w:numPr>
          <w:ilvl w:val="0"/>
          <w:numId w:val="4"/>
        </w:numPr>
        <w:tabs>
          <w:tab w:val="left" w:pos="284"/>
          <w:tab w:val="left" w:pos="851"/>
          <w:tab w:val="left" w:pos="993"/>
        </w:tabs>
        <w:autoSpaceDE w:val="0"/>
        <w:autoSpaceDN w:val="0"/>
        <w:adjustRightInd w:val="0"/>
        <w:spacing w:after="160"/>
        <w:ind w:left="0" w:firstLine="709"/>
        <w:contextualSpacing/>
        <w:rPr>
          <w:color w:val="000000"/>
          <w:sz w:val="28"/>
          <w:szCs w:val="28"/>
        </w:rPr>
      </w:pPr>
      <w:r w:rsidRPr="0092239E">
        <w:rPr>
          <w:color w:val="000000"/>
          <w:sz w:val="28"/>
          <w:szCs w:val="28"/>
        </w:rPr>
        <w:t>дедушки и бабушки и их внуки;</w:t>
      </w:r>
    </w:p>
    <w:p w:rsidR="00B14EB4" w:rsidRPr="0092239E" w:rsidRDefault="00B14EB4" w:rsidP="00B45B96">
      <w:pPr>
        <w:widowControl w:val="0"/>
        <w:numPr>
          <w:ilvl w:val="0"/>
          <w:numId w:val="4"/>
        </w:numPr>
        <w:tabs>
          <w:tab w:val="left" w:pos="284"/>
          <w:tab w:val="left" w:pos="851"/>
          <w:tab w:val="left" w:pos="993"/>
        </w:tabs>
        <w:autoSpaceDE w:val="0"/>
        <w:autoSpaceDN w:val="0"/>
        <w:adjustRightInd w:val="0"/>
        <w:spacing w:after="160"/>
        <w:ind w:left="0" w:firstLine="709"/>
        <w:contextualSpacing/>
        <w:rPr>
          <w:rFonts w:eastAsia="Calibri"/>
          <w:color w:val="000000"/>
          <w:sz w:val="28"/>
          <w:szCs w:val="28"/>
        </w:rPr>
      </w:pPr>
      <w:r w:rsidRPr="0092239E">
        <w:rPr>
          <w:rFonts w:eastAsia="Calibri"/>
          <w:color w:val="000000"/>
          <w:sz w:val="28"/>
          <w:szCs w:val="28"/>
        </w:rPr>
        <w:t xml:space="preserve">дядя и </w:t>
      </w:r>
      <w:proofErr w:type="gramStart"/>
      <w:r w:rsidRPr="0092239E">
        <w:rPr>
          <w:rFonts w:eastAsia="Calibri"/>
          <w:color w:val="000000"/>
          <w:sz w:val="28"/>
          <w:szCs w:val="28"/>
        </w:rPr>
        <w:t>тетя</w:t>
      </w:r>
      <w:proofErr w:type="gramEnd"/>
      <w:r w:rsidRPr="0092239E">
        <w:rPr>
          <w:rFonts w:eastAsia="Calibri"/>
          <w:color w:val="000000"/>
          <w:sz w:val="28"/>
          <w:szCs w:val="28"/>
        </w:rPr>
        <w:t xml:space="preserve"> и их племянники;</w:t>
      </w:r>
    </w:p>
    <w:p w:rsidR="00B14EB4" w:rsidRPr="0092239E" w:rsidRDefault="00B14EB4" w:rsidP="00B45B96">
      <w:pPr>
        <w:widowControl w:val="0"/>
        <w:numPr>
          <w:ilvl w:val="0"/>
          <w:numId w:val="4"/>
        </w:numPr>
        <w:tabs>
          <w:tab w:val="left" w:pos="284"/>
          <w:tab w:val="left" w:pos="851"/>
          <w:tab w:val="left" w:pos="993"/>
        </w:tabs>
        <w:autoSpaceDE w:val="0"/>
        <w:autoSpaceDN w:val="0"/>
        <w:adjustRightInd w:val="0"/>
        <w:spacing w:after="160"/>
        <w:ind w:left="0" w:firstLine="709"/>
        <w:contextualSpacing/>
        <w:rPr>
          <w:color w:val="000000"/>
          <w:sz w:val="28"/>
          <w:szCs w:val="28"/>
        </w:rPr>
      </w:pPr>
      <w:r w:rsidRPr="0092239E">
        <w:rPr>
          <w:color w:val="000000"/>
          <w:sz w:val="28"/>
          <w:szCs w:val="28"/>
        </w:rPr>
        <w:t xml:space="preserve">свекры и зятья или невестки; </w:t>
      </w:r>
    </w:p>
    <w:p w:rsidR="00B14EB4" w:rsidRPr="0092239E" w:rsidRDefault="00B14EB4" w:rsidP="00B45B96">
      <w:pPr>
        <w:widowControl w:val="0"/>
        <w:numPr>
          <w:ilvl w:val="0"/>
          <w:numId w:val="4"/>
        </w:numPr>
        <w:tabs>
          <w:tab w:val="left" w:pos="284"/>
          <w:tab w:val="left" w:pos="851"/>
          <w:tab w:val="left" w:pos="993"/>
        </w:tabs>
        <w:autoSpaceDE w:val="0"/>
        <w:autoSpaceDN w:val="0"/>
        <w:adjustRightInd w:val="0"/>
        <w:spacing w:after="160"/>
        <w:ind w:left="0" w:firstLine="709"/>
        <w:contextualSpacing/>
        <w:rPr>
          <w:sz w:val="28"/>
          <w:szCs w:val="28"/>
        </w:rPr>
      </w:pPr>
      <w:r w:rsidRPr="0092239E">
        <w:rPr>
          <w:sz w:val="28"/>
          <w:szCs w:val="28"/>
        </w:rPr>
        <w:t>кумовья.</w:t>
      </w:r>
      <w:r w:rsidRPr="0092239E" w:rsidDel="00B638E5">
        <w:rPr>
          <w:sz w:val="28"/>
          <w:szCs w:val="28"/>
        </w:rPr>
        <w:t xml:space="preserve"> </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(5) Лица, которые связаны с бизнесом в том смысле, что один из них является единственным агентом, дистрибьютором или концессионером другого лица, независимо от используемого названия, считаются связанными только в том случае, если они соответствуют одному из критериев в части (4).</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(6) Для целей пунктов 5)-7) части (4) считается, что лицо контролирует другое лицо, если оно имеет юридические или фактические полномочия принимать решения в отношении последнего.</w:t>
      </w:r>
    </w:p>
    <w:p w:rsidR="00B14EB4" w:rsidRPr="0092239E" w:rsidRDefault="00B14EB4" w:rsidP="00B14EB4">
      <w:pPr>
        <w:widowControl w:val="0"/>
        <w:tabs>
          <w:tab w:val="left" w:pos="284"/>
          <w:tab w:val="left" w:pos="993"/>
        </w:tabs>
        <w:autoSpaceDE w:val="0"/>
        <w:autoSpaceDN w:val="0"/>
        <w:adjustRightInd w:val="0"/>
        <w:rPr>
          <w:iCs/>
          <w:sz w:val="28"/>
          <w:szCs w:val="28"/>
        </w:rPr>
      </w:pPr>
    </w:p>
    <w:p w:rsidR="00B14EB4" w:rsidRPr="0092239E" w:rsidRDefault="00B14EB4" w:rsidP="00B14EB4">
      <w:pPr>
        <w:widowControl w:val="0"/>
        <w:tabs>
          <w:tab w:val="left" w:pos="284"/>
          <w:tab w:val="left" w:pos="993"/>
        </w:tabs>
        <w:autoSpaceDE w:val="0"/>
        <w:autoSpaceDN w:val="0"/>
        <w:adjustRightInd w:val="0"/>
        <w:rPr>
          <w:b/>
          <w:sz w:val="28"/>
          <w:szCs w:val="28"/>
        </w:rPr>
      </w:pPr>
      <w:r w:rsidRPr="0092239E">
        <w:rPr>
          <w:b/>
          <w:iCs/>
          <w:sz w:val="28"/>
          <w:szCs w:val="28"/>
        </w:rPr>
        <w:t xml:space="preserve">Статья 73. </w:t>
      </w:r>
      <w:r w:rsidRPr="0092239E">
        <w:rPr>
          <w:bCs/>
          <w:sz w:val="28"/>
          <w:szCs w:val="28"/>
        </w:rPr>
        <w:t>Непринятие заявленной стоимости транзакции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(1) Если у Таможенной Службы имеются разумные сомнения в том, что заявленная стоимость транзакции представляет собой общую сумму, уплаченную или подлежащую оплате, как указано в части (1) статьи 72, она требует от декларанта предоставить дополнительную информацию.</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(2) Если сомнения Таможенной Службы не устранены, она принимает решение о том, что стоимость товара не может быть определена в соответствии с частью (1) статьи 72.</w:t>
      </w:r>
    </w:p>
    <w:p w:rsidR="00B14EB4" w:rsidRPr="0092239E" w:rsidRDefault="00B14EB4" w:rsidP="00B14EB4">
      <w:pPr>
        <w:widowControl w:val="0"/>
        <w:tabs>
          <w:tab w:val="left" w:pos="284"/>
          <w:tab w:val="left" w:pos="993"/>
        </w:tabs>
        <w:autoSpaceDE w:val="0"/>
        <w:autoSpaceDN w:val="0"/>
        <w:adjustRightInd w:val="0"/>
        <w:rPr>
          <w:iCs/>
          <w:sz w:val="28"/>
          <w:szCs w:val="28"/>
        </w:rPr>
      </w:pP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b/>
          <w:iCs/>
          <w:sz w:val="28"/>
          <w:szCs w:val="28"/>
        </w:rPr>
        <w:t xml:space="preserve">Статья 74. </w:t>
      </w:r>
      <w:r w:rsidRPr="0092239E">
        <w:rPr>
          <w:bCs/>
          <w:sz w:val="28"/>
          <w:szCs w:val="28"/>
        </w:rPr>
        <w:t>Элементы стоимости транзакции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(1)</w:t>
      </w:r>
      <w:r w:rsidRPr="0092239E">
        <w:rPr>
          <w:rFonts w:eastAsiaTheme="minorHAnsi"/>
          <w:sz w:val="28"/>
          <w:szCs w:val="28"/>
        </w:rPr>
        <w:t xml:space="preserve"> </w:t>
      </w:r>
      <w:r w:rsidRPr="0092239E">
        <w:rPr>
          <w:sz w:val="28"/>
          <w:szCs w:val="28"/>
        </w:rPr>
        <w:t xml:space="preserve">Для определения таможенной стоимости по статье 72 к цене, фактически уплаченной или подлежащей уплате за импортируемые товары, добавляется: </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1) следующие элементы, если их оплачивает покупатель, но не включены в цену, фактически уплаченную или подлежащую уплате за товары:</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a) брокерские комиссии и расходы, за исключением комиссий за покупку;</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b) стоимость контейнеров, которые для таможенных целей считаются неотделимыми от соответствующих товаров; 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c) стоимость упаковки, которая включает как работу, так и материалы;</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 xml:space="preserve">2) надлежащим образом распределенная стоимость следующих товаров и услуг, тогда, когда они поставлены прямым или косвенным образом свободным покупателем или по сниженной стоимости для использования в связи с изготовлением или продажей на экспорт импортируемых товаров в той мере, в которой эта стоимость не был включена в фактическую цену, подлежащей уплате: </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a) материалы, комплектующие, запасные части и аналогичные предметы, включенные в импортируемые товары;</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b)</w:t>
      </w:r>
      <w:r w:rsidRPr="0092239E">
        <w:rPr>
          <w:sz w:val="28"/>
          <w:szCs w:val="28"/>
        </w:rPr>
        <w:tab/>
        <w:t>инструменты, краски, формы и аналогичные изделия, используемые при производстве импортируемых товаров;</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c)</w:t>
      </w:r>
      <w:r w:rsidRPr="0092239E">
        <w:rPr>
          <w:sz w:val="28"/>
          <w:szCs w:val="28"/>
        </w:rPr>
        <w:tab/>
        <w:t>материалы, потребляемые при производстве импортных товаров;</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d) деятельность по проектированию и разработке, оформление, дизайн, планы и чертежи, выполненные за пределами Республики Молдова и необходимые для производства импортируемых товаров, исключая затраты на исследования и предварительные проекты;</w:t>
      </w:r>
    </w:p>
    <w:p w:rsidR="00B14EB4" w:rsidRPr="0092239E" w:rsidRDefault="00B14EB4" w:rsidP="00B14EB4">
      <w:pPr>
        <w:widowControl w:val="0"/>
        <w:tabs>
          <w:tab w:val="left" w:pos="284"/>
          <w:tab w:val="left" w:pos="993"/>
        </w:tabs>
        <w:autoSpaceDE w:val="0"/>
        <w:autoSpaceDN w:val="0"/>
        <w:adjustRightInd w:val="0"/>
        <w:rPr>
          <w:sz w:val="28"/>
          <w:szCs w:val="28"/>
        </w:rPr>
      </w:pPr>
      <w:proofErr w:type="gramStart"/>
      <w:r w:rsidRPr="0092239E">
        <w:rPr>
          <w:sz w:val="28"/>
          <w:szCs w:val="28"/>
        </w:rPr>
        <w:t>3) роялти и лицензионные сборы, связанные с оцениваемыми товарами, которые покупатель должен оплатить прямо или косвенно в качестве условия продажи оцениваемого товара, если такие роялти и лицензионные сборы не включены в фактически оплаченную цену или в подлежащую оплате цену;</w:t>
      </w:r>
      <w:proofErr w:type="gramEnd"/>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4) стоимость любой части выручки от любой перепродажи, распоряжения или последующего использования ввозимых товаров продавцу прямо или косвенно; 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5) следующие расходы до места, куда товары ввозятся на таможенную территорию:</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a) транспортные расходы и стоимость страхования импортируемых товаров; и</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b)</w:t>
      </w:r>
      <w:r w:rsidRPr="0092239E">
        <w:rPr>
          <w:sz w:val="28"/>
          <w:szCs w:val="28"/>
        </w:rPr>
        <w:tab/>
        <w:t>расходы на погрузку, разгрузку и обработку, связанные с перевозкой импортируемых товаров.</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(2) Любые компоненты, которые добавляются в соответствии с частью (1) к фактической цене, уплаченной или подлежащей уплате, должны основываться исключительно на объективных и поддающихся количественной оценке данных.</w:t>
      </w:r>
    </w:p>
    <w:p w:rsidR="00B14EB4" w:rsidRPr="0092239E" w:rsidRDefault="00B14EB4" w:rsidP="00B14EB4">
      <w:pPr>
        <w:widowControl w:val="0"/>
        <w:tabs>
          <w:tab w:val="left" w:pos="284"/>
          <w:tab w:val="left" w:pos="993"/>
        </w:tabs>
        <w:autoSpaceDE w:val="0"/>
        <w:autoSpaceDN w:val="0"/>
        <w:adjustRightInd w:val="0"/>
        <w:rPr>
          <w:sz w:val="28"/>
          <w:szCs w:val="28"/>
        </w:rPr>
      </w:pPr>
      <w:r w:rsidRPr="0092239E">
        <w:rPr>
          <w:sz w:val="28"/>
          <w:szCs w:val="28"/>
        </w:rPr>
        <w:t>(3) Чтобы определить таможенную стоимость, в цену, фактически оплаченную или подлежащую оплате, не добавляется никакой компонент, кроме тех, которые предусмотрены в настоящей статье.</w:t>
      </w:r>
    </w:p>
    <w:p w:rsidR="00B14EB4" w:rsidRPr="0092239E" w:rsidRDefault="00B14EB4" w:rsidP="00B14EB4">
      <w:pPr>
        <w:widowControl w:val="0"/>
        <w:tabs>
          <w:tab w:val="left" w:pos="284"/>
          <w:tab w:val="left" w:pos="993"/>
        </w:tabs>
        <w:autoSpaceDE w:val="0"/>
        <w:autoSpaceDN w:val="0"/>
        <w:adjustRightInd w:val="0"/>
        <w:rPr>
          <w:iCs/>
          <w:sz w:val="28"/>
          <w:szCs w:val="28"/>
        </w:rPr>
      </w:pPr>
    </w:p>
    <w:p w:rsidR="00B14EB4" w:rsidRPr="0092239E" w:rsidRDefault="00B14EB4" w:rsidP="00B14EB4">
      <w:pPr>
        <w:tabs>
          <w:tab w:val="left" w:pos="284"/>
          <w:tab w:val="left" w:pos="851"/>
          <w:tab w:val="left" w:pos="993"/>
        </w:tabs>
        <w:rPr>
          <w:bCs/>
          <w:sz w:val="28"/>
          <w:szCs w:val="28"/>
          <w:lang w:eastAsia="ru-RU"/>
        </w:rPr>
      </w:pPr>
      <w:r w:rsidRPr="0092239E">
        <w:rPr>
          <w:b/>
          <w:bCs/>
          <w:sz w:val="28"/>
          <w:szCs w:val="28"/>
          <w:lang w:eastAsia="ru-RU"/>
        </w:rPr>
        <w:t>Статья 75.</w:t>
      </w:r>
      <w:r w:rsidRPr="0092239E">
        <w:rPr>
          <w:bCs/>
          <w:sz w:val="28"/>
          <w:szCs w:val="28"/>
          <w:lang w:eastAsia="ru-RU"/>
        </w:rPr>
        <w:t xml:space="preserve"> Компоненты, которые не включены в таможенную стоимость</w:t>
      </w:r>
    </w:p>
    <w:p w:rsidR="00B14EB4" w:rsidRPr="0092239E" w:rsidRDefault="00B14EB4" w:rsidP="00B14EB4">
      <w:pPr>
        <w:tabs>
          <w:tab w:val="left" w:pos="284"/>
          <w:tab w:val="left" w:pos="851"/>
          <w:tab w:val="left" w:pos="993"/>
        </w:tabs>
        <w:rPr>
          <w:bCs/>
          <w:sz w:val="28"/>
          <w:szCs w:val="28"/>
          <w:lang w:eastAsia="ru-RU"/>
        </w:rPr>
      </w:pPr>
      <w:r w:rsidRPr="0092239E">
        <w:rPr>
          <w:bCs/>
          <w:sz w:val="28"/>
          <w:szCs w:val="28"/>
          <w:lang w:eastAsia="ru-RU"/>
        </w:rPr>
        <w:t>Для целей определения таможенной стоимости согласно статье 72 следующие компоненты не включаются при условии, что они отличаются от фактически оплаченной или подлежащей оплате цены:</w:t>
      </w:r>
    </w:p>
    <w:p w:rsidR="00B14EB4" w:rsidRPr="0092239E" w:rsidRDefault="00B14EB4" w:rsidP="00B45B96">
      <w:pPr>
        <w:numPr>
          <w:ilvl w:val="0"/>
          <w:numId w:val="7"/>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стоимость транспортировки товаров, импортированных после их въезда на таможенную территорию;</w:t>
      </w:r>
    </w:p>
    <w:p w:rsidR="00B14EB4" w:rsidRPr="0092239E" w:rsidRDefault="00B14EB4" w:rsidP="00B45B96">
      <w:pPr>
        <w:numPr>
          <w:ilvl w:val="0"/>
          <w:numId w:val="7"/>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расходы на строительство, монтаж, сборку, техническое обслуживание или техническую помощь проведены после ввода на таможенную территорию импортируемых товаров, таких как промышленные установки, техника или оборудование;</w:t>
      </w:r>
    </w:p>
    <w:p w:rsidR="00B14EB4" w:rsidRPr="0092239E" w:rsidRDefault="00B14EB4" w:rsidP="00B45B96">
      <w:pPr>
        <w:numPr>
          <w:ilvl w:val="0"/>
          <w:numId w:val="7"/>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расходы по соглашению о финансировании, заключенному покупателем, и на покупку импортных товаров, независимо от того, предоставлено ли оно продавцом или другим лицом при условии, что соглашение о финансировании было заключено в письменной форме, и что покупатель может доказать, что соблюдены следующие условия:</w:t>
      </w:r>
    </w:p>
    <w:p w:rsidR="00B14EB4" w:rsidRPr="0092239E" w:rsidRDefault="00B14EB4" w:rsidP="00B45B96">
      <w:pPr>
        <w:numPr>
          <w:ilvl w:val="0"/>
          <w:numId w:val="8"/>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такие товары фактически продаются по цене, объявленной как фактически уплаченная или подлежащая оплате цена; и</w:t>
      </w:r>
    </w:p>
    <w:p w:rsidR="00B14EB4" w:rsidRPr="0092239E" w:rsidRDefault="00B14EB4" w:rsidP="00B45B96">
      <w:pPr>
        <w:numPr>
          <w:ilvl w:val="0"/>
          <w:numId w:val="8"/>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заявленная процентная ставка не превышает преобладающий уровень для таких операций в стране и в момент предоставления финансирования;</w:t>
      </w:r>
    </w:p>
    <w:p w:rsidR="00B14EB4" w:rsidRPr="0092239E" w:rsidRDefault="00B14EB4" w:rsidP="00B45B96">
      <w:pPr>
        <w:numPr>
          <w:ilvl w:val="0"/>
          <w:numId w:val="7"/>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расходы на право воспроизводства товаров, ввозимых в Республику Молдова;</w:t>
      </w:r>
    </w:p>
    <w:p w:rsidR="00B14EB4" w:rsidRPr="0092239E" w:rsidRDefault="00B14EB4" w:rsidP="00B45B96">
      <w:pPr>
        <w:numPr>
          <w:ilvl w:val="0"/>
          <w:numId w:val="7"/>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комиссии за покупку;</w:t>
      </w:r>
    </w:p>
    <w:p w:rsidR="00B14EB4" w:rsidRPr="0092239E" w:rsidRDefault="00B14EB4" w:rsidP="00B45B96">
      <w:pPr>
        <w:numPr>
          <w:ilvl w:val="0"/>
          <w:numId w:val="7"/>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таможенные платежи и другие платежи, подлежащие уплате в Республике Молдова за импорт или продажу товаров;</w:t>
      </w:r>
    </w:p>
    <w:p w:rsidR="00B14EB4" w:rsidRPr="0092239E" w:rsidRDefault="00B14EB4" w:rsidP="00B45B96">
      <w:pPr>
        <w:numPr>
          <w:ilvl w:val="0"/>
          <w:numId w:val="7"/>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без ущерба для пункта 3) часть (1) статьи 74, платежи, сделанные покупателем за право распространять или перепродавать импортируемые товары, если эти платежи не являются условием для продажи товаров для экспорта в Республику Молдова.</w:t>
      </w:r>
    </w:p>
    <w:p w:rsidR="00B14EB4" w:rsidRPr="0092239E" w:rsidRDefault="00B14EB4" w:rsidP="00B14EB4">
      <w:pPr>
        <w:tabs>
          <w:tab w:val="left" w:pos="284"/>
          <w:tab w:val="left" w:pos="851"/>
          <w:tab w:val="left" w:pos="993"/>
        </w:tabs>
        <w:contextualSpacing/>
        <w:rPr>
          <w:bCs/>
          <w:sz w:val="28"/>
          <w:szCs w:val="28"/>
          <w:lang w:eastAsia="ru-RU"/>
        </w:rPr>
      </w:pPr>
    </w:p>
    <w:p w:rsidR="00B14EB4" w:rsidRPr="0092239E" w:rsidRDefault="00B14EB4" w:rsidP="00B14EB4">
      <w:pPr>
        <w:tabs>
          <w:tab w:val="left" w:pos="284"/>
          <w:tab w:val="left" w:pos="851"/>
          <w:tab w:val="left" w:pos="993"/>
        </w:tabs>
        <w:rPr>
          <w:bCs/>
          <w:sz w:val="28"/>
          <w:szCs w:val="28"/>
          <w:lang w:eastAsia="ru-RU"/>
        </w:rPr>
      </w:pPr>
      <w:r w:rsidRPr="0092239E">
        <w:rPr>
          <w:b/>
          <w:bCs/>
          <w:sz w:val="28"/>
          <w:szCs w:val="28"/>
          <w:lang w:eastAsia="ru-RU"/>
        </w:rPr>
        <w:t>Статья 76.</w:t>
      </w:r>
      <w:r w:rsidRPr="0092239E">
        <w:rPr>
          <w:bCs/>
          <w:sz w:val="28"/>
          <w:szCs w:val="28"/>
          <w:lang w:eastAsia="ru-RU"/>
        </w:rPr>
        <w:t xml:space="preserve"> Тарифы за почтовые отправления</w:t>
      </w:r>
    </w:p>
    <w:p w:rsidR="00B14EB4" w:rsidRPr="0092239E" w:rsidRDefault="00B14EB4" w:rsidP="00B14EB4">
      <w:pPr>
        <w:tabs>
          <w:tab w:val="left" w:pos="284"/>
          <w:tab w:val="left" w:pos="851"/>
          <w:tab w:val="left" w:pos="993"/>
        </w:tabs>
        <w:rPr>
          <w:bCs/>
          <w:sz w:val="28"/>
          <w:szCs w:val="28"/>
          <w:lang w:eastAsia="ru-RU"/>
        </w:rPr>
      </w:pPr>
      <w:r w:rsidRPr="0092239E">
        <w:rPr>
          <w:bCs/>
          <w:sz w:val="28"/>
          <w:szCs w:val="28"/>
          <w:lang w:eastAsia="ru-RU"/>
        </w:rPr>
        <w:t>Почтовые</w:t>
      </w:r>
      <w:r w:rsidRPr="0092239E">
        <w:rPr>
          <w:rFonts w:eastAsia="Calibri"/>
          <w:sz w:val="28"/>
          <w:szCs w:val="28"/>
        </w:rPr>
        <w:t xml:space="preserve"> </w:t>
      </w:r>
      <w:r w:rsidRPr="0092239E">
        <w:rPr>
          <w:bCs/>
          <w:sz w:val="28"/>
          <w:szCs w:val="28"/>
          <w:lang w:eastAsia="ru-RU"/>
        </w:rPr>
        <w:t>тарифы, уплаченные до места назначения за товары, отправленные почтой, включаются в таможенную стоимость этих товаров, за исключением дополнительных почтовых сборов, взимаемых на таможенной территории.</w:t>
      </w:r>
    </w:p>
    <w:p w:rsidR="00B14EB4" w:rsidRPr="0092239E" w:rsidRDefault="00B14EB4" w:rsidP="00B14EB4">
      <w:pPr>
        <w:tabs>
          <w:tab w:val="left" w:pos="284"/>
          <w:tab w:val="left" w:pos="851"/>
          <w:tab w:val="left" w:pos="993"/>
        </w:tabs>
        <w:rPr>
          <w:bCs/>
          <w:sz w:val="28"/>
          <w:szCs w:val="28"/>
          <w:lang w:eastAsia="ru-RU"/>
        </w:rPr>
      </w:pPr>
    </w:p>
    <w:p w:rsidR="00B14EB4" w:rsidRPr="0092239E" w:rsidRDefault="00B14EB4" w:rsidP="00B14EB4">
      <w:pPr>
        <w:tabs>
          <w:tab w:val="left" w:pos="284"/>
          <w:tab w:val="left" w:pos="851"/>
          <w:tab w:val="left" w:pos="993"/>
        </w:tabs>
        <w:rPr>
          <w:bCs/>
          <w:sz w:val="28"/>
          <w:szCs w:val="28"/>
          <w:lang w:eastAsia="ru-RU"/>
        </w:rPr>
      </w:pPr>
      <w:r w:rsidRPr="0092239E">
        <w:rPr>
          <w:b/>
          <w:bCs/>
          <w:sz w:val="28"/>
          <w:szCs w:val="28"/>
          <w:lang w:eastAsia="ru-RU"/>
        </w:rPr>
        <w:t>Статья 77.</w:t>
      </w:r>
      <w:r w:rsidRPr="0092239E">
        <w:rPr>
          <w:bCs/>
          <w:sz w:val="28"/>
          <w:szCs w:val="28"/>
          <w:lang w:eastAsia="ru-RU"/>
        </w:rPr>
        <w:t xml:space="preserve"> Отсрочка определения таможенной стоимости</w:t>
      </w:r>
    </w:p>
    <w:p w:rsidR="00B14EB4" w:rsidRPr="0092239E" w:rsidRDefault="00B14EB4" w:rsidP="00B14EB4">
      <w:pPr>
        <w:tabs>
          <w:tab w:val="left" w:pos="284"/>
          <w:tab w:val="left" w:pos="851"/>
          <w:tab w:val="left" w:pos="993"/>
        </w:tabs>
        <w:rPr>
          <w:bCs/>
          <w:sz w:val="28"/>
          <w:szCs w:val="28"/>
          <w:lang w:eastAsia="ru-RU"/>
        </w:rPr>
      </w:pPr>
      <w:r w:rsidRPr="0092239E">
        <w:rPr>
          <w:bCs/>
          <w:sz w:val="28"/>
          <w:szCs w:val="28"/>
          <w:lang w:eastAsia="ru-RU"/>
        </w:rPr>
        <w:t>Если в процессе определения таможенной стоимости импортируемых товаров возникает необходимость отложить окончательное определение таможенной стоимости, декларант может распоряжаться товарами при условии, что они представляют собой гарантию согласно статье 101, которая покроет разницу между суммой, соответствующей данным</w:t>
      </w:r>
      <w:proofErr w:type="gramStart"/>
      <w:r w:rsidRPr="0092239E">
        <w:rPr>
          <w:bCs/>
          <w:sz w:val="28"/>
          <w:szCs w:val="28"/>
          <w:lang w:eastAsia="ru-RU"/>
        </w:rPr>
        <w:t>.</w:t>
      </w:r>
      <w:proofErr w:type="gramEnd"/>
      <w:r w:rsidRPr="0092239E">
        <w:rPr>
          <w:bCs/>
          <w:sz w:val="28"/>
          <w:szCs w:val="28"/>
          <w:lang w:eastAsia="ru-RU"/>
        </w:rPr>
        <w:t xml:space="preserve"> </w:t>
      </w:r>
      <w:proofErr w:type="gramStart"/>
      <w:r w:rsidRPr="0092239E">
        <w:rPr>
          <w:bCs/>
          <w:sz w:val="28"/>
          <w:szCs w:val="28"/>
          <w:lang w:eastAsia="ru-RU"/>
        </w:rPr>
        <w:t>т</w:t>
      </w:r>
      <w:proofErr w:type="gramEnd"/>
      <w:r w:rsidRPr="0092239E">
        <w:rPr>
          <w:bCs/>
          <w:sz w:val="28"/>
          <w:szCs w:val="28"/>
          <w:lang w:eastAsia="ru-RU"/>
        </w:rPr>
        <w:t>аможенная декларация и сумма, которая может потребоваться в конечном итоге, в соответствии со статьей 99.</w:t>
      </w:r>
    </w:p>
    <w:p w:rsidR="00B14EB4" w:rsidRPr="0092239E" w:rsidRDefault="00B14EB4" w:rsidP="00B14EB4">
      <w:pPr>
        <w:tabs>
          <w:tab w:val="left" w:pos="284"/>
          <w:tab w:val="left" w:pos="851"/>
          <w:tab w:val="left" w:pos="993"/>
        </w:tabs>
        <w:rPr>
          <w:b/>
          <w:bCs/>
          <w:sz w:val="28"/>
          <w:szCs w:val="28"/>
          <w:lang w:eastAsia="ru-RU"/>
        </w:rPr>
      </w:pPr>
    </w:p>
    <w:p w:rsidR="00B14EB4" w:rsidRPr="0092239E" w:rsidRDefault="00B14EB4" w:rsidP="00B14EB4">
      <w:pPr>
        <w:tabs>
          <w:tab w:val="left" w:pos="284"/>
          <w:tab w:val="left" w:pos="851"/>
          <w:tab w:val="left" w:pos="993"/>
        </w:tabs>
        <w:rPr>
          <w:bCs/>
          <w:sz w:val="28"/>
          <w:szCs w:val="28"/>
          <w:lang w:eastAsia="ru-RU"/>
        </w:rPr>
      </w:pPr>
      <w:r w:rsidRPr="0092239E">
        <w:rPr>
          <w:b/>
          <w:bCs/>
          <w:sz w:val="28"/>
          <w:szCs w:val="28"/>
          <w:lang w:eastAsia="ru-RU"/>
        </w:rPr>
        <w:t xml:space="preserve">Статья 78. </w:t>
      </w:r>
      <w:r w:rsidRPr="0092239E">
        <w:rPr>
          <w:bCs/>
          <w:sz w:val="28"/>
          <w:szCs w:val="28"/>
          <w:lang w:eastAsia="ru-RU"/>
        </w:rPr>
        <w:t>Упрощение</w:t>
      </w:r>
    </w:p>
    <w:p w:rsidR="00B14EB4" w:rsidRPr="0092239E" w:rsidRDefault="00B14EB4" w:rsidP="00B14EB4">
      <w:pPr>
        <w:tabs>
          <w:tab w:val="left" w:pos="284"/>
          <w:tab w:val="left" w:pos="851"/>
          <w:tab w:val="left" w:pos="993"/>
        </w:tabs>
        <w:rPr>
          <w:bCs/>
          <w:sz w:val="28"/>
          <w:szCs w:val="28"/>
          <w:lang w:eastAsia="ru-RU"/>
        </w:rPr>
      </w:pPr>
      <w:r w:rsidRPr="0092239E">
        <w:rPr>
          <w:bCs/>
          <w:sz w:val="28"/>
          <w:szCs w:val="28"/>
          <w:lang w:eastAsia="ru-RU"/>
        </w:rPr>
        <w:t>Таможенная служба по запросу разрешает определять следующие суммы на основе конкретных критериев, если они не были определены количественно на дату принятия таможенной декларации:</w:t>
      </w:r>
    </w:p>
    <w:p w:rsidR="00B14EB4" w:rsidRPr="0092239E" w:rsidRDefault="00B14EB4" w:rsidP="00B14EB4">
      <w:pPr>
        <w:tabs>
          <w:tab w:val="left" w:pos="284"/>
          <w:tab w:val="left" w:pos="851"/>
          <w:tab w:val="left" w:pos="993"/>
        </w:tabs>
        <w:rPr>
          <w:bCs/>
          <w:sz w:val="28"/>
          <w:szCs w:val="28"/>
          <w:lang w:eastAsia="ru-RU"/>
        </w:rPr>
      </w:pPr>
      <w:r w:rsidRPr="0092239E">
        <w:rPr>
          <w:bCs/>
          <w:sz w:val="28"/>
          <w:szCs w:val="28"/>
          <w:lang w:eastAsia="ru-RU"/>
        </w:rPr>
        <w:t>а) суммы, подлежащие включению в таможенную стоимость в соответствии с частью (2) статьи 72; и</w:t>
      </w:r>
    </w:p>
    <w:p w:rsidR="00B14EB4" w:rsidRPr="0092239E" w:rsidRDefault="00B14EB4" w:rsidP="00B14EB4">
      <w:pPr>
        <w:tabs>
          <w:tab w:val="left" w:pos="284"/>
          <w:tab w:val="left" w:pos="851"/>
          <w:tab w:val="left" w:pos="993"/>
        </w:tabs>
        <w:rPr>
          <w:bCs/>
          <w:sz w:val="28"/>
          <w:szCs w:val="28"/>
          <w:lang w:eastAsia="ru-RU"/>
        </w:rPr>
      </w:pPr>
      <w:r w:rsidRPr="0092239E">
        <w:rPr>
          <w:bCs/>
          <w:sz w:val="28"/>
          <w:szCs w:val="28"/>
          <w:lang w:eastAsia="ru-RU"/>
        </w:rPr>
        <w:t>б) суммы, указанные в статьях 74 и 75.</w:t>
      </w:r>
    </w:p>
    <w:p w:rsidR="00B14EB4" w:rsidRPr="0092239E" w:rsidRDefault="00B14EB4" w:rsidP="00B14EB4">
      <w:pPr>
        <w:tabs>
          <w:tab w:val="left" w:pos="284"/>
          <w:tab w:val="left" w:pos="851"/>
          <w:tab w:val="left" w:pos="993"/>
        </w:tabs>
        <w:contextualSpacing/>
        <w:rPr>
          <w:bCs/>
          <w:sz w:val="28"/>
          <w:szCs w:val="28"/>
          <w:lang w:eastAsia="ru-RU"/>
        </w:rPr>
      </w:pPr>
    </w:p>
    <w:p w:rsidR="00B14EB4" w:rsidRPr="0092239E" w:rsidRDefault="00B14EB4" w:rsidP="00B14EB4">
      <w:pPr>
        <w:tabs>
          <w:tab w:val="left" w:pos="284"/>
          <w:tab w:val="left" w:pos="851"/>
          <w:tab w:val="left" w:pos="993"/>
        </w:tabs>
        <w:rPr>
          <w:bCs/>
          <w:sz w:val="28"/>
          <w:szCs w:val="28"/>
          <w:lang w:eastAsia="ru-RU"/>
        </w:rPr>
      </w:pPr>
      <w:r w:rsidRPr="0092239E">
        <w:rPr>
          <w:b/>
          <w:bCs/>
          <w:sz w:val="28"/>
          <w:szCs w:val="28"/>
          <w:lang w:eastAsia="ru-RU"/>
        </w:rPr>
        <w:t xml:space="preserve">Статья 79. </w:t>
      </w:r>
      <w:r w:rsidRPr="0092239E">
        <w:rPr>
          <w:bCs/>
          <w:sz w:val="28"/>
          <w:szCs w:val="28"/>
          <w:lang w:eastAsia="ru-RU"/>
        </w:rPr>
        <w:t>Предоставление упрощения</w:t>
      </w:r>
    </w:p>
    <w:p w:rsidR="00B14EB4" w:rsidRPr="0092239E" w:rsidRDefault="00B14EB4" w:rsidP="00B45B96">
      <w:pPr>
        <w:numPr>
          <w:ilvl w:val="0"/>
          <w:numId w:val="9"/>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Авторизация, указанная в статье 78, предоставляется в тех случаях, когда выполняются следующие условия:</w:t>
      </w:r>
    </w:p>
    <w:p w:rsidR="00B14EB4" w:rsidRPr="0092239E" w:rsidRDefault="00B14EB4" w:rsidP="00B45B96">
      <w:pPr>
        <w:numPr>
          <w:ilvl w:val="0"/>
          <w:numId w:val="10"/>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применение процедуры, упомянутой в статье 164, в этих обстоятельствах представляет собой непропорциональные административные расходы;</w:t>
      </w:r>
    </w:p>
    <w:p w:rsidR="00B14EB4" w:rsidRPr="0092239E" w:rsidRDefault="00B14EB4" w:rsidP="00B45B96">
      <w:pPr>
        <w:numPr>
          <w:ilvl w:val="0"/>
          <w:numId w:val="10"/>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установленная таможенная стоимость не должна существенно отличаться от установленной, при отсутствии авторизации.</w:t>
      </w:r>
    </w:p>
    <w:p w:rsidR="00B14EB4" w:rsidRPr="0092239E" w:rsidRDefault="00B14EB4" w:rsidP="00B45B96">
      <w:pPr>
        <w:numPr>
          <w:ilvl w:val="0"/>
          <w:numId w:val="9"/>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Выдача авторизации обусловлена, выполнением заявителем</w:t>
      </w:r>
      <w:r w:rsidRPr="0092239E">
        <w:rPr>
          <w:rFonts w:eastAsia="Calibri"/>
          <w:sz w:val="28"/>
          <w:szCs w:val="28"/>
        </w:rPr>
        <w:t xml:space="preserve"> </w:t>
      </w:r>
      <w:r w:rsidRPr="0092239E">
        <w:rPr>
          <w:bCs/>
          <w:sz w:val="28"/>
          <w:szCs w:val="28"/>
          <w:lang w:eastAsia="ru-RU"/>
        </w:rPr>
        <w:t>следующих критериев:</w:t>
      </w:r>
    </w:p>
    <w:p w:rsidR="00B14EB4" w:rsidRPr="0092239E" w:rsidRDefault="00B14EB4" w:rsidP="00B45B96">
      <w:pPr>
        <w:numPr>
          <w:ilvl w:val="0"/>
          <w:numId w:val="11"/>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соблюдение условия, указанного в часть (1) статьи 41;</w:t>
      </w:r>
    </w:p>
    <w:p w:rsidR="00B14EB4" w:rsidRPr="0092239E" w:rsidRDefault="00B14EB4" w:rsidP="00B45B96">
      <w:pPr>
        <w:numPr>
          <w:ilvl w:val="0"/>
          <w:numId w:val="11"/>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 xml:space="preserve">использование системы учета, которая согласуется с общепринятыми принципами бухгалтерского учета, применяемыми в Республике Молдова, где ведется учет, и который будет способствовать таможенному контролю посредством аудита. </w:t>
      </w:r>
      <w:proofErr w:type="gramStart"/>
      <w:r w:rsidRPr="0092239E">
        <w:rPr>
          <w:bCs/>
          <w:sz w:val="28"/>
          <w:szCs w:val="28"/>
          <w:lang w:eastAsia="ru-RU"/>
        </w:rPr>
        <w:t>Система учета должна поддерживать историческую запись данных, которая предоставляет возможность аудита с того момента ввода данных в файл;</w:t>
      </w:r>
      <w:proofErr w:type="gramEnd"/>
    </w:p>
    <w:p w:rsidR="00B14EB4" w:rsidRPr="0092239E" w:rsidRDefault="00B14EB4" w:rsidP="00B45B96">
      <w:pPr>
        <w:numPr>
          <w:ilvl w:val="0"/>
          <w:numId w:val="11"/>
        </w:numPr>
        <w:tabs>
          <w:tab w:val="left" w:pos="284"/>
          <w:tab w:val="left" w:pos="851"/>
          <w:tab w:val="left" w:pos="993"/>
        </w:tabs>
        <w:spacing w:after="160"/>
        <w:ind w:left="0" w:firstLine="709"/>
        <w:contextualSpacing/>
        <w:rPr>
          <w:bCs/>
          <w:sz w:val="28"/>
          <w:szCs w:val="28"/>
          <w:lang w:eastAsia="ru-RU"/>
        </w:rPr>
      </w:pPr>
      <w:proofErr w:type="gramStart"/>
      <w:r w:rsidRPr="0092239E">
        <w:rPr>
          <w:bCs/>
          <w:sz w:val="28"/>
          <w:szCs w:val="28"/>
          <w:lang w:eastAsia="ru-RU"/>
        </w:rPr>
        <w:t>он имеет административную организацию, которая соответствует типу и размеру предприятия и которая адаптирована к управлению потоком товаров, а также система внутреннего контроля, которая позволяет обнаруживать незаконные или дефектные транзакции.</w:t>
      </w:r>
      <w:proofErr w:type="gramEnd"/>
    </w:p>
    <w:p w:rsidR="00B14EB4" w:rsidRPr="0092239E" w:rsidRDefault="00B14EB4" w:rsidP="00B14EB4">
      <w:pPr>
        <w:tabs>
          <w:tab w:val="left" w:pos="284"/>
          <w:tab w:val="left" w:pos="851"/>
          <w:tab w:val="left" w:pos="993"/>
        </w:tabs>
        <w:contextualSpacing/>
        <w:rPr>
          <w:bCs/>
          <w:sz w:val="28"/>
          <w:szCs w:val="28"/>
          <w:lang w:eastAsia="ru-RU"/>
        </w:rPr>
      </w:pPr>
    </w:p>
    <w:p w:rsidR="00B14EB4" w:rsidRPr="0092239E" w:rsidRDefault="00B14EB4" w:rsidP="00B14EB4">
      <w:pPr>
        <w:tabs>
          <w:tab w:val="left" w:pos="284"/>
          <w:tab w:val="left" w:pos="851"/>
          <w:tab w:val="left" w:pos="993"/>
        </w:tabs>
        <w:rPr>
          <w:bCs/>
          <w:sz w:val="28"/>
          <w:szCs w:val="28"/>
          <w:lang w:eastAsia="ru-RU"/>
        </w:rPr>
      </w:pPr>
      <w:r w:rsidRPr="0092239E">
        <w:rPr>
          <w:b/>
          <w:bCs/>
          <w:sz w:val="28"/>
          <w:szCs w:val="28"/>
          <w:lang w:eastAsia="ru-RU"/>
        </w:rPr>
        <w:t xml:space="preserve">Статья 80. </w:t>
      </w:r>
      <w:r w:rsidRPr="0092239E">
        <w:rPr>
          <w:bCs/>
          <w:sz w:val="28"/>
          <w:szCs w:val="28"/>
          <w:lang w:eastAsia="ru-RU"/>
        </w:rPr>
        <w:t>Вторичные методы определения таможенной стоимости</w:t>
      </w:r>
    </w:p>
    <w:p w:rsidR="00B14EB4" w:rsidRPr="0092239E" w:rsidRDefault="00B14EB4" w:rsidP="00B45B96">
      <w:pPr>
        <w:numPr>
          <w:ilvl w:val="0"/>
          <w:numId w:val="12"/>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 xml:space="preserve">Если таможенная стоимость товара не может быть определена путем применения статьи 72, то применяется последовательно от пунктов 1) - 4) части (3) настоящей статьи до первого из соответствующих пунктов, что позволяет его определение. </w:t>
      </w:r>
    </w:p>
    <w:p w:rsidR="00B14EB4" w:rsidRPr="0092239E" w:rsidRDefault="00B14EB4" w:rsidP="00B45B96">
      <w:pPr>
        <w:numPr>
          <w:ilvl w:val="0"/>
          <w:numId w:val="12"/>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Порядок, в котором применяются положения пунктов 3) и 4) части (3), становится обратным по просьбе декларанта.</w:t>
      </w:r>
    </w:p>
    <w:p w:rsidR="00B14EB4" w:rsidRPr="0092239E" w:rsidRDefault="00B14EB4" w:rsidP="00B45B96">
      <w:pPr>
        <w:numPr>
          <w:ilvl w:val="0"/>
          <w:numId w:val="12"/>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Таможенная стоимость, определяемая применением частью (1), составляет:</w:t>
      </w:r>
    </w:p>
    <w:p w:rsidR="00B14EB4" w:rsidRPr="0092239E" w:rsidRDefault="00B14EB4" w:rsidP="00B45B96">
      <w:pPr>
        <w:numPr>
          <w:ilvl w:val="0"/>
          <w:numId w:val="13"/>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стоимость сделки с идентичными товарами, проданными для экспорта на таможенную территорию, и экспортируемые примерно в то же время, что и оцениваемые товары;</w:t>
      </w:r>
    </w:p>
    <w:p w:rsidR="00B14EB4" w:rsidRPr="0092239E" w:rsidRDefault="00B14EB4" w:rsidP="00B45B96">
      <w:pPr>
        <w:numPr>
          <w:ilvl w:val="0"/>
          <w:numId w:val="13"/>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стоимость сделки с аналогичными товарами, проданными для экспорта на таможенную территорию и экспортируемые примерно в то же время, что и оцениваемые товары;</w:t>
      </w:r>
    </w:p>
    <w:p w:rsidR="00B14EB4" w:rsidRPr="0092239E" w:rsidRDefault="00B14EB4" w:rsidP="00B45B96">
      <w:pPr>
        <w:numPr>
          <w:ilvl w:val="0"/>
          <w:numId w:val="13"/>
        </w:numPr>
        <w:tabs>
          <w:tab w:val="left" w:pos="284"/>
          <w:tab w:val="left" w:pos="851"/>
          <w:tab w:val="left" w:pos="993"/>
        </w:tabs>
        <w:spacing w:after="160"/>
        <w:ind w:left="0" w:firstLine="709"/>
        <w:contextualSpacing/>
        <w:rPr>
          <w:bCs/>
          <w:sz w:val="28"/>
          <w:szCs w:val="28"/>
          <w:lang w:eastAsia="ru-RU"/>
        </w:rPr>
      </w:pPr>
      <w:proofErr w:type="gramStart"/>
      <w:r w:rsidRPr="0092239E">
        <w:rPr>
          <w:bCs/>
          <w:sz w:val="28"/>
          <w:szCs w:val="28"/>
          <w:lang w:eastAsia="ru-RU"/>
        </w:rPr>
        <w:t>стоимость, основанная на цене за единицу, по которой импортируемые товары или товары, идентичные или сходные с импортируемыми, продаются на таможенной территории в наибольшем общем количестве лицам, не связанным с продавцами; или</w:t>
      </w:r>
      <w:proofErr w:type="gramEnd"/>
    </w:p>
    <w:p w:rsidR="00B14EB4" w:rsidRPr="0092239E" w:rsidRDefault="00B14EB4" w:rsidP="00B45B96">
      <w:pPr>
        <w:numPr>
          <w:ilvl w:val="0"/>
          <w:numId w:val="13"/>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расчетное значение товара, которое состоит в сумме:</w:t>
      </w:r>
    </w:p>
    <w:p w:rsidR="00B14EB4" w:rsidRPr="0092239E" w:rsidRDefault="00B14EB4" w:rsidP="00B45B96">
      <w:pPr>
        <w:numPr>
          <w:ilvl w:val="0"/>
          <w:numId w:val="14"/>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стоимости или цены материалов и производства или другие преобразования при процессе изготовлении импортных товаров;</w:t>
      </w:r>
    </w:p>
    <w:p w:rsidR="00B14EB4" w:rsidRPr="0092239E" w:rsidRDefault="00B14EB4" w:rsidP="00B45B96">
      <w:pPr>
        <w:numPr>
          <w:ilvl w:val="0"/>
          <w:numId w:val="14"/>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сумма прибыли и общие расходы, равные тем, которые обычно отражаются при продаже товаров того же типа или типа с оцененными товарами, которые произведены производителями в стране-экспортере для экспорта в Республику Молдова</w:t>
      </w:r>
    </w:p>
    <w:p w:rsidR="00B14EB4" w:rsidRPr="0092239E" w:rsidRDefault="00B14EB4" w:rsidP="00B45B96">
      <w:pPr>
        <w:numPr>
          <w:ilvl w:val="0"/>
          <w:numId w:val="14"/>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стоимости или цены компонентов, упомянутых в пункте 5) части (1) статьи 74.</w:t>
      </w:r>
    </w:p>
    <w:p w:rsidR="00B14EB4" w:rsidRPr="0092239E" w:rsidRDefault="00B14EB4" w:rsidP="00B45B96">
      <w:pPr>
        <w:numPr>
          <w:ilvl w:val="0"/>
          <w:numId w:val="12"/>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Если таможенная стоимость не может быть определена путем применения частью (1), она определяется на основе данных, имеющихся на таможенной территории, средствами, разумно совместимыми с общими принципами и общими положениями:</w:t>
      </w:r>
    </w:p>
    <w:p w:rsidR="00B14EB4" w:rsidRPr="0092239E" w:rsidRDefault="00B14EB4" w:rsidP="00B45B96">
      <w:pPr>
        <w:numPr>
          <w:ilvl w:val="0"/>
          <w:numId w:val="15"/>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 xml:space="preserve">соглашения об исполнении статьи </w:t>
      </w:r>
      <w:proofErr w:type="spellStart"/>
      <w:r w:rsidRPr="0092239E">
        <w:rPr>
          <w:bCs/>
          <w:sz w:val="28"/>
          <w:szCs w:val="28"/>
          <w:lang w:eastAsia="ru-RU"/>
        </w:rPr>
        <w:t>VII</w:t>
      </w:r>
      <w:proofErr w:type="spellEnd"/>
      <w:r w:rsidRPr="0092239E">
        <w:rPr>
          <w:bCs/>
          <w:sz w:val="28"/>
          <w:szCs w:val="28"/>
          <w:lang w:eastAsia="ru-RU"/>
        </w:rPr>
        <w:t xml:space="preserve"> Генерального Соглашения по Тарифам и Торговле;</w:t>
      </w:r>
    </w:p>
    <w:p w:rsidR="00B14EB4" w:rsidRPr="0092239E" w:rsidRDefault="00B14EB4" w:rsidP="00B45B96">
      <w:pPr>
        <w:numPr>
          <w:ilvl w:val="0"/>
          <w:numId w:val="15"/>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 xml:space="preserve">статьи </w:t>
      </w:r>
      <w:proofErr w:type="spellStart"/>
      <w:r w:rsidRPr="0092239E">
        <w:rPr>
          <w:bCs/>
          <w:sz w:val="28"/>
          <w:szCs w:val="28"/>
          <w:lang w:eastAsia="ru-RU"/>
        </w:rPr>
        <w:t>VII</w:t>
      </w:r>
      <w:proofErr w:type="spellEnd"/>
      <w:r w:rsidRPr="0092239E">
        <w:rPr>
          <w:bCs/>
          <w:sz w:val="28"/>
          <w:szCs w:val="28"/>
          <w:lang w:eastAsia="ru-RU"/>
        </w:rPr>
        <w:t xml:space="preserve"> Генерального Соглашения по Тарифам и Торговле.</w:t>
      </w:r>
    </w:p>
    <w:p w:rsidR="00B14EB4" w:rsidRPr="0092239E" w:rsidRDefault="00B14EB4" w:rsidP="00B14EB4">
      <w:pPr>
        <w:tabs>
          <w:tab w:val="left" w:pos="284"/>
          <w:tab w:val="left" w:pos="851"/>
          <w:tab w:val="left" w:pos="993"/>
        </w:tabs>
        <w:contextualSpacing/>
        <w:rPr>
          <w:bCs/>
          <w:sz w:val="28"/>
          <w:szCs w:val="28"/>
          <w:lang w:eastAsia="ru-RU"/>
        </w:rPr>
      </w:pPr>
    </w:p>
    <w:p w:rsidR="00B14EB4" w:rsidRPr="0092239E" w:rsidRDefault="00B14EB4" w:rsidP="00B14EB4">
      <w:pPr>
        <w:tabs>
          <w:tab w:val="left" w:pos="284"/>
          <w:tab w:val="left" w:pos="851"/>
          <w:tab w:val="left" w:pos="993"/>
        </w:tabs>
        <w:contextualSpacing/>
        <w:rPr>
          <w:bCs/>
          <w:sz w:val="28"/>
          <w:szCs w:val="28"/>
          <w:lang w:eastAsia="ru-RU"/>
        </w:rPr>
      </w:pPr>
      <w:r w:rsidRPr="0092239E">
        <w:rPr>
          <w:b/>
          <w:bCs/>
          <w:sz w:val="28"/>
          <w:szCs w:val="28"/>
          <w:lang w:eastAsia="ru-RU"/>
        </w:rPr>
        <w:t xml:space="preserve">Статья 81. </w:t>
      </w:r>
      <w:r w:rsidRPr="0092239E">
        <w:rPr>
          <w:bCs/>
          <w:sz w:val="28"/>
          <w:szCs w:val="28"/>
          <w:lang w:eastAsia="ru-RU"/>
        </w:rPr>
        <w:t xml:space="preserve">Метод оценки стоимости идентичных или похожих товаров </w:t>
      </w:r>
    </w:p>
    <w:p w:rsidR="00B14EB4" w:rsidRPr="0092239E" w:rsidRDefault="00B14EB4" w:rsidP="00B45B96">
      <w:pPr>
        <w:numPr>
          <w:ilvl w:val="0"/>
          <w:numId w:val="16"/>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 xml:space="preserve">При определении таможенной стоимости товаров, импортированных в соответствии с пунктами 1) или 2) части (3) статьи 80 используется стоимость сделки с идентичными или аналогичными товарами, проданными на том же коммерческом уровне и приблизительно в тех же количествах, что и оцениваемые товары. </w:t>
      </w:r>
    </w:p>
    <w:p w:rsidR="00B14EB4" w:rsidRPr="0092239E" w:rsidRDefault="00B14EB4" w:rsidP="00B45B96">
      <w:pPr>
        <w:numPr>
          <w:ilvl w:val="0"/>
          <w:numId w:val="16"/>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При отсутствии такой продажи, таможенная стоимость определяется с учетом стоимости сделки идентичных или аналогичных товаров, проданных на другом коммерческом уровне или в разных количествах. Эта стоимость транзакции должна быть скорректирована с учетом различий, которые могут быть связаны с уровнем торговли и/или количеством.</w:t>
      </w:r>
    </w:p>
    <w:p w:rsidR="00B14EB4" w:rsidRPr="0092239E" w:rsidRDefault="00B14EB4" w:rsidP="00B45B96">
      <w:pPr>
        <w:numPr>
          <w:ilvl w:val="0"/>
          <w:numId w:val="16"/>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Корректировки должны быть сделаны с учетом существенных различий в расходах и платежах между импортируемыми товарами, стоимость которых оценивается, и идентичными или аналогичными товарами в связи с различиями в расстоянии и видах транспорта.</w:t>
      </w:r>
    </w:p>
    <w:p w:rsidR="00B14EB4" w:rsidRPr="0092239E" w:rsidRDefault="00B14EB4" w:rsidP="00B45B96">
      <w:pPr>
        <w:numPr>
          <w:ilvl w:val="0"/>
          <w:numId w:val="16"/>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Если установлено, что для идентичных или аналогичных товаров существует несколько значений транзакции, наименьшая из этих величин должна использоваться для определения таможенной стоимости импортируемых товаров.</w:t>
      </w:r>
    </w:p>
    <w:p w:rsidR="00B14EB4" w:rsidRPr="0092239E" w:rsidRDefault="00B14EB4" w:rsidP="00B45B96">
      <w:pPr>
        <w:numPr>
          <w:ilvl w:val="0"/>
          <w:numId w:val="16"/>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Выражения «идентичные товары» и «аналогичные товары», в зависимости от обстоятельств, не включают в себя товары, включающие или отражающие инженерно-конструкторскую деятельность, искусство, дизайн, планы или чертежи, для которых не было корректировки в подпункте d) пункта 2) части (1) статьи 74, поскольку эти действия были выполнены в Республике Молдова.</w:t>
      </w:r>
    </w:p>
    <w:p w:rsidR="00B14EB4" w:rsidRPr="0092239E" w:rsidRDefault="00B14EB4" w:rsidP="00B45B96">
      <w:pPr>
        <w:numPr>
          <w:ilvl w:val="0"/>
          <w:numId w:val="16"/>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Стоимость транзакции товара, производимым другим лицом, учитывается только в том случае, если стоимость транзакции не может быть найдена для идентичных или аналогичных товаров, произведенных лицом, производящим оцениваемые товары.</w:t>
      </w:r>
    </w:p>
    <w:p w:rsidR="00B14EB4" w:rsidRPr="0092239E" w:rsidRDefault="00B14EB4" w:rsidP="00B14EB4">
      <w:pPr>
        <w:tabs>
          <w:tab w:val="left" w:pos="284"/>
          <w:tab w:val="left" w:pos="851"/>
          <w:tab w:val="left" w:pos="993"/>
        </w:tabs>
        <w:contextualSpacing/>
        <w:rPr>
          <w:bCs/>
          <w:sz w:val="28"/>
          <w:szCs w:val="28"/>
          <w:lang w:eastAsia="ru-RU"/>
        </w:rPr>
      </w:pPr>
    </w:p>
    <w:p w:rsidR="00B14EB4" w:rsidRPr="0092239E" w:rsidRDefault="00B14EB4" w:rsidP="00B14EB4">
      <w:pPr>
        <w:tabs>
          <w:tab w:val="left" w:pos="284"/>
          <w:tab w:val="left" w:pos="851"/>
          <w:tab w:val="left" w:pos="993"/>
        </w:tabs>
        <w:contextualSpacing/>
        <w:rPr>
          <w:bCs/>
          <w:sz w:val="28"/>
          <w:szCs w:val="28"/>
          <w:lang w:eastAsia="ru-RU"/>
        </w:rPr>
      </w:pPr>
      <w:r w:rsidRPr="0092239E">
        <w:rPr>
          <w:b/>
          <w:bCs/>
          <w:sz w:val="28"/>
          <w:szCs w:val="28"/>
          <w:lang w:eastAsia="ru-RU"/>
        </w:rPr>
        <w:t xml:space="preserve">Статья 82. </w:t>
      </w:r>
      <w:r w:rsidRPr="0092239E">
        <w:rPr>
          <w:bCs/>
          <w:sz w:val="28"/>
          <w:szCs w:val="28"/>
          <w:lang w:eastAsia="ru-RU"/>
        </w:rPr>
        <w:t>Метод оценки стоимости единицы</w:t>
      </w:r>
    </w:p>
    <w:p w:rsidR="00B14EB4" w:rsidRPr="0092239E" w:rsidRDefault="00B14EB4" w:rsidP="00B45B96">
      <w:pPr>
        <w:numPr>
          <w:ilvl w:val="0"/>
          <w:numId w:val="17"/>
        </w:numPr>
        <w:tabs>
          <w:tab w:val="left" w:pos="284"/>
          <w:tab w:val="left" w:pos="851"/>
          <w:tab w:val="left" w:pos="993"/>
        </w:tabs>
        <w:spacing w:after="160"/>
        <w:ind w:left="0" w:firstLine="709"/>
        <w:contextualSpacing/>
        <w:rPr>
          <w:bCs/>
          <w:sz w:val="28"/>
          <w:szCs w:val="28"/>
          <w:lang w:eastAsia="ru-RU"/>
        </w:rPr>
      </w:pPr>
      <w:proofErr w:type="gramStart"/>
      <w:r w:rsidRPr="0092239E">
        <w:rPr>
          <w:bCs/>
          <w:sz w:val="28"/>
          <w:szCs w:val="28"/>
          <w:lang w:eastAsia="ru-RU"/>
        </w:rPr>
        <w:t>Цена за единицу, используемая для определения таможенной стоимости согласно пункту 3) части (3) статьи 80, представляет собой цену, по которой импортируемые товары, или идентичные или аналогичные импортные товары продаются в Республике Молдова по мере их ввоза в одно и то же время или приблизительно в то же время, когда импорт товаров оценивается.</w:t>
      </w:r>
      <w:proofErr w:type="gramEnd"/>
    </w:p>
    <w:p w:rsidR="00B14EB4" w:rsidRPr="0092239E" w:rsidRDefault="00B14EB4" w:rsidP="00B45B96">
      <w:pPr>
        <w:numPr>
          <w:ilvl w:val="0"/>
          <w:numId w:val="17"/>
        </w:numPr>
        <w:tabs>
          <w:tab w:val="left" w:pos="284"/>
          <w:tab w:val="left" w:pos="851"/>
          <w:tab w:val="left" w:pos="993"/>
        </w:tabs>
        <w:spacing w:after="160"/>
        <w:ind w:left="0" w:firstLine="709"/>
        <w:contextualSpacing/>
        <w:rPr>
          <w:bCs/>
          <w:sz w:val="28"/>
          <w:szCs w:val="28"/>
          <w:lang w:eastAsia="ru-RU"/>
        </w:rPr>
      </w:pPr>
      <w:proofErr w:type="gramStart"/>
      <w:r w:rsidRPr="0092239E">
        <w:rPr>
          <w:bCs/>
          <w:sz w:val="28"/>
          <w:szCs w:val="28"/>
          <w:lang w:eastAsia="ru-RU"/>
        </w:rPr>
        <w:t>При отсутствии цены за единицу, указанной в части (1), используемая цена единицы товара представляет собой цену, по которой импортируемые товары, идентичные или аналогичные импортные товары продаются по мере их ввоза на таможенную территорию в ближайшее время после импорта товаров, подлежащих оценке, но не позднее, чем через 90 дней с даты импорта.</w:t>
      </w:r>
      <w:proofErr w:type="gramEnd"/>
    </w:p>
    <w:p w:rsidR="00B14EB4" w:rsidRPr="0092239E" w:rsidRDefault="00B14EB4" w:rsidP="00B45B96">
      <w:pPr>
        <w:numPr>
          <w:ilvl w:val="0"/>
          <w:numId w:val="17"/>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При отсутствии цены за единицу, указанной в частях (1) и (2), по просьбе декларанта, используется цена единицы, по которой импортируемые товары продаются на таможенной территории после последующего преобразования или обработки, с должным учетом добавленной стоимости посредством обработки или преобразования.</w:t>
      </w:r>
    </w:p>
    <w:p w:rsidR="00B14EB4" w:rsidRPr="0092239E" w:rsidRDefault="00B14EB4" w:rsidP="00B45B96">
      <w:pPr>
        <w:numPr>
          <w:ilvl w:val="0"/>
          <w:numId w:val="17"/>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Следующие продажи не учитываются для целей определения таможенной стоимости в соответствии с пунктом 3) части (3) статьи 80:</w:t>
      </w:r>
    </w:p>
    <w:p w:rsidR="00B14EB4" w:rsidRPr="0092239E" w:rsidRDefault="00B14EB4" w:rsidP="00B45B96">
      <w:pPr>
        <w:numPr>
          <w:ilvl w:val="0"/>
          <w:numId w:val="18"/>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продажа товаров на коммерческом уровне, отличном от первого уровня торговли после импорта;</w:t>
      </w:r>
    </w:p>
    <w:p w:rsidR="00B14EB4" w:rsidRPr="0092239E" w:rsidRDefault="00B14EB4" w:rsidP="00B45B96">
      <w:pPr>
        <w:numPr>
          <w:ilvl w:val="0"/>
          <w:numId w:val="18"/>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продажи связанным лицам;</w:t>
      </w:r>
    </w:p>
    <w:p w:rsidR="00B14EB4" w:rsidRPr="0092239E" w:rsidRDefault="00B14EB4" w:rsidP="00B45B96">
      <w:pPr>
        <w:numPr>
          <w:ilvl w:val="0"/>
          <w:numId w:val="18"/>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продажи лицам, которые прямо или косвенно предоставляют бесплатно или по сниженной цене товары или услуги, перечисленные в пункте 2) части (1) статьи 74 для использования при изготовлении и продаже импортируемых товаров;</w:t>
      </w:r>
    </w:p>
    <w:p w:rsidR="00B14EB4" w:rsidRPr="0092239E" w:rsidRDefault="00B14EB4" w:rsidP="00B45B96">
      <w:pPr>
        <w:numPr>
          <w:ilvl w:val="0"/>
          <w:numId w:val="18"/>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продажи в количествах, которые недостаточны для определения цены единицы товара.</w:t>
      </w:r>
    </w:p>
    <w:p w:rsidR="00B14EB4" w:rsidRPr="0092239E" w:rsidRDefault="00B14EB4" w:rsidP="00B45B96">
      <w:pPr>
        <w:numPr>
          <w:ilvl w:val="0"/>
          <w:numId w:val="17"/>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При определении таможенной стоимости из цены единицы товара, определенной в соответствии с частями (1) – (4), вычитаются следующие компоненты:</w:t>
      </w:r>
    </w:p>
    <w:p w:rsidR="00B14EB4" w:rsidRPr="0092239E" w:rsidRDefault="00B14EB4" w:rsidP="00B45B96">
      <w:pPr>
        <w:numPr>
          <w:ilvl w:val="0"/>
          <w:numId w:val="19"/>
        </w:numPr>
        <w:tabs>
          <w:tab w:val="left" w:pos="284"/>
          <w:tab w:val="left" w:pos="851"/>
          <w:tab w:val="left" w:pos="993"/>
        </w:tabs>
        <w:spacing w:after="160"/>
        <w:ind w:left="0" w:firstLine="709"/>
        <w:contextualSpacing/>
        <w:rPr>
          <w:bCs/>
          <w:sz w:val="28"/>
          <w:szCs w:val="28"/>
          <w:lang w:eastAsia="ru-RU"/>
        </w:rPr>
      </w:pPr>
      <w:proofErr w:type="gramStart"/>
      <w:r w:rsidRPr="0092239E">
        <w:rPr>
          <w:bCs/>
          <w:sz w:val="28"/>
          <w:szCs w:val="28"/>
          <w:lang w:eastAsia="ru-RU"/>
        </w:rPr>
        <w:t>либо комиссионные, выплачиваемые повторно или соглашающиеся на выплату, либо компоненты, обычно добавленные к прибыли и общим расходам (включая прямые или косвенные затраты на маркетинг соответствующих товаров) в связи с продажей на таможенной территории товаров, импортируемых из той же категории или одного и того же типа, которые относятся к группе или ассортименту товаров, производимых конкретным промышленным сектором;</w:t>
      </w:r>
      <w:proofErr w:type="gramEnd"/>
    </w:p>
    <w:p w:rsidR="00B14EB4" w:rsidRPr="0092239E" w:rsidRDefault="00B14EB4" w:rsidP="00B45B96">
      <w:pPr>
        <w:numPr>
          <w:ilvl w:val="0"/>
          <w:numId w:val="19"/>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обычные транспортные и страховые расходы и связанные с этим расходы, понесенные на таможенной территории;</w:t>
      </w:r>
    </w:p>
    <w:p w:rsidR="00B14EB4" w:rsidRPr="0092239E" w:rsidRDefault="00B14EB4" w:rsidP="00B45B96">
      <w:pPr>
        <w:numPr>
          <w:ilvl w:val="0"/>
          <w:numId w:val="19"/>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таможенные платежи и другие платежи на таможенной территории для импорта или продажи товаров.</w:t>
      </w:r>
    </w:p>
    <w:p w:rsidR="00B14EB4" w:rsidRPr="0092239E" w:rsidRDefault="00B14EB4" w:rsidP="00B45B96">
      <w:pPr>
        <w:numPr>
          <w:ilvl w:val="0"/>
          <w:numId w:val="17"/>
        </w:numPr>
        <w:tabs>
          <w:tab w:val="left" w:pos="284"/>
          <w:tab w:val="left" w:pos="851"/>
          <w:tab w:val="left" w:pos="993"/>
        </w:tabs>
        <w:spacing w:after="160"/>
        <w:ind w:left="0" w:firstLine="709"/>
        <w:contextualSpacing/>
        <w:rPr>
          <w:bCs/>
          <w:sz w:val="28"/>
          <w:szCs w:val="28"/>
          <w:lang w:eastAsia="ru-RU"/>
        </w:rPr>
      </w:pPr>
      <w:r w:rsidRPr="0092239E">
        <w:rPr>
          <w:bCs/>
          <w:sz w:val="28"/>
          <w:szCs w:val="28"/>
          <w:lang w:eastAsia="ru-RU"/>
        </w:rPr>
        <w:t>Таможенная стоимость некоторых скоропортящихся товаров может быть определена непосредственно в соответствии с пунктом 3) части (3) статьи 80.</w:t>
      </w:r>
    </w:p>
    <w:p w:rsidR="00B14EB4" w:rsidRPr="0092239E" w:rsidRDefault="00B14EB4" w:rsidP="00B14EB4">
      <w:pPr>
        <w:tabs>
          <w:tab w:val="left" w:pos="284"/>
          <w:tab w:val="left" w:pos="851"/>
        </w:tabs>
        <w:ind w:left="-567" w:firstLine="0"/>
        <w:contextualSpacing/>
        <w:rPr>
          <w:bCs/>
          <w:sz w:val="24"/>
          <w:szCs w:val="24"/>
          <w:lang w:eastAsia="ru-RU"/>
        </w:rPr>
      </w:pPr>
    </w:p>
    <w:p w:rsidR="00B14EB4" w:rsidRPr="0092239E" w:rsidRDefault="00B14EB4" w:rsidP="00B14EB4">
      <w:pPr>
        <w:tabs>
          <w:tab w:val="left" w:pos="284"/>
          <w:tab w:val="left" w:pos="1134"/>
        </w:tabs>
        <w:rPr>
          <w:bCs/>
          <w:sz w:val="28"/>
          <w:szCs w:val="24"/>
          <w:lang w:eastAsia="ru-RU"/>
        </w:rPr>
      </w:pPr>
      <w:r w:rsidRPr="0092239E">
        <w:rPr>
          <w:b/>
          <w:bCs/>
          <w:sz w:val="28"/>
          <w:szCs w:val="24"/>
          <w:lang w:eastAsia="ru-RU"/>
        </w:rPr>
        <w:t xml:space="preserve">Статья 83. </w:t>
      </w:r>
      <w:r w:rsidRPr="0092239E">
        <w:rPr>
          <w:bCs/>
          <w:sz w:val="28"/>
          <w:szCs w:val="24"/>
          <w:lang w:eastAsia="ru-RU"/>
        </w:rPr>
        <w:t>Метод вычисленной стоимости</w:t>
      </w:r>
    </w:p>
    <w:p w:rsidR="00B14EB4" w:rsidRPr="0092239E" w:rsidRDefault="00B14EB4" w:rsidP="00B45B96">
      <w:pPr>
        <w:numPr>
          <w:ilvl w:val="0"/>
          <w:numId w:val="20"/>
        </w:numPr>
        <w:tabs>
          <w:tab w:val="left" w:pos="284"/>
          <w:tab w:val="left" w:pos="1134"/>
        </w:tabs>
        <w:spacing w:after="160"/>
        <w:ind w:left="0" w:firstLine="709"/>
        <w:contextualSpacing/>
        <w:rPr>
          <w:bCs/>
          <w:sz w:val="28"/>
          <w:szCs w:val="24"/>
          <w:lang w:eastAsia="ru-RU"/>
        </w:rPr>
      </w:pPr>
      <w:r w:rsidRPr="0092239E">
        <w:rPr>
          <w:bCs/>
          <w:sz w:val="28"/>
          <w:szCs w:val="24"/>
          <w:lang w:eastAsia="ru-RU"/>
        </w:rPr>
        <w:t>При применении пункта 4) части (3) статьи 80, Таможенная Служба не может требовать или заставить от лица, не созданного на таможенной территории, представить на экспертизу или разрешить доступ к бухгалтерскому учету или другим документам для определения таможенной стоимости.</w:t>
      </w:r>
    </w:p>
    <w:p w:rsidR="00B14EB4" w:rsidRPr="0092239E" w:rsidRDefault="00B14EB4" w:rsidP="00B45B96">
      <w:pPr>
        <w:numPr>
          <w:ilvl w:val="0"/>
          <w:numId w:val="20"/>
        </w:numPr>
        <w:tabs>
          <w:tab w:val="left" w:pos="284"/>
          <w:tab w:val="left" w:pos="1134"/>
        </w:tabs>
        <w:spacing w:after="160"/>
        <w:ind w:left="0" w:firstLine="709"/>
        <w:contextualSpacing/>
        <w:rPr>
          <w:bCs/>
          <w:sz w:val="28"/>
          <w:szCs w:val="24"/>
          <w:lang w:eastAsia="ru-RU"/>
        </w:rPr>
      </w:pPr>
      <w:r w:rsidRPr="0092239E">
        <w:rPr>
          <w:bCs/>
          <w:sz w:val="28"/>
          <w:szCs w:val="24"/>
          <w:lang w:eastAsia="ru-RU"/>
        </w:rPr>
        <w:t>Цена или стоимость материалов и производства, указанных в подпункте а) пункта 4) части (3) статьи 80, включает стоимость предметов, указанных в подпунктах b) и с) пункта 1) части (1) статьи 74. Он также включает пропорционально распределенную стоимость любого продукта или услуги, указанных в пункте 2) части (1) статьи 74, который был поставлен прямо или косвенно покупателем для использования при изготовлении оцениваемых товаров. Стоимость предметов, указанных в подпункте d) пункта 2) части (1) статья 74, которая исполняется в Республике Молдова, включается только в той степени, в которой эти элементы входят в ответственность производителя.</w:t>
      </w:r>
    </w:p>
    <w:p w:rsidR="00B14EB4" w:rsidRPr="0092239E" w:rsidRDefault="00B14EB4" w:rsidP="00B45B96">
      <w:pPr>
        <w:numPr>
          <w:ilvl w:val="0"/>
          <w:numId w:val="20"/>
        </w:numPr>
        <w:tabs>
          <w:tab w:val="left" w:pos="284"/>
          <w:tab w:val="left" w:pos="1134"/>
        </w:tabs>
        <w:spacing w:after="160"/>
        <w:ind w:left="0" w:firstLine="709"/>
        <w:contextualSpacing/>
        <w:rPr>
          <w:bCs/>
          <w:sz w:val="28"/>
          <w:szCs w:val="24"/>
          <w:lang w:eastAsia="ru-RU"/>
        </w:rPr>
      </w:pPr>
      <w:r w:rsidRPr="0092239E">
        <w:rPr>
          <w:bCs/>
          <w:sz w:val="28"/>
          <w:szCs w:val="24"/>
          <w:lang w:eastAsia="ru-RU"/>
        </w:rPr>
        <w:t>Себестоимость производства включает в себя все расходы, понесенные в результате операций по созданию товаров, в тех, в которых товары дополняются или те, которые существенно улучшают товары. Он также включает расходы, указанные в подпунктах b) и с) пункта 2) части (1) статьи 74.</w:t>
      </w:r>
    </w:p>
    <w:p w:rsidR="00B14EB4" w:rsidRPr="0092239E" w:rsidRDefault="00B14EB4" w:rsidP="00B45B96">
      <w:pPr>
        <w:numPr>
          <w:ilvl w:val="0"/>
          <w:numId w:val="20"/>
        </w:numPr>
        <w:tabs>
          <w:tab w:val="left" w:pos="284"/>
          <w:tab w:val="left" w:pos="1134"/>
        </w:tabs>
        <w:spacing w:after="160"/>
        <w:ind w:left="0" w:firstLine="709"/>
        <w:contextualSpacing/>
        <w:rPr>
          <w:bCs/>
          <w:sz w:val="28"/>
          <w:szCs w:val="24"/>
          <w:lang w:eastAsia="ru-RU"/>
        </w:rPr>
      </w:pPr>
      <w:r w:rsidRPr="0092239E">
        <w:rPr>
          <w:bCs/>
          <w:sz w:val="28"/>
          <w:szCs w:val="24"/>
          <w:lang w:eastAsia="ru-RU"/>
        </w:rPr>
        <w:t>Общие расходы, упомянутые в подпункте b) пункт 4) части (3) статья 80, касаются прямых и косвенных затрат на производство и продажу экспортных товаров, не охватываемых подпункта a) пункта 4) часть (3) статьи 80.</w:t>
      </w:r>
    </w:p>
    <w:p w:rsidR="00B14EB4" w:rsidRPr="0092239E" w:rsidRDefault="00B14EB4" w:rsidP="00B14EB4">
      <w:pPr>
        <w:tabs>
          <w:tab w:val="left" w:pos="284"/>
          <w:tab w:val="left" w:pos="1134"/>
        </w:tabs>
        <w:contextualSpacing/>
        <w:rPr>
          <w:bCs/>
          <w:sz w:val="28"/>
          <w:szCs w:val="24"/>
          <w:lang w:eastAsia="ru-RU"/>
        </w:rPr>
      </w:pPr>
    </w:p>
    <w:p w:rsidR="00B14EB4" w:rsidRPr="0092239E" w:rsidRDefault="00B14EB4" w:rsidP="00B14EB4">
      <w:pPr>
        <w:tabs>
          <w:tab w:val="left" w:pos="284"/>
          <w:tab w:val="left" w:pos="1134"/>
        </w:tabs>
        <w:rPr>
          <w:bCs/>
          <w:sz w:val="28"/>
          <w:szCs w:val="24"/>
          <w:lang w:eastAsia="ru-RU"/>
        </w:rPr>
      </w:pPr>
      <w:r w:rsidRPr="0092239E">
        <w:rPr>
          <w:b/>
          <w:bCs/>
          <w:sz w:val="28"/>
          <w:szCs w:val="24"/>
          <w:lang w:eastAsia="ru-RU"/>
        </w:rPr>
        <w:t xml:space="preserve">Статья 84. </w:t>
      </w:r>
      <w:r w:rsidRPr="0092239E">
        <w:rPr>
          <w:bCs/>
          <w:sz w:val="28"/>
          <w:szCs w:val="24"/>
          <w:lang w:eastAsia="ru-RU"/>
        </w:rPr>
        <w:t>Метод определения таможенной стоимости на основе имеющихся данных</w:t>
      </w:r>
    </w:p>
    <w:p w:rsidR="00B14EB4" w:rsidRPr="0092239E" w:rsidRDefault="00B14EB4" w:rsidP="00B45B96">
      <w:pPr>
        <w:numPr>
          <w:ilvl w:val="0"/>
          <w:numId w:val="21"/>
        </w:numPr>
        <w:tabs>
          <w:tab w:val="left" w:pos="284"/>
          <w:tab w:val="left" w:pos="1134"/>
        </w:tabs>
        <w:spacing w:after="160"/>
        <w:ind w:left="0" w:firstLine="709"/>
        <w:contextualSpacing/>
        <w:rPr>
          <w:bCs/>
          <w:sz w:val="28"/>
          <w:szCs w:val="24"/>
          <w:lang w:eastAsia="ru-RU"/>
        </w:rPr>
      </w:pPr>
      <w:r w:rsidRPr="0092239E">
        <w:rPr>
          <w:bCs/>
          <w:sz w:val="28"/>
          <w:szCs w:val="24"/>
          <w:lang w:eastAsia="ru-RU"/>
        </w:rPr>
        <w:t>При определении таможенной стоимости в соответствии с частью (4) статьи 80, может быть продемонстрирована разумная гибкость при применении методов, изложенных в статье 72 и в части (3) статьи 80. Определенная таким образом стоимость должна основываться, в максимально возможной степени, на ранее определенных таможенных величинах.</w:t>
      </w:r>
    </w:p>
    <w:p w:rsidR="00B14EB4" w:rsidRPr="0092239E" w:rsidRDefault="00B14EB4" w:rsidP="00B45B96">
      <w:pPr>
        <w:numPr>
          <w:ilvl w:val="0"/>
          <w:numId w:val="21"/>
        </w:numPr>
        <w:tabs>
          <w:tab w:val="left" w:pos="284"/>
          <w:tab w:val="left" w:pos="1134"/>
        </w:tabs>
        <w:spacing w:after="160"/>
        <w:ind w:left="0" w:firstLine="709"/>
        <w:contextualSpacing/>
        <w:rPr>
          <w:bCs/>
          <w:sz w:val="28"/>
          <w:szCs w:val="24"/>
          <w:lang w:eastAsia="ru-RU"/>
        </w:rPr>
      </w:pPr>
      <w:r w:rsidRPr="0092239E">
        <w:rPr>
          <w:bCs/>
          <w:sz w:val="28"/>
          <w:szCs w:val="24"/>
          <w:lang w:eastAsia="ru-RU"/>
        </w:rPr>
        <w:t>Если таможенная стоимость не может быть определена в соответствии с частью (1), используются другие соответствующие методы. В этом случае в качестве основы для определения таможенной стоимости нельзя принять:</w:t>
      </w:r>
    </w:p>
    <w:p w:rsidR="00B14EB4" w:rsidRPr="0092239E" w:rsidRDefault="00B14EB4" w:rsidP="00B45B96">
      <w:pPr>
        <w:numPr>
          <w:ilvl w:val="0"/>
          <w:numId w:val="22"/>
        </w:numPr>
        <w:tabs>
          <w:tab w:val="left" w:pos="284"/>
          <w:tab w:val="left" w:pos="1134"/>
        </w:tabs>
        <w:spacing w:after="160"/>
        <w:ind w:left="0" w:firstLine="709"/>
        <w:contextualSpacing/>
        <w:rPr>
          <w:bCs/>
          <w:sz w:val="28"/>
          <w:szCs w:val="24"/>
          <w:lang w:eastAsia="ru-RU"/>
        </w:rPr>
      </w:pPr>
      <w:r w:rsidRPr="0092239E">
        <w:rPr>
          <w:bCs/>
          <w:sz w:val="28"/>
          <w:szCs w:val="24"/>
          <w:lang w:eastAsia="ru-RU"/>
        </w:rPr>
        <w:t>продажная цена на таможенной территории товаров, произведенных на таможенной территории;</w:t>
      </w:r>
    </w:p>
    <w:p w:rsidR="00B14EB4" w:rsidRPr="0092239E" w:rsidRDefault="00B14EB4" w:rsidP="00B45B96">
      <w:pPr>
        <w:numPr>
          <w:ilvl w:val="0"/>
          <w:numId w:val="22"/>
        </w:numPr>
        <w:tabs>
          <w:tab w:val="left" w:pos="284"/>
          <w:tab w:val="left" w:pos="1134"/>
        </w:tabs>
        <w:spacing w:after="160"/>
        <w:ind w:left="0" w:firstLine="709"/>
        <w:contextualSpacing/>
        <w:rPr>
          <w:bCs/>
          <w:sz w:val="28"/>
          <w:szCs w:val="24"/>
          <w:lang w:eastAsia="ru-RU"/>
        </w:rPr>
      </w:pPr>
      <w:r w:rsidRPr="0092239E">
        <w:rPr>
          <w:bCs/>
          <w:sz w:val="28"/>
          <w:szCs w:val="24"/>
          <w:lang w:eastAsia="ru-RU"/>
        </w:rPr>
        <w:t>систему, в соответствии с которой наибольшая из двух альтернативных значений используется для определения таможенной стоимости;</w:t>
      </w:r>
    </w:p>
    <w:p w:rsidR="00B14EB4" w:rsidRPr="0092239E" w:rsidRDefault="00B14EB4" w:rsidP="00B45B96">
      <w:pPr>
        <w:numPr>
          <w:ilvl w:val="0"/>
          <w:numId w:val="22"/>
        </w:numPr>
        <w:tabs>
          <w:tab w:val="left" w:pos="284"/>
          <w:tab w:val="left" w:pos="1134"/>
        </w:tabs>
        <w:spacing w:after="160"/>
        <w:ind w:left="0" w:firstLine="709"/>
        <w:contextualSpacing/>
        <w:rPr>
          <w:bCs/>
          <w:sz w:val="28"/>
          <w:szCs w:val="24"/>
          <w:lang w:eastAsia="ru-RU"/>
        </w:rPr>
      </w:pPr>
      <w:r w:rsidRPr="0092239E">
        <w:rPr>
          <w:bCs/>
          <w:sz w:val="28"/>
          <w:szCs w:val="24"/>
          <w:lang w:eastAsia="ru-RU"/>
        </w:rPr>
        <w:t>цена товара на внутреннем рынке страны-экспортера;</w:t>
      </w:r>
    </w:p>
    <w:p w:rsidR="00B14EB4" w:rsidRPr="0092239E" w:rsidRDefault="00B14EB4" w:rsidP="00B45B96">
      <w:pPr>
        <w:numPr>
          <w:ilvl w:val="0"/>
          <w:numId w:val="22"/>
        </w:numPr>
        <w:tabs>
          <w:tab w:val="left" w:pos="284"/>
          <w:tab w:val="left" w:pos="1134"/>
        </w:tabs>
        <w:spacing w:after="160"/>
        <w:ind w:left="0" w:firstLine="709"/>
        <w:contextualSpacing/>
        <w:rPr>
          <w:bCs/>
          <w:sz w:val="28"/>
          <w:szCs w:val="24"/>
          <w:lang w:eastAsia="ru-RU"/>
        </w:rPr>
      </w:pPr>
      <w:r w:rsidRPr="0092239E">
        <w:rPr>
          <w:bCs/>
          <w:sz w:val="28"/>
          <w:szCs w:val="24"/>
          <w:lang w:eastAsia="ru-RU"/>
        </w:rPr>
        <w:t>стоимость производства, отличная от расчетных значений, определенных для идентичных или аналогичных товаров в соответствии с пунктом 4) части (3) статьи 80;</w:t>
      </w:r>
    </w:p>
    <w:p w:rsidR="00B14EB4" w:rsidRPr="0092239E" w:rsidRDefault="00B14EB4" w:rsidP="00B45B96">
      <w:pPr>
        <w:numPr>
          <w:ilvl w:val="0"/>
          <w:numId w:val="22"/>
        </w:numPr>
        <w:tabs>
          <w:tab w:val="left" w:pos="284"/>
          <w:tab w:val="left" w:pos="1134"/>
        </w:tabs>
        <w:spacing w:after="160"/>
        <w:ind w:left="0" w:firstLine="709"/>
        <w:contextualSpacing/>
        <w:rPr>
          <w:bCs/>
          <w:sz w:val="28"/>
          <w:szCs w:val="24"/>
          <w:lang w:eastAsia="ru-RU"/>
        </w:rPr>
      </w:pPr>
      <w:r w:rsidRPr="0092239E">
        <w:rPr>
          <w:bCs/>
          <w:sz w:val="28"/>
          <w:szCs w:val="24"/>
          <w:lang w:eastAsia="ru-RU"/>
        </w:rPr>
        <w:t>цены на экспорт в иностранную страну;</w:t>
      </w:r>
    </w:p>
    <w:p w:rsidR="00B14EB4" w:rsidRPr="0092239E" w:rsidRDefault="00B14EB4" w:rsidP="00B45B96">
      <w:pPr>
        <w:numPr>
          <w:ilvl w:val="0"/>
          <w:numId w:val="22"/>
        </w:numPr>
        <w:tabs>
          <w:tab w:val="left" w:pos="284"/>
          <w:tab w:val="left" w:pos="1134"/>
        </w:tabs>
        <w:spacing w:after="160"/>
        <w:ind w:left="0" w:firstLine="709"/>
        <w:contextualSpacing/>
        <w:rPr>
          <w:bCs/>
          <w:sz w:val="28"/>
          <w:szCs w:val="24"/>
          <w:lang w:eastAsia="ru-RU"/>
        </w:rPr>
      </w:pPr>
      <w:r w:rsidRPr="0092239E">
        <w:rPr>
          <w:bCs/>
          <w:sz w:val="28"/>
          <w:szCs w:val="24"/>
          <w:lang w:eastAsia="ru-RU"/>
        </w:rPr>
        <w:t>минимальная таможенная стоимость;</w:t>
      </w:r>
    </w:p>
    <w:p w:rsidR="00B14EB4" w:rsidRPr="0092239E" w:rsidRDefault="00B14EB4" w:rsidP="00B45B96">
      <w:pPr>
        <w:numPr>
          <w:ilvl w:val="0"/>
          <w:numId w:val="22"/>
        </w:numPr>
        <w:tabs>
          <w:tab w:val="left" w:pos="284"/>
          <w:tab w:val="left" w:pos="1134"/>
        </w:tabs>
        <w:spacing w:after="160"/>
        <w:ind w:left="0" w:firstLine="709"/>
        <w:contextualSpacing/>
        <w:rPr>
          <w:bCs/>
          <w:sz w:val="28"/>
          <w:szCs w:val="24"/>
          <w:lang w:eastAsia="ru-RU"/>
        </w:rPr>
      </w:pPr>
      <w:r w:rsidRPr="0092239E">
        <w:rPr>
          <w:bCs/>
          <w:sz w:val="28"/>
          <w:szCs w:val="24"/>
          <w:lang w:eastAsia="ru-RU"/>
        </w:rPr>
        <w:t xml:space="preserve"> произвольные или фиктивные стоимости.</w:t>
      </w:r>
    </w:p>
    <w:p w:rsidR="00B14EB4" w:rsidRPr="0092239E" w:rsidRDefault="00B14EB4" w:rsidP="00B14EB4">
      <w:pPr>
        <w:tabs>
          <w:tab w:val="left" w:pos="284"/>
          <w:tab w:val="left" w:pos="1134"/>
        </w:tabs>
        <w:contextualSpacing/>
        <w:rPr>
          <w:bCs/>
          <w:sz w:val="28"/>
          <w:szCs w:val="24"/>
          <w:lang w:eastAsia="ru-RU"/>
        </w:rPr>
      </w:pPr>
    </w:p>
    <w:p w:rsidR="00B14EB4" w:rsidRPr="0092239E" w:rsidRDefault="00B14EB4" w:rsidP="00B14EB4">
      <w:pPr>
        <w:tabs>
          <w:tab w:val="left" w:pos="284"/>
          <w:tab w:val="left" w:pos="1134"/>
        </w:tabs>
        <w:contextualSpacing/>
        <w:rPr>
          <w:bCs/>
          <w:sz w:val="28"/>
          <w:szCs w:val="24"/>
          <w:lang w:eastAsia="ru-RU"/>
        </w:rPr>
      </w:pPr>
      <w:r w:rsidRPr="0092239E">
        <w:rPr>
          <w:b/>
          <w:bCs/>
          <w:sz w:val="28"/>
          <w:szCs w:val="24"/>
          <w:lang w:eastAsia="ru-RU"/>
        </w:rPr>
        <w:t xml:space="preserve">Статья 85. </w:t>
      </w:r>
      <w:r w:rsidRPr="0092239E">
        <w:rPr>
          <w:bCs/>
          <w:sz w:val="28"/>
          <w:szCs w:val="24"/>
          <w:lang w:eastAsia="ru-RU"/>
        </w:rPr>
        <w:t>Документы, доказывающие таможенную стоимость</w:t>
      </w:r>
    </w:p>
    <w:p w:rsidR="00B14EB4" w:rsidRPr="0092239E" w:rsidRDefault="00B14EB4" w:rsidP="00B14EB4">
      <w:pPr>
        <w:tabs>
          <w:tab w:val="left" w:pos="284"/>
          <w:tab w:val="left" w:pos="1134"/>
        </w:tabs>
        <w:contextualSpacing/>
        <w:rPr>
          <w:bCs/>
          <w:sz w:val="28"/>
          <w:szCs w:val="24"/>
          <w:lang w:eastAsia="ru-RU"/>
        </w:rPr>
      </w:pPr>
      <w:r w:rsidRPr="0092239E">
        <w:rPr>
          <w:bCs/>
          <w:sz w:val="28"/>
          <w:szCs w:val="24"/>
          <w:lang w:eastAsia="ru-RU"/>
        </w:rPr>
        <w:t>Коммерческий документ (счет или счет-фактура), который ссылается на объявленную стоимость сделки, является обязательным в качестве подтверждающего документа.</w:t>
      </w:r>
    </w:p>
    <w:p w:rsidR="00B14EB4" w:rsidRPr="0092239E" w:rsidRDefault="00B14EB4" w:rsidP="00B14EB4">
      <w:pPr>
        <w:tabs>
          <w:tab w:val="left" w:pos="284"/>
          <w:tab w:val="left" w:pos="1134"/>
        </w:tabs>
        <w:contextualSpacing/>
        <w:rPr>
          <w:b/>
          <w:bCs/>
          <w:sz w:val="28"/>
          <w:szCs w:val="24"/>
          <w:lang w:eastAsia="ru-RU"/>
        </w:rPr>
      </w:pPr>
    </w:p>
    <w:p w:rsidR="00B14EB4" w:rsidRPr="0092239E" w:rsidRDefault="00B14EB4" w:rsidP="00B14EB4">
      <w:pPr>
        <w:tabs>
          <w:tab w:val="left" w:pos="284"/>
          <w:tab w:val="left" w:pos="1134"/>
        </w:tabs>
        <w:contextualSpacing/>
        <w:rPr>
          <w:bCs/>
          <w:sz w:val="28"/>
          <w:szCs w:val="24"/>
          <w:lang w:eastAsia="ru-RU"/>
        </w:rPr>
      </w:pPr>
      <w:r w:rsidRPr="0092239E">
        <w:rPr>
          <w:b/>
          <w:bCs/>
          <w:sz w:val="28"/>
          <w:szCs w:val="24"/>
          <w:lang w:eastAsia="ru-RU"/>
        </w:rPr>
        <w:t xml:space="preserve">Статья 86. </w:t>
      </w:r>
      <w:r w:rsidRPr="0092239E">
        <w:rPr>
          <w:bCs/>
          <w:sz w:val="28"/>
          <w:szCs w:val="24"/>
          <w:lang w:eastAsia="ru-RU"/>
        </w:rPr>
        <w:t>Денежная конвертация с целью определения таможенной стоимости</w:t>
      </w:r>
    </w:p>
    <w:p w:rsidR="00B14EB4" w:rsidRPr="0092239E" w:rsidRDefault="00B14EB4" w:rsidP="00B14EB4">
      <w:pPr>
        <w:tabs>
          <w:tab w:val="left" w:pos="284"/>
          <w:tab w:val="left" w:pos="1134"/>
        </w:tabs>
        <w:contextualSpacing/>
        <w:rPr>
          <w:bCs/>
          <w:sz w:val="28"/>
          <w:szCs w:val="24"/>
          <w:lang w:eastAsia="ru-RU"/>
        </w:rPr>
      </w:pPr>
      <w:r w:rsidRPr="0092239E">
        <w:rPr>
          <w:bCs/>
          <w:sz w:val="28"/>
          <w:szCs w:val="24"/>
          <w:lang w:eastAsia="ru-RU"/>
        </w:rPr>
        <w:t>Если для определения таможенной стоимости импортируемых товаров необходима конвертация из иностранной валюты, применяется обменный курс, предусмотренный в статье 49.</w:t>
      </w:r>
    </w:p>
    <w:p w:rsidR="00B14EB4" w:rsidRPr="0092239E" w:rsidRDefault="00B14EB4" w:rsidP="00B14EB4">
      <w:pPr>
        <w:tabs>
          <w:tab w:val="left" w:pos="284"/>
          <w:tab w:val="left" w:pos="1134"/>
        </w:tabs>
        <w:contextualSpacing/>
        <w:rPr>
          <w:bCs/>
          <w:sz w:val="28"/>
          <w:szCs w:val="24"/>
          <w:lang w:eastAsia="ru-RU"/>
        </w:rPr>
      </w:pPr>
    </w:p>
    <w:p w:rsidR="00B14EB4" w:rsidRPr="0092239E" w:rsidRDefault="00B14EB4" w:rsidP="00704B20">
      <w:pPr>
        <w:keepNext/>
        <w:keepLines/>
        <w:tabs>
          <w:tab w:val="left" w:pos="284"/>
        </w:tabs>
        <w:spacing w:before="240" w:line="259" w:lineRule="auto"/>
        <w:ind w:firstLine="0"/>
        <w:jc w:val="center"/>
        <w:outlineLvl w:val="0"/>
        <w:rPr>
          <w:b/>
          <w:bCs/>
          <w:sz w:val="28"/>
          <w:szCs w:val="24"/>
          <w:lang w:eastAsia="ru-RU"/>
        </w:rPr>
      </w:pPr>
      <w:r w:rsidRPr="0092239E">
        <w:rPr>
          <w:b/>
          <w:bCs/>
          <w:sz w:val="28"/>
          <w:szCs w:val="24"/>
          <w:lang w:eastAsia="ru-RU"/>
        </w:rPr>
        <w:t xml:space="preserve">РАЗДЕЛ </w:t>
      </w:r>
      <w:proofErr w:type="spellStart"/>
      <w:r w:rsidRPr="0092239E">
        <w:rPr>
          <w:b/>
          <w:bCs/>
          <w:sz w:val="28"/>
          <w:szCs w:val="24"/>
          <w:lang w:eastAsia="ru-RU"/>
        </w:rPr>
        <w:t>III</w:t>
      </w:r>
      <w:proofErr w:type="spellEnd"/>
    </w:p>
    <w:p w:rsidR="00B14EB4" w:rsidRPr="0092239E" w:rsidRDefault="00B14EB4" w:rsidP="00704B20">
      <w:pPr>
        <w:tabs>
          <w:tab w:val="left" w:pos="284"/>
        </w:tabs>
        <w:ind w:firstLine="0"/>
        <w:jc w:val="center"/>
        <w:rPr>
          <w:b/>
          <w:bCs/>
          <w:sz w:val="28"/>
          <w:szCs w:val="24"/>
          <w:lang w:eastAsia="ru-RU"/>
        </w:rPr>
      </w:pPr>
      <w:r w:rsidRPr="0092239E">
        <w:rPr>
          <w:b/>
          <w:bCs/>
          <w:sz w:val="28"/>
          <w:szCs w:val="24"/>
          <w:lang w:eastAsia="ru-RU"/>
        </w:rPr>
        <w:t>ТАМОЖЕННАЯ ЗАДОЛЖЕННОСТЬ И ГАРАНТИИ</w:t>
      </w:r>
    </w:p>
    <w:p w:rsidR="00B14EB4" w:rsidRPr="0092239E" w:rsidRDefault="00B14EB4" w:rsidP="00704B20">
      <w:pPr>
        <w:tabs>
          <w:tab w:val="left" w:pos="284"/>
        </w:tabs>
        <w:ind w:firstLine="0"/>
        <w:jc w:val="center"/>
        <w:rPr>
          <w:b/>
          <w:bCs/>
          <w:sz w:val="28"/>
          <w:szCs w:val="24"/>
          <w:lang w:eastAsia="ru-RU"/>
        </w:rPr>
      </w:pPr>
    </w:p>
    <w:p w:rsidR="00B14EB4" w:rsidRPr="0092239E" w:rsidRDefault="00B14EB4" w:rsidP="00704B20">
      <w:pPr>
        <w:keepNext/>
        <w:keepLines/>
        <w:tabs>
          <w:tab w:val="left" w:pos="284"/>
        </w:tabs>
        <w:spacing w:before="40" w:line="259" w:lineRule="auto"/>
        <w:ind w:firstLine="0"/>
        <w:jc w:val="center"/>
        <w:outlineLvl w:val="1"/>
        <w:rPr>
          <w:b/>
          <w:bCs/>
          <w:sz w:val="28"/>
          <w:szCs w:val="24"/>
          <w:lang w:eastAsia="ru-RU"/>
        </w:rPr>
      </w:pPr>
      <w:r w:rsidRPr="0092239E">
        <w:rPr>
          <w:b/>
          <w:bCs/>
          <w:sz w:val="28"/>
          <w:szCs w:val="24"/>
          <w:lang w:eastAsia="ru-RU"/>
        </w:rPr>
        <w:t>ГЛАВА 1</w:t>
      </w:r>
    </w:p>
    <w:p w:rsidR="00B14EB4" w:rsidRPr="0092239E" w:rsidRDefault="00B14EB4" w:rsidP="00704B20">
      <w:pPr>
        <w:tabs>
          <w:tab w:val="left" w:pos="284"/>
        </w:tabs>
        <w:ind w:firstLine="0"/>
        <w:jc w:val="center"/>
        <w:rPr>
          <w:b/>
          <w:bCs/>
          <w:sz w:val="28"/>
          <w:szCs w:val="24"/>
          <w:lang w:eastAsia="ru-RU"/>
        </w:rPr>
      </w:pPr>
      <w:r w:rsidRPr="0092239E">
        <w:rPr>
          <w:b/>
          <w:bCs/>
          <w:sz w:val="28"/>
          <w:szCs w:val="24"/>
          <w:lang w:eastAsia="ru-RU"/>
        </w:rPr>
        <w:t>Таможенная задолженность</w:t>
      </w:r>
    </w:p>
    <w:p w:rsidR="00B14EB4" w:rsidRPr="0092239E" w:rsidRDefault="00B14EB4" w:rsidP="00704B20">
      <w:pPr>
        <w:keepNext/>
        <w:keepLines/>
        <w:tabs>
          <w:tab w:val="left" w:pos="284"/>
        </w:tabs>
        <w:spacing w:before="40" w:line="259" w:lineRule="auto"/>
        <w:ind w:firstLine="0"/>
        <w:jc w:val="center"/>
        <w:outlineLvl w:val="2"/>
        <w:rPr>
          <w:b/>
          <w:bCs/>
          <w:sz w:val="28"/>
          <w:szCs w:val="24"/>
          <w:lang w:eastAsia="ru-RU"/>
        </w:rPr>
      </w:pPr>
      <w:r w:rsidRPr="0092239E">
        <w:rPr>
          <w:b/>
          <w:bCs/>
          <w:sz w:val="28"/>
          <w:szCs w:val="24"/>
          <w:lang w:eastAsia="ru-RU"/>
        </w:rPr>
        <w:t>Часть 1</w:t>
      </w:r>
    </w:p>
    <w:p w:rsidR="00B14EB4" w:rsidRPr="0092239E" w:rsidRDefault="00B14EB4" w:rsidP="00704B20">
      <w:pPr>
        <w:tabs>
          <w:tab w:val="left" w:pos="284"/>
        </w:tabs>
        <w:ind w:firstLine="0"/>
        <w:jc w:val="center"/>
        <w:rPr>
          <w:b/>
          <w:bCs/>
          <w:sz w:val="28"/>
          <w:szCs w:val="24"/>
          <w:lang w:eastAsia="ru-RU"/>
        </w:rPr>
      </w:pPr>
      <w:r w:rsidRPr="0092239E">
        <w:rPr>
          <w:b/>
          <w:bCs/>
          <w:sz w:val="28"/>
          <w:szCs w:val="24"/>
          <w:lang w:eastAsia="ru-RU"/>
        </w:rPr>
        <w:t>Таможенная задолженность при импорте</w:t>
      </w:r>
    </w:p>
    <w:p w:rsidR="00B14EB4" w:rsidRPr="0092239E" w:rsidRDefault="00B14EB4" w:rsidP="00B14EB4">
      <w:pPr>
        <w:tabs>
          <w:tab w:val="left" w:pos="284"/>
        </w:tabs>
        <w:ind w:left="-567" w:firstLine="0"/>
        <w:jc w:val="center"/>
        <w:rPr>
          <w:b/>
          <w:bCs/>
          <w:sz w:val="24"/>
          <w:szCs w:val="24"/>
          <w:lang w:eastAsia="ru-RU"/>
        </w:rPr>
      </w:pPr>
    </w:p>
    <w:p w:rsidR="00B14EB4" w:rsidRPr="0092239E" w:rsidRDefault="00B14EB4" w:rsidP="00704B20">
      <w:pPr>
        <w:tabs>
          <w:tab w:val="left" w:pos="284"/>
          <w:tab w:val="left" w:pos="1134"/>
        </w:tabs>
        <w:contextualSpacing/>
        <w:rPr>
          <w:bCs/>
          <w:sz w:val="28"/>
          <w:szCs w:val="24"/>
          <w:lang w:eastAsia="ru-RU"/>
        </w:rPr>
      </w:pPr>
      <w:r w:rsidRPr="0092239E">
        <w:rPr>
          <w:b/>
          <w:bCs/>
          <w:sz w:val="28"/>
          <w:szCs w:val="24"/>
          <w:lang w:eastAsia="ru-RU"/>
        </w:rPr>
        <w:t xml:space="preserve">Статья 87. </w:t>
      </w:r>
      <w:r w:rsidRPr="0092239E">
        <w:rPr>
          <w:bCs/>
          <w:sz w:val="28"/>
          <w:szCs w:val="24"/>
          <w:lang w:eastAsia="ru-RU"/>
        </w:rPr>
        <w:t>Таможенная задолженность</w:t>
      </w:r>
      <w:r w:rsidRPr="0092239E">
        <w:rPr>
          <w:b/>
          <w:bCs/>
          <w:sz w:val="28"/>
          <w:szCs w:val="24"/>
          <w:lang w:eastAsia="ru-RU"/>
        </w:rPr>
        <w:t xml:space="preserve"> </w:t>
      </w:r>
      <w:r w:rsidRPr="0092239E">
        <w:rPr>
          <w:bCs/>
          <w:sz w:val="28"/>
          <w:szCs w:val="24"/>
          <w:lang w:eastAsia="ru-RU"/>
        </w:rPr>
        <w:t>при ввозе товаров на таможенную территорию</w:t>
      </w:r>
    </w:p>
    <w:p w:rsidR="00B14EB4" w:rsidRPr="0092239E" w:rsidRDefault="00B14EB4" w:rsidP="00704B20">
      <w:pPr>
        <w:numPr>
          <w:ilvl w:val="1"/>
          <w:numId w:val="11"/>
        </w:numPr>
        <w:tabs>
          <w:tab w:val="left" w:pos="284"/>
          <w:tab w:val="left" w:pos="1134"/>
        </w:tabs>
        <w:spacing w:after="160" w:line="259" w:lineRule="auto"/>
        <w:ind w:left="0" w:firstLine="709"/>
        <w:contextualSpacing/>
        <w:rPr>
          <w:bCs/>
          <w:sz w:val="28"/>
          <w:szCs w:val="24"/>
          <w:lang w:eastAsia="ru-RU"/>
        </w:rPr>
      </w:pPr>
      <w:r w:rsidRPr="0092239E">
        <w:rPr>
          <w:bCs/>
          <w:sz w:val="28"/>
          <w:szCs w:val="24"/>
          <w:lang w:eastAsia="ru-RU"/>
        </w:rPr>
        <w:t>При ввозе товаров на таможенную территорию таможенная задолженность возникает в случаях, когда:</w:t>
      </w:r>
    </w:p>
    <w:p w:rsidR="00B14EB4" w:rsidRPr="0092239E" w:rsidRDefault="00B14EB4" w:rsidP="00704B20">
      <w:pPr>
        <w:tabs>
          <w:tab w:val="left" w:pos="284"/>
          <w:tab w:val="left" w:pos="1134"/>
        </w:tabs>
        <w:contextualSpacing/>
        <w:rPr>
          <w:bCs/>
          <w:sz w:val="28"/>
          <w:szCs w:val="24"/>
          <w:lang w:eastAsia="ru-RU"/>
        </w:rPr>
      </w:pPr>
      <w:r w:rsidRPr="0092239E">
        <w:rPr>
          <w:bCs/>
          <w:sz w:val="28"/>
          <w:szCs w:val="24"/>
          <w:lang w:eastAsia="ru-RU"/>
        </w:rPr>
        <w:t>а) товары, подлежащие импорту, выпущены в свободное обращение;</w:t>
      </w:r>
    </w:p>
    <w:p w:rsidR="00B14EB4" w:rsidRPr="0092239E" w:rsidRDefault="00B14EB4" w:rsidP="00704B20">
      <w:pPr>
        <w:tabs>
          <w:tab w:val="left" w:pos="284"/>
          <w:tab w:val="left" w:pos="1134"/>
        </w:tabs>
        <w:contextualSpacing/>
        <w:rPr>
          <w:bCs/>
          <w:sz w:val="28"/>
          <w:szCs w:val="24"/>
          <w:lang w:eastAsia="ru-RU"/>
        </w:rPr>
      </w:pPr>
      <w:r w:rsidRPr="0092239E">
        <w:rPr>
          <w:bCs/>
          <w:sz w:val="28"/>
          <w:szCs w:val="24"/>
          <w:lang w:eastAsia="ru-RU"/>
        </w:rPr>
        <w:t>b) товары помещаются под режим временного ввоза с частичным освобождением от таможенной пошлины.</w:t>
      </w:r>
    </w:p>
    <w:p w:rsidR="00B14EB4" w:rsidRPr="0092239E" w:rsidRDefault="00B14EB4" w:rsidP="00704B20">
      <w:pPr>
        <w:tabs>
          <w:tab w:val="left" w:pos="284"/>
          <w:tab w:val="left" w:pos="1134"/>
        </w:tabs>
        <w:contextualSpacing/>
        <w:rPr>
          <w:bCs/>
          <w:sz w:val="28"/>
          <w:szCs w:val="24"/>
          <w:lang w:eastAsia="ru-RU"/>
        </w:rPr>
      </w:pPr>
      <w:r w:rsidRPr="0092239E">
        <w:rPr>
          <w:bCs/>
          <w:sz w:val="28"/>
          <w:szCs w:val="24"/>
          <w:lang w:eastAsia="ru-RU"/>
        </w:rPr>
        <w:t>(2) Таможенная задолженность возникает при принятии таможенной декларации.</w:t>
      </w:r>
    </w:p>
    <w:p w:rsidR="00B14EB4" w:rsidRPr="0092239E" w:rsidRDefault="00B14EB4" w:rsidP="00704B20">
      <w:pPr>
        <w:tabs>
          <w:tab w:val="left" w:pos="284"/>
          <w:tab w:val="left" w:pos="1134"/>
        </w:tabs>
        <w:contextualSpacing/>
        <w:rPr>
          <w:bCs/>
          <w:sz w:val="28"/>
          <w:szCs w:val="24"/>
          <w:lang w:eastAsia="ru-RU"/>
        </w:rPr>
      </w:pPr>
      <w:r w:rsidRPr="0092239E">
        <w:rPr>
          <w:bCs/>
          <w:sz w:val="28"/>
          <w:szCs w:val="24"/>
          <w:lang w:eastAsia="ru-RU"/>
        </w:rPr>
        <w:t xml:space="preserve">(3) Декларантом является должник. В случае косвенного представительства, </w:t>
      </w:r>
      <w:proofErr w:type="gramStart"/>
      <w:r w:rsidRPr="0092239E">
        <w:rPr>
          <w:bCs/>
          <w:sz w:val="28"/>
          <w:szCs w:val="24"/>
          <w:lang w:eastAsia="ru-RU"/>
        </w:rPr>
        <w:t>лицо</w:t>
      </w:r>
      <w:proofErr w:type="gramEnd"/>
      <w:r w:rsidRPr="0092239E">
        <w:rPr>
          <w:bCs/>
          <w:sz w:val="28"/>
          <w:szCs w:val="24"/>
          <w:lang w:eastAsia="ru-RU"/>
        </w:rPr>
        <w:t xml:space="preserve"> от имени которого была сделана таможенная декларация, также является должником. Если таможенная декларация для одной из мер, упомянутых в части (1), делается на основе информации, которая приводит к тому, что таможенные платежи или ее часть не взимаются, лицо, предоставившее данные, необходимые для подготовки декларации, и которое знало или </w:t>
      </w:r>
      <w:proofErr w:type="gramStart"/>
      <w:r w:rsidRPr="0092239E">
        <w:rPr>
          <w:bCs/>
          <w:sz w:val="28"/>
          <w:szCs w:val="24"/>
          <w:lang w:eastAsia="ru-RU"/>
        </w:rPr>
        <w:t>должен</w:t>
      </w:r>
      <w:proofErr w:type="gramEnd"/>
      <w:r w:rsidRPr="0092239E">
        <w:rPr>
          <w:bCs/>
          <w:sz w:val="28"/>
          <w:szCs w:val="24"/>
          <w:lang w:eastAsia="ru-RU"/>
        </w:rPr>
        <w:t xml:space="preserve"> было разумно знать, что эти данные являются ложными, также является должником.</w:t>
      </w:r>
    </w:p>
    <w:p w:rsidR="00B14EB4" w:rsidRPr="0092239E" w:rsidRDefault="00B14EB4" w:rsidP="00704B20">
      <w:pPr>
        <w:tabs>
          <w:tab w:val="left" w:pos="284"/>
          <w:tab w:val="left" w:pos="1134"/>
        </w:tabs>
        <w:contextualSpacing/>
        <w:rPr>
          <w:bCs/>
          <w:sz w:val="28"/>
          <w:szCs w:val="24"/>
          <w:lang w:eastAsia="ru-RU"/>
        </w:rPr>
      </w:pPr>
    </w:p>
    <w:p w:rsidR="00B14EB4" w:rsidRPr="0092239E" w:rsidRDefault="00B14EB4" w:rsidP="00704B20">
      <w:pPr>
        <w:tabs>
          <w:tab w:val="left" w:pos="284"/>
          <w:tab w:val="left" w:pos="1134"/>
        </w:tabs>
        <w:contextualSpacing/>
        <w:rPr>
          <w:bCs/>
          <w:sz w:val="28"/>
          <w:szCs w:val="24"/>
          <w:lang w:eastAsia="ru-RU"/>
        </w:rPr>
      </w:pPr>
      <w:r w:rsidRPr="0092239E">
        <w:rPr>
          <w:b/>
          <w:bCs/>
          <w:sz w:val="28"/>
          <w:szCs w:val="24"/>
          <w:lang w:eastAsia="ru-RU"/>
        </w:rPr>
        <w:t xml:space="preserve">Статья 88. </w:t>
      </w:r>
      <w:r w:rsidRPr="0092239E">
        <w:rPr>
          <w:bCs/>
          <w:sz w:val="28"/>
          <w:szCs w:val="24"/>
          <w:lang w:eastAsia="ru-RU"/>
        </w:rPr>
        <w:t>Особые положения, касающиеся не происходящих товаров</w:t>
      </w:r>
    </w:p>
    <w:p w:rsidR="00B14EB4" w:rsidRPr="0092239E" w:rsidRDefault="00B14EB4" w:rsidP="00704B20">
      <w:pPr>
        <w:numPr>
          <w:ilvl w:val="0"/>
          <w:numId w:val="23"/>
        </w:numPr>
        <w:tabs>
          <w:tab w:val="left" w:pos="284"/>
          <w:tab w:val="left" w:pos="426"/>
          <w:tab w:val="left" w:pos="1134"/>
        </w:tabs>
        <w:spacing w:after="160" w:line="259" w:lineRule="auto"/>
        <w:ind w:left="0" w:firstLine="709"/>
        <w:contextualSpacing/>
        <w:rPr>
          <w:bCs/>
          <w:sz w:val="28"/>
          <w:szCs w:val="24"/>
          <w:lang w:eastAsia="ru-RU"/>
        </w:rPr>
      </w:pPr>
      <w:r w:rsidRPr="0092239E">
        <w:rPr>
          <w:bCs/>
          <w:sz w:val="28"/>
          <w:szCs w:val="24"/>
          <w:lang w:eastAsia="ru-RU"/>
        </w:rPr>
        <w:t xml:space="preserve"> </w:t>
      </w:r>
      <w:proofErr w:type="gramStart"/>
      <w:r w:rsidRPr="0092239E">
        <w:rPr>
          <w:bCs/>
          <w:sz w:val="28"/>
          <w:szCs w:val="24"/>
          <w:lang w:eastAsia="ru-RU"/>
        </w:rPr>
        <w:t>Если запрет на возврат или освобождение от уплаты таможенной пошлины применяется к товарам, не имеющим происхождения, используемым при изготовлении товаров, для которых доказательство происхождения выпущено или подготовлено в соответствии с преференциальным режимом, установленным между Республикой Молдова и некоторыми странами или территориями или группы стран или территории, находящихся за пределами таможенной территории, возникает таможенная задолженность по импорту этих товаров, не имеющим</w:t>
      </w:r>
      <w:proofErr w:type="gramEnd"/>
      <w:r w:rsidRPr="0092239E">
        <w:rPr>
          <w:bCs/>
          <w:sz w:val="28"/>
          <w:szCs w:val="24"/>
          <w:lang w:eastAsia="ru-RU"/>
        </w:rPr>
        <w:t xml:space="preserve"> происхождения, на момент  принятия декларация о реэкспорте по соответствующим товарам.</w:t>
      </w:r>
    </w:p>
    <w:p w:rsidR="00B14EB4" w:rsidRPr="0092239E" w:rsidRDefault="00B14EB4" w:rsidP="00704B20">
      <w:pPr>
        <w:numPr>
          <w:ilvl w:val="0"/>
          <w:numId w:val="23"/>
        </w:numPr>
        <w:tabs>
          <w:tab w:val="left" w:pos="284"/>
          <w:tab w:val="left" w:pos="426"/>
          <w:tab w:val="left" w:pos="1134"/>
        </w:tabs>
        <w:spacing w:after="160" w:line="259" w:lineRule="auto"/>
        <w:ind w:left="0" w:firstLine="709"/>
        <w:contextualSpacing/>
        <w:rPr>
          <w:bCs/>
          <w:sz w:val="28"/>
          <w:szCs w:val="24"/>
          <w:lang w:eastAsia="ru-RU"/>
        </w:rPr>
      </w:pPr>
      <w:r w:rsidRPr="0092239E">
        <w:rPr>
          <w:bCs/>
          <w:sz w:val="28"/>
          <w:szCs w:val="24"/>
          <w:lang w:eastAsia="ru-RU"/>
        </w:rPr>
        <w:t xml:space="preserve"> </w:t>
      </w:r>
      <w:proofErr w:type="gramStart"/>
      <w:r w:rsidRPr="0092239E">
        <w:rPr>
          <w:bCs/>
          <w:sz w:val="28"/>
          <w:szCs w:val="24"/>
          <w:lang w:eastAsia="ru-RU"/>
        </w:rPr>
        <w:t>Если возникает таможенная задолженность в соответствии с частью (1), размер соответствующей таможенной пошлине определяется на тех же условиях, что и в случае таможенной задолженности, возникающей в результате принятия на тот же день таможенной декларации для выпуска в свободное обращение товаров, не имеющих происхождения, используемые для изготовления рассматриваемой продукции для завершения режима внутренней переработки.</w:t>
      </w:r>
      <w:proofErr w:type="gramEnd"/>
    </w:p>
    <w:p w:rsidR="00B14EB4" w:rsidRPr="0092239E" w:rsidRDefault="00B14EB4" w:rsidP="00704B20">
      <w:pPr>
        <w:tabs>
          <w:tab w:val="left" w:pos="284"/>
          <w:tab w:val="left" w:pos="1134"/>
        </w:tabs>
        <w:contextualSpacing/>
        <w:rPr>
          <w:bCs/>
          <w:sz w:val="28"/>
          <w:szCs w:val="24"/>
          <w:lang w:eastAsia="ru-RU"/>
        </w:rPr>
      </w:pPr>
    </w:p>
    <w:p w:rsidR="00B14EB4" w:rsidRPr="0092239E" w:rsidRDefault="00B14EB4" w:rsidP="00704B20">
      <w:pPr>
        <w:tabs>
          <w:tab w:val="left" w:pos="284"/>
          <w:tab w:val="left" w:pos="1134"/>
        </w:tabs>
        <w:contextualSpacing/>
        <w:rPr>
          <w:bCs/>
          <w:sz w:val="28"/>
          <w:szCs w:val="24"/>
          <w:lang w:eastAsia="ru-RU"/>
        </w:rPr>
      </w:pPr>
      <w:r w:rsidRPr="0092239E">
        <w:rPr>
          <w:b/>
          <w:bCs/>
          <w:sz w:val="28"/>
          <w:szCs w:val="24"/>
          <w:lang w:eastAsia="ru-RU"/>
        </w:rPr>
        <w:t xml:space="preserve">Статья 89. </w:t>
      </w:r>
      <w:r w:rsidRPr="0092239E">
        <w:rPr>
          <w:bCs/>
          <w:sz w:val="28"/>
          <w:szCs w:val="24"/>
          <w:lang w:eastAsia="ru-RU"/>
        </w:rPr>
        <w:t>Таможенная задолженность,</w:t>
      </w:r>
      <w:r w:rsidRPr="0092239E">
        <w:rPr>
          <w:rFonts w:ascii="Calibri" w:eastAsia="Calibri" w:hAnsi="Calibri"/>
          <w:sz w:val="28"/>
          <w:szCs w:val="24"/>
        </w:rPr>
        <w:t xml:space="preserve"> </w:t>
      </w:r>
      <w:proofErr w:type="gramStart"/>
      <w:r w:rsidRPr="0092239E">
        <w:rPr>
          <w:bCs/>
          <w:sz w:val="28"/>
          <w:szCs w:val="24"/>
          <w:lang w:eastAsia="ru-RU"/>
        </w:rPr>
        <w:t>возникающее</w:t>
      </w:r>
      <w:proofErr w:type="gramEnd"/>
      <w:r w:rsidRPr="0092239E">
        <w:rPr>
          <w:bCs/>
          <w:sz w:val="28"/>
          <w:szCs w:val="24"/>
          <w:lang w:eastAsia="ru-RU"/>
        </w:rPr>
        <w:t xml:space="preserve"> вследствие несоблюдения</w:t>
      </w:r>
    </w:p>
    <w:p w:rsidR="00B14EB4" w:rsidRPr="0092239E" w:rsidRDefault="00B14EB4" w:rsidP="00704B20">
      <w:pPr>
        <w:numPr>
          <w:ilvl w:val="0"/>
          <w:numId w:val="24"/>
        </w:numPr>
        <w:tabs>
          <w:tab w:val="left" w:pos="284"/>
          <w:tab w:val="left" w:pos="1134"/>
        </w:tabs>
        <w:spacing w:after="160" w:line="259" w:lineRule="auto"/>
        <w:ind w:left="0" w:firstLine="709"/>
        <w:contextualSpacing/>
        <w:rPr>
          <w:bCs/>
          <w:sz w:val="28"/>
          <w:szCs w:val="24"/>
          <w:lang w:eastAsia="ru-RU"/>
        </w:rPr>
      </w:pPr>
      <w:r w:rsidRPr="0092239E">
        <w:rPr>
          <w:bCs/>
          <w:sz w:val="28"/>
          <w:szCs w:val="24"/>
          <w:lang w:eastAsia="ru-RU"/>
        </w:rPr>
        <w:t>В случае товаров, подлежащих импортным пошлинам, таможенная задолженность при импорте происходит в случае несоблюдения одного из следующих условий:</w:t>
      </w:r>
    </w:p>
    <w:p w:rsidR="00B14EB4" w:rsidRPr="0092239E" w:rsidRDefault="00B14EB4" w:rsidP="00704B20">
      <w:pPr>
        <w:numPr>
          <w:ilvl w:val="0"/>
          <w:numId w:val="25"/>
        </w:numPr>
        <w:tabs>
          <w:tab w:val="left" w:pos="284"/>
          <w:tab w:val="left" w:pos="1134"/>
        </w:tabs>
        <w:spacing w:after="160" w:line="259" w:lineRule="auto"/>
        <w:ind w:left="0" w:firstLine="709"/>
        <w:contextualSpacing/>
        <w:rPr>
          <w:bCs/>
          <w:sz w:val="28"/>
          <w:szCs w:val="24"/>
          <w:lang w:eastAsia="ru-RU"/>
        </w:rPr>
      </w:pPr>
      <w:r w:rsidRPr="0092239E">
        <w:rPr>
          <w:bCs/>
          <w:sz w:val="28"/>
          <w:szCs w:val="24"/>
          <w:lang w:eastAsia="ru-RU"/>
        </w:rPr>
        <w:t>обязательства, установленного в таможенном законодательстве о ввозе иностранных товаров на таможенную территорию, их вывоз из таможенного контроля или перемещение, переработку, хранение, временное хранение, временный ввоз или распоряжение такими товарами на этой территории;</w:t>
      </w:r>
    </w:p>
    <w:p w:rsidR="00B14EB4" w:rsidRPr="0092239E" w:rsidRDefault="00B14EB4" w:rsidP="00704B20">
      <w:pPr>
        <w:numPr>
          <w:ilvl w:val="0"/>
          <w:numId w:val="25"/>
        </w:numPr>
        <w:tabs>
          <w:tab w:val="left" w:pos="284"/>
          <w:tab w:val="left" w:pos="1134"/>
        </w:tabs>
        <w:spacing w:after="160" w:line="259" w:lineRule="auto"/>
        <w:ind w:left="0" w:firstLine="709"/>
        <w:contextualSpacing/>
        <w:rPr>
          <w:bCs/>
          <w:sz w:val="28"/>
          <w:szCs w:val="24"/>
          <w:lang w:eastAsia="ru-RU"/>
        </w:rPr>
      </w:pPr>
      <w:r w:rsidRPr="0092239E">
        <w:rPr>
          <w:bCs/>
          <w:sz w:val="28"/>
          <w:szCs w:val="24"/>
          <w:lang w:eastAsia="ru-RU"/>
        </w:rPr>
        <w:t>условия, регулирующего размещение иностранных товаров под таможенной процедурой или предоставление освобождения от уплаты импортных пошлин или снижение импортных пошлин.</w:t>
      </w:r>
    </w:p>
    <w:p w:rsidR="00B14EB4" w:rsidRPr="0092239E" w:rsidRDefault="00B14EB4" w:rsidP="00704B20">
      <w:pPr>
        <w:numPr>
          <w:ilvl w:val="0"/>
          <w:numId w:val="24"/>
        </w:numPr>
        <w:tabs>
          <w:tab w:val="left" w:pos="284"/>
          <w:tab w:val="left" w:pos="1134"/>
        </w:tabs>
        <w:spacing w:after="160" w:line="259" w:lineRule="auto"/>
        <w:ind w:left="0" w:firstLine="709"/>
        <w:contextualSpacing/>
        <w:rPr>
          <w:bCs/>
          <w:sz w:val="28"/>
          <w:szCs w:val="24"/>
          <w:lang w:eastAsia="ru-RU"/>
        </w:rPr>
      </w:pPr>
      <w:r w:rsidRPr="0092239E">
        <w:rPr>
          <w:bCs/>
          <w:sz w:val="28"/>
          <w:szCs w:val="24"/>
          <w:lang w:eastAsia="ru-RU"/>
        </w:rPr>
        <w:t>Таможенная задолженность при импорте появляется:</w:t>
      </w:r>
    </w:p>
    <w:p w:rsidR="00B14EB4" w:rsidRPr="0092239E" w:rsidRDefault="00B14EB4" w:rsidP="00704B20">
      <w:pPr>
        <w:numPr>
          <w:ilvl w:val="0"/>
          <w:numId w:val="26"/>
        </w:numPr>
        <w:tabs>
          <w:tab w:val="left" w:pos="284"/>
          <w:tab w:val="left" w:pos="1134"/>
        </w:tabs>
        <w:spacing w:after="160" w:line="259" w:lineRule="auto"/>
        <w:ind w:left="0" w:firstLine="709"/>
        <w:contextualSpacing/>
        <w:rPr>
          <w:bCs/>
          <w:sz w:val="28"/>
          <w:szCs w:val="24"/>
          <w:lang w:eastAsia="ru-RU"/>
        </w:rPr>
      </w:pPr>
      <w:r w:rsidRPr="0092239E">
        <w:rPr>
          <w:bCs/>
          <w:sz w:val="28"/>
          <w:szCs w:val="24"/>
          <w:lang w:eastAsia="ru-RU"/>
        </w:rPr>
        <w:t>в момент неисполнения или прекращения исполнения обязательства, неисполнение которого приводит к возникновению таможенной задолженности; или</w:t>
      </w:r>
    </w:p>
    <w:p w:rsidR="00B14EB4" w:rsidRPr="0092239E" w:rsidRDefault="00B14EB4" w:rsidP="00704B20">
      <w:pPr>
        <w:numPr>
          <w:ilvl w:val="0"/>
          <w:numId w:val="26"/>
        </w:numPr>
        <w:tabs>
          <w:tab w:val="left" w:pos="284"/>
          <w:tab w:val="left" w:pos="1134"/>
        </w:tabs>
        <w:spacing w:after="160" w:line="259" w:lineRule="auto"/>
        <w:ind w:left="0" w:firstLine="709"/>
        <w:contextualSpacing/>
        <w:rPr>
          <w:bCs/>
          <w:sz w:val="28"/>
          <w:szCs w:val="24"/>
          <w:lang w:eastAsia="ru-RU"/>
        </w:rPr>
      </w:pPr>
      <w:r w:rsidRPr="0092239E">
        <w:rPr>
          <w:bCs/>
          <w:sz w:val="28"/>
          <w:szCs w:val="24"/>
          <w:lang w:eastAsia="ru-RU"/>
        </w:rPr>
        <w:t>когда таможенная декларация принята для помещения товаров под таможенный режим, если впоследствии будет установлено, что одно из условий, установленных для помещения таких товаров под этот режим, фактически не выполнено.</w:t>
      </w:r>
    </w:p>
    <w:p w:rsidR="00B14EB4" w:rsidRPr="0092239E" w:rsidRDefault="00B14EB4" w:rsidP="00704B20">
      <w:pPr>
        <w:numPr>
          <w:ilvl w:val="0"/>
          <w:numId w:val="24"/>
        </w:numPr>
        <w:tabs>
          <w:tab w:val="left" w:pos="284"/>
          <w:tab w:val="left" w:pos="1134"/>
        </w:tabs>
        <w:spacing w:after="160" w:line="259" w:lineRule="auto"/>
        <w:ind w:left="0" w:firstLine="709"/>
        <w:contextualSpacing/>
        <w:rPr>
          <w:bCs/>
          <w:sz w:val="28"/>
          <w:szCs w:val="24"/>
          <w:lang w:eastAsia="ru-RU"/>
        </w:rPr>
      </w:pPr>
      <w:r w:rsidRPr="0092239E">
        <w:rPr>
          <w:bCs/>
          <w:sz w:val="28"/>
          <w:szCs w:val="24"/>
          <w:lang w:eastAsia="ru-RU"/>
        </w:rPr>
        <w:t xml:space="preserve">В случаях, упомянутых в пункте а) части (1), дебитором является любое лицо </w:t>
      </w:r>
      <w:proofErr w:type="gramStart"/>
      <w:r w:rsidRPr="0092239E">
        <w:rPr>
          <w:bCs/>
          <w:sz w:val="28"/>
          <w:szCs w:val="24"/>
          <w:lang w:eastAsia="ru-RU"/>
        </w:rPr>
        <w:t>из</w:t>
      </w:r>
      <w:proofErr w:type="gramEnd"/>
      <w:r w:rsidRPr="0092239E">
        <w:rPr>
          <w:bCs/>
          <w:sz w:val="28"/>
          <w:szCs w:val="24"/>
          <w:lang w:eastAsia="ru-RU"/>
        </w:rPr>
        <w:t xml:space="preserve"> следующих:</w:t>
      </w:r>
    </w:p>
    <w:p w:rsidR="00B14EB4" w:rsidRPr="0092239E" w:rsidRDefault="00B14EB4" w:rsidP="00704B20">
      <w:pPr>
        <w:numPr>
          <w:ilvl w:val="0"/>
          <w:numId w:val="27"/>
        </w:numPr>
        <w:tabs>
          <w:tab w:val="left" w:pos="284"/>
          <w:tab w:val="left" w:pos="1134"/>
        </w:tabs>
        <w:spacing w:after="160" w:line="259" w:lineRule="auto"/>
        <w:ind w:left="0" w:firstLine="709"/>
        <w:contextualSpacing/>
        <w:rPr>
          <w:bCs/>
          <w:sz w:val="28"/>
          <w:szCs w:val="24"/>
          <w:lang w:eastAsia="ru-RU"/>
        </w:rPr>
      </w:pPr>
      <w:r w:rsidRPr="0092239E">
        <w:rPr>
          <w:bCs/>
          <w:sz w:val="28"/>
          <w:szCs w:val="24"/>
          <w:lang w:eastAsia="ru-RU"/>
        </w:rPr>
        <w:t>лицо, которое должно было выполнить соответствующие обязательства;</w:t>
      </w:r>
    </w:p>
    <w:p w:rsidR="00B14EB4" w:rsidRPr="0092239E" w:rsidRDefault="00B14EB4" w:rsidP="00704B20">
      <w:pPr>
        <w:numPr>
          <w:ilvl w:val="0"/>
          <w:numId w:val="27"/>
        </w:numPr>
        <w:tabs>
          <w:tab w:val="left" w:pos="284"/>
          <w:tab w:val="left" w:pos="1134"/>
        </w:tabs>
        <w:spacing w:after="160" w:line="259" w:lineRule="auto"/>
        <w:ind w:left="0" w:firstLine="709"/>
        <w:contextualSpacing/>
        <w:rPr>
          <w:bCs/>
          <w:sz w:val="28"/>
          <w:szCs w:val="24"/>
          <w:lang w:eastAsia="ru-RU"/>
        </w:rPr>
      </w:pPr>
      <w:proofErr w:type="gramStart"/>
      <w:r w:rsidRPr="0092239E">
        <w:rPr>
          <w:bCs/>
          <w:sz w:val="28"/>
          <w:szCs w:val="24"/>
          <w:lang w:eastAsia="ru-RU"/>
        </w:rPr>
        <w:t>лицо, которое знало или должно было бы знать, что обязательство по таможенному законодательству не было выполнено и которое действовало от лица, которое должно было выполнить свое обязательство или которое участвовало в действии, которое привело к невыполнению обязательства;</w:t>
      </w:r>
      <w:proofErr w:type="gramEnd"/>
    </w:p>
    <w:p w:rsidR="00B14EB4" w:rsidRPr="0092239E" w:rsidRDefault="00B14EB4" w:rsidP="00704B20">
      <w:pPr>
        <w:numPr>
          <w:ilvl w:val="0"/>
          <w:numId w:val="27"/>
        </w:numPr>
        <w:tabs>
          <w:tab w:val="left" w:pos="284"/>
          <w:tab w:val="left" w:pos="1134"/>
        </w:tabs>
        <w:spacing w:after="160" w:line="259" w:lineRule="auto"/>
        <w:ind w:left="0" w:firstLine="709"/>
        <w:contextualSpacing/>
        <w:rPr>
          <w:bCs/>
          <w:sz w:val="28"/>
          <w:szCs w:val="24"/>
          <w:lang w:eastAsia="ru-RU"/>
        </w:rPr>
      </w:pPr>
      <w:r w:rsidRPr="0092239E">
        <w:rPr>
          <w:bCs/>
          <w:sz w:val="28"/>
          <w:szCs w:val="24"/>
          <w:lang w:eastAsia="ru-RU"/>
        </w:rPr>
        <w:t>любое лицо, которое приобрело или владело рассматриваемыми товарами и которое знало или должно было бы знать во время приобретения или получения товаров, что одно из обязательств, изложенных в таможенном законодательстве, не было выполнено.</w:t>
      </w:r>
    </w:p>
    <w:p w:rsidR="00B14EB4" w:rsidRPr="0092239E" w:rsidRDefault="00B14EB4" w:rsidP="00704B20">
      <w:pPr>
        <w:numPr>
          <w:ilvl w:val="0"/>
          <w:numId w:val="24"/>
        </w:numPr>
        <w:tabs>
          <w:tab w:val="left" w:pos="284"/>
          <w:tab w:val="left" w:pos="1134"/>
        </w:tabs>
        <w:spacing w:after="160" w:line="259" w:lineRule="auto"/>
        <w:ind w:left="0" w:firstLine="709"/>
        <w:contextualSpacing/>
        <w:rPr>
          <w:bCs/>
          <w:sz w:val="28"/>
          <w:szCs w:val="24"/>
          <w:lang w:eastAsia="ru-RU"/>
        </w:rPr>
      </w:pPr>
      <w:r w:rsidRPr="0092239E">
        <w:rPr>
          <w:bCs/>
          <w:sz w:val="28"/>
          <w:szCs w:val="24"/>
          <w:lang w:eastAsia="ru-RU"/>
        </w:rPr>
        <w:t>В случаях, указанных в пункте b) части (1), дебитором является лицо, которое должно соблюдать условия, регулирующие размещение товаров под таможенный режим или составление таможенной декларации на товары, в отношении товаров, помещенных под соответствующий таможенный режим.</w:t>
      </w:r>
    </w:p>
    <w:p w:rsidR="00B14EB4" w:rsidRPr="0092239E" w:rsidRDefault="00B14EB4" w:rsidP="00704B20">
      <w:pPr>
        <w:numPr>
          <w:ilvl w:val="0"/>
          <w:numId w:val="24"/>
        </w:numPr>
        <w:tabs>
          <w:tab w:val="left" w:pos="284"/>
          <w:tab w:val="left" w:pos="1134"/>
        </w:tabs>
        <w:spacing w:after="160" w:line="259" w:lineRule="auto"/>
        <w:ind w:left="0" w:firstLine="709"/>
        <w:contextualSpacing/>
        <w:rPr>
          <w:bCs/>
          <w:sz w:val="28"/>
          <w:szCs w:val="24"/>
          <w:lang w:eastAsia="ru-RU"/>
        </w:rPr>
      </w:pPr>
      <w:proofErr w:type="gramStart"/>
      <w:r w:rsidRPr="0092239E">
        <w:rPr>
          <w:bCs/>
          <w:sz w:val="28"/>
          <w:szCs w:val="24"/>
          <w:lang w:eastAsia="ru-RU"/>
        </w:rPr>
        <w:t>Если таможенная декларация сделана для одного из таможенных режимов, упомянутых в пункте (а) части (1) и любая запрашиваемая информация, в соответствии с таможенным законодательством относительно условий помещения под соответствующий таможенный режим, предоставляется Таможенной службе, которая определяет, что таможенные платежи, полностью или частично, не должен взиматься, лицо, предоставившее данные, необходимые для подготовки таможенной декларации, которое знало или должно разумно знать, что</w:t>
      </w:r>
      <w:proofErr w:type="gramEnd"/>
      <w:r w:rsidRPr="0092239E">
        <w:rPr>
          <w:bCs/>
          <w:sz w:val="28"/>
          <w:szCs w:val="24"/>
          <w:lang w:eastAsia="ru-RU"/>
        </w:rPr>
        <w:t xml:space="preserve"> такая информация была ложной, также является должником.</w:t>
      </w:r>
    </w:p>
    <w:p w:rsidR="00B14EB4" w:rsidRPr="0092239E" w:rsidRDefault="00B14EB4" w:rsidP="00704B20">
      <w:pPr>
        <w:tabs>
          <w:tab w:val="left" w:pos="284"/>
          <w:tab w:val="left" w:pos="1134"/>
        </w:tabs>
        <w:contextualSpacing/>
        <w:rPr>
          <w:bCs/>
          <w:sz w:val="28"/>
          <w:szCs w:val="24"/>
          <w:lang w:eastAsia="ru-RU"/>
        </w:rPr>
      </w:pPr>
    </w:p>
    <w:p w:rsidR="00B14EB4" w:rsidRPr="0092239E" w:rsidRDefault="00B14EB4" w:rsidP="00704B20">
      <w:pPr>
        <w:tabs>
          <w:tab w:val="left" w:pos="284"/>
          <w:tab w:val="left" w:pos="1134"/>
        </w:tabs>
        <w:contextualSpacing/>
        <w:rPr>
          <w:b/>
          <w:bCs/>
          <w:sz w:val="28"/>
          <w:szCs w:val="24"/>
          <w:lang w:eastAsia="ru-RU"/>
        </w:rPr>
      </w:pPr>
      <w:r w:rsidRPr="0092239E">
        <w:rPr>
          <w:b/>
          <w:bCs/>
          <w:sz w:val="28"/>
          <w:szCs w:val="24"/>
          <w:lang w:eastAsia="ru-RU"/>
        </w:rPr>
        <w:t xml:space="preserve">Статья 90. </w:t>
      </w:r>
      <w:r w:rsidRPr="0092239E">
        <w:rPr>
          <w:bCs/>
          <w:sz w:val="28"/>
          <w:szCs w:val="24"/>
          <w:lang w:eastAsia="ru-RU"/>
        </w:rPr>
        <w:t>Удержание суммы уже уплаченных таможенных платежей</w:t>
      </w:r>
      <w:r w:rsidRPr="0092239E">
        <w:rPr>
          <w:b/>
          <w:bCs/>
          <w:sz w:val="28"/>
          <w:szCs w:val="24"/>
          <w:lang w:eastAsia="ru-RU"/>
        </w:rPr>
        <w:t xml:space="preserve"> </w:t>
      </w:r>
    </w:p>
    <w:p w:rsidR="00B14EB4" w:rsidRPr="0092239E" w:rsidRDefault="00B14EB4" w:rsidP="00704B20">
      <w:pPr>
        <w:tabs>
          <w:tab w:val="left" w:pos="284"/>
          <w:tab w:val="left" w:pos="1134"/>
        </w:tabs>
        <w:contextualSpacing/>
        <w:rPr>
          <w:bCs/>
          <w:sz w:val="28"/>
          <w:szCs w:val="24"/>
          <w:lang w:eastAsia="ru-RU"/>
        </w:rPr>
      </w:pPr>
      <w:r w:rsidRPr="0092239E">
        <w:rPr>
          <w:bCs/>
          <w:sz w:val="28"/>
          <w:szCs w:val="24"/>
          <w:lang w:eastAsia="ru-RU"/>
        </w:rPr>
        <w:t>(1) Если в соответствии с частью (1) статьи 89 таможенная задолженность возникает за товары, выпущенные для свободного обращения с уменьшением ввозных пошлин в связи с их конечным назначением, сумма таможенных платежей, уплаченная при выпуске для свободного обращения, вычитается из суммы таможенных платежей, соответствующей таможенной задолженности.</w:t>
      </w:r>
    </w:p>
    <w:p w:rsidR="00B14EB4" w:rsidRPr="0092239E" w:rsidRDefault="00B14EB4" w:rsidP="00704B20">
      <w:pPr>
        <w:tabs>
          <w:tab w:val="left" w:pos="284"/>
          <w:tab w:val="left" w:pos="1134"/>
        </w:tabs>
        <w:contextualSpacing/>
        <w:rPr>
          <w:bCs/>
          <w:sz w:val="28"/>
          <w:szCs w:val="24"/>
          <w:lang w:eastAsia="ru-RU"/>
        </w:rPr>
      </w:pPr>
      <w:r w:rsidRPr="0092239E">
        <w:rPr>
          <w:bCs/>
          <w:sz w:val="28"/>
          <w:szCs w:val="24"/>
          <w:lang w:eastAsia="ru-RU"/>
        </w:rPr>
        <w:t>(2) Часть (1) применяется, если возникает таможенная задолженность за отходы и остатки в результате уничтожения таких товаров.</w:t>
      </w:r>
    </w:p>
    <w:p w:rsidR="00B14EB4" w:rsidRPr="0092239E" w:rsidRDefault="00B14EB4" w:rsidP="00704B20">
      <w:pPr>
        <w:tabs>
          <w:tab w:val="left" w:pos="284"/>
          <w:tab w:val="left" w:pos="1134"/>
        </w:tabs>
        <w:contextualSpacing/>
        <w:rPr>
          <w:bCs/>
          <w:sz w:val="28"/>
          <w:szCs w:val="24"/>
          <w:lang w:eastAsia="ru-RU"/>
        </w:rPr>
      </w:pPr>
      <w:r w:rsidRPr="0092239E">
        <w:rPr>
          <w:bCs/>
          <w:sz w:val="28"/>
          <w:szCs w:val="24"/>
          <w:lang w:eastAsia="ru-RU"/>
        </w:rPr>
        <w:t>(3) Если в соответствии с частью (1) статьи 89 существует таможенная задолженность за товары, помещенные под режим временного ввоза с частичным освобождением от таможенной пошлины, сумма таможенной пошлины, уплаченная по названию частичной помощи, вычитается из суммы таможенных платежей, соответствующей таможенной задолженности.</w:t>
      </w:r>
    </w:p>
    <w:p w:rsidR="00B14EB4" w:rsidRPr="0092239E" w:rsidRDefault="00B14EB4" w:rsidP="00B14EB4">
      <w:pPr>
        <w:tabs>
          <w:tab w:val="left" w:pos="284"/>
          <w:tab w:val="left" w:pos="851"/>
        </w:tabs>
        <w:ind w:left="-567" w:firstLine="0"/>
        <w:contextualSpacing/>
        <w:rPr>
          <w:bCs/>
          <w:sz w:val="24"/>
          <w:szCs w:val="24"/>
          <w:lang w:eastAsia="ru-RU"/>
        </w:rPr>
      </w:pPr>
    </w:p>
    <w:p w:rsidR="00B14EB4" w:rsidRPr="0092239E" w:rsidRDefault="00B14EB4" w:rsidP="00704B20">
      <w:pPr>
        <w:keepNext/>
        <w:keepLines/>
        <w:tabs>
          <w:tab w:val="left" w:pos="284"/>
        </w:tabs>
        <w:spacing w:before="40" w:line="259" w:lineRule="auto"/>
        <w:ind w:firstLine="0"/>
        <w:jc w:val="center"/>
        <w:outlineLvl w:val="2"/>
        <w:rPr>
          <w:b/>
          <w:bCs/>
          <w:sz w:val="28"/>
          <w:szCs w:val="24"/>
          <w:lang w:eastAsia="ru-RU"/>
        </w:rPr>
      </w:pPr>
      <w:r w:rsidRPr="0092239E">
        <w:rPr>
          <w:b/>
          <w:bCs/>
          <w:sz w:val="28"/>
          <w:szCs w:val="24"/>
          <w:lang w:eastAsia="ru-RU"/>
        </w:rPr>
        <w:t>Часть 2</w:t>
      </w:r>
    </w:p>
    <w:p w:rsidR="00B14EB4" w:rsidRPr="0092239E" w:rsidRDefault="00B14EB4" w:rsidP="00704B20">
      <w:pPr>
        <w:tabs>
          <w:tab w:val="left" w:pos="284"/>
        </w:tabs>
        <w:ind w:firstLine="0"/>
        <w:jc w:val="center"/>
        <w:rPr>
          <w:b/>
          <w:bCs/>
          <w:sz w:val="28"/>
          <w:szCs w:val="24"/>
          <w:lang w:eastAsia="ru-RU"/>
        </w:rPr>
      </w:pPr>
      <w:r w:rsidRPr="0092239E">
        <w:rPr>
          <w:b/>
          <w:bCs/>
          <w:sz w:val="28"/>
          <w:szCs w:val="24"/>
          <w:lang w:eastAsia="ru-RU"/>
        </w:rPr>
        <w:t>Таможенная задолженность при экспорте</w:t>
      </w:r>
    </w:p>
    <w:p w:rsidR="00B14EB4" w:rsidRPr="0092239E" w:rsidRDefault="00B14EB4" w:rsidP="00B14EB4">
      <w:pPr>
        <w:tabs>
          <w:tab w:val="left" w:pos="284"/>
          <w:tab w:val="left" w:pos="851"/>
        </w:tabs>
        <w:ind w:left="-567" w:firstLine="0"/>
        <w:rPr>
          <w:bCs/>
          <w:sz w:val="24"/>
          <w:szCs w:val="24"/>
          <w:lang w:eastAsia="ru-RU"/>
        </w:rPr>
      </w:pPr>
    </w:p>
    <w:p w:rsidR="00B14EB4" w:rsidRPr="0092239E" w:rsidRDefault="00B14EB4" w:rsidP="00704B20">
      <w:pPr>
        <w:tabs>
          <w:tab w:val="left" w:pos="284"/>
        </w:tabs>
        <w:jc w:val="left"/>
        <w:rPr>
          <w:bCs/>
          <w:sz w:val="28"/>
          <w:szCs w:val="24"/>
          <w:lang w:eastAsia="ru-RU"/>
        </w:rPr>
      </w:pPr>
      <w:r w:rsidRPr="0092239E">
        <w:rPr>
          <w:b/>
          <w:bCs/>
          <w:sz w:val="28"/>
          <w:szCs w:val="24"/>
          <w:lang w:eastAsia="ru-RU"/>
        </w:rPr>
        <w:t xml:space="preserve">Статья 91. </w:t>
      </w:r>
      <w:r w:rsidRPr="0092239E">
        <w:rPr>
          <w:bCs/>
          <w:sz w:val="28"/>
          <w:szCs w:val="24"/>
          <w:lang w:eastAsia="ru-RU"/>
        </w:rPr>
        <w:t>Таможенная задолженность</w:t>
      </w:r>
      <w:r w:rsidRPr="0092239E">
        <w:rPr>
          <w:b/>
          <w:bCs/>
          <w:sz w:val="28"/>
          <w:szCs w:val="24"/>
          <w:lang w:eastAsia="ru-RU"/>
        </w:rPr>
        <w:t xml:space="preserve"> </w:t>
      </w:r>
      <w:r w:rsidRPr="0092239E">
        <w:rPr>
          <w:bCs/>
          <w:sz w:val="28"/>
          <w:szCs w:val="24"/>
          <w:lang w:eastAsia="ru-RU"/>
        </w:rPr>
        <w:t>при экспорте</w:t>
      </w:r>
    </w:p>
    <w:p w:rsidR="00B14EB4" w:rsidRPr="0092239E" w:rsidRDefault="00B14EB4" w:rsidP="00704B20">
      <w:pPr>
        <w:numPr>
          <w:ilvl w:val="0"/>
          <w:numId w:val="28"/>
        </w:numPr>
        <w:tabs>
          <w:tab w:val="left" w:pos="284"/>
          <w:tab w:val="left" w:pos="851"/>
        </w:tabs>
        <w:spacing w:after="160"/>
        <w:ind w:left="0" w:firstLine="709"/>
        <w:contextualSpacing/>
        <w:jc w:val="left"/>
        <w:rPr>
          <w:bCs/>
          <w:sz w:val="28"/>
          <w:szCs w:val="24"/>
          <w:lang w:eastAsia="ru-RU"/>
        </w:rPr>
      </w:pPr>
      <w:r w:rsidRPr="0092239E">
        <w:rPr>
          <w:bCs/>
          <w:sz w:val="28"/>
          <w:szCs w:val="24"/>
          <w:lang w:eastAsia="ru-RU"/>
        </w:rPr>
        <w:t>Таможенная задолженность</w:t>
      </w:r>
      <w:r w:rsidRPr="0092239E">
        <w:rPr>
          <w:b/>
          <w:bCs/>
          <w:sz w:val="28"/>
          <w:szCs w:val="24"/>
          <w:lang w:eastAsia="ru-RU"/>
        </w:rPr>
        <w:t xml:space="preserve"> </w:t>
      </w:r>
      <w:r w:rsidRPr="0092239E">
        <w:rPr>
          <w:bCs/>
          <w:sz w:val="28"/>
          <w:szCs w:val="24"/>
          <w:lang w:eastAsia="ru-RU"/>
        </w:rPr>
        <w:t xml:space="preserve">возникает при экспорте товаров путем помещения товаров, подлежащих экспортным пошлинам, в рамках экспортных процедур или переработки вне таможенной территории. </w:t>
      </w:r>
    </w:p>
    <w:p w:rsidR="00B14EB4" w:rsidRPr="0092239E" w:rsidRDefault="00B14EB4" w:rsidP="00704B20">
      <w:pPr>
        <w:numPr>
          <w:ilvl w:val="0"/>
          <w:numId w:val="28"/>
        </w:numPr>
        <w:tabs>
          <w:tab w:val="left" w:pos="284"/>
          <w:tab w:val="left" w:pos="851"/>
        </w:tabs>
        <w:spacing w:after="160"/>
        <w:ind w:left="0" w:firstLine="709"/>
        <w:contextualSpacing/>
        <w:jc w:val="left"/>
        <w:rPr>
          <w:bCs/>
          <w:sz w:val="28"/>
          <w:szCs w:val="24"/>
          <w:lang w:eastAsia="ru-RU"/>
        </w:rPr>
      </w:pPr>
      <w:r w:rsidRPr="0092239E">
        <w:rPr>
          <w:bCs/>
          <w:sz w:val="28"/>
          <w:szCs w:val="24"/>
          <w:lang w:eastAsia="ru-RU"/>
        </w:rPr>
        <w:t>Таможенная задолженность</w:t>
      </w:r>
      <w:r w:rsidRPr="0092239E">
        <w:rPr>
          <w:b/>
          <w:bCs/>
          <w:sz w:val="28"/>
          <w:szCs w:val="24"/>
          <w:lang w:eastAsia="ru-RU"/>
        </w:rPr>
        <w:t xml:space="preserve"> </w:t>
      </w:r>
      <w:r w:rsidRPr="0092239E">
        <w:rPr>
          <w:bCs/>
          <w:sz w:val="28"/>
          <w:szCs w:val="24"/>
          <w:lang w:eastAsia="ru-RU"/>
        </w:rPr>
        <w:t>возникает во время принятия экспортной декларации.</w:t>
      </w:r>
    </w:p>
    <w:p w:rsidR="00B14EB4" w:rsidRPr="0092239E" w:rsidRDefault="00B14EB4" w:rsidP="00704B20">
      <w:pPr>
        <w:numPr>
          <w:ilvl w:val="0"/>
          <w:numId w:val="28"/>
        </w:numPr>
        <w:tabs>
          <w:tab w:val="left" w:pos="284"/>
          <w:tab w:val="left" w:pos="709"/>
        </w:tabs>
        <w:spacing w:after="160"/>
        <w:ind w:left="0" w:firstLine="709"/>
        <w:contextualSpacing/>
        <w:jc w:val="left"/>
        <w:rPr>
          <w:bCs/>
          <w:sz w:val="28"/>
          <w:szCs w:val="24"/>
          <w:lang w:eastAsia="ru-RU"/>
        </w:rPr>
      </w:pPr>
      <w:r w:rsidRPr="0092239E">
        <w:rPr>
          <w:bCs/>
          <w:sz w:val="28"/>
          <w:szCs w:val="24"/>
          <w:lang w:eastAsia="ru-RU"/>
        </w:rPr>
        <w:t>Декларант является должником. В случае косвенного представительства лицо, на которое делается таможенная декларация, также является должником.</w:t>
      </w:r>
    </w:p>
    <w:p w:rsidR="00B14EB4" w:rsidRPr="0092239E" w:rsidRDefault="00B14EB4" w:rsidP="00704B20">
      <w:pPr>
        <w:tabs>
          <w:tab w:val="left" w:pos="284"/>
        </w:tabs>
        <w:rPr>
          <w:bCs/>
          <w:sz w:val="28"/>
          <w:szCs w:val="24"/>
          <w:lang w:eastAsia="ru-RU"/>
        </w:rPr>
      </w:pPr>
      <w:r w:rsidRPr="0092239E">
        <w:rPr>
          <w:bCs/>
          <w:sz w:val="28"/>
          <w:szCs w:val="24"/>
          <w:lang w:eastAsia="ru-RU"/>
        </w:rPr>
        <w:t>(4) Если экспортная таможенная декларация сделана на основании информации, которая приводит к тому, что таможенные платежи на экспорт, полностью или частично, не взимаются, лицо, предоставившее данные, необходимые для подготовки декларации, и которое знало или должно было разумно знать, что рассматриваемая информация является ложной, также является должником.</w:t>
      </w:r>
    </w:p>
    <w:p w:rsidR="00B14EB4" w:rsidRPr="0092239E" w:rsidRDefault="00B14EB4" w:rsidP="00704B20">
      <w:pPr>
        <w:tabs>
          <w:tab w:val="left" w:pos="284"/>
          <w:tab w:val="left" w:pos="851"/>
        </w:tabs>
        <w:contextualSpacing/>
        <w:rPr>
          <w:bCs/>
          <w:sz w:val="28"/>
          <w:szCs w:val="24"/>
          <w:lang w:eastAsia="ru-RU"/>
        </w:rPr>
      </w:pPr>
    </w:p>
    <w:p w:rsidR="00B14EB4" w:rsidRPr="0092239E" w:rsidRDefault="00B14EB4" w:rsidP="00704B20">
      <w:pPr>
        <w:tabs>
          <w:tab w:val="left" w:pos="284"/>
          <w:tab w:val="left" w:pos="851"/>
        </w:tabs>
        <w:contextualSpacing/>
        <w:rPr>
          <w:bCs/>
          <w:sz w:val="28"/>
          <w:szCs w:val="24"/>
          <w:lang w:eastAsia="ru-RU"/>
        </w:rPr>
      </w:pPr>
      <w:r w:rsidRPr="0092239E">
        <w:rPr>
          <w:b/>
          <w:bCs/>
          <w:sz w:val="28"/>
          <w:szCs w:val="24"/>
          <w:lang w:eastAsia="ru-RU"/>
        </w:rPr>
        <w:t xml:space="preserve">Статья 92. </w:t>
      </w:r>
      <w:r w:rsidRPr="0092239E">
        <w:rPr>
          <w:bCs/>
          <w:sz w:val="28"/>
          <w:szCs w:val="24"/>
          <w:lang w:eastAsia="ru-RU"/>
        </w:rPr>
        <w:t xml:space="preserve">Таможенная задолженность, </w:t>
      </w:r>
      <w:proofErr w:type="gramStart"/>
      <w:r w:rsidRPr="0092239E">
        <w:rPr>
          <w:bCs/>
          <w:sz w:val="28"/>
          <w:szCs w:val="24"/>
          <w:lang w:eastAsia="ru-RU"/>
        </w:rPr>
        <w:t>возникающее</w:t>
      </w:r>
      <w:proofErr w:type="gramEnd"/>
      <w:r w:rsidRPr="0092239E">
        <w:rPr>
          <w:bCs/>
          <w:sz w:val="28"/>
          <w:szCs w:val="24"/>
          <w:lang w:eastAsia="ru-RU"/>
        </w:rPr>
        <w:t xml:space="preserve"> в результате несоблюдения</w:t>
      </w:r>
    </w:p>
    <w:p w:rsidR="00B14EB4" w:rsidRPr="0092239E" w:rsidRDefault="00B14EB4" w:rsidP="00704B20">
      <w:pPr>
        <w:tabs>
          <w:tab w:val="left" w:pos="284"/>
          <w:tab w:val="left" w:pos="851"/>
        </w:tabs>
        <w:contextualSpacing/>
        <w:rPr>
          <w:bCs/>
          <w:sz w:val="28"/>
          <w:szCs w:val="24"/>
          <w:lang w:eastAsia="ru-RU"/>
        </w:rPr>
      </w:pPr>
      <w:r w:rsidRPr="0092239E">
        <w:rPr>
          <w:bCs/>
          <w:sz w:val="28"/>
          <w:szCs w:val="24"/>
          <w:lang w:eastAsia="ru-RU"/>
        </w:rPr>
        <w:t>(1) Если на товары распространяются таможенные платежи на экспорт, таможенная задолженность на экспорт возникает в случае несоблюдения любого из следующих условий:</w:t>
      </w:r>
    </w:p>
    <w:p w:rsidR="00B14EB4" w:rsidRPr="0092239E" w:rsidRDefault="00B14EB4" w:rsidP="00704B20">
      <w:pPr>
        <w:tabs>
          <w:tab w:val="left" w:pos="284"/>
          <w:tab w:val="left" w:pos="851"/>
        </w:tabs>
        <w:contextualSpacing/>
        <w:rPr>
          <w:bCs/>
          <w:sz w:val="28"/>
          <w:szCs w:val="24"/>
          <w:lang w:eastAsia="ru-RU"/>
        </w:rPr>
      </w:pPr>
      <w:r w:rsidRPr="0092239E">
        <w:rPr>
          <w:bCs/>
          <w:sz w:val="28"/>
          <w:szCs w:val="24"/>
          <w:lang w:eastAsia="ru-RU"/>
        </w:rPr>
        <w:t>а) обязательство, установленное в таможенном законодательстве, применимое к вывозу товаров;</w:t>
      </w:r>
    </w:p>
    <w:p w:rsidR="00B14EB4" w:rsidRPr="0092239E" w:rsidRDefault="00B14EB4" w:rsidP="00704B20">
      <w:pPr>
        <w:tabs>
          <w:tab w:val="left" w:pos="284"/>
          <w:tab w:val="left" w:pos="851"/>
        </w:tabs>
        <w:contextualSpacing/>
        <w:rPr>
          <w:bCs/>
          <w:sz w:val="28"/>
          <w:szCs w:val="24"/>
          <w:lang w:eastAsia="ru-RU"/>
        </w:rPr>
      </w:pPr>
      <w:r w:rsidRPr="0092239E">
        <w:rPr>
          <w:bCs/>
          <w:sz w:val="28"/>
          <w:szCs w:val="24"/>
          <w:lang w:eastAsia="ru-RU"/>
        </w:rPr>
        <w:t>b) условия, при которых было разрешено вывозить товары с таможенной территории с полным или частичным освобождением от экспортных прав.</w:t>
      </w:r>
    </w:p>
    <w:p w:rsidR="00B14EB4" w:rsidRPr="0092239E" w:rsidRDefault="00B14EB4" w:rsidP="00704B20">
      <w:pPr>
        <w:tabs>
          <w:tab w:val="left" w:pos="284"/>
          <w:tab w:val="left" w:pos="426"/>
        </w:tabs>
        <w:contextualSpacing/>
        <w:rPr>
          <w:bCs/>
          <w:sz w:val="28"/>
          <w:szCs w:val="24"/>
          <w:lang w:eastAsia="ru-RU"/>
        </w:rPr>
      </w:pPr>
      <w:r w:rsidRPr="0092239E">
        <w:rPr>
          <w:bCs/>
          <w:sz w:val="28"/>
          <w:szCs w:val="24"/>
          <w:lang w:eastAsia="ru-RU"/>
        </w:rPr>
        <w:t>(2) Таможенная задолженность на экспорт появляется:</w:t>
      </w:r>
    </w:p>
    <w:p w:rsidR="00B14EB4" w:rsidRPr="0092239E" w:rsidRDefault="00B14EB4" w:rsidP="00704B20">
      <w:pPr>
        <w:tabs>
          <w:tab w:val="left" w:pos="284"/>
          <w:tab w:val="left" w:pos="851"/>
        </w:tabs>
        <w:contextualSpacing/>
        <w:rPr>
          <w:bCs/>
          <w:sz w:val="28"/>
          <w:szCs w:val="24"/>
          <w:lang w:eastAsia="ru-RU"/>
        </w:rPr>
      </w:pPr>
      <w:r w:rsidRPr="0092239E">
        <w:rPr>
          <w:bCs/>
          <w:sz w:val="28"/>
          <w:szCs w:val="24"/>
          <w:lang w:eastAsia="ru-RU"/>
        </w:rPr>
        <w:t>a) когда товары фактически вывозятся с таможенной территории без таможенной декларации;</w:t>
      </w:r>
    </w:p>
    <w:p w:rsidR="00B14EB4" w:rsidRPr="0092239E" w:rsidRDefault="00B14EB4" w:rsidP="00704B20">
      <w:pPr>
        <w:tabs>
          <w:tab w:val="left" w:pos="284"/>
          <w:tab w:val="left" w:pos="851"/>
        </w:tabs>
        <w:contextualSpacing/>
        <w:rPr>
          <w:bCs/>
          <w:sz w:val="28"/>
          <w:szCs w:val="24"/>
          <w:lang w:eastAsia="ru-RU"/>
        </w:rPr>
      </w:pPr>
      <w:r w:rsidRPr="0092239E">
        <w:rPr>
          <w:bCs/>
          <w:sz w:val="28"/>
          <w:szCs w:val="24"/>
          <w:lang w:eastAsia="ru-RU"/>
        </w:rPr>
        <w:t>b) когда товары прибывают на другой пункт назначения, отличного от того, который позволил вывозить их с таможенной территории с полным или частичным освобождением от экспортных пошлин, или</w:t>
      </w:r>
    </w:p>
    <w:p w:rsidR="00B14EB4" w:rsidRPr="0092239E" w:rsidRDefault="00B14EB4" w:rsidP="00704B20">
      <w:pPr>
        <w:tabs>
          <w:tab w:val="left" w:pos="284"/>
          <w:tab w:val="left" w:pos="426"/>
        </w:tabs>
        <w:contextualSpacing/>
        <w:rPr>
          <w:bCs/>
          <w:sz w:val="28"/>
          <w:szCs w:val="24"/>
          <w:lang w:eastAsia="ru-RU"/>
        </w:rPr>
      </w:pPr>
      <w:r w:rsidRPr="0092239E">
        <w:rPr>
          <w:bCs/>
          <w:sz w:val="28"/>
          <w:szCs w:val="24"/>
          <w:lang w:eastAsia="ru-RU"/>
        </w:rPr>
        <w:t>c) при отсутствии у таможенной службы возможности определить момент, указанный в пункте b), время, когда истекает срок представления доказательств, подтверждающих выполнение условий, которые делают возможным это освобождение.</w:t>
      </w:r>
    </w:p>
    <w:p w:rsidR="00B14EB4" w:rsidRPr="0092239E" w:rsidRDefault="00B14EB4" w:rsidP="00704B20">
      <w:pPr>
        <w:tabs>
          <w:tab w:val="left" w:pos="284"/>
          <w:tab w:val="left" w:pos="426"/>
        </w:tabs>
        <w:contextualSpacing/>
        <w:rPr>
          <w:bCs/>
          <w:sz w:val="28"/>
          <w:szCs w:val="24"/>
          <w:lang w:eastAsia="ru-RU"/>
        </w:rPr>
      </w:pPr>
      <w:r w:rsidRPr="0092239E">
        <w:rPr>
          <w:bCs/>
          <w:sz w:val="28"/>
          <w:szCs w:val="24"/>
          <w:lang w:eastAsia="ru-RU"/>
        </w:rPr>
        <w:t>(3) В случаях, указанных в пункте (а) части (1) должник это:</w:t>
      </w:r>
    </w:p>
    <w:p w:rsidR="00B14EB4" w:rsidRPr="0092239E" w:rsidRDefault="00B14EB4" w:rsidP="00704B20">
      <w:pPr>
        <w:tabs>
          <w:tab w:val="left" w:pos="284"/>
          <w:tab w:val="left" w:pos="426"/>
        </w:tabs>
        <w:contextualSpacing/>
        <w:rPr>
          <w:bCs/>
          <w:sz w:val="28"/>
          <w:szCs w:val="24"/>
          <w:lang w:eastAsia="ru-RU"/>
        </w:rPr>
      </w:pPr>
      <w:r w:rsidRPr="0092239E">
        <w:rPr>
          <w:bCs/>
          <w:sz w:val="28"/>
          <w:szCs w:val="24"/>
          <w:lang w:eastAsia="ru-RU"/>
        </w:rPr>
        <w:t>a) любое лицо, которое должно было выполнить соответствующее обязательство;</w:t>
      </w:r>
    </w:p>
    <w:p w:rsidR="00B14EB4" w:rsidRPr="0092239E" w:rsidRDefault="00B14EB4" w:rsidP="00704B20">
      <w:pPr>
        <w:tabs>
          <w:tab w:val="left" w:pos="284"/>
          <w:tab w:val="left" w:pos="426"/>
        </w:tabs>
        <w:contextualSpacing/>
        <w:rPr>
          <w:bCs/>
          <w:sz w:val="28"/>
          <w:szCs w:val="24"/>
          <w:lang w:eastAsia="ru-RU"/>
        </w:rPr>
      </w:pPr>
      <w:r w:rsidRPr="0092239E">
        <w:rPr>
          <w:bCs/>
          <w:sz w:val="28"/>
          <w:szCs w:val="24"/>
          <w:lang w:eastAsia="ru-RU"/>
        </w:rPr>
        <w:t>b) любое лицо, которое знало или должно было знать, что соответствующее обязательство не было выполнено, и действовало на лицо, которое должно было исполнить долг;</w:t>
      </w:r>
    </w:p>
    <w:p w:rsidR="00B14EB4" w:rsidRPr="0092239E" w:rsidRDefault="00B14EB4" w:rsidP="00704B20">
      <w:pPr>
        <w:tabs>
          <w:tab w:val="left" w:pos="284"/>
          <w:tab w:val="left" w:pos="426"/>
        </w:tabs>
        <w:contextualSpacing/>
        <w:rPr>
          <w:bCs/>
          <w:sz w:val="28"/>
          <w:szCs w:val="24"/>
          <w:lang w:eastAsia="ru-RU"/>
        </w:rPr>
      </w:pPr>
      <w:r w:rsidRPr="0092239E">
        <w:rPr>
          <w:bCs/>
          <w:sz w:val="28"/>
          <w:szCs w:val="24"/>
          <w:lang w:eastAsia="ru-RU"/>
        </w:rPr>
        <w:t>c) любое лицо, которое участвовало в действии, повлекшем за собой нарушение обязательства, и которое знало или должно было знать, что таможенная декларация не была подана, хотя она должна была быть подана.</w:t>
      </w:r>
    </w:p>
    <w:p w:rsidR="00B14EB4" w:rsidRPr="0092239E" w:rsidRDefault="00B14EB4" w:rsidP="00704B20">
      <w:pPr>
        <w:tabs>
          <w:tab w:val="left" w:pos="284"/>
          <w:tab w:val="left" w:pos="426"/>
        </w:tabs>
        <w:contextualSpacing/>
        <w:rPr>
          <w:bCs/>
          <w:sz w:val="28"/>
          <w:szCs w:val="24"/>
          <w:lang w:eastAsia="ru-RU"/>
        </w:rPr>
      </w:pPr>
      <w:r w:rsidRPr="0092239E">
        <w:rPr>
          <w:bCs/>
          <w:sz w:val="28"/>
          <w:szCs w:val="24"/>
          <w:lang w:eastAsia="ru-RU"/>
        </w:rPr>
        <w:t>(4) В случаях, упомянутых в пункте b) части (1), должником является любое лицо, которому было предложено соблюдать условия, позволяющие вывозить товары с таможенной территории с полным или частичным освобождением от таможенных платежей.</w:t>
      </w:r>
    </w:p>
    <w:p w:rsidR="00B14EB4" w:rsidRPr="0092239E" w:rsidRDefault="00B14EB4" w:rsidP="00B14EB4">
      <w:pPr>
        <w:tabs>
          <w:tab w:val="left" w:pos="284"/>
          <w:tab w:val="left" w:pos="426"/>
        </w:tabs>
        <w:ind w:left="-567" w:firstLine="426"/>
        <w:contextualSpacing/>
        <w:rPr>
          <w:bCs/>
          <w:sz w:val="24"/>
          <w:szCs w:val="24"/>
          <w:lang w:eastAsia="ru-RU"/>
        </w:rPr>
      </w:pPr>
    </w:p>
    <w:p w:rsidR="00B14EB4" w:rsidRPr="0092239E" w:rsidRDefault="00B14EB4" w:rsidP="00704B20">
      <w:pPr>
        <w:keepNext/>
        <w:keepLines/>
        <w:tabs>
          <w:tab w:val="left" w:pos="284"/>
        </w:tabs>
        <w:spacing w:before="40" w:line="259" w:lineRule="auto"/>
        <w:ind w:firstLine="0"/>
        <w:jc w:val="center"/>
        <w:outlineLvl w:val="2"/>
        <w:rPr>
          <w:b/>
          <w:bCs/>
          <w:sz w:val="28"/>
          <w:szCs w:val="24"/>
          <w:lang w:eastAsia="ru-RU"/>
        </w:rPr>
      </w:pPr>
      <w:r w:rsidRPr="0092239E">
        <w:rPr>
          <w:b/>
          <w:bCs/>
          <w:sz w:val="28"/>
          <w:szCs w:val="24"/>
          <w:lang w:eastAsia="ru-RU"/>
        </w:rPr>
        <w:t>Часть 2</w:t>
      </w:r>
    </w:p>
    <w:p w:rsidR="00B14EB4" w:rsidRPr="0092239E" w:rsidRDefault="00B14EB4" w:rsidP="00704B20">
      <w:pPr>
        <w:tabs>
          <w:tab w:val="left" w:pos="284"/>
          <w:tab w:val="left" w:pos="426"/>
        </w:tabs>
        <w:ind w:firstLine="426"/>
        <w:contextualSpacing/>
        <w:jc w:val="center"/>
        <w:rPr>
          <w:b/>
          <w:bCs/>
          <w:sz w:val="28"/>
          <w:szCs w:val="24"/>
          <w:lang w:eastAsia="ru-RU"/>
        </w:rPr>
      </w:pPr>
      <w:r w:rsidRPr="0092239E">
        <w:rPr>
          <w:b/>
          <w:bCs/>
          <w:sz w:val="28"/>
          <w:szCs w:val="24"/>
          <w:lang w:eastAsia="ru-RU"/>
        </w:rPr>
        <w:t>Общие положения о таможенной задолженности, возникающей в результате импорта и экспорта</w:t>
      </w:r>
    </w:p>
    <w:p w:rsidR="00B14EB4" w:rsidRPr="0092239E" w:rsidRDefault="00B14EB4" w:rsidP="00704B20">
      <w:pPr>
        <w:tabs>
          <w:tab w:val="left" w:pos="284"/>
          <w:tab w:val="left" w:pos="426"/>
        </w:tabs>
        <w:ind w:firstLine="426"/>
        <w:contextualSpacing/>
        <w:rPr>
          <w:b/>
          <w:bCs/>
          <w:sz w:val="28"/>
          <w:szCs w:val="24"/>
          <w:lang w:eastAsia="ru-RU"/>
        </w:rPr>
      </w:pPr>
    </w:p>
    <w:p w:rsidR="00B14EB4" w:rsidRPr="0092239E" w:rsidRDefault="00B14EB4" w:rsidP="00704B20">
      <w:pPr>
        <w:tabs>
          <w:tab w:val="left" w:pos="284"/>
          <w:tab w:val="left" w:pos="426"/>
          <w:tab w:val="left" w:pos="1134"/>
        </w:tabs>
        <w:contextualSpacing/>
        <w:rPr>
          <w:bCs/>
          <w:sz w:val="28"/>
          <w:szCs w:val="24"/>
          <w:lang w:eastAsia="ru-RU"/>
        </w:rPr>
      </w:pPr>
      <w:r w:rsidRPr="0092239E">
        <w:rPr>
          <w:b/>
          <w:bCs/>
          <w:sz w:val="28"/>
          <w:szCs w:val="24"/>
          <w:lang w:eastAsia="ru-RU"/>
        </w:rPr>
        <w:t xml:space="preserve">Статья 93. </w:t>
      </w:r>
      <w:r w:rsidRPr="0092239E">
        <w:rPr>
          <w:bCs/>
          <w:sz w:val="28"/>
          <w:szCs w:val="24"/>
          <w:lang w:eastAsia="ru-RU"/>
        </w:rPr>
        <w:t>Запреты и ограничения</w:t>
      </w:r>
    </w:p>
    <w:p w:rsidR="00B14EB4" w:rsidRPr="0092239E" w:rsidRDefault="00B14EB4" w:rsidP="00704B20">
      <w:pPr>
        <w:tabs>
          <w:tab w:val="left" w:pos="284"/>
          <w:tab w:val="left" w:pos="426"/>
          <w:tab w:val="left" w:pos="1134"/>
        </w:tabs>
        <w:contextualSpacing/>
        <w:rPr>
          <w:bCs/>
          <w:sz w:val="28"/>
          <w:szCs w:val="24"/>
          <w:lang w:eastAsia="ru-RU"/>
        </w:rPr>
      </w:pPr>
      <w:r w:rsidRPr="0092239E">
        <w:rPr>
          <w:bCs/>
          <w:sz w:val="28"/>
          <w:szCs w:val="24"/>
          <w:lang w:eastAsia="ru-RU"/>
        </w:rPr>
        <w:t>(1) Таможенная задолженность на импорт или экспорт возникает даже в том случае, если она относится к товарам, на которые распространяются меры запрета или ограничения на импорт или экспорт, независимо от их характера.</w:t>
      </w:r>
    </w:p>
    <w:p w:rsidR="00B14EB4" w:rsidRPr="0092239E" w:rsidRDefault="00B14EB4" w:rsidP="00704B20">
      <w:pPr>
        <w:tabs>
          <w:tab w:val="left" w:pos="284"/>
          <w:tab w:val="left" w:pos="426"/>
          <w:tab w:val="left" w:pos="1134"/>
        </w:tabs>
        <w:contextualSpacing/>
        <w:rPr>
          <w:bCs/>
          <w:sz w:val="28"/>
          <w:szCs w:val="24"/>
          <w:lang w:eastAsia="ru-RU"/>
        </w:rPr>
      </w:pPr>
      <w:r w:rsidRPr="0092239E">
        <w:rPr>
          <w:bCs/>
          <w:sz w:val="28"/>
          <w:szCs w:val="24"/>
          <w:lang w:eastAsia="ru-RU"/>
        </w:rPr>
        <w:t xml:space="preserve">(2) </w:t>
      </w:r>
      <w:proofErr w:type="gramStart"/>
      <w:r w:rsidRPr="0092239E">
        <w:rPr>
          <w:bCs/>
          <w:sz w:val="28"/>
          <w:szCs w:val="24"/>
          <w:lang w:eastAsia="ru-RU"/>
        </w:rPr>
        <w:t>Однако</w:t>
      </w:r>
      <w:proofErr w:type="gramEnd"/>
      <w:r w:rsidRPr="0092239E">
        <w:rPr>
          <w:bCs/>
          <w:sz w:val="28"/>
          <w:szCs w:val="24"/>
          <w:lang w:eastAsia="ru-RU"/>
        </w:rPr>
        <w:t xml:space="preserve"> таможенная задолженность не возникает ни в одном из следующих случаев:</w:t>
      </w:r>
    </w:p>
    <w:p w:rsidR="00B14EB4" w:rsidRPr="0092239E" w:rsidRDefault="00B14EB4" w:rsidP="00704B20">
      <w:pPr>
        <w:tabs>
          <w:tab w:val="left" w:pos="284"/>
          <w:tab w:val="left" w:pos="426"/>
          <w:tab w:val="left" w:pos="1134"/>
        </w:tabs>
        <w:contextualSpacing/>
        <w:rPr>
          <w:bCs/>
          <w:sz w:val="28"/>
          <w:szCs w:val="24"/>
          <w:lang w:eastAsia="ru-RU"/>
        </w:rPr>
      </w:pPr>
      <w:r w:rsidRPr="0092239E">
        <w:rPr>
          <w:bCs/>
          <w:sz w:val="28"/>
          <w:szCs w:val="24"/>
          <w:lang w:eastAsia="ru-RU"/>
        </w:rPr>
        <w:t>а) незаконное введение фальшивых денежных знаков на таможенной территории;</w:t>
      </w:r>
    </w:p>
    <w:p w:rsidR="00B14EB4" w:rsidRPr="0092239E" w:rsidRDefault="00B14EB4" w:rsidP="00704B20">
      <w:pPr>
        <w:tabs>
          <w:tab w:val="left" w:pos="284"/>
          <w:tab w:val="left" w:pos="426"/>
          <w:tab w:val="left" w:pos="1134"/>
        </w:tabs>
        <w:contextualSpacing/>
        <w:rPr>
          <w:bCs/>
          <w:sz w:val="28"/>
          <w:szCs w:val="24"/>
          <w:lang w:eastAsia="ru-RU"/>
        </w:rPr>
      </w:pPr>
      <w:r w:rsidRPr="0092239E">
        <w:rPr>
          <w:bCs/>
          <w:sz w:val="28"/>
          <w:szCs w:val="24"/>
          <w:lang w:eastAsia="ru-RU"/>
        </w:rPr>
        <w:t>b) ввоз наркотических и психотропных веществ на таможенную территорию, если компетентные органы строго не контролируют этот ввоз для использования в медицинских или научных целях.</w:t>
      </w:r>
    </w:p>
    <w:p w:rsidR="00B14EB4" w:rsidRPr="0092239E" w:rsidRDefault="00B14EB4" w:rsidP="00704B20">
      <w:pPr>
        <w:tabs>
          <w:tab w:val="left" w:pos="284"/>
          <w:tab w:val="left" w:pos="426"/>
          <w:tab w:val="left" w:pos="1134"/>
        </w:tabs>
        <w:contextualSpacing/>
        <w:rPr>
          <w:bCs/>
          <w:sz w:val="28"/>
          <w:szCs w:val="24"/>
          <w:lang w:eastAsia="ru-RU"/>
        </w:rPr>
      </w:pPr>
      <w:r w:rsidRPr="0092239E">
        <w:rPr>
          <w:bCs/>
          <w:sz w:val="28"/>
          <w:szCs w:val="24"/>
          <w:lang w:eastAsia="ru-RU"/>
        </w:rPr>
        <w:t>(3) Для целей применения санкций, предусмотренных за таможенные нарушения, считается, что таможенная задолженность возникла, если законодательством предусмотрено, что таможенные платежи на импорт или экспорт, или наличие таможенной задолженности служат основанием для определения санкций.</w:t>
      </w:r>
    </w:p>
    <w:p w:rsidR="00B14EB4" w:rsidRPr="0092239E" w:rsidRDefault="00B14EB4" w:rsidP="00704B20">
      <w:pPr>
        <w:tabs>
          <w:tab w:val="left" w:pos="284"/>
          <w:tab w:val="left" w:pos="426"/>
          <w:tab w:val="left" w:pos="1134"/>
        </w:tabs>
        <w:contextualSpacing/>
        <w:rPr>
          <w:bCs/>
          <w:sz w:val="28"/>
          <w:szCs w:val="24"/>
          <w:lang w:eastAsia="ru-RU"/>
        </w:rPr>
      </w:pPr>
    </w:p>
    <w:p w:rsidR="00B14EB4" w:rsidRPr="0092239E" w:rsidRDefault="00B14EB4" w:rsidP="00704B20">
      <w:pPr>
        <w:tabs>
          <w:tab w:val="left" w:pos="284"/>
          <w:tab w:val="left" w:pos="426"/>
          <w:tab w:val="left" w:pos="1134"/>
        </w:tabs>
        <w:contextualSpacing/>
        <w:rPr>
          <w:bCs/>
          <w:sz w:val="28"/>
          <w:szCs w:val="24"/>
          <w:lang w:eastAsia="ru-RU"/>
        </w:rPr>
      </w:pPr>
      <w:r w:rsidRPr="0092239E">
        <w:rPr>
          <w:b/>
          <w:bCs/>
          <w:sz w:val="28"/>
          <w:szCs w:val="24"/>
          <w:lang w:eastAsia="ru-RU"/>
        </w:rPr>
        <w:t>Статья 94.</w:t>
      </w:r>
      <w:r w:rsidRPr="0092239E">
        <w:rPr>
          <w:rFonts w:ascii="Calibri" w:eastAsia="Calibri" w:hAnsi="Calibri"/>
          <w:sz w:val="24"/>
          <w:szCs w:val="22"/>
        </w:rPr>
        <w:t xml:space="preserve"> </w:t>
      </w:r>
      <w:r w:rsidRPr="0092239E">
        <w:rPr>
          <w:bCs/>
          <w:sz w:val="28"/>
          <w:szCs w:val="24"/>
          <w:lang w:eastAsia="ru-RU"/>
        </w:rPr>
        <w:t>Множественность должников</w:t>
      </w:r>
    </w:p>
    <w:p w:rsidR="00B14EB4" w:rsidRPr="0092239E" w:rsidRDefault="00B14EB4" w:rsidP="00704B20">
      <w:pPr>
        <w:tabs>
          <w:tab w:val="left" w:pos="284"/>
          <w:tab w:val="left" w:pos="426"/>
          <w:tab w:val="left" w:pos="1134"/>
        </w:tabs>
        <w:contextualSpacing/>
        <w:rPr>
          <w:bCs/>
          <w:sz w:val="28"/>
          <w:szCs w:val="24"/>
          <w:lang w:eastAsia="ru-RU"/>
        </w:rPr>
      </w:pPr>
      <w:r w:rsidRPr="0092239E">
        <w:rPr>
          <w:bCs/>
          <w:sz w:val="28"/>
          <w:szCs w:val="24"/>
          <w:lang w:eastAsia="ru-RU"/>
        </w:rPr>
        <w:t>Если за выплату суммы, представляющей таможенные платежи на импорт или экспорт, соответствующей таможенной задолженности, несут ответственность несколько лиц, они несут солидарную ответственность за уплату соответствующей суммы.</w:t>
      </w:r>
    </w:p>
    <w:p w:rsidR="00B14EB4" w:rsidRPr="0092239E" w:rsidRDefault="00B14EB4" w:rsidP="00704B20">
      <w:pPr>
        <w:tabs>
          <w:tab w:val="left" w:pos="284"/>
          <w:tab w:val="left" w:pos="426"/>
          <w:tab w:val="left" w:pos="1134"/>
        </w:tabs>
        <w:contextualSpacing/>
        <w:rPr>
          <w:bCs/>
          <w:sz w:val="28"/>
          <w:szCs w:val="24"/>
          <w:lang w:eastAsia="ru-RU"/>
        </w:rPr>
      </w:pPr>
    </w:p>
    <w:p w:rsidR="00B14EB4" w:rsidRPr="0092239E" w:rsidRDefault="00B14EB4" w:rsidP="00704B20">
      <w:pPr>
        <w:tabs>
          <w:tab w:val="left" w:pos="284"/>
          <w:tab w:val="left" w:pos="426"/>
          <w:tab w:val="left" w:pos="1134"/>
        </w:tabs>
        <w:contextualSpacing/>
        <w:rPr>
          <w:b/>
          <w:bCs/>
          <w:sz w:val="28"/>
          <w:szCs w:val="24"/>
          <w:lang w:eastAsia="ru-RU"/>
        </w:rPr>
      </w:pPr>
      <w:r w:rsidRPr="0092239E">
        <w:rPr>
          <w:b/>
          <w:bCs/>
          <w:sz w:val="28"/>
          <w:szCs w:val="24"/>
          <w:lang w:eastAsia="ru-RU"/>
        </w:rPr>
        <w:t xml:space="preserve">Статья 95. </w:t>
      </w:r>
      <w:r w:rsidRPr="0092239E">
        <w:rPr>
          <w:bCs/>
          <w:sz w:val="28"/>
          <w:szCs w:val="24"/>
          <w:lang w:eastAsia="ru-RU"/>
        </w:rPr>
        <w:t>Общие правила расчета суммы таможенных платежей на импорт или экспорт</w:t>
      </w:r>
    </w:p>
    <w:p w:rsidR="00B14EB4" w:rsidRPr="0092239E" w:rsidRDefault="00B14EB4" w:rsidP="00704B20">
      <w:pPr>
        <w:tabs>
          <w:tab w:val="left" w:pos="284"/>
          <w:tab w:val="left" w:pos="426"/>
          <w:tab w:val="left" w:pos="1134"/>
        </w:tabs>
        <w:contextualSpacing/>
        <w:rPr>
          <w:bCs/>
          <w:sz w:val="28"/>
          <w:szCs w:val="24"/>
          <w:lang w:eastAsia="ru-RU"/>
        </w:rPr>
      </w:pPr>
      <w:r w:rsidRPr="0092239E">
        <w:rPr>
          <w:bCs/>
          <w:sz w:val="28"/>
          <w:szCs w:val="24"/>
          <w:lang w:eastAsia="ru-RU"/>
        </w:rPr>
        <w:t>(1) Размер таможенных платежей на импорт или экспорт исчисляется исходя из квот, установленных на дату возникновения таможенной задолженности.</w:t>
      </w:r>
    </w:p>
    <w:p w:rsidR="00B14EB4" w:rsidRPr="0092239E" w:rsidRDefault="00B14EB4" w:rsidP="00704B20">
      <w:pPr>
        <w:tabs>
          <w:tab w:val="left" w:pos="284"/>
          <w:tab w:val="left" w:pos="426"/>
          <w:tab w:val="left" w:pos="1134"/>
        </w:tabs>
        <w:contextualSpacing/>
        <w:rPr>
          <w:bCs/>
          <w:sz w:val="28"/>
          <w:szCs w:val="24"/>
          <w:lang w:eastAsia="ru-RU"/>
        </w:rPr>
      </w:pPr>
      <w:r w:rsidRPr="0092239E">
        <w:rPr>
          <w:bCs/>
          <w:sz w:val="28"/>
          <w:szCs w:val="24"/>
          <w:lang w:eastAsia="ru-RU"/>
        </w:rPr>
        <w:t>(2) Если невозможно точно определить, когда возникла таможенная задолженность, этот момент считается моментом, когда таможенная служба обнаруживает, что товары находятся в ситуации, когда возникла таможенная задолженность.</w:t>
      </w:r>
    </w:p>
    <w:p w:rsidR="00B14EB4" w:rsidRPr="0092239E" w:rsidRDefault="00B14EB4" w:rsidP="00704B20">
      <w:pPr>
        <w:tabs>
          <w:tab w:val="left" w:pos="284"/>
          <w:tab w:val="left" w:pos="426"/>
          <w:tab w:val="left" w:pos="1134"/>
        </w:tabs>
        <w:contextualSpacing/>
        <w:rPr>
          <w:bCs/>
          <w:sz w:val="28"/>
          <w:szCs w:val="24"/>
          <w:lang w:eastAsia="ru-RU"/>
        </w:rPr>
      </w:pPr>
      <w:r w:rsidRPr="0092239E">
        <w:rPr>
          <w:bCs/>
          <w:sz w:val="28"/>
          <w:szCs w:val="24"/>
          <w:lang w:eastAsia="ru-RU"/>
        </w:rPr>
        <w:t>(3) Однако, если информация, имеющаяся в распоряжении Таможенной службы, позволяет ему удостовериться, что таможенная задолженность возникла в момент, предшествующий такому выводу, таможенная задолженность считается возникшей в самое ближайшее время, когда может быть установлено наличие таможенного долга, возникшего в результате такой ситуации.</w:t>
      </w:r>
    </w:p>
    <w:p w:rsidR="00B14EB4" w:rsidRPr="0092239E" w:rsidRDefault="00B14EB4" w:rsidP="00704B20">
      <w:pPr>
        <w:tabs>
          <w:tab w:val="left" w:pos="284"/>
          <w:tab w:val="left" w:pos="426"/>
          <w:tab w:val="left" w:pos="1134"/>
        </w:tabs>
        <w:contextualSpacing/>
        <w:rPr>
          <w:bCs/>
          <w:sz w:val="28"/>
          <w:szCs w:val="24"/>
          <w:lang w:eastAsia="ru-RU"/>
        </w:rPr>
      </w:pPr>
    </w:p>
    <w:p w:rsidR="00B14EB4" w:rsidRPr="0092239E" w:rsidRDefault="00B14EB4" w:rsidP="00704B20">
      <w:pPr>
        <w:tabs>
          <w:tab w:val="left" w:pos="284"/>
          <w:tab w:val="left" w:pos="426"/>
          <w:tab w:val="left" w:pos="1134"/>
        </w:tabs>
        <w:rPr>
          <w:bCs/>
          <w:sz w:val="28"/>
          <w:szCs w:val="24"/>
          <w:lang w:eastAsia="ru-RU"/>
        </w:rPr>
      </w:pPr>
      <w:r w:rsidRPr="0092239E">
        <w:rPr>
          <w:b/>
          <w:bCs/>
          <w:sz w:val="28"/>
          <w:szCs w:val="24"/>
          <w:lang w:eastAsia="ru-RU"/>
        </w:rPr>
        <w:tab/>
        <w:t>Статья 96.</w:t>
      </w:r>
      <w:r w:rsidRPr="0092239E">
        <w:rPr>
          <w:bCs/>
          <w:sz w:val="28"/>
          <w:szCs w:val="24"/>
          <w:lang w:eastAsia="ru-RU"/>
        </w:rPr>
        <w:t xml:space="preserve"> Специальные правила расчета суммы таможенных платежей</w:t>
      </w:r>
    </w:p>
    <w:p w:rsidR="00B14EB4" w:rsidRPr="0092239E" w:rsidRDefault="00B14EB4" w:rsidP="00704B20">
      <w:pPr>
        <w:numPr>
          <w:ilvl w:val="0"/>
          <w:numId w:val="29"/>
        </w:numPr>
        <w:tabs>
          <w:tab w:val="left" w:pos="284"/>
          <w:tab w:val="left" w:pos="426"/>
          <w:tab w:val="left" w:pos="709"/>
          <w:tab w:val="left" w:pos="1134"/>
        </w:tabs>
        <w:spacing w:after="160" w:line="259" w:lineRule="auto"/>
        <w:ind w:left="0" w:firstLine="709"/>
        <w:contextualSpacing/>
        <w:rPr>
          <w:bCs/>
          <w:sz w:val="28"/>
          <w:szCs w:val="24"/>
          <w:lang w:eastAsia="ru-RU"/>
        </w:rPr>
      </w:pPr>
      <w:r w:rsidRPr="0092239E">
        <w:rPr>
          <w:bCs/>
          <w:sz w:val="28"/>
          <w:szCs w:val="24"/>
          <w:lang w:eastAsia="ru-RU"/>
        </w:rPr>
        <w:t xml:space="preserve"> Если товары, помещенные под таможенную процедуру или находящиеся во временном хранении, на таможенной территории понесли расходы на хранение или обычную обработку, такие расходы или увеличение стоимости не учитываются при расчете суммы причитающихся ввозных пошлин, при условии, что декларант предоставит подтверждение расходов.</w:t>
      </w:r>
    </w:p>
    <w:p w:rsidR="00B14EB4" w:rsidRPr="0092239E" w:rsidRDefault="00B14EB4" w:rsidP="00704B20">
      <w:pPr>
        <w:numPr>
          <w:ilvl w:val="0"/>
          <w:numId w:val="29"/>
        </w:numPr>
        <w:tabs>
          <w:tab w:val="left" w:pos="284"/>
          <w:tab w:val="left" w:pos="426"/>
          <w:tab w:val="left" w:pos="1134"/>
        </w:tabs>
        <w:spacing w:after="160" w:line="259" w:lineRule="auto"/>
        <w:ind w:left="0" w:firstLine="709"/>
        <w:contextualSpacing/>
        <w:rPr>
          <w:bCs/>
          <w:sz w:val="28"/>
          <w:szCs w:val="24"/>
          <w:lang w:eastAsia="ru-RU"/>
        </w:rPr>
      </w:pPr>
      <w:r w:rsidRPr="0092239E">
        <w:rPr>
          <w:bCs/>
          <w:sz w:val="28"/>
          <w:szCs w:val="24"/>
          <w:lang w:eastAsia="ru-RU"/>
        </w:rPr>
        <w:t xml:space="preserve"> Однако, таможенная стоимость, количество, характер и происхождение иностранных товаров, используемых в этих операциях должны учитываться при расчете суммы таможенных платежей.</w:t>
      </w:r>
    </w:p>
    <w:p w:rsidR="00B14EB4" w:rsidRPr="0092239E" w:rsidRDefault="00B14EB4" w:rsidP="00704B20">
      <w:pPr>
        <w:numPr>
          <w:ilvl w:val="0"/>
          <w:numId w:val="29"/>
        </w:numPr>
        <w:tabs>
          <w:tab w:val="left" w:pos="284"/>
          <w:tab w:val="left" w:pos="426"/>
          <w:tab w:val="left" w:pos="1134"/>
        </w:tabs>
        <w:spacing w:after="160" w:line="259" w:lineRule="auto"/>
        <w:ind w:left="0" w:firstLine="709"/>
        <w:contextualSpacing/>
        <w:rPr>
          <w:bCs/>
          <w:sz w:val="28"/>
          <w:szCs w:val="24"/>
          <w:lang w:eastAsia="ru-RU"/>
        </w:rPr>
      </w:pPr>
      <w:r w:rsidRPr="0092239E">
        <w:rPr>
          <w:bCs/>
          <w:sz w:val="28"/>
          <w:szCs w:val="24"/>
          <w:lang w:eastAsia="ru-RU"/>
        </w:rPr>
        <w:t xml:space="preserve"> Если тарифная классификация товаров, помещенных под определенный режим, изменяется в результате обычной обработки на таможенной территории, первоначальная тарифная классификация товаров, помещаемых под этот режим, применяется по требованию декларанта.</w:t>
      </w:r>
    </w:p>
    <w:p w:rsidR="00B14EB4" w:rsidRPr="0092239E" w:rsidRDefault="00B14EB4" w:rsidP="00704B20">
      <w:pPr>
        <w:numPr>
          <w:ilvl w:val="0"/>
          <w:numId w:val="29"/>
        </w:numPr>
        <w:tabs>
          <w:tab w:val="left" w:pos="284"/>
          <w:tab w:val="left" w:pos="426"/>
          <w:tab w:val="left" w:pos="1134"/>
        </w:tabs>
        <w:spacing w:after="160" w:line="259" w:lineRule="auto"/>
        <w:ind w:left="0" w:firstLine="709"/>
        <w:contextualSpacing/>
        <w:rPr>
          <w:bCs/>
          <w:sz w:val="28"/>
          <w:szCs w:val="24"/>
          <w:lang w:eastAsia="ru-RU"/>
        </w:rPr>
      </w:pPr>
      <w:r w:rsidRPr="0092239E">
        <w:rPr>
          <w:bCs/>
          <w:sz w:val="28"/>
          <w:szCs w:val="24"/>
          <w:lang w:eastAsia="ru-RU"/>
        </w:rPr>
        <w:t xml:space="preserve"> При наличии таможенной задолженности за переработанные продукты, возникшей в результате режима внутренней переработки, размер таможенных платежей, соответствующих этой задолженности, определяется по требованию декларанта на основе классификации тарифов, таможенной стоимости, количества, характер и происхождение товаров, помещенных под режим внутренней переработки на момент принятия таможенной декларации в отношении этих товаров.</w:t>
      </w:r>
    </w:p>
    <w:p w:rsidR="00B14EB4" w:rsidRPr="0092239E" w:rsidRDefault="00B14EB4" w:rsidP="00704B20">
      <w:pPr>
        <w:numPr>
          <w:ilvl w:val="0"/>
          <w:numId w:val="29"/>
        </w:numPr>
        <w:tabs>
          <w:tab w:val="left" w:pos="284"/>
          <w:tab w:val="left" w:pos="426"/>
          <w:tab w:val="left" w:pos="1134"/>
        </w:tabs>
        <w:spacing w:after="160" w:line="259" w:lineRule="auto"/>
        <w:ind w:left="0" w:firstLine="709"/>
        <w:contextualSpacing/>
        <w:rPr>
          <w:bCs/>
          <w:sz w:val="28"/>
          <w:szCs w:val="24"/>
          <w:lang w:eastAsia="ru-RU"/>
        </w:rPr>
      </w:pPr>
      <w:r w:rsidRPr="0092239E">
        <w:rPr>
          <w:bCs/>
          <w:sz w:val="28"/>
          <w:szCs w:val="24"/>
          <w:lang w:eastAsia="ru-RU"/>
        </w:rPr>
        <w:t xml:space="preserve"> </w:t>
      </w:r>
      <w:proofErr w:type="gramStart"/>
      <w:r w:rsidRPr="0092239E">
        <w:rPr>
          <w:bCs/>
          <w:sz w:val="28"/>
          <w:szCs w:val="24"/>
          <w:lang w:eastAsia="ru-RU"/>
        </w:rPr>
        <w:t>В случае возникновения таможенной задолженности за переработанные продукты, полученные в результате режима внешней переработки, или за заменяющие продукты, как указано в части (1) статье 329, сумма таможенных платежей рассчитывается на основе стоимости выполненной операции обработки вне таможенной территории.</w:t>
      </w:r>
      <w:proofErr w:type="gramEnd"/>
    </w:p>
    <w:p w:rsidR="00B14EB4" w:rsidRPr="0092239E" w:rsidRDefault="00B14EB4" w:rsidP="00704B20">
      <w:pPr>
        <w:numPr>
          <w:ilvl w:val="0"/>
          <w:numId w:val="29"/>
        </w:numPr>
        <w:tabs>
          <w:tab w:val="left" w:pos="284"/>
          <w:tab w:val="left" w:pos="426"/>
          <w:tab w:val="left" w:pos="1134"/>
        </w:tabs>
        <w:spacing w:after="160" w:line="259" w:lineRule="auto"/>
        <w:ind w:left="0" w:firstLine="709"/>
        <w:contextualSpacing/>
        <w:rPr>
          <w:bCs/>
          <w:sz w:val="28"/>
          <w:szCs w:val="24"/>
          <w:lang w:eastAsia="ru-RU"/>
        </w:rPr>
      </w:pPr>
      <w:r w:rsidRPr="0092239E">
        <w:rPr>
          <w:bCs/>
          <w:sz w:val="28"/>
          <w:szCs w:val="24"/>
          <w:lang w:eastAsia="ru-RU"/>
        </w:rPr>
        <w:t xml:space="preserve"> </w:t>
      </w:r>
      <w:proofErr w:type="gramStart"/>
      <w:r w:rsidRPr="0092239E">
        <w:rPr>
          <w:bCs/>
          <w:sz w:val="28"/>
          <w:szCs w:val="24"/>
          <w:lang w:eastAsia="ru-RU"/>
        </w:rPr>
        <w:t>Если таможенное законодательство предусматривает благоприятный тарифный режим, полное или частичное освобождение от таможенных платежей, в соответствии с пунктами (</w:t>
      </w:r>
      <w:r w:rsidRPr="0092239E">
        <w:rPr>
          <w:color w:val="000000" w:themeColor="text1"/>
          <w:sz w:val="28"/>
          <w:szCs w:val="24"/>
        </w:rPr>
        <w:t>d</w:t>
      </w:r>
      <w:r w:rsidRPr="0092239E">
        <w:rPr>
          <w:bCs/>
          <w:sz w:val="28"/>
          <w:szCs w:val="24"/>
          <w:lang w:eastAsia="ru-RU"/>
        </w:rPr>
        <w:t>) - (f) части (3) статьи 53, при таком благоприятном тарифном режиме такое освобождение применяется в случае возникновения таможенной задолженности при условии, что невыполнение обязательств, повлекшее возникновение таможенной задолженности, не является попыткой нарушения таможенного законодательства.</w:t>
      </w:r>
      <w:proofErr w:type="gramEnd"/>
    </w:p>
    <w:p w:rsidR="00B14EB4" w:rsidRPr="0092239E" w:rsidRDefault="00B14EB4" w:rsidP="00704B20">
      <w:pPr>
        <w:tabs>
          <w:tab w:val="left" w:pos="284"/>
          <w:tab w:val="left" w:pos="426"/>
          <w:tab w:val="left" w:pos="1134"/>
        </w:tabs>
        <w:rPr>
          <w:bCs/>
          <w:sz w:val="28"/>
          <w:szCs w:val="24"/>
          <w:lang w:eastAsia="ru-RU"/>
        </w:rPr>
      </w:pPr>
    </w:p>
    <w:p w:rsidR="00B14EB4" w:rsidRPr="0092239E" w:rsidRDefault="00B14EB4" w:rsidP="00704B20">
      <w:pPr>
        <w:tabs>
          <w:tab w:val="left" w:pos="284"/>
          <w:tab w:val="left" w:pos="426"/>
          <w:tab w:val="left" w:pos="1134"/>
        </w:tabs>
        <w:rPr>
          <w:bCs/>
          <w:sz w:val="28"/>
          <w:szCs w:val="24"/>
          <w:lang w:eastAsia="ru-RU"/>
        </w:rPr>
      </w:pPr>
      <w:r w:rsidRPr="0092239E">
        <w:rPr>
          <w:b/>
          <w:bCs/>
          <w:sz w:val="28"/>
          <w:szCs w:val="24"/>
          <w:lang w:eastAsia="ru-RU"/>
        </w:rPr>
        <w:t xml:space="preserve">Статья 97. </w:t>
      </w:r>
      <w:r w:rsidRPr="0092239E">
        <w:rPr>
          <w:bCs/>
          <w:sz w:val="28"/>
          <w:szCs w:val="24"/>
          <w:lang w:eastAsia="ru-RU"/>
        </w:rPr>
        <w:t>Место возникновения таможенной задолженности</w:t>
      </w:r>
    </w:p>
    <w:p w:rsidR="00B14EB4" w:rsidRPr="0092239E" w:rsidRDefault="00B14EB4" w:rsidP="00704B20">
      <w:pPr>
        <w:tabs>
          <w:tab w:val="left" w:pos="284"/>
          <w:tab w:val="left" w:pos="426"/>
          <w:tab w:val="left" w:pos="1134"/>
        </w:tabs>
        <w:rPr>
          <w:bCs/>
          <w:sz w:val="28"/>
          <w:szCs w:val="24"/>
          <w:lang w:eastAsia="ru-RU"/>
        </w:rPr>
      </w:pPr>
      <w:proofErr w:type="gramStart"/>
      <w:r w:rsidRPr="0092239E">
        <w:rPr>
          <w:bCs/>
          <w:sz w:val="28"/>
          <w:szCs w:val="24"/>
          <w:lang w:eastAsia="ru-RU"/>
        </w:rPr>
        <w:t>(1) Таможенная задолженность появляется в месте подачи таможенной декларации или декларации реэкспорта, указанных в статьях 87, 88 и 91.</w:t>
      </w:r>
      <w:proofErr w:type="gramEnd"/>
    </w:p>
    <w:p w:rsidR="00B14EB4" w:rsidRPr="0092239E" w:rsidRDefault="00B14EB4" w:rsidP="00704B20">
      <w:pPr>
        <w:tabs>
          <w:tab w:val="left" w:pos="284"/>
          <w:tab w:val="left" w:pos="426"/>
          <w:tab w:val="left" w:pos="1134"/>
        </w:tabs>
        <w:rPr>
          <w:bCs/>
          <w:sz w:val="28"/>
          <w:szCs w:val="24"/>
          <w:lang w:eastAsia="ru-RU"/>
        </w:rPr>
      </w:pPr>
      <w:r w:rsidRPr="0092239E">
        <w:rPr>
          <w:bCs/>
          <w:sz w:val="28"/>
          <w:szCs w:val="24"/>
          <w:lang w:eastAsia="ru-RU"/>
        </w:rPr>
        <w:t>(2) Во всех остальных случаях таможенная задолженность возникает в том месте, где возникают факты, послужившие причиной возникновения этой задолженности.</w:t>
      </w:r>
    </w:p>
    <w:p w:rsidR="00B14EB4" w:rsidRPr="0092239E" w:rsidRDefault="00B14EB4" w:rsidP="00704B20">
      <w:pPr>
        <w:tabs>
          <w:tab w:val="left" w:pos="284"/>
          <w:tab w:val="left" w:pos="426"/>
          <w:tab w:val="left" w:pos="1134"/>
        </w:tabs>
        <w:rPr>
          <w:bCs/>
          <w:sz w:val="28"/>
          <w:szCs w:val="24"/>
          <w:lang w:eastAsia="ru-RU"/>
        </w:rPr>
      </w:pPr>
      <w:r w:rsidRPr="0092239E">
        <w:rPr>
          <w:bCs/>
          <w:sz w:val="28"/>
          <w:szCs w:val="24"/>
          <w:lang w:eastAsia="ru-RU"/>
        </w:rPr>
        <w:t>(3) Если невозможно определить это место, таможенная задолженность появляется в том месте, где таможенная служба обнаруживает, что товары находятся в ситуации, которая порождает таможенную задолженность.</w:t>
      </w:r>
    </w:p>
    <w:p w:rsidR="00B14EB4" w:rsidRPr="0092239E" w:rsidRDefault="00B14EB4" w:rsidP="00704B20">
      <w:pPr>
        <w:tabs>
          <w:tab w:val="left" w:pos="284"/>
          <w:tab w:val="left" w:pos="426"/>
          <w:tab w:val="left" w:pos="1134"/>
        </w:tabs>
        <w:rPr>
          <w:bCs/>
          <w:sz w:val="28"/>
          <w:szCs w:val="24"/>
          <w:lang w:eastAsia="ru-RU"/>
        </w:rPr>
      </w:pPr>
      <w:proofErr w:type="gramStart"/>
      <w:r w:rsidRPr="0092239E">
        <w:rPr>
          <w:bCs/>
          <w:sz w:val="28"/>
          <w:szCs w:val="24"/>
          <w:lang w:eastAsia="ru-RU"/>
        </w:rPr>
        <w:t>(4) Если товары были помещены под таможенную процедуру, которая не была завершена, или если временное хранение не было завершено должным образом, и место возникновения таможенной задолженности не может быть определено в соответствии с частями (2) и (3) в течение определенного срока, таможенная задолженность возникает в том месте, где товары были либо помещены под соответствующий режим, либо ввезены на таможенную территорию</w:t>
      </w:r>
      <w:proofErr w:type="gramEnd"/>
      <w:r w:rsidRPr="0092239E">
        <w:rPr>
          <w:bCs/>
          <w:sz w:val="28"/>
          <w:szCs w:val="24"/>
          <w:lang w:eastAsia="ru-RU"/>
        </w:rPr>
        <w:t xml:space="preserve"> под соответствующим режимом, либо там, где они временно хранились.</w:t>
      </w:r>
    </w:p>
    <w:p w:rsidR="00B14EB4" w:rsidRPr="0092239E" w:rsidRDefault="00B14EB4" w:rsidP="00704B20">
      <w:pPr>
        <w:tabs>
          <w:tab w:val="left" w:pos="284"/>
          <w:tab w:val="left" w:pos="426"/>
          <w:tab w:val="left" w:pos="1134"/>
        </w:tabs>
        <w:rPr>
          <w:bCs/>
          <w:sz w:val="28"/>
          <w:szCs w:val="24"/>
          <w:lang w:eastAsia="ru-RU"/>
        </w:rPr>
      </w:pPr>
      <w:r w:rsidRPr="0092239E">
        <w:rPr>
          <w:bCs/>
          <w:sz w:val="28"/>
          <w:szCs w:val="24"/>
          <w:lang w:eastAsia="ru-RU"/>
        </w:rPr>
        <w:t>(5) Если имеющаяся у таможенной службы информация позволяет ей установить, что возникновение таможенной задолженности могло иметь место в нескольких местах, считается, что таможенная задолженность возникла в том месте, где она первоначально возникла.</w:t>
      </w:r>
    </w:p>
    <w:p w:rsidR="00B14EB4" w:rsidRPr="0092239E" w:rsidRDefault="00B14EB4" w:rsidP="00B14EB4">
      <w:pPr>
        <w:tabs>
          <w:tab w:val="left" w:pos="284"/>
          <w:tab w:val="left" w:pos="426"/>
        </w:tabs>
        <w:ind w:left="-567" w:firstLine="0"/>
        <w:rPr>
          <w:bCs/>
          <w:sz w:val="24"/>
          <w:szCs w:val="24"/>
          <w:lang w:eastAsia="ru-RU"/>
        </w:rPr>
      </w:pPr>
    </w:p>
    <w:p w:rsidR="00B14EB4" w:rsidRPr="0092239E" w:rsidRDefault="00B14EB4" w:rsidP="00704B20">
      <w:pPr>
        <w:keepNext/>
        <w:keepLines/>
        <w:tabs>
          <w:tab w:val="left" w:pos="284"/>
        </w:tabs>
        <w:spacing w:before="40"/>
        <w:ind w:firstLine="0"/>
        <w:jc w:val="center"/>
        <w:outlineLvl w:val="1"/>
        <w:rPr>
          <w:b/>
          <w:bCs/>
          <w:sz w:val="28"/>
          <w:szCs w:val="24"/>
          <w:lang w:eastAsia="ru-RU"/>
        </w:rPr>
      </w:pPr>
      <w:r w:rsidRPr="0092239E">
        <w:rPr>
          <w:b/>
          <w:bCs/>
          <w:sz w:val="28"/>
          <w:szCs w:val="24"/>
          <w:lang w:eastAsia="ru-RU"/>
        </w:rPr>
        <w:t>ГЛАВА 2</w:t>
      </w:r>
    </w:p>
    <w:p w:rsidR="00B14EB4" w:rsidRPr="0092239E" w:rsidRDefault="00B14EB4" w:rsidP="00704B20">
      <w:pPr>
        <w:tabs>
          <w:tab w:val="left" w:pos="284"/>
        </w:tabs>
        <w:spacing w:after="160"/>
        <w:ind w:firstLine="0"/>
        <w:jc w:val="center"/>
        <w:rPr>
          <w:rFonts w:eastAsia="Calibri"/>
          <w:b/>
          <w:sz w:val="28"/>
          <w:szCs w:val="24"/>
          <w:lang w:eastAsia="ru-RU"/>
        </w:rPr>
      </w:pPr>
      <w:r w:rsidRPr="0092239E">
        <w:rPr>
          <w:rFonts w:eastAsia="Calibri"/>
          <w:b/>
          <w:sz w:val="28"/>
          <w:szCs w:val="24"/>
          <w:lang w:eastAsia="ru-RU"/>
        </w:rPr>
        <w:t xml:space="preserve">Гарантия на существующую или потенциальную </w:t>
      </w:r>
      <w:r w:rsidRPr="0092239E">
        <w:rPr>
          <w:b/>
          <w:bCs/>
          <w:sz w:val="28"/>
          <w:szCs w:val="24"/>
          <w:lang w:eastAsia="ru-RU"/>
        </w:rPr>
        <w:t>таможенную задолженность</w:t>
      </w:r>
    </w:p>
    <w:p w:rsidR="00B14EB4" w:rsidRPr="0092239E" w:rsidRDefault="00B14EB4" w:rsidP="00704B20">
      <w:pPr>
        <w:tabs>
          <w:tab w:val="left" w:pos="284"/>
        </w:tabs>
        <w:rPr>
          <w:bCs/>
          <w:sz w:val="28"/>
          <w:szCs w:val="28"/>
          <w:lang w:eastAsia="ru-RU"/>
        </w:rPr>
      </w:pPr>
      <w:r w:rsidRPr="0092239E">
        <w:rPr>
          <w:b/>
          <w:bCs/>
          <w:sz w:val="28"/>
          <w:szCs w:val="28"/>
          <w:lang w:eastAsia="ru-RU"/>
        </w:rPr>
        <w:t xml:space="preserve">Статья 98. </w:t>
      </w:r>
      <w:r w:rsidRPr="0092239E">
        <w:rPr>
          <w:bCs/>
          <w:sz w:val="28"/>
          <w:szCs w:val="28"/>
          <w:lang w:eastAsia="ru-RU"/>
        </w:rPr>
        <w:t>Общие положения</w:t>
      </w:r>
    </w:p>
    <w:p w:rsidR="00B14EB4" w:rsidRPr="0092239E" w:rsidRDefault="00B14EB4" w:rsidP="00704B20">
      <w:pPr>
        <w:tabs>
          <w:tab w:val="left" w:pos="284"/>
        </w:tabs>
        <w:rPr>
          <w:rFonts w:eastAsia="Calibri"/>
          <w:sz w:val="28"/>
          <w:szCs w:val="28"/>
          <w:lang w:eastAsia="ru-RU"/>
        </w:rPr>
      </w:pPr>
      <w:r w:rsidRPr="0092239E">
        <w:rPr>
          <w:rFonts w:eastAsia="Calibri"/>
          <w:sz w:val="28"/>
          <w:szCs w:val="28"/>
          <w:lang w:eastAsia="ru-RU"/>
        </w:rPr>
        <w:t>(1) Если не указано иное, в настоящей главе определяются правила, применимые к гарантиям существующей таможенной задолженности и подлежащей возникновению таможенной задолженности.</w:t>
      </w:r>
    </w:p>
    <w:p w:rsidR="00B14EB4" w:rsidRPr="0092239E" w:rsidRDefault="00B14EB4" w:rsidP="00704B20">
      <w:pPr>
        <w:tabs>
          <w:tab w:val="left" w:pos="284"/>
        </w:tabs>
        <w:rPr>
          <w:rFonts w:eastAsia="Calibri"/>
          <w:sz w:val="28"/>
          <w:szCs w:val="28"/>
          <w:lang w:eastAsia="ru-RU"/>
        </w:rPr>
      </w:pPr>
      <w:r w:rsidRPr="0092239E">
        <w:rPr>
          <w:rFonts w:eastAsia="Calibri"/>
          <w:sz w:val="28"/>
          <w:szCs w:val="28"/>
          <w:lang w:eastAsia="ru-RU"/>
        </w:rPr>
        <w:t>(2) Если таможенная служба требует установления гарантии, эта гарантия предоставляется должником или лицом, которое может стать должником. Таможенная служба принимает, что</w:t>
      </w:r>
      <w:r w:rsidR="00704B20" w:rsidRPr="0092239E">
        <w:rPr>
          <w:rFonts w:eastAsia="Calibri"/>
          <w:sz w:val="28"/>
          <w:szCs w:val="28"/>
          <w:lang w:eastAsia="ru-RU"/>
        </w:rPr>
        <w:t xml:space="preserve"> гарантия будет предоставлена </w:t>
      </w:r>
      <w:r w:rsidRPr="0092239E">
        <w:rPr>
          <w:rFonts w:eastAsia="Calibri"/>
          <w:sz w:val="28"/>
          <w:szCs w:val="28"/>
          <w:lang w:eastAsia="ru-RU"/>
        </w:rPr>
        <w:t>лицом, отличным от того, от которого она запрашивается.</w:t>
      </w:r>
    </w:p>
    <w:p w:rsidR="00B14EB4" w:rsidRPr="0092239E" w:rsidRDefault="00B14EB4" w:rsidP="00704B20">
      <w:pPr>
        <w:tabs>
          <w:tab w:val="left" w:pos="284"/>
        </w:tabs>
        <w:rPr>
          <w:rFonts w:eastAsia="Calibri"/>
          <w:sz w:val="28"/>
          <w:szCs w:val="28"/>
          <w:lang w:eastAsia="ru-RU"/>
        </w:rPr>
      </w:pPr>
      <w:r w:rsidRPr="0092239E">
        <w:rPr>
          <w:rFonts w:eastAsia="Calibri"/>
          <w:sz w:val="28"/>
          <w:szCs w:val="28"/>
          <w:lang w:eastAsia="ru-RU"/>
        </w:rPr>
        <w:t>(3) Без ущерба для статьи 106, Таможенная служба требует установления единой гарантии для конкретных товаров.</w:t>
      </w:r>
    </w:p>
    <w:p w:rsidR="00B14EB4" w:rsidRPr="0092239E" w:rsidRDefault="00B14EB4" w:rsidP="00704B20">
      <w:pPr>
        <w:tabs>
          <w:tab w:val="left" w:pos="284"/>
        </w:tabs>
        <w:rPr>
          <w:rFonts w:eastAsia="Calibri"/>
          <w:sz w:val="28"/>
          <w:szCs w:val="28"/>
          <w:lang w:eastAsia="ru-RU"/>
        </w:rPr>
      </w:pPr>
      <w:r w:rsidRPr="0092239E">
        <w:rPr>
          <w:rFonts w:eastAsia="Calibri"/>
          <w:sz w:val="28"/>
          <w:szCs w:val="28"/>
          <w:lang w:eastAsia="ru-RU"/>
        </w:rPr>
        <w:t>(4) Если гарантия не была предоставлена, она может быть использована в пределах гарантированной суммы для восстановления таможенных платежей на импорт или экспорт, подлежащих уплате в результате проверок, проведенных после таможенного оформления соответствующих товаров.</w:t>
      </w:r>
    </w:p>
    <w:p w:rsidR="00B14EB4" w:rsidRPr="0092239E" w:rsidRDefault="00B14EB4" w:rsidP="00704B20">
      <w:pPr>
        <w:tabs>
          <w:tab w:val="left" w:pos="284"/>
        </w:tabs>
        <w:rPr>
          <w:rFonts w:eastAsia="Calibri"/>
          <w:sz w:val="28"/>
          <w:szCs w:val="28"/>
          <w:lang w:eastAsia="ru-RU"/>
        </w:rPr>
      </w:pPr>
      <w:proofErr w:type="gramStart"/>
      <w:r w:rsidRPr="0092239E">
        <w:rPr>
          <w:rFonts w:eastAsia="Calibri"/>
          <w:sz w:val="28"/>
          <w:szCs w:val="28"/>
          <w:lang w:eastAsia="ru-RU"/>
        </w:rPr>
        <w:t>(5) На основании запроса, сделанного лицом, указанным в части (2) настоящей статьи, таможенная служба в соответствии с частями (1), (2) и (3) статья 104 дает разрешение на предоставление всеобъемлющей гарантии на покрытие суммы таможенных платежей на импорт или экспорт, соответствующая таможенной задолженности в связи с двумя или более таможенных операциями, декларации или таможенных режимов.</w:t>
      </w:r>
      <w:proofErr w:type="gramEnd"/>
    </w:p>
    <w:p w:rsidR="00B14EB4" w:rsidRPr="0092239E" w:rsidRDefault="00B14EB4" w:rsidP="00704B20">
      <w:pPr>
        <w:tabs>
          <w:tab w:val="left" w:pos="284"/>
        </w:tabs>
        <w:rPr>
          <w:rFonts w:eastAsia="Calibri"/>
          <w:sz w:val="28"/>
          <w:szCs w:val="28"/>
          <w:lang w:eastAsia="ru-RU"/>
        </w:rPr>
      </w:pPr>
      <w:r w:rsidRPr="0092239E">
        <w:rPr>
          <w:rFonts w:eastAsia="Calibri"/>
          <w:sz w:val="28"/>
          <w:szCs w:val="28"/>
          <w:lang w:eastAsia="ru-RU"/>
        </w:rPr>
        <w:t>(6) Таможенная служба контролирует гарантию.</w:t>
      </w:r>
    </w:p>
    <w:p w:rsidR="00B14EB4" w:rsidRPr="0092239E" w:rsidRDefault="00B14EB4" w:rsidP="00704B20">
      <w:pPr>
        <w:tabs>
          <w:tab w:val="left" w:pos="284"/>
        </w:tabs>
        <w:rPr>
          <w:rFonts w:eastAsia="Calibri"/>
          <w:sz w:val="28"/>
          <w:szCs w:val="28"/>
          <w:lang w:eastAsia="ru-RU"/>
        </w:rPr>
      </w:pPr>
      <w:r w:rsidRPr="0092239E">
        <w:rPr>
          <w:rFonts w:eastAsia="Calibri"/>
          <w:sz w:val="28"/>
          <w:szCs w:val="28"/>
          <w:lang w:eastAsia="ru-RU"/>
        </w:rPr>
        <w:t>(7) От центральных и местных государственных органов не требуется никаких гарантий в отношении деятельности или операций, связанных с импортом или экспортом, осуществляемых в качестве государственных органов.</w:t>
      </w:r>
    </w:p>
    <w:p w:rsidR="00B14EB4" w:rsidRPr="0092239E" w:rsidRDefault="00B14EB4" w:rsidP="00704B20">
      <w:pPr>
        <w:tabs>
          <w:tab w:val="left" w:pos="284"/>
        </w:tabs>
        <w:rPr>
          <w:rFonts w:eastAsia="Calibri"/>
          <w:sz w:val="28"/>
          <w:szCs w:val="28"/>
          <w:lang w:eastAsia="ru-RU"/>
        </w:rPr>
      </w:pPr>
      <w:r w:rsidRPr="0092239E">
        <w:rPr>
          <w:rFonts w:eastAsia="Calibri"/>
          <w:sz w:val="28"/>
          <w:szCs w:val="28"/>
          <w:lang w:eastAsia="ru-RU"/>
        </w:rPr>
        <w:t>(8) Гарантия не требуется ни в одной из следующих ситуаций:</w:t>
      </w:r>
    </w:p>
    <w:p w:rsidR="00B14EB4" w:rsidRPr="0092239E" w:rsidRDefault="00B14EB4" w:rsidP="00704B20">
      <w:pPr>
        <w:tabs>
          <w:tab w:val="left" w:pos="284"/>
        </w:tabs>
        <w:rPr>
          <w:rFonts w:eastAsia="Calibri"/>
          <w:sz w:val="28"/>
          <w:szCs w:val="28"/>
          <w:lang w:eastAsia="ru-RU"/>
        </w:rPr>
      </w:pPr>
      <w:r w:rsidRPr="0092239E">
        <w:rPr>
          <w:rFonts w:eastAsia="Calibri"/>
          <w:sz w:val="28"/>
          <w:szCs w:val="28"/>
          <w:lang w:eastAsia="ru-RU"/>
        </w:rPr>
        <w:t>1) грузовые перевозки через стационарные и железнодорожные транспортные средства;</w:t>
      </w:r>
    </w:p>
    <w:p w:rsidR="00B14EB4" w:rsidRPr="0092239E" w:rsidRDefault="00B14EB4" w:rsidP="00704B20">
      <w:pPr>
        <w:tabs>
          <w:tab w:val="left" w:pos="284"/>
        </w:tabs>
        <w:rPr>
          <w:rFonts w:eastAsia="Calibri"/>
          <w:sz w:val="28"/>
          <w:szCs w:val="28"/>
          <w:lang w:eastAsia="ru-RU"/>
        </w:rPr>
      </w:pPr>
      <w:r w:rsidRPr="0092239E">
        <w:rPr>
          <w:rFonts w:eastAsia="Calibri"/>
          <w:sz w:val="28"/>
          <w:szCs w:val="28"/>
          <w:lang w:eastAsia="ru-RU"/>
        </w:rPr>
        <w:t>2) для товаров, помещаемых под режим временного ввоза, в следующих случаях:</w:t>
      </w:r>
    </w:p>
    <w:p w:rsidR="00B14EB4" w:rsidRPr="0092239E" w:rsidRDefault="00B14EB4" w:rsidP="00704B20">
      <w:pPr>
        <w:tabs>
          <w:tab w:val="left" w:pos="284"/>
        </w:tabs>
        <w:rPr>
          <w:rFonts w:eastAsia="Calibri"/>
          <w:sz w:val="28"/>
          <w:szCs w:val="28"/>
          <w:lang w:eastAsia="ru-RU"/>
        </w:rPr>
      </w:pPr>
      <w:r w:rsidRPr="0092239E">
        <w:rPr>
          <w:rFonts w:eastAsia="Calibri"/>
          <w:sz w:val="28"/>
          <w:szCs w:val="28"/>
          <w:lang w:eastAsia="ru-RU"/>
        </w:rPr>
        <w:t>а) если таможенная декларация может быть подана в устной или иной установленной форме;</w:t>
      </w:r>
    </w:p>
    <w:p w:rsidR="00B14EB4" w:rsidRPr="0092239E" w:rsidRDefault="00B14EB4" w:rsidP="00704B20">
      <w:pPr>
        <w:tabs>
          <w:tab w:val="left" w:pos="284"/>
        </w:tabs>
        <w:rPr>
          <w:rFonts w:eastAsia="Calibri"/>
          <w:sz w:val="28"/>
          <w:szCs w:val="28"/>
          <w:lang w:eastAsia="ru-RU"/>
        </w:rPr>
      </w:pPr>
      <w:r w:rsidRPr="0092239E">
        <w:rPr>
          <w:rFonts w:eastAsia="Calibri"/>
          <w:sz w:val="28"/>
          <w:szCs w:val="28"/>
          <w:lang w:eastAsia="ru-RU"/>
        </w:rPr>
        <w:t>b) в случае оборудования, используемого в международных перевозках авиакомпаниями, военно-морскими или железнодорожными компаниями, или поставщиком универсальных почтовых услуг, при условии, что соответствующее оборудование идентифицируется отдельной маркировкой;</w:t>
      </w:r>
    </w:p>
    <w:p w:rsidR="00B14EB4" w:rsidRPr="0092239E" w:rsidRDefault="00B14EB4" w:rsidP="00704B20">
      <w:pPr>
        <w:tabs>
          <w:tab w:val="left" w:pos="284"/>
        </w:tabs>
        <w:rPr>
          <w:rFonts w:eastAsia="Calibri"/>
          <w:sz w:val="28"/>
          <w:szCs w:val="28"/>
          <w:lang w:eastAsia="ru-RU"/>
        </w:rPr>
      </w:pPr>
      <w:r w:rsidRPr="0092239E">
        <w:rPr>
          <w:rFonts w:eastAsia="Calibri"/>
          <w:sz w:val="28"/>
          <w:szCs w:val="28"/>
          <w:lang w:eastAsia="ru-RU"/>
        </w:rPr>
        <w:t>c) в случае пустой импортной упаковки, когда на них нанесена стираемая маркировка, которую невозможно удалить;</w:t>
      </w:r>
    </w:p>
    <w:p w:rsidR="00B14EB4" w:rsidRPr="0092239E" w:rsidRDefault="00B14EB4" w:rsidP="00704B20">
      <w:pPr>
        <w:tabs>
          <w:tab w:val="left" w:pos="284"/>
        </w:tabs>
        <w:rPr>
          <w:rFonts w:eastAsia="Calibri"/>
          <w:sz w:val="28"/>
          <w:szCs w:val="28"/>
          <w:lang w:eastAsia="ru-RU"/>
        </w:rPr>
      </w:pPr>
      <w:r w:rsidRPr="0092239E">
        <w:rPr>
          <w:rFonts w:eastAsia="Calibri"/>
          <w:sz w:val="28"/>
          <w:szCs w:val="28"/>
          <w:lang w:eastAsia="ru-RU"/>
        </w:rPr>
        <w:t>d) если предыдущий держатель разрешения на временный ввоз объявил товары для режима временного ввоза, и соответствующие товары впоследствии будут помещены под режим временного ввоза с той же целью.</w:t>
      </w:r>
    </w:p>
    <w:p w:rsidR="00B14EB4" w:rsidRPr="0092239E" w:rsidRDefault="00B14EB4" w:rsidP="00704B20">
      <w:pPr>
        <w:tabs>
          <w:tab w:val="left" w:pos="284"/>
        </w:tabs>
        <w:rPr>
          <w:rFonts w:eastAsia="Calibri"/>
          <w:sz w:val="28"/>
          <w:szCs w:val="28"/>
          <w:lang w:eastAsia="ru-RU"/>
        </w:rPr>
      </w:pPr>
      <w:r w:rsidRPr="0092239E">
        <w:rPr>
          <w:rFonts w:eastAsia="Calibri"/>
          <w:sz w:val="28"/>
          <w:szCs w:val="28"/>
          <w:lang w:eastAsia="ru-RU"/>
        </w:rPr>
        <w:t>(9) Должник или третье лицо могут потребовать возврата гарантии, доступной только в день истечения таможенной задолженности и нет возможности ее возврата. Запрос на возврат средств также может быть частичным.</w:t>
      </w:r>
    </w:p>
    <w:p w:rsidR="00B14EB4" w:rsidRPr="0092239E" w:rsidRDefault="00B14EB4" w:rsidP="00704B20">
      <w:pPr>
        <w:tabs>
          <w:tab w:val="left" w:pos="284"/>
        </w:tabs>
        <w:rPr>
          <w:rFonts w:eastAsia="Calibri"/>
          <w:sz w:val="28"/>
          <w:szCs w:val="28"/>
          <w:lang w:eastAsia="ru-RU"/>
        </w:rPr>
      </w:pPr>
      <w:r w:rsidRPr="0092239E">
        <w:rPr>
          <w:rFonts w:eastAsia="Calibri"/>
          <w:sz w:val="28"/>
          <w:szCs w:val="28"/>
          <w:lang w:eastAsia="ru-RU"/>
        </w:rPr>
        <w:t>(10) С физических лиц, которые находятся в пути через территорию Республики Молдова с объемом товаров, превышающим установленную норму, взимается сумма гарантии, эквивалентная таможенным платежам дополнительных товаров. Способ получения и возврата суммы гарантии устанавливается Таможенной службой.</w:t>
      </w:r>
    </w:p>
    <w:p w:rsidR="00B14EB4" w:rsidRPr="0092239E" w:rsidRDefault="00B14EB4" w:rsidP="00704B20">
      <w:pPr>
        <w:tabs>
          <w:tab w:val="left" w:pos="284"/>
        </w:tabs>
        <w:rPr>
          <w:rFonts w:eastAsia="Calibri"/>
          <w:sz w:val="28"/>
          <w:szCs w:val="28"/>
          <w:lang w:eastAsia="ru-RU"/>
        </w:rPr>
      </w:pPr>
      <w:r w:rsidRPr="0092239E">
        <w:rPr>
          <w:rFonts w:eastAsia="Calibri"/>
          <w:sz w:val="28"/>
          <w:szCs w:val="28"/>
          <w:lang w:eastAsia="ru-RU"/>
        </w:rPr>
        <w:t>(11) Гарантия для конкретной декларации распространяется на сумму таможенных платежей, соответствующую таможенной задолженности в отношении всех товаров, на которые распространяется эта декларация или выпущенных для свободного обращения на основании этой декларации, независимо от того, является ли эта декларация правильной.</w:t>
      </w:r>
    </w:p>
    <w:p w:rsidR="00B14EB4" w:rsidRPr="0092239E" w:rsidRDefault="00B14EB4" w:rsidP="00704B20">
      <w:pPr>
        <w:tabs>
          <w:tab w:val="left" w:pos="284"/>
          <w:tab w:val="left" w:pos="426"/>
        </w:tabs>
        <w:rPr>
          <w:bCs/>
          <w:sz w:val="28"/>
          <w:szCs w:val="28"/>
          <w:lang w:eastAsia="ru-RU"/>
        </w:rPr>
      </w:pPr>
    </w:p>
    <w:p w:rsidR="00B14EB4" w:rsidRPr="0092239E" w:rsidRDefault="00B14EB4" w:rsidP="00704B20">
      <w:pPr>
        <w:tabs>
          <w:tab w:val="left" w:pos="284"/>
          <w:tab w:val="left" w:pos="426"/>
        </w:tabs>
        <w:rPr>
          <w:bCs/>
          <w:sz w:val="28"/>
          <w:szCs w:val="28"/>
          <w:lang w:eastAsia="ru-RU"/>
        </w:rPr>
      </w:pPr>
      <w:r w:rsidRPr="0092239E">
        <w:rPr>
          <w:b/>
          <w:bCs/>
          <w:sz w:val="28"/>
          <w:szCs w:val="28"/>
          <w:lang w:eastAsia="ru-RU"/>
        </w:rPr>
        <w:t xml:space="preserve">Статья 99. </w:t>
      </w:r>
      <w:r w:rsidRPr="0092239E">
        <w:rPr>
          <w:bCs/>
          <w:sz w:val="28"/>
          <w:szCs w:val="28"/>
          <w:lang w:eastAsia="ru-RU"/>
        </w:rPr>
        <w:t>Обязательная гарантия</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 xml:space="preserve">(1) Если требуется гарантия, таможенная служба определяет размер этой гарантии на уровне, равном точному количеству </w:t>
      </w:r>
      <w:r w:rsidRPr="0092239E">
        <w:rPr>
          <w:rFonts w:eastAsia="Calibri"/>
          <w:sz w:val="28"/>
          <w:szCs w:val="28"/>
          <w:lang w:eastAsia="ru-RU"/>
        </w:rPr>
        <w:t>таможенных платежей</w:t>
      </w:r>
      <w:r w:rsidRPr="0092239E">
        <w:rPr>
          <w:bCs/>
          <w:sz w:val="28"/>
          <w:szCs w:val="28"/>
          <w:lang w:eastAsia="ru-RU"/>
        </w:rPr>
        <w:t>, соответствующих таможенной задолженности, если эта сумма может быть точно определена на момент, в котором запрашивается гарантия.</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 xml:space="preserve">(2) Если невозможно определить точную сумму, гарантия соответствует самой высокой сумме, установленной таможенной службой, </w:t>
      </w:r>
      <w:r w:rsidRPr="0092239E">
        <w:rPr>
          <w:rFonts w:eastAsia="Calibri"/>
          <w:sz w:val="28"/>
          <w:szCs w:val="28"/>
          <w:lang w:eastAsia="ru-RU"/>
        </w:rPr>
        <w:t>таможенных платежей</w:t>
      </w:r>
      <w:r w:rsidRPr="0092239E">
        <w:rPr>
          <w:bCs/>
          <w:sz w:val="28"/>
          <w:szCs w:val="28"/>
          <w:lang w:eastAsia="ru-RU"/>
        </w:rPr>
        <w:t>, соответствующих существующей или потенциальной таможенной задолженности.</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 xml:space="preserve">(3) Без ущерба для статьи 104, в случае комплексной гарантии на сумму </w:t>
      </w:r>
      <w:r w:rsidRPr="0092239E">
        <w:rPr>
          <w:rFonts w:eastAsia="Calibri"/>
          <w:sz w:val="28"/>
          <w:szCs w:val="28"/>
          <w:lang w:eastAsia="ru-RU"/>
        </w:rPr>
        <w:t>таможенных платежей</w:t>
      </w:r>
      <w:r w:rsidRPr="0092239E">
        <w:rPr>
          <w:bCs/>
          <w:sz w:val="28"/>
          <w:szCs w:val="28"/>
          <w:lang w:eastAsia="ru-RU"/>
        </w:rPr>
        <w:t xml:space="preserve">, соответствующих таможенной задолженности и другим платежам, размер которых со временем изменяется, размер этой гарантии устанавливается на уровне, который позволяет охват в любой момент суммы </w:t>
      </w:r>
      <w:r w:rsidRPr="0092239E">
        <w:rPr>
          <w:rFonts w:eastAsia="Calibri"/>
          <w:sz w:val="28"/>
          <w:szCs w:val="28"/>
          <w:lang w:eastAsia="ru-RU"/>
        </w:rPr>
        <w:t>таможенных платежей</w:t>
      </w:r>
      <w:r w:rsidRPr="0092239E">
        <w:rPr>
          <w:bCs/>
          <w:sz w:val="28"/>
          <w:szCs w:val="28"/>
          <w:lang w:eastAsia="ru-RU"/>
        </w:rPr>
        <w:t>, соответствующей таможенной задолженности.</w:t>
      </w:r>
    </w:p>
    <w:p w:rsidR="00B14EB4" w:rsidRPr="0092239E" w:rsidRDefault="00B14EB4" w:rsidP="00704B20">
      <w:pPr>
        <w:tabs>
          <w:tab w:val="left" w:pos="284"/>
          <w:tab w:val="left" w:pos="426"/>
        </w:tabs>
        <w:rPr>
          <w:bCs/>
          <w:sz w:val="28"/>
          <w:szCs w:val="28"/>
          <w:lang w:eastAsia="ru-RU"/>
        </w:rPr>
      </w:pPr>
    </w:p>
    <w:p w:rsidR="00B14EB4" w:rsidRPr="0092239E" w:rsidRDefault="00B14EB4" w:rsidP="00704B20">
      <w:pPr>
        <w:tabs>
          <w:tab w:val="left" w:pos="284"/>
          <w:tab w:val="left" w:pos="426"/>
        </w:tabs>
        <w:rPr>
          <w:b/>
          <w:bCs/>
          <w:sz w:val="28"/>
          <w:szCs w:val="28"/>
          <w:lang w:eastAsia="ru-RU"/>
        </w:rPr>
      </w:pPr>
      <w:r w:rsidRPr="0092239E">
        <w:rPr>
          <w:b/>
          <w:bCs/>
          <w:sz w:val="28"/>
          <w:szCs w:val="28"/>
          <w:lang w:eastAsia="ru-RU"/>
        </w:rPr>
        <w:t>Статья 100. Дополнительная гарантия</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Если таможенное законодательство предусматривает предоставление факультативной гарантии, такой запрос на гарантию должен быть оставлен таможенным органам, если они не удовлетворены тем, что таможенные платежи, которое существуют или могут возникнуть, будут оплачены в течение срока, установленного в статье 99.</w:t>
      </w:r>
    </w:p>
    <w:p w:rsidR="00B14EB4" w:rsidRPr="0092239E" w:rsidRDefault="00B14EB4" w:rsidP="00704B20">
      <w:pPr>
        <w:tabs>
          <w:tab w:val="left" w:pos="284"/>
          <w:tab w:val="left" w:pos="426"/>
        </w:tabs>
        <w:rPr>
          <w:b/>
          <w:bCs/>
          <w:sz w:val="28"/>
          <w:szCs w:val="28"/>
          <w:lang w:eastAsia="ru-RU"/>
        </w:rPr>
      </w:pPr>
    </w:p>
    <w:p w:rsidR="00B14EB4" w:rsidRPr="0092239E" w:rsidRDefault="00B14EB4" w:rsidP="00704B20">
      <w:pPr>
        <w:tabs>
          <w:tab w:val="left" w:pos="284"/>
          <w:tab w:val="left" w:pos="426"/>
        </w:tabs>
        <w:rPr>
          <w:bCs/>
          <w:sz w:val="28"/>
          <w:szCs w:val="28"/>
          <w:lang w:eastAsia="ru-RU"/>
        </w:rPr>
      </w:pPr>
      <w:r w:rsidRPr="0092239E">
        <w:rPr>
          <w:b/>
          <w:bCs/>
          <w:sz w:val="28"/>
          <w:szCs w:val="28"/>
          <w:lang w:eastAsia="ru-RU"/>
        </w:rPr>
        <w:t>Статья 101. Установление гарантии</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(1) Гарантия может быть оформлена в одной из следующих форм:</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а) путем внесения денежных сре</w:t>
      </w:r>
      <w:proofErr w:type="gramStart"/>
      <w:r w:rsidRPr="0092239E">
        <w:rPr>
          <w:bCs/>
          <w:sz w:val="28"/>
          <w:szCs w:val="28"/>
          <w:lang w:eastAsia="ru-RU"/>
        </w:rPr>
        <w:t>дств в д</w:t>
      </w:r>
      <w:proofErr w:type="gramEnd"/>
      <w:r w:rsidRPr="0092239E">
        <w:rPr>
          <w:bCs/>
          <w:sz w:val="28"/>
          <w:szCs w:val="28"/>
          <w:lang w:eastAsia="ru-RU"/>
        </w:rPr>
        <w:t>енежном выражении или перевода их на казначейский гарантийный счет, осуществленный в национальной валюте;</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b) по поручению поручителя;</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c) в случае внешнего транзита принято вносить денежный депозит в национальной валюте, в евро или долларах США.</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(2) Если гарантия создается путем внесения денежных сре</w:t>
      </w:r>
      <w:proofErr w:type="gramStart"/>
      <w:r w:rsidRPr="0092239E">
        <w:rPr>
          <w:bCs/>
          <w:sz w:val="28"/>
          <w:szCs w:val="28"/>
          <w:lang w:eastAsia="ru-RU"/>
        </w:rPr>
        <w:t>дств в д</w:t>
      </w:r>
      <w:proofErr w:type="gramEnd"/>
      <w:r w:rsidRPr="0092239E">
        <w:rPr>
          <w:bCs/>
          <w:sz w:val="28"/>
          <w:szCs w:val="28"/>
          <w:lang w:eastAsia="ru-RU"/>
        </w:rPr>
        <w:t>енежной форме или перечисления их на казначейский гарантийный счет, таможенная служба не обязана уплачивать проценты, связанные с этой гарантией.</w:t>
      </w:r>
    </w:p>
    <w:p w:rsidR="00B14EB4" w:rsidRPr="0092239E" w:rsidRDefault="00B14EB4" w:rsidP="00704B20">
      <w:pPr>
        <w:tabs>
          <w:tab w:val="left" w:pos="284"/>
          <w:tab w:val="left" w:pos="426"/>
        </w:tabs>
        <w:rPr>
          <w:bCs/>
          <w:sz w:val="28"/>
          <w:szCs w:val="28"/>
          <w:lang w:eastAsia="ru-RU"/>
        </w:rPr>
      </w:pPr>
    </w:p>
    <w:p w:rsidR="00B14EB4" w:rsidRPr="0092239E" w:rsidRDefault="00B14EB4" w:rsidP="00704B20">
      <w:pPr>
        <w:tabs>
          <w:tab w:val="left" w:pos="284"/>
          <w:tab w:val="left" w:pos="426"/>
        </w:tabs>
        <w:rPr>
          <w:b/>
          <w:bCs/>
          <w:sz w:val="28"/>
          <w:szCs w:val="28"/>
          <w:lang w:eastAsia="ru-RU"/>
        </w:rPr>
      </w:pPr>
      <w:r w:rsidRPr="0092239E">
        <w:rPr>
          <w:b/>
          <w:bCs/>
          <w:sz w:val="28"/>
          <w:szCs w:val="28"/>
          <w:lang w:eastAsia="ru-RU"/>
        </w:rPr>
        <w:t>Статья 102. Выбор гарантии</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 xml:space="preserve">(1) Лицо, необходимое для предоставления гарантии, должно выбрать одну из форм гарантии, предусмотренных в части (1) статьи 101. </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(2) Таможенная служба отказывается принять выбранную форму гарантии, если она несовместима с надлежащим функционированием соответствующего таможенного режима.</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(3) Таможенная служба просит сохранить выбранную форму гарантии в течение определенного периода.</w:t>
      </w:r>
    </w:p>
    <w:p w:rsidR="00B14EB4" w:rsidRPr="0092239E" w:rsidRDefault="00B14EB4" w:rsidP="00704B20">
      <w:pPr>
        <w:tabs>
          <w:tab w:val="left" w:pos="284"/>
          <w:tab w:val="left" w:pos="426"/>
        </w:tabs>
        <w:rPr>
          <w:bCs/>
          <w:sz w:val="28"/>
          <w:szCs w:val="28"/>
          <w:lang w:eastAsia="ru-RU"/>
        </w:rPr>
      </w:pPr>
    </w:p>
    <w:p w:rsidR="00B14EB4" w:rsidRPr="0092239E" w:rsidRDefault="00B14EB4" w:rsidP="00704B20">
      <w:pPr>
        <w:tabs>
          <w:tab w:val="left" w:pos="284"/>
          <w:tab w:val="left" w:pos="426"/>
        </w:tabs>
        <w:rPr>
          <w:b/>
          <w:bCs/>
          <w:sz w:val="28"/>
          <w:szCs w:val="28"/>
          <w:lang w:eastAsia="ru-RU"/>
        </w:rPr>
      </w:pPr>
      <w:r w:rsidRPr="0092239E">
        <w:rPr>
          <w:b/>
          <w:bCs/>
          <w:sz w:val="28"/>
          <w:szCs w:val="28"/>
          <w:lang w:eastAsia="ru-RU"/>
        </w:rPr>
        <w:t>Статья 103. Гарант</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(1) Гарантом, упомянутым в пункте (b) части (1) статьи 101 является юридическое лицо третьего лица, учрежденное на таможенной территории.</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 xml:space="preserve">(2) Гарант обязуется письменно выплатить гарантированную сумму </w:t>
      </w:r>
      <w:r w:rsidRPr="0092239E">
        <w:rPr>
          <w:rFonts w:eastAsia="Calibri"/>
          <w:sz w:val="28"/>
          <w:szCs w:val="28"/>
          <w:lang w:eastAsia="ru-RU"/>
        </w:rPr>
        <w:t>таможенных платежей</w:t>
      </w:r>
      <w:r w:rsidRPr="0092239E">
        <w:rPr>
          <w:bCs/>
          <w:sz w:val="28"/>
          <w:szCs w:val="28"/>
          <w:lang w:eastAsia="ru-RU"/>
        </w:rPr>
        <w:t>, соответствующих таможенной задолженности.</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 xml:space="preserve">(3) Таможенная служба отказывается принять поручителя или тип предложенной гарантии, если он считает, что один из них не демонстрирует уверенности в том, что оплата </w:t>
      </w:r>
      <w:r w:rsidRPr="0092239E">
        <w:rPr>
          <w:rFonts w:eastAsia="Calibri"/>
          <w:sz w:val="28"/>
          <w:szCs w:val="28"/>
          <w:lang w:eastAsia="ru-RU"/>
        </w:rPr>
        <w:t>таможенных платежей</w:t>
      </w:r>
      <w:r w:rsidRPr="0092239E">
        <w:rPr>
          <w:bCs/>
          <w:sz w:val="28"/>
          <w:szCs w:val="28"/>
          <w:lang w:eastAsia="ru-RU"/>
        </w:rPr>
        <w:t>, соответствующих таможенной задолженности, будет произведена в установленный срок.</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(4) Отзыв одобрения гаранта или обязательства гаранта вступает в силу на 16-й день с даты, когда решение об отзыве было получено или считается полученным гарантом.</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(5) Отмена обязательства гарантом вступает в силу с 16-го дня с даты, когда гарант уведомил об этом таможенную службу.</w:t>
      </w:r>
    </w:p>
    <w:p w:rsidR="00B14EB4" w:rsidRPr="0092239E" w:rsidRDefault="00B14EB4" w:rsidP="00704B20">
      <w:pPr>
        <w:tabs>
          <w:tab w:val="left" w:pos="284"/>
          <w:tab w:val="left" w:pos="426"/>
        </w:tabs>
        <w:rPr>
          <w:bCs/>
          <w:sz w:val="28"/>
          <w:szCs w:val="28"/>
          <w:lang w:eastAsia="ru-RU"/>
        </w:rPr>
      </w:pPr>
    </w:p>
    <w:p w:rsidR="00B14EB4" w:rsidRPr="0092239E" w:rsidRDefault="00B14EB4" w:rsidP="00704B20">
      <w:pPr>
        <w:tabs>
          <w:tab w:val="left" w:pos="284"/>
          <w:tab w:val="left" w:pos="426"/>
        </w:tabs>
        <w:rPr>
          <w:b/>
          <w:bCs/>
          <w:sz w:val="28"/>
          <w:szCs w:val="28"/>
          <w:lang w:eastAsia="ru-RU"/>
        </w:rPr>
      </w:pPr>
      <w:r w:rsidRPr="0092239E">
        <w:rPr>
          <w:b/>
          <w:bCs/>
          <w:sz w:val="28"/>
          <w:szCs w:val="28"/>
          <w:lang w:eastAsia="ru-RU"/>
        </w:rPr>
        <w:t>Статья 104. Глобальная гарантия</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(1) Разрешение, указанное в части (5) статья 98 предоставляется только лицам, которые в совокупности выполняют следующие условия:</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а) устанавливаются на таможенной территории;</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b) не имеет существенных нарушений или повторных нарушений таможенного или налогового законодательства, или правонарушений, установленных в соответствии с правовой процедурой, в том числе не было выявлено никаких нарушений в соответствии с окончательным решением суда;</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c) регулярно используют соответствующие таможенные процедуры или используют временные хранилища или соответствуют критериям, изложенным в статье 42.</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(2) Если должна быть создана глобальная гарантия для покрытия таможенной задолженности и других платежей, которые могут возникнуть, экономический оператор может быть уполномочен предоставить небольшую сумму в глобальной гарантии или воспользоваться освобождением от гарантии</w:t>
      </w:r>
      <w:proofErr w:type="gramStart"/>
      <w:r w:rsidRPr="0092239E">
        <w:rPr>
          <w:bCs/>
          <w:sz w:val="28"/>
          <w:szCs w:val="28"/>
          <w:lang w:eastAsia="ru-RU"/>
        </w:rPr>
        <w:t>.</w:t>
      </w:r>
      <w:proofErr w:type="gramEnd"/>
      <w:r w:rsidRPr="0092239E">
        <w:rPr>
          <w:bCs/>
          <w:sz w:val="28"/>
          <w:szCs w:val="28"/>
          <w:lang w:eastAsia="ru-RU"/>
        </w:rPr>
        <w:t xml:space="preserve"> </w:t>
      </w:r>
      <w:proofErr w:type="gramStart"/>
      <w:r w:rsidRPr="0092239E">
        <w:rPr>
          <w:bCs/>
          <w:sz w:val="28"/>
          <w:szCs w:val="28"/>
          <w:lang w:eastAsia="ru-RU"/>
        </w:rPr>
        <w:t>п</w:t>
      </w:r>
      <w:proofErr w:type="gramEnd"/>
      <w:r w:rsidRPr="0092239E">
        <w:rPr>
          <w:bCs/>
          <w:sz w:val="28"/>
          <w:szCs w:val="28"/>
          <w:lang w:eastAsia="ru-RU"/>
        </w:rPr>
        <w:t>ри условии, что они соответствуют критериям, изложенным в статьях 40 и 41.</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(3) Если должна быть предоставлена ​​ глобальная гарантия возникшей таможенной задолженности, уполномоченный экономический оператор по упрощению таможенных процедур уполномочен по запросу использовать глобальную гарантию с уменьшенной суммой.</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(4) Глобальная гарантия низкой суммы, упомянутая в части (3), эквивалентна предоставлению гарантии.</w:t>
      </w:r>
    </w:p>
    <w:p w:rsidR="00B14EB4" w:rsidRPr="0092239E" w:rsidRDefault="00B14EB4" w:rsidP="00704B20">
      <w:pPr>
        <w:tabs>
          <w:tab w:val="left" w:pos="284"/>
          <w:tab w:val="left" w:pos="426"/>
        </w:tabs>
        <w:rPr>
          <w:bCs/>
          <w:sz w:val="28"/>
          <w:szCs w:val="28"/>
          <w:lang w:eastAsia="ru-RU"/>
        </w:rPr>
      </w:pPr>
    </w:p>
    <w:p w:rsidR="00B14EB4" w:rsidRPr="0092239E" w:rsidRDefault="00B14EB4" w:rsidP="00704B20">
      <w:pPr>
        <w:tabs>
          <w:tab w:val="left" w:pos="284"/>
          <w:tab w:val="left" w:pos="426"/>
        </w:tabs>
        <w:rPr>
          <w:bCs/>
          <w:sz w:val="28"/>
          <w:szCs w:val="28"/>
          <w:lang w:eastAsia="ru-RU"/>
        </w:rPr>
      </w:pPr>
      <w:r w:rsidRPr="0092239E">
        <w:rPr>
          <w:b/>
          <w:bCs/>
          <w:sz w:val="28"/>
          <w:szCs w:val="28"/>
          <w:lang w:eastAsia="ru-RU"/>
        </w:rPr>
        <w:t>Статья 105.</w:t>
      </w:r>
      <w:r w:rsidRPr="0092239E">
        <w:rPr>
          <w:bCs/>
          <w:sz w:val="28"/>
          <w:szCs w:val="28"/>
          <w:lang w:eastAsia="ru-RU"/>
        </w:rPr>
        <w:t xml:space="preserve"> Временные запреты на использование глобальной гарантии</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(1) В контексте специальных мер или временного хранения, любое из следующего может быть временно запрещено:</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 xml:space="preserve">а) уменьшенная глобальная гарантия или освобождение от гарантии, предусмотренной в части (2) статья 110; </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b) глобальная гарантия, указанная в статье 104, на идентичные товары, определенные как объект мошенничества в крупных размерах.</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 xml:space="preserve">(2) Если применяется пункт (a) или (b) части (1) настоящей статьи, обращение к уменьшенной глобальной гарантии или освобождение от гарантии, а также к глобальной гарантии, указанной в статье 104, может быть </w:t>
      </w:r>
      <w:proofErr w:type="gramStart"/>
      <w:r w:rsidRPr="0092239E">
        <w:rPr>
          <w:bCs/>
          <w:sz w:val="28"/>
          <w:szCs w:val="28"/>
          <w:lang w:eastAsia="ru-RU"/>
        </w:rPr>
        <w:t>уполномочена</w:t>
      </w:r>
      <w:proofErr w:type="gramEnd"/>
      <w:r w:rsidRPr="0092239E">
        <w:rPr>
          <w:bCs/>
          <w:sz w:val="28"/>
          <w:szCs w:val="28"/>
          <w:lang w:eastAsia="ru-RU"/>
        </w:rPr>
        <w:t>, если заинтересованное лицо соответствует одному из следующих условий:</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а) лицо может доказать, что не возникла таможенная задолженность за рассматриваемый товар в операциях, которыми он занимался в течение двух лет, предшествовавших решению, указанному в части (1);</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b) если долги возникли в течение двух лет, предшествовавших решение, указанное в части (1), соответствующее лицо может доказать, что они были полностью оплачены должником, должниками или гарантом в течение установленного срока.</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(3) Для получения разрешения на использование временно запрещенной глобальной гарантии, заинтересованное лицо также должно соответствовать критериям, изложенным в статьях 40 и 41.</w:t>
      </w:r>
    </w:p>
    <w:p w:rsidR="00B14EB4" w:rsidRPr="0092239E" w:rsidRDefault="00B14EB4" w:rsidP="00704B20">
      <w:pPr>
        <w:tabs>
          <w:tab w:val="left" w:pos="284"/>
          <w:tab w:val="left" w:pos="426"/>
        </w:tabs>
        <w:rPr>
          <w:bCs/>
          <w:sz w:val="28"/>
          <w:szCs w:val="28"/>
          <w:lang w:eastAsia="ru-RU"/>
        </w:rPr>
      </w:pPr>
    </w:p>
    <w:p w:rsidR="00B14EB4" w:rsidRPr="0092239E" w:rsidRDefault="00B14EB4" w:rsidP="00704B20">
      <w:pPr>
        <w:tabs>
          <w:tab w:val="left" w:pos="284"/>
          <w:tab w:val="left" w:pos="426"/>
        </w:tabs>
        <w:rPr>
          <w:bCs/>
          <w:sz w:val="28"/>
          <w:szCs w:val="28"/>
          <w:lang w:eastAsia="ru-RU"/>
        </w:rPr>
      </w:pPr>
      <w:r w:rsidRPr="0092239E">
        <w:rPr>
          <w:b/>
          <w:bCs/>
          <w:sz w:val="28"/>
          <w:szCs w:val="28"/>
          <w:lang w:eastAsia="ru-RU"/>
        </w:rPr>
        <w:tab/>
        <w:t xml:space="preserve">Статья 106. </w:t>
      </w:r>
      <w:r w:rsidRPr="0092239E">
        <w:rPr>
          <w:bCs/>
          <w:sz w:val="28"/>
          <w:szCs w:val="28"/>
          <w:lang w:eastAsia="ru-RU"/>
        </w:rPr>
        <w:t>Дополнительные или заменяющие гарантии</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ab/>
        <w:t>Если Таможенная служба считает, что предоставленная гарантия не обеспечивает или более не обеспечивает надежного или полного страхования уплаты таможенных платежей, соответствующих таможенной задолженности, в установленные сроки, она запрашивает одно из лиц, указанных в части (2) статьи 98, либо предоставление дополнительной гарантии, либо замену изначальной гарантии новой гарантией по его выбору.</w:t>
      </w:r>
    </w:p>
    <w:p w:rsidR="00B14EB4" w:rsidRPr="0092239E" w:rsidRDefault="00B14EB4" w:rsidP="00704B20">
      <w:pPr>
        <w:tabs>
          <w:tab w:val="left" w:pos="284"/>
          <w:tab w:val="left" w:pos="426"/>
        </w:tabs>
        <w:rPr>
          <w:bCs/>
          <w:sz w:val="28"/>
          <w:szCs w:val="28"/>
          <w:lang w:eastAsia="ru-RU"/>
        </w:rPr>
      </w:pPr>
    </w:p>
    <w:p w:rsidR="00B14EB4" w:rsidRPr="0092239E" w:rsidRDefault="00B14EB4" w:rsidP="00704B20">
      <w:pPr>
        <w:tabs>
          <w:tab w:val="left" w:pos="284"/>
          <w:tab w:val="left" w:pos="426"/>
        </w:tabs>
        <w:rPr>
          <w:bCs/>
          <w:sz w:val="28"/>
          <w:szCs w:val="28"/>
          <w:lang w:eastAsia="ru-RU"/>
        </w:rPr>
      </w:pPr>
      <w:r w:rsidRPr="0092239E">
        <w:rPr>
          <w:b/>
          <w:bCs/>
          <w:sz w:val="28"/>
          <w:szCs w:val="28"/>
          <w:lang w:eastAsia="ru-RU"/>
        </w:rPr>
        <w:t>Статья 107.</w:t>
      </w:r>
      <w:r w:rsidRPr="0092239E">
        <w:rPr>
          <w:bCs/>
          <w:sz w:val="28"/>
          <w:szCs w:val="28"/>
          <w:lang w:eastAsia="ru-RU"/>
        </w:rPr>
        <w:t xml:space="preserve"> Выпуск гарантии</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(1) Таможенная служба выпускает гарантию сразу после того, как таможенная задолженность, по которой она была создана, или после того, как обязательство по уплате других платежей прекращается или больше не возникает.</w:t>
      </w:r>
    </w:p>
    <w:p w:rsidR="00B14EB4" w:rsidRPr="0092239E" w:rsidRDefault="00B14EB4" w:rsidP="00704B20">
      <w:pPr>
        <w:tabs>
          <w:tab w:val="left" w:pos="284"/>
          <w:tab w:val="left" w:pos="426"/>
        </w:tabs>
        <w:rPr>
          <w:bCs/>
          <w:sz w:val="28"/>
          <w:szCs w:val="28"/>
          <w:lang w:eastAsia="ru-RU"/>
        </w:rPr>
      </w:pPr>
      <w:r w:rsidRPr="0092239E">
        <w:rPr>
          <w:bCs/>
          <w:sz w:val="28"/>
          <w:szCs w:val="28"/>
          <w:lang w:eastAsia="ru-RU"/>
        </w:rPr>
        <w:t>(2) Если таможенная задолженность или обязательство по уплате других платежей прекращается частично или может появиться только для части суммы, которая была гарантирована, обеспеченная гарантия будет выпущена в соответствующей пропорции по просьбе заинтересованного лица, если рассматриваемая сумма не оправдывает такую меру.</w:t>
      </w:r>
    </w:p>
    <w:p w:rsidR="00B14EB4" w:rsidRPr="0092239E" w:rsidRDefault="00B14EB4" w:rsidP="00704B20">
      <w:pPr>
        <w:tabs>
          <w:tab w:val="left" w:pos="284"/>
          <w:tab w:val="left" w:pos="426"/>
        </w:tabs>
        <w:rPr>
          <w:bCs/>
          <w:sz w:val="28"/>
          <w:szCs w:val="28"/>
          <w:lang w:eastAsia="ru-RU"/>
        </w:rPr>
      </w:pPr>
    </w:p>
    <w:p w:rsidR="00B14EB4" w:rsidRPr="0092239E" w:rsidRDefault="00B14EB4" w:rsidP="00704B20">
      <w:pPr>
        <w:tabs>
          <w:tab w:val="left" w:pos="284"/>
          <w:tab w:val="left" w:pos="426"/>
        </w:tabs>
        <w:ind w:firstLine="0"/>
        <w:jc w:val="center"/>
        <w:rPr>
          <w:b/>
          <w:bCs/>
          <w:sz w:val="28"/>
          <w:szCs w:val="24"/>
          <w:lang w:eastAsia="ru-RU"/>
        </w:rPr>
      </w:pPr>
      <w:r w:rsidRPr="0092239E">
        <w:rPr>
          <w:b/>
          <w:bCs/>
          <w:sz w:val="28"/>
          <w:szCs w:val="24"/>
          <w:lang w:eastAsia="ru-RU"/>
        </w:rPr>
        <w:t>ГЛАВА 3</w:t>
      </w:r>
    </w:p>
    <w:p w:rsidR="00B14EB4" w:rsidRPr="0092239E" w:rsidRDefault="00B14EB4" w:rsidP="00704B20">
      <w:pPr>
        <w:tabs>
          <w:tab w:val="left" w:pos="284"/>
          <w:tab w:val="left" w:pos="426"/>
        </w:tabs>
        <w:ind w:firstLine="0"/>
        <w:jc w:val="center"/>
        <w:rPr>
          <w:b/>
          <w:bCs/>
          <w:sz w:val="28"/>
          <w:szCs w:val="24"/>
          <w:lang w:eastAsia="ru-RU"/>
        </w:rPr>
      </w:pPr>
      <w:r w:rsidRPr="0092239E">
        <w:rPr>
          <w:b/>
          <w:bCs/>
          <w:sz w:val="28"/>
          <w:szCs w:val="24"/>
          <w:lang w:eastAsia="ru-RU"/>
        </w:rPr>
        <w:t>Определение суммы, оплата, возмещение и перечисление суммы таможенных платежей</w:t>
      </w:r>
    </w:p>
    <w:p w:rsidR="00B14EB4" w:rsidRPr="0092239E" w:rsidRDefault="00B14EB4" w:rsidP="00704B20">
      <w:pPr>
        <w:tabs>
          <w:tab w:val="left" w:pos="284"/>
          <w:tab w:val="left" w:pos="426"/>
        </w:tabs>
        <w:ind w:firstLine="0"/>
        <w:jc w:val="center"/>
        <w:rPr>
          <w:b/>
          <w:bCs/>
          <w:sz w:val="28"/>
          <w:szCs w:val="24"/>
          <w:lang w:eastAsia="ru-RU"/>
        </w:rPr>
      </w:pPr>
    </w:p>
    <w:p w:rsidR="00B14EB4" w:rsidRPr="0092239E" w:rsidRDefault="00B14EB4" w:rsidP="00704B20">
      <w:pPr>
        <w:tabs>
          <w:tab w:val="left" w:pos="284"/>
          <w:tab w:val="left" w:pos="426"/>
        </w:tabs>
        <w:ind w:firstLine="0"/>
        <w:jc w:val="center"/>
        <w:rPr>
          <w:b/>
          <w:bCs/>
          <w:sz w:val="28"/>
          <w:szCs w:val="24"/>
          <w:lang w:eastAsia="ru-RU"/>
        </w:rPr>
      </w:pPr>
      <w:r w:rsidRPr="0092239E">
        <w:rPr>
          <w:b/>
          <w:bCs/>
          <w:sz w:val="28"/>
          <w:szCs w:val="24"/>
          <w:lang w:eastAsia="ru-RU"/>
        </w:rPr>
        <w:t>Часть 1</w:t>
      </w:r>
    </w:p>
    <w:p w:rsidR="00B14EB4" w:rsidRPr="0092239E" w:rsidRDefault="00B14EB4" w:rsidP="00704B20">
      <w:pPr>
        <w:tabs>
          <w:tab w:val="left" w:pos="284"/>
          <w:tab w:val="left" w:pos="426"/>
        </w:tabs>
        <w:ind w:firstLine="0"/>
        <w:jc w:val="center"/>
        <w:rPr>
          <w:b/>
          <w:bCs/>
          <w:sz w:val="28"/>
          <w:szCs w:val="24"/>
          <w:lang w:eastAsia="ru-RU"/>
        </w:rPr>
      </w:pPr>
      <w:r w:rsidRPr="0092239E">
        <w:rPr>
          <w:b/>
          <w:bCs/>
          <w:sz w:val="28"/>
          <w:szCs w:val="24"/>
          <w:lang w:eastAsia="ru-RU"/>
        </w:rPr>
        <w:t>Определение суммы таможенных платежей, уведомление о таможенной задолженности и постановка на учет</w:t>
      </w:r>
    </w:p>
    <w:p w:rsidR="00B14EB4" w:rsidRPr="0092239E" w:rsidRDefault="00B14EB4" w:rsidP="00B14EB4">
      <w:pPr>
        <w:tabs>
          <w:tab w:val="left" w:pos="284"/>
          <w:tab w:val="left" w:pos="426"/>
        </w:tabs>
        <w:ind w:left="-567" w:firstLine="0"/>
        <w:jc w:val="left"/>
        <w:rPr>
          <w:bCs/>
          <w:sz w:val="24"/>
          <w:szCs w:val="24"/>
          <w:lang w:eastAsia="ru-RU"/>
        </w:rPr>
      </w:pPr>
    </w:p>
    <w:p w:rsidR="00B14EB4" w:rsidRPr="0092239E" w:rsidRDefault="00B14EB4" w:rsidP="00704B20">
      <w:pPr>
        <w:tabs>
          <w:tab w:val="left" w:pos="284"/>
          <w:tab w:val="left" w:pos="426"/>
        </w:tabs>
        <w:rPr>
          <w:bCs/>
          <w:sz w:val="28"/>
          <w:szCs w:val="24"/>
          <w:lang w:eastAsia="ru-RU"/>
        </w:rPr>
      </w:pPr>
      <w:r w:rsidRPr="0092239E">
        <w:rPr>
          <w:b/>
          <w:bCs/>
          <w:sz w:val="28"/>
          <w:szCs w:val="24"/>
          <w:lang w:eastAsia="ru-RU"/>
        </w:rPr>
        <w:t>Статья 108.</w:t>
      </w:r>
      <w:r w:rsidRPr="0092239E">
        <w:rPr>
          <w:bCs/>
          <w:sz w:val="28"/>
          <w:szCs w:val="24"/>
          <w:lang w:eastAsia="ru-RU"/>
        </w:rPr>
        <w:t xml:space="preserve"> Определение суммы таможенных платежей</w:t>
      </w:r>
    </w:p>
    <w:p w:rsidR="00B14EB4" w:rsidRPr="0092239E" w:rsidRDefault="00B14EB4" w:rsidP="00704B20">
      <w:pPr>
        <w:tabs>
          <w:tab w:val="left" w:pos="284"/>
          <w:tab w:val="left" w:pos="426"/>
        </w:tabs>
        <w:rPr>
          <w:bCs/>
          <w:sz w:val="28"/>
          <w:szCs w:val="24"/>
          <w:lang w:eastAsia="ru-RU"/>
        </w:rPr>
      </w:pPr>
      <w:r w:rsidRPr="0092239E">
        <w:rPr>
          <w:bCs/>
          <w:sz w:val="28"/>
          <w:szCs w:val="24"/>
          <w:lang w:eastAsia="ru-RU"/>
        </w:rPr>
        <w:t>(1) Сумма, подлежащая уплате таможенных платежей, определяется подразделением Таможенной службы в том месте, где таможенная задолженность возникла или считается возникшей, в соответствии со статьей 97, после того, как они получат необходимую информацию.</w:t>
      </w:r>
    </w:p>
    <w:p w:rsidR="00B14EB4" w:rsidRPr="0092239E" w:rsidRDefault="00B14EB4" w:rsidP="00704B20">
      <w:pPr>
        <w:tabs>
          <w:tab w:val="left" w:pos="284"/>
          <w:tab w:val="left" w:pos="426"/>
        </w:tabs>
        <w:rPr>
          <w:bCs/>
          <w:sz w:val="28"/>
          <w:szCs w:val="24"/>
          <w:lang w:eastAsia="ru-RU"/>
        </w:rPr>
      </w:pPr>
      <w:r w:rsidRPr="0092239E">
        <w:rPr>
          <w:bCs/>
          <w:sz w:val="28"/>
          <w:szCs w:val="24"/>
          <w:lang w:eastAsia="ru-RU"/>
        </w:rPr>
        <w:t>(2) Без ущерба для статьи 356, Таможенная служба может принять сумму таможенных платежей, подлежащую уплате, определяемую декларантом.</w:t>
      </w:r>
    </w:p>
    <w:p w:rsidR="00B14EB4" w:rsidRPr="0092239E" w:rsidRDefault="00B14EB4" w:rsidP="00704B20">
      <w:pPr>
        <w:tabs>
          <w:tab w:val="left" w:pos="284"/>
          <w:tab w:val="left" w:pos="426"/>
        </w:tabs>
        <w:rPr>
          <w:bCs/>
          <w:sz w:val="28"/>
          <w:szCs w:val="24"/>
          <w:lang w:eastAsia="ru-RU"/>
        </w:rPr>
      </w:pPr>
      <w:r w:rsidRPr="0092239E">
        <w:rPr>
          <w:bCs/>
          <w:sz w:val="28"/>
          <w:szCs w:val="24"/>
          <w:lang w:eastAsia="ru-RU"/>
        </w:rPr>
        <w:t xml:space="preserve"> </w:t>
      </w:r>
    </w:p>
    <w:p w:rsidR="00B14EB4" w:rsidRPr="0092239E" w:rsidRDefault="00B14EB4" w:rsidP="00704B20">
      <w:pPr>
        <w:widowControl w:val="0"/>
        <w:tabs>
          <w:tab w:val="left" w:pos="284"/>
          <w:tab w:val="left" w:pos="993"/>
          <w:tab w:val="left" w:pos="1134"/>
        </w:tabs>
        <w:rPr>
          <w:b/>
          <w:sz w:val="28"/>
          <w:szCs w:val="24"/>
        </w:rPr>
      </w:pPr>
      <w:r w:rsidRPr="0092239E">
        <w:rPr>
          <w:b/>
          <w:iCs/>
          <w:sz w:val="28"/>
          <w:szCs w:val="24"/>
        </w:rPr>
        <w:t xml:space="preserve">Статья 109. </w:t>
      </w:r>
      <w:r w:rsidRPr="0092239E">
        <w:rPr>
          <w:bCs/>
          <w:sz w:val="28"/>
          <w:szCs w:val="24"/>
        </w:rPr>
        <w:t>Уведомление о таможенной задолженности</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(1) Таможенная задолженность доводится до сведения должника по форме, представленной в том месте, где она возникла, или считается, что таможенная задолженность возникла в соответствии со статьей 97.</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(2) Уведомление, упомянутое в части (1), не должно быть сделано ни в одном из следующих случаев.</w:t>
      </w:r>
    </w:p>
    <w:p w:rsidR="00B14EB4" w:rsidRPr="0092239E" w:rsidRDefault="00B14EB4" w:rsidP="00704B20">
      <w:pPr>
        <w:widowControl w:val="0"/>
        <w:tabs>
          <w:tab w:val="left" w:pos="284"/>
          <w:tab w:val="left" w:pos="567"/>
          <w:tab w:val="left" w:pos="993"/>
          <w:tab w:val="left" w:pos="1134"/>
        </w:tabs>
        <w:rPr>
          <w:sz w:val="28"/>
          <w:szCs w:val="24"/>
        </w:rPr>
      </w:pPr>
      <w:r w:rsidRPr="0092239E">
        <w:rPr>
          <w:sz w:val="28"/>
          <w:szCs w:val="24"/>
        </w:rPr>
        <w:t xml:space="preserve">1) если до окончательного определения суммы </w:t>
      </w:r>
      <w:r w:rsidRPr="0092239E">
        <w:rPr>
          <w:bCs/>
          <w:sz w:val="28"/>
          <w:szCs w:val="24"/>
          <w:lang w:eastAsia="ru-RU"/>
        </w:rPr>
        <w:t>таможенных</w:t>
      </w:r>
      <w:r w:rsidRPr="0092239E">
        <w:rPr>
          <w:sz w:val="28"/>
          <w:szCs w:val="24"/>
        </w:rPr>
        <w:t xml:space="preserve"> платежей была введена временная мера торговой политики, которая принимает форму налога;</w:t>
      </w:r>
    </w:p>
    <w:p w:rsidR="00B14EB4" w:rsidRPr="0092239E" w:rsidRDefault="00B14EB4" w:rsidP="00704B20">
      <w:pPr>
        <w:widowControl w:val="0"/>
        <w:tabs>
          <w:tab w:val="left" w:pos="284"/>
          <w:tab w:val="left" w:pos="567"/>
          <w:tab w:val="left" w:pos="993"/>
          <w:tab w:val="left" w:pos="1134"/>
        </w:tabs>
        <w:rPr>
          <w:sz w:val="28"/>
          <w:szCs w:val="24"/>
        </w:rPr>
      </w:pPr>
      <w:r w:rsidRPr="0092239E">
        <w:rPr>
          <w:sz w:val="28"/>
          <w:szCs w:val="24"/>
        </w:rPr>
        <w:t xml:space="preserve">2) если сумма </w:t>
      </w:r>
      <w:r w:rsidRPr="0092239E">
        <w:rPr>
          <w:bCs/>
          <w:sz w:val="28"/>
          <w:szCs w:val="24"/>
          <w:lang w:eastAsia="ru-RU"/>
        </w:rPr>
        <w:t>таможенных</w:t>
      </w:r>
      <w:r w:rsidRPr="0092239E">
        <w:rPr>
          <w:sz w:val="28"/>
          <w:szCs w:val="24"/>
        </w:rPr>
        <w:t xml:space="preserve"> платежей должна быть выше, чем та, которая определяется на основании решения, принятого в соответствии со статьей 32;</w:t>
      </w:r>
    </w:p>
    <w:p w:rsidR="00B14EB4" w:rsidRPr="0092239E" w:rsidRDefault="00B14EB4" w:rsidP="00704B20">
      <w:pPr>
        <w:widowControl w:val="0"/>
        <w:tabs>
          <w:tab w:val="left" w:pos="284"/>
          <w:tab w:val="left" w:pos="567"/>
          <w:tab w:val="left" w:pos="993"/>
          <w:tab w:val="left" w:pos="1134"/>
        </w:tabs>
        <w:rPr>
          <w:sz w:val="28"/>
          <w:szCs w:val="24"/>
        </w:rPr>
      </w:pPr>
      <w:r w:rsidRPr="0092239E">
        <w:rPr>
          <w:sz w:val="28"/>
          <w:szCs w:val="24"/>
        </w:rPr>
        <w:t xml:space="preserve">3) если первоначальное решение не уведомлять о </w:t>
      </w:r>
      <w:r w:rsidRPr="0092239E">
        <w:rPr>
          <w:bCs/>
          <w:sz w:val="28"/>
          <w:szCs w:val="24"/>
        </w:rPr>
        <w:t>таможенной задолженности</w:t>
      </w:r>
      <w:r w:rsidRPr="0092239E">
        <w:rPr>
          <w:sz w:val="28"/>
          <w:szCs w:val="24"/>
        </w:rPr>
        <w:t xml:space="preserve"> или уведомить его о размере </w:t>
      </w:r>
      <w:r w:rsidRPr="0092239E">
        <w:rPr>
          <w:bCs/>
          <w:sz w:val="28"/>
          <w:szCs w:val="24"/>
          <w:lang w:eastAsia="ru-RU"/>
        </w:rPr>
        <w:t>таможенных</w:t>
      </w:r>
      <w:r w:rsidRPr="0092239E">
        <w:rPr>
          <w:sz w:val="28"/>
          <w:szCs w:val="24"/>
        </w:rPr>
        <w:t xml:space="preserve"> платежей, меньшей суммы </w:t>
      </w:r>
      <w:r w:rsidRPr="0092239E">
        <w:rPr>
          <w:bCs/>
          <w:sz w:val="28"/>
          <w:szCs w:val="24"/>
          <w:lang w:eastAsia="ru-RU"/>
        </w:rPr>
        <w:t>таможенных</w:t>
      </w:r>
      <w:r w:rsidRPr="0092239E">
        <w:rPr>
          <w:sz w:val="28"/>
          <w:szCs w:val="24"/>
        </w:rPr>
        <w:t xml:space="preserve"> платежей, было принято на основании общих положений, впоследствии признанных недействительными судебным решением;</w:t>
      </w:r>
    </w:p>
    <w:p w:rsidR="00B14EB4" w:rsidRPr="0092239E" w:rsidRDefault="00B14EB4" w:rsidP="00704B20">
      <w:pPr>
        <w:widowControl w:val="0"/>
        <w:tabs>
          <w:tab w:val="left" w:pos="284"/>
          <w:tab w:val="left" w:pos="567"/>
          <w:tab w:val="left" w:pos="993"/>
          <w:tab w:val="left" w:pos="1134"/>
        </w:tabs>
        <w:rPr>
          <w:sz w:val="28"/>
          <w:szCs w:val="24"/>
        </w:rPr>
      </w:pPr>
      <w:r w:rsidRPr="0092239E">
        <w:rPr>
          <w:sz w:val="28"/>
          <w:szCs w:val="24"/>
        </w:rPr>
        <w:t>4) в случае истечения срока исковой давности;</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(3) Таможенная служба может отказаться от уведомления о таможенной задолженности в следующих случаях:</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a) если таможенная задолженность возникает в результате несоблюдения, согласно статьям 89 или 92, и сумма рассматриваемых таможенных платежей составляет менее 100 леев;</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b) если таможенная задолженность, первоначально уведомленная, была на сумму таможенных платежей меньшей суммы таможенных платежей на оплату, Таможенная Служба может отменить уведомление о таможенной задолженности в отношении разницы между соответствующими суммами, при условии, что эта разница должна быть меньше 100 леев;</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 xml:space="preserve">c) предел в 100 леев, упомянутый в пунктах a) и b), применяется к каждому действию по восстановлению. </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(4) Если сумма подлежащих уплате таможенных платежей равна сумме, указанной в таможенной декларации, получение разрешения на выпуск товаров Таможенной Службой эквивалентно уведомлению должника о таможенной задолженности.</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 xml:space="preserve">(5) Если сумма подлежащих уплате таможенных платежей не равна сумме, указанной в таможенной декларации, таможенная служба уведомляет должника о таможенной задолженности через подтверждающий документ - решение об урегулировании. </w:t>
      </w:r>
    </w:p>
    <w:p w:rsidR="00B14EB4" w:rsidRPr="0092239E" w:rsidRDefault="00B14EB4" w:rsidP="00704B20">
      <w:pPr>
        <w:widowControl w:val="0"/>
        <w:tabs>
          <w:tab w:val="left" w:pos="284"/>
          <w:tab w:val="left" w:pos="993"/>
          <w:tab w:val="left" w:pos="1134"/>
        </w:tabs>
        <w:rPr>
          <w:sz w:val="28"/>
          <w:szCs w:val="24"/>
        </w:rPr>
      </w:pPr>
      <w:proofErr w:type="gramStart"/>
      <w:r w:rsidRPr="0092239E">
        <w:rPr>
          <w:sz w:val="28"/>
          <w:szCs w:val="24"/>
        </w:rPr>
        <w:t>(6) Решение об урегулировании является документом, форма которого установлена, который служит доказательством возникновения и/или аннулирования таможенной задолженности, погашения или освобождения от таможенных платежей, уплаченных или взимаемых дополнительно, а также мер коммерческой политики, которая исполняется с момента уведомления должника.</w:t>
      </w:r>
      <w:proofErr w:type="gramEnd"/>
      <w:r w:rsidRPr="0092239E">
        <w:rPr>
          <w:sz w:val="28"/>
          <w:szCs w:val="24"/>
        </w:rPr>
        <w:t xml:space="preserve"> Должник подписывает решение об урегулировании даже в случае разногласий.</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(7) Таможенная декларация и решение об урегулировании являются правовыми актами, которые присуждаются банком без принятия, одобрения и подтверждения по простой просьбе Таможенной Службы. Если банк не отвечает на запрос таможенной службы в кратчайшие сроки, она имеет право не принимать в будущем платежные или гарантийные инструменты, выпущенные этим банком.</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 xml:space="preserve">(8) Должник вправе оспорить решение об урегулировании в соответствии с положениями статей 44 - 46. </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(9) В случае, если уведомление о таможенной задолженности нанесет ущерб ходу уголовного расследования, Таможенная служба может отложить уведомление до тех пор, пока оно больше не нанесет ущерба ходу уголовного расследования.</w:t>
      </w:r>
    </w:p>
    <w:p w:rsidR="00B14EB4" w:rsidRPr="0092239E" w:rsidRDefault="00B14EB4" w:rsidP="00704B20">
      <w:pPr>
        <w:widowControl w:val="0"/>
        <w:tabs>
          <w:tab w:val="left" w:pos="284"/>
          <w:tab w:val="left" w:pos="993"/>
          <w:tab w:val="left" w:pos="1134"/>
        </w:tabs>
        <w:rPr>
          <w:b/>
          <w:i/>
          <w:sz w:val="28"/>
          <w:szCs w:val="24"/>
        </w:rPr>
      </w:pPr>
    </w:p>
    <w:p w:rsidR="00B14EB4" w:rsidRPr="0092239E" w:rsidRDefault="00B14EB4" w:rsidP="00704B20">
      <w:pPr>
        <w:widowControl w:val="0"/>
        <w:tabs>
          <w:tab w:val="left" w:pos="284"/>
          <w:tab w:val="left" w:pos="993"/>
          <w:tab w:val="left" w:pos="1134"/>
        </w:tabs>
        <w:rPr>
          <w:bCs/>
          <w:sz w:val="28"/>
          <w:szCs w:val="24"/>
        </w:rPr>
      </w:pPr>
      <w:r w:rsidRPr="0092239E">
        <w:rPr>
          <w:b/>
          <w:sz w:val="28"/>
          <w:szCs w:val="24"/>
        </w:rPr>
        <w:t xml:space="preserve">Статья 110. </w:t>
      </w:r>
      <w:r w:rsidRPr="0092239E">
        <w:rPr>
          <w:sz w:val="28"/>
          <w:szCs w:val="24"/>
        </w:rPr>
        <w:t>Предписание таможенной задолженности</w:t>
      </w:r>
    </w:p>
    <w:p w:rsidR="00B14EB4" w:rsidRPr="0092239E" w:rsidRDefault="00B14EB4" w:rsidP="00704B20">
      <w:pPr>
        <w:widowControl w:val="0"/>
        <w:numPr>
          <w:ilvl w:val="0"/>
          <w:numId w:val="6"/>
        </w:numPr>
        <w:tabs>
          <w:tab w:val="left" w:pos="284"/>
          <w:tab w:val="left" w:pos="993"/>
          <w:tab w:val="left" w:pos="1134"/>
        </w:tabs>
        <w:spacing w:after="160" w:line="259" w:lineRule="auto"/>
        <w:ind w:left="0" w:firstLine="709"/>
        <w:contextualSpacing/>
        <w:rPr>
          <w:sz w:val="28"/>
          <w:szCs w:val="24"/>
        </w:rPr>
      </w:pPr>
      <w:r w:rsidRPr="0092239E">
        <w:rPr>
          <w:sz w:val="28"/>
          <w:szCs w:val="24"/>
        </w:rPr>
        <w:t xml:space="preserve">Срок исковой давности для определения таможенной задолженности и увеличения задержек (штрафов) составляет 3 года </w:t>
      </w:r>
      <w:proofErr w:type="gramStart"/>
      <w:r w:rsidRPr="0092239E">
        <w:rPr>
          <w:sz w:val="28"/>
          <w:szCs w:val="24"/>
        </w:rPr>
        <w:t>с даты возникновения</w:t>
      </w:r>
      <w:proofErr w:type="gramEnd"/>
      <w:r w:rsidRPr="0092239E">
        <w:rPr>
          <w:sz w:val="28"/>
          <w:szCs w:val="24"/>
        </w:rPr>
        <w:t xml:space="preserve"> таможенной задолженности.</w:t>
      </w:r>
    </w:p>
    <w:p w:rsidR="00B14EB4" w:rsidRPr="0092239E" w:rsidRDefault="00B14EB4" w:rsidP="00704B20">
      <w:pPr>
        <w:widowControl w:val="0"/>
        <w:numPr>
          <w:ilvl w:val="0"/>
          <w:numId w:val="6"/>
        </w:numPr>
        <w:tabs>
          <w:tab w:val="left" w:pos="284"/>
          <w:tab w:val="left" w:pos="993"/>
          <w:tab w:val="left" w:pos="1134"/>
        </w:tabs>
        <w:spacing w:after="160" w:line="259" w:lineRule="auto"/>
        <w:ind w:left="0" w:firstLine="709"/>
        <w:contextualSpacing/>
        <w:rPr>
          <w:sz w:val="28"/>
          <w:szCs w:val="24"/>
        </w:rPr>
      </w:pPr>
      <w:r w:rsidRPr="0092239E" w:rsidDel="00CA79D4">
        <w:rPr>
          <w:sz w:val="28"/>
          <w:szCs w:val="24"/>
        </w:rPr>
        <w:t xml:space="preserve"> </w:t>
      </w:r>
      <w:r w:rsidRPr="0092239E">
        <w:rPr>
          <w:sz w:val="28"/>
          <w:szCs w:val="24"/>
        </w:rPr>
        <w:t>Срок исковой давности не распространяется на таможенную задолженность, если:</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а) таможенная декларация отражает факты, которые составляют преступления;</w:t>
      </w:r>
    </w:p>
    <w:p w:rsidR="00B14EB4" w:rsidRPr="0092239E" w:rsidRDefault="00B14EB4" w:rsidP="00704B20">
      <w:pPr>
        <w:widowControl w:val="0"/>
        <w:tabs>
          <w:tab w:val="left" w:pos="284"/>
          <w:tab w:val="left" w:pos="993"/>
          <w:tab w:val="left" w:pos="1134"/>
        </w:tabs>
        <w:rPr>
          <w:sz w:val="28"/>
          <w:szCs w:val="24"/>
        </w:rPr>
      </w:pPr>
      <w:r w:rsidRPr="0092239E">
        <w:rPr>
          <w:color w:val="000000" w:themeColor="text1"/>
          <w:sz w:val="28"/>
          <w:szCs w:val="24"/>
        </w:rPr>
        <w:t>b)</w:t>
      </w:r>
      <w:r w:rsidRPr="0092239E">
        <w:rPr>
          <w:sz w:val="28"/>
          <w:szCs w:val="24"/>
        </w:rPr>
        <w:t xml:space="preserve"> таможенная декларация не была подана для ситуаций, в которых она была представлена.</w:t>
      </w:r>
    </w:p>
    <w:p w:rsidR="00B14EB4" w:rsidRPr="0092239E" w:rsidRDefault="00B14EB4" w:rsidP="00704B20">
      <w:pPr>
        <w:widowControl w:val="0"/>
        <w:tabs>
          <w:tab w:val="left" w:pos="284"/>
          <w:tab w:val="left" w:pos="993"/>
          <w:tab w:val="left" w:pos="1134"/>
        </w:tabs>
        <w:rPr>
          <w:sz w:val="28"/>
          <w:szCs w:val="24"/>
        </w:rPr>
      </w:pPr>
      <w:proofErr w:type="gramStart"/>
      <w:r w:rsidRPr="0092239E">
        <w:rPr>
          <w:sz w:val="28"/>
          <w:szCs w:val="24"/>
        </w:rPr>
        <w:t>(3) Если существование таможенной задолженности восстанавливается в соответствии с частью (11) статьи 119, сроки, указанные в пунктах (1) и (2), считаются приостановленными с даты, когда запрос на возмещение или освобождение был сделан в соответствии со статьей 124 и до даты, когда было принято решение в отношении этого запроса о возмещении или освобождении.</w:t>
      </w:r>
      <w:proofErr w:type="gramEnd"/>
    </w:p>
    <w:p w:rsidR="00B14EB4" w:rsidRPr="0092239E" w:rsidRDefault="00B14EB4" w:rsidP="00704B20">
      <w:pPr>
        <w:widowControl w:val="0"/>
        <w:tabs>
          <w:tab w:val="left" w:pos="284"/>
          <w:tab w:val="left" w:pos="993"/>
          <w:tab w:val="left" w:pos="1134"/>
        </w:tabs>
        <w:rPr>
          <w:b/>
          <w:i/>
          <w:iCs/>
          <w:sz w:val="28"/>
          <w:szCs w:val="24"/>
        </w:rPr>
      </w:pPr>
    </w:p>
    <w:p w:rsidR="00B14EB4" w:rsidRPr="0092239E" w:rsidRDefault="00B14EB4" w:rsidP="00704B20">
      <w:pPr>
        <w:widowControl w:val="0"/>
        <w:tabs>
          <w:tab w:val="left" w:pos="284"/>
          <w:tab w:val="left" w:pos="993"/>
          <w:tab w:val="left" w:pos="1134"/>
        </w:tabs>
        <w:rPr>
          <w:b/>
          <w:bCs/>
          <w:sz w:val="28"/>
          <w:szCs w:val="24"/>
        </w:rPr>
      </w:pPr>
      <w:r w:rsidRPr="0092239E">
        <w:rPr>
          <w:b/>
          <w:iCs/>
          <w:sz w:val="28"/>
          <w:szCs w:val="24"/>
        </w:rPr>
        <w:t xml:space="preserve">Статья 111. </w:t>
      </w:r>
      <w:r w:rsidRPr="0092239E">
        <w:rPr>
          <w:bCs/>
          <w:sz w:val="28"/>
          <w:szCs w:val="24"/>
        </w:rPr>
        <w:t>Постановка на учет</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(1) Таможенная служба фиксирует размер таможенных платежей, определенный в соответствии со статьей 108.</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(2) Положения, изложенные в части (1), не применяются в случаях, указанных в части (2) статьи 109.</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 xml:space="preserve">(3) Таможенная служба не обязана регистрировать сумму таможенных платежей, которая в соответствии со статьей 110 соответствует таможенной задолженности, </w:t>
      </w:r>
      <w:proofErr w:type="gramStart"/>
      <w:r w:rsidRPr="0092239E">
        <w:rPr>
          <w:sz w:val="28"/>
          <w:szCs w:val="24"/>
        </w:rPr>
        <w:t>который</w:t>
      </w:r>
      <w:proofErr w:type="gramEnd"/>
      <w:r w:rsidRPr="0092239E">
        <w:rPr>
          <w:sz w:val="28"/>
          <w:szCs w:val="24"/>
        </w:rPr>
        <w:t xml:space="preserve"> больше не может быть сообщена должнику.</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(4)  Порядок записи в учете суммы таможенных платежей определяется Министерством финансов.</w:t>
      </w:r>
    </w:p>
    <w:p w:rsidR="00B14EB4" w:rsidRPr="0092239E" w:rsidRDefault="00B14EB4" w:rsidP="00704B20">
      <w:pPr>
        <w:widowControl w:val="0"/>
        <w:tabs>
          <w:tab w:val="left" w:pos="284"/>
          <w:tab w:val="left" w:pos="993"/>
          <w:tab w:val="left" w:pos="1134"/>
        </w:tabs>
        <w:rPr>
          <w:b/>
          <w:bCs/>
          <w:sz w:val="28"/>
          <w:szCs w:val="24"/>
        </w:rPr>
      </w:pPr>
    </w:p>
    <w:p w:rsidR="00B14EB4" w:rsidRPr="0092239E" w:rsidRDefault="00B14EB4" w:rsidP="00704B20">
      <w:pPr>
        <w:widowControl w:val="0"/>
        <w:tabs>
          <w:tab w:val="left" w:pos="284"/>
          <w:tab w:val="left" w:pos="993"/>
          <w:tab w:val="left" w:pos="1134"/>
        </w:tabs>
        <w:rPr>
          <w:sz w:val="28"/>
          <w:szCs w:val="24"/>
        </w:rPr>
      </w:pPr>
      <w:r w:rsidRPr="0092239E">
        <w:rPr>
          <w:b/>
          <w:bCs/>
          <w:sz w:val="28"/>
          <w:szCs w:val="24"/>
        </w:rPr>
        <w:t xml:space="preserve">Статья 112. </w:t>
      </w:r>
      <w:r w:rsidRPr="0092239E">
        <w:rPr>
          <w:bCs/>
          <w:sz w:val="28"/>
          <w:szCs w:val="24"/>
        </w:rPr>
        <w:t>Срок постановки на учет</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(1) Если таможенная задолженность возникает в результате принятия таможенной декларации товаров для таможенной процедуры, за исключением временного ввоза с частичным освобождением от таможенной пошлины, или любого другого действия, имеющего те же юридические последствия, что и это принятие, таможенная служба регистрирует сумму таможенных платежей, подлежащую уплате на дату выпуска товара.</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(2) Если товары получают разрешение на выпуск на определенных условиях, от которых зависит либо определение суммы таможенных платежей, либо их взимание, постановка на учет производится в день, когда определяется сумма таможенных платежей, подлежащая оплате, или устанавливается обязательство на оплату этих платежей.</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(3) Если таможенная задолженность относится к временной мере торговой политики, которая принимает форму налога, постановка на учет суммы, подлежащей уплате таможенных платежей, производится в день выпуска товаров.</w:t>
      </w:r>
    </w:p>
    <w:p w:rsidR="00B14EB4" w:rsidRPr="0092239E" w:rsidRDefault="00B14EB4" w:rsidP="00704B20">
      <w:pPr>
        <w:widowControl w:val="0"/>
        <w:tabs>
          <w:tab w:val="left" w:pos="284"/>
          <w:tab w:val="left" w:pos="993"/>
          <w:tab w:val="left" w:pos="1134"/>
        </w:tabs>
        <w:rPr>
          <w:i/>
          <w:iCs/>
          <w:sz w:val="28"/>
          <w:szCs w:val="24"/>
        </w:rPr>
      </w:pPr>
      <w:r w:rsidRPr="0092239E">
        <w:rPr>
          <w:sz w:val="28"/>
          <w:szCs w:val="24"/>
        </w:rPr>
        <w:t>(4) В случае возникновения таможенной задолженности в условиях, отличных от указанных в частях (1) и (2), постановка на учет суммы таможенных платежей производится в день, когда таможенная служба может определить размер таможенных платежей и принять решение.</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(5) Часть (4) применяется к сумме таможенных платежей, подлежащих взысканию или возмещению, если сумма, подлежащая уплате таможенных платежей, не была поставлена на учет в соответствии с частями (1) - (4) или она была рассчитана и поставлена на учет по стоимости ниже суммы, подлежащей выплате.</w:t>
      </w:r>
    </w:p>
    <w:p w:rsidR="00B14EB4" w:rsidRPr="0092239E" w:rsidRDefault="00B14EB4" w:rsidP="00704B20">
      <w:pPr>
        <w:widowControl w:val="0"/>
        <w:tabs>
          <w:tab w:val="left" w:pos="284"/>
          <w:tab w:val="left" w:pos="993"/>
          <w:tab w:val="left" w:pos="1134"/>
        </w:tabs>
        <w:rPr>
          <w:sz w:val="28"/>
          <w:szCs w:val="24"/>
        </w:rPr>
      </w:pPr>
      <w:r w:rsidRPr="0092239E">
        <w:rPr>
          <w:sz w:val="28"/>
          <w:szCs w:val="24"/>
        </w:rPr>
        <w:t>(6) Сроки для постановки на учет, изложенные в частях (1) - (4), не применяются в случае препятствий</w:t>
      </w:r>
      <w:r w:rsidRPr="0092239E">
        <w:rPr>
          <w:rFonts w:asciiTheme="minorHAnsi" w:eastAsiaTheme="minorHAnsi" w:hAnsiTheme="minorHAnsi" w:cstheme="minorBidi"/>
          <w:sz w:val="24"/>
          <w:szCs w:val="22"/>
        </w:rPr>
        <w:t xml:space="preserve"> </w:t>
      </w:r>
      <w:r w:rsidRPr="0092239E">
        <w:rPr>
          <w:sz w:val="28"/>
          <w:szCs w:val="24"/>
        </w:rPr>
        <w:t>вне контроля человека.</w:t>
      </w:r>
    </w:p>
    <w:p w:rsidR="00B14EB4" w:rsidRPr="0092239E" w:rsidRDefault="00B14EB4" w:rsidP="00704B20">
      <w:pPr>
        <w:widowControl w:val="0"/>
        <w:tabs>
          <w:tab w:val="left" w:pos="284"/>
          <w:tab w:val="left" w:pos="993"/>
          <w:tab w:val="left" w:pos="1134"/>
        </w:tabs>
        <w:rPr>
          <w:i/>
          <w:iCs/>
          <w:sz w:val="28"/>
          <w:szCs w:val="24"/>
        </w:rPr>
      </w:pPr>
      <w:r w:rsidRPr="0092239E">
        <w:rPr>
          <w:sz w:val="28"/>
          <w:szCs w:val="24"/>
        </w:rPr>
        <w:t xml:space="preserve">(7) Постановка на учет может быть отложена до тех пор, пока уведомление о таможенной задолженности больше не наносит ущерба уголовному расследованию. </w:t>
      </w:r>
    </w:p>
    <w:p w:rsidR="00B14EB4" w:rsidRPr="0092239E" w:rsidRDefault="00B14EB4" w:rsidP="00B14EB4">
      <w:pPr>
        <w:widowControl w:val="0"/>
        <w:tabs>
          <w:tab w:val="left" w:pos="284"/>
          <w:tab w:val="left" w:pos="993"/>
          <w:tab w:val="left" w:pos="1134"/>
        </w:tabs>
        <w:ind w:left="-567" w:firstLine="567"/>
        <w:rPr>
          <w:b/>
          <w:bCs/>
          <w:sz w:val="24"/>
          <w:szCs w:val="24"/>
        </w:rPr>
      </w:pPr>
    </w:p>
    <w:p w:rsidR="00B14EB4" w:rsidRPr="0092239E" w:rsidRDefault="00B14EB4" w:rsidP="00CC55D7">
      <w:pPr>
        <w:widowControl w:val="0"/>
        <w:tabs>
          <w:tab w:val="left" w:pos="284"/>
          <w:tab w:val="left" w:pos="993"/>
          <w:tab w:val="left" w:pos="1134"/>
        </w:tabs>
        <w:ind w:firstLine="0"/>
        <w:jc w:val="center"/>
        <w:rPr>
          <w:b/>
          <w:bCs/>
          <w:sz w:val="28"/>
          <w:szCs w:val="24"/>
        </w:rPr>
      </w:pPr>
      <w:r w:rsidRPr="0092239E">
        <w:rPr>
          <w:b/>
          <w:bCs/>
          <w:sz w:val="28"/>
          <w:szCs w:val="24"/>
        </w:rPr>
        <w:t>Часть 2</w:t>
      </w:r>
    </w:p>
    <w:p w:rsidR="00B14EB4" w:rsidRPr="0092239E" w:rsidRDefault="00B14EB4" w:rsidP="00CC55D7">
      <w:pPr>
        <w:widowControl w:val="0"/>
        <w:tabs>
          <w:tab w:val="left" w:pos="284"/>
          <w:tab w:val="left" w:pos="993"/>
          <w:tab w:val="left" w:pos="1134"/>
        </w:tabs>
        <w:ind w:firstLine="0"/>
        <w:jc w:val="center"/>
        <w:rPr>
          <w:b/>
          <w:bCs/>
          <w:sz w:val="28"/>
          <w:szCs w:val="24"/>
        </w:rPr>
      </w:pPr>
      <w:r w:rsidRPr="0092239E">
        <w:rPr>
          <w:b/>
          <w:bCs/>
          <w:sz w:val="28"/>
          <w:szCs w:val="24"/>
        </w:rPr>
        <w:t>Оплата суммы таможенных платежей</w:t>
      </w:r>
    </w:p>
    <w:p w:rsidR="00CC55D7" w:rsidRPr="0092239E" w:rsidRDefault="00CC55D7" w:rsidP="00771BF4">
      <w:pPr>
        <w:widowControl w:val="0"/>
        <w:tabs>
          <w:tab w:val="left" w:pos="284"/>
          <w:tab w:val="left" w:pos="993"/>
          <w:tab w:val="left" w:pos="1134"/>
        </w:tabs>
        <w:rPr>
          <w:b/>
          <w:bCs/>
          <w:sz w:val="28"/>
          <w:szCs w:val="24"/>
        </w:rPr>
      </w:pPr>
    </w:p>
    <w:p w:rsidR="00B14EB4" w:rsidRPr="0092239E" w:rsidRDefault="00B14EB4" w:rsidP="00771BF4">
      <w:pPr>
        <w:widowControl w:val="0"/>
        <w:tabs>
          <w:tab w:val="left" w:pos="284"/>
          <w:tab w:val="left" w:pos="993"/>
          <w:tab w:val="left" w:pos="1134"/>
        </w:tabs>
        <w:rPr>
          <w:bCs/>
          <w:sz w:val="28"/>
          <w:szCs w:val="24"/>
        </w:rPr>
      </w:pPr>
      <w:r w:rsidRPr="0092239E">
        <w:rPr>
          <w:b/>
          <w:bCs/>
          <w:sz w:val="28"/>
          <w:szCs w:val="24"/>
        </w:rPr>
        <w:t xml:space="preserve">Статья 113. </w:t>
      </w:r>
      <w:r w:rsidRPr="0092239E">
        <w:rPr>
          <w:bCs/>
          <w:sz w:val="28"/>
          <w:szCs w:val="24"/>
        </w:rPr>
        <w:t>Общие условия оплаты и приостановление срока оплаты</w:t>
      </w:r>
    </w:p>
    <w:p w:rsidR="00B14EB4" w:rsidRPr="0092239E" w:rsidRDefault="00B14EB4" w:rsidP="00771BF4">
      <w:pPr>
        <w:widowControl w:val="0"/>
        <w:numPr>
          <w:ilvl w:val="0"/>
          <w:numId w:val="5"/>
        </w:numPr>
        <w:tabs>
          <w:tab w:val="left" w:pos="284"/>
          <w:tab w:val="left" w:pos="993"/>
          <w:tab w:val="left" w:pos="1134"/>
        </w:tabs>
        <w:spacing w:after="160"/>
        <w:ind w:left="0" w:firstLine="709"/>
        <w:contextualSpacing/>
        <w:jc w:val="left"/>
        <w:rPr>
          <w:iCs/>
          <w:sz w:val="28"/>
          <w:szCs w:val="24"/>
        </w:rPr>
      </w:pPr>
      <w:r w:rsidRPr="0092239E">
        <w:rPr>
          <w:bCs/>
          <w:sz w:val="28"/>
          <w:szCs w:val="24"/>
        </w:rPr>
        <w:t>Таможенные платежи</w:t>
      </w:r>
      <w:r w:rsidRPr="0092239E">
        <w:rPr>
          <w:iCs/>
          <w:sz w:val="28"/>
          <w:szCs w:val="24"/>
        </w:rPr>
        <w:t xml:space="preserve"> уплачиваются до получения разрешения на выпуск или до 7 дней с момента уведомления о таможенной задолженности, с установлением гарантии в полной сумме </w:t>
      </w:r>
      <w:r w:rsidRPr="0092239E">
        <w:rPr>
          <w:bCs/>
          <w:sz w:val="28"/>
          <w:szCs w:val="24"/>
        </w:rPr>
        <w:t>таможенных платежей</w:t>
      </w:r>
      <w:r w:rsidRPr="0092239E">
        <w:rPr>
          <w:iCs/>
          <w:sz w:val="28"/>
          <w:szCs w:val="24"/>
        </w:rPr>
        <w:t xml:space="preserve">. В этом случае процент не начисляется. </w:t>
      </w:r>
    </w:p>
    <w:p w:rsidR="00B14EB4" w:rsidRPr="0092239E" w:rsidRDefault="00B14EB4" w:rsidP="00771BF4">
      <w:pPr>
        <w:widowControl w:val="0"/>
        <w:tabs>
          <w:tab w:val="left" w:pos="284"/>
          <w:tab w:val="left" w:pos="993"/>
          <w:tab w:val="left" w:pos="1134"/>
        </w:tabs>
        <w:rPr>
          <w:iCs/>
          <w:sz w:val="28"/>
          <w:szCs w:val="24"/>
        </w:rPr>
      </w:pPr>
      <w:r w:rsidRPr="0092239E">
        <w:rPr>
          <w:iCs/>
          <w:sz w:val="28"/>
          <w:szCs w:val="24"/>
        </w:rPr>
        <w:t xml:space="preserve"> (2) В отступление от положений части (1) импортеры, имеющие статус авторизированного экономического агента в соответствии со статьей 36, имеют право отложить выплату </w:t>
      </w:r>
      <w:r w:rsidRPr="0092239E">
        <w:rPr>
          <w:bCs/>
          <w:sz w:val="28"/>
          <w:szCs w:val="24"/>
        </w:rPr>
        <w:t>таможенных платежей</w:t>
      </w:r>
      <w:r w:rsidRPr="0092239E">
        <w:rPr>
          <w:iCs/>
          <w:sz w:val="28"/>
          <w:szCs w:val="24"/>
        </w:rPr>
        <w:t xml:space="preserve"> на период, который не может превышать 30 дней </w:t>
      </w:r>
      <w:proofErr w:type="gramStart"/>
      <w:r w:rsidRPr="0092239E">
        <w:rPr>
          <w:iCs/>
          <w:sz w:val="28"/>
          <w:szCs w:val="24"/>
        </w:rPr>
        <w:t>с даты уведомления</w:t>
      </w:r>
      <w:proofErr w:type="gramEnd"/>
      <w:r w:rsidRPr="0092239E">
        <w:rPr>
          <w:iCs/>
          <w:sz w:val="28"/>
          <w:szCs w:val="24"/>
        </w:rPr>
        <w:t xml:space="preserve">. В этом случае получение разрешения на выпуск зависит от установления гарантии, определенной в соответствии со статьей 104. В случае отсрочки оплаты </w:t>
      </w:r>
      <w:r w:rsidRPr="0092239E">
        <w:rPr>
          <w:bCs/>
          <w:sz w:val="28"/>
          <w:szCs w:val="24"/>
        </w:rPr>
        <w:t>таможенных платежей</w:t>
      </w:r>
      <w:r w:rsidRPr="0092239E">
        <w:rPr>
          <w:iCs/>
          <w:sz w:val="28"/>
          <w:szCs w:val="24"/>
        </w:rPr>
        <w:t>, проценты не начисляются.</w:t>
      </w:r>
    </w:p>
    <w:p w:rsidR="00B14EB4" w:rsidRPr="0092239E" w:rsidRDefault="00B14EB4" w:rsidP="00771BF4">
      <w:pPr>
        <w:widowControl w:val="0"/>
        <w:tabs>
          <w:tab w:val="left" w:pos="284"/>
          <w:tab w:val="left" w:pos="993"/>
          <w:tab w:val="left" w:pos="1134"/>
        </w:tabs>
        <w:rPr>
          <w:iCs/>
          <w:sz w:val="28"/>
          <w:szCs w:val="24"/>
        </w:rPr>
      </w:pPr>
      <w:r w:rsidRPr="0092239E">
        <w:rPr>
          <w:iCs/>
          <w:sz w:val="28"/>
          <w:szCs w:val="24"/>
        </w:rPr>
        <w:t>Если срок истекает в день/дни отдыха/праздничные дни, он продлевается до первого рабочего дня, следующего непосредственно за днями отдыха/праздничные дни.</w:t>
      </w:r>
    </w:p>
    <w:p w:rsidR="00B14EB4" w:rsidRPr="0092239E" w:rsidRDefault="00B14EB4" w:rsidP="00771BF4">
      <w:pPr>
        <w:widowControl w:val="0"/>
        <w:tabs>
          <w:tab w:val="left" w:pos="284"/>
          <w:tab w:val="left" w:pos="993"/>
          <w:tab w:val="left" w:pos="1134"/>
        </w:tabs>
        <w:rPr>
          <w:sz w:val="28"/>
          <w:szCs w:val="24"/>
        </w:rPr>
      </w:pPr>
      <w:r w:rsidRPr="0092239E">
        <w:rPr>
          <w:sz w:val="28"/>
          <w:szCs w:val="24"/>
        </w:rPr>
        <w:t xml:space="preserve">         (3) В случае отсрочки срока оплаты </w:t>
      </w:r>
      <w:r w:rsidRPr="0092239E">
        <w:rPr>
          <w:bCs/>
          <w:sz w:val="28"/>
          <w:szCs w:val="24"/>
        </w:rPr>
        <w:t>таможенных платежей</w:t>
      </w:r>
      <w:r w:rsidRPr="0092239E">
        <w:rPr>
          <w:sz w:val="28"/>
          <w:szCs w:val="24"/>
        </w:rPr>
        <w:t>, оплата этих платежей гарантируется в порядке, установленном настоящим кодексом. В случае нарушения отсроченного срока налагаются штрафы в соответствии с Налоговым кодексом.</w:t>
      </w:r>
    </w:p>
    <w:p w:rsidR="00B14EB4" w:rsidRPr="0092239E" w:rsidRDefault="00B14EB4" w:rsidP="00771BF4">
      <w:pPr>
        <w:widowControl w:val="0"/>
        <w:tabs>
          <w:tab w:val="left" w:pos="284"/>
          <w:tab w:val="left" w:pos="993"/>
          <w:tab w:val="left" w:pos="1134"/>
        </w:tabs>
        <w:rPr>
          <w:sz w:val="28"/>
          <w:szCs w:val="24"/>
        </w:rPr>
      </w:pPr>
      <w:r w:rsidRPr="0092239E">
        <w:rPr>
          <w:sz w:val="28"/>
          <w:szCs w:val="24"/>
        </w:rPr>
        <w:t>(4) Записи в учете таможенных плательщиков о погашении таможенной задолженности вносятся по договорам об отсрочке таможенной задолженности, заключенным с Таможенной службой.</w:t>
      </w:r>
    </w:p>
    <w:p w:rsidR="00B14EB4" w:rsidRPr="0092239E" w:rsidRDefault="00B14EB4" w:rsidP="00771BF4">
      <w:pPr>
        <w:widowControl w:val="0"/>
        <w:tabs>
          <w:tab w:val="left" w:pos="284"/>
          <w:tab w:val="left" w:pos="993"/>
          <w:tab w:val="left" w:pos="1134"/>
        </w:tabs>
        <w:rPr>
          <w:sz w:val="28"/>
          <w:szCs w:val="24"/>
        </w:rPr>
      </w:pPr>
      <w:r w:rsidRPr="0092239E">
        <w:rPr>
          <w:sz w:val="28"/>
          <w:szCs w:val="24"/>
        </w:rPr>
        <w:t>(5) Рассчитанные суммы таможенных платежей, срок оплаты которых был продлен, заносятся в учет со дня подтверждения таможенных деклараций.</w:t>
      </w:r>
    </w:p>
    <w:p w:rsidR="00B14EB4" w:rsidRPr="0092239E" w:rsidRDefault="00B14EB4" w:rsidP="00771BF4">
      <w:pPr>
        <w:widowControl w:val="0"/>
        <w:tabs>
          <w:tab w:val="left" w:pos="284"/>
          <w:tab w:val="left" w:pos="993"/>
          <w:tab w:val="left" w:pos="1134"/>
        </w:tabs>
        <w:rPr>
          <w:iCs/>
          <w:sz w:val="28"/>
          <w:szCs w:val="24"/>
        </w:rPr>
      </w:pPr>
      <w:r w:rsidRPr="0092239E">
        <w:rPr>
          <w:iCs/>
          <w:sz w:val="28"/>
          <w:szCs w:val="24"/>
        </w:rPr>
        <w:t xml:space="preserve"> (6) Если принятие таможенной декларации приводит к возникновению таможенной задолженности, товары, включенные в эту декларацию, получат разрешение на выпуск только в том случае, если таможенная задолженность была уплачена или гарантирована. Исключение составляют товары, помещенные в режим временного ввоза с частичным приостановлением уплаты таможенной пошлины.</w:t>
      </w:r>
    </w:p>
    <w:p w:rsidR="00B14EB4" w:rsidRPr="0092239E" w:rsidRDefault="00B14EB4" w:rsidP="00771BF4">
      <w:pPr>
        <w:widowControl w:val="0"/>
        <w:tabs>
          <w:tab w:val="left" w:pos="284"/>
          <w:tab w:val="left" w:pos="993"/>
          <w:tab w:val="left" w:pos="1134"/>
        </w:tabs>
        <w:rPr>
          <w:iCs/>
          <w:sz w:val="28"/>
          <w:szCs w:val="24"/>
        </w:rPr>
      </w:pPr>
      <w:r w:rsidRPr="0092239E">
        <w:rPr>
          <w:iCs/>
          <w:sz w:val="28"/>
          <w:szCs w:val="24"/>
        </w:rPr>
        <w:t>(7) Физические лица, не являющиеся субъектами предпринимательской деятельности, оплачивают таможенные платежи при пересечении таможенной границы.</w:t>
      </w:r>
    </w:p>
    <w:p w:rsidR="00B14EB4" w:rsidRPr="0092239E" w:rsidRDefault="00B14EB4" w:rsidP="00771BF4">
      <w:pPr>
        <w:widowControl w:val="0"/>
        <w:tabs>
          <w:tab w:val="left" w:pos="284"/>
          <w:tab w:val="left" w:pos="993"/>
          <w:tab w:val="left" w:pos="1134"/>
        </w:tabs>
        <w:rPr>
          <w:iCs/>
          <w:sz w:val="28"/>
          <w:szCs w:val="24"/>
        </w:rPr>
      </w:pPr>
    </w:p>
    <w:p w:rsidR="00B14EB4" w:rsidRPr="0092239E" w:rsidRDefault="00B14EB4" w:rsidP="00771BF4">
      <w:pPr>
        <w:widowControl w:val="0"/>
        <w:tabs>
          <w:tab w:val="left" w:pos="284"/>
          <w:tab w:val="left" w:pos="993"/>
          <w:tab w:val="left" w:pos="1134"/>
        </w:tabs>
        <w:rPr>
          <w:b/>
          <w:sz w:val="28"/>
          <w:szCs w:val="24"/>
        </w:rPr>
      </w:pPr>
      <w:r w:rsidRPr="0092239E">
        <w:rPr>
          <w:b/>
          <w:sz w:val="28"/>
          <w:szCs w:val="24"/>
        </w:rPr>
        <w:t xml:space="preserve">Статья 114. </w:t>
      </w:r>
      <w:r w:rsidRPr="0092239E">
        <w:rPr>
          <w:sz w:val="28"/>
          <w:szCs w:val="24"/>
        </w:rPr>
        <w:t>Приостановление срока уплаты таможенной задолженности в случае подачи заявления о ремиссии</w:t>
      </w:r>
    </w:p>
    <w:p w:rsidR="00B14EB4" w:rsidRPr="0092239E" w:rsidRDefault="00B14EB4" w:rsidP="00771BF4">
      <w:pPr>
        <w:widowControl w:val="0"/>
        <w:tabs>
          <w:tab w:val="left" w:pos="284"/>
          <w:tab w:val="left" w:pos="993"/>
          <w:tab w:val="left" w:pos="1134"/>
        </w:tabs>
        <w:rPr>
          <w:iCs/>
          <w:sz w:val="28"/>
          <w:szCs w:val="24"/>
        </w:rPr>
      </w:pPr>
      <w:r w:rsidRPr="0092239E">
        <w:rPr>
          <w:sz w:val="28"/>
          <w:szCs w:val="24"/>
        </w:rPr>
        <w:t>(1) Срок оплаты суммы т</w:t>
      </w:r>
      <w:r w:rsidRPr="0092239E">
        <w:rPr>
          <w:iCs/>
          <w:sz w:val="28"/>
          <w:szCs w:val="24"/>
        </w:rPr>
        <w:t xml:space="preserve">аможенных </w:t>
      </w:r>
      <w:r w:rsidRPr="0092239E">
        <w:rPr>
          <w:sz w:val="28"/>
          <w:szCs w:val="24"/>
        </w:rPr>
        <w:t>платежей, соответствующей таможенной задолженности, приостанавливается при подаче заявления о ремиссии в соответствии со статьей 124 при соблюдении следующих условий:</w:t>
      </w:r>
    </w:p>
    <w:p w:rsidR="00B14EB4" w:rsidRPr="0092239E" w:rsidRDefault="00B14EB4" w:rsidP="00771BF4">
      <w:pPr>
        <w:widowControl w:val="0"/>
        <w:tabs>
          <w:tab w:val="left" w:pos="284"/>
          <w:tab w:val="left" w:pos="567"/>
          <w:tab w:val="left" w:pos="993"/>
          <w:tab w:val="left" w:pos="1134"/>
        </w:tabs>
        <w:rPr>
          <w:sz w:val="28"/>
          <w:szCs w:val="24"/>
        </w:rPr>
      </w:pPr>
      <w:r w:rsidRPr="0092239E">
        <w:rPr>
          <w:sz w:val="28"/>
          <w:szCs w:val="24"/>
        </w:rPr>
        <w:t xml:space="preserve">a) если было подано заявление о ремиссии в соответствии </w:t>
      </w:r>
      <w:proofErr w:type="gramStart"/>
      <w:r w:rsidRPr="0092239E">
        <w:rPr>
          <w:sz w:val="28"/>
          <w:szCs w:val="24"/>
        </w:rPr>
        <w:t>с</w:t>
      </w:r>
      <w:proofErr w:type="gramEnd"/>
      <w:r w:rsidRPr="0092239E">
        <w:rPr>
          <w:sz w:val="28"/>
          <w:szCs w:val="24"/>
        </w:rPr>
        <w:t xml:space="preserve"> статьями 121 и 122 и были соблюдены условия, установленные в данных статьях;</w:t>
      </w:r>
    </w:p>
    <w:p w:rsidR="00B14EB4" w:rsidRPr="0092239E" w:rsidRDefault="00B14EB4" w:rsidP="00771BF4">
      <w:pPr>
        <w:widowControl w:val="0"/>
        <w:tabs>
          <w:tab w:val="left" w:pos="284"/>
          <w:tab w:val="left" w:pos="567"/>
          <w:tab w:val="left" w:pos="993"/>
          <w:tab w:val="left" w:pos="1134"/>
        </w:tabs>
        <w:rPr>
          <w:iCs/>
          <w:sz w:val="28"/>
          <w:szCs w:val="24"/>
        </w:rPr>
      </w:pPr>
      <w:r w:rsidRPr="0092239E">
        <w:rPr>
          <w:sz w:val="28"/>
          <w:szCs w:val="24"/>
        </w:rPr>
        <w:t>b) если заявление о ремиссии было подано в соответствии со статьей 120, и выполнены условия, изложенные в статье 120 и в части (2) статьи 46.</w:t>
      </w:r>
    </w:p>
    <w:p w:rsidR="00B14EB4" w:rsidRPr="0092239E" w:rsidRDefault="00B14EB4" w:rsidP="00771BF4">
      <w:pPr>
        <w:widowControl w:val="0"/>
        <w:tabs>
          <w:tab w:val="left" w:pos="284"/>
          <w:tab w:val="left" w:pos="993"/>
          <w:tab w:val="left" w:pos="1134"/>
        </w:tabs>
        <w:rPr>
          <w:sz w:val="28"/>
          <w:szCs w:val="24"/>
        </w:rPr>
      </w:pPr>
      <w:r w:rsidRPr="0092239E">
        <w:rPr>
          <w:sz w:val="28"/>
          <w:szCs w:val="24"/>
        </w:rPr>
        <w:t>(2) Если на момент подачи заявление товары, являющиеся предметом заявления на ремиссию, больше не находятся под таможенным контролем, предоставляется гарантия.</w:t>
      </w:r>
    </w:p>
    <w:p w:rsidR="00B14EB4" w:rsidRPr="0092239E" w:rsidRDefault="00B14EB4" w:rsidP="00771BF4">
      <w:pPr>
        <w:widowControl w:val="0"/>
        <w:tabs>
          <w:tab w:val="left" w:pos="284"/>
          <w:tab w:val="left" w:pos="993"/>
          <w:tab w:val="left" w:pos="1134"/>
        </w:tabs>
        <w:rPr>
          <w:sz w:val="28"/>
          <w:szCs w:val="24"/>
        </w:rPr>
      </w:pPr>
      <w:r w:rsidRPr="0092239E">
        <w:rPr>
          <w:sz w:val="28"/>
          <w:szCs w:val="24"/>
        </w:rPr>
        <w:t>(3) В отступление от части (2), Таможенная служба не запрашивает гарантии, если будет установлено, что, предоставляя гарантию, должник может столкнуться с серьезными экономическими или социальными трудностями.</w:t>
      </w:r>
    </w:p>
    <w:p w:rsidR="00B14EB4" w:rsidRPr="0092239E" w:rsidRDefault="00B14EB4" w:rsidP="00771BF4">
      <w:pPr>
        <w:widowControl w:val="0"/>
        <w:tabs>
          <w:tab w:val="left" w:pos="284"/>
          <w:tab w:val="left" w:pos="993"/>
          <w:tab w:val="left" w:pos="1134"/>
        </w:tabs>
        <w:rPr>
          <w:b/>
          <w:sz w:val="28"/>
          <w:szCs w:val="24"/>
        </w:rPr>
      </w:pPr>
    </w:p>
    <w:p w:rsidR="00B14EB4" w:rsidRPr="0092239E" w:rsidRDefault="00B14EB4" w:rsidP="00771BF4">
      <w:pPr>
        <w:widowControl w:val="0"/>
        <w:tabs>
          <w:tab w:val="left" w:pos="284"/>
          <w:tab w:val="left" w:pos="993"/>
          <w:tab w:val="left" w:pos="1134"/>
        </w:tabs>
        <w:rPr>
          <w:b/>
          <w:bCs/>
          <w:sz w:val="28"/>
          <w:szCs w:val="24"/>
        </w:rPr>
      </w:pPr>
      <w:r w:rsidRPr="0092239E">
        <w:rPr>
          <w:b/>
          <w:sz w:val="28"/>
          <w:szCs w:val="24"/>
        </w:rPr>
        <w:t>Статья 115.</w:t>
      </w:r>
      <w:r w:rsidRPr="0092239E">
        <w:rPr>
          <w:b/>
          <w:bCs/>
          <w:sz w:val="28"/>
          <w:szCs w:val="24"/>
        </w:rPr>
        <w:t xml:space="preserve"> </w:t>
      </w:r>
      <w:r w:rsidRPr="0092239E">
        <w:rPr>
          <w:bCs/>
          <w:sz w:val="28"/>
          <w:szCs w:val="24"/>
        </w:rPr>
        <w:t>Приостановление срока платежа в случае конфискации, уничтожения или отказа от товаров в пользу государства</w:t>
      </w:r>
    </w:p>
    <w:p w:rsidR="00B14EB4" w:rsidRPr="0092239E" w:rsidRDefault="00B14EB4" w:rsidP="00771BF4">
      <w:pPr>
        <w:widowControl w:val="0"/>
        <w:tabs>
          <w:tab w:val="left" w:pos="284"/>
          <w:tab w:val="left" w:pos="993"/>
          <w:tab w:val="left" w:pos="1134"/>
        </w:tabs>
        <w:rPr>
          <w:b/>
          <w:sz w:val="28"/>
          <w:szCs w:val="24"/>
        </w:rPr>
      </w:pPr>
      <w:r w:rsidRPr="0092239E">
        <w:rPr>
          <w:sz w:val="28"/>
          <w:szCs w:val="24"/>
        </w:rPr>
        <w:t>Таможенная Служба приостанавливает срок уплаты суммы таможенных платежей, соответствующей таможенной задолженности, если товары все еще находятся под таможенным контролем и подлежат конфискации, уничтожению или отказу в пользу государства, и Таможенная Служба считает вероятным выполнение условий для конфискации, уничтожения или оставления до момента решения о конфискации, уничтожении или отказе</w:t>
      </w:r>
      <w:r w:rsidRPr="0092239E">
        <w:rPr>
          <w:b/>
          <w:sz w:val="28"/>
          <w:szCs w:val="24"/>
        </w:rPr>
        <w:t>.</w:t>
      </w:r>
    </w:p>
    <w:p w:rsidR="00B14EB4" w:rsidRPr="0092239E" w:rsidRDefault="00B14EB4" w:rsidP="00771BF4">
      <w:pPr>
        <w:widowControl w:val="0"/>
        <w:tabs>
          <w:tab w:val="left" w:pos="284"/>
          <w:tab w:val="left" w:pos="993"/>
          <w:tab w:val="left" w:pos="1134"/>
        </w:tabs>
        <w:rPr>
          <w:b/>
          <w:sz w:val="28"/>
          <w:szCs w:val="24"/>
        </w:rPr>
      </w:pPr>
    </w:p>
    <w:p w:rsidR="00B14EB4" w:rsidRPr="0092239E" w:rsidRDefault="00B14EB4" w:rsidP="00771BF4">
      <w:pPr>
        <w:widowControl w:val="0"/>
        <w:tabs>
          <w:tab w:val="left" w:pos="284"/>
          <w:tab w:val="left" w:pos="993"/>
          <w:tab w:val="left" w:pos="1134"/>
        </w:tabs>
        <w:rPr>
          <w:b/>
          <w:sz w:val="28"/>
          <w:szCs w:val="24"/>
        </w:rPr>
      </w:pPr>
      <w:proofErr w:type="spellStart"/>
      <w:r w:rsidRPr="0092239E">
        <w:rPr>
          <w:b/>
          <w:sz w:val="28"/>
          <w:szCs w:val="24"/>
        </w:rPr>
        <w:t>Статья116</w:t>
      </w:r>
      <w:proofErr w:type="spellEnd"/>
      <w:r w:rsidRPr="0092239E">
        <w:rPr>
          <w:b/>
          <w:sz w:val="28"/>
          <w:szCs w:val="24"/>
        </w:rPr>
        <w:t>.</w:t>
      </w:r>
      <w:r w:rsidRPr="0092239E">
        <w:rPr>
          <w:b/>
          <w:bCs/>
          <w:sz w:val="28"/>
          <w:szCs w:val="24"/>
        </w:rPr>
        <w:t xml:space="preserve"> </w:t>
      </w:r>
      <w:r w:rsidRPr="0092239E">
        <w:rPr>
          <w:bCs/>
          <w:sz w:val="28"/>
          <w:szCs w:val="24"/>
        </w:rPr>
        <w:t>Приостановление срока платежа в случае возникновения таможенных задолженностей, возникших вследствие несоблюдения требований и наличия нескольких должников.</w:t>
      </w:r>
    </w:p>
    <w:p w:rsidR="00B14EB4" w:rsidRPr="0092239E" w:rsidRDefault="00B14EB4" w:rsidP="00771BF4">
      <w:pPr>
        <w:widowControl w:val="0"/>
        <w:tabs>
          <w:tab w:val="left" w:pos="284"/>
          <w:tab w:val="left" w:pos="993"/>
          <w:tab w:val="left" w:pos="1134"/>
        </w:tabs>
        <w:rPr>
          <w:sz w:val="28"/>
          <w:szCs w:val="24"/>
        </w:rPr>
      </w:pPr>
      <w:r w:rsidRPr="0092239E">
        <w:rPr>
          <w:sz w:val="28"/>
          <w:szCs w:val="24"/>
        </w:rPr>
        <w:t>(1) Таможенная Служба приостанавливает срок оплаты для лица, указанного в пункте а) части (3) статьи 89, в отношении суммы таможенных платежей, соответствующей таможенной задолженности, тогда, когда таможенная задолженность появляется в результате несоблюдения, как это предусмотрено в статье 89, при соблюдении следующих условий:</w:t>
      </w:r>
    </w:p>
    <w:p w:rsidR="00B14EB4" w:rsidRPr="0092239E" w:rsidRDefault="00B14EB4" w:rsidP="00771BF4">
      <w:pPr>
        <w:widowControl w:val="0"/>
        <w:tabs>
          <w:tab w:val="left" w:pos="284"/>
          <w:tab w:val="left" w:pos="567"/>
          <w:tab w:val="left" w:pos="993"/>
          <w:tab w:val="left" w:pos="1134"/>
        </w:tabs>
        <w:rPr>
          <w:sz w:val="28"/>
          <w:szCs w:val="24"/>
        </w:rPr>
      </w:pPr>
      <w:r w:rsidRPr="0092239E">
        <w:rPr>
          <w:sz w:val="28"/>
          <w:szCs w:val="24"/>
        </w:rPr>
        <w:t>a) по крайней мере, еще один должник был идентифицирован в соответствии с пунктами (b) или (c) части (3) статьи 89;</w:t>
      </w:r>
    </w:p>
    <w:p w:rsidR="00B14EB4" w:rsidRPr="0092239E" w:rsidRDefault="00B14EB4" w:rsidP="00771BF4">
      <w:pPr>
        <w:widowControl w:val="0"/>
        <w:tabs>
          <w:tab w:val="left" w:pos="284"/>
          <w:tab w:val="left" w:pos="567"/>
          <w:tab w:val="left" w:pos="993"/>
          <w:tab w:val="left" w:pos="1134"/>
        </w:tabs>
        <w:rPr>
          <w:sz w:val="28"/>
          <w:szCs w:val="24"/>
        </w:rPr>
      </w:pPr>
      <w:r w:rsidRPr="0092239E">
        <w:rPr>
          <w:sz w:val="28"/>
          <w:szCs w:val="24"/>
        </w:rPr>
        <w:t>b) сумма соответствующих таможенных платежей была сообщена должнику, указанному в пункте а), в соответствии со статьей 109;</w:t>
      </w:r>
    </w:p>
    <w:p w:rsidR="00B14EB4" w:rsidRPr="0092239E" w:rsidRDefault="00B14EB4" w:rsidP="00771BF4">
      <w:pPr>
        <w:widowControl w:val="0"/>
        <w:tabs>
          <w:tab w:val="left" w:pos="284"/>
          <w:tab w:val="left" w:pos="567"/>
          <w:tab w:val="left" w:pos="993"/>
          <w:tab w:val="left" w:pos="1134"/>
        </w:tabs>
        <w:rPr>
          <w:sz w:val="28"/>
          <w:szCs w:val="24"/>
        </w:rPr>
      </w:pPr>
      <w:r w:rsidRPr="0092239E">
        <w:rPr>
          <w:sz w:val="28"/>
          <w:szCs w:val="24"/>
        </w:rPr>
        <w:t>c) лицо, указанное в пункте а) части (3) статьи 89, не считается должником в соответствии с пунктами (b) или (с) части (3) статьи 89, и, которое не связано с очевидным обманом или небрежностью, приписываемой этому человеку.</w:t>
      </w:r>
    </w:p>
    <w:p w:rsidR="00B14EB4" w:rsidRPr="0092239E" w:rsidRDefault="00B14EB4" w:rsidP="00771BF4">
      <w:pPr>
        <w:widowControl w:val="0"/>
        <w:tabs>
          <w:tab w:val="left" w:pos="284"/>
          <w:tab w:val="left" w:pos="993"/>
          <w:tab w:val="left" w:pos="1134"/>
        </w:tabs>
        <w:rPr>
          <w:sz w:val="28"/>
          <w:szCs w:val="24"/>
        </w:rPr>
      </w:pPr>
      <w:r w:rsidRPr="0092239E">
        <w:rPr>
          <w:sz w:val="28"/>
          <w:szCs w:val="24"/>
        </w:rPr>
        <w:t xml:space="preserve">(2) Предоставление приостановления зависит от лица, предоставляющего гарантию на сумму рассматриваемых таможенных платежей, за исключением случаев, когда имеется гарантия покрывающее всю сумму таможенных платежей, и гарант не был освобожден от своих обязательств. </w:t>
      </w:r>
    </w:p>
    <w:p w:rsidR="00B14EB4" w:rsidRPr="0092239E" w:rsidRDefault="00B14EB4" w:rsidP="00771BF4">
      <w:pPr>
        <w:widowControl w:val="0"/>
        <w:tabs>
          <w:tab w:val="left" w:pos="0"/>
          <w:tab w:val="left" w:pos="284"/>
          <w:tab w:val="left" w:pos="426"/>
          <w:tab w:val="left" w:pos="993"/>
          <w:tab w:val="left" w:pos="1134"/>
        </w:tabs>
        <w:rPr>
          <w:b/>
          <w:bCs/>
          <w:sz w:val="28"/>
          <w:szCs w:val="24"/>
        </w:rPr>
      </w:pPr>
    </w:p>
    <w:p w:rsidR="00B14EB4" w:rsidRPr="0092239E" w:rsidRDefault="00B14EB4" w:rsidP="00771BF4">
      <w:pPr>
        <w:widowControl w:val="0"/>
        <w:tabs>
          <w:tab w:val="left" w:pos="0"/>
          <w:tab w:val="left" w:pos="284"/>
          <w:tab w:val="left" w:pos="426"/>
          <w:tab w:val="left" w:pos="993"/>
          <w:tab w:val="left" w:pos="1134"/>
        </w:tabs>
        <w:rPr>
          <w:bCs/>
          <w:sz w:val="28"/>
          <w:szCs w:val="24"/>
        </w:rPr>
      </w:pPr>
      <w:r w:rsidRPr="0092239E">
        <w:rPr>
          <w:b/>
          <w:bCs/>
          <w:sz w:val="28"/>
          <w:szCs w:val="24"/>
        </w:rPr>
        <w:t xml:space="preserve">Статья 117. </w:t>
      </w:r>
      <w:r w:rsidRPr="0092239E">
        <w:rPr>
          <w:bCs/>
          <w:sz w:val="28"/>
          <w:szCs w:val="24"/>
        </w:rPr>
        <w:t>Оплата таможенной задолженности</w:t>
      </w:r>
    </w:p>
    <w:p w:rsidR="00B14EB4" w:rsidRPr="0092239E" w:rsidRDefault="00B14EB4" w:rsidP="00771BF4">
      <w:pPr>
        <w:widowControl w:val="0"/>
        <w:tabs>
          <w:tab w:val="left" w:pos="284"/>
          <w:tab w:val="left" w:pos="993"/>
          <w:tab w:val="left" w:pos="1134"/>
        </w:tabs>
        <w:rPr>
          <w:sz w:val="28"/>
          <w:szCs w:val="24"/>
        </w:rPr>
      </w:pPr>
      <w:r w:rsidRPr="0092239E">
        <w:rPr>
          <w:sz w:val="28"/>
          <w:szCs w:val="24"/>
        </w:rPr>
        <w:t>(1) Оплата таможенной задолженности производится наличными или путем перечисления, а для физических лиц, которые не занимаются предпринимательской деятельностью, оплата может быть произведена наличными или через безналичные платежные инструменты, принятые Таможенной службой.</w:t>
      </w:r>
    </w:p>
    <w:p w:rsidR="00B14EB4" w:rsidRPr="0092239E" w:rsidRDefault="00B14EB4" w:rsidP="00771BF4">
      <w:pPr>
        <w:widowControl w:val="0"/>
        <w:tabs>
          <w:tab w:val="left" w:pos="284"/>
          <w:tab w:val="left" w:pos="993"/>
          <w:tab w:val="left" w:pos="1134"/>
        </w:tabs>
        <w:rPr>
          <w:sz w:val="28"/>
          <w:szCs w:val="24"/>
        </w:rPr>
      </w:pPr>
      <w:r w:rsidRPr="0092239E">
        <w:rPr>
          <w:sz w:val="28"/>
          <w:szCs w:val="24"/>
        </w:rPr>
        <w:t>(2) Оплата может быть произведена третьей стороной вместо должника.</w:t>
      </w:r>
    </w:p>
    <w:p w:rsidR="00B14EB4" w:rsidRPr="0092239E" w:rsidRDefault="00B14EB4" w:rsidP="00771BF4">
      <w:pPr>
        <w:widowControl w:val="0"/>
        <w:tabs>
          <w:tab w:val="left" w:pos="284"/>
          <w:tab w:val="left" w:pos="993"/>
          <w:tab w:val="left" w:pos="1134"/>
        </w:tabs>
        <w:rPr>
          <w:sz w:val="28"/>
          <w:szCs w:val="24"/>
        </w:rPr>
      </w:pPr>
      <w:r w:rsidRPr="0092239E">
        <w:rPr>
          <w:sz w:val="28"/>
          <w:szCs w:val="24"/>
        </w:rPr>
        <w:t xml:space="preserve">(3) Во всех случаях должник может полностью или частично </w:t>
      </w:r>
      <w:proofErr w:type="gramStart"/>
      <w:r w:rsidRPr="0092239E">
        <w:rPr>
          <w:sz w:val="28"/>
          <w:szCs w:val="24"/>
        </w:rPr>
        <w:t>оплатить сумму таможенных</w:t>
      </w:r>
      <w:proofErr w:type="gramEnd"/>
      <w:r w:rsidRPr="0092239E">
        <w:rPr>
          <w:sz w:val="28"/>
          <w:szCs w:val="24"/>
        </w:rPr>
        <w:t xml:space="preserve"> платежей до истечения срока, указанного для этой цели.</w:t>
      </w:r>
    </w:p>
    <w:p w:rsidR="00B14EB4" w:rsidRPr="0092239E" w:rsidRDefault="00B14EB4" w:rsidP="00771BF4">
      <w:pPr>
        <w:widowControl w:val="0"/>
        <w:tabs>
          <w:tab w:val="left" w:pos="0"/>
          <w:tab w:val="left" w:pos="284"/>
          <w:tab w:val="left" w:pos="426"/>
          <w:tab w:val="left" w:pos="993"/>
          <w:tab w:val="left" w:pos="1134"/>
        </w:tabs>
        <w:rPr>
          <w:b/>
          <w:bCs/>
          <w:sz w:val="28"/>
          <w:szCs w:val="24"/>
        </w:rPr>
      </w:pPr>
    </w:p>
    <w:p w:rsidR="00B14EB4" w:rsidRPr="0092239E" w:rsidRDefault="00B14EB4" w:rsidP="00771BF4">
      <w:pPr>
        <w:widowControl w:val="0"/>
        <w:tabs>
          <w:tab w:val="left" w:pos="284"/>
          <w:tab w:val="left" w:pos="993"/>
          <w:tab w:val="left" w:pos="1134"/>
        </w:tabs>
        <w:rPr>
          <w:b/>
          <w:bCs/>
          <w:sz w:val="28"/>
          <w:szCs w:val="24"/>
        </w:rPr>
      </w:pPr>
      <w:r w:rsidRPr="0092239E">
        <w:rPr>
          <w:b/>
          <w:sz w:val="28"/>
          <w:szCs w:val="24"/>
        </w:rPr>
        <w:t xml:space="preserve">Статья 118. </w:t>
      </w:r>
      <w:r w:rsidRPr="0092239E">
        <w:rPr>
          <w:sz w:val="28"/>
          <w:szCs w:val="24"/>
          <w:lang w:eastAsia="ru-RU"/>
        </w:rPr>
        <w:t>Взимание таможенных платежей</w:t>
      </w:r>
    </w:p>
    <w:p w:rsidR="00B14EB4" w:rsidRPr="0092239E" w:rsidRDefault="00B14EB4" w:rsidP="00771BF4">
      <w:pPr>
        <w:widowControl w:val="0"/>
        <w:tabs>
          <w:tab w:val="left" w:pos="0"/>
          <w:tab w:val="left" w:pos="284"/>
          <w:tab w:val="left" w:pos="993"/>
          <w:tab w:val="left" w:pos="1134"/>
        </w:tabs>
        <w:rPr>
          <w:sz w:val="28"/>
          <w:szCs w:val="24"/>
          <w:lang w:eastAsia="ru-RU"/>
        </w:rPr>
      </w:pPr>
      <w:r w:rsidRPr="0092239E">
        <w:rPr>
          <w:sz w:val="28"/>
          <w:szCs w:val="24"/>
          <w:lang w:eastAsia="ru-RU"/>
        </w:rPr>
        <w:t>(1) Таможенные платежи, не уплаченные в порядке, установленном в статье 113, безусловно, взимаются таможенной службой за счет должника на основании исполнительных документов или эквивалентных документов в соответствии с законодательством.</w:t>
      </w:r>
    </w:p>
    <w:p w:rsidR="00B14EB4" w:rsidRPr="0092239E" w:rsidRDefault="00B14EB4" w:rsidP="00771BF4">
      <w:pPr>
        <w:widowControl w:val="0"/>
        <w:tabs>
          <w:tab w:val="left" w:pos="0"/>
          <w:tab w:val="left" w:pos="284"/>
          <w:tab w:val="left" w:pos="993"/>
          <w:tab w:val="left" w:pos="1134"/>
        </w:tabs>
        <w:rPr>
          <w:sz w:val="28"/>
          <w:szCs w:val="24"/>
          <w:lang w:eastAsia="ru-RU"/>
        </w:rPr>
      </w:pPr>
      <w:r w:rsidRPr="0092239E">
        <w:rPr>
          <w:sz w:val="28"/>
          <w:szCs w:val="24"/>
          <w:lang w:eastAsia="ru-RU"/>
        </w:rPr>
        <w:t>(2) За каждый день просрочки оплаты таможенных платежей, будет взиматься увеличение задержки (штраф) в размере, установленном Налоговым кодексом.</w:t>
      </w:r>
    </w:p>
    <w:p w:rsidR="00B14EB4" w:rsidRPr="0092239E" w:rsidRDefault="00B14EB4" w:rsidP="00771BF4">
      <w:pPr>
        <w:widowControl w:val="0"/>
        <w:tabs>
          <w:tab w:val="left" w:pos="0"/>
          <w:tab w:val="left" w:pos="284"/>
          <w:tab w:val="left" w:pos="993"/>
          <w:tab w:val="left" w:pos="1134"/>
        </w:tabs>
        <w:rPr>
          <w:sz w:val="28"/>
          <w:szCs w:val="24"/>
          <w:lang w:eastAsia="ru-RU"/>
        </w:rPr>
      </w:pPr>
      <w:r w:rsidRPr="0092239E">
        <w:rPr>
          <w:sz w:val="28"/>
          <w:szCs w:val="24"/>
          <w:lang w:eastAsia="ru-RU"/>
        </w:rPr>
        <w:t>(3) Расчет увеличения задержки и ее отражение в учете производится ежемесячно, без вынесения решения по этому вопросу.</w:t>
      </w:r>
    </w:p>
    <w:p w:rsidR="00B14EB4" w:rsidRPr="0092239E" w:rsidRDefault="00B14EB4" w:rsidP="00771BF4">
      <w:pPr>
        <w:widowControl w:val="0"/>
        <w:tabs>
          <w:tab w:val="left" w:pos="0"/>
          <w:tab w:val="left" w:pos="284"/>
          <w:tab w:val="left" w:pos="993"/>
          <w:tab w:val="left" w:pos="1134"/>
        </w:tabs>
        <w:rPr>
          <w:sz w:val="28"/>
          <w:szCs w:val="24"/>
          <w:lang w:eastAsia="ru-RU"/>
        </w:rPr>
      </w:pPr>
      <w:r w:rsidRPr="0092239E">
        <w:rPr>
          <w:sz w:val="28"/>
          <w:szCs w:val="24"/>
          <w:lang w:eastAsia="ru-RU"/>
        </w:rPr>
        <w:t>(4) Для сумм таможенной задолженности, установленных в процессе последующего контроля или в результате пересчета таможенных платежей, увеличение задержки рассчитывается для периода, когда суммы соответствующей таможенной задолженности должны были быть уплачены до даты их погашения. Введение в учет увеличения задержки, рассчитанной в процессе последующего контроля или в результате пересчета таможенных платежей, производится на основании решения об урегулировании.</w:t>
      </w:r>
    </w:p>
    <w:p w:rsidR="00B14EB4" w:rsidRPr="0092239E" w:rsidRDefault="00B14EB4" w:rsidP="00771BF4">
      <w:pPr>
        <w:widowControl w:val="0"/>
        <w:tabs>
          <w:tab w:val="left" w:pos="0"/>
          <w:tab w:val="left" w:pos="284"/>
          <w:tab w:val="left" w:pos="993"/>
          <w:tab w:val="left" w:pos="1134"/>
        </w:tabs>
        <w:rPr>
          <w:sz w:val="28"/>
          <w:szCs w:val="24"/>
          <w:lang w:eastAsia="ru-RU"/>
        </w:rPr>
      </w:pPr>
      <w:r w:rsidRPr="0092239E">
        <w:rPr>
          <w:sz w:val="28"/>
          <w:szCs w:val="24"/>
          <w:lang w:eastAsia="ru-RU"/>
        </w:rPr>
        <w:t>(5) Увеличение задержки рассчитывается отдельно для каждого вида налога или пошлины.</w:t>
      </w:r>
    </w:p>
    <w:p w:rsidR="00B14EB4" w:rsidRPr="0092239E" w:rsidRDefault="00B14EB4" w:rsidP="00771BF4">
      <w:pPr>
        <w:widowControl w:val="0"/>
        <w:tabs>
          <w:tab w:val="left" w:pos="0"/>
          <w:tab w:val="left" w:pos="284"/>
          <w:tab w:val="left" w:pos="993"/>
          <w:tab w:val="left" w:pos="1134"/>
        </w:tabs>
        <w:rPr>
          <w:sz w:val="28"/>
          <w:szCs w:val="24"/>
          <w:lang w:eastAsia="ru-RU"/>
        </w:rPr>
      </w:pPr>
      <w:r w:rsidRPr="0092239E">
        <w:rPr>
          <w:sz w:val="28"/>
          <w:szCs w:val="24"/>
          <w:lang w:eastAsia="ru-RU"/>
        </w:rPr>
        <w:t>(6) В случае если должник, после отражения таможенной задолженности в таможенной информационной системе, имеет на учете денежные средства, увеличение задержки не рассчитывается в рамках переплаченной суммы в бюджет, использованной для погашения таможенной задолженности путем компенсации. Метод и порядок погашения путем компенсации устанавливается Министерством Финансов.</w:t>
      </w:r>
    </w:p>
    <w:p w:rsidR="00B14EB4" w:rsidRPr="0092239E" w:rsidRDefault="00B14EB4" w:rsidP="00771BF4">
      <w:pPr>
        <w:widowControl w:val="0"/>
        <w:tabs>
          <w:tab w:val="left" w:pos="0"/>
          <w:tab w:val="left" w:pos="284"/>
          <w:tab w:val="left" w:pos="993"/>
          <w:tab w:val="left" w:pos="1134"/>
        </w:tabs>
        <w:rPr>
          <w:sz w:val="28"/>
          <w:szCs w:val="24"/>
          <w:lang w:eastAsia="ru-RU"/>
        </w:rPr>
      </w:pPr>
      <w:r w:rsidRPr="0092239E">
        <w:rPr>
          <w:sz w:val="28"/>
          <w:szCs w:val="24"/>
          <w:lang w:eastAsia="ru-RU"/>
        </w:rPr>
        <w:t>(7) Перечисление таможенной задолженности влечет за собой отмену неустойки, связанной с ней.</w:t>
      </w:r>
    </w:p>
    <w:p w:rsidR="00B14EB4" w:rsidRPr="0092239E" w:rsidRDefault="00B14EB4" w:rsidP="00771BF4">
      <w:pPr>
        <w:widowControl w:val="0"/>
        <w:tabs>
          <w:tab w:val="left" w:pos="0"/>
          <w:tab w:val="left" w:pos="284"/>
          <w:tab w:val="left" w:pos="993"/>
          <w:tab w:val="left" w:pos="1134"/>
        </w:tabs>
        <w:rPr>
          <w:sz w:val="28"/>
          <w:szCs w:val="24"/>
          <w:lang w:eastAsia="ru-RU"/>
        </w:rPr>
      </w:pPr>
      <w:r w:rsidRPr="0092239E">
        <w:rPr>
          <w:sz w:val="28"/>
          <w:szCs w:val="24"/>
          <w:lang w:eastAsia="ru-RU"/>
        </w:rPr>
        <w:t>(8) Штрафы начисляются с первого дня после истечения продленного срока.</w:t>
      </w:r>
    </w:p>
    <w:p w:rsidR="00B14EB4" w:rsidRPr="0092239E" w:rsidRDefault="00B14EB4" w:rsidP="00771BF4">
      <w:pPr>
        <w:widowControl w:val="0"/>
        <w:tabs>
          <w:tab w:val="left" w:pos="0"/>
          <w:tab w:val="left" w:pos="284"/>
          <w:tab w:val="left" w:pos="993"/>
          <w:tab w:val="left" w:pos="1134"/>
        </w:tabs>
        <w:rPr>
          <w:sz w:val="28"/>
          <w:szCs w:val="24"/>
          <w:lang w:eastAsia="ru-RU"/>
        </w:rPr>
      </w:pPr>
      <w:r w:rsidRPr="0092239E">
        <w:rPr>
          <w:sz w:val="28"/>
          <w:szCs w:val="24"/>
          <w:lang w:eastAsia="ru-RU"/>
        </w:rPr>
        <w:t>(9) Если у должника нет денег на его счету, Таможенная Служба имеет право наложить арест на товары, в том числе его валютные ценности, в соответствии с законом.</w:t>
      </w:r>
    </w:p>
    <w:p w:rsidR="00B14EB4" w:rsidRPr="0092239E" w:rsidRDefault="00B14EB4" w:rsidP="00771BF4">
      <w:pPr>
        <w:widowControl w:val="0"/>
        <w:tabs>
          <w:tab w:val="left" w:pos="0"/>
          <w:tab w:val="left" w:pos="284"/>
          <w:tab w:val="left" w:pos="993"/>
          <w:tab w:val="left" w:pos="1134"/>
        </w:tabs>
        <w:rPr>
          <w:sz w:val="28"/>
          <w:szCs w:val="24"/>
          <w:lang w:eastAsia="ru-RU"/>
        </w:rPr>
      </w:pPr>
      <w:proofErr w:type="gramStart"/>
      <w:r w:rsidRPr="0092239E">
        <w:rPr>
          <w:sz w:val="28"/>
          <w:szCs w:val="24"/>
          <w:lang w:eastAsia="ru-RU"/>
        </w:rPr>
        <w:t>(10) Если лицо уклоняется от уплаты таможенных платежей, Таможенная Служба имеет право выдать и представить в банк положение о приостановлении операций на платежных счетах в части расходов со счета дебитора до полной оплаты, за исключением банковских счетов, открытых в соответствии с положениями кредитных договоров, заключенных между Республикой Молдова и внешними донорами.</w:t>
      </w:r>
      <w:proofErr w:type="gramEnd"/>
      <w:r w:rsidRPr="0092239E">
        <w:rPr>
          <w:sz w:val="28"/>
          <w:szCs w:val="24"/>
          <w:lang w:eastAsia="ru-RU"/>
        </w:rPr>
        <w:t xml:space="preserve"> Банк, в день появления денежных средств на счете, обязан незамедлительно информировать таможенную службу выдачи о намерении приостановить операции на банковских счетах должника.</w:t>
      </w:r>
    </w:p>
    <w:p w:rsidR="00B14EB4" w:rsidRPr="0092239E" w:rsidRDefault="00B14EB4" w:rsidP="00771BF4">
      <w:pPr>
        <w:widowControl w:val="0"/>
        <w:tabs>
          <w:tab w:val="left" w:pos="284"/>
          <w:tab w:val="left" w:pos="993"/>
          <w:tab w:val="left" w:pos="1134"/>
        </w:tabs>
        <w:rPr>
          <w:sz w:val="28"/>
          <w:szCs w:val="24"/>
          <w:lang w:eastAsia="ru-RU"/>
        </w:rPr>
      </w:pPr>
      <w:r w:rsidRPr="0092239E">
        <w:rPr>
          <w:sz w:val="28"/>
          <w:szCs w:val="24"/>
          <w:lang w:eastAsia="ru-RU"/>
        </w:rPr>
        <w:t>(11) Неуплата в установленном законом порядке таможенной задолженности дополнительно влечет за собой приостановление права на осуществление другими таможенными операциями соответствующего должника до уплаты таможенной задолженности на условиях, установленных таможенным законодательством.</w:t>
      </w:r>
    </w:p>
    <w:p w:rsidR="00B14EB4" w:rsidRPr="0092239E" w:rsidRDefault="00B14EB4" w:rsidP="00771BF4">
      <w:pPr>
        <w:widowControl w:val="0"/>
        <w:tabs>
          <w:tab w:val="left" w:pos="284"/>
          <w:tab w:val="left" w:pos="993"/>
          <w:tab w:val="left" w:pos="1134"/>
        </w:tabs>
        <w:rPr>
          <w:sz w:val="24"/>
          <w:szCs w:val="24"/>
          <w:lang w:eastAsia="ru-RU"/>
        </w:rPr>
      </w:pPr>
      <w:r w:rsidRPr="0092239E">
        <w:rPr>
          <w:sz w:val="28"/>
          <w:szCs w:val="24"/>
          <w:lang w:eastAsia="ru-RU"/>
        </w:rPr>
        <w:t>(12) Таможенная служба обязана принять все меры для взыскания таможенной задолженности с должника и только в том случае, если это невозможно, таможенная задолженность взимается с лиц, которые несут солидарную ответственность за уплату таможенной задолженности.</w:t>
      </w:r>
    </w:p>
    <w:p w:rsidR="00B14EB4" w:rsidRPr="0092239E" w:rsidRDefault="00B14EB4" w:rsidP="00B14EB4">
      <w:pPr>
        <w:widowControl w:val="0"/>
        <w:tabs>
          <w:tab w:val="left" w:pos="284"/>
          <w:tab w:val="left" w:pos="993"/>
          <w:tab w:val="left" w:pos="1134"/>
        </w:tabs>
        <w:ind w:left="-567" w:firstLine="567"/>
        <w:rPr>
          <w:b/>
          <w:bCs/>
          <w:sz w:val="24"/>
          <w:szCs w:val="24"/>
        </w:rPr>
      </w:pPr>
    </w:p>
    <w:p w:rsidR="00B14EB4" w:rsidRPr="0092239E" w:rsidRDefault="00B14EB4" w:rsidP="00B14EB4">
      <w:pPr>
        <w:widowControl w:val="0"/>
        <w:tabs>
          <w:tab w:val="left" w:pos="284"/>
          <w:tab w:val="left" w:pos="993"/>
          <w:tab w:val="left" w:pos="1134"/>
        </w:tabs>
        <w:ind w:left="-567" w:firstLine="567"/>
        <w:jc w:val="center"/>
        <w:rPr>
          <w:b/>
          <w:bCs/>
          <w:sz w:val="28"/>
          <w:szCs w:val="24"/>
        </w:rPr>
      </w:pPr>
      <w:r w:rsidRPr="0092239E">
        <w:rPr>
          <w:b/>
          <w:bCs/>
          <w:sz w:val="28"/>
          <w:szCs w:val="24"/>
        </w:rPr>
        <w:t>Часть 3</w:t>
      </w:r>
    </w:p>
    <w:p w:rsidR="00B14EB4" w:rsidRPr="0092239E" w:rsidRDefault="00B14EB4" w:rsidP="00B14EB4">
      <w:pPr>
        <w:widowControl w:val="0"/>
        <w:tabs>
          <w:tab w:val="left" w:pos="284"/>
          <w:tab w:val="left" w:pos="993"/>
          <w:tab w:val="left" w:pos="1134"/>
        </w:tabs>
        <w:ind w:left="-567" w:firstLine="567"/>
        <w:jc w:val="center"/>
        <w:rPr>
          <w:b/>
          <w:bCs/>
          <w:sz w:val="28"/>
          <w:szCs w:val="24"/>
        </w:rPr>
      </w:pPr>
      <w:r w:rsidRPr="0092239E">
        <w:rPr>
          <w:b/>
          <w:bCs/>
          <w:sz w:val="28"/>
          <w:szCs w:val="24"/>
        </w:rPr>
        <w:t>Возмещение (возврат) и ремиссия</w:t>
      </w:r>
    </w:p>
    <w:p w:rsidR="00771BF4" w:rsidRPr="0092239E" w:rsidRDefault="00771BF4" w:rsidP="00B14EB4">
      <w:pPr>
        <w:widowControl w:val="0"/>
        <w:tabs>
          <w:tab w:val="left" w:pos="284"/>
          <w:tab w:val="left" w:pos="993"/>
          <w:tab w:val="left" w:pos="1134"/>
        </w:tabs>
        <w:ind w:left="-567" w:firstLine="567"/>
        <w:rPr>
          <w:b/>
          <w:iCs/>
          <w:sz w:val="24"/>
          <w:szCs w:val="24"/>
        </w:rPr>
      </w:pPr>
    </w:p>
    <w:p w:rsidR="00B14EB4" w:rsidRPr="0092239E" w:rsidRDefault="00B14EB4" w:rsidP="00771BF4">
      <w:pPr>
        <w:widowControl w:val="0"/>
        <w:tabs>
          <w:tab w:val="left" w:pos="284"/>
          <w:tab w:val="left" w:pos="993"/>
          <w:tab w:val="left" w:pos="1134"/>
        </w:tabs>
        <w:rPr>
          <w:b/>
          <w:bCs/>
          <w:sz w:val="28"/>
          <w:szCs w:val="24"/>
        </w:rPr>
      </w:pPr>
      <w:r w:rsidRPr="0092239E">
        <w:rPr>
          <w:b/>
          <w:iCs/>
          <w:sz w:val="28"/>
          <w:szCs w:val="24"/>
        </w:rPr>
        <w:t xml:space="preserve">Статья 119. </w:t>
      </w:r>
      <w:r w:rsidRPr="0092239E">
        <w:rPr>
          <w:bCs/>
          <w:sz w:val="28"/>
          <w:szCs w:val="24"/>
        </w:rPr>
        <w:t>Основные положения</w:t>
      </w:r>
    </w:p>
    <w:p w:rsidR="00B14EB4" w:rsidRPr="0092239E" w:rsidRDefault="00B14EB4" w:rsidP="00771BF4">
      <w:pPr>
        <w:widowControl w:val="0"/>
        <w:tabs>
          <w:tab w:val="left" w:pos="284"/>
          <w:tab w:val="left" w:pos="426"/>
          <w:tab w:val="left" w:pos="993"/>
          <w:tab w:val="left" w:pos="1134"/>
        </w:tabs>
        <w:rPr>
          <w:sz w:val="28"/>
          <w:szCs w:val="24"/>
        </w:rPr>
      </w:pPr>
      <w:r w:rsidRPr="0092239E">
        <w:rPr>
          <w:sz w:val="28"/>
          <w:szCs w:val="24"/>
        </w:rPr>
        <w:t>(1) В соответствии с условиями, изложенными в этом разделе, сумма таможенных платежей возвращается или перечисляется по любой из следующих причин:</w:t>
      </w:r>
    </w:p>
    <w:p w:rsidR="00B14EB4" w:rsidRPr="0092239E" w:rsidRDefault="00B14EB4" w:rsidP="00771BF4">
      <w:pPr>
        <w:widowControl w:val="0"/>
        <w:tabs>
          <w:tab w:val="left" w:pos="284"/>
          <w:tab w:val="left" w:pos="567"/>
          <w:tab w:val="left" w:pos="993"/>
          <w:tab w:val="left" w:pos="1134"/>
        </w:tabs>
        <w:rPr>
          <w:sz w:val="28"/>
          <w:szCs w:val="24"/>
        </w:rPr>
      </w:pPr>
      <w:r w:rsidRPr="0092239E">
        <w:rPr>
          <w:sz w:val="28"/>
          <w:szCs w:val="24"/>
        </w:rPr>
        <w:t>a) таможенные платежи взысканы в плюс;</w:t>
      </w:r>
    </w:p>
    <w:p w:rsidR="00B14EB4" w:rsidRPr="0092239E" w:rsidRDefault="00B14EB4" w:rsidP="00771BF4">
      <w:pPr>
        <w:widowControl w:val="0"/>
        <w:tabs>
          <w:tab w:val="left" w:pos="284"/>
          <w:tab w:val="left" w:pos="567"/>
          <w:tab w:val="left" w:pos="993"/>
          <w:tab w:val="left" w:pos="1134"/>
        </w:tabs>
        <w:rPr>
          <w:sz w:val="28"/>
          <w:szCs w:val="24"/>
        </w:rPr>
      </w:pPr>
      <w:r w:rsidRPr="0092239E">
        <w:rPr>
          <w:sz w:val="28"/>
          <w:szCs w:val="24"/>
        </w:rPr>
        <w:t>b) товары дефектные и несоответствующие положениям контракта;</w:t>
      </w:r>
    </w:p>
    <w:p w:rsidR="00B14EB4" w:rsidRPr="0092239E" w:rsidRDefault="00B14EB4" w:rsidP="00771BF4">
      <w:pPr>
        <w:widowControl w:val="0"/>
        <w:tabs>
          <w:tab w:val="left" w:pos="284"/>
          <w:tab w:val="left" w:pos="567"/>
          <w:tab w:val="left" w:pos="993"/>
          <w:tab w:val="left" w:pos="1134"/>
        </w:tabs>
        <w:rPr>
          <w:sz w:val="28"/>
          <w:szCs w:val="24"/>
        </w:rPr>
      </w:pPr>
      <w:r w:rsidRPr="0092239E">
        <w:rPr>
          <w:sz w:val="28"/>
          <w:szCs w:val="24"/>
        </w:rPr>
        <w:t>c) ошибка таможенной службы;</w:t>
      </w:r>
    </w:p>
    <w:p w:rsidR="00B14EB4" w:rsidRPr="0092239E" w:rsidRDefault="00B14EB4" w:rsidP="00771BF4">
      <w:pPr>
        <w:widowControl w:val="0"/>
        <w:tabs>
          <w:tab w:val="left" w:pos="284"/>
          <w:tab w:val="left" w:pos="567"/>
          <w:tab w:val="left" w:pos="993"/>
          <w:tab w:val="left" w:pos="1134"/>
        </w:tabs>
        <w:rPr>
          <w:sz w:val="28"/>
          <w:szCs w:val="24"/>
        </w:rPr>
      </w:pPr>
      <w:r w:rsidRPr="0092239E">
        <w:rPr>
          <w:sz w:val="28"/>
          <w:szCs w:val="24"/>
        </w:rPr>
        <w:t>d) справедливость.</w:t>
      </w:r>
    </w:p>
    <w:p w:rsidR="00B14EB4" w:rsidRPr="0092239E" w:rsidRDefault="00B14EB4" w:rsidP="00771BF4">
      <w:pPr>
        <w:widowControl w:val="0"/>
        <w:tabs>
          <w:tab w:val="left" w:pos="0"/>
          <w:tab w:val="left" w:pos="284"/>
          <w:tab w:val="left" w:pos="426"/>
          <w:tab w:val="left" w:pos="993"/>
          <w:tab w:val="left" w:pos="1134"/>
        </w:tabs>
        <w:rPr>
          <w:sz w:val="28"/>
          <w:szCs w:val="24"/>
        </w:rPr>
      </w:pPr>
      <w:r w:rsidRPr="0092239E">
        <w:rPr>
          <w:sz w:val="28"/>
          <w:szCs w:val="24"/>
        </w:rPr>
        <w:t>(2) Если сумма таможенных платежей уплачена и соответствующая таможенная декларация признана недействительной в соответствии со статьей 173, эта сумма подлежит возмещению.</w:t>
      </w:r>
    </w:p>
    <w:p w:rsidR="00B14EB4" w:rsidRPr="0092239E" w:rsidRDefault="00B14EB4" w:rsidP="00771BF4">
      <w:pPr>
        <w:widowControl w:val="0"/>
        <w:tabs>
          <w:tab w:val="left" w:pos="284"/>
          <w:tab w:val="left" w:pos="426"/>
          <w:tab w:val="left" w:pos="993"/>
          <w:tab w:val="left" w:pos="1134"/>
        </w:tabs>
        <w:rPr>
          <w:b/>
          <w:sz w:val="28"/>
          <w:szCs w:val="24"/>
        </w:rPr>
      </w:pPr>
      <w:r w:rsidRPr="0092239E">
        <w:rPr>
          <w:sz w:val="28"/>
          <w:szCs w:val="24"/>
        </w:rPr>
        <w:t>(3) Возмещение или ремиссия подлежат представлению товара. Если товары не могут быть представлены Таможенной службе, она примет решение о возврате или ремиссии денежных средств, только если у них есть доказательства того, что рассматриваемые товары являются товарами, для которых было запрошено возмещение или ремиссия.</w:t>
      </w:r>
    </w:p>
    <w:p w:rsidR="00B14EB4" w:rsidRPr="0092239E" w:rsidRDefault="00B14EB4" w:rsidP="00771BF4">
      <w:pPr>
        <w:widowControl w:val="0"/>
        <w:tabs>
          <w:tab w:val="left" w:pos="284"/>
          <w:tab w:val="left" w:pos="426"/>
          <w:tab w:val="left" w:pos="993"/>
          <w:tab w:val="left" w:pos="1134"/>
        </w:tabs>
        <w:rPr>
          <w:sz w:val="28"/>
          <w:szCs w:val="24"/>
        </w:rPr>
      </w:pPr>
      <w:r w:rsidRPr="0092239E">
        <w:rPr>
          <w:sz w:val="28"/>
          <w:szCs w:val="24"/>
        </w:rPr>
        <w:t xml:space="preserve">(4) Таможенная служба возмещает или перечисляет сумму таможенных платежей, упомянутых в частях (1) и (2), когда их сумма составляет не менее 10 леев, если только заинтересованное лицо не потребует возмещения или перевода более низкой суммы. </w:t>
      </w:r>
    </w:p>
    <w:p w:rsidR="00B14EB4" w:rsidRPr="0092239E" w:rsidRDefault="00B14EB4" w:rsidP="00771BF4">
      <w:pPr>
        <w:widowControl w:val="0"/>
        <w:tabs>
          <w:tab w:val="left" w:pos="284"/>
          <w:tab w:val="left" w:pos="426"/>
          <w:tab w:val="left" w:pos="993"/>
          <w:tab w:val="left" w:pos="1134"/>
        </w:tabs>
        <w:rPr>
          <w:sz w:val="28"/>
          <w:szCs w:val="24"/>
          <w:lang w:eastAsia="ru-RU"/>
        </w:rPr>
      </w:pPr>
      <w:r w:rsidRPr="0092239E">
        <w:rPr>
          <w:sz w:val="28"/>
          <w:szCs w:val="24"/>
          <w:lang w:eastAsia="ru-RU"/>
        </w:rPr>
        <w:t>(5) Возмещение таможенных платежей производится за счет погашения задолженности должника перед государственным бюджетом, а при отсутствии задолженности - по требованию должника - за счет его будущих обязательств перед государственным бюджетом или за банковский счет соответствующего должника. Возмещение таможенных платежей с целью погашения задолженности кредиторов должника, в том числе юридических и физических лиц, переуступающих их, запрещено.</w:t>
      </w:r>
    </w:p>
    <w:p w:rsidR="00B14EB4" w:rsidRPr="0092239E" w:rsidRDefault="00B14EB4" w:rsidP="00771BF4">
      <w:pPr>
        <w:widowControl w:val="0"/>
        <w:tabs>
          <w:tab w:val="left" w:pos="284"/>
          <w:tab w:val="left" w:pos="426"/>
          <w:tab w:val="left" w:pos="993"/>
          <w:tab w:val="left" w:pos="1134"/>
        </w:tabs>
        <w:rPr>
          <w:sz w:val="28"/>
          <w:szCs w:val="24"/>
          <w:lang w:eastAsia="ru-RU"/>
        </w:rPr>
      </w:pPr>
      <w:r w:rsidRPr="0092239E">
        <w:rPr>
          <w:sz w:val="28"/>
          <w:szCs w:val="24"/>
          <w:lang w:eastAsia="ru-RU"/>
        </w:rPr>
        <w:t>(6) Возмещение установленных таможенных платежей осуществляется в порядке, в срок, не превышающий 30 дней.</w:t>
      </w:r>
    </w:p>
    <w:p w:rsidR="00B14EB4" w:rsidRPr="0092239E" w:rsidRDefault="00B14EB4" w:rsidP="00771BF4">
      <w:pPr>
        <w:widowControl w:val="0"/>
        <w:tabs>
          <w:tab w:val="left" w:pos="284"/>
          <w:tab w:val="left" w:pos="426"/>
          <w:tab w:val="left" w:pos="993"/>
          <w:tab w:val="left" w:pos="1134"/>
        </w:tabs>
        <w:rPr>
          <w:sz w:val="28"/>
          <w:szCs w:val="24"/>
        </w:rPr>
      </w:pPr>
      <w:r w:rsidRPr="0092239E">
        <w:rPr>
          <w:sz w:val="28"/>
          <w:szCs w:val="24"/>
        </w:rPr>
        <w:t>(7) Если Таможенная служба считает, что возмещение или ремиссия должны предоставляться на основании статьи 122, на сумму таможенных платежей, которая равна или превышает 500 000 леев в результате ошибки или особых обстоятельств, решение о возмещении или ремиссии принимается Таможенной службой.</w:t>
      </w:r>
    </w:p>
    <w:p w:rsidR="00B14EB4" w:rsidRPr="0092239E" w:rsidRDefault="00B14EB4" w:rsidP="00771BF4">
      <w:pPr>
        <w:widowControl w:val="0"/>
        <w:tabs>
          <w:tab w:val="left" w:pos="284"/>
          <w:tab w:val="left" w:pos="426"/>
          <w:tab w:val="left" w:pos="993"/>
          <w:tab w:val="left" w:pos="1134"/>
        </w:tabs>
        <w:rPr>
          <w:sz w:val="28"/>
          <w:szCs w:val="24"/>
        </w:rPr>
      </w:pPr>
      <w:r w:rsidRPr="0092239E">
        <w:rPr>
          <w:sz w:val="28"/>
          <w:szCs w:val="24"/>
        </w:rPr>
        <w:t xml:space="preserve">(8) При условии соблюдения правил юрисдикции в вопросах принятия решений, когда таможенная служба считает, что сумма таможенных платежей может быть возмещена в соответствии со статьями 120, 122 и 123 она приступает из офиса к возмещению или ремитирует. </w:t>
      </w:r>
    </w:p>
    <w:p w:rsidR="00B14EB4" w:rsidRPr="0092239E" w:rsidRDefault="00B14EB4" w:rsidP="00771BF4">
      <w:pPr>
        <w:widowControl w:val="0"/>
        <w:tabs>
          <w:tab w:val="left" w:pos="284"/>
          <w:tab w:val="left" w:pos="426"/>
          <w:tab w:val="left" w:pos="993"/>
          <w:tab w:val="left" w:pos="1134"/>
        </w:tabs>
        <w:rPr>
          <w:sz w:val="28"/>
          <w:szCs w:val="24"/>
        </w:rPr>
      </w:pPr>
      <w:r w:rsidRPr="0092239E">
        <w:rPr>
          <w:sz w:val="28"/>
          <w:szCs w:val="24"/>
        </w:rPr>
        <w:t>(9) Возмещение или ремиссия не предоставляются, если ситуация, которая привела к уведомлению о таможенной задолженности, является результатом нарушения должником таможенного законодательства.</w:t>
      </w:r>
    </w:p>
    <w:p w:rsidR="00B14EB4" w:rsidRPr="0092239E" w:rsidRDefault="00B14EB4" w:rsidP="00771BF4">
      <w:pPr>
        <w:widowControl w:val="0"/>
        <w:tabs>
          <w:tab w:val="left" w:pos="284"/>
          <w:tab w:val="left" w:pos="426"/>
          <w:tab w:val="left" w:pos="993"/>
          <w:tab w:val="left" w:pos="1134"/>
        </w:tabs>
        <w:rPr>
          <w:sz w:val="28"/>
          <w:szCs w:val="24"/>
        </w:rPr>
      </w:pPr>
      <w:r w:rsidRPr="0092239E">
        <w:rPr>
          <w:sz w:val="28"/>
          <w:szCs w:val="24"/>
        </w:rPr>
        <w:t xml:space="preserve">(10) Возмещение не подразумевает уплату процентов таможенной службой. Тем не менее, проценты подлежат уплате, если решение о предоставлении возмещения не было выполнено в течение трех месяцев </w:t>
      </w:r>
      <w:proofErr w:type="gramStart"/>
      <w:r w:rsidRPr="0092239E">
        <w:rPr>
          <w:sz w:val="28"/>
          <w:szCs w:val="24"/>
        </w:rPr>
        <w:t>с даты принятия</w:t>
      </w:r>
      <w:proofErr w:type="gramEnd"/>
      <w:r w:rsidRPr="0092239E">
        <w:rPr>
          <w:sz w:val="28"/>
          <w:szCs w:val="24"/>
        </w:rPr>
        <w:t xml:space="preserve"> решения, если несоблюдение установленного срока не произошло из-за таможенной службы. В таких случаях проценты выплачиваются за период между датой истечения трехмесячного периода и датой погашения. Процентная ставка эквивалентна базовой ставке Национального банка Молдовы по краткосрочным кредитам,</w:t>
      </w:r>
      <w:r w:rsidRPr="0092239E">
        <w:rPr>
          <w:rFonts w:asciiTheme="minorHAnsi" w:eastAsiaTheme="minorHAnsi" w:hAnsiTheme="minorHAnsi" w:cstheme="minorBidi"/>
          <w:sz w:val="24"/>
          <w:szCs w:val="22"/>
        </w:rPr>
        <w:t xml:space="preserve"> </w:t>
      </w:r>
      <w:r w:rsidRPr="0092239E">
        <w:rPr>
          <w:sz w:val="28"/>
          <w:szCs w:val="24"/>
        </w:rPr>
        <w:t>которая действует на дату предоставления продления на каждый день отсрочки срока платежа, если иное не предусмотрено законом.</w:t>
      </w:r>
    </w:p>
    <w:p w:rsidR="00B14EB4" w:rsidRPr="0092239E" w:rsidRDefault="00B14EB4" w:rsidP="00771BF4">
      <w:pPr>
        <w:widowControl w:val="0"/>
        <w:tabs>
          <w:tab w:val="left" w:pos="284"/>
          <w:tab w:val="left" w:pos="426"/>
          <w:tab w:val="left" w:pos="993"/>
          <w:tab w:val="left" w:pos="1134"/>
        </w:tabs>
        <w:rPr>
          <w:sz w:val="28"/>
          <w:szCs w:val="24"/>
        </w:rPr>
      </w:pPr>
      <w:r w:rsidRPr="0092239E">
        <w:rPr>
          <w:sz w:val="28"/>
          <w:szCs w:val="24"/>
        </w:rPr>
        <w:t>(11) Если Таможенная служба непреднамеренно предоставила возмещение, первоначальная таможенная задолженность подлежит восстановлению, если она не была предписана в соответствии со статьей 110. В таких случаях любые проценты, уплачиваемые в соответствии с частью (10), подлежат погашению.</w:t>
      </w:r>
    </w:p>
    <w:p w:rsidR="00B14EB4" w:rsidRPr="0092239E" w:rsidRDefault="00B14EB4" w:rsidP="00771BF4">
      <w:pPr>
        <w:widowControl w:val="0"/>
        <w:tabs>
          <w:tab w:val="left" w:pos="284"/>
          <w:tab w:val="left" w:pos="426"/>
          <w:tab w:val="left" w:pos="993"/>
          <w:tab w:val="left" w:pos="1134"/>
        </w:tabs>
        <w:rPr>
          <w:sz w:val="28"/>
          <w:szCs w:val="24"/>
          <w:lang w:eastAsia="ru-RU"/>
        </w:rPr>
      </w:pPr>
      <w:r w:rsidRPr="0092239E">
        <w:rPr>
          <w:sz w:val="28"/>
          <w:szCs w:val="24"/>
          <w:lang w:eastAsia="ru-RU"/>
        </w:rPr>
        <w:t xml:space="preserve">(12) </w:t>
      </w:r>
      <w:r w:rsidRPr="0092239E">
        <w:rPr>
          <w:iCs/>
          <w:sz w:val="28"/>
          <w:szCs w:val="24"/>
        </w:rPr>
        <w:t xml:space="preserve">Экономический оператор имеет право возместить таможенные платежи в случае вывоза товаров после внутренней переработки, за исключением случаев, когда при экспорте компенсирующих товаров был </w:t>
      </w:r>
      <w:proofErr w:type="gramStart"/>
      <w:r w:rsidRPr="0092239E">
        <w:rPr>
          <w:iCs/>
          <w:sz w:val="28"/>
          <w:szCs w:val="24"/>
        </w:rPr>
        <w:t>выдан</w:t>
      </w:r>
      <w:proofErr w:type="gramEnd"/>
      <w:r w:rsidRPr="0092239E">
        <w:rPr>
          <w:iCs/>
          <w:sz w:val="28"/>
          <w:szCs w:val="24"/>
        </w:rPr>
        <w:t xml:space="preserve">/предоставлен документ, подтверждающий преференциальное происхождение, который был принят страной-импортером. </w:t>
      </w:r>
    </w:p>
    <w:p w:rsidR="00B14EB4" w:rsidRPr="0092239E" w:rsidRDefault="00B14EB4" w:rsidP="00771BF4">
      <w:pPr>
        <w:widowControl w:val="0"/>
        <w:tabs>
          <w:tab w:val="left" w:pos="0"/>
          <w:tab w:val="left" w:pos="284"/>
          <w:tab w:val="left" w:pos="426"/>
          <w:tab w:val="left" w:pos="993"/>
          <w:tab w:val="left" w:pos="1134"/>
        </w:tabs>
        <w:rPr>
          <w:b/>
          <w:iCs/>
          <w:sz w:val="28"/>
          <w:szCs w:val="24"/>
        </w:rPr>
      </w:pPr>
    </w:p>
    <w:p w:rsidR="00B14EB4" w:rsidRPr="0092239E" w:rsidRDefault="00B14EB4" w:rsidP="00771BF4">
      <w:pPr>
        <w:widowControl w:val="0"/>
        <w:tabs>
          <w:tab w:val="left" w:pos="0"/>
          <w:tab w:val="left" w:pos="284"/>
          <w:tab w:val="left" w:pos="426"/>
          <w:tab w:val="left" w:pos="993"/>
          <w:tab w:val="left" w:pos="1134"/>
        </w:tabs>
        <w:rPr>
          <w:b/>
          <w:sz w:val="28"/>
          <w:szCs w:val="24"/>
        </w:rPr>
      </w:pPr>
      <w:r w:rsidRPr="0092239E">
        <w:rPr>
          <w:b/>
          <w:iCs/>
          <w:sz w:val="28"/>
          <w:szCs w:val="24"/>
        </w:rPr>
        <w:t xml:space="preserve">Статья 120. </w:t>
      </w:r>
      <w:r w:rsidRPr="0092239E">
        <w:rPr>
          <w:bCs/>
          <w:sz w:val="28"/>
          <w:szCs w:val="24"/>
        </w:rPr>
        <w:t>Таможенные платежи, взимаемые дополнительно</w:t>
      </w:r>
    </w:p>
    <w:p w:rsidR="00B14EB4" w:rsidRPr="0092239E" w:rsidRDefault="00B14EB4" w:rsidP="00771BF4">
      <w:pPr>
        <w:widowControl w:val="0"/>
        <w:tabs>
          <w:tab w:val="left" w:pos="0"/>
          <w:tab w:val="left" w:pos="284"/>
          <w:tab w:val="left" w:pos="993"/>
          <w:tab w:val="left" w:pos="1134"/>
        </w:tabs>
        <w:rPr>
          <w:sz w:val="28"/>
          <w:szCs w:val="24"/>
        </w:rPr>
      </w:pPr>
      <w:r w:rsidRPr="0092239E">
        <w:rPr>
          <w:sz w:val="28"/>
          <w:szCs w:val="24"/>
        </w:rPr>
        <w:t xml:space="preserve">(1) Подлежит возмещению или ремиссии сумма таможенных платежей в том случае, когда соответствующая сумма таможенной задолженности, заявленной первоначально, превышает </w:t>
      </w:r>
      <w:proofErr w:type="gramStart"/>
      <w:r w:rsidRPr="0092239E">
        <w:rPr>
          <w:sz w:val="28"/>
          <w:szCs w:val="24"/>
        </w:rPr>
        <w:t>сумму, подлежащую уплате юридически или должник был</w:t>
      </w:r>
      <w:proofErr w:type="gramEnd"/>
      <w:r w:rsidRPr="0092239E">
        <w:rPr>
          <w:sz w:val="28"/>
          <w:szCs w:val="24"/>
        </w:rPr>
        <w:t xml:space="preserve"> уведомлен о таможенной задолженности, не соблюдая положения пунктов 3)-4) части (2) статьи 109.</w:t>
      </w:r>
    </w:p>
    <w:p w:rsidR="00B14EB4" w:rsidRPr="0092239E" w:rsidRDefault="00B14EB4" w:rsidP="00771BF4">
      <w:pPr>
        <w:widowControl w:val="0"/>
        <w:tabs>
          <w:tab w:val="left" w:pos="0"/>
          <w:tab w:val="left" w:pos="284"/>
          <w:tab w:val="left" w:pos="993"/>
          <w:tab w:val="left" w:pos="1134"/>
        </w:tabs>
        <w:rPr>
          <w:sz w:val="28"/>
          <w:szCs w:val="24"/>
        </w:rPr>
      </w:pPr>
      <w:proofErr w:type="gramStart"/>
      <w:r w:rsidRPr="0092239E">
        <w:rPr>
          <w:sz w:val="28"/>
          <w:szCs w:val="24"/>
        </w:rPr>
        <w:t>(2) Если запрос на возмещение основывается на существовании на момент принятия декларации об освобождении для свободного обращения уменьшенной квоты или освобождения от таможенной пошлины, применяемой в рамках тарифной квоты, тарифного потолка или других преференциальных тарифных мер, возврат предоставляется только при условии, что в день подачи заявления, сопровождаемого необходимыми документами, выполнено любое из следующих условий:</w:t>
      </w:r>
      <w:proofErr w:type="gramEnd"/>
    </w:p>
    <w:p w:rsidR="00B14EB4" w:rsidRPr="0092239E" w:rsidRDefault="00B14EB4" w:rsidP="00771BF4">
      <w:pPr>
        <w:widowControl w:val="0"/>
        <w:tabs>
          <w:tab w:val="left" w:pos="284"/>
          <w:tab w:val="left" w:pos="567"/>
          <w:tab w:val="left" w:pos="993"/>
          <w:tab w:val="left" w:pos="1134"/>
        </w:tabs>
        <w:rPr>
          <w:sz w:val="28"/>
          <w:szCs w:val="24"/>
        </w:rPr>
      </w:pPr>
      <w:r w:rsidRPr="0092239E">
        <w:rPr>
          <w:sz w:val="28"/>
          <w:szCs w:val="24"/>
        </w:rPr>
        <w:t>a) в случае тарифной квоты ее объем не исчерпывается;</w:t>
      </w:r>
    </w:p>
    <w:p w:rsidR="00B14EB4" w:rsidRPr="0092239E" w:rsidRDefault="00B14EB4" w:rsidP="00771BF4">
      <w:pPr>
        <w:widowControl w:val="0"/>
        <w:tabs>
          <w:tab w:val="left" w:pos="284"/>
          <w:tab w:val="left" w:pos="567"/>
          <w:tab w:val="left" w:pos="993"/>
          <w:tab w:val="left" w:pos="1134"/>
        </w:tabs>
        <w:rPr>
          <w:sz w:val="28"/>
          <w:szCs w:val="24"/>
        </w:rPr>
      </w:pPr>
      <w:r w:rsidRPr="0092239E">
        <w:rPr>
          <w:sz w:val="28"/>
          <w:szCs w:val="24"/>
        </w:rPr>
        <w:t>b) в других случаях восстановление должных прав, которое обычно не происходило бы.</w:t>
      </w:r>
    </w:p>
    <w:p w:rsidR="00B14EB4" w:rsidRPr="0092239E" w:rsidRDefault="00B14EB4" w:rsidP="00771BF4">
      <w:pPr>
        <w:widowControl w:val="0"/>
        <w:tabs>
          <w:tab w:val="left" w:pos="0"/>
          <w:tab w:val="left" w:pos="284"/>
          <w:tab w:val="left" w:pos="993"/>
          <w:tab w:val="left" w:pos="1134"/>
        </w:tabs>
        <w:rPr>
          <w:b/>
          <w:sz w:val="28"/>
          <w:szCs w:val="24"/>
        </w:rPr>
      </w:pPr>
    </w:p>
    <w:p w:rsidR="00B14EB4" w:rsidRPr="0092239E" w:rsidRDefault="00B14EB4" w:rsidP="00771BF4">
      <w:pPr>
        <w:tabs>
          <w:tab w:val="left" w:pos="284"/>
          <w:tab w:val="left" w:pos="426"/>
        </w:tabs>
        <w:rPr>
          <w:bCs/>
          <w:sz w:val="28"/>
          <w:szCs w:val="24"/>
          <w:lang w:eastAsia="ru-RU"/>
        </w:rPr>
      </w:pPr>
      <w:bookmarkStart w:id="2" w:name="Articolul_130&lt;sup&gt;6&lt;/sup&gt;."/>
      <w:bookmarkEnd w:id="2"/>
      <w:r w:rsidRPr="0092239E">
        <w:rPr>
          <w:b/>
          <w:bCs/>
          <w:sz w:val="28"/>
          <w:szCs w:val="24"/>
          <w:lang w:eastAsia="ru-RU"/>
        </w:rPr>
        <w:t>Статья 121</w:t>
      </w:r>
      <w:r w:rsidRPr="0092239E">
        <w:rPr>
          <w:bCs/>
          <w:sz w:val="28"/>
          <w:szCs w:val="24"/>
          <w:lang w:eastAsia="ru-RU"/>
        </w:rPr>
        <w:t>.</w:t>
      </w:r>
      <w:r w:rsidRPr="0092239E">
        <w:rPr>
          <w:rFonts w:ascii="Calibri" w:eastAsia="Calibri" w:hAnsi="Calibri"/>
          <w:sz w:val="24"/>
          <w:szCs w:val="22"/>
        </w:rPr>
        <w:t xml:space="preserve"> </w:t>
      </w:r>
      <w:r w:rsidRPr="0092239E">
        <w:rPr>
          <w:bCs/>
          <w:sz w:val="28"/>
          <w:szCs w:val="24"/>
          <w:lang w:eastAsia="ru-RU"/>
        </w:rPr>
        <w:t>Дефектный или несоответствующий товар с положениями договора</w:t>
      </w:r>
    </w:p>
    <w:p w:rsidR="00B14EB4" w:rsidRPr="0092239E" w:rsidRDefault="00B14EB4" w:rsidP="00771BF4">
      <w:pPr>
        <w:tabs>
          <w:tab w:val="left" w:pos="284"/>
          <w:tab w:val="left" w:pos="426"/>
        </w:tabs>
        <w:rPr>
          <w:bCs/>
          <w:sz w:val="28"/>
          <w:szCs w:val="24"/>
          <w:lang w:eastAsia="ru-RU"/>
        </w:rPr>
      </w:pPr>
      <w:r w:rsidRPr="0092239E">
        <w:rPr>
          <w:bCs/>
          <w:sz w:val="28"/>
          <w:szCs w:val="24"/>
          <w:lang w:eastAsia="ru-RU"/>
        </w:rPr>
        <w:t>(1) Сумма</w:t>
      </w:r>
      <w:r w:rsidRPr="0092239E">
        <w:rPr>
          <w:bCs/>
          <w:sz w:val="28"/>
          <w:szCs w:val="24"/>
        </w:rPr>
        <w:t xml:space="preserve"> таможенных платежей</w:t>
      </w:r>
      <w:r w:rsidRPr="0092239E">
        <w:rPr>
          <w:bCs/>
          <w:sz w:val="28"/>
          <w:szCs w:val="24"/>
          <w:lang w:eastAsia="ru-RU"/>
        </w:rPr>
        <w:t xml:space="preserve"> возмещается или возвращается, если в уведомлении о таможенной задолженности упоминаются товары, в которых импортер отказался, поскольку на момент предоставления таможенного оформления они были дефектными или не соответствовали положениям договора, на основании которых они были импортированы.</w:t>
      </w:r>
    </w:p>
    <w:p w:rsidR="00B14EB4" w:rsidRPr="0092239E" w:rsidRDefault="00B14EB4" w:rsidP="00771BF4">
      <w:pPr>
        <w:tabs>
          <w:tab w:val="left" w:pos="284"/>
          <w:tab w:val="left" w:pos="426"/>
        </w:tabs>
        <w:rPr>
          <w:bCs/>
          <w:sz w:val="28"/>
          <w:szCs w:val="24"/>
          <w:lang w:eastAsia="ru-RU"/>
        </w:rPr>
      </w:pPr>
      <w:r w:rsidRPr="0092239E">
        <w:rPr>
          <w:bCs/>
          <w:sz w:val="28"/>
          <w:szCs w:val="24"/>
          <w:lang w:eastAsia="ru-RU"/>
        </w:rPr>
        <w:t>(2) Поврежденные товары считаются бракованными товарами до предоставления таможенного оформления.</w:t>
      </w:r>
    </w:p>
    <w:p w:rsidR="00B14EB4" w:rsidRPr="0092239E" w:rsidRDefault="00B14EB4" w:rsidP="00771BF4">
      <w:pPr>
        <w:tabs>
          <w:tab w:val="left" w:pos="284"/>
          <w:tab w:val="left" w:pos="426"/>
        </w:tabs>
        <w:rPr>
          <w:bCs/>
          <w:sz w:val="28"/>
          <w:szCs w:val="24"/>
          <w:lang w:eastAsia="ru-RU"/>
        </w:rPr>
      </w:pPr>
      <w:r w:rsidRPr="0092239E">
        <w:rPr>
          <w:bCs/>
          <w:sz w:val="28"/>
          <w:szCs w:val="24"/>
          <w:lang w:eastAsia="ru-RU"/>
        </w:rPr>
        <w:t>(3) Возврат или перевод не осуществляются в следующих ситуациях:</w:t>
      </w:r>
    </w:p>
    <w:p w:rsidR="00B14EB4" w:rsidRPr="0092239E" w:rsidRDefault="00B14EB4" w:rsidP="00771BF4">
      <w:pPr>
        <w:tabs>
          <w:tab w:val="left" w:pos="284"/>
          <w:tab w:val="left" w:pos="426"/>
        </w:tabs>
        <w:rPr>
          <w:bCs/>
          <w:sz w:val="28"/>
          <w:szCs w:val="24"/>
          <w:lang w:eastAsia="ru-RU"/>
        </w:rPr>
      </w:pPr>
      <w:r w:rsidRPr="0092239E">
        <w:rPr>
          <w:bCs/>
          <w:sz w:val="28"/>
          <w:szCs w:val="24"/>
          <w:lang w:eastAsia="ru-RU"/>
        </w:rPr>
        <w:t xml:space="preserve">а) если товары перед выпуском в свободное обращение были помещены под специальный режим испытаний, за исключением случая в котором установлено, что дефекты товара или нарушение условий договора не могут быть обнаружены </w:t>
      </w:r>
      <w:proofErr w:type="gramStart"/>
      <w:r w:rsidRPr="0092239E">
        <w:rPr>
          <w:bCs/>
          <w:sz w:val="28"/>
          <w:szCs w:val="24"/>
          <w:lang w:eastAsia="ru-RU"/>
        </w:rPr>
        <w:t>в</w:t>
      </w:r>
      <w:proofErr w:type="gramEnd"/>
      <w:r w:rsidRPr="0092239E">
        <w:rPr>
          <w:bCs/>
          <w:sz w:val="28"/>
          <w:szCs w:val="24"/>
          <w:lang w:eastAsia="ru-RU"/>
        </w:rPr>
        <w:t xml:space="preserve"> обычно </w:t>
      </w:r>
      <w:proofErr w:type="gramStart"/>
      <w:r w:rsidRPr="0092239E">
        <w:rPr>
          <w:bCs/>
          <w:sz w:val="28"/>
          <w:szCs w:val="24"/>
          <w:lang w:eastAsia="ru-RU"/>
        </w:rPr>
        <w:t>во</w:t>
      </w:r>
      <w:proofErr w:type="gramEnd"/>
      <w:r w:rsidRPr="0092239E">
        <w:rPr>
          <w:bCs/>
          <w:sz w:val="28"/>
          <w:szCs w:val="24"/>
          <w:lang w:eastAsia="ru-RU"/>
        </w:rPr>
        <w:t xml:space="preserve"> время этих испытаний;</w:t>
      </w:r>
    </w:p>
    <w:p w:rsidR="00B14EB4" w:rsidRPr="0092239E" w:rsidRDefault="00B14EB4" w:rsidP="00771BF4">
      <w:pPr>
        <w:tabs>
          <w:tab w:val="left" w:pos="284"/>
          <w:tab w:val="left" w:pos="426"/>
        </w:tabs>
        <w:rPr>
          <w:bCs/>
          <w:sz w:val="28"/>
          <w:szCs w:val="24"/>
          <w:lang w:eastAsia="ru-RU"/>
        </w:rPr>
      </w:pPr>
      <w:r w:rsidRPr="0092239E">
        <w:rPr>
          <w:bCs/>
          <w:sz w:val="28"/>
          <w:szCs w:val="24"/>
          <w:lang w:eastAsia="ru-RU"/>
        </w:rPr>
        <w:t>b) если дефектный характер товара был учтен при установлении договорных условий, особенно цены, до помещения товаров в таможенный режим, который подразумевает возникновение таможенной задолженности; или</w:t>
      </w:r>
    </w:p>
    <w:p w:rsidR="00B14EB4" w:rsidRPr="0092239E" w:rsidRDefault="00B14EB4" w:rsidP="00771BF4">
      <w:pPr>
        <w:tabs>
          <w:tab w:val="left" w:pos="284"/>
          <w:tab w:val="left" w:pos="426"/>
        </w:tabs>
        <w:rPr>
          <w:bCs/>
          <w:sz w:val="28"/>
          <w:szCs w:val="24"/>
          <w:lang w:eastAsia="ru-RU"/>
        </w:rPr>
      </w:pPr>
      <w:r w:rsidRPr="0092239E">
        <w:rPr>
          <w:bCs/>
          <w:sz w:val="28"/>
          <w:szCs w:val="24"/>
          <w:lang w:eastAsia="ru-RU"/>
        </w:rPr>
        <w:t>c) если товары проданы заявителем после установления их дефектного характера или несоблюдения условий договора.</w:t>
      </w:r>
    </w:p>
    <w:p w:rsidR="00B14EB4" w:rsidRPr="0092239E" w:rsidRDefault="00B14EB4" w:rsidP="00771BF4">
      <w:pPr>
        <w:tabs>
          <w:tab w:val="left" w:pos="284"/>
          <w:tab w:val="left" w:pos="426"/>
        </w:tabs>
        <w:rPr>
          <w:bCs/>
          <w:sz w:val="28"/>
          <w:szCs w:val="24"/>
          <w:lang w:eastAsia="ru-RU"/>
        </w:rPr>
      </w:pPr>
      <w:r w:rsidRPr="0092239E">
        <w:rPr>
          <w:bCs/>
          <w:sz w:val="28"/>
          <w:szCs w:val="24"/>
          <w:lang w:eastAsia="ru-RU"/>
        </w:rPr>
        <w:t>(4) В отступление от части (3) возмещение или ремиссия должны предоставляться при условии, что товары не использовались, если только первоначальное использование не является необходимым для установления их дефекта или несоответствия</w:t>
      </w:r>
    </w:p>
    <w:p w:rsidR="00B14EB4" w:rsidRPr="0092239E" w:rsidRDefault="00B14EB4" w:rsidP="00771BF4">
      <w:pPr>
        <w:tabs>
          <w:tab w:val="left" w:pos="284"/>
          <w:tab w:val="left" w:pos="426"/>
        </w:tabs>
        <w:rPr>
          <w:bCs/>
          <w:sz w:val="28"/>
          <w:szCs w:val="24"/>
          <w:lang w:eastAsia="ru-RU"/>
        </w:rPr>
      </w:pPr>
      <w:r w:rsidRPr="0092239E">
        <w:rPr>
          <w:bCs/>
          <w:sz w:val="28"/>
          <w:szCs w:val="24"/>
          <w:lang w:eastAsia="ru-RU"/>
        </w:rPr>
        <w:t>(5) На основании запроса, поданного заинтересованным лицом, таможенная служба разрешает вместо вывоза товаров с таможенной территории их помещение под режим переработки, в том числе с целью уничтожения или для внешнего транзита, таможенного складирования или свободной зоны</w:t>
      </w:r>
      <w:proofErr w:type="gramStart"/>
      <w:r w:rsidRPr="0092239E">
        <w:rPr>
          <w:bCs/>
          <w:sz w:val="28"/>
          <w:szCs w:val="24"/>
          <w:lang w:eastAsia="ru-RU"/>
        </w:rPr>
        <w:t>.</w:t>
      </w:r>
      <w:proofErr w:type="gramEnd"/>
      <w:r w:rsidRPr="0092239E">
        <w:rPr>
          <w:bCs/>
          <w:sz w:val="28"/>
          <w:szCs w:val="24"/>
          <w:lang w:eastAsia="ru-RU"/>
        </w:rPr>
        <w:t xml:space="preserve"> </w:t>
      </w:r>
      <w:proofErr w:type="gramStart"/>
      <w:r w:rsidRPr="0092239E">
        <w:rPr>
          <w:bCs/>
          <w:sz w:val="28"/>
          <w:szCs w:val="24"/>
          <w:lang w:eastAsia="ru-RU"/>
        </w:rPr>
        <w:t>в</w:t>
      </w:r>
      <w:proofErr w:type="gramEnd"/>
      <w:r w:rsidRPr="0092239E">
        <w:rPr>
          <w:bCs/>
          <w:sz w:val="28"/>
          <w:szCs w:val="24"/>
          <w:lang w:eastAsia="ru-RU"/>
        </w:rPr>
        <w:t xml:space="preserve"> соответствии с частью (2) статья 300.</w:t>
      </w:r>
    </w:p>
    <w:p w:rsidR="00B14EB4" w:rsidRPr="0092239E" w:rsidRDefault="00B14EB4" w:rsidP="00771BF4">
      <w:pPr>
        <w:tabs>
          <w:tab w:val="left" w:pos="284"/>
          <w:tab w:val="left" w:pos="426"/>
        </w:tabs>
        <w:rPr>
          <w:bCs/>
          <w:sz w:val="28"/>
          <w:szCs w:val="24"/>
          <w:lang w:eastAsia="ru-RU"/>
        </w:rPr>
      </w:pPr>
    </w:p>
    <w:p w:rsidR="00B14EB4" w:rsidRPr="0092239E" w:rsidRDefault="00B14EB4" w:rsidP="00CD21D1">
      <w:pPr>
        <w:tabs>
          <w:tab w:val="left" w:pos="284"/>
          <w:tab w:val="left" w:pos="426"/>
        </w:tabs>
        <w:rPr>
          <w:bCs/>
          <w:sz w:val="28"/>
          <w:szCs w:val="24"/>
          <w:lang w:eastAsia="ru-RU"/>
        </w:rPr>
      </w:pPr>
      <w:r w:rsidRPr="0092239E">
        <w:rPr>
          <w:b/>
          <w:bCs/>
          <w:sz w:val="28"/>
          <w:szCs w:val="24"/>
          <w:lang w:eastAsia="ru-RU"/>
        </w:rPr>
        <w:t>Статья 122.</w:t>
      </w:r>
      <w:r w:rsidRPr="0092239E">
        <w:rPr>
          <w:rFonts w:ascii="Calibri" w:eastAsia="Calibri" w:hAnsi="Calibri"/>
          <w:sz w:val="24"/>
          <w:szCs w:val="22"/>
        </w:rPr>
        <w:t xml:space="preserve"> </w:t>
      </w:r>
      <w:r w:rsidRPr="0092239E">
        <w:rPr>
          <w:bCs/>
          <w:sz w:val="28"/>
          <w:szCs w:val="24"/>
          <w:lang w:eastAsia="ru-RU"/>
        </w:rPr>
        <w:t>Ошибка таможенной службы</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(1) В других случаях, кроме указанных в части (2) статья 119, статье 120, статья 121 и статья 123, сумма таможенных платежей возвращается или переводится, если в результате ошибки Таможенной службе первоначально заявленная сумма таможенной задолженности была меньше суммы, подлежащей уплате, при условии соблюдения следующих условий:</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а) должник не смог обнаружить ошибку; и</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б) должник действовал добросовестно.</w:t>
      </w:r>
    </w:p>
    <w:p w:rsidR="00B14EB4" w:rsidRPr="0092239E" w:rsidRDefault="00B14EB4" w:rsidP="00CD21D1">
      <w:pPr>
        <w:tabs>
          <w:tab w:val="left" w:pos="284"/>
          <w:tab w:val="left" w:pos="426"/>
        </w:tabs>
        <w:rPr>
          <w:bCs/>
          <w:sz w:val="28"/>
          <w:szCs w:val="24"/>
          <w:lang w:eastAsia="ru-RU"/>
        </w:rPr>
      </w:pPr>
      <w:proofErr w:type="gramStart"/>
      <w:r w:rsidRPr="0092239E">
        <w:rPr>
          <w:bCs/>
          <w:sz w:val="28"/>
          <w:szCs w:val="24"/>
          <w:lang w:eastAsia="ru-RU"/>
        </w:rPr>
        <w:t>(2) Если условия, предусмотренные в части (2) статья 120, не выполняются, возврат или ремиссия предоставляется, если упущение в применении уменьшенной квоты или освобождение от таможенных платежей было результатом ошибки Таможенной службы, а таможенная декларация для свободного обращения включала все данные и сопровождалась всеми документами, необходимыми для применения льготной или нулевой квоты.</w:t>
      </w:r>
      <w:proofErr w:type="gramEnd"/>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 xml:space="preserve">(3) Если преференциальный статус товаров устанавливается на основе системы административного сотрудничества с властями страны или территории, расположенной за пределами таможенной территории, выдача справки этими органами, если это окажется быть ошибочным, представляет собой ошибку, которая не может быть разумно обнаружена в значении пункта (а) части (1). </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 xml:space="preserve">(4) </w:t>
      </w:r>
      <w:proofErr w:type="gramStart"/>
      <w:r w:rsidRPr="0092239E">
        <w:rPr>
          <w:bCs/>
          <w:sz w:val="28"/>
          <w:szCs w:val="24"/>
          <w:lang w:eastAsia="ru-RU"/>
        </w:rPr>
        <w:t>Однако</w:t>
      </w:r>
      <w:proofErr w:type="gramEnd"/>
      <w:r w:rsidRPr="0092239E">
        <w:rPr>
          <w:bCs/>
          <w:sz w:val="28"/>
          <w:szCs w:val="24"/>
          <w:lang w:eastAsia="ru-RU"/>
        </w:rPr>
        <w:t xml:space="preserve"> выдача неверного сертификата не является ошибкой, если выдача этого сертификата является результатом неправильного изложения фактов экспортером, если только не очевидно, что органы выдачи знали или должны были разумно знать, что товар не соответствует условиям, установленным для предоставления льгот по льготному режиму.</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(5) Должник считается добросовестным, если он способен доказать, что в ходе рассматриваемых коммерческих операций он стремился гарантировать выполнение всех условий, касающихся преференциального режима.</w:t>
      </w:r>
    </w:p>
    <w:p w:rsidR="00B14EB4" w:rsidRPr="0092239E" w:rsidRDefault="00B14EB4" w:rsidP="00CD21D1">
      <w:pPr>
        <w:tabs>
          <w:tab w:val="left" w:pos="284"/>
          <w:tab w:val="left" w:pos="426"/>
        </w:tabs>
        <w:rPr>
          <w:bCs/>
          <w:sz w:val="28"/>
          <w:szCs w:val="24"/>
          <w:lang w:eastAsia="ru-RU"/>
        </w:rPr>
      </w:pPr>
    </w:p>
    <w:p w:rsidR="00B14EB4" w:rsidRPr="0092239E" w:rsidRDefault="00B14EB4" w:rsidP="00CD21D1">
      <w:pPr>
        <w:tabs>
          <w:tab w:val="left" w:pos="284"/>
          <w:tab w:val="left" w:pos="426"/>
        </w:tabs>
        <w:rPr>
          <w:bCs/>
          <w:sz w:val="28"/>
          <w:szCs w:val="24"/>
          <w:lang w:eastAsia="ru-RU"/>
        </w:rPr>
      </w:pPr>
      <w:r w:rsidRPr="0092239E">
        <w:rPr>
          <w:b/>
          <w:bCs/>
          <w:sz w:val="28"/>
          <w:szCs w:val="24"/>
          <w:lang w:eastAsia="ru-RU"/>
        </w:rPr>
        <w:t xml:space="preserve">Статья 123. </w:t>
      </w:r>
      <w:r w:rsidRPr="0092239E">
        <w:rPr>
          <w:bCs/>
          <w:sz w:val="28"/>
          <w:szCs w:val="24"/>
          <w:lang w:eastAsia="ru-RU"/>
        </w:rPr>
        <w:t>Равенство</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(1) В случаях, отличных от упомянутых в части (2) статьи 119 и в статьях 120, 121 и 122, сумма таможенных платежей подлежит возврату или уплате по соображениям равенства в случае, если таможенная задолженность возникает в особых условиях, когда должнику не может быть приписано явного мошенничества или небрежности.</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(2) Наличие особых обстоятельств, указанных в части (1), устанавливается, если из обстоятельств дела ясно, что должник находится в исключительном положении по отношению к другим операторам, осуществляющим такую же деятельность, и что при отсутствии таких обстоятельств, не понес бы ущерб, вызванный сбором суммы, представляющей права на импорт или экспорт.</w:t>
      </w:r>
    </w:p>
    <w:p w:rsidR="00B14EB4" w:rsidRPr="0092239E" w:rsidRDefault="00B14EB4" w:rsidP="00CD21D1">
      <w:pPr>
        <w:tabs>
          <w:tab w:val="left" w:pos="284"/>
          <w:tab w:val="left" w:pos="426"/>
        </w:tabs>
        <w:rPr>
          <w:bCs/>
          <w:sz w:val="28"/>
          <w:szCs w:val="24"/>
          <w:lang w:eastAsia="ru-RU"/>
        </w:rPr>
      </w:pPr>
    </w:p>
    <w:p w:rsidR="00B14EB4" w:rsidRPr="0092239E" w:rsidRDefault="00B14EB4" w:rsidP="00CD21D1">
      <w:pPr>
        <w:tabs>
          <w:tab w:val="left" w:pos="284"/>
          <w:tab w:val="left" w:pos="426"/>
        </w:tabs>
        <w:rPr>
          <w:bCs/>
          <w:sz w:val="28"/>
          <w:szCs w:val="24"/>
          <w:lang w:eastAsia="ru-RU"/>
        </w:rPr>
      </w:pPr>
      <w:r w:rsidRPr="0092239E">
        <w:rPr>
          <w:b/>
          <w:bCs/>
          <w:sz w:val="28"/>
          <w:szCs w:val="24"/>
          <w:lang w:eastAsia="ru-RU"/>
        </w:rPr>
        <w:t xml:space="preserve">Статья 124. </w:t>
      </w:r>
      <w:r w:rsidRPr="0092239E">
        <w:rPr>
          <w:bCs/>
          <w:sz w:val="28"/>
          <w:szCs w:val="24"/>
          <w:lang w:eastAsia="ru-RU"/>
        </w:rPr>
        <w:t>Порядок возмещения и ремиссия</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(1) Заявления о возмещении или ремиссии денежных средств, представленные в соответствии со статьей 119, представляются в таможенную службу в следующие сроки:</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 xml:space="preserve">а) в случае таможенных платежей, взимаемых дополнительно, по ошибке таможенной службы в течение 3 лет </w:t>
      </w:r>
      <w:proofErr w:type="gramStart"/>
      <w:r w:rsidRPr="0092239E">
        <w:rPr>
          <w:bCs/>
          <w:sz w:val="28"/>
          <w:szCs w:val="24"/>
          <w:lang w:eastAsia="ru-RU"/>
        </w:rPr>
        <w:t>с даты уведомления</w:t>
      </w:r>
      <w:proofErr w:type="gramEnd"/>
      <w:r w:rsidRPr="0092239E">
        <w:rPr>
          <w:bCs/>
          <w:sz w:val="28"/>
          <w:szCs w:val="24"/>
          <w:lang w:eastAsia="ru-RU"/>
        </w:rPr>
        <w:t xml:space="preserve"> о таможенной задолженности;</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 xml:space="preserve">b) в случае неисправных товаров или не соответствия положениями договора, в течение 1 года </w:t>
      </w:r>
      <w:proofErr w:type="gramStart"/>
      <w:r w:rsidRPr="0092239E">
        <w:rPr>
          <w:bCs/>
          <w:sz w:val="28"/>
          <w:szCs w:val="24"/>
          <w:lang w:eastAsia="ru-RU"/>
        </w:rPr>
        <w:t>с даты уведомления</w:t>
      </w:r>
      <w:proofErr w:type="gramEnd"/>
      <w:r w:rsidRPr="0092239E">
        <w:rPr>
          <w:bCs/>
          <w:sz w:val="28"/>
          <w:szCs w:val="24"/>
          <w:lang w:eastAsia="ru-RU"/>
        </w:rPr>
        <w:t xml:space="preserve"> о таможенной задолженности;</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c) в случае признания таможенной декларации недействительной в срок, установленный таможенной службой.</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(2) Срок, упомянутый в пунктах а) и b) части (1) продлевается, если заявитель докажет, что ему не удалось подать заявку в установленные срока в результате препятствия вне контроля человека.</w:t>
      </w:r>
    </w:p>
    <w:p w:rsidR="00B14EB4" w:rsidRPr="0092239E" w:rsidRDefault="00B14EB4" w:rsidP="00CD21D1">
      <w:pPr>
        <w:tabs>
          <w:tab w:val="left" w:pos="284"/>
          <w:tab w:val="left" w:pos="426"/>
        </w:tabs>
        <w:rPr>
          <w:rFonts w:asciiTheme="minorHAnsi" w:eastAsiaTheme="minorHAnsi" w:hAnsiTheme="minorHAnsi" w:cstheme="minorBidi"/>
          <w:sz w:val="24"/>
          <w:szCs w:val="22"/>
        </w:rPr>
      </w:pPr>
      <w:r w:rsidRPr="0092239E">
        <w:rPr>
          <w:bCs/>
          <w:sz w:val="28"/>
          <w:szCs w:val="24"/>
          <w:lang w:eastAsia="ru-RU"/>
        </w:rPr>
        <w:tab/>
        <w:t>(3) Если таможенная служба по указанным причинам не может предоставить возврат или ремиссию суммы, представляющей права на импорт или экспорт, необходимо рассмотреть существо запроса о возмещении или ремиссию с другой причины возмещения погашения или ремиссии, указанные в статье 119.</w:t>
      </w:r>
      <w:r w:rsidRPr="0092239E">
        <w:rPr>
          <w:rFonts w:asciiTheme="minorHAnsi" w:eastAsiaTheme="minorHAnsi" w:hAnsiTheme="minorHAnsi" w:cstheme="minorBidi"/>
          <w:sz w:val="24"/>
          <w:szCs w:val="22"/>
        </w:rPr>
        <w:t xml:space="preserve"> </w:t>
      </w:r>
    </w:p>
    <w:p w:rsidR="00B14EB4" w:rsidRPr="0092239E" w:rsidRDefault="00B14EB4" w:rsidP="00CD21D1">
      <w:pPr>
        <w:tabs>
          <w:tab w:val="left" w:pos="284"/>
          <w:tab w:val="left" w:pos="426"/>
        </w:tabs>
        <w:ind w:right="-104"/>
        <w:rPr>
          <w:bCs/>
          <w:sz w:val="28"/>
          <w:szCs w:val="24"/>
          <w:lang w:eastAsia="ru-RU"/>
        </w:rPr>
      </w:pPr>
      <w:r w:rsidRPr="0092239E">
        <w:rPr>
          <w:bCs/>
          <w:sz w:val="28"/>
          <w:szCs w:val="24"/>
          <w:lang w:eastAsia="ru-RU"/>
        </w:rPr>
        <w:t>(4) В случае обжалования в соответствии со статьей 44 сроки, указанные в части (1) приостановлены с момента подачи предыдущего заявления, до тех пор,</w:t>
      </w:r>
      <w:r w:rsidRPr="0092239E">
        <w:rPr>
          <w:rFonts w:asciiTheme="minorHAnsi" w:eastAsiaTheme="minorHAnsi" w:hAnsiTheme="minorHAnsi" w:cstheme="minorBidi"/>
          <w:sz w:val="24"/>
          <w:szCs w:val="22"/>
        </w:rPr>
        <w:t xml:space="preserve"> </w:t>
      </w:r>
      <w:r w:rsidRPr="0092239E">
        <w:rPr>
          <w:bCs/>
          <w:sz w:val="28"/>
          <w:szCs w:val="24"/>
          <w:lang w:eastAsia="ru-RU"/>
        </w:rPr>
        <w:t>пока решение суда не станет окончательным и безотзывным.</w:t>
      </w:r>
    </w:p>
    <w:p w:rsidR="00B14EB4" w:rsidRPr="0092239E" w:rsidRDefault="00B14EB4" w:rsidP="00CD21D1">
      <w:pPr>
        <w:tabs>
          <w:tab w:val="left" w:pos="284"/>
          <w:tab w:val="left" w:pos="426"/>
        </w:tabs>
        <w:rPr>
          <w:bCs/>
          <w:sz w:val="28"/>
          <w:szCs w:val="24"/>
          <w:lang w:eastAsia="ru-RU"/>
        </w:rPr>
      </w:pPr>
    </w:p>
    <w:p w:rsidR="00B14EB4" w:rsidRPr="0092239E" w:rsidRDefault="00B14EB4" w:rsidP="00CD21D1">
      <w:pPr>
        <w:keepNext/>
        <w:keepLines/>
        <w:tabs>
          <w:tab w:val="left" w:pos="284"/>
        </w:tabs>
        <w:spacing w:before="40" w:line="259" w:lineRule="auto"/>
        <w:ind w:firstLine="0"/>
        <w:jc w:val="center"/>
        <w:outlineLvl w:val="1"/>
        <w:rPr>
          <w:b/>
          <w:bCs/>
          <w:sz w:val="28"/>
          <w:szCs w:val="24"/>
          <w:lang w:eastAsia="ru-RU"/>
        </w:rPr>
      </w:pPr>
      <w:r w:rsidRPr="0092239E">
        <w:rPr>
          <w:b/>
          <w:bCs/>
          <w:sz w:val="28"/>
          <w:szCs w:val="24"/>
          <w:lang w:eastAsia="ru-RU"/>
        </w:rPr>
        <w:t>ГЛАВА 4</w:t>
      </w:r>
    </w:p>
    <w:p w:rsidR="00B14EB4" w:rsidRPr="0092239E" w:rsidRDefault="00B14EB4" w:rsidP="00CD21D1">
      <w:pPr>
        <w:tabs>
          <w:tab w:val="left" w:pos="284"/>
          <w:tab w:val="left" w:pos="426"/>
        </w:tabs>
        <w:ind w:firstLine="0"/>
        <w:jc w:val="center"/>
        <w:rPr>
          <w:b/>
          <w:bCs/>
          <w:sz w:val="28"/>
          <w:szCs w:val="24"/>
          <w:lang w:eastAsia="ru-RU"/>
        </w:rPr>
      </w:pPr>
      <w:r w:rsidRPr="0092239E">
        <w:rPr>
          <w:b/>
          <w:bCs/>
          <w:sz w:val="28"/>
          <w:szCs w:val="24"/>
          <w:lang w:eastAsia="ru-RU"/>
        </w:rPr>
        <w:t>Погашение таможенной задолженности</w:t>
      </w:r>
    </w:p>
    <w:p w:rsidR="00B14EB4" w:rsidRPr="0092239E" w:rsidRDefault="00B14EB4" w:rsidP="00B14EB4">
      <w:pPr>
        <w:tabs>
          <w:tab w:val="left" w:pos="284"/>
          <w:tab w:val="left" w:pos="426"/>
        </w:tabs>
        <w:ind w:left="-567" w:firstLine="0"/>
        <w:jc w:val="center"/>
        <w:rPr>
          <w:bCs/>
          <w:sz w:val="24"/>
          <w:szCs w:val="24"/>
          <w:lang w:eastAsia="ru-RU"/>
        </w:rPr>
      </w:pPr>
    </w:p>
    <w:p w:rsidR="00B14EB4" w:rsidRPr="0092239E" w:rsidRDefault="00B14EB4" w:rsidP="00CD21D1">
      <w:pPr>
        <w:tabs>
          <w:tab w:val="left" w:pos="284"/>
          <w:tab w:val="left" w:pos="426"/>
        </w:tabs>
        <w:rPr>
          <w:b/>
          <w:bCs/>
          <w:sz w:val="28"/>
          <w:szCs w:val="24"/>
          <w:lang w:eastAsia="ru-RU"/>
        </w:rPr>
      </w:pPr>
      <w:r w:rsidRPr="0092239E">
        <w:rPr>
          <w:b/>
          <w:bCs/>
          <w:sz w:val="28"/>
          <w:szCs w:val="24"/>
          <w:lang w:eastAsia="ru-RU"/>
        </w:rPr>
        <w:t>Статья 125. Погашение</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(1) Таможенная задолженность при ввозе или вывозе погашается в следующих случаях:</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1) когда таможенная задолженность больше не может быть сообщена должнику в соответствии со статьей 110;</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2) путем оплаты суммы таможенных платежей;</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 xml:space="preserve">3) истечение срока в 6 лет, исчисленного </w:t>
      </w:r>
      <w:proofErr w:type="gramStart"/>
      <w:r w:rsidRPr="0092239E">
        <w:rPr>
          <w:bCs/>
          <w:sz w:val="28"/>
          <w:szCs w:val="24"/>
          <w:lang w:eastAsia="ru-RU"/>
        </w:rPr>
        <w:t>с даты нахождения</w:t>
      </w:r>
      <w:proofErr w:type="gramEnd"/>
      <w:r w:rsidRPr="0092239E">
        <w:rPr>
          <w:bCs/>
          <w:sz w:val="28"/>
          <w:szCs w:val="24"/>
          <w:lang w:eastAsia="ru-RU"/>
        </w:rPr>
        <w:t xml:space="preserve"> таможенной задолженности;</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4) с учетом части (6) путем перечисления суммы;</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5) если в отношении товаров, заявленных для таможенной процедуры, которая влечет за собой обязанность по уплате таможенных платежей, таможенная декларация считается недействительной;</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6) если товары, на которые распространяются таможенные платежи, задержаны и одновременно или впоследствии конфискованы;</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7) если товары, на которые распространяются таможенные платежи, уничтожаются под таможенным контролем или оставляются в пользу государства;</w:t>
      </w:r>
    </w:p>
    <w:p w:rsidR="00B14EB4" w:rsidRPr="0092239E" w:rsidRDefault="00B14EB4" w:rsidP="00CD21D1">
      <w:pPr>
        <w:tabs>
          <w:tab w:val="left" w:pos="284"/>
          <w:tab w:val="left" w:pos="426"/>
        </w:tabs>
        <w:rPr>
          <w:bCs/>
          <w:sz w:val="28"/>
          <w:szCs w:val="24"/>
          <w:lang w:eastAsia="ru-RU"/>
        </w:rPr>
      </w:pPr>
      <w:proofErr w:type="gramStart"/>
      <w:r w:rsidRPr="0092239E">
        <w:rPr>
          <w:bCs/>
          <w:sz w:val="28"/>
          <w:szCs w:val="24"/>
          <w:lang w:eastAsia="ru-RU"/>
        </w:rPr>
        <w:t>8) если исчезновение товаров или неисполнение обязательств, вытекающих из таможенного законодательства, являются результатом полного уничтожения или безвозвратной их утраты в результате характера товаров или в результате непредвиденных обстоятельств или форс-мажорных обстоятельств, или в результате указаний таможенной службы; для целей данного пункта товары считаются безвозвратно утерянными, если они стали непригодными для использования любым лицом;</w:t>
      </w:r>
      <w:proofErr w:type="gramEnd"/>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9) если таможенная задолженность возникла в соответствии со статьей 89 или статьей 92 и выполнены следующие условия:</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а) несоблюдение, которое привело к возникновению таможенной задолженности, не имело существенных последствий для правильного функционирования заявленного режима и не является попыткой мошенничества;</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б) все формальности, необходимые для регулирования положения товаров, впоследствии выполнены;</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10) если товары, выпущенные для свободного обращения без прав на ввоз или с уменьшенной квотой, были вывезены с разрешения таможенной службы;</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11) если таможенная задолженность, связанная с таможенной пошлиной, возникла в соответствии со статьей 88, и если формальности, выполненные для обеспечения преференциального тарифного режима, упомянутого в этой статье, аннулированы;</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12) если в соответствии с частью (6) таможенная задолженность возникла в соответствии со статьей 89, и Таможенной службе предоставлены доказательства того, что товары не были использованы или потреблены и были вывезены с таможенной территории.</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(2) В случаях, упомянутых в пункте 6) части (1), таможенная задолженность, однако, должна рассматриваться с учетом санкций, применяемых к таможенным правонарушениям, как не погашенная, если действующее законодательство предусматривает, что таможенные платежи или наличие таможенной задолженности служат основанием для введения санкций.</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(3) Если в соответствии с пунктом 8) части (1) таможенная задолженность по товарам, выпущенным для свободного обращения, погашена с освобождением или уменьшением таможенных платежей, отходы и лом, полученные в результате их уничтожения, считаются иностранными товарами.</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 xml:space="preserve">(4) Действующие положения, касающиеся стандартных ставок безвозвратной потери в результате характера товаров, применяются, если заинтересованное лицо не может доказать, что фактическая потеря превышает </w:t>
      </w:r>
      <w:proofErr w:type="gramStart"/>
      <w:r w:rsidRPr="0092239E">
        <w:rPr>
          <w:bCs/>
          <w:sz w:val="28"/>
          <w:szCs w:val="24"/>
          <w:lang w:eastAsia="ru-RU"/>
        </w:rPr>
        <w:t>рассчитанную</w:t>
      </w:r>
      <w:proofErr w:type="gramEnd"/>
      <w:r w:rsidRPr="0092239E">
        <w:rPr>
          <w:bCs/>
          <w:sz w:val="28"/>
          <w:szCs w:val="24"/>
          <w:lang w:eastAsia="ru-RU"/>
        </w:rPr>
        <w:t xml:space="preserve"> путем применения стандартной ставки для соответствующих товаров.</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(5) Если более чем одно лицо подлежит уплате суммы таможенных платежей, соответствующей таможенной задолженности, и предоставляется перевод, таможенная задолженность погашается только для лица или лиц, которым был предоставлен перевод.</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(6) В случае, упомянутом в пункте 12) части (1), таможенная задолженность не погашается в отношении любого лица, совершившего мошенничество.</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(7) Если таможенная задолженность возникает в соответствии со статьей 89, она погашается в отношении лица, поведение которого не было связано с попыткой мошенничества и которое способствовало борьбе с мошенничеством.</w:t>
      </w:r>
    </w:p>
    <w:p w:rsidR="00B14EB4" w:rsidRPr="0092239E" w:rsidRDefault="00B14EB4" w:rsidP="00CD21D1">
      <w:pPr>
        <w:tabs>
          <w:tab w:val="left" w:pos="284"/>
          <w:tab w:val="left" w:pos="426"/>
        </w:tabs>
        <w:rPr>
          <w:bCs/>
          <w:sz w:val="28"/>
          <w:szCs w:val="24"/>
          <w:lang w:eastAsia="ru-RU"/>
        </w:rPr>
      </w:pPr>
    </w:p>
    <w:p w:rsidR="00B14EB4" w:rsidRPr="0092239E" w:rsidRDefault="00B14EB4" w:rsidP="00CD21D1">
      <w:pPr>
        <w:tabs>
          <w:tab w:val="left" w:pos="284"/>
          <w:tab w:val="left" w:pos="426"/>
        </w:tabs>
        <w:rPr>
          <w:bCs/>
          <w:sz w:val="28"/>
          <w:szCs w:val="24"/>
          <w:lang w:eastAsia="ru-RU"/>
        </w:rPr>
      </w:pPr>
      <w:r w:rsidRPr="0092239E">
        <w:rPr>
          <w:b/>
          <w:bCs/>
          <w:sz w:val="28"/>
          <w:szCs w:val="24"/>
          <w:lang w:eastAsia="ru-RU"/>
        </w:rPr>
        <w:t xml:space="preserve">Статья 126. </w:t>
      </w:r>
      <w:r w:rsidRPr="0092239E">
        <w:rPr>
          <w:bCs/>
          <w:sz w:val="28"/>
          <w:szCs w:val="24"/>
          <w:lang w:eastAsia="ru-RU"/>
        </w:rPr>
        <w:t>Несоответствие ситуации без существенного влияния на надлежащее функционирование таможенного режима</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(1) Следующие ситуации рассматриваются как несоблюдение, не оказывающее существенного влияния на правильное функционирование таможенного режима:</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а) превышение срока с периодом времени, который не превышает продление срока, который был бы предоставлен в случае запроса;</w:t>
      </w:r>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b) если возникла таможенная задолженность за товары, помещенные под специальный режим или находящиеся на временном хранении в соответствии с пунктом а) или с) части (1) статьи 89, и соответствующие товары были впоследствии выпущены для свободного обращения;</w:t>
      </w:r>
    </w:p>
    <w:p w:rsidR="00B14EB4" w:rsidRPr="0092239E" w:rsidRDefault="00B14EB4" w:rsidP="00CD21D1">
      <w:pPr>
        <w:tabs>
          <w:tab w:val="left" w:pos="284"/>
          <w:tab w:val="left" w:pos="426"/>
        </w:tabs>
        <w:rPr>
          <w:bCs/>
          <w:sz w:val="28"/>
          <w:szCs w:val="24"/>
          <w:lang w:eastAsia="ru-RU"/>
        </w:rPr>
      </w:pPr>
      <w:proofErr w:type="gramStart"/>
      <w:r w:rsidRPr="0092239E">
        <w:rPr>
          <w:bCs/>
          <w:sz w:val="28"/>
          <w:szCs w:val="24"/>
          <w:lang w:eastAsia="ru-RU"/>
        </w:rPr>
        <w:t>c) в случае товаров, помещенных под специальный режим, отличный от режима транзитных и свободных зон, или в случае товаров, находящихся на временном хранении, если была допущена ошибка в отношении информации в таможенной декларации для завершения процедуры или временного хранения, с при условии, что ошибка не влияет на завершение схемы или прекращение временного хранения;</w:t>
      </w:r>
      <w:proofErr w:type="gramEnd"/>
    </w:p>
    <w:p w:rsidR="00B14EB4" w:rsidRPr="0092239E" w:rsidRDefault="00B14EB4" w:rsidP="00CD21D1">
      <w:pPr>
        <w:tabs>
          <w:tab w:val="left" w:pos="284"/>
          <w:tab w:val="left" w:pos="426"/>
        </w:tabs>
        <w:rPr>
          <w:bCs/>
          <w:sz w:val="28"/>
          <w:szCs w:val="24"/>
          <w:lang w:eastAsia="ru-RU"/>
        </w:rPr>
      </w:pPr>
      <w:r w:rsidRPr="0092239E">
        <w:rPr>
          <w:bCs/>
          <w:sz w:val="28"/>
          <w:szCs w:val="24"/>
          <w:lang w:eastAsia="ru-RU"/>
        </w:rPr>
        <w:t>d) если таможенная задолженность возникла в соответствии с пунктами a) или b) части (1) статьи 89, при условии, что соответствующее лицо информирует компетентную таможенную службу о несоблюдении до того, как таможенная задолженность будет либо уведомлено, либо до того, как таможенная служба уведомит лицо о намерении провести проверку.</w:t>
      </w:r>
    </w:p>
    <w:p w:rsidR="00B14EB4" w:rsidRPr="0092239E" w:rsidRDefault="00B14EB4" w:rsidP="00B14EB4">
      <w:pPr>
        <w:tabs>
          <w:tab w:val="left" w:pos="284"/>
          <w:tab w:val="left" w:pos="426"/>
        </w:tabs>
        <w:ind w:left="-567" w:firstLine="0"/>
        <w:rPr>
          <w:bCs/>
          <w:sz w:val="24"/>
          <w:szCs w:val="24"/>
          <w:lang w:eastAsia="ru-RU"/>
        </w:rPr>
      </w:pPr>
    </w:p>
    <w:p w:rsidR="00B14EB4" w:rsidRPr="0092239E" w:rsidRDefault="00B14EB4" w:rsidP="00CD21D1">
      <w:pPr>
        <w:keepNext/>
        <w:keepLines/>
        <w:tabs>
          <w:tab w:val="left" w:pos="284"/>
        </w:tabs>
        <w:spacing w:line="259" w:lineRule="auto"/>
        <w:ind w:firstLine="0"/>
        <w:jc w:val="center"/>
        <w:outlineLvl w:val="1"/>
        <w:rPr>
          <w:b/>
          <w:bCs/>
          <w:sz w:val="28"/>
          <w:szCs w:val="28"/>
          <w:lang w:eastAsia="ru-RU"/>
        </w:rPr>
      </w:pPr>
      <w:r w:rsidRPr="0092239E">
        <w:rPr>
          <w:b/>
          <w:bCs/>
          <w:sz w:val="28"/>
          <w:szCs w:val="28"/>
          <w:lang w:eastAsia="ru-RU"/>
        </w:rPr>
        <w:t>ГЛАВА 5</w:t>
      </w:r>
    </w:p>
    <w:p w:rsidR="00CD21D1" w:rsidRPr="0092239E" w:rsidRDefault="00B14EB4" w:rsidP="00CD21D1">
      <w:pPr>
        <w:tabs>
          <w:tab w:val="left" w:pos="284"/>
        </w:tabs>
        <w:spacing w:line="256" w:lineRule="auto"/>
        <w:ind w:firstLine="0"/>
        <w:jc w:val="center"/>
        <w:rPr>
          <w:rFonts w:eastAsia="Calibri"/>
          <w:b/>
          <w:sz w:val="28"/>
          <w:szCs w:val="28"/>
          <w:lang w:eastAsia="ru-RU"/>
        </w:rPr>
      </w:pPr>
      <w:r w:rsidRPr="0092239E">
        <w:rPr>
          <w:rFonts w:eastAsia="Calibri"/>
          <w:b/>
          <w:sz w:val="28"/>
          <w:szCs w:val="28"/>
          <w:lang w:eastAsia="ru-RU"/>
        </w:rPr>
        <w:t xml:space="preserve">Принудительное исполнение таможенной задолженности, </w:t>
      </w:r>
    </w:p>
    <w:p w:rsidR="00B14EB4" w:rsidRPr="0092239E" w:rsidRDefault="00B14EB4" w:rsidP="00CD21D1">
      <w:pPr>
        <w:tabs>
          <w:tab w:val="left" w:pos="284"/>
        </w:tabs>
        <w:spacing w:line="256" w:lineRule="auto"/>
        <w:ind w:firstLine="0"/>
        <w:jc w:val="center"/>
        <w:rPr>
          <w:rFonts w:eastAsia="Calibri"/>
          <w:b/>
          <w:sz w:val="28"/>
          <w:szCs w:val="28"/>
          <w:lang w:eastAsia="ru-RU"/>
        </w:rPr>
      </w:pPr>
      <w:r w:rsidRPr="0092239E">
        <w:rPr>
          <w:rFonts w:eastAsia="Calibri"/>
          <w:b/>
          <w:sz w:val="28"/>
          <w:szCs w:val="28"/>
          <w:lang w:eastAsia="ru-RU"/>
        </w:rPr>
        <w:t>просрочки (штрафы) и материальные штрафы</w:t>
      </w:r>
    </w:p>
    <w:p w:rsidR="00CD21D1" w:rsidRPr="0092239E" w:rsidRDefault="00CD21D1" w:rsidP="00B14EB4">
      <w:pPr>
        <w:tabs>
          <w:tab w:val="left" w:pos="284"/>
        </w:tabs>
        <w:spacing w:line="256" w:lineRule="auto"/>
        <w:ind w:left="-567" w:firstLine="708"/>
        <w:jc w:val="left"/>
        <w:rPr>
          <w:b/>
          <w:bCs/>
          <w:sz w:val="24"/>
          <w:szCs w:val="24"/>
          <w:lang w:eastAsia="ru-RU"/>
        </w:rPr>
      </w:pPr>
    </w:p>
    <w:p w:rsidR="00B14EB4" w:rsidRPr="0092239E" w:rsidRDefault="00B14EB4" w:rsidP="00CD21D1">
      <w:pPr>
        <w:tabs>
          <w:tab w:val="left" w:pos="284"/>
        </w:tabs>
        <w:ind w:firstLine="708"/>
        <w:jc w:val="left"/>
        <w:rPr>
          <w:b/>
          <w:bCs/>
          <w:sz w:val="28"/>
          <w:szCs w:val="28"/>
          <w:lang w:eastAsia="ru-RU"/>
        </w:rPr>
      </w:pPr>
      <w:r w:rsidRPr="0092239E">
        <w:rPr>
          <w:b/>
          <w:bCs/>
          <w:sz w:val="28"/>
          <w:szCs w:val="28"/>
          <w:lang w:eastAsia="ru-RU"/>
        </w:rPr>
        <w:t xml:space="preserve">Статья 127. </w:t>
      </w:r>
      <w:r w:rsidRPr="0092239E">
        <w:rPr>
          <w:bCs/>
          <w:sz w:val="28"/>
          <w:szCs w:val="28"/>
          <w:lang w:eastAsia="ru-RU"/>
        </w:rPr>
        <w:t>Область и условия запуска принудительного исполнения</w:t>
      </w:r>
    </w:p>
    <w:p w:rsidR="00B14EB4" w:rsidRPr="0092239E" w:rsidRDefault="00B14EB4" w:rsidP="00CD21D1">
      <w:pPr>
        <w:tabs>
          <w:tab w:val="left" w:pos="284"/>
        </w:tabs>
        <w:ind w:firstLine="708"/>
        <w:jc w:val="left"/>
        <w:rPr>
          <w:b/>
          <w:bCs/>
          <w:sz w:val="28"/>
          <w:szCs w:val="28"/>
          <w:lang w:eastAsia="ru-RU"/>
        </w:rPr>
      </w:pPr>
      <w:r w:rsidRPr="0092239E">
        <w:rPr>
          <w:bCs/>
          <w:sz w:val="28"/>
          <w:szCs w:val="28"/>
          <w:lang w:eastAsia="ru-RU"/>
        </w:rPr>
        <w:t>(1) Настоящая глава применяется к таможенной задолженности, к увеличению просрочек (штрафам) и к материальным санкциям, применяемым в соответствии с положениями настоящего Кодекса.</w:t>
      </w:r>
    </w:p>
    <w:p w:rsidR="00B14EB4" w:rsidRPr="0092239E" w:rsidRDefault="00B14EB4" w:rsidP="00CD21D1">
      <w:pPr>
        <w:tabs>
          <w:tab w:val="left" w:pos="284"/>
        </w:tabs>
        <w:ind w:firstLine="708"/>
        <w:rPr>
          <w:bCs/>
          <w:sz w:val="28"/>
          <w:szCs w:val="28"/>
          <w:lang w:eastAsia="ru-RU"/>
        </w:rPr>
      </w:pPr>
      <w:r w:rsidRPr="0092239E">
        <w:rPr>
          <w:bCs/>
          <w:sz w:val="28"/>
          <w:szCs w:val="28"/>
          <w:lang w:eastAsia="ru-RU"/>
        </w:rPr>
        <w:t>(2) Срок исковой давности для принудительного исполнения таможенной задолженности составляет 6 лет с момента ее установления.</w:t>
      </w:r>
    </w:p>
    <w:p w:rsidR="00B14EB4" w:rsidRPr="0092239E" w:rsidRDefault="00B14EB4" w:rsidP="00CD21D1">
      <w:pPr>
        <w:tabs>
          <w:tab w:val="left" w:pos="284"/>
        </w:tabs>
        <w:ind w:firstLine="708"/>
        <w:rPr>
          <w:bCs/>
          <w:sz w:val="28"/>
          <w:szCs w:val="28"/>
          <w:lang w:eastAsia="ru-RU"/>
        </w:rPr>
      </w:pPr>
      <w:r w:rsidRPr="0092239E">
        <w:rPr>
          <w:bCs/>
          <w:sz w:val="28"/>
          <w:szCs w:val="28"/>
          <w:lang w:eastAsia="ru-RU"/>
        </w:rPr>
        <w:t>(3) Принудительное исполнение таможенной задолженности запускается, если кумулятивно выполняются следующие условия:</w:t>
      </w:r>
    </w:p>
    <w:p w:rsidR="00B14EB4" w:rsidRPr="0092239E" w:rsidRDefault="00B14EB4" w:rsidP="00CD21D1">
      <w:pPr>
        <w:tabs>
          <w:tab w:val="left" w:pos="284"/>
        </w:tabs>
        <w:ind w:firstLine="708"/>
        <w:rPr>
          <w:bCs/>
          <w:sz w:val="28"/>
          <w:szCs w:val="28"/>
          <w:lang w:eastAsia="ru-RU"/>
        </w:rPr>
      </w:pPr>
      <w:r w:rsidRPr="0092239E">
        <w:rPr>
          <w:bCs/>
          <w:sz w:val="28"/>
          <w:szCs w:val="28"/>
          <w:lang w:eastAsia="ru-RU"/>
        </w:rPr>
        <w:t>а) наличие таможенной задолженности достигло срока погашения на основании акта, имеющего обязательную силу, в том числе суда;</w:t>
      </w:r>
    </w:p>
    <w:p w:rsidR="00B14EB4" w:rsidRPr="0092239E" w:rsidRDefault="00B14EB4" w:rsidP="00CD21D1">
      <w:pPr>
        <w:tabs>
          <w:tab w:val="left" w:pos="284"/>
        </w:tabs>
        <w:ind w:firstLine="708"/>
        <w:rPr>
          <w:bCs/>
          <w:sz w:val="28"/>
          <w:szCs w:val="28"/>
          <w:lang w:eastAsia="ru-RU"/>
        </w:rPr>
      </w:pPr>
      <w:r w:rsidRPr="0092239E">
        <w:rPr>
          <w:bCs/>
          <w:sz w:val="28"/>
          <w:szCs w:val="28"/>
          <w:lang w:eastAsia="ru-RU"/>
        </w:rPr>
        <w:t>b) не истек срок давности, установленный в этом кодексе;</w:t>
      </w:r>
    </w:p>
    <w:p w:rsidR="00B14EB4" w:rsidRPr="0092239E" w:rsidRDefault="00B14EB4" w:rsidP="00CD21D1">
      <w:pPr>
        <w:tabs>
          <w:tab w:val="left" w:pos="284"/>
        </w:tabs>
        <w:ind w:firstLine="708"/>
        <w:rPr>
          <w:rFonts w:eastAsia="Calibri"/>
          <w:sz w:val="28"/>
          <w:szCs w:val="28"/>
          <w:lang w:eastAsia="ru-RU"/>
        </w:rPr>
      </w:pPr>
      <w:r w:rsidRPr="0092239E">
        <w:rPr>
          <w:bCs/>
          <w:sz w:val="28"/>
          <w:szCs w:val="28"/>
          <w:lang w:eastAsia="ru-RU"/>
        </w:rPr>
        <w:t>c) у задолжника не было возбуждено дело о несостоятельности, в соответствии с которым законодательство приостанавливало исполнение долговых обязательств.</w:t>
      </w:r>
    </w:p>
    <w:p w:rsidR="00B14EB4" w:rsidRPr="0092239E" w:rsidRDefault="00B14EB4" w:rsidP="00CD21D1">
      <w:pPr>
        <w:tabs>
          <w:tab w:val="left" w:pos="284"/>
          <w:tab w:val="left" w:pos="426"/>
        </w:tabs>
        <w:ind w:firstLine="708"/>
        <w:rPr>
          <w:bCs/>
          <w:sz w:val="28"/>
          <w:szCs w:val="28"/>
          <w:lang w:eastAsia="ru-RU"/>
        </w:rPr>
      </w:pPr>
    </w:p>
    <w:p w:rsidR="00B14EB4" w:rsidRPr="0092239E" w:rsidRDefault="00B14EB4" w:rsidP="00CD21D1">
      <w:pPr>
        <w:tabs>
          <w:tab w:val="left" w:pos="284"/>
          <w:tab w:val="left" w:pos="426"/>
        </w:tabs>
        <w:ind w:firstLine="708"/>
        <w:rPr>
          <w:bCs/>
          <w:sz w:val="28"/>
          <w:szCs w:val="28"/>
          <w:lang w:eastAsia="ru-RU"/>
        </w:rPr>
      </w:pPr>
      <w:r w:rsidRPr="0092239E">
        <w:rPr>
          <w:b/>
          <w:bCs/>
          <w:sz w:val="28"/>
          <w:szCs w:val="28"/>
          <w:lang w:eastAsia="ru-RU"/>
        </w:rPr>
        <w:tab/>
        <w:t xml:space="preserve">Статья 128. </w:t>
      </w:r>
      <w:r w:rsidRPr="0092239E">
        <w:rPr>
          <w:bCs/>
          <w:sz w:val="28"/>
          <w:szCs w:val="28"/>
          <w:lang w:eastAsia="ru-RU"/>
        </w:rPr>
        <w:t>Методы принудительного взыскания таможенной задолженности</w:t>
      </w:r>
    </w:p>
    <w:p w:rsidR="00B14EB4" w:rsidRPr="0092239E" w:rsidRDefault="00B14EB4" w:rsidP="00CD21D1">
      <w:pPr>
        <w:tabs>
          <w:tab w:val="left" w:pos="284"/>
          <w:tab w:val="left" w:pos="426"/>
        </w:tabs>
        <w:ind w:firstLine="708"/>
        <w:rPr>
          <w:bCs/>
          <w:sz w:val="28"/>
          <w:szCs w:val="28"/>
          <w:lang w:eastAsia="ru-RU"/>
        </w:rPr>
      </w:pPr>
      <w:r w:rsidRPr="0092239E">
        <w:rPr>
          <w:bCs/>
          <w:sz w:val="28"/>
          <w:szCs w:val="28"/>
          <w:lang w:eastAsia="ru-RU"/>
        </w:rPr>
        <w:tab/>
        <w:t>(1) Принудительное исполнение таможенной задолженности осуществляется:</w:t>
      </w:r>
    </w:p>
    <w:p w:rsidR="00B14EB4" w:rsidRPr="0092239E" w:rsidRDefault="00B14EB4" w:rsidP="00CD21D1">
      <w:pPr>
        <w:tabs>
          <w:tab w:val="left" w:pos="284"/>
          <w:tab w:val="left" w:pos="426"/>
        </w:tabs>
        <w:ind w:firstLine="708"/>
        <w:rPr>
          <w:bCs/>
          <w:sz w:val="28"/>
          <w:szCs w:val="28"/>
          <w:lang w:eastAsia="ru-RU"/>
        </w:rPr>
      </w:pPr>
      <w:r w:rsidRPr="0092239E">
        <w:rPr>
          <w:bCs/>
          <w:sz w:val="28"/>
          <w:szCs w:val="28"/>
          <w:lang w:eastAsia="ru-RU"/>
        </w:rPr>
        <w:tab/>
        <w:t>а) взыскание финансовых средств, в том числе в иностранной валюте, с банковских счетов должника, за исключением сре</w:t>
      </w:r>
      <w:proofErr w:type="gramStart"/>
      <w:r w:rsidRPr="0092239E">
        <w:rPr>
          <w:bCs/>
          <w:sz w:val="28"/>
          <w:szCs w:val="28"/>
          <w:lang w:eastAsia="ru-RU"/>
        </w:rPr>
        <w:t>дств с кр</w:t>
      </w:r>
      <w:proofErr w:type="gramEnd"/>
      <w:r w:rsidRPr="0092239E">
        <w:rPr>
          <w:bCs/>
          <w:sz w:val="28"/>
          <w:szCs w:val="28"/>
          <w:lang w:eastAsia="ru-RU"/>
        </w:rPr>
        <w:t>едитных и временных счетов (накопление финансовых средств для формирования или увеличения уставного капитала);</w:t>
      </w:r>
    </w:p>
    <w:p w:rsidR="00B14EB4" w:rsidRPr="0092239E" w:rsidRDefault="00B14EB4" w:rsidP="00CD21D1">
      <w:pPr>
        <w:tabs>
          <w:tab w:val="left" w:pos="284"/>
          <w:tab w:val="left" w:pos="426"/>
        </w:tabs>
        <w:ind w:firstLine="708"/>
        <w:rPr>
          <w:bCs/>
          <w:sz w:val="28"/>
          <w:szCs w:val="28"/>
          <w:lang w:eastAsia="ru-RU"/>
        </w:rPr>
      </w:pPr>
      <w:r w:rsidRPr="0092239E">
        <w:rPr>
          <w:bCs/>
          <w:sz w:val="28"/>
          <w:szCs w:val="28"/>
          <w:lang w:eastAsia="ru-RU"/>
        </w:rPr>
        <w:tab/>
        <w:t>b) снятие с должника денежных средств, в том числе в иностранной валюте;</w:t>
      </w:r>
    </w:p>
    <w:p w:rsidR="00B14EB4" w:rsidRPr="0092239E" w:rsidRDefault="00B14EB4" w:rsidP="00CD21D1">
      <w:pPr>
        <w:tabs>
          <w:tab w:val="left" w:pos="284"/>
          <w:tab w:val="left" w:pos="426"/>
        </w:tabs>
        <w:ind w:firstLine="708"/>
        <w:rPr>
          <w:bCs/>
          <w:sz w:val="28"/>
          <w:szCs w:val="28"/>
          <w:lang w:eastAsia="ru-RU"/>
        </w:rPr>
      </w:pPr>
      <w:r w:rsidRPr="0092239E">
        <w:rPr>
          <w:bCs/>
          <w:sz w:val="28"/>
          <w:szCs w:val="28"/>
          <w:lang w:eastAsia="ru-RU"/>
        </w:rPr>
        <w:tab/>
        <w:t xml:space="preserve">c) отслеживание за активами должника, </w:t>
      </w:r>
      <w:proofErr w:type="gramStart"/>
      <w:r w:rsidRPr="0092239E">
        <w:rPr>
          <w:bCs/>
          <w:sz w:val="28"/>
          <w:szCs w:val="28"/>
          <w:lang w:eastAsia="ru-RU"/>
        </w:rPr>
        <w:t>кроме</w:t>
      </w:r>
      <w:proofErr w:type="gramEnd"/>
      <w:r w:rsidRPr="0092239E">
        <w:rPr>
          <w:bCs/>
          <w:sz w:val="28"/>
          <w:szCs w:val="28"/>
          <w:lang w:eastAsia="ru-RU"/>
        </w:rPr>
        <w:t xml:space="preserve"> указанных в пунктах а) и b);</w:t>
      </w:r>
    </w:p>
    <w:p w:rsidR="00B14EB4" w:rsidRPr="0092239E" w:rsidRDefault="00B14EB4" w:rsidP="00CD21D1">
      <w:pPr>
        <w:tabs>
          <w:tab w:val="left" w:pos="284"/>
          <w:tab w:val="left" w:pos="426"/>
        </w:tabs>
        <w:ind w:firstLine="708"/>
        <w:rPr>
          <w:bCs/>
          <w:sz w:val="28"/>
          <w:szCs w:val="28"/>
          <w:lang w:eastAsia="ru-RU"/>
        </w:rPr>
      </w:pPr>
      <w:r w:rsidRPr="0092239E">
        <w:rPr>
          <w:bCs/>
          <w:sz w:val="28"/>
          <w:szCs w:val="28"/>
          <w:lang w:eastAsia="ru-RU"/>
        </w:rPr>
        <w:tab/>
        <w:t>d) отслеживание долгов должника в порядке, предусмотренном в пунктах а) и b).</w:t>
      </w:r>
    </w:p>
    <w:p w:rsidR="00B14EB4" w:rsidRPr="0092239E" w:rsidRDefault="00B14EB4" w:rsidP="00CD21D1">
      <w:pPr>
        <w:tabs>
          <w:tab w:val="left" w:pos="284"/>
          <w:tab w:val="left" w:pos="426"/>
        </w:tabs>
        <w:ind w:firstLine="708"/>
        <w:rPr>
          <w:bCs/>
          <w:sz w:val="28"/>
          <w:szCs w:val="28"/>
          <w:lang w:eastAsia="ru-RU"/>
        </w:rPr>
      </w:pPr>
      <w:r w:rsidRPr="0092239E">
        <w:rPr>
          <w:bCs/>
          <w:sz w:val="28"/>
          <w:szCs w:val="28"/>
          <w:lang w:eastAsia="ru-RU"/>
        </w:rPr>
        <w:tab/>
        <w:t>(2) Отслеживание товаров осуществляется путем применения запретов и/или ареста.</w:t>
      </w:r>
    </w:p>
    <w:p w:rsidR="00B14EB4" w:rsidRPr="0092239E" w:rsidRDefault="00B14EB4" w:rsidP="00CD21D1">
      <w:pPr>
        <w:tabs>
          <w:tab w:val="left" w:pos="284"/>
          <w:tab w:val="left" w:pos="426"/>
        </w:tabs>
        <w:ind w:firstLine="708"/>
        <w:rPr>
          <w:bCs/>
          <w:sz w:val="28"/>
          <w:szCs w:val="28"/>
          <w:lang w:eastAsia="ru-RU"/>
        </w:rPr>
      </w:pPr>
      <w:r w:rsidRPr="0092239E">
        <w:rPr>
          <w:bCs/>
          <w:sz w:val="28"/>
          <w:szCs w:val="28"/>
          <w:lang w:eastAsia="ru-RU"/>
        </w:rPr>
        <w:tab/>
        <w:t>(3) Если после применения исполнительных процедур таможенная задолженность должника не была полностью погашена, а последующее принудительное исполнение принудительного исполнения невозможно, таможенная служба вправе инициировать применение процедур по преодолению взыскания несостоятельность в соответствии с законом.</w:t>
      </w:r>
    </w:p>
    <w:p w:rsidR="00B14EB4" w:rsidRPr="0092239E" w:rsidRDefault="00B14EB4" w:rsidP="00CD21D1">
      <w:pPr>
        <w:tabs>
          <w:tab w:val="left" w:pos="284"/>
          <w:tab w:val="left" w:pos="426"/>
        </w:tabs>
        <w:ind w:firstLine="708"/>
        <w:rPr>
          <w:bCs/>
          <w:sz w:val="28"/>
          <w:szCs w:val="28"/>
          <w:lang w:eastAsia="ru-RU"/>
        </w:rPr>
      </w:pPr>
    </w:p>
    <w:p w:rsidR="00B14EB4" w:rsidRPr="0092239E" w:rsidRDefault="00B14EB4" w:rsidP="00CD21D1">
      <w:pPr>
        <w:tabs>
          <w:tab w:val="left" w:pos="284"/>
          <w:tab w:val="left" w:pos="426"/>
        </w:tabs>
        <w:ind w:firstLine="708"/>
        <w:rPr>
          <w:bCs/>
          <w:sz w:val="28"/>
          <w:szCs w:val="28"/>
          <w:lang w:eastAsia="ru-RU"/>
        </w:rPr>
      </w:pPr>
      <w:r w:rsidRPr="0092239E">
        <w:rPr>
          <w:b/>
          <w:bCs/>
          <w:sz w:val="28"/>
          <w:szCs w:val="28"/>
          <w:lang w:eastAsia="ru-RU"/>
        </w:rPr>
        <w:tab/>
        <w:t xml:space="preserve">Статья 129. </w:t>
      </w:r>
      <w:r w:rsidRPr="0092239E">
        <w:rPr>
          <w:bCs/>
          <w:sz w:val="28"/>
          <w:szCs w:val="28"/>
          <w:lang w:eastAsia="ru-RU"/>
        </w:rPr>
        <w:t>Орган, уполномоченный обеспечивать соблюдение таможенной задолженности</w:t>
      </w:r>
    </w:p>
    <w:p w:rsidR="00B14EB4" w:rsidRPr="0092239E" w:rsidRDefault="00B14EB4" w:rsidP="00CD21D1">
      <w:pPr>
        <w:tabs>
          <w:tab w:val="left" w:pos="284"/>
          <w:tab w:val="left" w:pos="426"/>
        </w:tabs>
        <w:ind w:firstLine="708"/>
        <w:rPr>
          <w:bCs/>
          <w:sz w:val="28"/>
          <w:szCs w:val="28"/>
          <w:lang w:eastAsia="ru-RU"/>
        </w:rPr>
      </w:pPr>
      <w:r w:rsidRPr="0092239E">
        <w:rPr>
          <w:bCs/>
          <w:sz w:val="28"/>
          <w:szCs w:val="28"/>
          <w:lang w:eastAsia="ru-RU"/>
        </w:rPr>
        <w:tab/>
        <w:t>(1) Принудительное исполнение таможенной задолженности осуществляется таможенной службой в соответствии с положениями действующего законодательства.</w:t>
      </w:r>
    </w:p>
    <w:p w:rsidR="00B14EB4" w:rsidRPr="0092239E" w:rsidRDefault="00B14EB4" w:rsidP="00CD21D1">
      <w:pPr>
        <w:tabs>
          <w:tab w:val="left" w:pos="284"/>
          <w:tab w:val="left" w:pos="426"/>
        </w:tabs>
        <w:ind w:firstLine="708"/>
        <w:rPr>
          <w:bCs/>
          <w:sz w:val="28"/>
          <w:szCs w:val="28"/>
          <w:lang w:eastAsia="ru-RU"/>
        </w:rPr>
      </w:pPr>
      <w:r w:rsidRPr="0092239E">
        <w:rPr>
          <w:bCs/>
          <w:sz w:val="28"/>
          <w:szCs w:val="28"/>
          <w:lang w:eastAsia="ru-RU"/>
        </w:rPr>
        <w:tab/>
        <w:t>(2) Административные документы, выданные таможенной службой в ходе процедуры принудительного исполнения, могут быть обжалованы в суде в соответствии с действующим законодательством.</w:t>
      </w:r>
    </w:p>
    <w:p w:rsidR="00B14EB4" w:rsidRPr="0092239E" w:rsidRDefault="00B14EB4" w:rsidP="00CD21D1">
      <w:pPr>
        <w:tabs>
          <w:tab w:val="left" w:pos="284"/>
          <w:tab w:val="left" w:pos="426"/>
        </w:tabs>
        <w:ind w:firstLine="708"/>
        <w:rPr>
          <w:bCs/>
          <w:sz w:val="28"/>
          <w:szCs w:val="28"/>
          <w:lang w:eastAsia="ru-RU"/>
        </w:rPr>
      </w:pPr>
      <w:r w:rsidRPr="0092239E">
        <w:rPr>
          <w:bCs/>
          <w:sz w:val="28"/>
          <w:szCs w:val="28"/>
          <w:lang w:eastAsia="ru-RU"/>
        </w:rPr>
        <w:tab/>
        <w:t>(3) Таможенная служба сотрудничает с другими юридическими органами, органами власти и юридическими лицами, которые обязаны предоставлять информацию для исполнения таможенной задолженности.</w:t>
      </w:r>
    </w:p>
    <w:p w:rsidR="00B14EB4" w:rsidRPr="0092239E" w:rsidRDefault="00B14EB4" w:rsidP="00CD21D1">
      <w:pPr>
        <w:tabs>
          <w:tab w:val="left" w:pos="284"/>
          <w:tab w:val="left" w:pos="426"/>
        </w:tabs>
        <w:ind w:firstLine="708"/>
        <w:rPr>
          <w:bCs/>
          <w:sz w:val="28"/>
          <w:szCs w:val="28"/>
          <w:lang w:eastAsia="ru-RU"/>
        </w:rPr>
      </w:pPr>
    </w:p>
    <w:p w:rsidR="00B14EB4" w:rsidRPr="0092239E" w:rsidRDefault="00B14EB4" w:rsidP="00CD21D1">
      <w:pPr>
        <w:tabs>
          <w:tab w:val="left" w:pos="284"/>
          <w:tab w:val="left" w:pos="426"/>
        </w:tabs>
        <w:ind w:firstLine="708"/>
        <w:rPr>
          <w:bCs/>
          <w:sz w:val="28"/>
          <w:szCs w:val="28"/>
          <w:lang w:eastAsia="ru-RU"/>
        </w:rPr>
      </w:pPr>
      <w:r w:rsidRPr="0092239E">
        <w:rPr>
          <w:b/>
          <w:bCs/>
          <w:sz w:val="28"/>
          <w:szCs w:val="28"/>
          <w:lang w:eastAsia="ru-RU"/>
        </w:rPr>
        <w:tab/>
        <w:t>Статья 130.</w:t>
      </w:r>
      <w:r w:rsidRPr="0092239E">
        <w:rPr>
          <w:bCs/>
          <w:sz w:val="28"/>
          <w:szCs w:val="28"/>
          <w:lang w:eastAsia="ru-RU"/>
        </w:rPr>
        <w:t xml:space="preserve"> Общие правила принудительного взыскания таможенной задолженности</w:t>
      </w:r>
    </w:p>
    <w:p w:rsidR="00B14EB4" w:rsidRPr="0092239E" w:rsidRDefault="00B14EB4" w:rsidP="00CD21D1">
      <w:pPr>
        <w:tabs>
          <w:tab w:val="left" w:pos="284"/>
          <w:tab w:val="left" w:pos="426"/>
        </w:tabs>
        <w:ind w:firstLine="708"/>
        <w:rPr>
          <w:bCs/>
          <w:sz w:val="28"/>
          <w:szCs w:val="28"/>
          <w:lang w:eastAsia="ru-RU"/>
        </w:rPr>
      </w:pPr>
      <w:r w:rsidRPr="0092239E">
        <w:rPr>
          <w:bCs/>
          <w:sz w:val="28"/>
          <w:szCs w:val="28"/>
          <w:lang w:eastAsia="ru-RU"/>
        </w:rPr>
        <w:tab/>
        <w:t xml:space="preserve">(1) Принудительное исполнение таможенного долга производится в рабочее время (с 08.00 до 17.00). Принудительное исполнение таможенной задолженности во время сверхурочной работы допускается, если ее должник избегает ее. </w:t>
      </w:r>
    </w:p>
    <w:p w:rsidR="00B14EB4" w:rsidRPr="0092239E" w:rsidRDefault="00B14EB4" w:rsidP="00CD21D1">
      <w:pPr>
        <w:tabs>
          <w:tab w:val="left" w:pos="284"/>
          <w:tab w:val="left" w:pos="426"/>
        </w:tabs>
        <w:ind w:firstLine="708"/>
        <w:rPr>
          <w:bCs/>
          <w:sz w:val="28"/>
          <w:szCs w:val="28"/>
          <w:lang w:eastAsia="ru-RU"/>
        </w:rPr>
      </w:pPr>
      <w:r w:rsidRPr="0092239E">
        <w:rPr>
          <w:bCs/>
          <w:sz w:val="28"/>
          <w:szCs w:val="28"/>
          <w:lang w:eastAsia="ru-RU"/>
        </w:rPr>
        <w:tab/>
        <w:t>(2) Если должника невозможно найти по известным адресам, таможенная служба запросит вмешательство компетентных государственных органов.</w:t>
      </w:r>
    </w:p>
    <w:p w:rsidR="00B14EB4" w:rsidRPr="0092239E" w:rsidRDefault="00B14EB4" w:rsidP="00CD21D1">
      <w:pPr>
        <w:tabs>
          <w:tab w:val="left" w:pos="284"/>
          <w:tab w:val="left" w:pos="426"/>
        </w:tabs>
        <w:ind w:firstLine="708"/>
        <w:rPr>
          <w:bCs/>
          <w:sz w:val="28"/>
          <w:szCs w:val="28"/>
          <w:lang w:eastAsia="ru-RU"/>
        </w:rPr>
      </w:pPr>
      <w:r w:rsidRPr="0092239E">
        <w:rPr>
          <w:bCs/>
          <w:sz w:val="28"/>
          <w:szCs w:val="28"/>
          <w:lang w:eastAsia="ru-RU"/>
        </w:rPr>
        <w:tab/>
        <w:t>(3) Если должник был полностью или частично передан в учетную запись другой таможенной службы, его дело и решение о принудительном исполнении таможенной задолженности передаются ему для продолжения процедуры.</w:t>
      </w:r>
    </w:p>
    <w:p w:rsidR="00B14EB4" w:rsidRPr="0092239E" w:rsidRDefault="00B14EB4" w:rsidP="00CD21D1">
      <w:pPr>
        <w:tabs>
          <w:tab w:val="left" w:pos="284"/>
          <w:tab w:val="left" w:pos="426"/>
        </w:tabs>
        <w:ind w:firstLine="708"/>
        <w:rPr>
          <w:bCs/>
          <w:sz w:val="28"/>
          <w:szCs w:val="28"/>
          <w:lang w:eastAsia="ru-RU"/>
        </w:rPr>
      </w:pPr>
      <w:r w:rsidRPr="0092239E">
        <w:rPr>
          <w:bCs/>
          <w:sz w:val="28"/>
          <w:szCs w:val="28"/>
          <w:lang w:eastAsia="ru-RU"/>
        </w:rPr>
        <w:tab/>
        <w:t>(4) Если активы или должники должника находятся в разных административно-территориальных единицах, принудительное исполнение таможенной задолженности осуществляется таможенной службой с места записей должника и, в зависимости от обстоятельств, с участием должностного лица таможни с места товаров или из места жительства должника.</w:t>
      </w:r>
    </w:p>
    <w:p w:rsidR="00B14EB4" w:rsidRPr="0092239E" w:rsidRDefault="00B14EB4" w:rsidP="00CD21D1">
      <w:pPr>
        <w:tabs>
          <w:tab w:val="left" w:pos="284"/>
          <w:tab w:val="left" w:pos="426"/>
        </w:tabs>
        <w:ind w:firstLine="708"/>
        <w:rPr>
          <w:bCs/>
          <w:sz w:val="28"/>
          <w:szCs w:val="28"/>
          <w:lang w:eastAsia="ru-RU"/>
        </w:rPr>
      </w:pPr>
      <w:r w:rsidRPr="0092239E">
        <w:rPr>
          <w:bCs/>
          <w:sz w:val="28"/>
          <w:szCs w:val="28"/>
          <w:lang w:eastAsia="ru-RU"/>
        </w:rPr>
        <w:tab/>
        <w:t>(5) Таможенная служба вправе применить один или несколько способов принудительного взыскания таможенной задолженности. Принудительное исполнение таможенной задолженности в порядке, предусмотренном в статье 128, производится в соответствии с решением, выданным по стандартизированной форме, утвержденной таможенной службой, которая имеет значение исполнительного документа.</w:t>
      </w:r>
    </w:p>
    <w:p w:rsidR="00B14EB4" w:rsidRPr="0092239E" w:rsidRDefault="00B14EB4" w:rsidP="00CD21D1">
      <w:pPr>
        <w:tabs>
          <w:tab w:val="left" w:pos="284"/>
          <w:tab w:val="left" w:pos="426"/>
        </w:tabs>
        <w:ind w:firstLine="708"/>
        <w:rPr>
          <w:bCs/>
          <w:sz w:val="28"/>
          <w:szCs w:val="28"/>
          <w:lang w:eastAsia="ru-RU"/>
        </w:rPr>
      </w:pPr>
      <w:r w:rsidRPr="0092239E">
        <w:rPr>
          <w:bCs/>
          <w:sz w:val="28"/>
          <w:szCs w:val="28"/>
          <w:lang w:eastAsia="ru-RU"/>
        </w:rPr>
        <w:tab/>
        <w:t>(6) Если принудительное исполнение осуществляется на основании международного соглашения, участником которого является Республика Молдова, то оно осуществляется в порядке, установленном настоящим Кодексом.</w:t>
      </w:r>
    </w:p>
    <w:p w:rsidR="00B14EB4" w:rsidRPr="0092239E" w:rsidRDefault="00B14EB4" w:rsidP="00CD21D1">
      <w:pPr>
        <w:tabs>
          <w:tab w:val="left" w:pos="284"/>
          <w:tab w:val="left" w:pos="426"/>
        </w:tabs>
        <w:ind w:firstLine="708"/>
        <w:rPr>
          <w:bCs/>
          <w:sz w:val="28"/>
          <w:szCs w:val="28"/>
          <w:lang w:eastAsia="ru-RU"/>
        </w:rPr>
      </w:pPr>
    </w:p>
    <w:p w:rsidR="00B14EB4" w:rsidRPr="0092239E" w:rsidRDefault="00B14EB4" w:rsidP="00CD21D1">
      <w:pPr>
        <w:tabs>
          <w:tab w:val="left" w:pos="284"/>
          <w:tab w:val="left" w:pos="426"/>
        </w:tabs>
        <w:ind w:firstLine="708"/>
        <w:rPr>
          <w:bCs/>
          <w:sz w:val="28"/>
          <w:szCs w:val="28"/>
          <w:lang w:eastAsia="ru-RU"/>
        </w:rPr>
      </w:pPr>
      <w:r w:rsidRPr="0092239E">
        <w:rPr>
          <w:b/>
          <w:bCs/>
          <w:sz w:val="28"/>
          <w:szCs w:val="28"/>
          <w:lang w:eastAsia="ru-RU"/>
        </w:rPr>
        <w:tab/>
        <w:t xml:space="preserve">Статья 131. </w:t>
      </w:r>
      <w:r w:rsidRPr="0092239E">
        <w:rPr>
          <w:bCs/>
          <w:sz w:val="28"/>
          <w:szCs w:val="28"/>
          <w:lang w:eastAsia="ru-RU"/>
        </w:rPr>
        <w:t>Сбор денег с банковских счетов должника</w:t>
      </w:r>
    </w:p>
    <w:p w:rsidR="00B14EB4" w:rsidRPr="0092239E" w:rsidRDefault="00B14EB4" w:rsidP="00CD21D1">
      <w:pPr>
        <w:tabs>
          <w:tab w:val="left" w:pos="284"/>
          <w:tab w:val="left" w:pos="426"/>
        </w:tabs>
        <w:ind w:firstLine="708"/>
        <w:rPr>
          <w:b/>
          <w:bCs/>
          <w:strike/>
          <w:sz w:val="28"/>
          <w:szCs w:val="28"/>
          <w:lang w:eastAsia="ru-RU"/>
        </w:rPr>
      </w:pPr>
      <w:r w:rsidRPr="0092239E">
        <w:rPr>
          <w:bCs/>
          <w:sz w:val="28"/>
          <w:szCs w:val="28"/>
          <w:lang w:eastAsia="ru-RU"/>
        </w:rPr>
        <w:tab/>
      </w:r>
      <w:proofErr w:type="gramStart"/>
      <w:r w:rsidRPr="0092239E">
        <w:rPr>
          <w:bCs/>
          <w:sz w:val="28"/>
          <w:szCs w:val="28"/>
          <w:lang w:eastAsia="ru-RU"/>
        </w:rPr>
        <w:t>(1) С момента наступления срока исполнения таможенного обязательства или со дня, следующего за днем, когда таможенное обязательство возникло или когда стало известно о его возникновении, таможенная служба вправе выставить инкассовые поручения, которые имеют силу исполнительного документа, на банковские счета (за исключением кредитного счета, банковских счетов, открытых в соответствии с положениями кредитных соглашений, заключенных между Республикой Молдова и иностранными донорами, временного</w:t>
      </w:r>
      <w:proofErr w:type="gramEnd"/>
      <w:r w:rsidRPr="0092239E">
        <w:rPr>
          <w:bCs/>
          <w:sz w:val="28"/>
          <w:szCs w:val="28"/>
          <w:lang w:eastAsia="ru-RU"/>
        </w:rPr>
        <w:t xml:space="preserve"> счета (счет накопления финансовых сре</w:t>
      </w:r>
      <w:proofErr w:type="gramStart"/>
      <w:r w:rsidRPr="0092239E">
        <w:rPr>
          <w:bCs/>
          <w:sz w:val="28"/>
          <w:szCs w:val="28"/>
          <w:lang w:eastAsia="ru-RU"/>
        </w:rPr>
        <w:t>дств дл</w:t>
      </w:r>
      <w:proofErr w:type="gramEnd"/>
      <w:r w:rsidRPr="0092239E">
        <w:rPr>
          <w:bCs/>
          <w:sz w:val="28"/>
          <w:szCs w:val="28"/>
          <w:lang w:eastAsia="ru-RU"/>
        </w:rPr>
        <w:t>я формирования или увеличения уставного капитала), а также счетов физических лиц, не являющихся субъектами предпринимательской деятельности (в случае исполнителей - только специальные счета), накопительных счетов, открытых в соответствии с законодательством о несостоятельности) таможенного плательщика, если он располагает таковыми и если таможенная служба знает о них. Для всех категорий банковских счетов, внесенных в Государственный налоговый регистр, инкассовые поручения выдаются в национальной валюте. При исполнении выданного в национальной валюте инкассового поручения, выставленного на счет таможенного плательщика в иностранной валюте, финансовое учреждение осуществляет операцию покупки иностранной валюты за национальную валюту по установленному им валютному курсу с перечислением молдавских леев в национальный публичный бюджет в тот же день.</w:t>
      </w:r>
    </w:p>
    <w:p w:rsidR="00B14EB4" w:rsidRPr="0092239E" w:rsidRDefault="00B14EB4" w:rsidP="00CD21D1">
      <w:pPr>
        <w:tabs>
          <w:tab w:val="left" w:pos="284"/>
          <w:tab w:val="left" w:pos="426"/>
        </w:tabs>
        <w:ind w:firstLine="708"/>
        <w:rPr>
          <w:bCs/>
          <w:sz w:val="28"/>
          <w:szCs w:val="28"/>
          <w:lang w:eastAsia="ru-RU"/>
        </w:rPr>
      </w:pPr>
      <w:r w:rsidRPr="0092239E">
        <w:rPr>
          <w:bCs/>
          <w:sz w:val="28"/>
          <w:szCs w:val="28"/>
          <w:lang w:eastAsia="ru-RU"/>
        </w:rPr>
        <w:tab/>
        <w:t>(2) При наличии денежных средств на банковском счете таможенного плательщика банк (его отделение или филиал) обязано исполнить инкассовое поручение таможенной службы в пределах имеющихся сре</w:t>
      </w:r>
      <w:proofErr w:type="gramStart"/>
      <w:r w:rsidRPr="0092239E">
        <w:rPr>
          <w:bCs/>
          <w:sz w:val="28"/>
          <w:szCs w:val="28"/>
          <w:lang w:eastAsia="ru-RU"/>
        </w:rPr>
        <w:t>дств в т</w:t>
      </w:r>
      <w:proofErr w:type="gramEnd"/>
      <w:r w:rsidRPr="0092239E">
        <w:rPr>
          <w:bCs/>
          <w:sz w:val="28"/>
          <w:szCs w:val="28"/>
          <w:lang w:eastAsia="ru-RU"/>
        </w:rPr>
        <w:t>ечение 24 часов с момента его получения.</w:t>
      </w:r>
    </w:p>
    <w:p w:rsidR="00B14EB4" w:rsidRPr="0092239E" w:rsidRDefault="00B14EB4" w:rsidP="00CD21D1">
      <w:pPr>
        <w:tabs>
          <w:tab w:val="left" w:pos="284"/>
          <w:tab w:val="left" w:pos="426"/>
        </w:tabs>
        <w:ind w:firstLine="708"/>
        <w:rPr>
          <w:bCs/>
          <w:sz w:val="28"/>
          <w:szCs w:val="28"/>
          <w:lang w:eastAsia="ru-RU"/>
        </w:rPr>
      </w:pPr>
      <w:r w:rsidRPr="0092239E">
        <w:rPr>
          <w:bCs/>
          <w:sz w:val="28"/>
          <w:szCs w:val="28"/>
          <w:lang w:eastAsia="ru-RU"/>
        </w:rPr>
        <w:tab/>
      </w:r>
      <w:proofErr w:type="gramStart"/>
      <w:r w:rsidRPr="0092239E">
        <w:rPr>
          <w:bCs/>
          <w:sz w:val="28"/>
          <w:szCs w:val="28"/>
          <w:lang w:eastAsia="ru-RU"/>
        </w:rPr>
        <w:t>(3) Если в день или до получения инкассовые поручения, касающегося получения денег с банковских счетов должника, были представлены другие обязательные для исполнения документы и / или в тот же день были выданы другие инкассовые поручения на тот же банковский счет, выданные юридически уполномоченными органами, и финансовых средств, имеющихся на этих счетах, недостаточно для полного исполнения инкассовые поручения и указанных исполнительных документов</w:t>
      </w:r>
      <w:proofErr w:type="gramEnd"/>
      <w:r w:rsidRPr="0092239E">
        <w:rPr>
          <w:bCs/>
          <w:sz w:val="28"/>
          <w:szCs w:val="28"/>
          <w:lang w:eastAsia="ru-RU"/>
        </w:rPr>
        <w:t>, они (инкассовые поручения и исполнительный документ) отправляются банком (их отделения или филиалы) в тот же день первому судебному исполнителю, для сбора и распределения денежных сре</w:t>
      </w:r>
      <w:proofErr w:type="gramStart"/>
      <w:r w:rsidRPr="0092239E">
        <w:rPr>
          <w:bCs/>
          <w:sz w:val="28"/>
          <w:szCs w:val="28"/>
          <w:lang w:eastAsia="ru-RU"/>
        </w:rPr>
        <w:t>дств в ц</w:t>
      </w:r>
      <w:proofErr w:type="gramEnd"/>
      <w:r w:rsidRPr="0092239E">
        <w:rPr>
          <w:bCs/>
          <w:sz w:val="28"/>
          <w:szCs w:val="28"/>
          <w:lang w:eastAsia="ru-RU"/>
        </w:rPr>
        <w:t>елях погашения задолженности и в порядке, установленном Кодексом об исполнении. В тот же день банк (их отделения или филиалы) письменно и / или другими законными способами информирует таможенную службу о наличии других поступающих приказов и/или исполняющих документов и о передаче их соответствующему судебному исполнителю.</w:t>
      </w:r>
    </w:p>
    <w:p w:rsidR="00B14EB4" w:rsidRPr="0092239E" w:rsidRDefault="00B14EB4" w:rsidP="00CD21D1">
      <w:pPr>
        <w:tabs>
          <w:tab w:val="left" w:pos="284"/>
          <w:tab w:val="left" w:pos="426"/>
        </w:tabs>
        <w:ind w:firstLine="708"/>
        <w:rPr>
          <w:bCs/>
          <w:sz w:val="28"/>
          <w:szCs w:val="28"/>
          <w:lang w:eastAsia="ru-RU"/>
        </w:rPr>
      </w:pPr>
      <w:r w:rsidRPr="0092239E">
        <w:rPr>
          <w:bCs/>
          <w:sz w:val="28"/>
          <w:szCs w:val="28"/>
          <w:lang w:eastAsia="ru-RU"/>
        </w:rPr>
        <w:tab/>
      </w:r>
      <w:proofErr w:type="gramStart"/>
      <w:r w:rsidRPr="0092239E">
        <w:rPr>
          <w:bCs/>
          <w:sz w:val="28"/>
          <w:szCs w:val="28"/>
          <w:lang w:eastAsia="ru-RU"/>
        </w:rPr>
        <w:t>(4) Если должник не имеет на своем банковском счете финансовых средств для полного или частичного погашения таможенной задолженности, и в пункте 3) не предусмотрено ситуаций, банк (его филиал или дочернее предприятие) переводит в таможенную службу в течение 3 часов после срока, регулируемого пунктом 2) настоящей статьи, поступает информация о невозможности исполнения заказа.</w:t>
      </w:r>
      <w:proofErr w:type="gramEnd"/>
      <w:r w:rsidRPr="0092239E">
        <w:rPr>
          <w:bCs/>
          <w:sz w:val="28"/>
          <w:szCs w:val="28"/>
          <w:lang w:eastAsia="ru-RU"/>
        </w:rPr>
        <w:t xml:space="preserve"> В случае приостановления операций на банковском счете за неуплату таможенной задолженности банк (его филиал или филиал) незамедлительно информирует таможенную службу о зачислении на счет должника финансовых средств. Порядок неоспоримого взыскания сре</w:t>
      </w:r>
      <w:proofErr w:type="gramStart"/>
      <w:r w:rsidRPr="0092239E">
        <w:rPr>
          <w:bCs/>
          <w:sz w:val="28"/>
          <w:szCs w:val="28"/>
          <w:lang w:eastAsia="ru-RU"/>
        </w:rPr>
        <w:t>дств с б</w:t>
      </w:r>
      <w:proofErr w:type="gramEnd"/>
      <w:r w:rsidRPr="0092239E">
        <w:rPr>
          <w:bCs/>
          <w:sz w:val="28"/>
          <w:szCs w:val="28"/>
          <w:lang w:eastAsia="ru-RU"/>
        </w:rPr>
        <w:t>анковских счетов устанавливается Министерством финансов.</w:t>
      </w:r>
    </w:p>
    <w:p w:rsidR="00B14EB4" w:rsidRPr="0092239E" w:rsidRDefault="00B14EB4" w:rsidP="00CD21D1">
      <w:pPr>
        <w:tabs>
          <w:tab w:val="left" w:pos="284"/>
          <w:tab w:val="left" w:pos="426"/>
        </w:tabs>
        <w:ind w:firstLine="708"/>
        <w:rPr>
          <w:bCs/>
          <w:sz w:val="28"/>
          <w:szCs w:val="28"/>
          <w:lang w:eastAsia="ru-RU"/>
        </w:rPr>
      </w:pPr>
      <w:r w:rsidRPr="0092239E">
        <w:rPr>
          <w:bCs/>
          <w:sz w:val="28"/>
          <w:szCs w:val="28"/>
          <w:lang w:eastAsia="ru-RU"/>
        </w:rPr>
        <w:tab/>
        <w:t>(5) Для ситуаций, регулируемых частью (3) настоящей статьи, положения статьи 92 Кодекса исполнения применяются по аналогии.</w:t>
      </w:r>
    </w:p>
    <w:p w:rsidR="00B14EB4" w:rsidRPr="0092239E" w:rsidRDefault="00B14EB4" w:rsidP="00CD21D1">
      <w:pPr>
        <w:tabs>
          <w:tab w:val="left" w:pos="284"/>
          <w:tab w:val="left" w:pos="426"/>
        </w:tabs>
        <w:ind w:firstLine="708"/>
        <w:rPr>
          <w:rFonts w:eastAsia="Calibri"/>
          <w:b/>
          <w:bCs/>
          <w:sz w:val="28"/>
          <w:szCs w:val="28"/>
        </w:rPr>
      </w:pPr>
      <w:r w:rsidRPr="0092239E">
        <w:rPr>
          <w:bCs/>
          <w:sz w:val="28"/>
          <w:szCs w:val="28"/>
          <w:lang w:eastAsia="ru-RU"/>
        </w:rPr>
        <w:tab/>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b/>
          <w:bCs/>
          <w:sz w:val="28"/>
          <w:szCs w:val="28"/>
        </w:rPr>
        <w:t>Статья 132.</w:t>
      </w:r>
      <w:r w:rsidRPr="0092239E">
        <w:rPr>
          <w:rFonts w:eastAsia="Calibri"/>
          <w:sz w:val="28"/>
          <w:szCs w:val="28"/>
        </w:rPr>
        <w:t xml:space="preserve"> Привлечение от должника наличных денежных средств</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 xml:space="preserve">(1) Принудительное исполнение таможенного обязательства применяется к дебитору путем взимания наличных денежных средств. </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(2)</w:t>
      </w:r>
      <w:r w:rsidRPr="0092239E">
        <w:rPr>
          <w:rFonts w:eastAsia="Calibri"/>
          <w:sz w:val="28"/>
          <w:szCs w:val="28"/>
        </w:rPr>
        <w:tab/>
        <w:t>Для взимания наличных денег у дебитора, в том числе в иностранной валюте, таможенный работник контролирует главный офис и помещения, в которых дебитор хранит наличные деньги.</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(3)</w:t>
      </w:r>
      <w:r w:rsidRPr="0092239E">
        <w:rPr>
          <w:rFonts w:eastAsia="Calibri"/>
          <w:sz w:val="28"/>
          <w:szCs w:val="28"/>
        </w:rPr>
        <w:tab/>
        <w:t xml:space="preserve">Открытие без согласия дебитора (его представителя) или в его отсутствие главного офиса или помещения, где хранятся денежные средства, проводятся в присутствии двух понятых. До прибытия </w:t>
      </w:r>
      <w:proofErr w:type="gramStart"/>
      <w:r w:rsidRPr="0092239E">
        <w:rPr>
          <w:rFonts w:eastAsia="Calibri"/>
          <w:sz w:val="28"/>
          <w:szCs w:val="28"/>
        </w:rPr>
        <w:t>последних</w:t>
      </w:r>
      <w:proofErr w:type="gramEnd"/>
      <w:r w:rsidRPr="0092239E">
        <w:rPr>
          <w:rFonts w:eastAsia="Calibri"/>
          <w:sz w:val="28"/>
          <w:szCs w:val="28"/>
        </w:rPr>
        <w:t>, таможенный работник запечатывает офис и помещения.</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(4) Факт привлечения наличных денег и открытия главного офиса и помещений без согласия дебитора или его представителя регистрируется в документах, подписанных присутствующими. Документы составляются в двух экземплярах. Второй экземпляр возвращается дебитору или его представителю для подписания в первом экземпляре или отправляется дебитору в тот же день или на следующий рабочий день.</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(5) Должностное лицо таможни передает собранные денежные средства финансовому учреждению (его филиалу или дочернему предприятию), которое обязано их получить и перевести на казначейский счет. Иностранная валюта доставляется в финансовое учреждение (его филиал или дочернее предприятие) в молдавских леях по установленному им курсу с последующим переводом молдавских леев на соответствующий счет. Иностранная валюта, которая не может быть продана (например, иностранная валюта, которая не востребована на внутреннем валютном рынке), хранится в банке (его филиале или дочернем предприятии) до возможной торговли.</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(6) Если внесение наличных денег в банк (его филиал или дочернее предприятие) в день их привлечения невозможно, они будут переданы кассиру Таможенной службы для передачи в банк на следующий рабочий день.</w:t>
      </w:r>
    </w:p>
    <w:p w:rsidR="00B14EB4" w:rsidRPr="0092239E" w:rsidRDefault="00B14EB4" w:rsidP="00CD21D1">
      <w:pPr>
        <w:widowControl w:val="0"/>
        <w:tabs>
          <w:tab w:val="left" w:pos="284"/>
          <w:tab w:val="left" w:pos="993"/>
        </w:tabs>
        <w:ind w:firstLine="708"/>
        <w:rPr>
          <w:rFonts w:eastAsia="Calibri"/>
          <w:b/>
          <w:bCs/>
          <w:sz w:val="28"/>
          <w:szCs w:val="28"/>
        </w:rPr>
      </w:pPr>
      <w:bookmarkStart w:id="3" w:name="Articolul_130&lt;sup&gt;7&lt;/sup&gt;."/>
      <w:bookmarkEnd w:id="3"/>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b/>
          <w:bCs/>
          <w:sz w:val="28"/>
          <w:szCs w:val="28"/>
        </w:rPr>
        <w:t>Статья 133.</w:t>
      </w:r>
      <w:r w:rsidRPr="0092239E">
        <w:rPr>
          <w:rFonts w:eastAsia="Calibri"/>
          <w:sz w:val="28"/>
          <w:szCs w:val="28"/>
        </w:rPr>
        <w:t xml:space="preserve"> Общие правила изъятия товаров</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 xml:space="preserve">(1) Исполнение решения таможенной службы об аресте товаров должника осуществляется, если законом не предусмотрено иное, в присутствии должника (его представителя), его лица с ответственным положением, а </w:t>
      </w:r>
      <w:proofErr w:type="gramStart"/>
      <w:r w:rsidRPr="0092239E">
        <w:rPr>
          <w:rFonts w:eastAsia="Calibri"/>
          <w:sz w:val="28"/>
          <w:szCs w:val="28"/>
        </w:rPr>
        <w:t>также</w:t>
      </w:r>
      <w:proofErr w:type="gramEnd"/>
      <w:r w:rsidRPr="0092239E">
        <w:rPr>
          <w:rFonts w:eastAsia="Calibri"/>
          <w:sz w:val="28"/>
          <w:szCs w:val="28"/>
        </w:rPr>
        <w:t xml:space="preserve"> если должник является физическим лицом, не зарегистрированным в качестве субъекта предпринимательской деятельности – в присутствии его или члена его семьи с полной работоспособностью.</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(2) Если должник (его представитель), его лицо, на которое возложена функция ответственности, не присутствует при конфискации имущества, оно осуществляется без их согласия или в их отсутствие. Открытие без согласия должника (его представителя), его ответственного лица или при отсутствии в них помещений и других мест, где находятся товары, а также их изъятие, осуществляется в присутствии двух помощников свидетелей.</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(3) Если активы должника находятся по месту прописки или по месту его жительства или у других лиц, конфискация товаров будет осуществляться только с согласия должника или лица, которому принадлежит место прописки или место жительства.</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(4) Если физическое лицо не разрешает доступ к его месту прописки или месту жительства для конфискации его товаров, таможенный служащий фиксирует этот факт в акте. В таких случаях таможенная служба подаст иск. После вынесения судом решения о взыскании таможенной задолженности оно исполняется в соответствии с действующим законодательством.</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 xml:space="preserve">(5) Если должник не погасил свою таможенную задолженность и если действия по изъятию товаров не были опровергнуты в течение 30 рабочих дней </w:t>
      </w:r>
      <w:proofErr w:type="gramStart"/>
      <w:r w:rsidRPr="0092239E">
        <w:rPr>
          <w:rFonts w:eastAsia="Calibri"/>
          <w:sz w:val="28"/>
          <w:szCs w:val="28"/>
        </w:rPr>
        <w:t>с даты изъятия</w:t>
      </w:r>
      <w:proofErr w:type="gramEnd"/>
      <w:r w:rsidRPr="0092239E">
        <w:rPr>
          <w:rFonts w:eastAsia="Calibri"/>
          <w:sz w:val="28"/>
          <w:szCs w:val="28"/>
        </w:rPr>
        <w:t>, Таможенная служба передает арестованные активы уполномоченному органу для их сбыта. В случае оспаривания действий таможенной службы передача товаров, указанных в обращении или запросе о проведении судебного разбирательства, приостанавливается до разрешения дела.</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(6) Товары, изъятые таможенной службой, преследуются в соответствии с действующим законодательством.</w:t>
      </w:r>
    </w:p>
    <w:p w:rsidR="00B14EB4" w:rsidRPr="0092239E" w:rsidRDefault="00B14EB4" w:rsidP="00CD21D1">
      <w:pPr>
        <w:widowControl w:val="0"/>
        <w:tabs>
          <w:tab w:val="left" w:pos="284"/>
          <w:tab w:val="left" w:pos="993"/>
        </w:tabs>
        <w:ind w:firstLine="708"/>
        <w:rPr>
          <w:rFonts w:eastAsia="Calibri"/>
          <w:b/>
          <w:bCs/>
          <w:sz w:val="28"/>
          <w:szCs w:val="28"/>
        </w:rPr>
      </w:pPr>
      <w:bookmarkStart w:id="4" w:name="Articolul_130&lt;sup&gt;8&lt;/sup&gt;."/>
      <w:bookmarkEnd w:id="4"/>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b/>
          <w:bCs/>
          <w:sz w:val="28"/>
          <w:szCs w:val="28"/>
        </w:rPr>
        <w:t>Статья 134.</w:t>
      </w:r>
      <w:r w:rsidRPr="0092239E">
        <w:rPr>
          <w:rFonts w:eastAsia="Calibri"/>
          <w:sz w:val="28"/>
          <w:szCs w:val="28"/>
        </w:rPr>
        <w:t xml:space="preserve"> Изъятие товара как способ обеспечения принудительного исполнения таможенной задолженности</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 xml:space="preserve">(1) В соответствии с решением таможенной службы о принудительном исполнении таможенной задолженности, все активы, принадлежащие должнику, независимо от места их проживания, подлежат аресту, </w:t>
      </w:r>
      <w:proofErr w:type="gramStart"/>
      <w:r w:rsidRPr="0092239E">
        <w:rPr>
          <w:rFonts w:eastAsia="Calibri"/>
          <w:sz w:val="28"/>
          <w:szCs w:val="28"/>
        </w:rPr>
        <w:t>кроме</w:t>
      </w:r>
      <w:proofErr w:type="gramEnd"/>
      <w:r w:rsidRPr="0092239E">
        <w:rPr>
          <w:rFonts w:eastAsia="Calibri"/>
          <w:sz w:val="28"/>
          <w:szCs w:val="28"/>
        </w:rPr>
        <w:t xml:space="preserve"> перечисленных в части (6).</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(2) Изъятие товара по решению таможенной службы осуществляется должностным лицом таможенного органа.</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(3) Прежде чем приступить к наложению ареста, должник (его представитель), копия решения о принудительном исполнении таможенной задолженности направляется его ответственному лицу и должен быть письменно уведомлен о том, какие права и обязанности у него есть во время изъятия, какую ответственность предусматривает закон за неисполнение обязательств.</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(4) Должник (его представитель), его лицо, на которое возложена функция ответственности, обязаны предъявить для конфискации все товары, в том числе переданные другим лицам при хранении или использовании, а также подтверждающие документы о праве собственности на товары, и сообщить в письменной форме:</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а) информация об активах, которые не принадлежат должнику и их владельцам;</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color w:val="000000" w:themeColor="text1"/>
          <w:sz w:val="28"/>
          <w:szCs w:val="28"/>
        </w:rPr>
        <w:t>b</w:t>
      </w:r>
      <w:r w:rsidRPr="0092239E">
        <w:rPr>
          <w:rFonts w:eastAsia="Calibri"/>
          <w:sz w:val="28"/>
          <w:szCs w:val="28"/>
        </w:rPr>
        <w:t>) сведения об активах, принадлежащих должнику и переданных другим лицам для хранения или использования;</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с) информация о заложенных активах;</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color w:val="000000" w:themeColor="text1"/>
          <w:sz w:val="28"/>
          <w:szCs w:val="28"/>
        </w:rPr>
        <w:t>d</w:t>
      </w:r>
      <w:r w:rsidRPr="0092239E">
        <w:rPr>
          <w:rFonts w:eastAsia="Calibri"/>
          <w:sz w:val="28"/>
          <w:szCs w:val="28"/>
        </w:rPr>
        <w:t>) информация об активах, изъятых другими государственными органами.</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(5) Для выявления активов должника должностное лицо таможенного органа имеет право исследовать места, где они должны находиться, а в случае постоянного места прописки и проживания - с согласия лица, к которому он принадлежит, или на основании решения суда.</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(6) Не могут быть изъяты следующие товары:</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 xml:space="preserve">а) скоропортящиеся сельскохозяйственные продукты в соответствии с перечнем </w:t>
      </w:r>
      <w:proofErr w:type="gramStart"/>
      <w:r w:rsidRPr="0092239E">
        <w:rPr>
          <w:rFonts w:eastAsia="Calibri"/>
          <w:sz w:val="28"/>
          <w:szCs w:val="28"/>
        </w:rPr>
        <w:t>приведенному</w:t>
      </w:r>
      <w:proofErr w:type="gramEnd"/>
      <w:r w:rsidRPr="0092239E">
        <w:rPr>
          <w:rFonts w:eastAsia="Calibri"/>
          <w:sz w:val="28"/>
          <w:szCs w:val="28"/>
        </w:rPr>
        <w:t xml:space="preserve"> в нормативных актах;</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color w:val="000000" w:themeColor="text1"/>
          <w:sz w:val="28"/>
          <w:szCs w:val="28"/>
        </w:rPr>
        <w:t>b</w:t>
      </w:r>
      <w:r w:rsidRPr="0092239E">
        <w:rPr>
          <w:rFonts w:eastAsia="Calibri"/>
          <w:sz w:val="28"/>
          <w:szCs w:val="28"/>
        </w:rPr>
        <w:t>) активы, заложенные до момента ареста;</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с) личные активы физического лица, которые, согласно Кодексу исполнения, не могут быть отслежены;</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color w:val="000000" w:themeColor="text1"/>
          <w:sz w:val="28"/>
          <w:szCs w:val="28"/>
        </w:rPr>
        <w:t>d</w:t>
      </w:r>
      <w:proofErr w:type="gramStart"/>
      <w:r w:rsidRPr="0092239E">
        <w:rPr>
          <w:rFonts w:eastAsia="Calibri"/>
          <w:sz w:val="28"/>
          <w:szCs w:val="28"/>
        </w:rPr>
        <w:t xml:space="preserve"> )</w:t>
      </w:r>
      <w:proofErr w:type="gramEnd"/>
      <w:r w:rsidRPr="0092239E">
        <w:rPr>
          <w:rFonts w:eastAsia="Calibri"/>
          <w:sz w:val="28"/>
          <w:szCs w:val="28"/>
        </w:rPr>
        <w:t xml:space="preserve"> активы, конфискованные другими государственными органами;</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е) другие товары, которые в соответствии с законодательством не могут быть отслежены.</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 xml:space="preserve">(7) Активы будут конфискованы только в количестве, необходимом и достаточном для уплаты таможенной задолженности, для уплаты налогов и сборов, связанных с продажей изъятых товаров, срок оплаты которых установлен </w:t>
      </w:r>
      <w:proofErr w:type="gramStart"/>
      <w:r w:rsidRPr="0092239E">
        <w:rPr>
          <w:rFonts w:eastAsia="Calibri"/>
          <w:sz w:val="28"/>
          <w:szCs w:val="28"/>
        </w:rPr>
        <w:t>до</w:t>
      </w:r>
      <w:proofErr w:type="gramEnd"/>
      <w:r w:rsidRPr="0092239E">
        <w:rPr>
          <w:rFonts w:eastAsia="Calibri"/>
          <w:sz w:val="28"/>
          <w:szCs w:val="28"/>
        </w:rPr>
        <w:t xml:space="preserve"> или </w:t>
      </w:r>
      <w:proofErr w:type="gramStart"/>
      <w:r w:rsidRPr="0092239E">
        <w:rPr>
          <w:rFonts w:eastAsia="Calibri"/>
          <w:sz w:val="28"/>
          <w:szCs w:val="28"/>
        </w:rPr>
        <w:t>на</w:t>
      </w:r>
      <w:proofErr w:type="gramEnd"/>
      <w:r w:rsidRPr="0092239E">
        <w:rPr>
          <w:rFonts w:eastAsia="Calibri"/>
          <w:sz w:val="28"/>
          <w:szCs w:val="28"/>
        </w:rPr>
        <w:t xml:space="preserve"> дату их продажи, а также для возмещения расходов по принудительному исполнению.</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(8) Для определения достаточного количества товаров, подлежащих изъятию, на момент изъятия цена изъятия товаров определяется в соответствии их изъятием или отсутствующей стоимостью, цена изъятия товаров устанавливается должностным лицом таможенного органа в соответствии с процедурами оценки, установленными законом</w:t>
      </w:r>
      <w:proofErr w:type="gramStart"/>
      <w:r w:rsidRPr="0092239E">
        <w:rPr>
          <w:rFonts w:eastAsia="Calibri"/>
          <w:sz w:val="28"/>
          <w:szCs w:val="28"/>
        </w:rPr>
        <w:t>.</w:t>
      </w:r>
      <w:proofErr w:type="gramEnd"/>
      <w:r w:rsidRPr="0092239E">
        <w:rPr>
          <w:rFonts w:eastAsia="Calibri"/>
          <w:sz w:val="28"/>
          <w:szCs w:val="28"/>
        </w:rPr>
        <w:t xml:space="preserve"> </w:t>
      </w:r>
      <w:proofErr w:type="gramStart"/>
      <w:r w:rsidRPr="0092239E">
        <w:rPr>
          <w:rFonts w:eastAsia="Calibri"/>
          <w:sz w:val="28"/>
          <w:szCs w:val="28"/>
        </w:rPr>
        <w:t>с</w:t>
      </w:r>
      <w:proofErr w:type="gramEnd"/>
      <w:r w:rsidRPr="0092239E">
        <w:rPr>
          <w:rFonts w:eastAsia="Calibri"/>
          <w:sz w:val="28"/>
          <w:szCs w:val="28"/>
        </w:rPr>
        <w:t xml:space="preserve"> учетом их технического состояния и других характеристик. Для выяснения технического состояния могут быть приглашены специалисты в данной области. Ценные бумаги изымаются по номинальной стоимости. Доля в компании определяется в соответствии с ее учредительными документами.</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(9)</w:t>
      </w:r>
      <w:r w:rsidRPr="0092239E">
        <w:rPr>
          <w:rFonts w:eastAsiaTheme="minorHAnsi"/>
          <w:sz w:val="28"/>
          <w:szCs w:val="28"/>
        </w:rPr>
        <w:t xml:space="preserve"> </w:t>
      </w:r>
      <w:r w:rsidRPr="0092239E">
        <w:rPr>
          <w:rFonts w:eastAsia="Calibri"/>
          <w:sz w:val="28"/>
          <w:szCs w:val="28"/>
        </w:rPr>
        <w:t>В случае ареста товаров должностное лицо таможенного органа составляет в двух экземплярах по образцу, утвержденному таможенной службой, список изъятых товаров. Каждый лист подписывается участниками ареста.</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(10) Наименование, количество, признаки индивидуальной идентификации и стоимость товара указываются в перечне изъятых товаров. В ценных бумагах указывается номер, эмитент, номинальная стоимость и другие данные, известные на момент ареста.</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(11) После перечисления изъятых товаров изъятый документ составляется в двух экземплярах по образцу, утвержденному Таможенной службой и подписываемому участниками изъятия. Второй экземпляр направляется должнику (его представителю), его лицу, ответственному за подпись.</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 xml:space="preserve">(12) Изъятые активы оставляются на хранение </w:t>
      </w:r>
      <w:proofErr w:type="gramStart"/>
      <w:r w:rsidRPr="0092239E">
        <w:rPr>
          <w:rFonts w:eastAsia="Calibri"/>
          <w:sz w:val="28"/>
          <w:szCs w:val="28"/>
        </w:rPr>
        <w:t>в месте</w:t>
      </w:r>
      <w:proofErr w:type="gramEnd"/>
      <w:r w:rsidRPr="0092239E">
        <w:rPr>
          <w:rFonts w:eastAsia="Calibri"/>
          <w:sz w:val="28"/>
          <w:szCs w:val="28"/>
        </w:rPr>
        <w:t xml:space="preserve"> их изъятия во время изъятия: должнику или другому лицу. Во втором случае разрешается отправлять товары на хранение непосредственно должнику, который обязан их получить. По решению должностного лица таможни товары могут быть переданы на хранение другим лицам по контракту. Ювелирные изделия и другие предметы из золота, серебра, платины и металлов, принадлежащие к платиновой группе, драгоценные камни и жемчуг, а также остатки таких материалов, передаются на хранение банку (его </w:t>
      </w:r>
      <w:proofErr w:type="gramStart"/>
      <w:r w:rsidRPr="0092239E">
        <w:rPr>
          <w:rFonts w:eastAsia="Calibri"/>
          <w:sz w:val="28"/>
          <w:szCs w:val="28"/>
        </w:rPr>
        <w:t>филиале</w:t>
      </w:r>
      <w:proofErr w:type="gramEnd"/>
      <w:r w:rsidRPr="0092239E">
        <w:rPr>
          <w:rFonts w:eastAsia="Calibri"/>
          <w:sz w:val="28"/>
          <w:szCs w:val="28"/>
        </w:rPr>
        <w:t>) сотрудником таможни. Ответственность за хранение арестованных активов несут должник (его представитель), его ответственное лицо или лицо, его заменяющее, которое было уведомлено об аресте, или лицо, которому были переданы арестованные активы.</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 xml:space="preserve">(13) В документе об аресте содержится </w:t>
      </w:r>
      <w:proofErr w:type="gramStart"/>
      <w:r w:rsidRPr="0092239E">
        <w:rPr>
          <w:rFonts w:eastAsia="Calibri"/>
          <w:sz w:val="28"/>
          <w:szCs w:val="28"/>
        </w:rPr>
        <w:t>распоряжение</w:t>
      </w:r>
      <w:proofErr w:type="gramEnd"/>
      <w:r w:rsidRPr="0092239E">
        <w:rPr>
          <w:rFonts w:eastAsia="Calibri"/>
          <w:sz w:val="28"/>
          <w:szCs w:val="28"/>
        </w:rPr>
        <w:t xml:space="preserve"> о том, что, если в течение 30 рабочих дней с даты изъятия должник не оплатит таможенную задолженность, изъятые товары будут реализованы на рынке в соответствии с настоящим кодексом и другими нормативными актами.</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(14) Если должник (его представитель), его лицо, занимающее ответственную должность, отказывается подписывать арестный документ, должностное лицо таможни отмечает рядом с его именем: «Он отказался подписать». Примечание об отказе подтверждается подписью помощников свидетелей. В случае их отсутствия документ об аресте подписывается должностным лицом таможенного органа, второй экземпляр направляется по рекомендации должника в тот же день, когда был подписан документ об изъятии, или на следующий день.</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(15) Если должник (его представитель), его ответственное лицо не присутствуют при изъятии, этот факт будет зафиксирован в отчете об аресте в присутствии двух помощников свидетелей, второй экземпляр которого будет отправлен должнику в течение 24 часов.</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(16) В случае конфискации ценных бумаг таможенная служба в тот же день или на следующий день отправит копию документа с приложением лицу, которое ведет свои записи. Они зарегистрируют в соответствующем реестре, сразу после получения копии, изъятие ценных бумаг. С этого момента без согласования с таможенной службой операции с арестованными ценными бумагами не будет.</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 xml:space="preserve">(17) В случае ареста недвижимого имущества Таможенная служба направит в тот же день или на следующий день копию документа об изъятии и </w:t>
      </w:r>
      <w:proofErr w:type="gramStart"/>
      <w:r w:rsidRPr="0092239E">
        <w:rPr>
          <w:rFonts w:eastAsia="Calibri"/>
          <w:sz w:val="28"/>
          <w:szCs w:val="28"/>
        </w:rPr>
        <w:t>решение</w:t>
      </w:r>
      <w:proofErr w:type="gramEnd"/>
      <w:r w:rsidRPr="0092239E">
        <w:rPr>
          <w:rFonts w:eastAsia="Calibri"/>
          <w:sz w:val="28"/>
          <w:szCs w:val="28"/>
        </w:rPr>
        <w:t xml:space="preserve"> о взыскании таможенной задолженности территориальных кадастровых отделений для уведомления об изъятии.</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(18) Если у должника нет активов, которые, согласно законодательству, могут быть конфискованы, должностное лицо таможенного органа составляет акт о недостаче (невозможность исполнения).</w:t>
      </w:r>
    </w:p>
    <w:p w:rsidR="00B14EB4" w:rsidRPr="0092239E" w:rsidRDefault="00B14EB4" w:rsidP="00CD21D1">
      <w:pPr>
        <w:widowControl w:val="0"/>
        <w:tabs>
          <w:tab w:val="left" w:pos="284"/>
          <w:tab w:val="left" w:pos="993"/>
        </w:tabs>
        <w:ind w:firstLine="708"/>
        <w:rPr>
          <w:rFonts w:eastAsia="Calibri"/>
          <w:i/>
          <w:iCs/>
          <w:sz w:val="28"/>
          <w:szCs w:val="28"/>
        </w:rPr>
      </w:pPr>
    </w:p>
    <w:p w:rsidR="00B14EB4" w:rsidRPr="0092239E" w:rsidRDefault="00B14EB4" w:rsidP="00CD21D1">
      <w:pPr>
        <w:widowControl w:val="0"/>
        <w:tabs>
          <w:tab w:val="left" w:pos="284"/>
          <w:tab w:val="left" w:pos="993"/>
        </w:tabs>
        <w:ind w:firstLine="708"/>
        <w:rPr>
          <w:rFonts w:eastAsia="Calibri"/>
          <w:sz w:val="28"/>
          <w:szCs w:val="28"/>
        </w:rPr>
      </w:pPr>
      <w:bookmarkStart w:id="5" w:name="Articolul_130&lt;sup&gt;9&lt;/sup&gt;."/>
      <w:bookmarkEnd w:id="5"/>
      <w:r w:rsidRPr="0092239E">
        <w:rPr>
          <w:rFonts w:eastAsia="Calibri"/>
          <w:b/>
          <w:bCs/>
          <w:sz w:val="28"/>
          <w:szCs w:val="28"/>
        </w:rPr>
        <w:t>Статья 135.</w:t>
      </w:r>
      <w:r w:rsidRPr="0092239E">
        <w:rPr>
          <w:rFonts w:eastAsia="Calibri"/>
          <w:sz w:val="28"/>
          <w:szCs w:val="28"/>
        </w:rPr>
        <w:t xml:space="preserve"> Изъятие имущества должника у других лиц</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(1) Имущество дебитора, находящееся у других лиц по договорам займа, аренды, найма, хранения, иного рода договорам, включается в опись арестованного имущества на основании имеющихся у дебитора документов на это имущество. После подписания акта об аресте лицу, у которого находится имущество, в тот же или на следующий день направляется уведомление о том, что на имущество дебитора налагается арест и что оно обязано обеспечить сохранность имущества и не вправе передавать его дебитору или третьим лицам без согласия Таможенной Службы. В случае необходимости, производится обследование имущества по месту его нахождения.</w:t>
      </w:r>
    </w:p>
    <w:p w:rsidR="00B14EB4" w:rsidRPr="0092239E" w:rsidRDefault="00B14EB4" w:rsidP="00CD21D1">
      <w:pPr>
        <w:widowControl w:val="0"/>
        <w:tabs>
          <w:tab w:val="left" w:pos="284"/>
          <w:tab w:val="left" w:pos="993"/>
        </w:tabs>
        <w:ind w:firstLine="708"/>
        <w:rPr>
          <w:rFonts w:eastAsia="Calibri"/>
          <w:sz w:val="28"/>
          <w:szCs w:val="28"/>
        </w:rPr>
      </w:pPr>
      <w:proofErr w:type="gramStart"/>
      <w:r w:rsidRPr="0092239E">
        <w:rPr>
          <w:rFonts w:eastAsia="Calibri"/>
          <w:sz w:val="28"/>
          <w:szCs w:val="28"/>
        </w:rPr>
        <w:t>(2)</w:t>
      </w:r>
      <w:r w:rsidRPr="0092239E">
        <w:rPr>
          <w:rFonts w:eastAsia="Calibri"/>
          <w:sz w:val="28"/>
          <w:szCs w:val="28"/>
        </w:rPr>
        <w:tab/>
        <w:t>Если в ходе проверок обнаруживается, что имущество дебитора находится у другого лица и что ранее на него не был наложен арест, данному лицу в тот же или на следующий день направляется уведомление о том, что на имущество дебитора налагается арест и что оно обязано обеспечить сохранность имущества и не вправе передавать его таможенному плательщику или третьим лицам без согласия</w:t>
      </w:r>
      <w:proofErr w:type="gramEnd"/>
      <w:r w:rsidRPr="0092239E">
        <w:rPr>
          <w:rFonts w:eastAsia="Calibri"/>
          <w:sz w:val="28"/>
          <w:szCs w:val="28"/>
        </w:rPr>
        <w:t xml:space="preserve"> Таможенной Службы. Одновременно составляется опись этого имущества, каждый лист которой подписывается должностным лицом Таможенной Службы и лицом, у которого находится имущество, или его представителем.</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(3)</w:t>
      </w:r>
      <w:r w:rsidRPr="0092239E">
        <w:rPr>
          <w:rFonts w:eastAsia="Calibri"/>
          <w:sz w:val="28"/>
          <w:szCs w:val="28"/>
        </w:rPr>
        <w:tab/>
        <w:t>После подписания описи имущества, находящегося у другого лица, должностное лицо таможенной службы сверяет ее с документами бухгалтерского учета таможенного плательщика. После уточнения описи имущества составляется акт об аресте.</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(4)</w:t>
      </w:r>
      <w:r w:rsidRPr="0092239E">
        <w:rPr>
          <w:rFonts w:eastAsia="Calibri"/>
          <w:sz w:val="28"/>
          <w:szCs w:val="28"/>
        </w:rPr>
        <w:tab/>
        <w:t>Продажа арестованного имущества и изъятие имущества осуществляется в соответствии с настоящим Кодексом и другими нормативными актами.</w:t>
      </w:r>
    </w:p>
    <w:p w:rsidR="00B14EB4" w:rsidRPr="0092239E" w:rsidRDefault="00B14EB4" w:rsidP="00CD21D1">
      <w:pPr>
        <w:widowControl w:val="0"/>
        <w:tabs>
          <w:tab w:val="left" w:pos="284"/>
          <w:tab w:val="left" w:pos="993"/>
        </w:tabs>
        <w:ind w:firstLine="708"/>
        <w:rPr>
          <w:rFonts w:eastAsia="Calibri"/>
          <w:b/>
          <w:bCs/>
          <w:sz w:val="28"/>
          <w:szCs w:val="28"/>
        </w:rPr>
      </w:pPr>
      <w:bookmarkStart w:id="6" w:name="Articolul_130&lt;sup&gt;10&lt;/sup&gt;."/>
      <w:bookmarkEnd w:id="6"/>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b/>
          <w:bCs/>
          <w:sz w:val="28"/>
          <w:szCs w:val="28"/>
        </w:rPr>
        <w:t>Статья 136.</w:t>
      </w:r>
      <w:r w:rsidRPr="0092239E">
        <w:rPr>
          <w:rFonts w:eastAsia="Calibri"/>
          <w:sz w:val="28"/>
          <w:szCs w:val="28"/>
        </w:rPr>
        <w:t xml:space="preserve"> Снятие ареста</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(1) Арест снимается с имущества в случае:</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a)</w:t>
      </w:r>
      <w:r w:rsidRPr="0092239E">
        <w:rPr>
          <w:rFonts w:eastAsia="Calibri"/>
          <w:sz w:val="28"/>
          <w:szCs w:val="28"/>
        </w:rPr>
        <w:tab/>
        <w:t>полного или частичного погашения таможенного обязательства и возмещения Таможенной Службе расходов по принудительному исполнению;</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b)</w:t>
      </w:r>
      <w:r w:rsidRPr="0092239E">
        <w:rPr>
          <w:rFonts w:eastAsia="Calibri"/>
          <w:sz w:val="28"/>
          <w:szCs w:val="28"/>
        </w:rPr>
        <w:tab/>
        <w:t>полного или частичного погашения таможенного обязательства и возмещения расходов по принудительному исполнению иными способами принудительного исполнения;</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c)</w:t>
      </w:r>
      <w:r w:rsidRPr="0092239E">
        <w:rPr>
          <w:rFonts w:eastAsia="Calibri"/>
          <w:sz w:val="28"/>
          <w:szCs w:val="28"/>
        </w:rPr>
        <w:tab/>
        <w:t>необходимости ареста другого имущества в целях ускорения оплаты задолженностей;</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d)</w:t>
      </w:r>
      <w:r w:rsidRPr="0092239E">
        <w:rPr>
          <w:rFonts w:eastAsia="Calibri"/>
          <w:sz w:val="28"/>
          <w:szCs w:val="28"/>
        </w:rPr>
        <w:tab/>
        <w:t>отчуждения или утраты имущества;</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e)</w:t>
      </w:r>
      <w:r w:rsidRPr="0092239E">
        <w:rPr>
          <w:rFonts w:eastAsia="Calibri"/>
          <w:sz w:val="28"/>
          <w:szCs w:val="28"/>
        </w:rPr>
        <w:tab/>
        <w:t>невозможности реализации имущества;</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f)</w:t>
      </w:r>
      <w:r w:rsidRPr="0092239E">
        <w:rPr>
          <w:rFonts w:eastAsia="Calibri"/>
          <w:sz w:val="28"/>
          <w:szCs w:val="28"/>
        </w:rPr>
        <w:tab/>
        <w:t>вынесения решения об этом органом, рассмотревшим жалобу, в случае нарушения процедуры ареста;</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g)</w:t>
      </w:r>
      <w:r w:rsidRPr="0092239E">
        <w:rPr>
          <w:rFonts w:eastAsia="Calibri"/>
          <w:sz w:val="28"/>
          <w:szCs w:val="28"/>
        </w:rPr>
        <w:tab/>
        <w:t xml:space="preserve">заключения договора с Таможенной Службой об изменении срока погашения таможенной задолженности в порядке, установленном Налоговым кодексом, с взысканием до подписания договора расходов, связанных с принудительным исполнением, понесенных до подписания договора; </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h)</w:t>
      </w:r>
      <w:r w:rsidRPr="0092239E">
        <w:rPr>
          <w:rFonts w:eastAsia="Calibri"/>
          <w:sz w:val="28"/>
          <w:szCs w:val="28"/>
        </w:rPr>
        <w:tab/>
        <w:t>вынесения определения/окончательного решения судебной инстанции.</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(2)</w:t>
      </w:r>
      <w:r w:rsidRPr="0092239E">
        <w:rPr>
          <w:rFonts w:eastAsia="Calibri"/>
          <w:sz w:val="28"/>
          <w:szCs w:val="28"/>
        </w:rPr>
        <w:tab/>
        <w:t>После снятия ареста имущество, помещенное Таможенной Службой на хранение в другое место, возвращается дебитору. Если право собственности на имущество перешло к лицу, которое приобрело его в порядке, установленном Налоговым кодексом, имущество не возвращается.</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(3)</w:t>
      </w:r>
      <w:r w:rsidRPr="0092239E">
        <w:rPr>
          <w:rFonts w:eastAsia="Calibri"/>
          <w:sz w:val="28"/>
          <w:szCs w:val="28"/>
        </w:rPr>
        <w:tab/>
        <w:t>В случае частичного погашения таможенного обязательства Таможенная Служба распоряжается о снятии ареста с имущества и незамедлительно налагает арест на имущество дебитора в части, достаточной для обеспечения погашения имеющегося таможенной задолженности и возмещения расходов по принудительному исполнению, а также налогов и сборов, связанных с реализацией имущества.</w:t>
      </w:r>
    </w:p>
    <w:p w:rsidR="00B14EB4" w:rsidRPr="0092239E" w:rsidRDefault="00B14EB4" w:rsidP="00CD21D1">
      <w:pPr>
        <w:widowControl w:val="0"/>
        <w:tabs>
          <w:tab w:val="left" w:pos="284"/>
          <w:tab w:val="left" w:pos="993"/>
        </w:tabs>
        <w:ind w:firstLine="708"/>
        <w:rPr>
          <w:rFonts w:eastAsia="Calibri"/>
          <w:b/>
          <w:bCs/>
          <w:sz w:val="28"/>
          <w:szCs w:val="28"/>
        </w:rPr>
      </w:pPr>
      <w:bookmarkStart w:id="7" w:name="Articolul_130&lt;sup&gt;11&lt;/sup&gt;."/>
      <w:bookmarkEnd w:id="7"/>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b/>
          <w:bCs/>
          <w:sz w:val="28"/>
          <w:szCs w:val="28"/>
        </w:rPr>
        <w:t>Статья 137.</w:t>
      </w:r>
      <w:r w:rsidRPr="0092239E">
        <w:rPr>
          <w:rFonts w:eastAsia="Calibri"/>
          <w:sz w:val="28"/>
          <w:szCs w:val="28"/>
        </w:rPr>
        <w:t xml:space="preserve"> Отслеживание дебиторского обязательства</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(1) Отслеживание дебиторского обязательство в отношении лиц, имеющих местоположение в Республике Молдова, осуществляется на основании списка должников, представленного дебитором, или иной информации, которой располагает Таможенная Служба. В соответствии с международными договорами, одной из сторон которых является Республика Молдова, могут быть отслежены дебиторские обязательства лиц, находящихся за рубежом, и отечественных должников в пользу иностранного дебитора.</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(2)</w:t>
      </w:r>
      <w:r w:rsidRPr="0092239E">
        <w:rPr>
          <w:rFonts w:eastAsia="Calibri"/>
          <w:sz w:val="28"/>
          <w:szCs w:val="28"/>
        </w:rPr>
        <w:tab/>
        <w:t>Отслеживание дебиторского обязательства осуществляется и в случае наличия таможенной задолженности и у самого должника.</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(3)</w:t>
      </w:r>
      <w:r w:rsidRPr="0092239E">
        <w:rPr>
          <w:rFonts w:eastAsia="Calibri"/>
          <w:sz w:val="28"/>
          <w:szCs w:val="28"/>
        </w:rPr>
        <w:tab/>
        <w:t>Для отслеживания дебиторского обязательство, дебитор должен представить Таможенной Службе список должников, подписанный им (его представителем), его доверенным лицом. По требованию Таможенной Службы данные списка подтверждаются документально.</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(4)</w:t>
      </w:r>
      <w:r w:rsidRPr="0092239E">
        <w:rPr>
          <w:rFonts w:eastAsia="Calibri"/>
          <w:sz w:val="28"/>
          <w:szCs w:val="28"/>
        </w:rPr>
        <w:tab/>
        <w:t xml:space="preserve">На основании представленных дебитором данных, Таможенная Служба проверяет, наступил ли срок исполнения дебиторских задолженностей и имеет ли право дебитор требовать их оплаты. Если право требовать оплату задолженностей подтверждается, Таможенная Служба в тот же день или на следующий день направляет должнику уведомление о том, что </w:t>
      </w:r>
      <w:proofErr w:type="gramStart"/>
      <w:r w:rsidRPr="0092239E">
        <w:rPr>
          <w:rFonts w:eastAsia="Calibri"/>
          <w:sz w:val="28"/>
          <w:szCs w:val="28"/>
        </w:rPr>
        <w:t>с даты получения</w:t>
      </w:r>
      <w:proofErr w:type="gramEnd"/>
      <w:r w:rsidRPr="0092239E">
        <w:rPr>
          <w:rFonts w:eastAsia="Calibri"/>
          <w:sz w:val="28"/>
          <w:szCs w:val="28"/>
        </w:rPr>
        <w:t xml:space="preserve"> такового на суммы, которые он задолжал дебитору, налагается арест в размере таможенной задолженностей последнего и что должник обязан погасить таможенную задолженность.</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(5)</w:t>
      </w:r>
      <w:r w:rsidRPr="0092239E">
        <w:rPr>
          <w:rFonts w:eastAsia="Calibri"/>
          <w:sz w:val="28"/>
          <w:szCs w:val="28"/>
        </w:rPr>
        <w:tab/>
        <w:t>Лицо, получившее уведомление, обязано в течение десяти рабочих дней подтвердить или отклонить, частично или полностью, дебиторскую задолженность дебитора, указанную в уведомлении. Если дебиторское обязательство отклоняется, к письму прилагаются копии соответствующих документов.</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(6)</w:t>
      </w:r>
      <w:r w:rsidRPr="0092239E">
        <w:rPr>
          <w:rFonts w:eastAsia="Calibri"/>
          <w:sz w:val="28"/>
          <w:szCs w:val="28"/>
        </w:rPr>
        <w:tab/>
        <w:t xml:space="preserve">Если сумма дебиторского обязательства дебитора подтверждена или если она отклонена без приложения необходимых документов, а </w:t>
      </w:r>
      <w:proofErr w:type="gramStart"/>
      <w:r w:rsidRPr="0092239E">
        <w:rPr>
          <w:rFonts w:eastAsia="Calibri"/>
          <w:sz w:val="28"/>
          <w:szCs w:val="28"/>
        </w:rPr>
        <w:t>также</w:t>
      </w:r>
      <w:proofErr w:type="gramEnd"/>
      <w:r w:rsidRPr="0092239E">
        <w:rPr>
          <w:rFonts w:eastAsia="Calibri"/>
          <w:sz w:val="28"/>
          <w:szCs w:val="28"/>
        </w:rPr>
        <w:t xml:space="preserve"> если по истечении десяти рабочих дней со дня получения уведомления ответ не получен, Таможенная Служба вправе применить к должнику соответствующим образом способы принудительного исполнения таможенной задолженности, перечисленные статьей 128 и положение о приостановлении операций на платежных счетах в соответствии с частью (10) статьи 118.</w:t>
      </w:r>
    </w:p>
    <w:p w:rsidR="00B14EB4" w:rsidRPr="0092239E" w:rsidRDefault="00B14EB4" w:rsidP="00CD21D1">
      <w:pPr>
        <w:widowControl w:val="0"/>
        <w:tabs>
          <w:tab w:val="left" w:pos="284"/>
          <w:tab w:val="left" w:pos="993"/>
        </w:tabs>
        <w:ind w:firstLine="708"/>
        <w:rPr>
          <w:rFonts w:eastAsia="Calibri"/>
          <w:sz w:val="28"/>
          <w:szCs w:val="28"/>
        </w:rPr>
      </w:pPr>
      <w:bookmarkStart w:id="8" w:name="Articolul_130&lt;sup&gt;12&lt;/sup&gt;."/>
      <w:bookmarkEnd w:id="8"/>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b/>
          <w:bCs/>
          <w:sz w:val="28"/>
          <w:szCs w:val="28"/>
        </w:rPr>
        <w:t>Статья 138.</w:t>
      </w:r>
      <w:r w:rsidRPr="0092239E">
        <w:rPr>
          <w:rFonts w:eastAsia="Calibri"/>
          <w:sz w:val="28"/>
          <w:szCs w:val="28"/>
        </w:rPr>
        <w:t xml:space="preserve"> Невозможность принудительного исполнения таможенной задолженности</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(1) Принудительное исполнение таможенного обязательства признается невозможным в случае, если:</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a)</w:t>
      </w:r>
      <w:r w:rsidRPr="0092239E">
        <w:rPr>
          <w:rFonts w:eastAsia="Calibri"/>
          <w:sz w:val="28"/>
          <w:szCs w:val="28"/>
        </w:rPr>
        <w:tab/>
        <w:t>ликвидированное лицо не имеет правопреемника и не располагает имуществом, на которое может быть обращено взыскание;</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b)</w:t>
      </w:r>
      <w:r w:rsidRPr="0092239E">
        <w:rPr>
          <w:rFonts w:eastAsia="Calibri"/>
          <w:sz w:val="28"/>
          <w:szCs w:val="28"/>
        </w:rPr>
        <w:tab/>
        <w:t>лицо находится в процессе ликвидации (роспуска) или в процессе несостоятельности;</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c)</w:t>
      </w:r>
      <w:r w:rsidRPr="0092239E">
        <w:rPr>
          <w:rFonts w:eastAsia="Calibri"/>
          <w:sz w:val="28"/>
          <w:szCs w:val="28"/>
        </w:rPr>
        <w:tab/>
        <w:t>физическое лицо, не являющееся субъектом предпринимательской деятельности, не имеет имущества, на которое может быть наложен арест согласно настоящей главе;</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d)</w:t>
      </w:r>
      <w:r w:rsidRPr="0092239E">
        <w:rPr>
          <w:rFonts w:eastAsia="Calibri"/>
          <w:sz w:val="28"/>
          <w:szCs w:val="28"/>
        </w:rPr>
        <w:tab/>
        <w:t>физическое лицо, не являющееся субъектом предпринимательской деятельности, выбыло с места жительства и не может быть найдено и не располагает имуществом, на которое может быть наложен арест согласно настоящей главе;</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e)</w:t>
      </w:r>
      <w:r w:rsidRPr="0092239E">
        <w:rPr>
          <w:rFonts w:eastAsia="Calibri"/>
          <w:sz w:val="28"/>
          <w:szCs w:val="28"/>
        </w:rPr>
        <w:tab/>
        <w:t>физическое лицо умерло и не имеется других лиц, обязанных в силу закона погасить его таможенное обязательство.</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f)</w:t>
      </w:r>
      <w:r w:rsidRPr="0092239E">
        <w:rPr>
          <w:rFonts w:eastAsia="Calibri"/>
          <w:sz w:val="28"/>
          <w:szCs w:val="28"/>
        </w:rPr>
        <w:tab/>
        <w:t>существует судебный акт, приостанавливающий исполнение решения Таможенной Службы по делу о принудительном исполнении - в течение срока действия акта о приостановлении;</w:t>
      </w:r>
    </w:p>
    <w:p w:rsidR="00B14EB4" w:rsidRPr="0092239E" w:rsidRDefault="00B14EB4" w:rsidP="00CD21D1">
      <w:pPr>
        <w:widowControl w:val="0"/>
        <w:tabs>
          <w:tab w:val="left" w:pos="284"/>
          <w:tab w:val="left" w:pos="993"/>
        </w:tabs>
        <w:ind w:firstLine="708"/>
        <w:rPr>
          <w:rFonts w:eastAsia="Calibri"/>
          <w:sz w:val="28"/>
          <w:szCs w:val="28"/>
        </w:rPr>
      </w:pPr>
      <w:proofErr w:type="gramStart"/>
      <w:r w:rsidRPr="0092239E">
        <w:rPr>
          <w:rFonts w:eastAsia="Calibri"/>
          <w:sz w:val="28"/>
          <w:szCs w:val="28"/>
        </w:rPr>
        <w:t>g)</w:t>
      </w:r>
      <w:r w:rsidRPr="0092239E">
        <w:rPr>
          <w:rFonts w:eastAsia="Calibri"/>
          <w:sz w:val="28"/>
          <w:szCs w:val="28"/>
        </w:rPr>
        <w:tab/>
        <w:t>существует соответствующий акт суда или судебного пристава, в соответствии с которым сбор таможенной задолженностей невозможен или имеется постановление в отношении уголовного дела о том, что речь идет о псевдо - активности предпринимателя.</w:t>
      </w:r>
      <w:proofErr w:type="gramEnd"/>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(2)</w:t>
      </w:r>
      <w:r w:rsidRPr="0092239E">
        <w:rPr>
          <w:rFonts w:eastAsia="Calibri"/>
          <w:sz w:val="28"/>
          <w:szCs w:val="28"/>
        </w:rPr>
        <w:tab/>
        <w:t xml:space="preserve">Сумма таможенной задолженностей, принудительное </w:t>
      </w:r>
      <w:proofErr w:type="gramStart"/>
      <w:r w:rsidRPr="0092239E">
        <w:rPr>
          <w:rFonts w:eastAsia="Calibri"/>
          <w:sz w:val="28"/>
          <w:szCs w:val="28"/>
        </w:rPr>
        <w:t>исполнение</w:t>
      </w:r>
      <w:proofErr w:type="gramEnd"/>
      <w:r w:rsidRPr="0092239E">
        <w:rPr>
          <w:rFonts w:eastAsia="Calibri"/>
          <w:sz w:val="28"/>
          <w:szCs w:val="28"/>
        </w:rPr>
        <w:t xml:space="preserve"> которого невозможно, а также сумма таможенной задолженностей, погашенных путем отказа от взыскания в случае установления факта, что они не являются задолженностью, ставятся на отдельный учет в порядке, установленном Министерством Финансов, до истечения срока давности.</w:t>
      </w:r>
    </w:p>
    <w:p w:rsidR="00B14EB4" w:rsidRPr="0092239E" w:rsidRDefault="00B14EB4" w:rsidP="00CD21D1">
      <w:pPr>
        <w:widowControl w:val="0"/>
        <w:tabs>
          <w:tab w:val="left" w:pos="284"/>
          <w:tab w:val="left" w:pos="993"/>
        </w:tabs>
        <w:ind w:firstLine="708"/>
        <w:rPr>
          <w:rFonts w:eastAsia="Calibri"/>
          <w:b/>
          <w:bCs/>
          <w:sz w:val="28"/>
          <w:szCs w:val="28"/>
        </w:rPr>
      </w:pPr>
      <w:bookmarkStart w:id="9" w:name="Articolul_130&lt;sup&gt;13&lt;/sup&gt;."/>
      <w:bookmarkEnd w:id="9"/>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b/>
          <w:bCs/>
          <w:sz w:val="28"/>
          <w:szCs w:val="28"/>
        </w:rPr>
        <w:t>Статья 139.</w:t>
      </w:r>
      <w:r w:rsidRPr="0092239E">
        <w:rPr>
          <w:rFonts w:eastAsia="Calibri"/>
          <w:sz w:val="28"/>
          <w:szCs w:val="28"/>
        </w:rPr>
        <w:t xml:space="preserve"> Учет мер по принудительному исполнению </w:t>
      </w:r>
      <w:proofErr w:type="gramStart"/>
      <w:r w:rsidRPr="0092239E">
        <w:rPr>
          <w:rFonts w:eastAsia="Calibri"/>
          <w:sz w:val="28"/>
          <w:szCs w:val="28"/>
        </w:rPr>
        <w:t>таможенной</w:t>
      </w:r>
      <w:proofErr w:type="gramEnd"/>
      <w:r w:rsidRPr="0092239E">
        <w:rPr>
          <w:rFonts w:eastAsia="Calibri"/>
          <w:sz w:val="28"/>
          <w:szCs w:val="28"/>
        </w:rPr>
        <w:t xml:space="preserve"> задолженностей</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(1) Учет мер по принудительному исполнению таможенной задолженностей ведется в установленном порядке Таможенной Службой.</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(2)</w:t>
      </w:r>
      <w:r w:rsidRPr="0092239E">
        <w:rPr>
          <w:rFonts w:eastAsia="Calibri"/>
          <w:sz w:val="28"/>
          <w:szCs w:val="28"/>
        </w:rPr>
        <w:tab/>
        <w:t>В день подписания или не позднее следующего рабочего дня акты, подтверждающие меры по принудительному исполнению таможенной задолженностей, регистрируются таможенным органом в специальных регистрах учета, по образцу, утвержденному Таможенной Службой.</w:t>
      </w:r>
    </w:p>
    <w:p w:rsidR="00B14EB4" w:rsidRPr="0092239E" w:rsidRDefault="00B14EB4" w:rsidP="00CD21D1">
      <w:pPr>
        <w:widowControl w:val="0"/>
        <w:tabs>
          <w:tab w:val="left" w:pos="284"/>
          <w:tab w:val="left" w:pos="993"/>
        </w:tabs>
        <w:ind w:firstLine="708"/>
        <w:rPr>
          <w:rFonts w:eastAsia="Calibri"/>
          <w:sz w:val="28"/>
          <w:szCs w:val="28"/>
        </w:rPr>
      </w:pPr>
      <w:r w:rsidRPr="0092239E">
        <w:rPr>
          <w:rFonts w:eastAsia="Calibri"/>
          <w:sz w:val="28"/>
          <w:szCs w:val="28"/>
        </w:rPr>
        <w:t>(3)</w:t>
      </w:r>
      <w:r w:rsidRPr="0092239E">
        <w:rPr>
          <w:rFonts w:eastAsia="Calibri"/>
          <w:sz w:val="28"/>
          <w:szCs w:val="28"/>
        </w:rPr>
        <w:tab/>
        <w:t>В досье дебитора, к которому было применено принудительное исполнение таможенной задолженностей, хранятся решение Таможенной Службы о принудительном исполнении, инкассовые поручения, акт об аресте, протокол по результатам аукциона, договор купли-продажи, переписка с дебитором и другими лицами, прочие относящиеся к делу документы.</w:t>
      </w:r>
    </w:p>
    <w:p w:rsidR="00B14EB4" w:rsidRPr="0092239E" w:rsidRDefault="00B14EB4" w:rsidP="00B14EB4">
      <w:pPr>
        <w:widowControl w:val="0"/>
        <w:tabs>
          <w:tab w:val="left" w:pos="284"/>
          <w:tab w:val="left" w:pos="993"/>
        </w:tabs>
        <w:autoSpaceDE w:val="0"/>
        <w:autoSpaceDN w:val="0"/>
        <w:adjustRightInd w:val="0"/>
        <w:rPr>
          <w:iCs/>
          <w:sz w:val="28"/>
          <w:szCs w:val="24"/>
        </w:rPr>
      </w:pPr>
    </w:p>
    <w:p w:rsidR="00132571" w:rsidRPr="0092239E" w:rsidRDefault="00132571" w:rsidP="00132571">
      <w:pPr>
        <w:widowControl w:val="0"/>
        <w:tabs>
          <w:tab w:val="left" w:pos="284"/>
          <w:tab w:val="left" w:pos="993"/>
        </w:tabs>
        <w:ind w:firstLine="0"/>
        <w:jc w:val="center"/>
        <w:rPr>
          <w:sz w:val="28"/>
          <w:szCs w:val="24"/>
        </w:rPr>
      </w:pPr>
      <w:r w:rsidRPr="0092239E">
        <w:rPr>
          <w:b/>
          <w:sz w:val="28"/>
          <w:szCs w:val="24"/>
        </w:rPr>
        <w:t xml:space="preserve">РАЗДЕЛ </w:t>
      </w:r>
      <w:proofErr w:type="spellStart"/>
      <w:r w:rsidRPr="0092239E">
        <w:rPr>
          <w:b/>
          <w:sz w:val="28"/>
          <w:szCs w:val="24"/>
        </w:rPr>
        <w:t>IV</w:t>
      </w:r>
      <w:proofErr w:type="spellEnd"/>
    </w:p>
    <w:p w:rsidR="00132571" w:rsidRPr="0092239E" w:rsidRDefault="00132571" w:rsidP="00132571">
      <w:pPr>
        <w:widowControl w:val="0"/>
        <w:tabs>
          <w:tab w:val="left" w:pos="284"/>
          <w:tab w:val="left" w:pos="993"/>
        </w:tabs>
        <w:autoSpaceDE w:val="0"/>
        <w:autoSpaceDN w:val="0"/>
        <w:adjustRightInd w:val="0"/>
        <w:ind w:firstLine="567"/>
        <w:jc w:val="center"/>
        <w:rPr>
          <w:iCs/>
          <w:sz w:val="28"/>
          <w:szCs w:val="24"/>
        </w:rPr>
      </w:pPr>
      <w:r w:rsidRPr="0092239E">
        <w:rPr>
          <w:b/>
          <w:bCs/>
          <w:sz w:val="28"/>
          <w:szCs w:val="24"/>
        </w:rPr>
        <w:t>ТОВАРЫ, ВВЕДЕННЫЕ НА ТАМОЖЕННУЮ ТЕРРИТОРИЮ</w:t>
      </w:r>
    </w:p>
    <w:p w:rsidR="00132571" w:rsidRPr="0092239E" w:rsidRDefault="00132571" w:rsidP="00132571">
      <w:pPr>
        <w:widowControl w:val="0"/>
        <w:tabs>
          <w:tab w:val="left" w:pos="284"/>
          <w:tab w:val="left" w:pos="993"/>
        </w:tabs>
        <w:autoSpaceDE w:val="0"/>
        <w:autoSpaceDN w:val="0"/>
        <w:adjustRightInd w:val="0"/>
        <w:ind w:firstLine="567"/>
        <w:jc w:val="center"/>
        <w:rPr>
          <w:b/>
          <w:iCs/>
          <w:sz w:val="28"/>
          <w:szCs w:val="24"/>
        </w:rPr>
      </w:pPr>
    </w:p>
    <w:p w:rsidR="00132571" w:rsidRPr="0092239E" w:rsidRDefault="00132571" w:rsidP="00132571">
      <w:pPr>
        <w:widowControl w:val="0"/>
        <w:tabs>
          <w:tab w:val="left" w:pos="284"/>
          <w:tab w:val="left" w:pos="993"/>
        </w:tabs>
        <w:autoSpaceDE w:val="0"/>
        <w:autoSpaceDN w:val="0"/>
        <w:adjustRightInd w:val="0"/>
        <w:ind w:firstLine="567"/>
        <w:jc w:val="center"/>
        <w:rPr>
          <w:b/>
          <w:bCs/>
          <w:iCs/>
          <w:sz w:val="28"/>
          <w:szCs w:val="24"/>
        </w:rPr>
      </w:pPr>
      <w:r w:rsidRPr="0092239E">
        <w:rPr>
          <w:b/>
          <w:iCs/>
          <w:sz w:val="28"/>
          <w:szCs w:val="24"/>
        </w:rPr>
        <w:t>ГЛАВА 1</w:t>
      </w:r>
    </w:p>
    <w:p w:rsidR="00132571" w:rsidRPr="0092239E" w:rsidRDefault="00132571" w:rsidP="00132571">
      <w:pPr>
        <w:widowControl w:val="0"/>
        <w:tabs>
          <w:tab w:val="left" w:pos="284"/>
          <w:tab w:val="left" w:pos="993"/>
        </w:tabs>
        <w:autoSpaceDE w:val="0"/>
        <w:autoSpaceDN w:val="0"/>
        <w:adjustRightInd w:val="0"/>
        <w:ind w:firstLine="567"/>
        <w:jc w:val="center"/>
        <w:rPr>
          <w:b/>
          <w:bCs/>
          <w:iCs/>
          <w:sz w:val="28"/>
          <w:szCs w:val="24"/>
        </w:rPr>
      </w:pPr>
      <w:r w:rsidRPr="0092239E">
        <w:rPr>
          <w:b/>
          <w:bCs/>
          <w:iCs/>
          <w:sz w:val="28"/>
          <w:szCs w:val="24"/>
        </w:rPr>
        <w:t>Ввоз товаров</w:t>
      </w:r>
    </w:p>
    <w:p w:rsidR="00132571" w:rsidRPr="0092239E" w:rsidRDefault="00132571" w:rsidP="00132571">
      <w:pPr>
        <w:widowControl w:val="0"/>
        <w:tabs>
          <w:tab w:val="left" w:pos="284"/>
          <w:tab w:val="left" w:pos="993"/>
        </w:tabs>
        <w:autoSpaceDE w:val="0"/>
        <w:autoSpaceDN w:val="0"/>
        <w:adjustRightInd w:val="0"/>
        <w:ind w:firstLine="567"/>
        <w:jc w:val="center"/>
        <w:rPr>
          <w:sz w:val="28"/>
          <w:szCs w:val="24"/>
        </w:rPr>
      </w:pPr>
    </w:p>
    <w:p w:rsidR="00132571" w:rsidRPr="0092239E" w:rsidRDefault="00132571" w:rsidP="00132571">
      <w:pPr>
        <w:widowControl w:val="0"/>
        <w:tabs>
          <w:tab w:val="left" w:pos="284"/>
          <w:tab w:val="left" w:pos="993"/>
        </w:tabs>
        <w:autoSpaceDE w:val="0"/>
        <w:autoSpaceDN w:val="0"/>
        <w:adjustRightInd w:val="0"/>
        <w:ind w:firstLine="567"/>
        <w:jc w:val="center"/>
        <w:rPr>
          <w:b/>
          <w:sz w:val="28"/>
          <w:szCs w:val="24"/>
        </w:rPr>
      </w:pPr>
      <w:r w:rsidRPr="0092239E">
        <w:rPr>
          <w:b/>
          <w:sz w:val="28"/>
          <w:szCs w:val="24"/>
        </w:rPr>
        <w:t>Часть 1</w:t>
      </w:r>
    </w:p>
    <w:p w:rsidR="00132571" w:rsidRPr="0092239E" w:rsidRDefault="00132571" w:rsidP="00132571">
      <w:pPr>
        <w:widowControl w:val="0"/>
        <w:tabs>
          <w:tab w:val="left" w:pos="284"/>
          <w:tab w:val="left" w:pos="993"/>
        </w:tabs>
        <w:autoSpaceDE w:val="0"/>
        <w:autoSpaceDN w:val="0"/>
        <w:adjustRightInd w:val="0"/>
        <w:ind w:firstLine="567"/>
        <w:jc w:val="center"/>
        <w:rPr>
          <w:b/>
          <w:sz w:val="28"/>
          <w:szCs w:val="24"/>
        </w:rPr>
      </w:pPr>
      <w:r w:rsidRPr="0092239E">
        <w:rPr>
          <w:b/>
          <w:sz w:val="28"/>
          <w:szCs w:val="24"/>
        </w:rPr>
        <w:t>Ввоз товаров на таможенную территорию</w:t>
      </w:r>
    </w:p>
    <w:p w:rsidR="00132571" w:rsidRPr="0092239E" w:rsidRDefault="00132571" w:rsidP="00132571">
      <w:pPr>
        <w:widowControl w:val="0"/>
        <w:tabs>
          <w:tab w:val="left" w:pos="284"/>
          <w:tab w:val="left" w:pos="993"/>
        </w:tabs>
        <w:autoSpaceDE w:val="0"/>
        <w:autoSpaceDN w:val="0"/>
        <w:adjustRightInd w:val="0"/>
        <w:ind w:left="-567" w:firstLine="567"/>
        <w:jc w:val="center"/>
        <w:rPr>
          <w:sz w:val="24"/>
          <w:szCs w:val="24"/>
        </w:rPr>
      </w:pPr>
    </w:p>
    <w:p w:rsidR="00132571" w:rsidRPr="0092239E" w:rsidRDefault="00132571" w:rsidP="00132571">
      <w:pPr>
        <w:widowControl w:val="0"/>
        <w:tabs>
          <w:tab w:val="left" w:pos="284"/>
          <w:tab w:val="left" w:pos="993"/>
        </w:tabs>
        <w:autoSpaceDE w:val="0"/>
        <w:autoSpaceDN w:val="0"/>
        <w:adjustRightInd w:val="0"/>
        <w:rPr>
          <w:b/>
          <w:bCs/>
          <w:sz w:val="28"/>
          <w:szCs w:val="24"/>
        </w:rPr>
      </w:pPr>
      <w:r w:rsidRPr="0092239E">
        <w:rPr>
          <w:b/>
          <w:iCs/>
          <w:sz w:val="28"/>
          <w:szCs w:val="24"/>
        </w:rPr>
        <w:t xml:space="preserve">Статья 140. </w:t>
      </w:r>
      <w:r w:rsidRPr="0092239E">
        <w:rPr>
          <w:iCs/>
          <w:sz w:val="28"/>
          <w:szCs w:val="24"/>
        </w:rPr>
        <w:t>Подача, изменение и аннулирование краткого уведомления об импорте</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 xml:space="preserve"> (1) Краткое уведомление об импорте поддается на таможенный пост, где имеет место первый ввоз, до ввоза товаров на таможенную территорию. </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(2) Краткое уведомление об импорте поддается перевозчиком. Краткое уведомление об импорте также может быть подано одним из следующих лиц:</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(a) импортер, грузополучатель или любое другое лицо, от имени которого действует перевозчик;</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(b) любое лицо, способное предъявить товар или обеспечить его представление на таможне въезда.</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(3) Краткое уведомление об импорте содержит данные, необходимые для анализа рисков в целях безопасности.</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 xml:space="preserve">(4) На основании заявки, поданной декларантом, декларанту может быть </w:t>
      </w:r>
      <w:proofErr w:type="gramStart"/>
      <w:r w:rsidRPr="0092239E">
        <w:rPr>
          <w:sz w:val="28"/>
          <w:szCs w:val="24"/>
        </w:rPr>
        <w:t>разрешено</w:t>
      </w:r>
      <w:proofErr w:type="gramEnd"/>
      <w:r w:rsidRPr="0092239E">
        <w:rPr>
          <w:sz w:val="28"/>
          <w:szCs w:val="24"/>
        </w:rPr>
        <w:t xml:space="preserve"> изменить одну или несколько данных из краткого уведомления об импорте после ее подачи.</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 xml:space="preserve">Изменения невозможны после любого из следующего: </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(a) Таможенная служба уведомила лицо, представившее краткое уведомление об импорте, о своем намерении проверить товар;</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 xml:space="preserve"> (b) Таможенная служба установила, что данные в кратком уведомлении об импорте неверны;</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(c) товар уже был представлен на таможне.</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(5) В случае, если товары, для которых было подано краткое уведомление об импорте, не введены на таможенную территорию, Таможенная служба признает недействительным уведомление в любом из следующих случаев:</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 xml:space="preserve">(a) по требованию декларанта; </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 xml:space="preserve">(b) по истечении 200 дней </w:t>
      </w:r>
      <w:proofErr w:type="gramStart"/>
      <w:r w:rsidRPr="0092239E">
        <w:rPr>
          <w:sz w:val="28"/>
          <w:szCs w:val="24"/>
        </w:rPr>
        <w:t>с даты подачи</w:t>
      </w:r>
      <w:proofErr w:type="gramEnd"/>
      <w:r w:rsidRPr="0092239E">
        <w:rPr>
          <w:sz w:val="28"/>
          <w:szCs w:val="24"/>
        </w:rPr>
        <w:t xml:space="preserve"> уведомления.</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(6) В порядке отступления от положений части (1), обязательство по представлению краткого уведомления об импорте исчезает в случае товаров, для которых до истечения крайнего срока для их представления, представлена таможенная декларация или, в зависимости от обстоятельств, декларация о временном хранении. В этом случае таможенная декларация или временная декларация о хранении должны содержать как минимум те данные, которые должны быть указаны в кратком уведомлении об импорте. До тех пор, пока таможенная декларация не будет принята в соответствии со статьей 170 или, в зависимости от обстоятельств, заявленные товары представлены таможне в соответствии со статьей 145, таможенная декларация или декларация о временном хранении имеет статус краткого уведомления об импорте.</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 xml:space="preserve">(7) Порядок подачи и сроки подачи кратких уведомлений об импорте устанавливаются в Положении об исполнении положений Таможенного кодекса. </w:t>
      </w:r>
    </w:p>
    <w:p w:rsidR="00132571" w:rsidRPr="0092239E" w:rsidRDefault="00132571" w:rsidP="00132571">
      <w:pPr>
        <w:widowControl w:val="0"/>
        <w:tabs>
          <w:tab w:val="left" w:pos="284"/>
          <w:tab w:val="left" w:pos="993"/>
        </w:tabs>
        <w:autoSpaceDE w:val="0"/>
        <w:autoSpaceDN w:val="0"/>
        <w:adjustRightInd w:val="0"/>
        <w:ind w:left="-567" w:firstLine="567"/>
        <w:rPr>
          <w:iCs/>
          <w:sz w:val="24"/>
          <w:szCs w:val="24"/>
        </w:rPr>
      </w:pPr>
    </w:p>
    <w:p w:rsidR="00132571" w:rsidRPr="0092239E" w:rsidRDefault="00132571" w:rsidP="00132571">
      <w:pPr>
        <w:widowControl w:val="0"/>
        <w:tabs>
          <w:tab w:val="left" w:pos="284"/>
          <w:tab w:val="left" w:pos="993"/>
        </w:tabs>
        <w:autoSpaceDE w:val="0"/>
        <w:autoSpaceDN w:val="0"/>
        <w:adjustRightInd w:val="0"/>
        <w:ind w:firstLine="0"/>
        <w:jc w:val="center"/>
        <w:rPr>
          <w:b/>
          <w:iCs/>
          <w:sz w:val="28"/>
          <w:szCs w:val="24"/>
        </w:rPr>
      </w:pPr>
      <w:r w:rsidRPr="0092239E">
        <w:rPr>
          <w:b/>
          <w:iCs/>
          <w:sz w:val="28"/>
          <w:szCs w:val="24"/>
        </w:rPr>
        <w:t>Часть 2</w:t>
      </w:r>
    </w:p>
    <w:p w:rsidR="00132571" w:rsidRPr="0092239E" w:rsidRDefault="00132571" w:rsidP="00132571">
      <w:pPr>
        <w:widowControl w:val="0"/>
        <w:tabs>
          <w:tab w:val="left" w:pos="284"/>
          <w:tab w:val="left" w:pos="993"/>
        </w:tabs>
        <w:autoSpaceDE w:val="0"/>
        <w:autoSpaceDN w:val="0"/>
        <w:adjustRightInd w:val="0"/>
        <w:ind w:firstLine="0"/>
        <w:jc w:val="center"/>
        <w:rPr>
          <w:b/>
          <w:bCs/>
          <w:sz w:val="28"/>
          <w:szCs w:val="24"/>
        </w:rPr>
      </w:pPr>
      <w:r w:rsidRPr="0092239E">
        <w:rPr>
          <w:b/>
          <w:bCs/>
          <w:sz w:val="28"/>
          <w:szCs w:val="24"/>
        </w:rPr>
        <w:t>Ввоз товаров на таможенную территорию</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b/>
          <w:iCs/>
          <w:sz w:val="28"/>
          <w:szCs w:val="24"/>
        </w:rPr>
        <w:t>Статья 141.</w:t>
      </w:r>
      <w:r w:rsidRPr="0092239E">
        <w:rPr>
          <w:iCs/>
          <w:sz w:val="28"/>
          <w:szCs w:val="24"/>
        </w:rPr>
        <w:t xml:space="preserve"> Уведомление о прибытии морского или воздушного судна</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(1) Оператор морского судна или воздушного судна, въезжающего на таможенную территорию, уведомляет таможню о первом въезде в отношении прибытия транспортных средств.</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(2) Когда таможенная служба располагает информацией о прибытии морского или воздушного судна, она освобождается от обязательства по уведомлению, упомянутого в части (1).</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(3) Таможенная служба разрешает использовать портовые или аэропортовые системы или другие доступные информационные системы для уведомления о прибытии транспортных средств.</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 xml:space="preserve"> </w:t>
      </w:r>
    </w:p>
    <w:p w:rsidR="00132571" w:rsidRPr="0092239E" w:rsidRDefault="00132571" w:rsidP="00132571">
      <w:pPr>
        <w:widowControl w:val="0"/>
        <w:tabs>
          <w:tab w:val="left" w:pos="284"/>
          <w:tab w:val="left" w:pos="993"/>
        </w:tabs>
        <w:autoSpaceDE w:val="0"/>
        <w:autoSpaceDN w:val="0"/>
        <w:adjustRightInd w:val="0"/>
        <w:rPr>
          <w:b/>
          <w:sz w:val="28"/>
          <w:szCs w:val="24"/>
        </w:rPr>
      </w:pPr>
      <w:r w:rsidRPr="0092239E">
        <w:rPr>
          <w:b/>
          <w:iCs/>
          <w:sz w:val="28"/>
          <w:szCs w:val="24"/>
        </w:rPr>
        <w:t>Статья 142.</w:t>
      </w:r>
      <w:r w:rsidRPr="0092239E">
        <w:rPr>
          <w:b/>
          <w:sz w:val="28"/>
          <w:szCs w:val="24"/>
        </w:rPr>
        <w:t xml:space="preserve"> </w:t>
      </w:r>
      <w:r w:rsidRPr="0092239E">
        <w:rPr>
          <w:bCs/>
          <w:sz w:val="28"/>
          <w:szCs w:val="24"/>
        </w:rPr>
        <w:t>Таможенный надзор</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 xml:space="preserve">(1) Товары, введенные на таможенную территорию со дня их введения, подлежат таможенному надзору и составляют часть таможенного контроля. </w:t>
      </w:r>
      <w:proofErr w:type="gramStart"/>
      <w:r w:rsidRPr="0092239E">
        <w:rPr>
          <w:sz w:val="28"/>
          <w:szCs w:val="24"/>
        </w:rPr>
        <w:t xml:space="preserve">Там, где это уместно, на них распространяются запреты или ограничения, оправданные соображениями общественной морали, общественного порядка, общественной безопасности, защиты здоровья и жизни людей и животных или защиты растений, охраны окружающей среды, национальное наследие с художественной, исторической или археологической ценностью и охраной коммерческой собственности, включая контроль над </w:t>
      </w:r>
      <w:proofErr w:type="spellStart"/>
      <w:r w:rsidRPr="0092239E">
        <w:rPr>
          <w:sz w:val="28"/>
          <w:szCs w:val="24"/>
        </w:rPr>
        <w:t>прекурсорами</w:t>
      </w:r>
      <w:proofErr w:type="spellEnd"/>
      <w:r w:rsidRPr="0092239E">
        <w:rPr>
          <w:sz w:val="28"/>
          <w:szCs w:val="24"/>
        </w:rPr>
        <w:t xml:space="preserve"> наркотиков, товарами, которые нарушают определенные права интеллектуальной собственности и суммы наличных денег, а</w:t>
      </w:r>
      <w:proofErr w:type="gramEnd"/>
      <w:r w:rsidRPr="0092239E">
        <w:rPr>
          <w:sz w:val="28"/>
          <w:szCs w:val="24"/>
        </w:rPr>
        <w:t xml:space="preserve"> также применение мер по сохранению и управлению о рыболовном наследии и о коммерческой политике.</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(2) Товары, помещенные с особым таможенным режимом, остаются под надзором до тех пор, пока необходимо определить их таможенный статус, а надзор прекращается только с разрешения таможенной службы.</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(3) Отечественные товары не подлежат таможенному надзору после установления их таможенного статуса.</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(4) Иностранные товары остаются под таможенным контролем либо до тех пор, пока не будет изменен их таможенный статус, либо до тех пор, пока они не будут вывезены или уничтожены.</w:t>
      </w:r>
    </w:p>
    <w:p w:rsidR="00132571" w:rsidRPr="0092239E" w:rsidRDefault="00132571" w:rsidP="00132571">
      <w:pPr>
        <w:widowControl w:val="0"/>
        <w:tabs>
          <w:tab w:val="left" w:pos="284"/>
          <w:tab w:val="left" w:pos="993"/>
        </w:tabs>
        <w:autoSpaceDE w:val="0"/>
        <w:autoSpaceDN w:val="0"/>
        <w:adjustRightInd w:val="0"/>
        <w:rPr>
          <w:iCs/>
          <w:sz w:val="28"/>
          <w:szCs w:val="24"/>
        </w:rPr>
      </w:pPr>
      <w:r w:rsidRPr="0092239E">
        <w:rPr>
          <w:sz w:val="28"/>
          <w:szCs w:val="24"/>
        </w:rPr>
        <w:t>(5) Владелец товаров, находящихся под таможенным контролем, может с разрешения таможенной службы изучить или получить доказательства, в частности, с целью помещения под таможенную процедуру, определения тарифной классификации, таможенной стоимости или таможенного статуса.</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iCs/>
          <w:sz w:val="28"/>
          <w:szCs w:val="24"/>
        </w:rPr>
        <w:t>(6) Таможенное наблюдение также может осуществляться с использованием устройств видеонаблюдения.</w:t>
      </w:r>
    </w:p>
    <w:p w:rsidR="00132571" w:rsidRPr="0092239E" w:rsidRDefault="00132571" w:rsidP="00132571">
      <w:pPr>
        <w:widowControl w:val="0"/>
        <w:tabs>
          <w:tab w:val="left" w:pos="284"/>
          <w:tab w:val="left" w:pos="993"/>
        </w:tabs>
        <w:autoSpaceDE w:val="0"/>
        <w:autoSpaceDN w:val="0"/>
        <w:adjustRightInd w:val="0"/>
        <w:rPr>
          <w:i/>
          <w:iCs/>
          <w:sz w:val="28"/>
          <w:szCs w:val="24"/>
        </w:rPr>
      </w:pPr>
    </w:p>
    <w:p w:rsidR="00132571" w:rsidRPr="0092239E" w:rsidRDefault="00132571" w:rsidP="00132571">
      <w:pPr>
        <w:widowControl w:val="0"/>
        <w:tabs>
          <w:tab w:val="left" w:pos="284"/>
          <w:tab w:val="left" w:pos="993"/>
        </w:tabs>
        <w:autoSpaceDE w:val="0"/>
        <w:autoSpaceDN w:val="0"/>
        <w:adjustRightInd w:val="0"/>
        <w:rPr>
          <w:iCs/>
          <w:sz w:val="28"/>
          <w:szCs w:val="24"/>
        </w:rPr>
      </w:pPr>
      <w:r w:rsidRPr="0092239E">
        <w:rPr>
          <w:b/>
          <w:iCs/>
          <w:sz w:val="28"/>
          <w:szCs w:val="24"/>
        </w:rPr>
        <w:t xml:space="preserve">Статья 143. </w:t>
      </w:r>
      <w:r w:rsidRPr="0092239E">
        <w:rPr>
          <w:iCs/>
          <w:sz w:val="28"/>
          <w:szCs w:val="24"/>
        </w:rPr>
        <w:t>Перевозка в указанное место</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 xml:space="preserve">(1) Лицо, которое ввозит товары на таможенную территорию, незамедлительно доставляет их по указанному маршруту и в соответствии с инструкциями, которые могут быть указаны таможенной службой, либо в таможенную службу, указанную последней, либо в любое другое место, обозначенное или утвержденное ею, либо в свободную экономическую зону. </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(2) Любое лицо, которое берет на себя ответственность за перевозку товаров после их ввоза на таможенную территорию, несет ответственность за выполнение обязательств, указанных в части (1).</w:t>
      </w:r>
    </w:p>
    <w:p w:rsidR="00132571" w:rsidRPr="0092239E" w:rsidRDefault="00132571" w:rsidP="00132571">
      <w:pPr>
        <w:widowControl w:val="0"/>
        <w:tabs>
          <w:tab w:val="left" w:pos="284"/>
          <w:tab w:val="left" w:pos="993"/>
        </w:tabs>
        <w:rPr>
          <w:sz w:val="28"/>
          <w:szCs w:val="24"/>
        </w:rPr>
      </w:pPr>
      <w:r w:rsidRPr="0092239E">
        <w:rPr>
          <w:sz w:val="28"/>
          <w:szCs w:val="24"/>
        </w:rPr>
        <w:t>(3) Товары, которые все еще находятся за пределами таможенной территории и подлежат таможенному контролю, осуществляемому таможенной службой Республики Молдова в соответствии с соглашением, заключенным с соответствующей страной за пределами таможенной территории, ассимилируются с товарами, ввозимыми на таможенную территорию.</w:t>
      </w:r>
    </w:p>
    <w:p w:rsidR="00132571" w:rsidRPr="0092239E" w:rsidRDefault="00132571" w:rsidP="00132571">
      <w:pPr>
        <w:widowControl w:val="0"/>
        <w:tabs>
          <w:tab w:val="left" w:pos="284"/>
          <w:tab w:val="left" w:pos="993"/>
        </w:tabs>
        <w:autoSpaceDE w:val="0"/>
        <w:autoSpaceDN w:val="0"/>
        <w:adjustRightInd w:val="0"/>
        <w:rPr>
          <w:sz w:val="28"/>
          <w:szCs w:val="24"/>
        </w:rPr>
      </w:pPr>
      <w:proofErr w:type="gramStart"/>
      <w:r w:rsidRPr="0092239E">
        <w:rPr>
          <w:sz w:val="28"/>
          <w:szCs w:val="24"/>
        </w:rPr>
        <w:t>(4) Часть (1) применяется к товарам, перевозимым в приграничных районах или по трубопроводам и кабелям, а также к перевозке, имеющей незначительное экономическое значение, такой как письма, открытки, печатные материалы или их электронный эквивалент, хранящиеся на других опорах, или для товаров, перевозимых путешественниками, при условии, что таможенный контроль и возможности таможенного контроля не поставлены под угрозу.</w:t>
      </w:r>
      <w:proofErr w:type="gramEnd"/>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(5)</w:t>
      </w:r>
      <w:r w:rsidRPr="0092239E">
        <w:rPr>
          <w:rFonts w:asciiTheme="minorHAnsi" w:eastAsiaTheme="minorHAnsi" w:hAnsiTheme="minorHAnsi" w:cstheme="minorBidi"/>
          <w:sz w:val="24"/>
          <w:szCs w:val="22"/>
        </w:rPr>
        <w:t xml:space="preserve"> </w:t>
      </w:r>
      <w:r w:rsidRPr="0092239E">
        <w:rPr>
          <w:sz w:val="28"/>
          <w:szCs w:val="24"/>
        </w:rPr>
        <w:t>Часть (1) не применяется к транспортным средствам или товарам на борту, которые просто пересекают территориальные воды или воздушное пространство таможенной территории, не останавливаясь на этой территории.</w:t>
      </w:r>
    </w:p>
    <w:p w:rsidR="00132571" w:rsidRPr="0092239E" w:rsidRDefault="00132571" w:rsidP="00132571">
      <w:pPr>
        <w:widowControl w:val="0"/>
        <w:tabs>
          <w:tab w:val="left" w:pos="284"/>
          <w:tab w:val="left" w:pos="993"/>
        </w:tabs>
        <w:autoSpaceDE w:val="0"/>
        <w:autoSpaceDN w:val="0"/>
        <w:adjustRightInd w:val="0"/>
        <w:rPr>
          <w:b/>
          <w:iCs/>
          <w:sz w:val="28"/>
          <w:szCs w:val="24"/>
        </w:rPr>
      </w:pPr>
    </w:p>
    <w:p w:rsidR="00132571" w:rsidRPr="0092239E" w:rsidRDefault="00132571" w:rsidP="00132571">
      <w:pPr>
        <w:widowControl w:val="0"/>
        <w:tabs>
          <w:tab w:val="left" w:pos="284"/>
          <w:tab w:val="left" w:pos="993"/>
        </w:tabs>
        <w:autoSpaceDE w:val="0"/>
        <w:autoSpaceDN w:val="0"/>
        <w:adjustRightInd w:val="0"/>
        <w:rPr>
          <w:b/>
          <w:iCs/>
          <w:sz w:val="28"/>
          <w:szCs w:val="24"/>
        </w:rPr>
      </w:pPr>
      <w:r w:rsidRPr="0092239E">
        <w:rPr>
          <w:b/>
          <w:iCs/>
          <w:sz w:val="28"/>
          <w:szCs w:val="24"/>
        </w:rPr>
        <w:t xml:space="preserve">Статья 144. </w:t>
      </w:r>
      <w:r w:rsidRPr="0092239E">
        <w:rPr>
          <w:iCs/>
          <w:sz w:val="28"/>
          <w:szCs w:val="24"/>
        </w:rPr>
        <w:t>Перевозка при особых условиях</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(1) Если в случае непредвиденных обстоятельств или форс-мажорных обстоятельств обязательство, предусмотренное в части (1) статьи 143 не может быть выполнено, лицо, имеющее такое обязательство, или любое другое лицо, действующее от его имени, незамедлительно информирует об этом таможенную службу. В ситуации, если непредвиденный случай или форс-мажорные обстоятельства приведут к полной потере товаров, таможенная служба будет проинформирована об их точном местонахождении.</w:t>
      </w:r>
    </w:p>
    <w:p w:rsidR="00132571" w:rsidRPr="0092239E" w:rsidRDefault="00132571" w:rsidP="00132571">
      <w:pPr>
        <w:widowControl w:val="0"/>
        <w:tabs>
          <w:tab w:val="left" w:pos="284"/>
          <w:tab w:val="left" w:pos="993"/>
        </w:tabs>
        <w:autoSpaceDE w:val="0"/>
        <w:autoSpaceDN w:val="0"/>
        <w:adjustRightInd w:val="0"/>
        <w:rPr>
          <w:sz w:val="28"/>
          <w:szCs w:val="24"/>
        </w:rPr>
      </w:pPr>
      <w:proofErr w:type="gramStart"/>
      <w:r w:rsidRPr="0092239E">
        <w:rPr>
          <w:sz w:val="28"/>
          <w:szCs w:val="24"/>
        </w:rPr>
        <w:t>(2) Если в случае непредвиденных обстоятельств или форс-мажорных обстоятельств судно или летательный аппарат, подпадающий под действие части (6) статьи 143, вынуждены состыковаться или временно приземляться на таможенной территории, не имея возможности выполнить установленное обязательство в части (1) статьи 143 лицо, которое вводит морское или воздушное судно на таможенную территорию, или любое другое лицо, действующее от его имени, незамедлительно информирует таможенную</w:t>
      </w:r>
      <w:proofErr w:type="gramEnd"/>
      <w:r w:rsidRPr="0092239E">
        <w:rPr>
          <w:sz w:val="28"/>
          <w:szCs w:val="24"/>
        </w:rPr>
        <w:t xml:space="preserve"> службу об этой ситуации.</w:t>
      </w:r>
    </w:p>
    <w:p w:rsidR="00132571" w:rsidRPr="0092239E" w:rsidRDefault="00132571" w:rsidP="00132571">
      <w:pPr>
        <w:widowControl w:val="0"/>
        <w:tabs>
          <w:tab w:val="left" w:pos="284"/>
          <w:tab w:val="left" w:pos="993"/>
        </w:tabs>
        <w:autoSpaceDE w:val="0"/>
        <w:autoSpaceDN w:val="0"/>
        <w:adjustRightInd w:val="0"/>
        <w:rPr>
          <w:sz w:val="28"/>
          <w:szCs w:val="24"/>
        </w:rPr>
      </w:pPr>
      <w:proofErr w:type="gramStart"/>
      <w:r w:rsidRPr="0092239E">
        <w:rPr>
          <w:sz w:val="28"/>
          <w:szCs w:val="24"/>
        </w:rPr>
        <w:t>(3) Таможенная служба определяет меры, которые необходимо предпринять для обеспечения таможенного надзора за товарами, указанными в части (1), или судном или летательным аппаратом, а также за товарами на борту в обстоятельствах, указанных в части (2), и должна убедиться, если это тот случай, когда они впоследствии перевозятся в таможню или другое место, указанное или утвержденное таможенной службой.</w:t>
      </w:r>
      <w:proofErr w:type="gramEnd"/>
    </w:p>
    <w:p w:rsidR="00132571" w:rsidRPr="0092239E" w:rsidRDefault="00132571" w:rsidP="00132571">
      <w:pPr>
        <w:widowControl w:val="0"/>
        <w:tabs>
          <w:tab w:val="left" w:pos="284"/>
          <w:tab w:val="left" w:pos="993"/>
        </w:tabs>
        <w:autoSpaceDE w:val="0"/>
        <w:autoSpaceDN w:val="0"/>
        <w:adjustRightInd w:val="0"/>
        <w:rPr>
          <w:i/>
          <w:iCs/>
          <w:sz w:val="28"/>
          <w:szCs w:val="24"/>
        </w:rPr>
      </w:pPr>
    </w:p>
    <w:p w:rsidR="00132571" w:rsidRPr="0092239E" w:rsidRDefault="00132571" w:rsidP="00132571">
      <w:pPr>
        <w:widowControl w:val="0"/>
        <w:tabs>
          <w:tab w:val="left" w:pos="284"/>
          <w:tab w:val="left" w:pos="993"/>
        </w:tabs>
        <w:autoSpaceDE w:val="0"/>
        <w:autoSpaceDN w:val="0"/>
        <w:adjustRightInd w:val="0"/>
        <w:ind w:firstLine="0"/>
        <w:jc w:val="center"/>
        <w:rPr>
          <w:b/>
          <w:iCs/>
          <w:sz w:val="28"/>
          <w:szCs w:val="24"/>
        </w:rPr>
      </w:pPr>
      <w:r w:rsidRPr="0092239E">
        <w:rPr>
          <w:b/>
          <w:iCs/>
          <w:sz w:val="28"/>
          <w:szCs w:val="24"/>
        </w:rPr>
        <w:t>ГЛАВА 2</w:t>
      </w:r>
    </w:p>
    <w:p w:rsidR="00132571" w:rsidRPr="0092239E" w:rsidRDefault="00132571" w:rsidP="00132571">
      <w:pPr>
        <w:widowControl w:val="0"/>
        <w:tabs>
          <w:tab w:val="left" w:pos="284"/>
          <w:tab w:val="left" w:pos="993"/>
        </w:tabs>
        <w:autoSpaceDE w:val="0"/>
        <w:autoSpaceDN w:val="0"/>
        <w:adjustRightInd w:val="0"/>
        <w:ind w:firstLine="0"/>
        <w:jc w:val="center"/>
        <w:rPr>
          <w:b/>
          <w:iCs/>
          <w:sz w:val="28"/>
          <w:szCs w:val="24"/>
        </w:rPr>
      </w:pPr>
      <w:r w:rsidRPr="0092239E">
        <w:rPr>
          <w:b/>
          <w:iCs/>
          <w:sz w:val="28"/>
          <w:szCs w:val="24"/>
        </w:rPr>
        <w:t>Предоставление товаров на таможне и временное хранение</w:t>
      </w:r>
    </w:p>
    <w:p w:rsidR="00132571" w:rsidRPr="0092239E" w:rsidRDefault="00132571" w:rsidP="00132571">
      <w:pPr>
        <w:widowControl w:val="0"/>
        <w:tabs>
          <w:tab w:val="left" w:pos="284"/>
          <w:tab w:val="left" w:pos="993"/>
        </w:tabs>
        <w:autoSpaceDE w:val="0"/>
        <w:autoSpaceDN w:val="0"/>
        <w:adjustRightInd w:val="0"/>
        <w:ind w:firstLine="0"/>
        <w:jc w:val="center"/>
        <w:rPr>
          <w:b/>
          <w:sz w:val="28"/>
          <w:szCs w:val="24"/>
        </w:rPr>
      </w:pPr>
    </w:p>
    <w:p w:rsidR="00132571" w:rsidRPr="0092239E" w:rsidRDefault="00132571" w:rsidP="00132571">
      <w:pPr>
        <w:widowControl w:val="0"/>
        <w:tabs>
          <w:tab w:val="left" w:pos="284"/>
          <w:tab w:val="left" w:pos="993"/>
        </w:tabs>
        <w:autoSpaceDE w:val="0"/>
        <w:autoSpaceDN w:val="0"/>
        <w:adjustRightInd w:val="0"/>
        <w:ind w:firstLine="0"/>
        <w:jc w:val="center"/>
        <w:rPr>
          <w:b/>
          <w:sz w:val="28"/>
          <w:szCs w:val="24"/>
        </w:rPr>
      </w:pPr>
      <w:r w:rsidRPr="0092239E">
        <w:rPr>
          <w:b/>
          <w:sz w:val="28"/>
          <w:szCs w:val="24"/>
        </w:rPr>
        <w:t>Часть 1</w:t>
      </w:r>
    </w:p>
    <w:p w:rsidR="00132571" w:rsidRPr="0092239E" w:rsidRDefault="00132571" w:rsidP="00132571">
      <w:pPr>
        <w:widowControl w:val="0"/>
        <w:tabs>
          <w:tab w:val="left" w:pos="284"/>
          <w:tab w:val="left" w:pos="993"/>
        </w:tabs>
        <w:autoSpaceDE w:val="0"/>
        <w:autoSpaceDN w:val="0"/>
        <w:adjustRightInd w:val="0"/>
        <w:ind w:firstLine="0"/>
        <w:jc w:val="center"/>
        <w:rPr>
          <w:i/>
          <w:iCs/>
          <w:sz w:val="28"/>
          <w:szCs w:val="24"/>
        </w:rPr>
      </w:pPr>
      <w:r w:rsidRPr="0092239E">
        <w:rPr>
          <w:b/>
          <w:bCs/>
          <w:sz w:val="28"/>
          <w:szCs w:val="24"/>
        </w:rPr>
        <w:t>Предоставление, разгрузка и проверка товаров</w:t>
      </w:r>
    </w:p>
    <w:p w:rsidR="00132571" w:rsidRPr="0092239E" w:rsidRDefault="00132571" w:rsidP="00132571">
      <w:pPr>
        <w:widowControl w:val="0"/>
        <w:tabs>
          <w:tab w:val="left" w:pos="284"/>
          <w:tab w:val="left" w:pos="993"/>
        </w:tabs>
        <w:autoSpaceDE w:val="0"/>
        <w:autoSpaceDN w:val="0"/>
        <w:adjustRightInd w:val="0"/>
        <w:ind w:left="-567" w:firstLine="567"/>
        <w:rPr>
          <w:b/>
          <w:iCs/>
          <w:sz w:val="24"/>
          <w:szCs w:val="24"/>
        </w:rPr>
      </w:pPr>
    </w:p>
    <w:p w:rsidR="00132571" w:rsidRPr="0092239E" w:rsidRDefault="00132571" w:rsidP="00132571">
      <w:pPr>
        <w:widowControl w:val="0"/>
        <w:tabs>
          <w:tab w:val="left" w:pos="284"/>
          <w:tab w:val="left" w:pos="993"/>
        </w:tabs>
        <w:autoSpaceDE w:val="0"/>
        <w:autoSpaceDN w:val="0"/>
        <w:adjustRightInd w:val="0"/>
        <w:rPr>
          <w:b/>
          <w:iCs/>
          <w:sz w:val="28"/>
          <w:szCs w:val="24"/>
        </w:rPr>
      </w:pPr>
      <w:r w:rsidRPr="0092239E">
        <w:rPr>
          <w:b/>
          <w:iCs/>
          <w:sz w:val="28"/>
          <w:szCs w:val="24"/>
        </w:rPr>
        <w:t xml:space="preserve">Статья 145. </w:t>
      </w:r>
      <w:r w:rsidRPr="0092239E">
        <w:rPr>
          <w:iCs/>
          <w:sz w:val="28"/>
          <w:szCs w:val="24"/>
        </w:rPr>
        <w:t>Предоставление товаров на таможне</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(1) Товары, ввозимые на таможенную территорию, представляются сразу по прибытии на указанный таможенный пост или в любое другое место, указанное или утвержденное Таможенной службой одним из следующих лиц:</w:t>
      </w:r>
    </w:p>
    <w:p w:rsidR="00132571" w:rsidRPr="0092239E" w:rsidRDefault="00132571" w:rsidP="00132571">
      <w:pPr>
        <w:widowControl w:val="0"/>
        <w:tabs>
          <w:tab w:val="left" w:pos="284"/>
          <w:tab w:val="left" w:pos="993"/>
        </w:tabs>
        <w:autoSpaceDE w:val="0"/>
        <w:autoSpaceDN w:val="0"/>
        <w:adjustRightInd w:val="0"/>
        <w:rPr>
          <w:sz w:val="28"/>
          <w:szCs w:val="24"/>
        </w:rPr>
      </w:pPr>
      <w:proofErr w:type="gramStart"/>
      <w:r w:rsidRPr="0092239E">
        <w:rPr>
          <w:sz w:val="28"/>
          <w:szCs w:val="24"/>
        </w:rPr>
        <w:t xml:space="preserve">(a) лицо, которое ввоз товары на таможенную территорию;  </w:t>
      </w:r>
      <w:proofErr w:type="gramEnd"/>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 xml:space="preserve">(b) лицо, от имени которого действует лицо, которое ввоз товары на таможенную территорию; </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(c)</w:t>
      </w:r>
      <w:r w:rsidRPr="0092239E">
        <w:rPr>
          <w:rFonts w:asciiTheme="minorHAnsi" w:eastAsiaTheme="minorHAnsi" w:hAnsiTheme="minorHAnsi" w:cstheme="minorBidi"/>
          <w:sz w:val="24"/>
          <w:szCs w:val="22"/>
        </w:rPr>
        <w:t xml:space="preserve"> </w:t>
      </w:r>
      <w:r w:rsidRPr="0092239E">
        <w:rPr>
          <w:sz w:val="28"/>
          <w:szCs w:val="24"/>
        </w:rPr>
        <w:t xml:space="preserve">лицо, принявшее на себя ответственность за перевозку товаров после их ввода на таможенную территорию. </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(2) Товары, которые ввозятся на таможенную территорию воздушным транспортом и остаются на борту тех же транспортных сре</w:t>
      </w:r>
      <w:proofErr w:type="gramStart"/>
      <w:r w:rsidRPr="0092239E">
        <w:rPr>
          <w:sz w:val="28"/>
          <w:szCs w:val="24"/>
        </w:rPr>
        <w:t>дств дл</w:t>
      </w:r>
      <w:proofErr w:type="gramEnd"/>
      <w:r w:rsidRPr="0092239E">
        <w:rPr>
          <w:sz w:val="28"/>
          <w:szCs w:val="24"/>
        </w:rPr>
        <w:t>я перевозки, должны быть представлены на таможне только в аэропорту, где они выгружены или перегружены. Товары, ввозимые на таможенную территорию, которые выгружаются и перегружаются на тех же транспортных средствах во время соответствующей перевозки, чтобы разрешить разгрузку или погрузку других товаров, не представляются на таможне в аэропорту.</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(3) Без ущерба для обязательств лица, указанного в части (1), товар может быть представлен одним из следующих лиц:</w:t>
      </w:r>
    </w:p>
    <w:p w:rsidR="00132571" w:rsidRPr="0092239E" w:rsidRDefault="00132571" w:rsidP="00132571">
      <w:pPr>
        <w:widowControl w:val="0"/>
        <w:tabs>
          <w:tab w:val="left" w:pos="284"/>
          <w:tab w:val="left" w:pos="993"/>
        </w:tabs>
        <w:rPr>
          <w:sz w:val="28"/>
          <w:szCs w:val="24"/>
        </w:rPr>
      </w:pPr>
      <w:r w:rsidRPr="0092239E">
        <w:rPr>
          <w:sz w:val="28"/>
          <w:szCs w:val="24"/>
        </w:rPr>
        <w:t>(a) любое лицо, которое немедленно помещает товар под таможенный режим;</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(b) держатель разрешения на эксплуатацию хранилища или любое лицо, работающее в свободной зоне.</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(4) Лицо, представляющее товары, может ссылаться на краткое уведомление об импорте, таможенную декларацию или декларацию временного хранения, поданную для соответствующих товаров.</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(5) Если краткое уведомление об импорте не было подано для иностранных товаров, представленных таможне, одно из лиц, упомянутых в части (3) статьи 140, должно немедленно подать таможенную декларацию или временную декларацию хранения.</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(6) Часть (1) применяется к товарам, транспортируемым по трубопроводам и кабелям, к перевозкам, имеющим незначительное экономическое значение, таким как письма, открытки, печатные материалы или их электронный эквивалент, хранящиеся на других опорах, или к товарам, перевозимым путешественниками, при условии, что таможенный надзор и возможности таможенного контроля не ставятся под угрозу.</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(7) Товары, представленные на таможне, не могут быть получены с места, где они представлены, без разрешения таможенной службы.</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(8) Таможенная служба может согласиться с использованием систем портов или аэропортов или других доступных методов информации для представления товаров на таможне.</w:t>
      </w:r>
    </w:p>
    <w:p w:rsidR="00132571" w:rsidRPr="0092239E" w:rsidRDefault="00132571" w:rsidP="00132571">
      <w:pPr>
        <w:widowControl w:val="0"/>
        <w:tabs>
          <w:tab w:val="left" w:pos="284"/>
          <w:tab w:val="left" w:pos="993"/>
        </w:tabs>
        <w:autoSpaceDE w:val="0"/>
        <w:autoSpaceDN w:val="0"/>
        <w:adjustRightInd w:val="0"/>
        <w:rPr>
          <w:i/>
          <w:iCs/>
          <w:sz w:val="28"/>
          <w:szCs w:val="24"/>
        </w:rPr>
      </w:pPr>
    </w:p>
    <w:p w:rsidR="00132571" w:rsidRPr="0092239E" w:rsidRDefault="00132571" w:rsidP="00132571">
      <w:pPr>
        <w:widowControl w:val="0"/>
        <w:tabs>
          <w:tab w:val="left" w:pos="284"/>
          <w:tab w:val="left" w:pos="993"/>
        </w:tabs>
        <w:autoSpaceDE w:val="0"/>
        <w:autoSpaceDN w:val="0"/>
        <w:adjustRightInd w:val="0"/>
        <w:rPr>
          <w:b/>
          <w:iCs/>
          <w:sz w:val="28"/>
          <w:szCs w:val="24"/>
        </w:rPr>
      </w:pPr>
      <w:r w:rsidRPr="0092239E">
        <w:rPr>
          <w:b/>
          <w:iCs/>
          <w:sz w:val="28"/>
          <w:szCs w:val="24"/>
        </w:rPr>
        <w:t xml:space="preserve">Статья 146. </w:t>
      </w:r>
      <w:r w:rsidRPr="0092239E">
        <w:rPr>
          <w:iCs/>
          <w:sz w:val="28"/>
          <w:szCs w:val="24"/>
        </w:rPr>
        <w:t>Разгрузка и проверка товаров</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 xml:space="preserve">(1) Товары не могут быть выгружены или перегружены с транспортного </w:t>
      </w:r>
      <w:proofErr w:type="gramStart"/>
      <w:r w:rsidRPr="0092239E">
        <w:rPr>
          <w:sz w:val="28"/>
          <w:szCs w:val="24"/>
        </w:rPr>
        <w:t>средства</w:t>
      </w:r>
      <w:proofErr w:type="gramEnd"/>
      <w:r w:rsidRPr="0092239E">
        <w:rPr>
          <w:sz w:val="28"/>
          <w:szCs w:val="24"/>
        </w:rPr>
        <w:t xml:space="preserve"> на котором находится если только разрешило таможенная служба, в местах, обозначенных или утвержденных ею.</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(2)  Такое разрешение не требуется в случае неминуемой опасности, которая требует немедленной выгрузки товара, полностью или частично. В таком случае таможенная служба информируется незамедлительно.</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(3) Таможенная служба всегда запрашивает разгрузку и распаковку товаров с целью их проверки, отбора проб и контроля транспортных средств, в которых перемещаются товары.</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(4) После предъявления товара владелец товара может взять с разрешения таможенной службы образцы и образцы для помещения товаров под таможенный режим.</w:t>
      </w:r>
    </w:p>
    <w:p w:rsidR="00132571" w:rsidRPr="0092239E" w:rsidRDefault="00132571" w:rsidP="00132571">
      <w:pPr>
        <w:widowControl w:val="0"/>
        <w:tabs>
          <w:tab w:val="left" w:pos="284"/>
          <w:tab w:val="left" w:pos="993"/>
        </w:tabs>
        <w:autoSpaceDE w:val="0"/>
        <w:autoSpaceDN w:val="0"/>
        <w:adjustRightInd w:val="0"/>
        <w:rPr>
          <w:sz w:val="28"/>
          <w:szCs w:val="24"/>
        </w:rPr>
      </w:pPr>
    </w:p>
    <w:p w:rsidR="00132571" w:rsidRPr="0092239E" w:rsidRDefault="00132571" w:rsidP="00132571">
      <w:pPr>
        <w:widowControl w:val="0"/>
        <w:tabs>
          <w:tab w:val="left" w:pos="284"/>
          <w:tab w:val="left" w:pos="993"/>
        </w:tabs>
        <w:autoSpaceDE w:val="0"/>
        <w:autoSpaceDN w:val="0"/>
        <w:adjustRightInd w:val="0"/>
        <w:rPr>
          <w:b/>
          <w:iCs/>
          <w:sz w:val="28"/>
          <w:szCs w:val="24"/>
        </w:rPr>
      </w:pPr>
      <w:r w:rsidRPr="0092239E">
        <w:rPr>
          <w:b/>
          <w:iCs/>
          <w:sz w:val="28"/>
          <w:szCs w:val="24"/>
        </w:rPr>
        <w:t xml:space="preserve">Статья 147. </w:t>
      </w:r>
      <w:r w:rsidRPr="0092239E">
        <w:rPr>
          <w:iCs/>
          <w:sz w:val="28"/>
          <w:szCs w:val="24"/>
        </w:rPr>
        <w:t>Товары, перевозимые в режиме транзита</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 xml:space="preserve">(1) Части (2) и (3) статьи 143, статьи 145, 146, и 148-153 не применяются в случае ввоза на таможенную территорию товаров, которые уже находятся под таможенным режимом транзит. </w:t>
      </w: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sz w:val="28"/>
          <w:szCs w:val="24"/>
        </w:rPr>
        <w:t>(2) Статьи 146 и 148-153 применяются к иностранным товарам, которые были перемещены в соответствии с режимом транзита, поскольку соответствующие товары предъявляются в таможне места назначения, расположенной на таможенной территории, в соответствии с положениями о режиме транзита.</w:t>
      </w:r>
    </w:p>
    <w:p w:rsidR="00132571" w:rsidRPr="0092239E" w:rsidRDefault="00132571" w:rsidP="00132571">
      <w:pPr>
        <w:widowControl w:val="0"/>
        <w:tabs>
          <w:tab w:val="left" w:pos="284"/>
          <w:tab w:val="left" w:pos="993"/>
        </w:tabs>
        <w:autoSpaceDE w:val="0"/>
        <w:autoSpaceDN w:val="0"/>
        <w:adjustRightInd w:val="0"/>
        <w:ind w:left="-567" w:firstLine="567"/>
        <w:rPr>
          <w:sz w:val="24"/>
          <w:szCs w:val="24"/>
        </w:rPr>
      </w:pPr>
    </w:p>
    <w:p w:rsidR="00132571" w:rsidRPr="0092239E" w:rsidRDefault="00132571" w:rsidP="00132571">
      <w:pPr>
        <w:widowControl w:val="0"/>
        <w:tabs>
          <w:tab w:val="left" w:pos="284"/>
          <w:tab w:val="left" w:pos="993"/>
        </w:tabs>
        <w:autoSpaceDE w:val="0"/>
        <w:autoSpaceDN w:val="0"/>
        <w:adjustRightInd w:val="0"/>
        <w:ind w:firstLine="0"/>
        <w:jc w:val="center"/>
        <w:rPr>
          <w:b/>
          <w:sz w:val="28"/>
          <w:szCs w:val="24"/>
        </w:rPr>
      </w:pPr>
      <w:r w:rsidRPr="0092239E">
        <w:rPr>
          <w:b/>
          <w:sz w:val="28"/>
          <w:szCs w:val="24"/>
        </w:rPr>
        <w:t>Часть 2</w:t>
      </w:r>
    </w:p>
    <w:p w:rsidR="00132571" w:rsidRPr="0092239E" w:rsidRDefault="00132571" w:rsidP="00132571">
      <w:pPr>
        <w:widowControl w:val="0"/>
        <w:tabs>
          <w:tab w:val="left" w:pos="284"/>
          <w:tab w:val="left" w:pos="993"/>
        </w:tabs>
        <w:autoSpaceDE w:val="0"/>
        <w:autoSpaceDN w:val="0"/>
        <w:adjustRightInd w:val="0"/>
        <w:ind w:firstLine="0"/>
        <w:jc w:val="center"/>
        <w:rPr>
          <w:b/>
          <w:bCs/>
          <w:sz w:val="28"/>
          <w:szCs w:val="24"/>
        </w:rPr>
      </w:pPr>
      <w:r w:rsidRPr="0092239E">
        <w:rPr>
          <w:b/>
          <w:bCs/>
          <w:sz w:val="28"/>
          <w:szCs w:val="24"/>
        </w:rPr>
        <w:t>Временное хранение товаров</w:t>
      </w:r>
    </w:p>
    <w:p w:rsidR="00132571" w:rsidRPr="0092239E" w:rsidRDefault="00132571" w:rsidP="00132571">
      <w:pPr>
        <w:widowControl w:val="0"/>
        <w:tabs>
          <w:tab w:val="left" w:pos="284"/>
          <w:tab w:val="left" w:pos="993"/>
        </w:tabs>
        <w:autoSpaceDE w:val="0"/>
        <w:autoSpaceDN w:val="0"/>
        <w:adjustRightInd w:val="0"/>
        <w:ind w:left="-567" w:firstLine="567"/>
        <w:rPr>
          <w:b/>
          <w:iCs/>
          <w:sz w:val="24"/>
          <w:szCs w:val="24"/>
        </w:rPr>
      </w:pPr>
    </w:p>
    <w:p w:rsidR="00132571" w:rsidRPr="0092239E" w:rsidRDefault="00132571" w:rsidP="00132571">
      <w:pPr>
        <w:widowControl w:val="0"/>
        <w:tabs>
          <w:tab w:val="left" w:pos="284"/>
          <w:tab w:val="left" w:pos="993"/>
        </w:tabs>
        <w:autoSpaceDE w:val="0"/>
        <w:autoSpaceDN w:val="0"/>
        <w:adjustRightInd w:val="0"/>
        <w:rPr>
          <w:iCs/>
          <w:sz w:val="28"/>
          <w:szCs w:val="28"/>
        </w:rPr>
      </w:pPr>
      <w:r w:rsidRPr="0092239E">
        <w:rPr>
          <w:b/>
          <w:iCs/>
          <w:sz w:val="28"/>
          <w:szCs w:val="28"/>
        </w:rPr>
        <w:t>Статья 148.</w:t>
      </w:r>
      <w:r w:rsidRPr="0092239E">
        <w:rPr>
          <w:iCs/>
          <w:sz w:val="28"/>
          <w:szCs w:val="28"/>
        </w:rPr>
        <w:t xml:space="preserve"> Товары, помещенные на временное хранение</w:t>
      </w:r>
    </w:p>
    <w:p w:rsidR="00132571" w:rsidRPr="0092239E" w:rsidRDefault="00132571" w:rsidP="00132571">
      <w:pPr>
        <w:widowControl w:val="0"/>
        <w:tabs>
          <w:tab w:val="left" w:pos="284"/>
          <w:tab w:val="left" w:pos="993"/>
        </w:tabs>
        <w:autoSpaceDE w:val="0"/>
        <w:autoSpaceDN w:val="0"/>
        <w:adjustRightInd w:val="0"/>
        <w:rPr>
          <w:i/>
          <w:iCs/>
          <w:sz w:val="28"/>
          <w:szCs w:val="28"/>
        </w:rPr>
      </w:pPr>
      <w:r w:rsidRPr="0092239E">
        <w:rPr>
          <w:sz w:val="28"/>
          <w:szCs w:val="28"/>
        </w:rPr>
        <w:t>Иностранные товары помещены на временное ранение с момента их предоставления на таможне, с обязательством предоставления таможенной гарантии владельцем разрешения на хранение.</w:t>
      </w:r>
    </w:p>
    <w:p w:rsidR="00132571" w:rsidRPr="0092239E" w:rsidRDefault="00132571" w:rsidP="00132571">
      <w:pPr>
        <w:widowControl w:val="0"/>
        <w:tabs>
          <w:tab w:val="left" w:pos="284"/>
          <w:tab w:val="left" w:pos="993"/>
        </w:tabs>
        <w:autoSpaceDE w:val="0"/>
        <w:autoSpaceDN w:val="0"/>
        <w:adjustRightInd w:val="0"/>
        <w:rPr>
          <w:b/>
          <w:iCs/>
          <w:sz w:val="28"/>
          <w:szCs w:val="28"/>
        </w:rPr>
      </w:pPr>
    </w:p>
    <w:p w:rsidR="00132571" w:rsidRPr="0092239E" w:rsidRDefault="00132571" w:rsidP="00132571">
      <w:pPr>
        <w:widowControl w:val="0"/>
        <w:tabs>
          <w:tab w:val="left" w:pos="284"/>
          <w:tab w:val="left" w:pos="993"/>
        </w:tabs>
        <w:autoSpaceDE w:val="0"/>
        <w:autoSpaceDN w:val="0"/>
        <w:adjustRightInd w:val="0"/>
        <w:rPr>
          <w:iCs/>
          <w:sz w:val="28"/>
          <w:szCs w:val="28"/>
        </w:rPr>
      </w:pPr>
      <w:r w:rsidRPr="0092239E">
        <w:rPr>
          <w:b/>
          <w:iCs/>
          <w:sz w:val="28"/>
          <w:szCs w:val="28"/>
        </w:rPr>
        <w:t xml:space="preserve">Статья 149. </w:t>
      </w:r>
      <w:r w:rsidRPr="0092239E">
        <w:rPr>
          <w:iCs/>
          <w:sz w:val="28"/>
          <w:szCs w:val="28"/>
        </w:rPr>
        <w:t>Декларация временного хранения</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(1) Иностранные товары, представленные на таможенном посту, защищены декларацией о временном хранении, в которой содержатся все данные, необходимые для применения положений, регулирующих временное хранение.</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(2) Документы, касающиеся временно хранящихся товаров, предоставляются таможенному посту, если это предусмотрено законодательством или когда это необходимо для таможенного контроля.</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(3) Декларация о временном хранении должна быть подана одним из лиц, указанных в части (1) статьи 145, самое позднее, когда товары предъявляются на таможне.</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 xml:space="preserve">(4) Таможенный пост может принять, что декларация о временном хранении принимает одну из следующих форм: </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a) ссылка на любое краткое уведомление об импорте, поданное для данного товара, дополненное данными декларации временного хранения;</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b) транспортный документ, при условии, что он содержит данные декларации временного хранения, включая краткое уведомление об импорте, если оно было представлено.</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Таможенная служба может согласиться с тем, что коммерческие, портовые или транспортные информационные системы используются для подачи декларации о временном хранении, при условии, что она содержит данные, необходимые для такой декларации, и что соответствующие данные доступны в соответствии с частью (3).</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 xml:space="preserve"> (5) Если таможенная декларация подается до предполагаемой даты представления товаров на таможне, в соответствии со статьей 170, таможенный пост может рассматривать эту декларацию как декларацию временного хранения.</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 xml:space="preserve">(6) Положения статей 181-201 применяются к декларации временного хранения. </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 xml:space="preserve">(7) Декларация временного хранения может быть использована и в следующих целях: </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a) уведомление о прибытии, упомянутом в статье 141; или</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b) представление товара в соответствии со статьей 145, если оно соответствует условиям, изложенным в этих положениях.</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 xml:space="preserve">(8) Декларация о временном хранении не требуется, если, </w:t>
      </w:r>
      <w:proofErr w:type="gramStart"/>
      <w:r w:rsidRPr="0092239E">
        <w:rPr>
          <w:sz w:val="28"/>
          <w:szCs w:val="28"/>
        </w:rPr>
        <w:t>самое</w:t>
      </w:r>
      <w:proofErr w:type="gramEnd"/>
      <w:r w:rsidRPr="0092239E">
        <w:rPr>
          <w:sz w:val="28"/>
          <w:szCs w:val="28"/>
        </w:rPr>
        <w:t xml:space="preserve"> позднее, на дату представления товаров на таможне их таможенный статус в качестве отечественных товаров определяется в соответствии со статьями 155 - 158.  </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(9) Декларация о временном хранении хранится в таможенной службе или доступна для нее, чтобы удостовериться, что указанные товары впоследствии помещены под таможенную процедуру или реэкспортированы в соответствии со статьей 153.</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(10) Для целей частей (1)-(9), если иностранные товары, которые были распространены в соответствии с процедурой транзита, представлены на таможенном посту назначения, данных в таможенной декларации транзита достаточно для декларации временного хранения при условии, что соответствовать требованиям для этой цели. После завершения процедуры транзита владелец товара может подать декларацию о временном хранении.</w:t>
      </w:r>
    </w:p>
    <w:p w:rsidR="00132571" w:rsidRPr="0092239E" w:rsidRDefault="00132571" w:rsidP="00132571">
      <w:pPr>
        <w:widowControl w:val="0"/>
        <w:tabs>
          <w:tab w:val="left" w:pos="284"/>
          <w:tab w:val="left" w:pos="993"/>
        </w:tabs>
        <w:autoSpaceDE w:val="0"/>
        <w:autoSpaceDN w:val="0"/>
        <w:adjustRightInd w:val="0"/>
        <w:rPr>
          <w:i/>
          <w:iCs/>
          <w:sz w:val="28"/>
          <w:szCs w:val="28"/>
        </w:rPr>
      </w:pPr>
    </w:p>
    <w:p w:rsidR="00132571" w:rsidRPr="0092239E" w:rsidRDefault="00132571" w:rsidP="00132571">
      <w:pPr>
        <w:widowControl w:val="0"/>
        <w:tabs>
          <w:tab w:val="left" w:pos="284"/>
          <w:tab w:val="left" w:pos="993"/>
        </w:tabs>
        <w:autoSpaceDE w:val="0"/>
        <w:autoSpaceDN w:val="0"/>
        <w:adjustRightInd w:val="0"/>
        <w:rPr>
          <w:b/>
          <w:iCs/>
          <w:sz w:val="28"/>
          <w:szCs w:val="28"/>
        </w:rPr>
      </w:pPr>
      <w:r w:rsidRPr="0092239E">
        <w:rPr>
          <w:b/>
          <w:iCs/>
          <w:sz w:val="28"/>
          <w:szCs w:val="28"/>
        </w:rPr>
        <w:t xml:space="preserve">Статья 150. </w:t>
      </w:r>
      <w:r w:rsidRPr="0092239E">
        <w:rPr>
          <w:iCs/>
          <w:sz w:val="28"/>
          <w:szCs w:val="28"/>
        </w:rPr>
        <w:t>Изменение и аннулирование декларации временного хранения</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(1) На основании заявления, поданного декларантом, ему разрешается изменять одну или несколько данных в декларации временного хранения после ее подачи. Модификация не может сделать таможенную декларацию применимой к другим товарам, кроме тех, которые изначально были ее предметом.</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(2) Изменения невозможны после одного из следующих случаев:</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a) Таможенная служба уведомила лицо, представившее декларацию, о намерении проверить товар;</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color w:val="000000" w:themeColor="text1"/>
          <w:sz w:val="28"/>
          <w:szCs w:val="28"/>
        </w:rPr>
        <w:t>b</w:t>
      </w:r>
      <w:r w:rsidRPr="0092239E">
        <w:rPr>
          <w:sz w:val="28"/>
          <w:szCs w:val="28"/>
        </w:rPr>
        <w:t>) Таможенная служба установила, что данные в декларации неверны;</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(3) Если товары, на которые подана декларация о временном хранении, не представлена таможне, таможенная служба признает недействительной указанную декларацию в одном из следующих случаев:</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а) по требованию декларанта;</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color w:val="000000" w:themeColor="text1"/>
          <w:sz w:val="28"/>
          <w:szCs w:val="28"/>
        </w:rPr>
        <w:t>b</w:t>
      </w:r>
      <w:r w:rsidRPr="0092239E">
        <w:rPr>
          <w:sz w:val="28"/>
          <w:szCs w:val="28"/>
        </w:rPr>
        <w:t>) по истечении 30 дней с момента подачи декларации.</w:t>
      </w:r>
    </w:p>
    <w:p w:rsidR="00132571" w:rsidRPr="0092239E" w:rsidRDefault="00132571" w:rsidP="00132571">
      <w:pPr>
        <w:widowControl w:val="0"/>
        <w:tabs>
          <w:tab w:val="left" w:pos="284"/>
          <w:tab w:val="left" w:pos="993"/>
        </w:tabs>
        <w:autoSpaceDE w:val="0"/>
        <w:autoSpaceDN w:val="0"/>
        <w:adjustRightInd w:val="0"/>
        <w:rPr>
          <w:i/>
          <w:iCs/>
          <w:sz w:val="28"/>
          <w:szCs w:val="28"/>
        </w:rPr>
      </w:pPr>
    </w:p>
    <w:p w:rsidR="00132571" w:rsidRPr="0092239E" w:rsidRDefault="00132571" w:rsidP="00132571">
      <w:pPr>
        <w:widowControl w:val="0"/>
        <w:tabs>
          <w:tab w:val="left" w:pos="284"/>
          <w:tab w:val="left" w:pos="993"/>
        </w:tabs>
        <w:autoSpaceDE w:val="0"/>
        <w:autoSpaceDN w:val="0"/>
        <w:adjustRightInd w:val="0"/>
        <w:rPr>
          <w:b/>
          <w:iCs/>
          <w:sz w:val="28"/>
          <w:szCs w:val="28"/>
        </w:rPr>
      </w:pPr>
      <w:r w:rsidRPr="0092239E">
        <w:rPr>
          <w:b/>
          <w:iCs/>
          <w:sz w:val="28"/>
          <w:szCs w:val="28"/>
        </w:rPr>
        <w:t xml:space="preserve">Статья 151. </w:t>
      </w:r>
      <w:r w:rsidRPr="0092239E">
        <w:rPr>
          <w:iCs/>
          <w:sz w:val="28"/>
          <w:szCs w:val="28"/>
        </w:rPr>
        <w:t>Условия и обязанности по временному хранению товаров</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(1) Товары, временно хранимые, хранятся только в местах временного хранения в соответствии со статьей 152 или в других местах, указанных или утвержденных таможенной службой.</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(2) Без ущерба для части (5) статьи 142 товары, временного хранения, не должны подвергаться каким-либо другим манипуляциям, кроме тех, которые предназначены для обеспечения их сохранности без изменения представления или технических характеристик.</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(3) Владелец разрешения, упомянутого в статье 152, или лицо, которое хранит товары в случаях, когда товары хранятся в других местах, указанных или утвержденных таможенной службой, несет ответственность за все следующее:</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(a)</w:t>
      </w:r>
      <w:r w:rsidRPr="0092239E">
        <w:rPr>
          <w:rFonts w:eastAsiaTheme="minorHAnsi"/>
          <w:sz w:val="28"/>
          <w:szCs w:val="28"/>
        </w:rPr>
        <w:t xml:space="preserve"> </w:t>
      </w:r>
      <w:r w:rsidRPr="0092239E">
        <w:rPr>
          <w:sz w:val="28"/>
          <w:szCs w:val="28"/>
        </w:rPr>
        <w:t>обеспечение того, чтобы товары, временно хранящиеся на складе, не были сняты с таможенного контроля;</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(б) выполнение обязательств, вытекающих из временного хранения товаров:</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(c) установление обеспечения для соответствующей таможенной задолженности в соответствии со статьей 98.</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(4) Если по какой-либо причине товары не могут быть сохранены для временного хранения, таможенная служба безотлагательно принимает все необходимые меры для регулирования положения соответствующих товаров в соответствии со статьями 188, 189 и 191.</w:t>
      </w:r>
    </w:p>
    <w:p w:rsidR="00132571" w:rsidRPr="0092239E" w:rsidRDefault="00132571" w:rsidP="00132571">
      <w:pPr>
        <w:widowControl w:val="0"/>
        <w:tabs>
          <w:tab w:val="left" w:pos="284"/>
          <w:tab w:val="left" w:pos="993"/>
        </w:tabs>
        <w:autoSpaceDE w:val="0"/>
        <w:autoSpaceDN w:val="0"/>
        <w:adjustRightInd w:val="0"/>
        <w:rPr>
          <w:sz w:val="28"/>
          <w:szCs w:val="28"/>
        </w:rPr>
      </w:pPr>
    </w:p>
    <w:p w:rsidR="00132571" w:rsidRPr="0092239E" w:rsidRDefault="00132571" w:rsidP="00132571">
      <w:pPr>
        <w:widowControl w:val="0"/>
        <w:tabs>
          <w:tab w:val="left" w:pos="284"/>
          <w:tab w:val="left" w:pos="993"/>
        </w:tabs>
        <w:autoSpaceDE w:val="0"/>
        <w:autoSpaceDN w:val="0"/>
        <w:adjustRightInd w:val="0"/>
        <w:rPr>
          <w:iCs/>
          <w:sz w:val="28"/>
          <w:szCs w:val="28"/>
        </w:rPr>
      </w:pPr>
      <w:r w:rsidRPr="0092239E">
        <w:rPr>
          <w:b/>
          <w:iCs/>
          <w:sz w:val="28"/>
          <w:szCs w:val="28"/>
        </w:rPr>
        <w:t xml:space="preserve">Статья 152. </w:t>
      </w:r>
      <w:r w:rsidRPr="0092239E">
        <w:rPr>
          <w:iCs/>
          <w:sz w:val="28"/>
          <w:szCs w:val="28"/>
        </w:rPr>
        <w:t>Разрешение на эксплуатацию временных складских помещений</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(1) Для работы временных складских помещений требуется разрешение Центральной таможенной службы. Такое разрешение не требуется, если оператором зоны временного хранения является сама таможенная служба.</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(2) Условия, при которых разрешается эксплуатация временных складских помещений, указываются в разрешении.</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(3) Разрешение на эксплуатацию временных складских помещений предоставляется при следующих условиях:</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а) места для временного хранения не используются с целью розничной продажи;</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б) если хранимые товары опасны или могут повредить другие товары или требуют специального оборудования по другим причинам, места для временного хранения специально оборудованы для их хранения;</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c) места для временного хранения управляются исключительно владельцем разрешения.</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(4) Разрешение, указанное в части (1), предоставляется только лицам, которые выполняют следующие условия:</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а) устанавливаются на таможенной территории;</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 xml:space="preserve">б) </w:t>
      </w:r>
      <w:proofErr w:type="gramStart"/>
      <w:r w:rsidRPr="0092239E">
        <w:rPr>
          <w:sz w:val="28"/>
          <w:szCs w:val="28"/>
        </w:rPr>
        <w:t>обеспечивает необходимую гарантию</w:t>
      </w:r>
      <w:proofErr w:type="gramEnd"/>
      <w:r w:rsidRPr="0092239E">
        <w:rPr>
          <w:sz w:val="28"/>
          <w:szCs w:val="28"/>
        </w:rPr>
        <w:t xml:space="preserve"> для бесперебойного выполнения операций; считается, что экономический оператор, уполномоченный на таможенное упрощение, выполняет это обязательство, если эксплуатация объектов временного хранения учитывается в соответствии с разрешением, упомянутым в пункте а) части (3) статьи 36.</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в) представляет гарантию в соответствии со статьей 98.</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(5) Если установлена всеобъемлющая гарантия, соблюдение обязательств по этой гарантии контролируется соответствующим контролем.</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(6) Разрешение, упомянутое в части (1), предоставляется только в том случае, если таможенная служба может осуществлять таможенный контроль без необходимости введения административных мер, несоразмерных соответствующим экономическим потребностям.</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(7) Держатель разрешения должен вести соответствующий учет в форме, утвержденной таможенной службой.</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(8) Эта запись должна содержать информацию и данные, которые позволят Таможенной службе контролировать работу мест временного хранения, в частности, в отношении идентификации хранящихся товаров, таможенного статуса и их перемещения.</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 xml:space="preserve">(9) Предполагается, что </w:t>
      </w:r>
      <w:proofErr w:type="spellStart"/>
      <w:r w:rsidRPr="0092239E">
        <w:rPr>
          <w:sz w:val="28"/>
          <w:szCs w:val="28"/>
        </w:rPr>
        <w:t>AEOC</w:t>
      </w:r>
      <w:proofErr w:type="spellEnd"/>
      <w:r w:rsidRPr="0092239E">
        <w:rPr>
          <w:sz w:val="28"/>
          <w:szCs w:val="28"/>
        </w:rPr>
        <w:t xml:space="preserve"> выполняет обязательство, изложенное в частях (7) и (8), в той степени, в которой его записи являются адекватными с учетом цели операции временного хранения.</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(10) Таможенная служба может разрешить владельцу разрешения перемещать товары, временно хранимые между различными местами временного хранения, при условии, что такие изъятия не увеличивают риск мошенничества под таможенным контролем в соответствии с процедурой, установленной таможенной службой.</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(11) Если возникает экономическая необходимость и таможенный надзор не затрагивается, таможенная служба может разрешить хранение отечественных товаров во временном хранилище. Эти товары не рассматриваются как временное хранение.</w:t>
      </w:r>
    </w:p>
    <w:p w:rsidR="00132571" w:rsidRPr="0092239E" w:rsidRDefault="00132571" w:rsidP="00132571">
      <w:pPr>
        <w:widowControl w:val="0"/>
        <w:tabs>
          <w:tab w:val="left" w:pos="284"/>
          <w:tab w:val="left" w:pos="993"/>
        </w:tabs>
        <w:autoSpaceDE w:val="0"/>
        <w:autoSpaceDN w:val="0"/>
        <w:adjustRightInd w:val="0"/>
        <w:rPr>
          <w:i/>
          <w:iCs/>
          <w:sz w:val="28"/>
          <w:szCs w:val="28"/>
        </w:rPr>
      </w:pPr>
    </w:p>
    <w:p w:rsidR="00132571" w:rsidRPr="0092239E" w:rsidRDefault="00132571" w:rsidP="00132571">
      <w:pPr>
        <w:widowControl w:val="0"/>
        <w:tabs>
          <w:tab w:val="left" w:pos="284"/>
          <w:tab w:val="left" w:pos="993"/>
        </w:tabs>
        <w:autoSpaceDE w:val="0"/>
        <w:autoSpaceDN w:val="0"/>
        <w:adjustRightInd w:val="0"/>
        <w:rPr>
          <w:iCs/>
          <w:sz w:val="28"/>
          <w:szCs w:val="28"/>
        </w:rPr>
      </w:pPr>
      <w:r w:rsidRPr="0092239E">
        <w:rPr>
          <w:b/>
          <w:iCs/>
          <w:sz w:val="28"/>
          <w:szCs w:val="28"/>
        </w:rPr>
        <w:t xml:space="preserve">Статья 153. </w:t>
      </w:r>
      <w:r w:rsidRPr="0092239E">
        <w:rPr>
          <w:iCs/>
          <w:sz w:val="28"/>
          <w:szCs w:val="28"/>
        </w:rPr>
        <w:t>Завершение временного хранения</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Иностранные товары, временно хранящиеся, помещаются под таможенную процедуру или реэкспортируются в течение 90 дней.</w:t>
      </w:r>
    </w:p>
    <w:p w:rsidR="00132571" w:rsidRPr="0092239E" w:rsidRDefault="00132571" w:rsidP="00132571">
      <w:pPr>
        <w:widowControl w:val="0"/>
        <w:tabs>
          <w:tab w:val="left" w:pos="284"/>
          <w:tab w:val="left" w:pos="993"/>
        </w:tabs>
        <w:autoSpaceDE w:val="0"/>
        <w:autoSpaceDN w:val="0"/>
        <w:adjustRightInd w:val="0"/>
        <w:rPr>
          <w:sz w:val="28"/>
          <w:szCs w:val="28"/>
        </w:rPr>
      </w:pPr>
    </w:p>
    <w:p w:rsidR="00132571" w:rsidRPr="0092239E" w:rsidRDefault="00132571" w:rsidP="00132571">
      <w:pPr>
        <w:widowControl w:val="0"/>
        <w:tabs>
          <w:tab w:val="left" w:pos="284"/>
          <w:tab w:val="left" w:pos="993"/>
        </w:tabs>
        <w:autoSpaceDE w:val="0"/>
        <w:autoSpaceDN w:val="0"/>
        <w:adjustRightInd w:val="0"/>
        <w:rPr>
          <w:iCs/>
          <w:sz w:val="28"/>
          <w:szCs w:val="28"/>
        </w:rPr>
      </w:pPr>
      <w:r w:rsidRPr="0092239E">
        <w:rPr>
          <w:b/>
          <w:iCs/>
          <w:sz w:val="28"/>
          <w:szCs w:val="28"/>
        </w:rPr>
        <w:t xml:space="preserve">Статья 154. </w:t>
      </w:r>
      <w:r w:rsidRPr="0092239E">
        <w:rPr>
          <w:iCs/>
          <w:sz w:val="28"/>
          <w:szCs w:val="28"/>
        </w:rPr>
        <w:t>Выбор таможенного режима</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Если не предусмотрено иное, декларант вправе выбирать таможенный режим, в соответствии с которым помещаются товары, в соответствии с конкретными условиями соответствующего режима, независимо от их характера или количества, страны происхождения, транспорта или назначения.</w:t>
      </w:r>
    </w:p>
    <w:p w:rsidR="00132571" w:rsidRPr="0092239E" w:rsidRDefault="00132571" w:rsidP="00132571">
      <w:pPr>
        <w:tabs>
          <w:tab w:val="left" w:pos="284"/>
          <w:tab w:val="left" w:pos="993"/>
        </w:tabs>
        <w:ind w:firstLine="0"/>
        <w:jc w:val="center"/>
        <w:rPr>
          <w:b/>
          <w:sz w:val="28"/>
          <w:szCs w:val="24"/>
        </w:rPr>
      </w:pPr>
      <w:r w:rsidRPr="0092239E">
        <w:rPr>
          <w:b/>
          <w:sz w:val="28"/>
          <w:szCs w:val="24"/>
        </w:rPr>
        <w:t>РАЗДЕЛ V</w:t>
      </w:r>
    </w:p>
    <w:p w:rsidR="00132571" w:rsidRPr="0092239E" w:rsidRDefault="00132571" w:rsidP="00132571">
      <w:pPr>
        <w:widowControl w:val="0"/>
        <w:tabs>
          <w:tab w:val="left" w:pos="284"/>
          <w:tab w:val="left" w:pos="993"/>
        </w:tabs>
        <w:autoSpaceDE w:val="0"/>
        <w:autoSpaceDN w:val="0"/>
        <w:adjustRightInd w:val="0"/>
        <w:ind w:firstLine="567"/>
        <w:jc w:val="center"/>
        <w:rPr>
          <w:b/>
          <w:iCs/>
          <w:sz w:val="28"/>
          <w:szCs w:val="24"/>
        </w:rPr>
      </w:pPr>
      <w:r w:rsidRPr="0092239E">
        <w:rPr>
          <w:b/>
          <w:iCs/>
          <w:sz w:val="28"/>
          <w:szCs w:val="24"/>
        </w:rPr>
        <w:t xml:space="preserve">ОБЩИЕ НОРМЫ ТАМОЖЕННОГО СТАТУСА, </w:t>
      </w:r>
    </w:p>
    <w:p w:rsidR="00132571" w:rsidRPr="0092239E" w:rsidRDefault="00132571" w:rsidP="00132571">
      <w:pPr>
        <w:widowControl w:val="0"/>
        <w:tabs>
          <w:tab w:val="left" w:pos="284"/>
          <w:tab w:val="left" w:pos="993"/>
        </w:tabs>
        <w:autoSpaceDE w:val="0"/>
        <w:autoSpaceDN w:val="0"/>
        <w:adjustRightInd w:val="0"/>
        <w:ind w:firstLine="567"/>
        <w:jc w:val="center"/>
        <w:rPr>
          <w:b/>
          <w:iCs/>
          <w:sz w:val="28"/>
          <w:szCs w:val="24"/>
        </w:rPr>
      </w:pPr>
      <w:r w:rsidRPr="0092239E">
        <w:rPr>
          <w:b/>
          <w:iCs/>
          <w:sz w:val="28"/>
          <w:szCs w:val="24"/>
        </w:rPr>
        <w:t>ПОМЕЩЕНИЕ ТОВАРОВ ПОД ТАМОЖЕННЫЙ РЕЖИМ, ПРОВЕРКА, ПОЛУЧЕНИЕ РАЗРЕШЕНИЯ НА ВПУСК И РАСПОРЯЖЕНИЕ ТОВАРАМИ</w:t>
      </w:r>
    </w:p>
    <w:p w:rsidR="00132571" w:rsidRPr="0092239E" w:rsidRDefault="00132571" w:rsidP="00132571">
      <w:pPr>
        <w:widowControl w:val="0"/>
        <w:tabs>
          <w:tab w:val="left" w:pos="284"/>
          <w:tab w:val="left" w:pos="993"/>
        </w:tabs>
        <w:autoSpaceDE w:val="0"/>
        <w:autoSpaceDN w:val="0"/>
        <w:adjustRightInd w:val="0"/>
        <w:ind w:firstLine="567"/>
        <w:jc w:val="center"/>
        <w:rPr>
          <w:b/>
          <w:iCs/>
          <w:sz w:val="28"/>
          <w:szCs w:val="24"/>
        </w:rPr>
      </w:pPr>
    </w:p>
    <w:p w:rsidR="00132571" w:rsidRPr="0092239E" w:rsidRDefault="00132571" w:rsidP="00132571">
      <w:pPr>
        <w:widowControl w:val="0"/>
        <w:tabs>
          <w:tab w:val="left" w:pos="284"/>
          <w:tab w:val="left" w:pos="993"/>
        </w:tabs>
        <w:autoSpaceDE w:val="0"/>
        <w:autoSpaceDN w:val="0"/>
        <w:adjustRightInd w:val="0"/>
        <w:ind w:firstLine="567"/>
        <w:jc w:val="center"/>
        <w:rPr>
          <w:b/>
          <w:sz w:val="28"/>
          <w:szCs w:val="24"/>
        </w:rPr>
      </w:pPr>
      <w:r w:rsidRPr="0092239E">
        <w:rPr>
          <w:b/>
          <w:iCs/>
          <w:sz w:val="28"/>
          <w:szCs w:val="24"/>
        </w:rPr>
        <w:t>ГЛАВА 1</w:t>
      </w:r>
    </w:p>
    <w:p w:rsidR="00132571" w:rsidRPr="0092239E" w:rsidRDefault="00132571" w:rsidP="00132571">
      <w:pPr>
        <w:widowControl w:val="0"/>
        <w:tabs>
          <w:tab w:val="left" w:pos="284"/>
          <w:tab w:val="left" w:pos="993"/>
        </w:tabs>
        <w:autoSpaceDE w:val="0"/>
        <w:autoSpaceDN w:val="0"/>
        <w:adjustRightInd w:val="0"/>
        <w:ind w:firstLine="567"/>
        <w:jc w:val="center"/>
        <w:rPr>
          <w:i/>
          <w:iCs/>
          <w:sz w:val="28"/>
          <w:szCs w:val="24"/>
        </w:rPr>
      </w:pPr>
      <w:r w:rsidRPr="0092239E">
        <w:rPr>
          <w:b/>
          <w:bCs/>
          <w:iCs/>
          <w:sz w:val="28"/>
          <w:szCs w:val="24"/>
        </w:rPr>
        <w:t>Таможенный статус товаров</w:t>
      </w:r>
    </w:p>
    <w:p w:rsidR="00132571" w:rsidRPr="0092239E" w:rsidRDefault="00132571" w:rsidP="00132571">
      <w:pPr>
        <w:widowControl w:val="0"/>
        <w:tabs>
          <w:tab w:val="left" w:pos="284"/>
          <w:tab w:val="left" w:pos="993"/>
        </w:tabs>
        <w:autoSpaceDE w:val="0"/>
        <w:autoSpaceDN w:val="0"/>
        <w:adjustRightInd w:val="0"/>
        <w:rPr>
          <w:b/>
          <w:iCs/>
          <w:sz w:val="28"/>
          <w:szCs w:val="28"/>
        </w:rPr>
      </w:pPr>
    </w:p>
    <w:p w:rsidR="00132571" w:rsidRPr="0092239E" w:rsidRDefault="00132571" w:rsidP="00132571">
      <w:pPr>
        <w:widowControl w:val="0"/>
        <w:tabs>
          <w:tab w:val="left" w:pos="284"/>
          <w:tab w:val="left" w:pos="993"/>
        </w:tabs>
        <w:autoSpaceDE w:val="0"/>
        <w:autoSpaceDN w:val="0"/>
        <w:adjustRightInd w:val="0"/>
        <w:rPr>
          <w:iCs/>
          <w:sz w:val="28"/>
          <w:szCs w:val="28"/>
        </w:rPr>
      </w:pPr>
      <w:r w:rsidRPr="0092239E">
        <w:rPr>
          <w:b/>
          <w:iCs/>
          <w:sz w:val="28"/>
          <w:szCs w:val="28"/>
        </w:rPr>
        <w:t xml:space="preserve">Статья 155. </w:t>
      </w:r>
      <w:r w:rsidRPr="0092239E">
        <w:rPr>
          <w:iCs/>
          <w:sz w:val="28"/>
          <w:szCs w:val="28"/>
        </w:rPr>
        <w:t>Таможенный статус отечественных товаров</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 xml:space="preserve">(1) Все товары, находящиеся на таможенной территории, считаются отечественными товарами, за </w:t>
      </w:r>
      <w:proofErr w:type="gramStart"/>
      <w:r w:rsidRPr="0092239E">
        <w:rPr>
          <w:sz w:val="28"/>
          <w:szCs w:val="28"/>
        </w:rPr>
        <w:t>исключением</w:t>
      </w:r>
      <w:proofErr w:type="gramEnd"/>
      <w:r w:rsidRPr="0092239E">
        <w:rPr>
          <w:sz w:val="28"/>
          <w:szCs w:val="28"/>
        </w:rPr>
        <w:t xml:space="preserve"> если установлено, что они не имеют таможенного статуса отечественных товаров.</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(2) Если положения части (1) не применяется, таможенный статус отечественных товаров должен быть доказан.</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(3) Товары, произведенные полностью на таможенной территории, не имеют таможенного статуса отечественных товаров, если они получены из товаров, помещенных для временного хранения или под таможенную процедуру внешнего транзита, таможенного складирования, временного ввоза или внутренней переработки.</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(4) В случаях, когда положения части (1) не применяются и условия предоставления содействия установлению доказательства о статусе отечественных товаров, устанавливаются в статье 157.</w:t>
      </w:r>
    </w:p>
    <w:p w:rsidR="00132571" w:rsidRPr="0092239E" w:rsidRDefault="00132571" w:rsidP="00132571">
      <w:pPr>
        <w:widowControl w:val="0"/>
        <w:tabs>
          <w:tab w:val="left" w:pos="284"/>
          <w:tab w:val="left" w:pos="993"/>
        </w:tabs>
        <w:autoSpaceDE w:val="0"/>
        <w:autoSpaceDN w:val="0"/>
        <w:adjustRightInd w:val="0"/>
        <w:rPr>
          <w:sz w:val="28"/>
          <w:szCs w:val="28"/>
        </w:rPr>
      </w:pPr>
    </w:p>
    <w:p w:rsidR="00132571" w:rsidRPr="0092239E" w:rsidRDefault="00132571" w:rsidP="00132571">
      <w:pPr>
        <w:widowControl w:val="0"/>
        <w:tabs>
          <w:tab w:val="left" w:pos="284"/>
          <w:tab w:val="left" w:pos="993"/>
        </w:tabs>
        <w:autoSpaceDE w:val="0"/>
        <w:autoSpaceDN w:val="0"/>
        <w:adjustRightInd w:val="0"/>
        <w:rPr>
          <w:b/>
          <w:iCs/>
          <w:sz w:val="28"/>
          <w:szCs w:val="28"/>
        </w:rPr>
      </w:pPr>
      <w:r w:rsidRPr="0092239E">
        <w:rPr>
          <w:b/>
          <w:iCs/>
          <w:sz w:val="28"/>
          <w:szCs w:val="28"/>
        </w:rPr>
        <w:t xml:space="preserve">Статья 156. </w:t>
      </w:r>
      <w:r w:rsidRPr="0092239E">
        <w:rPr>
          <w:iCs/>
          <w:sz w:val="28"/>
          <w:szCs w:val="28"/>
        </w:rPr>
        <w:t>Доказательства, представленные другими способами, чем электронные методы обработки данных</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(1) Путешественник, который не является экономическим оператором, может подать письменный запрос для подтверждения таможенного статуса отечественных товаров. Порядок подачи, рассмотрения заявления и подтверждения таможенного статуса пассажиров устанавливается таможенной службой.</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(2) Доказательство таможенного статуса отечественных товаров, если их стоимость не превышает эквивалент в 15 000 евро в леях, может быть представлено любым из следующих способов, кроме методов электронной обработки данных:</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а) коммерческий документ (счет-фактура), относящийся к товару;</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б) транспортный документ на товары.</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 xml:space="preserve">(3) Если отечественные товары перевозятся в соответствии с Конвенцией </w:t>
      </w:r>
      <w:proofErr w:type="spellStart"/>
      <w:r w:rsidRPr="0092239E">
        <w:rPr>
          <w:sz w:val="28"/>
          <w:szCs w:val="28"/>
        </w:rPr>
        <w:t>TIR</w:t>
      </w:r>
      <w:proofErr w:type="spellEnd"/>
      <w:r w:rsidRPr="0092239E">
        <w:rPr>
          <w:sz w:val="28"/>
          <w:szCs w:val="28"/>
        </w:rPr>
        <w:t xml:space="preserve"> или Стамбульской конвенцией, подтверждение таможенного статуса отечественных товаров может быть передано с помощью иных методов, нежели методы электронной обработки данных.</w:t>
      </w:r>
    </w:p>
    <w:p w:rsidR="00132571" w:rsidRPr="0092239E" w:rsidRDefault="00132571" w:rsidP="00132571">
      <w:pPr>
        <w:widowControl w:val="0"/>
        <w:tabs>
          <w:tab w:val="left" w:pos="284"/>
          <w:tab w:val="left" w:pos="993"/>
        </w:tabs>
        <w:autoSpaceDE w:val="0"/>
        <w:autoSpaceDN w:val="0"/>
        <w:adjustRightInd w:val="0"/>
        <w:rPr>
          <w:sz w:val="28"/>
          <w:szCs w:val="28"/>
        </w:rPr>
      </w:pPr>
    </w:p>
    <w:p w:rsidR="00132571" w:rsidRPr="0092239E" w:rsidRDefault="00132571" w:rsidP="00132571">
      <w:pPr>
        <w:widowControl w:val="0"/>
        <w:tabs>
          <w:tab w:val="left" w:pos="284"/>
          <w:tab w:val="left" w:pos="993"/>
        </w:tabs>
        <w:autoSpaceDE w:val="0"/>
        <w:autoSpaceDN w:val="0"/>
        <w:adjustRightInd w:val="0"/>
        <w:rPr>
          <w:iCs/>
          <w:sz w:val="28"/>
          <w:szCs w:val="28"/>
        </w:rPr>
      </w:pPr>
      <w:r w:rsidRPr="0092239E">
        <w:rPr>
          <w:b/>
          <w:iCs/>
          <w:sz w:val="28"/>
          <w:szCs w:val="28"/>
        </w:rPr>
        <w:t xml:space="preserve">Статья 157. </w:t>
      </w:r>
      <w:r w:rsidRPr="0092239E">
        <w:rPr>
          <w:iCs/>
          <w:sz w:val="28"/>
          <w:szCs w:val="28"/>
        </w:rPr>
        <w:t>Презумпция в отношении таможенного статуса</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(1) Презумпция о наличии таможенного статуса отечественных товаров не распространяется на следующие товары:</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а) товары, ввозимые на таможенную территорию, которые находятся под таможенным наблюдением с целью установления их таможенного статуса;</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б) товары, помещенные на временное хранение;</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в) товары, помещенные под любой из специальных режимов, кроме режимов пассивной обработки.</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 xml:space="preserve">(2) Отечественные товары могут перемещаться, не подвергаясь какому-либо таможенному режиму, из одного пункта в другой таможенной территории и могут временно покидать эту территорию без изменения своего таможенного статуса в </w:t>
      </w:r>
      <w:proofErr w:type="gramStart"/>
      <w:r w:rsidRPr="0092239E">
        <w:rPr>
          <w:sz w:val="28"/>
          <w:szCs w:val="28"/>
        </w:rPr>
        <w:t>случаи</w:t>
      </w:r>
      <w:proofErr w:type="gramEnd"/>
      <w:r w:rsidRPr="0092239E">
        <w:rPr>
          <w:sz w:val="28"/>
          <w:szCs w:val="28"/>
        </w:rPr>
        <w:t xml:space="preserve"> если они перевозятся, на основании  железнодорожного транспортного документа,  выданного Республикой Молдова, по пути железной дороги без погрузки, выгрузки или перегрузки на территории иностранного государства.  </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(3) Отечественные товары могут перемещаться, не подвергаясь какому-либо таможенному режиму, из одного пункта в другой таможенной территории и могут временно покидать эту территорию без изменения своего таможенного статуса в следующих ситуациях при условии, что их таможенный статус для отечественных товаров будет доказан:</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a) транспортные средства, зарегистрированные в Республике Молдова, которые временно покинули таможенную территорию республики и впоследствии въехали на нее;</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б) тары, поддоны и другое подобное оборудование, кроме контейнеров, принадлежащих лицу, учрежденному на таможенной территории, которые используются для перевозки товаров, которые временно покинули таможенную территорию и вернулись на нее;</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в) товары, перевозимые пассажирами в багаже, которые не предназначены для коммерческого использования и которые временно покинули таможенную территорию и вновь въехали на нее.</w:t>
      </w:r>
    </w:p>
    <w:p w:rsidR="00132571" w:rsidRPr="0092239E" w:rsidRDefault="00132571" w:rsidP="00132571">
      <w:pPr>
        <w:widowControl w:val="0"/>
        <w:tabs>
          <w:tab w:val="left" w:pos="284"/>
          <w:tab w:val="left" w:pos="993"/>
        </w:tabs>
        <w:autoSpaceDE w:val="0"/>
        <w:autoSpaceDN w:val="0"/>
        <w:adjustRightInd w:val="0"/>
        <w:rPr>
          <w:i/>
          <w:iCs/>
          <w:sz w:val="28"/>
          <w:szCs w:val="28"/>
        </w:rPr>
      </w:pPr>
    </w:p>
    <w:p w:rsidR="00132571" w:rsidRPr="0092239E" w:rsidRDefault="00132571" w:rsidP="00132571">
      <w:pPr>
        <w:widowControl w:val="0"/>
        <w:tabs>
          <w:tab w:val="left" w:pos="284"/>
          <w:tab w:val="left" w:pos="993"/>
        </w:tabs>
        <w:autoSpaceDE w:val="0"/>
        <w:autoSpaceDN w:val="0"/>
        <w:adjustRightInd w:val="0"/>
        <w:rPr>
          <w:iCs/>
          <w:sz w:val="28"/>
          <w:szCs w:val="28"/>
        </w:rPr>
      </w:pPr>
      <w:r w:rsidRPr="0092239E">
        <w:rPr>
          <w:b/>
          <w:iCs/>
          <w:sz w:val="28"/>
          <w:szCs w:val="28"/>
        </w:rPr>
        <w:t xml:space="preserve">Статья 158. </w:t>
      </w:r>
      <w:r w:rsidRPr="0092239E">
        <w:rPr>
          <w:iCs/>
          <w:sz w:val="28"/>
          <w:szCs w:val="28"/>
        </w:rPr>
        <w:t>Утрата таможенного статуса отечественных товаров</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Отечественные товары становятся иностранными в следующих случаях:</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а) если они вывезены с таможенной территории;</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б) если они помещены под режим внешнего транзита, хранения или переработки в пределах, разрешенных таможенным законодательством;</w:t>
      </w:r>
    </w:p>
    <w:p w:rsidR="00132571" w:rsidRPr="0092239E" w:rsidRDefault="00132571" w:rsidP="00132571">
      <w:pPr>
        <w:widowControl w:val="0"/>
        <w:tabs>
          <w:tab w:val="left" w:pos="284"/>
          <w:tab w:val="left" w:pos="993"/>
        </w:tabs>
        <w:autoSpaceDE w:val="0"/>
        <w:autoSpaceDN w:val="0"/>
        <w:adjustRightInd w:val="0"/>
        <w:rPr>
          <w:sz w:val="28"/>
          <w:szCs w:val="28"/>
        </w:rPr>
      </w:pPr>
      <w:r w:rsidRPr="0092239E">
        <w:rPr>
          <w:sz w:val="28"/>
          <w:szCs w:val="28"/>
        </w:rPr>
        <w:t>в) если заявление о выпуске в свободное обращение признано недействительным после выпуска таможенного оформления соответствующих товаров.</w:t>
      </w:r>
    </w:p>
    <w:p w:rsidR="00132571" w:rsidRPr="0092239E" w:rsidRDefault="00132571" w:rsidP="00132571">
      <w:pPr>
        <w:widowControl w:val="0"/>
        <w:tabs>
          <w:tab w:val="left" w:pos="284"/>
          <w:tab w:val="left" w:pos="993"/>
        </w:tabs>
        <w:autoSpaceDE w:val="0"/>
        <w:autoSpaceDN w:val="0"/>
        <w:adjustRightInd w:val="0"/>
        <w:rPr>
          <w:sz w:val="28"/>
          <w:szCs w:val="28"/>
        </w:rPr>
      </w:pPr>
    </w:p>
    <w:p w:rsidR="00132571" w:rsidRPr="0092239E" w:rsidRDefault="00132571" w:rsidP="00132571">
      <w:pPr>
        <w:widowControl w:val="0"/>
        <w:tabs>
          <w:tab w:val="left" w:pos="284"/>
          <w:tab w:val="left" w:pos="993"/>
        </w:tabs>
        <w:autoSpaceDE w:val="0"/>
        <w:autoSpaceDN w:val="0"/>
        <w:adjustRightInd w:val="0"/>
        <w:rPr>
          <w:b/>
          <w:iCs/>
          <w:sz w:val="28"/>
          <w:szCs w:val="28"/>
        </w:rPr>
      </w:pPr>
      <w:r w:rsidRPr="0092239E">
        <w:rPr>
          <w:b/>
          <w:iCs/>
          <w:sz w:val="28"/>
          <w:szCs w:val="28"/>
        </w:rPr>
        <w:t xml:space="preserve">Статья 159. </w:t>
      </w:r>
      <w:r w:rsidRPr="0092239E">
        <w:rPr>
          <w:iCs/>
          <w:sz w:val="28"/>
          <w:szCs w:val="28"/>
        </w:rPr>
        <w:t>Запреты на введение товаров в Республику Молдова</w:t>
      </w:r>
    </w:p>
    <w:p w:rsidR="00132571" w:rsidRPr="0092239E" w:rsidRDefault="00132571" w:rsidP="00132571">
      <w:pPr>
        <w:tabs>
          <w:tab w:val="left" w:pos="284"/>
        </w:tabs>
        <w:rPr>
          <w:sz w:val="28"/>
          <w:szCs w:val="28"/>
          <w:lang w:eastAsia="en-GB"/>
        </w:rPr>
      </w:pPr>
      <w:r w:rsidRPr="0092239E">
        <w:rPr>
          <w:sz w:val="28"/>
          <w:szCs w:val="28"/>
          <w:lang w:eastAsia="en-GB"/>
        </w:rPr>
        <w:t>(1) Закон запрещает введение определенных товаров в Республику Молдова по соображениям государственной безопасности, обеспечения общественного и нравственного порядка, охраны окружающей среды, предметов искусства, объектов исторической и археологической ценности, защиты закона интеллектуальной собственности, защита внутреннего рынка, защита других интересов Республики Молдова.</w:t>
      </w:r>
    </w:p>
    <w:p w:rsidR="00132571" w:rsidRPr="0092239E" w:rsidRDefault="00132571" w:rsidP="00132571">
      <w:pPr>
        <w:tabs>
          <w:tab w:val="left" w:pos="284"/>
        </w:tabs>
        <w:rPr>
          <w:sz w:val="28"/>
          <w:szCs w:val="28"/>
          <w:lang w:eastAsia="en-GB"/>
        </w:rPr>
      </w:pPr>
      <w:r w:rsidRPr="0092239E">
        <w:rPr>
          <w:sz w:val="28"/>
          <w:szCs w:val="28"/>
          <w:lang w:eastAsia="en-GB"/>
        </w:rPr>
        <w:t xml:space="preserve">(2) Товары, подпадающие под действие части (1), должны быть немедленно вывезены из Республики Молдова или возвращены в страну, если они не подлежат конфискации в соответствии с законодательством Республики Молдова, международными соглашениями, стороной </w:t>
      </w:r>
      <w:proofErr w:type="gramStart"/>
      <w:r w:rsidRPr="0092239E">
        <w:rPr>
          <w:sz w:val="28"/>
          <w:szCs w:val="28"/>
          <w:lang w:eastAsia="en-GB"/>
        </w:rPr>
        <w:t>которого</w:t>
      </w:r>
      <w:proofErr w:type="gramEnd"/>
      <w:r w:rsidRPr="0092239E">
        <w:rPr>
          <w:sz w:val="28"/>
          <w:szCs w:val="28"/>
          <w:lang w:eastAsia="en-GB"/>
        </w:rPr>
        <w:t xml:space="preserve"> оно является. В этом случае вывоз или возврат товаров и транспортных сре</w:t>
      </w:r>
      <w:proofErr w:type="gramStart"/>
      <w:r w:rsidRPr="0092239E">
        <w:rPr>
          <w:sz w:val="28"/>
          <w:szCs w:val="28"/>
          <w:lang w:eastAsia="en-GB"/>
        </w:rPr>
        <w:t>дств в Р</w:t>
      </w:r>
      <w:proofErr w:type="gramEnd"/>
      <w:r w:rsidRPr="0092239E">
        <w:rPr>
          <w:sz w:val="28"/>
          <w:szCs w:val="28"/>
          <w:lang w:eastAsia="en-GB"/>
        </w:rPr>
        <w:t>еспублике Молдова осуществляется за счет лица, которое перемещает товары через таможенную границу или от имени перевозчика. Если товары не могут быть вывезены или немедленно возвращены на таможенную территорию, они хранятся на временных складах до 3 дней.</w:t>
      </w:r>
    </w:p>
    <w:p w:rsidR="00132571" w:rsidRPr="0092239E" w:rsidRDefault="00132571" w:rsidP="00132571">
      <w:pPr>
        <w:tabs>
          <w:tab w:val="left" w:pos="284"/>
        </w:tabs>
        <w:rPr>
          <w:sz w:val="28"/>
          <w:szCs w:val="28"/>
          <w:lang w:eastAsia="en-GB"/>
        </w:rPr>
      </w:pPr>
      <w:r w:rsidRPr="0092239E">
        <w:rPr>
          <w:sz w:val="28"/>
          <w:szCs w:val="28"/>
          <w:lang w:eastAsia="en-GB"/>
        </w:rPr>
        <w:t>(3) Запрещено размещать под таможенным режимом импорта, склада, в свободной зоне назначения:</w:t>
      </w:r>
    </w:p>
    <w:p w:rsidR="00132571" w:rsidRPr="0092239E" w:rsidRDefault="00132571" w:rsidP="00132571">
      <w:pPr>
        <w:tabs>
          <w:tab w:val="left" w:pos="284"/>
        </w:tabs>
        <w:rPr>
          <w:sz w:val="28"/>
          <w:szCs w:val="28"/>
          <w:lang w:eastAsia="en-GB"/>
        </w:rPr>
      </w:pPr>
      <w:proofErr w:type="gramStart"/>
      <w:r w:rsidRPr="0092239E">
        <w:rPr>
          <w:sz w:val="28"/>
          <w:szCs w:val="28"/>
          <w:lang w:eastAsia="en-GB"/>
        </w:rPr>
        <w:t>а) транспортные средства, классифицированные по позиции 8702 тарифа (за исключением транспортных средств, представляющих исторический или этнографический интерес, срок эксплуатации которых превышает 50 лет), предназначенных для перевозки более 20 человек и на позициях тарифа 8704, и 8705 (за исключением транспортных средств, представляющих исторический или этнографический интерес, чей период эксплуатации превышает 50 лет), а также их двигатели и кузова со сроком эксплуатации</w:t>
      </w:r>
      <w:proofErr w:type="gramEnd"/>
      <w:r w:rsidRPr="0092239E">
        <w:rPr>
          <w:sz w:val="28"/>
          <w:szCs w:val="28"/>
          <w:lang w:eastAsia="en-GB"/>
        </w:rPr>
        <w:t xml:space="preserve"> более 10 лет;</w:t>
      </w:r>
    </w:p>
    <w:p w:rsidR="00132571" w:rsidRPr="0092239E" w:rsidRDefault="00132571" w:rsidP="00132571">
      <w:pPr>
        <w:tabs>
          <w:tab w:val="left" w:pos="284"/>
        </w:tabs>
        <w:rPr>
          <w:sz w:val="28"/>
          <w:szCs w:val="28"/>
          <w:lang w:eastAsia="en-GB"/>
        </w:rPr>
      </w:pPr>
      <w:r w:rsidRPr="0092239E">
        <w:rPr>
          <w:sz w:val="28"/>
          <w:szCs w:val="28"/>
          <w:lang w:eastAsia="en-GB"/>
        </w:rPr>
        <w:t>б) тракторов, классифицированных в тарифных рубриках 870110 000, 870120, 870130000, 870191900, 870192900, 870193900, 870194900, 870195900 (исключая тракторы исторического или этнографического интереса, чей срок эксплуатации превышает 50 лет), а также мотоциклов и их колясок со сроком эксплуатации более 12 лет;</w:t>
      </w:r>
    </w:p>
    <w:p w:rsidR="00132571" w:rsidRPr="0092239E" w:rsidRDefault="00132571" w:rsidP="00132571">
      <w:pPr>
        <w:tabs>
          <w:tab w:val="left" w:pos="284"/>
        </w:tabs>
        <w:rPr>
          <w:sz w:val="28"/>
          <w:szCs w:val="28"/>
          <w:lang w:eastAsia="en-GB"/>
        </w:rPr>
      </w:pPr>
      <w:r w:rsidRPr="0092239E">
        <w:rPr>
          <w:sz w:val="28"/>
          <w:szCs w:val="28"/>
          <w:lang w:eastAsia="en-GB"/>
        </w:rPr>
        <w:t xml:space="preserve">в) тракторов, классифицированных в тарифных позициях 870191100, 870192100, 870193100, 870194100, 870195100 (за исключением коллекционных тракторов, представляющих исторический или этнографический интерес со сроком эксплуатации более 50 лет), а также их двигателей и кузовов, </w:t>
      </w:r>
      <w:proofErr w:type="gramStart"/>
      <w:r w:rsidRPr="0092239E">
        <w:rPr>
          <w:sz w:val="28"/>
          <w:szCs w:val="28"/>
          <w:lang w:eastAsia="en-GB"/>
        </w:rPr>
        <w:t>с</w:t>
      </w:r>
      <w:proofErr w:type="gramEnd"/>
      <w:r w:rsidRPr="0092239E">
        <w:rPr>
          <w:sz w:val="28"/>
          <w:szCs w:val="28"/>
          <w:lang w:eastAsia="en-GB"/>
        </w:rPr>
        <w:t xml:space="preserve"> срок эксплуатации более 20 лет;</w:t>
      </w:r>
    </w:p>
    <w:p w:rsidR="00132571" w:rsidRPr="0092239E" w:rsidRDefault="00132571" w:rsidP="00132571">
      <w:pPr>
        <w:tabs>
          <w:tab w:val="left" w:pos="284"/>
        </w:tabs>
        <w:rPr>
          <w:sz w:val="28"/>
          <w:szCs w:val="28"/>
          <w:lang w:eastAsia="en-GB"/>
        </w:rPr>
      </w:pPr>
      <w:r w:rsidRPr="0092239E">
        <w:rPr>
          <w:sz w:val="28"/>
          <w:szCs w:val="28"/>
          <w:lang w:eastAsia="en-GB"/>
        </w:rPr>
        <w:t>г) транспортных средств, классифицированных в тарифной позиции 8703 (за исключением транспортных средств, представляющих исторический или этнографический интерес, срок эксплуатации которых превышает 30 лет), а также двигателей и их кузовов со сроком эксплуатации более 10 лет;</w:t>
      </w:r>
    </w:p>
    <w:p w:rsidR="00132571" w:rsidRPr="0092239E" w:rsidRDefault="00132571" w:rsidP="00132571">
      <w:pPr>
        <w:tabs>
          <w:tab w:val="left" w:pos="284"/>
        </w:tabs>
        <w:rPr>
          <w:sz w:val="28"/>
          <w:szCs w:val="28"/>
          <w:lang w:eastAsia="en-GB"/>
        </w:rPr>
      </w:pPr>
      <w:r w:rsidRPr="0092239E">
        <w:rPr>
          <w:sz w:val="28"/>
          <w:szCs w:val="28"/>
          <w:lang w:eastAsia="en-GB"/>
        </w:rPr>
        <w:t xml:space="preserve">д) транспортных средств, предназначенных для перевозки максимум 20 человек, классифицированных в товарной позиции 8702 (за исключением транспортных средств, представляющих исторический или этнографический интерес, срок эксплуатации которых превышает 50 лет), а также двигатели и их кузова </w:t>
      </w:r>
      <w:proofErr w:type="gramStart"/>
      <w:r w:rsidRPr="0092239E">
        <w:rPr>
          <w:sz w:val="28"/>
          <w:szCs w:val="28"/>
          <w:lang w:eastAsia="en-GB"/>
        </w:rPr>
        <w:t>с</w:t>
      </w:r>
      <w:proofErr w:type="gramEnd"/>
      <w:r w:rsidRPr="0092239E">
        <w:rPr>
          <w:sz w:val="28"/>
          <w:szCs w:val="28"/>
          <w:lang w:eastAsia="en-GB"/>
        </w:rPr>
        <w:t xml:space="preserve"> срок эксплуатации более 7 лет;</w:t>
      </w:r>
    </w:p>
    <w:p w:rsidR="00132571" w:rsidRPr="0092239E" w:rsidRDefault="00132571" w:rsidP="00132571">
      <w:pPr>
        <w:tabs>
          <w:tab w:val="left" w:pos="284"/>
        </w:tabs>
        <w:rPr>
          <w:sz w:val="28"/>
          <w:szCs w:val="28"/>
          <w:lang w:eastAsia="en-GB"/>
        </w:rPr>
      </w:pPr>
      <w:r w:rsidRPr="0092239E">
        <w:rPr>
          <w:sz w:val="28"/>
          <w:szCs w:val="28"/>
          <w:lang w:eastAsia="en-GB"/>
        </w:rPr>
        <w:t>е) мотоциклов, отнесенных к тарифной позиции 8711 (за исключением коллекционных мотоциклов, представляющих исторический или этнографический интерес, срок эксплуатации которых превышает 50 лет), и их двигателей со сроком эксплуатации более 10 лет.</w:t>
      </w:r>
    </w:p>
    <w:p w:rsidR="00132571" w:rsidRPr="0092239E" w:rsidRDefault="00132571" w:rsidP="00132571">
      <w:pPr>
        <w:tabs>
          <w:tab w:val="left" w:pos="284"/>
        </w:tabs>
        <w:rPr>
          <w:sz w:val="28"/>
          <w:szCs w:val="28"/>
          <w:lang w:eastAsia="en-GB"/>
        </w:rPr>
      </w:pPr>
      <w:r w:rsidRPr="0092239E">
        <w:rPr>
          <w:sz w:val="28"/>
          <w:szCs w:val="28"/>
          <w:lang w:eastAsia="en-GB"/>
        </w:rPr>
        <w:t>(4) В отступление от положений части (3) разрешается импортировать и помещать под таможенный режим импорта транспортные средства, независимо от срока их эксплуатации:</w:t>
      </w:r>
    </w:p>
    <w:p w:rsidR="00132571" w:rsidRPr="0092239E" w:rsidRDefault="00132571" w:rsidP="00132571">
      <w:pPr>
        <w:tabs>
          <w:tab w:val="left" w:pos="284"/>
        </w:tabs>
        <w:rPr>
          <w:sz w:val="28"/>
          <w:szCs w:val="28"/>
          <w:lang w:eastAsia="en-GB"/>
        </w:rPr>
      </w:pPr>
      <w:r w:rsidRPr="0092239E">
        <w:rPr>
          <w:sz w:val="28"/>
          <w:szCs w:val="28"/>
          <w:lang w:eastAsia="en-GB"/>
        </w:rPr>
        <w:t xml:space="preserve">1) импортируемые для перевозки лиц с ограниченными возможностями локомотивного аппарата в соответствии с положениями части (3) статьи 49 Закона №60/2012 о социальной интеграции лиц с ограниченными возможностями, отнесенными к тарифной позиции 8703 (с цилиндрической мощностью двигателя </w:t>
      </w:r>
      <w:proofErr w:type="gramStart"/>
      <w:r w:rsidRPr="0092239E">
        <w:rPr>
          <w:sz w:val="28"/>
          <w:szCs w:val="28"/>
          <w:lang w:eastAsia="en-GB"/>
        </w:rPr>
        <w:t>до</w:t>
      </w:r>
      <w:proofErr w:type="gramEnd"/>
      <w:r w:rsidRPr="0092239E">
        <w:rPr>
          <w:sz w:val="28"/>
          <w:szCs w:val="28"/>
          <w:lang w:eastAsia="en-GB"/>
        </w:rPr>
        <w:t xml:space="preserve"> при 2500 </w:t>
      </w:r>
      <w:proofErr w:type="spellStart"/>
      <w:r w:rsidRPr="0092239E">
        <w:rPr>
          <w:sz w:val="28"/>
          <w:szCs w:val="28"/>
          <w:lang w:eastAsia="en-GB"/>
        </w:rPr>
        <w:t>см3</w:t>
      </w:r>
      <w:proofErr w:type="spellEnd"/>
      <w:r w:rsidRPr="0092239E">
        <w:rPr>
          <w:sz w:val="28"/>
          <w:szCs w:val="28"/>
          <w:lang w:eastAsia="en-GB"/>
        </w:rPr>
        <w:t xml:space="preserve"> включительно);</w:t>
      </w:r>
    </w:p>
    <w:p w:rsidR="00132571" w:rsidRPr="0092239E" w:rsidRDefault="00132571" w:rsidP="00132571">
      <w:pPr>
        <w:tabs>
          <w:tab w:val="left" w:pos="284"/>
        </w:tabs>
        <w:rPr>
          <w:sz w:val="28"/>
          <w:szCs w:val="28"/>
          <w:lang w:eastAsia="en-GB"/>
        </w:rPr>
      </w:pPr>
      <w:r w:rsidRPr="0092239E">
        <w:rPr>
          <w:sz w:val="28"/>
          <w:szCs w:val="28"/>
          <w:lang w:eastAsia="en-GB"/>
        </w:rPr>
        <w:t xml:space="preserve">2) импортируются бесплатно (пожертвование), </w:t>
      </w:r>
      <w:proofErr w:type="spellStart"/>
      <w:r w:rsidRPr="0092239E">
        <w:rPr>
          <w:sz w:val="28"/>
          <w:szCs w:val="28"/>
          <w:lang w:eastAsia="en-GB"/>
        </w:rPr>
        <w:t>предназначеное</w:t>
      </w:r>
      <w:proofErr w:type="spellEnd"/>
      <w:r w:rsidRPr="0092239E">
        <w:rPr>
          <w:sz w:val="28"/>
          <w:szCs w:val="28"/>
          <w:lang w:eastAsia="en-GB"/>
        </w:rPr>
        <w:t xml:space="preserve"> </w:t>
      </w:r>
      <w:proofErr w:type="gramStart"/>
      <w:r w:rsidRPr="0092239E">
        <w:rPr>
          <w:sz w:val="28"/>
          <w:szCs w:val="28"/>
          <w:lang w:eastAsia="en-GB"/>
        </w:rPr>
        <w:t>для</w:t>
      </w:r>
      <w:proofErr w:type="gramEnd"/>
      <w:r w:rsidRPr="0092239E">
        <w:rPr>
          <w:sz w:val="28"/>
          <w:szCs w:val="28"/>
          <w:lang w:eastAsia="en-GB"/>
        </w:rPr>
        <w:t>:</w:t>
      </w:r>
    </w:p>
    <w:p w:rsidR="00132571" w:rsidRPr="0092239E" w:rsidRDefault="00132571" w:rsidP="00132571">
      <w:pPr>
        <w:tabs>
          <w:tab w:val="left" w:pos="284"/>
        </w:tabs>
        <w:rPr>
          <w:sz w:val="28"/>
          <w:szCs w:val="28"/>
          <w:lang w:eastAsia="en-GB"/>
        </w:rPr>
      </w:pPr>
      <w:proofErr w:type="gramStart"/>
      <w:r w:rsidRPr="0092239E">
        <w:rPr>
          <w:sz w:val="28"/>
          <w:szCs w:val="28"/>
          <w:lang w:eastAsia="en-GB"/>
        </w:rPr>
        <w:t>а) медицинских целей, включенные в тарифные позиции 8702 и 8703;</w:t>
      </w:r>
      <w:proofErr w:type="gramEnd"/>
    </w:p>
    <w:p w:rsidR="00132571" w:rsidRPr="0092239E" w:rsidRDefault="00132571" w:rsidP="00132571">
      <w:pPr>
        <w:tabs>
          <w:tab w:val="left" w:pos="284"/>
        </w:tabs>
        <w:rPr>
          <w:sz w:val="28"/>
          <w:szCs w:val="28"/>
          <w:lang w:eastAsia="en-GB"/>
        </w:rPr>
      </w:pPr>
      <w:r w:rsidRPr="0092239E">
        <w:rPr>
          <w:sz w:val="28"/>
          <w:szCs w:val="28"/>
          <w:lang w:eastAsia="en-GB"/>
        </w:rPr>
        <w:t>б) пожаротушение, отнесенное к тарифной позиции 870530000;</w:t>
      </w:r>
    </w:p>
    <w:p w:rsidR="00132571" w:rsidRPr="0092239E" w:rsidRDefault="00132571" w:rsidP="00132571">
      <w:pPr>
        <w:tabs>
          <w:tab w:val="left" w:pos="284"/>
        </w:tabs>
        <w:rPr>
          <w:sz w:val="28"/>
          <w:szCs w:val="28"/>
          <w:lang w:eastAsia="en-GB"/>
        </w:rPr>
      </w:pPr>
      <w:proofErr w:type="gramStart"/>
      <w:r w:rsidRPr="0092239E">
        <w:rPr>
          <w:sz w:val="28"/>
          <w:szCs w:val="28"/>
          <w:lang w:eastAsia="en-GB"/>
        </w:rPr>
        <w:t>в) уборка улиц, разбрасывание материалов, сбор мусора, отнесенные к товарной позиции 8705.</w:t>
      </w:r>
      <w:proofErr w:type="gramEnd"/>
    </w:p>
    <w:p w:rsidR="00132571" w:rsidRPr="0092239E" w:rsidRDefault="00132571" w:rsidP="00132571">
      <w:pPr>
        <w:tabs>
          <w:tab w:val="left" w:pos="284"/>
        </w:tabs>
        <w:rPr>
          <w:sz w:val="28"/>
          <w:szCs w:val="28"/>
          <w:lang w:eastAsia="en-GB"/>
        </w:rPr>
      </w:pPr>
      <w:r w:rsidRPr="0092239E">
        <w:rPr>
          <w:sz w:val="28"/>
          <w:szCs w:val="28"/>
          <w:lang w:eastAsia="en-GB"/>
        </w:rPr>
        <w:t>Бенефициары могут воспользоваться соответствующими налоговыми и таможенными льготами при условии, что они используют транспортные средства, упомянутые исключительно в соответствии с их конечным пунктом назначения, а также третьи лица, которые импортировали эти транспортные средства бенефициарам.</w:t>
      </w:r>
    </w:p>
    <w:p w:rsidR="00132571" w:rsidRPr="0092239E" w:rsidRDefault="00132571" w:rsidP="00132571">
      <w:pPr>
        <w:tabs>
          <w:tab w:val="left" w:pos="284"/>
        </w:tabs>
        <w:rPr>
          <w:sz w:val="28"/>
          <w:szCs w:val="28"/>
          <w:lang w:eastAsia="en-GB"/>
        </w:rPr>
      </w:pPr>
      <w:r w:rsidRPr="0092239E">
        <w:rPr>
          <w:sz w:val="28"/>
          <w:szCs w:val="28"/>
          <w:lang w:eastAsia="en-GB"/>
        </w:rPr>
        <w:t xml:space="preserve">Бенефициары и третьи стороны не могут продавать, сдавать в аренду, лизинг, узуфрукт, операционный или финансовый лизинг указанные транспортные средства. </w:t>
      </w:r>
      <w:proofErr w:type="gramStart"/>
      <w:r w:rsidRPr="0092239E">
        <w:rPr>
          <w:sz w:val="28"/>
          <w:szCs w:val="28"/>
          <w:lang w:eastAsia="en-GB"/>
        </w:rPr>
        <w:t>Если эти положения не соблюдаются, суммы НДС, акцизов, таможенных пошлин и сборов за выполнение таможенных процедур рассчитываются и оплачиваются бенефициаром или третьим лицом в зависимости от того, кто поместил эти транспортные средства под таможенный режим импорт, таможенной стоимости транспортных средств и/или цилиндрической емкости двигателя на дату импорта, а в случае запрещенных транспортных средств применяется акциз, установленный для максимально допустимого</w:t>
      </w:r>
      <w:proofErr w:type="gramEnd"/>
      <w:r w:rsidRPr="0092239E">
        <w:rPr>
          <w:sz w:val="28"/>
          <w:szCs w:val="28"/>
          <w:lang w:eastAsia="en-GB"/>
        </w:rPr>
        <w:t xml:space="preserve"> возраста.</w:t>
      </w:r>
    </w:p>
    <w:p w:rsidR="00132571" w:rsidRPr="0092239E" w:rsidRDefault="00132571" w:rsidP="00132571">
      <w:pPr>
        <w:tabs>
          <w:tab w:val="left" w:pos="284"/>
        </w:tabs>
        <w:rPr>
          <w:sz w:val="28"/>
          <w:szCs w:val="28"/>
          <w:lang w:eastAsia="en-GB"/>
        </w:rPr>
      </w:pPr>
      <w:r w:rsidRPr="0092239E">
        <w:rPr>
          <w:sz w:val="28"/>
          <w:szCs w:val="28"/>
          <w:lang w:eastAsia="en-GB"/>
        </w:rPr>
        <w:t>В порядке отступления от этих положений, по истечении пятилетнего срока с даты, когда бенефициар освобождается от ввозных платежей, бенефициарам с ограниченными возможностями локомотивного аппарата разрешается продавать транспортные средства.</w:t>
      </w:r>
    </w:p>
    <w:p w:rsidR="00132571" w:rsidRPr="0092239E" w:rsidRDefault="00132571" w:rsidP="00132571">
      <w:pPr>
        <w:tabs>
          <w:tab w:val="left" w:pos="284"/>
        </w:tabs>
        <w:rPr>
          <w:sz w:val="28"/>
          <w:szCs w:val="28"/>
          <w:lang w:eastAsia="en-GB"/>
        </w:rPr>
      </w:pPr>
      <w:proofErr w:type="gramStart"/>
      <w:r w:rsidRPr="0092239E">
        <w:rPr>
          <w:sz w:val="28"/>
          <w:szCs w:val="28"/>
          <w:lang w:eastAsia="en-GB"/>
        </w:rPr>
        <w:t>(5) В порядке отступления от положений части (3), разрешено помещать под таможенный режим импорта до 31 января следующего года транспортные средства, предусмотренные в части (3), которые были введены на территории Республики Молдова в таможенный режим транзита и/или в зоне таможенного контроля на пограничных таможенных постах, в последний месяц года, в котором действует запрет.</w:t>
      </w:r>
      <w:proofErr w:type="gramEnd"/>
    </w:p>
    <w:p w:rsidR="00132571" w:rsidRPr="0092239E" w:rsidRDefault="00132571" w:rsidP="00132571">
      <w:pPr>
        <w:tabs>
          <w:tab w:val="left" w:pos="284"/>
        </w:tabs>
        <w:rPr>
          <w:sz w:val="28"/>
          <w:szCs w:val="28"/>
          <w:lang w:eastAsia="en-GB"/>
        </w:rPr>
      </w:pPr>
      <w:r w:rsidRPr="0092239E">
        <w:rPr>
          <w:sz w:val="28"/>
          <w:szCs w:val="28"/>
          <w:lang w:eastAsia="en-GB"/>
        </w:rPr>
        <w:t xml:space="preserve">(6) Физические и юридические лица, получившие право собственности на транспортные средства, ввозимые в Республику Молдова, несут ответственность за оплату ввозных платежей, если они не были </w:t>
      </w:r>
      <w:proofErr w:type="spellStart"/>
      <w:r w:rsidRPr="0092239E">
        <w:rPr>
          <w:sz w:val="28"/>
          <w:szCs w:val="28"/>
          <w:lang w:eastAsia="en-GB"/>
        </w:rPr>
        <w:t>растоможены</w:t>
      </w:r>
      <w:proofErr w:type="spellEnd"/>
      <w:r w:rsidRPr="0092239E">
        <w:rPr>
          <w:sz w:val="28"/>
          <w:szCs w:val="28"/>
          <w:lang w:eastAsia="en-GB"/>
        </w:rPr>
        <w:t>.</w:t>
      </w:r>
    </w:p>
    <w:p w:rsidR="00132571" w:rsidRPr="0092239E" w:rsidRDefault="00132571" w:rsidP="00132571">
      <w:pPr>
        <w:tabs>
          <w:tab w:val="left" w:pos="284"/>
        </w:tabs>
        <w:rPr>
          <w:sz w:val="28"/>
          <w:szCs w:val="28"/>
          <w:lang w:eastAsia="en-GB"/>
        </w:rPr>
      </w:pPr>
      <w:r w:rsidRPr="0092239E">
        <w:rPr>
          <w:sz w:val="28"/>
          <w:szCs w:val="28"/>
          <w:lang w:eastAsia="en-GB"/>
        </w:rPr>
        <w:t>(7) Средства автомобильного транспорта, которые при импорте в Республику Молдова не были помещены в какой-либо таможенный режим или пункт назначения, не могут быть зарегистрированы в Агентстве общественных услуг. Запрещена первичная регистрация транспортных средств, кузовов и двигателей, запрещен въезд на территорию Республики Молдова.</w:t>
      </w:r>
    </w:p>
    <w:p w:rsidR="00132571" w:rsidRPr="0092239E" w:rsidRDefault="00132571" w:rsidP="00132571">
      <w:pPr>
        <w:tabs>
          <w:tab w:val="left" w:pos="284"/>
        </w:tabs>
        <w:rPr>
          <w:sz w:val="28"/>
          <w:szCs w:val="28"/>
          <w:lang w:eastAsia="en-GB"/>
        </w:rPr>
      </w:pPr>
      <w:r w:rsidRPr="0092239E">
        <w:rPr>
          <w:sz w:val="28"/>
          <w:szCs w:val="28"/>
          <w:lang w:eastAsia="en-GB"/>
        </w:rPr>
        <w:t>(8) Государственная регистрация автотранспортных средств на основании наименований имущества производится при условии установления таможенных документов, устанавливаемых Центральным органом таможенной службы, который подтверждает разрешение на размещение транспортных сре</w:t>
      </w:r>
      <w:proofErr w:type="gramStart"/>
      <w:r w:rsidRPr="0092239E">
        <w:rPr>
          <w:sz w:val="28"/>
          <w:szCs w:val="28"/>
          <w:lang w:eastAsia="en-GB"/>
        </w:rPr>
        <w:t>дств в св</w:t>
      </w:r>
      <w:proofErr w:type="gramEnd"/>
      <w:r w:rsidRPr="0092239E">
        <w:rPr>
          <w:sz w:val="28"/>
          <w:szCs w:val="28"/>
          <w:lang w:eastAsia="en-GB"/>
        </w:rPr>
        <w:t>ободном доступе на территории Республики Молдова Таможенной службой.</w:t>
      </w:r>
    </w:p>
    <w:p w:rsidR="00132571" w:rsidRPr="0092239E" w:rsidRDefault="00132571" w:rsidP="00132571">
      <w:pPr>
        <w:tabs>
          <w:tab w:val="left" w:pos="284"/>
        </w:tabs>
        <w:rPr>
          <w:sz w:val="28"/>
          <w:szCs w:val="28"/>
          <w:lang w:eastAsia="en-GB"/>
        </w:rPr>
      </w:pPr>
      <w:r w:rsidRPr="0092239E">
        <w:rPr>
          <w:sz w:val="28"/>
          <w:szCs w:val="28"/>
          <w:lang w:eastAsia="en-GB"/>
        </w:rPr>
        <w:t xml:space="preserve">(9) Год изготовления взят за основу для расчета времени работы автомобиля, двигателя и кузова. Год изготовления устанавливается на основании данных, содержащихся в регистрационном свидетельстве (технический паспорт) и в </w:t>
      </w:r>
      <w:proofErr w:type="spellStart"/>
      <w:r w:rsidRPr="0092239E">
        <w:rPr>
          <w:sz w:val="28"/>
          <w:szCs w:val="28"/>
          <w:lang w:eastAsia="en-GB"/>
        </w:rPr>
        <w:t>VIN</w:t>
      </w:r>
      <w:proofErr w:type="spellEnd"/>
      <w:r w:rsidRPr="0092239E">
        <w:rPr>
          <w:sz w:val="28"/>
          <w:szCs w:val="28"/>
          <w:lang w:eastAsia="en-GB"/>
        </w:rPr>
        <w:t xml:space="preserve">-коде (идентификационный номер транспортного средства). В случае несоответствия данных в регистрационных документах данным </w:t>
      </w:r>
      <w:proofErr w:type="spellStart"/>
      <w:r w:rsidRPr="0092239E">
        <w:rPr>
          <w:sz w:val="28"/>
          <w:szCs w:val="28"/>
          <w:lang w:eastAsia="en-GB"/>
        </w:rPr>
        <w:t>VIN</w:t>
      </w:r>
      <w:proofErr w:type="spellEnd"/>
      <w:r w:rsidRPr="0092239E">
        <w:rPr>
          <w:sz w:val="28"/>
          <w:szCs w:val="28"/>
          <w:lang w:eastAsia="en-GB"/>
        </w:rPr>
        <w:t>-кода за основу принимаются данные завода-изготовителя транспортного средства или информация, полученная от официальных дилеров автопроизводителей. Если лицо представляет копии регистрационных документов, ранее выданных страной-экспортером транспортного средства, и имеются подозрения относительно года изготовления, указанного в этих копиях, год изготовления устанавливается на основе данных завода-изготовителя или на основе информации, полученной из официальных дилеров автопроизводителей. Если с помощью этих методов не установлен год изготовления транспортного средства, подлежащего регистрации в Государственном реестре транспортных средств, то в информационной системе Таможенной службы делается соответствующее упоминание.</w:t>
      </w:r>
    </w:p>
    <w:p w:rsidR="00132571" w:rsidRPr="0092239E" w:rsidRDefault="00132571" w:rsidP="00132571">
      <w:pPr>
        <w:tabs>
          <w:tab w:val="left" w:pos="284"/>
        </w:tabs>
        <w:rPr>
          <w:sz w:val="28"/>
          <w:szCs w:val="28"/>
          <w:lang w:eastAsia="en-GB"/>
        </w:rPr>
      </w:pPr>
      <w:proofErr w:type="gramStart"/>
      <w:r w:rsidRPr="0092239E">
        <w:rPr>
          <w:sz w:val="28"/>
          <w:szCs w:val="28"/>
          <w:lang w:eastAsia="en-GB"/>
        </w:rPr>
        <w:t>(10) Введение в стране и размещение под любым таможенным пунктом назначения использованных резиновых шин (тарифный подзаголовок 401220000), отходов, за исключением отходов, полученных или образовавшиеся в результате деятельности резидентов на территории свободных зон, остатков и резиновых неровностей, даже преобразованные в любой порошок или гранулы (тарифная позиция 400400000), части и принадлежности подержанных автомобилей запрещены.</w:t>
      </w:r>
      <w:proofErr w:type="gramEnd"/>
    </w:p>
    <w:p w:rsidR="00132571" w:rsidRPr="0092239E" w:rsidRDefault="00132571" w:rsidP="00132571">
      <w:pPr>
        <w:tabs>
          <w:tab w:val="left" w:pos="284"/>
        </w:tabs>
        <w:rPr>
          <w:sz w:val="28"/>
          <w:szCs w:val="28"/>
          <w:lang w:eastAsia="en-GB"/>
        </w:rPr>
      </w:pPr>
      <w:r w:rsidRPr="0092239E">
        <w:rPr>
          <w:sz w:val="28"/>
          <w:szCs w:val="28"/>
          <w:lang w:eastAsia="en-GB"/>
        </w:rPr>
        <w:t xml:space="preserve">(11) В отступление от положений части (10) разрешается вводить в транзитный режим товары, упомянутые в части (10), при условии, что уведомление о трансграничной перевозке отходов, выданное в соответствии с действующими нормативными положениями, представлено для соответствующей партии. </w:t>
      </w:r>
    </w:p>
    <w:p w:rsidR="00132571" w:rsidRPr="0092239E" w:rsidRDefault="00132571" w:rsidP="00132571">
      <w:pPr>
        <w:tabs>
          <w:tab w:val="left" w:pos="284"/>
        </w:tabs>
        <w:rPr>
          <w:sz w:val="28"/>
          <w:szCs w:val="28"/>
          <w:lang w:eastAsia="en-GB"/>
        </w:rPr>
      </w:pPr>
    </w:p>
    <w:p w:rsidR="00132571" w:rsidRPr="0092239E" w:rsidRDefault="00132571" w:rsidP="00132571">
      <w:pPr>
        <w:widowControl w:val="0"/>
        <w:tabs>
          <w:tab w:val="left" w:pos="284"/>
          <w:tab w:val="left" w:pos="993"/>
        </w:tabs>
        <w:autoSpaceDE w:val="0"/>
        <w:autoSpaceDN w:val="0"/>
        <w:adjustRightInd w:val="0"/>
        <w:ind w:firstLine="0"/>
        <w:jc w:val="center"/>
        <w:rPr>
          <w:b/>
          <w:sz w:val="28"/>
          <w:szCs w:val="24"/>
        </w:rPr>
      </w:pPr>
      <w:r w:rsidRPr="0092239E">
        <w:rPr>
          <w:b/>
          <w:sz w:val="28"/>
          <w:szCs w:val="24"/>
        </w:rPr>
        <w:t>ГЛАВА 2</w:t>
      </w:r>
    </w:p>
    <w:p w:rsidR="00132571" w:rsidRPr="0092239E" w:rsidRDefault="00132571" w:rsidP="00132571">
      <w:pPr>
        <w:tabs>
          <w:tab w:val="left" w:pos="284"/>
        </w:tabs>
        <w:ind w:firstLine="0"/>
        <w:jc w:val="center"/>
        <w:rPr>
          <w:b/>
          <w:bCs/>
          <w:sz w:val="28"/>
          <w:szCs w:val="24"/>
          <w:lang w:eastAsia="ru-RU"/>
        </w:rPr>
      </w:pPr>
      <w:r w:rsidRPr="0092239E">
        <w:rPr>
          <w:b/>
          <w:bCs/>
          <w:sz w:val="28"/>
          <w:szCs w:val="24"/>
          <w:lang w:eastAsia="ru-RU"/>
        </w:rPr>
        <w:t>Помещение товаров под таможенный режим</w:t>
      </w:r>
    </w:p>
    <w:p w:rsidR="00132571" w:rsidRPr="0092239E" w:rsidRDefault="00132571" w:rsidP="00132571">
      <w:pPr>
        <w:widowControl w:val="0"/>
        <w:tabs>
          <w:tab w:val="left" w:pos="284"/>
          <w:tab w:val="left" w:pos="993"/>
        </w:tabs>
        <w:autoSpaceDE w:val="0"/>
        <w:autoSpaceDN w:val="0"/>
        <w:adjustRightInd w:val="0"/>
        <w:ind w:firstLine="567"/>
        <w:jc w:val="center"/>
        <w:rPr>
          <w:sz w:val="28"/>
          <w:szCs w:val="24"/>
        </w:rPr>
      </w:pPr>
    </w:p>
    <w:p w:rsidR="00132571" w:rsidRPr="0092239E" w:rsidRDefault="00132571" w:rsidP="00132571">
      <w:pPr>
        <w:widowControl w:val="0"/>
        <w:tabs>
          <w:tab w:val="left" w:pos="284"/>
          <w:tab w:val="left" w:pos="993"/>
        </w:tabs>
        <w:autoSpaceDE w:val="0"/>
        <w:autoSpaceDN w:val="0"/>
        <w:adjustRightInd w:val="0"/>
        <w:ind w:firstLine="0"/>
        <w:jc w:val="center"/>
        <w:rPr>
          <w:b/>
          <w:sz w:val="28"/>
          <w:szCs w:val="24"/>
        </w:rPr>
      </w:pPr>
      <w:r w:rsidRPr="0092239E">
        <w:rPr>
          <w:b/>
          <w:sz w:val="28"/>
          <w:szCs w:val="24"/>
        </w:rPr>
        <w:t>Часть 1</w:t>
      </w:r>
    </w:p>
    <w:p w:rsidR="00132571" w:rsidRPr="0092239E" w:rsidRDefault="00132571" w:rsidP="00132571">
      <w:pPr>
        <w:widowControl w:val="0"/>
        <w:tabs>
          <w:tab w:val="left" w:pos="284"/>
          <w:tab w:val="left" w:pos="993"/>
        </w:tabs>
        <w:autoSpaceDE w:val="0"/>
        <w:autoSpaceDN w:val="0"/>
        <w:adjustRightInd w:val="0"/>
        <w:ind w:firstLine="0"/>
        <w:jc w:val="center"/>
        <w:rPr>
          <w:sz w:val="28"/>
          <w:szCs w:val="24"/>
        </w:rPr>
      </w:pPr>
      <w:r w:rsidRPr="0092239E">
        <w:rPr>
          <w:b/>
          <w:bCs/>
          <w:sz w:val="28"/>
          <w:szCs w:val="24"/>
        </w:rPr>
        <w:t>Общие положения</w:t>
      </w:r>
    </w:p>
    <w:p w:rsidR="00132571" w:rsidRPr="0092239E" w:rsidRDefault="00132571" w:rsidP="00132571">
      <w:pPr>
        <w:widowControl w:val="0"/>
        <w:tabs>
          <w:tab w:val="left" w:pos="284"/>
          <w:tab w:val="left" w:pos="993"/>
        </w:tabs>
        <w:autoSpaceDE w:val="0"/>
        <w:autoSpaceDN w:val="0"/>
        <w:adjustRightInd w:val="0"/>
        <w:ind w:left="-567" w:firstLine="567"/>
        <w:rPr>
          <w:i/>
          <w:iCs/>
          <w:sz w:val="24"/>
          <w:szCs w:val="24"/>
        </w:rPr>
      </w:pPr>
    </w:p>
    <w:p w:rsidR="00132571" w:rsidRPr="0092239E" w:rsidRDefault="00132571" w:rsidP="00132571">
      <w:pPr>
        <w:widowControl w:val="0"/>
        <w:tabs>
          <w:tab w:val="left" w:pos="284"/>
          <w:tab w:val="left" w:pos="993"/>
        </w:tabs>
        <w:autoSpaceDE w:val="0"/>
        <w:autoSpaceDN w:val="0"/>
        <w:adjustRightInd w:val="0"/>
        <w:rPr>
          <w:sz w:val="28"/>
          <w:szCs w:val="24"/>
        </w:rPr>
      </w:pPr>
      <w:r w:rsidRPr="0092239E">
        <w:rPr>
          <w:b/>
          <w:sz w:val="28"/>
          <w:szCs w:val="24"/>
        </w:rPr>
        <w:t>Статья 160.</w:t>
      </w:r>
      <w:r w:rsidRPr="0092239E">
        <w:rPr>
          <w:sz w:val="28"/>
          <w:szCs w:val="24"/>
        </w:rPr>
        <w:t xml:space="preserve"> Декларирование товаров и таможенный надзор товаров</w:t>
      </w:r>
    </w:p>
    <w:p w:rsidR="00132571" w:rsidRPr="0092239E" w:rsidRDefault="00132571" w:rsidP="00132571">
      <w:pPr>
        <w:widowControl w:val="0"/>
        <w:numPr>
          <w:ilvl w:val="0"/>
          <w:numId w:val="58"/>
        </w:numPr>
        <w:tabs>
          <w:tab w:val="left" w:pos="284"/>
          <w:tab w:val="left" w:pos="993"/>
        </w:tabs>
        <w:autoSpaceDE w:val="0"/>
        <w:autoSpaceDN w:val="0"/>
        <w:adjustRightInd w:val="0"/>
        <w:spacing w:after="160" w:line="259" w:lineRule="auto"/>
        <w:ind w:left="0" w:right="78" w:firstLine="709"/>
        <w:contextualSpacing/>
        <w:rPr>
          <w:sz w:val="28"/>
          <w:szCs w:val="24"/>
        </w:rPr>
      </w:pPr>
      <w:r w:rsidRPr="0092239E">
        <w:rPr>
          <w:sz w:val="28"/>
          <w:szCs w:val="24"/>
        </w:rPr>
        <w:t xml:space="preserve">Все товары, предназначенные для помещения под определенный таможенный режим, товары, таможенный режим которых изменяется, подлежат таможенному декларированию. Размещение отечественных товаров в свободной зоне и на таможенном складе осуществляется без подачи таможенной декларации, согласно статье 304. </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(2) Таможенная декларация составляется:</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а) в письменной форме;</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б) электронными средствами;</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в) либо путем устного декларирования, либо с помощью любого другого действия, которым владелец товара выражает свое желание поставить его под определенный таможенный режим.</w:t>
      </w:r>
    </w:p>
    <w:p w:rsidR="00132571" w:rsidRPr="0092239E" w:rsidRDefault="00132571" w:rsidP="00132571">
      <w:pPr>
        <w:widowControl w:val="0"/>
        <w:tabs>
          <w:tab w:val="left" w:pos="284"/>
          <w:tab w:val="left" w:pos="993"/>
        </w:tabs>
        <w:autoSpaceDE w:val="0"/>
        <w:autoSpaceDN w:val="0"/>
        <w:adjustRightInd w:val="0"/>
        <w:ind w:right="78"/>
        <w:contextualSpacing/>
        <w:rPr>
          <w:sz w:val="28"/>
          <w:szCs w:val="24"/>
        </w:rPr>
      </w:pPr>
      <w:r w:rsidRPr="0092239E">
        <w:rPr>
          <w:sz w:val="28"/>
          <w:szCs w:val="24"/>
        </w:rPr>
        <w:t xml:space="preserve">(3) Отечественные товары, декларированные для экспорта, </w:t>
      </w:r>
      <w:r w:rsidRPr="0092239E">
        <w:rPr>
          <w:rFonts w:eastAsia="Calibri"/>
          <w:sz w:val="28"/>
          <w:szCs w:val="24"/>
        </w:rPr>
        <w:t>переработке вне таможенной территории</w:t>
      </w:r>
      <w:r w:rsidRPr="0092239E">
        <w:rPr>
          <w:sz w:val="28"/>
          <w:szCs w:val="24"/>
        </w:rPr>
        <w:t xml:space="preserve"> или внутреннего транзита, находятся под таможенным надзором с момента принятия декларации, указанной в части (1), и до тех пор, пока они не будут вывезены с таможенной территории, оставлены в пользу государства или уничтожены</w:t>
      </w:r>
      <w:proofErr w:type="gramStart"/>
      <w:r w:rsidRPr="0092239E">
        <w:rPr>
          <w:sz w:val="28"/>
          <w:szCs w:val="24"/>
        </w:rPr>
        <w:t>.</w:t>
      </w:r>
      <w:proofErr w:type="gramEnd"/>
      <w:r w:rsidRPr="0092239E">
        <w:rPr>
          <w:sz w:val="28"/>
          <w:szCs w:val="24"/>
        </w:rPr>
        <w:t xml:space="preserve"> </w:t>
      </w:r>
      <w:proofErr w:type="gramStart"/>
      <w:r w:rsidRPr="0092239E">
        <w:rPr>
          <w:sz w:val="28"/>
          <w:szCs w:val="24"/>
        </w:rPr>
        <w:t>и</w:t>
      </w:r>
      <w:proofErr w:type="gramEnd"/>
      <w:r w:rsidRPr="0092239E">
        <w:rPr>
          <w:sz w:val="28"/>
          <w:szCs w:val="24"/>
        </w:rPr>
        <w:t>ли до тех пор, пока таможенная декларация не будет признана недействительной.</w:t>
      </w:r>
    </w:p>
    <w:p w:rsidR="00132571" w:rsidRPr="0092239E" w:rsidRDefault="00132571" w:rsidP="00132571">
      <w:pPr>
        <w:widowControl w:val="0"/>
        <w:tabs>
          <w:tab w:val="left" w:pos="284"/>
          <w:tab w:val="left" w:pos="993"/>
        </w:tabs>
        <w:autoSpaceDE w:val="0"/>
        <w:autoSpaceDN w:val="0"/>
        <w:adjustRightInd w:val="0"/>
        <w:ind w:right="78"/>
        <w:contextualSpacing/>
        <w:rPr>
          <w:sz w:val="28"/>
          <w:szCs w:val="24"/>
        </w:rPr>
      </w:pPr>
    </w:p>
    <w:p w:rsidR="00132571" w:rsidRPr="0092239E" w:rsidRDefault="00132571" w:rsidP="00132571">
      <w:pPr>
        <w:tabs>
          <w:tab w:val="left" w:pos="284"/>
          <w:tab w:val="left" w:pos="851"/>
        </w:tabs>
        <w:ind w:right="78"/>
        <w:rPr>
          <w:sz w:val="28"/>
          <w:szCs w:val="24"/>
          <w:lang w:eastAsia="ru-RU"/>
        </w:rPr>
      </w:pPr>
      <w:r w:rsidRPr="0092239E">
        <w:rPr>
          <w:b/>
          <w:sz w:val="28"/>
          <w:szCs w:val="24"/>
          <w:lang w:eastAsia="ru-RU"/>
        </w:rPr>
        <w:t xml:space="preserve"> Статья</w:t>
      </w:r>
      <w:r w:rsidRPr="0092239E">
        <w:rPr>
          <w:b/>
          <w:iCs/>
          <w:sz w:val="28"/>
          <w:szCs w:val="24"/>
          <w:lang w:eastAsia="ru-RU"/>
        </w:rPr>
        <w:t xml:space="preserve"> 161. </w:t>
      </w:r>
      <w:r w:rsidRPr="0092239E">
        <w:rPr>
          <w:sz w:val="28"/>
          <w:szCs w:val="24"/>
          <w:lang w:eastAsia="ru-RU"/>
        </w:rPr>
        <w:t>Таможенная Служба, уполномоченная для помещения товаров под таможенный режим.</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 xml:space="preserve">За исключением случаев, когда существуют иные положения, подразделение Таможенной службы уполномоченная </w:t>
      </w:r>
      <w:r w:rsidRPr="0092239E">
        <w:rPr>
          <w:rFonts w:eastAsia="Calibri"/>
          <w:sz w:val="28"/>
          <w:szCs w:val="24"/>
        </w:rPr>
        <w:t>для помещения товаров под таможенный режим</w:t>
      </w:r>
      <w:r w:rsidRPr="0092239E">
        <w:rPr>
          <w:sz w:val="28"/>
          <w:szCs w:val="24"/>
        </w:rPr>
        <w:t xml:space="preserve"> является таможня, ответственная за территорию, на которой товары представлены на таможне.</w:t>
      </w:r>
    </w:p>
    <w:p w:rsidR="00132571" w:rsidRPr="0092239E" w:rsidRDefault="00132571" w:rsidP="00132571">
      <w:pPr>
        <w:widowControl w:val="0"/>
        <w:tabs>
          <w:tab w:val="left" w:pos="284"/>
          <w:tab w:val="left" w:pos="993"/>
        </w:tabs>
        <w:autoSpaceDE w:val="0"/>
        <w:autoSpaceDN w:val="0"/>
        <w:adjustRightInd w:val="0"/>
        <w:ind w:left="-567" w:right="78" w:firstLine="567"/>
        <w:rPr>
          <w:sz w:val="24"/>
          <w:szCs w:val="24"/>
        </w:rPr>
      </w:pPr>
    </w:p>
    <w:p w:rsidR="00132571" w:rsidRPr="0092239E" w:rsidRDefault="00132571" w:rsidP="00132571">
      <w:pPr>
        <w:widowControl w:val="0"/>
        <w:tabs>
          <w:tab w:val="left" w:pos="284"/>
          <w:tab w:val="left" w:pos="993"/>
        </w:tabs>
        <w:autoSpaceDE w:val="0"/>
        <w:autoSpaceDN w:val="0"/>
        <w:adjustRightInd w:val="0"/>
        <w:ind w:left="-567" w:right="78" w:firstLine="567"/>
        <w:rPr>
          <w:sz w:val="24"/>
          <w:szCs w:val="24"/>
        </w:rPr>
      </w:pPr>
      <w:r w:rsidRPr="0092239E">
        <w:rPr>
          <w:sz w:val="24"/>
          <w:szCs w:val="24"/>
        </w:rPr>
        <w:t> </w:t>
      </w:r>
    </w:p>
    <w:p w:rsidR="00132571" w:rsidRPr="0092239E" w:rsidRDefault="00132571" w:rsidP="00132571">
      <w:pPr>
        <w:widowControl w:val="0"/>
        <w:tabs>
          <w:tab w:val="left" w:pos="284"/>
          <w:tab w:val="left" w:pos="993"/>
        </w:tabs>
        <w:autoSpaceDE w:val="0"/>
        <w:autoSpaceDN w:val="0"/>
        <w:adjustRightInd w:val="0"/>
        <w:ind w:left="-567" w:right="78" w:firstLine="567"/>
        <w:jc w:val="center"/>
        <w:rPr>
          <w:b/>
          <w:sz w:val="28"/>
          <w:szCs w:val="24"/>
        </w:rPr>
      </w:pPr>
      <w:r w:rsidRPr="0092239E">
        <w:rPr>
          <w:b/>
          <w:sz w:val="28"/>
          <w:szCs w:val="24"/>
        </w:rPr>
        <w:t>Часть 2</w:t>
      </w:r>
    </w:p>
    <w:p w:rsidR="00132571" w:rsidRPr="0092239E" w:rsidRDefault="00132571" w:rsidP="00132571">
      <w:pPr>
        <w:tabs>
          <w:tab w:val="left" w:pos="284"/>
          <w:tab w:val="left" w:pos="851"/>
        </w:tabs>
        <w:ind w:left="-567" w:right="78" w:firstLine="0"/>
        <w:jc w:val="center"/>
        <w:rPr>
          <w:b/>
          <w:sz w:val="28"/>
          <w:szCs w:val="24"/>
          <w:lang w:eastAsia="ru-RU"/>
        </w:rPr>
      </w:pPr>
      <w:r w:rsidRPr="0092239E">
        <w:rPr>
          <w:b/>
          <w:sz w:val="28"/>
          <w:szCs w:val="24"/>
          <w:lang w:eastAsia="ru-RU"/>
        </w:rPr>
        <w:t>Стандартные таможенные декларации</w:t>
      </w:r>
    </w:p>
    <w:p w:rsidR="00132571" w:rsidRPr="0092239E" w:rsidRDefault="00132571" w:rsidP="00132571">
      <w:pPr>
        <w:widowControl w:val="0"/>
        <w:tabs>
          <w:tab w:val="left" w:pos="284"/>
          <w:tab w:val="left" w:pos="993"/>
        </w:tabs>
        <w:autoSpaceDE w:val="0"/>
        <w:autoSpaceDN w:val="0"/>
        <w:adjustRightInd w:val="0"/>
        <w:ind w:left="-567" w:right="78" w:firstLine="567"/>
        <w:jc w:val="center"/>
        <w:rPr>
          <w:sz w:val="24"/>
          <w:szCs w:val="24"/>
        </w:rPr>
      </w:pPr>
    </w:p>
    <w:p w:rsidR="00132571" w:rsidRPr="0092239E" w:rsidRDefault="00132571" w:rsidP="00132571">
      <w:pPr>
        <w:tabs>
          <w:tab w:val="left" w:pos="284"/>
          <w:tab w:val="left" w:pos="851"/>
        </w:tabs>
        <w:ind w:right="78"/>
        <w:rPr>
          <w:sz w:val="28"/>
          <w:szCs w:val="24"/>
          <w:lang w:eastAsia="ru-RU"/>
        </w:rPr>
      </w:pPr>
      <w:r w:rsidRPr="0092239E">
        <w:rPr>
          <w:b/>
          <w:sz w:val="28"/>
          <w:szCs w:val="24"/>
          <w:lang w:eastAsia="ru-RU"/>
        </w:rPr>
        <w:t>Статья</w:t>
      </w:r>
      <w:r w:rsidRPr="0092239E">
        <w:rPr>
          <w:b/>
          <w:iCs/>
          <w:sz w:val="28"/>
          <w:szCs w:val="24"/>
          <w:lang w:eastAsia="ru-RU"/>
        </w:rPr>
        <w:t xml:space="preserve"> 162</w:t>
      </w:r>
      <w:r w:rsidRPr="0092239E">
        <w:rPr>
          <w:sz w:val="28"/>
          <w:szCs w:val="24"/>
          <w:lang w:eastAsia="ru-RU"/>
        </w:rPr>
        <w:t xml:space="preserve"> Содержание стандартной таможенной декларации</w:t>
      </w:r>
    </w:p>
    <w:p w:rsidR="00132571" w:rsidRPr="0092239E" w:rsidRDefault="00132571" w:rsidP="00132571">
      <w:pPr>
        <w:widowControl w:val="0"/>
        <w:tabs>
          <w:tab w:val="left" w:pos="284"/>
          <w:tab w:val="left" w:pos="993"/>
        </w:tabs>
        <w:autoSpaceDE w:val="0"/>
        <w:autoSpaceDN w:val="0"/>
        <w:adjustRightInd w:val="0"/>
        <w:ind w:right="78"/>
        <w:rPr>
          <w:iCs/>
          <w:sz w:val="28"/>
          <w:szCs w:val="24"/>
        </w:rPr>
      </w:pPr>
      <w:r w:rsidRPr="0092239E">
        <w:rPr>
          <w:iCs/>
          <w:sz w:val="28"/>
          <w:szCs w:val="24"/>
        </w:rPr>
        <w:t>Стандартные таможенные декларации содержат все необходимые данные для применения положений о таможенном режиме, под которым декларируются товары</w:t>
      </w:r>
      <w:r w:rsidRPr="0092239E">
        <w:rPr>
          <w:sz w:val="28"/>
          <w:szCs w:val="24"/>
        </w:rPr>
        <w:t xml:space="preserve">. </w:t>
      </w:r>
      <w:r w:rsidRPr="0092239E">
        <w:rPr>
          <w:iCs/>
          <w:sz w:val="28"/>
          <w:szCs w:val="24"/>
        </w:rPr>
        <w:t>Порядок подачи стандартной таможенной декларации устанавливается Таможенной службой.</w:t>
      </w:r>
    </w:p>
    <w:p w:rsidR="00132571" w:rsidRPr="0092239E" w:rsidRDefault="00132571" w:rsidP="00132571">
      <w:pPr>
        <w:widowControl w:val="0"/>
        <w:tabs>
          <w:tab w:val="left" w:pos="284"/>
          <w:tab w:val="left" w:pos="993"/>
        </w:tabs>
        <w:autoSpaceDE w:val="0"/>
        <w:autoSpaceDN w:val="0"/>
        <w:adjustRightInd w:val="0"/>
        <w:ind w:right="78"/>
        <w:rPr>
          <w:iCs/>
          <w:sz w:val="28"/>
          <w:szCs w:val="24"/>
        </w:rPr>
      </w:pPr>
      <w:r w:rsidRPr="0092239E">
        <w:rPr>
          <w:rFonts w:eastAsia="Calibri"/>
          <w:b/>
          <w:sz w:val="28"/>
          <w:szCs w:val="24"/>
        </w:rPr>
        <w:t>Статья</w:t>
      </w:r>
      <w:r w:rsidRPr="0092239E">
        <w:rPr>
          <w:b/>
          <w:iCs/>
          <w:sz w:val="28"/>
          <w:szCs w:val="24"/>
        </w:rPr>
        <w:t xml:space="preserve"> 163. </w:t>
      </w:r>
      <w:r w:rsidRPr="0092239E">
        <w:rPr>
          <w:iCs/>
          <w:sz w:val="28"/>
          <w:szCs w:val="24"/>
        </w:rPr>
        <w:t>Подтверждающие документы</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 xml:space="preserve">(1) </w:t>
      </w:r>
      <w:r w:rsidRPr="0092239E">
        <w:rPr>
          <w:iCs/>
          <w:sz w:val="28"/>
          <w:szCs w:val="24"/>
        </w:rPr>
        <w:t>Подтверждающие документы</w:t>
      </w:r>
      <w:r w:rsidRPr="0092239E">
        <w:rPr>
          <w:sz w:val="28"/>
          <w:szCs w:val="24"/>
        </w:rPr>
        <w:t>, необходимые для применения положений таможенного режима, в отношении которых товары декларируются, должны находиться во владении декларанта и в распоряжении Таможенной службы на момент подачи таможенной декларации.</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 xml:space="preserve">(2) Подтверждающие документы предоставляются Таможенной службе, если это предусмотрено законодательством Республики Молдова или когда это необходимо для таможенного контроля. </w:t>
      </w:r>
    </w:p>
    <w:p w:rsidR="00132571" w:rsidRPr="0092239E" w:rsidRDefault="00132571" w:rsidP="00132571">
      <w:pPr>
        <w:tabs>
          <w:tab w:val="left" w:pos="284"/>
          <w:tab w:val="left" w:pos="851"/>
        </w:tabs>
        <w:ind w:right="78"/>
        <w:rPr>
          <w:sz w:val="28"/>
          <w:szCs w:val="24"/>
          <w:lang w:eastAsia="ru-RU"/>
        </w:rPr>
      </w:pPr>
      <w:r w:rsidRPr="0092239E">
        <w:rPr>
          <w:sz w:val="28"/>
          <w:szCs w:val="24"/>
          <w:lang w:eastAsia="ru-RU"/>
        </w:rPr>
        <w:t>(3) В конкретных случаях, Таможенная Служба может разрешать экономическим операторам составлять подтверждающие документы, в соответствии с установленной процедурой.</w:t>
      </w:r>
    </w:p>
    <w:p w:rsidR="00132571" w:rsidRPr="0092239E" w:rsidRDefault="00132571" w:rsidP="00132571">
      <w:pPr>
        <w:tabs>
          <w:tab w:val="left" w:pos="284"/>
          <w:tab w:val="left" w:pos="851"/>
        </w:tabs>
        <w:ind w:left="-567" w:right="78" w:firstLine="0"/>
        <w:rPr>
          <w:sz w:val="24"/>
          <w:szCs w:val="24"/>
          <w:lang w:eastAsia="ru-RU"/>
        </w:rPr>
      </w:pPr>
    </w:p>
    <w:p w:rsidR="00132571" w:rsidRPr="0092239E" w:rsidRDefault="00132571" w:rsidP="00132571">
      <w:pPr>
        <w:widowControl w:val="0"/>
        <w:tabs>
          <w:tab w:val="left" w:pos="284"/>
          <w:tab w:val="left" w:pos="993"/>
        </w:tabs>
        <w:autoSpaceDE w:val="0"/>
        <w:autoSpaceDN w:val="0"/>
        <w:adjustRightInd w:val="0"/>
        <w:ind w:right="78" w:firstLine="0"/>
        <w:jc w:val="center"/>
        <w:rPr>
          <w:b/>
          <w:sz w:val="28"/>
          <w:szCs w:val="24"/>
        </w:rPr>
      </w:pPr>
      <w:r w:rsidRPr="0092239E">
        <w:rPr>
          <w:b/>
          <w:sz w:val="28"/>
          <w:szCs w:val="24"/>
        </w:rPr>
        <w:t>Часть 3</w:t>
      </w:r>
    </w:p>
    <w:p w:rsidR="00132571" w:rsidRPr="0092239E" w:rsidRDefault="00132571" w:rsidP="00132571">
      <w:pPr>
        <w:tabs>
          <w:tab w:val="left" w:pos="284"/>
          <w:tab w:val="left" w:pos="851"/>
        </w:tabs>
        <w:ind w:right="78" w:firstLine="0"/>
        <w:jc w:val="center"/>
        <w:rPr>
          <w:b/>
          <w:sz w:val="28"/>
          <w:szCs w:val="24"/>
          <w:lang w:eastAsia="ru-RU"/>
        </w:rPr>
      </w:pPr>
      <w:r w:rsidRPr="0092239E">
        <w:rPr>
          <w:b/>
          <w:sz w:val="28"/>
          <w:szCs w:val="24"/>
          <w:lang w:eastAsia="ru-RU"/>
        </w:rPr>
        <w:t>Упрощенные таможенные декларации</w:t>
      </w:r>
    </w:p>
    <w:p w:rsidR="00132571" w:rsidRPr="0092239E" w:rsidRDefault="00132571" w:rsidP="00132571">
      <w:pPr>
        <w:widowControl w:val="0"/>
        <w:tabs>
          <w:tab w:val="left" w:pos="284"/>
          <w:tab w:val="left" w:pos="993"/>
        </w:tabs>
        <w:autoSpaceDE w:val="0"/>
        <w:autoSpaceDN w:val="0"/>
        <w:adjustRightInd w:val="0"/>
        <w:ind w:right="78" w:firstLine="0"/>
        <w:rPr>
          <w:i/>
          <w:iCs/>
          <w:sz w:val="28"/>
          <w:szCs w:val="24"/>
        </w:rPr>
      </w:pPr>
    </w:p>
    <w:p w:rsidR="00132571" w:rsidRPr="0092239E" w:rsidRDefault="00132571" w:rsidP="00132571">
      <w:pPr>
        <w:widowControl w:val="0"/>
        <w:tabs>
          <w:tab w:val="left" w:pos="284"/>
          <w:tab w:val="left" w:pos="993"/>
        </w:tabs>
        <w:autoSpaceDE w:val="0"/>
        <w:autoSpaceDN w:val="0"/>
        <w:adjustRightInd w:val="0"/>
        <w:ind w:right="78"/>
        <w:rPr>
          <w:iCs/>
          <w:sz w:val="28"/>
          <w:szCs w:val="24"/>
        </w:rPr>
      </w:pPr>
      <w:r w:rsidRPr="0092239E">
        <w:rPr>
          <w:rFonts w:eastAsia="Calibri"/>
          <w:b/>
          <w:sz w:val="28"/>
          <w:szCs w:val="24"/>
        </w:rPr>
        <w:t>Статья</w:t>
      </w:r>
      <w:r w:rsidRPr="0092239E">
        <w:rPr>
          <w:b/>
          <w:iCs/>
          <w:sz w:val="28"/>
          <w:szCs w:val="24"/>
        </w:rPr>
        <w:t xml:space="preserve"> 164. </w:t>
      </w:r>
      <w:r w:rsidRPr="0092239E">
        <w:rPr>
          <w:rFonts w:eastAsia="Calibri"/>
          <w:sz w:val="28"/>
          <w:szCs w:val="24"/>
        </w:rPr>
        <w:t>Упрощенная декларация</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(1) Таможенная служба может согласиться с тем, что лицо размещает товары под таможенный режим на основе упрощенной декларации, которое может опустить некоторые данные, указанные в статье 162, или подтверждающие документы, указанные в статье 163.</w:t>
      </w:r>
    </w:p>
    <w:p w:rsidR="00132571" w:rsidRPr="0092239E" w:rsidRDefault="00132571" w:rsidP="00132571">
      <w:pPr>
        <w:tabs>
          <w:tab w:val="left" w:pos="284"/>
          <w:tab w:val="left" w:pos="851"/>
        </w:tabs>
        <w:ind w:right="78"/>
        <w:rPr>
          <w:sz w:val="28"/>
          <w:szCs w:val="24"/>
          <w:lang w:eastAsia="ru-RU"/>
        </w:rPr>
      </w:pPr>
      <w:r w:rsidRPr="0092239E">
        <w:rPr>
          <w:sz w:val="28"/>
          <w:szCs w:val="24"/>
          <w:lang w:eastAsia="ru-RU"/>
        </w:rPr>
        <w:t xml:space="preserve"> (2) Регулярное использование упрощенной декларации, </w:t>
      </w:r>
      <w:proofErr w:type="gramStart"/>
      <w:r w:rsidRPr="0092239E">
        <w:rPr>
          <w:sz w:val="28"/>
          <w:szCs w:val="24"/>
          <w:lang w:eastAsia="ru-RU"/>
        </w:rPr>
        <w:t>упомянутого</w:t>
      </w:r>
      <w:proofErr w:type="gramEnd"/>
      <w:r w:rsidRPr="0092239E">
        <w:rPr>
          <w:sz w:val="28"/>
          <w:szCs w:val="24"/>
          <w:lang w:eastAsia="ru-RU"/>
        </w:rPr>
        <w:t xml:space="preserve"> в части (1), подлежит разрешению Таможенной Службой.</w:t>
      </w:r>
    </w:p>
    <w:p w:rsidR="00132571" w:rsidRPr="0092239E" w:rsidRDefault="00132571" w:rsidP="00132571">
      <w:pPr>
        <w:widowControl w:val="0"/>
        <w:tabs>
          <w:tab w:val="left" w:pos="284"/>
          <w:tab w:val="left" w:pos="993"/>
        </w:tabs>
        <w:autoSpaceDE w:val="0"/>
        <w:autoSpaceDN w:val="0"/>
        <w:adjustRightInd w:val="0"/>
        <w:ind w:right="78"/>
        <w:rPr>
          <w:b/>
          <w:iCs/>
          <w:sz w:val="28"/>
          <w:szCs w:val="24"/>
        </w:rPr>
      </w:pPr>
    </w:p>
    <w:p w:rsidR="00132571" w:rsidRPr="0092239E" w:rsidRDefault="00132571" w:rsidP="00132571">
      <w:pPr>
        <w:widowControl w:val="0"/>
        <w:tabs>
          <w:tab w:val="left" w:pos="284"/>
          <w:tab w:val="left" w:pos="993"/>
        </w:tabs>
        <w:autoSpaceDE w:val="0"/>
        <w:autoSpaceDN w:val="0"/>
        <w:adjustRightInd w:val="0"/>
        <w:ind w:right="78"/>
        <w:rPr>
          <w:b/>
          <w:iCs/>
          <w:sz w:val="28"/>
          <w:szCs w:val="24"/>
        </w:rPr>
      </w:pPr>
      <w:r w:rsidRPr="0092239E">
        <w:rPr>
          <w:rFonts w:eastAsia="Calibri"/>
          <w:b/>
          <w:sz w:val="28"/>
          <w:szCs w:val="24"/>
        </w:rPr>
        <w:t>Статья</w:t>
      </w:r>
      <w:r w:rsidRPr="0092239E">
        <w:rPr>
          <w:b/>
          <w:iCs/>
          <w:sz w:val="28"/>
          <w:szCs w:val="24"/>
        </w:rPr>
        <w:t xml:space="preserve"> 165. </w:t>
      </w:r>
      <w:r w:rsidRPr="0092239E">
        <w:rPr>
          <w:iCs/>
          <w:sz w:val="28"/>
          <w:szCs w:val="24"/>
        </w:rPr>
        <w:t>Условия разрешения регулярного использования упрощенных таможенных деклараций</w:t>
      </w:r>
    </w:p>
    <w:p w:rsidR="00132571" w:rsidRPr="0092239E" w:rsidRDefault="00132571" w:rsidP="00132571">
      <w:pPr>
        <w:widowControl w:val="0"/>
        <w:tabs>
          <w:tab w:val="left" w:pos="284"/>
          <w:tab w:val="left" w:pos="993"/>
        </w:tabs>
        <w:autoSpaceDE w:val="0"/>
        <w:autoSpaceDN w:val="0"/>
        <w:adjustRightInd w:val="0"/>
        <w:ind w:right="78"/>
        <w:rPr>
          <w:rFonts w:eastAsia="Calibri"/>
          <w:sz w:val="28"/>
          <w:szCs w:val="24"/>
        </w:rPr>
      </w:pPr>
      <w:r w:rsidRPr="0092239E">
        <w:rPr>
          <w:sz w:val="28"/>
          <w:szCs w:val="24"/>
        </w:rPr>
        <w:t>(1) Разрешение на использование упрощенной декларации в соответствии с частью (2) статьи 164, предоставляется при соблюдении следующих условий:</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 xml:space="preserve">a) заявитель соблюдает критерию, установленному в статье 39; </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 xml:space="preserve">b) в зависимости от обстоятельств, заявитель имеет удовлетворительные процедуры для управления лицензиями и разрешениями, выданными в соответствии с мерами коммерческой политики; </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 xml:space="preserve">c) заявитель обеспечивается, чтобы </w:t>
      </w:r>
      <w:r w:rsidRPr="0092239E">
        <w:rPr>
          <w:rFonts w:eastAsia="Calibri"/>
          <w:sz w:val="28"/>
          <w:szCs w:val="24"/>
        </w:rPr>
        <w:t xml:space="preserve">соответствующим работникам </w:t>
      </w:r>
      <w:r w:rsidRPr="0092239E">
        <w:rPr>
          <w:sz w:val="28"/>
          <w:szCs w:val="24"/>
        </w:rPr>
        <w:t>было поручено информировать Таможенную службу в случае обнаружения трудностей с соблюдением требований, и устанавливает процедуры информирования Таможенной службы о таких трудностях;</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 xml:space="preserve">d) </w:t>
      </w:r>
      <w:r w:rsidRPr="0092239E">
        <w:rPr>
          <w:rFonts w:eastAsia="Calibri"/>
          <w:sz w:val="28"/>
          <w:szCs w:val="24"/>
        </w:rPr>
        <w:t xml:space="preserve">там, где это уместно, заявитель установил удовлетворительные процедуры для управления лицензиями на импорт и экспорт, связанные с запретами </w:t>
      </w:r>
      <w:r w:rsidRPr="0092239E">
        <w:rPr>
          <w:sz w:val="28"/>
          <w:szCs w:val="24"/>
        </w:rPr>
        <w:t>и ограничениями, включая меры по различению товаров, на которые распространяются запреты или ограничения других товаров, с целью обеспечения соблюдения этих запретов и ограничения.</w:t>
      </w:r>
    </w:p>
    <w:p w:rsidR="00132571" w:rsidRPr="0092239E" w:rsidRDefault="00132571" w:rsidP="00132571">
      <w:pPr>
        <w:widowControl w:val="0"/>
        <w:tabs>
          <w:tab w:val="left" w:pos="284"/>
          <w:tab w:val="left" w:pos="993"/>
        </w:tabs>
        <w:ind w:right="78"/>
        <w:rPr>
          <w:i/>
          <w:iCs/>
          <w:sz w:val="28"/>
          <w:szCs w:val="24"/>
        </w:rPr>
      </w:pPr>
      <w:r w:rsidRPr="0092239E">
        <w:rPr>
          <w:sz w:val="28"/>
          <w:szCs w:val="24"/>
        </w:rPr>
        <w:t xml:space="preserve">(2) </w:t>
      </w:r>
      <w:r w:rsidRPr="0092239E">
        <w:rPr>
          <w:rFonts w:eastAsia="Calibri"/>
          <w:sz w:val="28"/>
          <w:szCs w:val="24"/>
        </w:rPr>
        <w:t xml:space="preserve">Считается, что </w:t>
      </w:r>
      <w:proofErr w:type="spellStart"/>
      <w:r w:rsidRPr="0092239E">
        <w:rPr>
          <w:color w:val="000000"/>
          <w:sz w:val="28"/>
          <w:szCs w:val="24"/>
        </w:rPr>
        <w:t>AEOS</w:t>
      </w:r>
      <w:proofErr w:type="spellEnd"/>
      <w:r w:rsidRPr="0092239E">
        <w:rPr>
          <w:color w:val="FF0000"/>
          <w:sz w:val="28"/>
          <w:szCs w:val="24"/>
        </w:rPr>
        <w:t xml:space="preserve"> </w:t>
      </w:r>
      <w:r w:rsidRPr="0092239E">
        <w:rPr>
          <w:rFonts w:eastAsia="Calibri"/>
          <w:sz w:val="28"/>
          <w:szCs w:val="24"/>
        </w:rPr>
        <w:t>соответствуют условиям в соответствии</w:t>
      </w:r>
      <w:r w:rsidRPr="0092239E">
        <w:rPr>
          <w:sz w:val="28"/>
          <w:szCs w:val="24"/>
        </w:rPr>
        <w:t xml:space="preserve"> с пунктами b), c) и d) части (1), </w:t>
      </w:r>
      <w:r w:rsidRPr="0092239E">
        <w:rPr>
          <w:rFonts w:eastAsia="Calibri"/>
          <w:sz w:val="28"/>
          <w:szCs w:val="24"/>
        </w:rPr>
        <w:t>если их учеты соответствуют условиям помещения товаров под таможенный режим на основе упрощенной декларации</w:t>
      </w:r>
      <w:r w:rsidRPr="0092239E">
        <w:rPr>
          <w:sz w:val="28"/>
          <w:szCs w:val="24"/>
        </w:rPr>
        <w:t xml:space="preserve"> </w:t>
      </w:r>
    </w:p>
    <w:p w:rsidR="00132571" w:rsidRPr="0092239E" w:rsidRDefault="00132571" w:rsidP="00132571">
      <w:pPr>
        <w:widowControl w:val="0"/>
        <w:tabs>
          <w:tab w:val="left" w:pos="284"/>
          <w:tab w:val="left" w:pos="993"/>
        </w:tabs>
        <w:autoSpaceDE w:val="0"/>
        <w:autoSpaceDN w:val="0"/>
        <w:adjustRightInd w:val="0"/>
        <w:ind w:right="78"/>
        <w:rPr>
          <w:sz w:val="28"/>
          <w:szCs w:val="24"/>
        </w:rPr>
      </w:pP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rFonts w:eastAsia="Calibri"/>
          <w:b/>
          <w:sz w:val="28"/>
          <w:szCs w:val="24"/>
        </w:rPr>
        <w:t>Статья</w:t>
      </w:r>
      <w:r w:rsidRPr="0092239E">
        <w:rPr>
          <w:b/>
          <w:iCs/>
          <w:sz w:val="28"/>
          <w:szCs w:val="24"/>
        </w:rPr>
        <w:t xml:space="preserve"> 166. </w:t>
      </w:r>
      <w:r w:rsidRPr="0092239E">
        <w:rPr>
          <w:rFonts w:eastAsia="Calibri"/>
          <w:sz w:val="28"/>
          <w:szCs w:val="24"/>
        </w:rPr>
        <w:t>Дополнительная декларация</w:t>
      </w:r>
      <w:r w:rsidRPr="0092239E">
        <w:rPr>
          <w:sz w:val="28"/>
          <w:szCs w:val="24"/>
        </w:rPr>
        <w:t xml:space="preserve"> </w:t>
      </w:r>
    </w:p>
    <w:p w:rsidR="00132571" w:rsidRPr="0092239E" w:rsidRDefault="00132571" w:rsidP="00132571">
      <w:pPr>
        <w:numPr>
          <w:ilvl w:val="0"/>
          <w:numId w:val="60"/>
        </w:numPr>
        <w:tabs>
          <w:tab w:val="left" w:pos="284"/>
          <w:tab w:val="left" w:pos="851"/>
        </w:tabs>
        <w:spacing w:after="160" w:line="259" w:lineRule="auto"/>
        <w:ind w:left="0" w:right="78" w:firstLine="709"/>
        <w:rPr>
          <w:sz w:val="28"/>
          <w:szCs w:val="24"/>
          <w:lang w:eastAsia="ru-RU"/>
        </w:rPr>
      </w:pPr>
      <w:r w:rsidRPr="0092239E">
        <w:rPr>
          <w:sz w:val="28"/>
          <w:szCs w:val="24"/>
          <w:lang w:eastAsia="ru-RU"/>
        </w:rPr>
        <w:t xml:space="preserve"> В случае упрощенной декларации в соответствии со статьей 164 или записи в учетах декларанта, в соответствии со статьей 177, декларант подает в уполномоченную Таможенную Службу, в течение указанного периода, дополнительную декларацию, содержащую сведения, необходимые </w:t>
      </w:r>
      <w:proofErr w:type="gramStart"/>
      <w:r w:rsidRPr="0092239E">
        <w:rPr>
          <w:sz w:val="28"/>
          <w:szCs w:val="24"/>
          <w:lang w:eastAsia="ru-RU"/>
        </w:rPr>
        <w:t>для</w:t>
      </w:r>
      <w:proofErr w:type="gramEnd"/>
      <w:r w:rsidRPr="0092239E">
        <w:rPr>
          <w:sz w:val="28"/>
          <w:szCs w:val="24"/>
          <w:lang w:eastAsia="ru-RU"/>
        </w:rPr>
        <w:t xml:space="preserve"> соответствующий таможенный режим. В случае упрощенной декларации в соответствии со статьей 164 необходимые подтверждающие документы находятся в распоряжении декларанта и находятся в распоряжении Таможенной службы на определенный период.</w:t>
      </w:r>
    </w:p>
    <w:p w:rsidR="00132571" w:rsidRPr="0092239E" w:rsidRDefault="00132571" w:rsidP="00132571">
      <w:pPr>
        <w:numPr>
          <w:ilvl w:val="0"/>
          <w:numId w:val="60"/>
        </w:numPr>
        <w:tabs>
          <w:tab w:val="left" w:pos="284"/>
          <w:tab w:val="left" w:pos="851"/>
        </w:tabs>
        <w:spacing w:after="160" w:line="259" w:lineRule="auto"/>
        <w:ind w:left="0" w:right="78" w:firstLine="709"/>
        <w:rPr>
          <w:sz w:val="28"/>
          <w:szCs w:val="24"/>
          <w:lang w:eastAsia="ru-RU"/>
        </w:rPr>
      </w:pPr>
      <w:r w:rsidRPr="0092239E">
        <w:rPr>
          <w:sz w:val="28"/>
          <w:szCs w:val="24"/>
          <w:lang w:eastAsia="ru-RU"/>
        </w:rPr>
        <w:t xml:space="preserve"> Дополнительная декларация может быть глобальной, периодической или повторной.</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(3) Предоставляется освобождение от обязанности подать дополнительную декларацию в следующих случаях:</w:t>
      </w:r>
    </w:p>
    <w:p w:rsidR="00132571" w:rsidRPr="0092239E" w:rsidRDefault="00132571" w:rsidP="00132571">
      <w:pPr>
        <w:tabs>
          <w:tab w:val="left" w:pos="284"/>
          <w:tab w:val="left" w:pos="851"/>
        </w:tabs>
        <w:ind w:right="78"/>
        <w:rPr>
          <w:sz w:val="28"/>
          <w:szCs w:val="24"/>
          <w:lang w:eastAsia="ru-RU"/>
        </w:rPr>
      </w:pPr>
      <w:r w:rsidRPr="0092239E">
        <w:rPr>
          <w:sz w:val="28"/>
          <w:szCs w:val="24"/>
          <w:lang w:eastAsia="ru-RU"/>
        </w:rPr>
        <w:t>a) в случае, когда товары помещаются под режим таможенного склада;</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b) в других конкретных случаях.</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 xml:space="preserve">(4) Таможенная служба может предоставлять освобождение от обязанности подать дополнительную декларацию, если выполнены следующие условия: </w:t>
      </w:r>
    </w:p>
    <w:p w:rsidR="00132571" w:rsidRPr="0092239E" w:rsidRDefault="00132571" w:rsidP="00132571">
      <w:pPr>
        <w:widowControl w:val="0"/>
        <w:tabs>
          <w:tab w:val="left" w:pos="284"/>
          <w:tab w:val="left" w:pos="993"/>
        </w:tabs>
        <w:ind w:right="78"/>
        <w:rPr>
          <w:sz w:val="28"/>
          <w:szCs w:val="24"/>
        </w:rPr>
      </w:pPr>
      <w:r w:rsidRPr="0092239E">
        <w:rPr>
          <w:sz w:val="28"/>
          <w:szCs w:val="24"/>
        </w:rPr>
        <w:t xml:space="preserve">a) </w:t>
      </w:r>
      <w:r w:rsidRPr="0092239E">
        <w:rPr>
          <w:rFonts w:eastAsia="Calibri"/>
          <w:sz w:val="28"/>
          <w:szCs w:val="24"/>
        </w:rPr>
        <w:t xml:space="preserve">упрощенная декларация относится к товарам, </w:t>
      </w:r>
      <w:r w:rsidRPr="0092239E">
        <w:rPr>
          <w:sz w:val="28"/>
          <w:szCs w:val="24"/>
        </w:rPr>
        <w:t>стоимость и количество которых ниже необъявленного установленного предела;</w:t>
      </w:r>
    </w:p>
    <w:p w:rsidR="00132571" w:rsidRPr="0092239E" w:rsidRDefault="00132571" w:rsidP="00132571">
      <w:pPr>
        <w:widowControl w:val="0"/>
        <w:tabs>
          <w:tab w:val="left" w:pos="284"/>
          <w:tab w:val="left" w:pos="709"/>
        </w:tabs>
        <w:ind w:right="78"/>
        <w:rPr>
          <w:rFonts w:eastAsia="Calibri"/>
          <w:sz w:val="28"/>
          <w:szCs w:val="24"/>
        </w:rPr>
      </w:pPr>
      <w:r w:rsidRPr="0092239E">
        <w:rPr>
          <w:sz w:val="28"/>
          <w:szCs w:val="24"/>
        </w:rPr>
        <w:t>b) у</w:t>
      </w:r>
      <w:r w:rsidRPr="0092239E">
        <w:rPr>
          <w:rFonts w:eastAsia="Calibri"/>
          <w:sz w:val="28"/>
          <w:szCs w:val="24"/>
        </w:rPr>
        <w:t>прощенная декларация уже содержит всю информацию, необходимую для рассматриваемого таможенного режима; и</w:t>
      </w:r>
    </w:p>
    <w:p w:rsidR="00132571" w:rsidRPr="0092239E" w:rsidRDefault="00132571" w:rsidP="00132571">
      <w:pPr>
        <w:tabs>
          <w:tab w:val="left" w:pos="284"/>
          <w:tab w:val="left" w:pos="851"/>
        </w:tabs>
        <w:ind w:right="78"/>
        <w:rPr>
          <w:sz w:val="28"/>
          <w:szCs w:val="24"/>
          <w:lang w:eastAsia="ru-RU"/>
        </w:rPr>
      </w:pPr>
      <w:r w:rsidRPr="0092239E">
        <w:rPr>
          <w:sz w:val="28"/>
          <w:szCs w:val="24"/>
          <w:lang w:eastAsia="ru-RU"/>
        </w:rPr>
        <w:t xml:space="preserve">  c) упрощенная декларация не производится путем ввода записей декларанта.</w:t>
      </w:r>
    </w:p>
    <w:p w:rsidR="00132571" w:rsidRPr="0092239E" w:rsidRDefault="00132571" w:rsidP="00132571">
      <w:pPr>
        <w:tabs>
          <w:tab w:val="left" w:pos="284"/>
          <w:tab w:val="left" w:pos="851"/>
        </w:tabs>
        <w:ind w:right="78"/>
        <w:rPr>
          <w:sz w:val="28"/>
          <w:szCs w:val="24"/>
          <w:lang w:eastAsia="ru-RU"/>
        </w:rPr>
      </w:pPr>
      <w:r w:rsidRPr="0092239E">
        <w:rPr>
          <w:sz w:val="28"/>
          <w:szCs w:val="24"/>
          <w:lang w:eastAsia="ru-RU"/>
        </w:rPr>
        <w:t xml:space="preserve">  (5) Упрощенная декларация, упомянутая в статье 164 или запись в учетах декларанта, упомянутых в статье 177, и дополнительная декларация представляют собой единый и неделимый документ, который вступает в силу с даты, когда упрощенная декларация принимается в соответствии со статьей 171, соответственно с даты, когда товар вводится в записи декларанта.</w:t>
      </w:r>
    </w:p>
    <w:p w:rsidR="00132571" w:rsidRPr="0092239E" w:rsidRDefault="00132571" w:rsidP="00132571">
      <w:pPr>
        <w:widowControl w:val="0"/>
        <w:tabs>
          <w:tab w:val="left" w:pos="284"/>
          <w:tab w:val="left" w:pos="993"/>
        </w:tabs>
        <w:autoSpaceDE w:val="0"/>
        <w:autoSpaceDN w:val="0"/>
        <w:adjustRightInd w:val="0"/>
        <w:ind w:right="78"/>
        <w:rPr>
          <w:rFonts w:eastAsia="Calibri"/>
          <w:sz w:val="28"/>
          <w:szCs w:val="24"/>
        </w:rPr>
      </w:pPr>
      <w:r w:rsidRPr="0092239E">
        <w:rPr>
          <w:sz w:val="28"/>
          <w:szCs w:val="24"/>
        </w:rPr>
        <w:t xml:space="preserve">(6) </w:t>
      </w:r>
      <w:r w:rsidRPr="0092239E">
        <w:rPr>
          <w:rFonts w:eastAsia="Calibri"/>
          <w:sz w:val="28"/>
          <w:szCs w:val="24"/>
        </w:rPr>
        <w:t>Для целей статьи 97, местом, где должна быть подана дополнительная декларация, считается место, где была подана упрощенная таможенная декларация.</w:t>
      </w:r>
      <w:r w:rsidRPr="0092239E">
        <w:rPr>
          <w:sz w:val="28"/>
          <w:szCs w:val="24"/>
        </w:rPr>
        <w:t xml:space="preserve"> </w:t>
      </w:r>
    </w:p>
    <w:p w:rsidR="00132571" w:rsidRPr="0092239E" w:rsidRDefault="00132571" w:rsidP="00132571">
      <w:pPr>
        <w:widowControl w:val="0"/>
        <w:tabs>
          <w:tab w:val="left" w:pos="284"/>
          <w:tab w:val="left" w:pos="993"/>
        </w:tabs>
        <w:autoSpaceDE w:val="0"/>
        <w:autoSpaceDN w:val="0"/>
        <w:adjustRightInd w:val="0"/>
        <w:ind w:right="78"/>
        <w:rPr>
          <w:rFonts w:eastAsia="Calibri"/>
          <w:b/>
          <w:sz w:val="28"/>
          <w:szCs w:val="24"/>
        </w:rPr>
      </w:pPr>
    </w:p>
    <w:p w:rsidR="00132571" w:rsidRPr="0092239E" w:rsidRDefault="00132571" w:rsidP="00132571">
      <w:pPr>
        <w:widowControl w:val="0"/>
        <w:tabs>
          <w:tab w:val="left" w:pos="284"/>
          <w:tab w:val="left" w:pos="993"/>
        </w:tabs>
        <w:autoSpaceDE w:val="0"/>
        <w:autoSpaceDN w:val="0"/>
        <w:adjustRightInd w:val="0"/>
        <w:ind w:right="78"/>
        <w:rPr>
          <w:b/>
          <w:iCs/>
          <w:sz w:val="28"/>
          <w:szCs w:val="24"/>
        </w:rPr>
      </w:pPr>
      <w:r w:rsidRPr="0092239E">
        <w:rPr>
          <w:rFonts w:eastAsia="Calibri"/>
          <w:b/>
          <w:sz w:val="28"/>
          <w:szCs w:val="24"/>
        </w:rPr>
        <w:t>Статья</w:t>
      </w:r>
      <w:r w:rsidRPr="0092239E">
        <w:rPr>
          <w:b/>
          <w:iCs/>
          <w:sz w:val="28"/>
          <w:szCs w:val="24"/>
        </w:rPr>
        <w:t xml:space="preserve"> 167. </w:t>
      </w:r>
      <w:r w:rsidRPr="0092239E">
        <w:rPr>
          <w:rFonts w:eastAsia="Calibri"/>
          <w:sz w:val="28"/>
          <w:szCs w:val="24"/>
        </w:rPr>
        <w:t>Сроки представления дополнительной декларации</w:t>
      </w:r>
    </w:p>
    <w:p w:rsidR="00132571" w:rsidRPr="0092239E" w:rsidRDefault="00132571" w:rsidP="00132571">
      <w:pPr>
        <w:numPr>
          <w:ilvl w:val="0"/>
          <w:numId w:val="61"/>
        </w:numPr>
        <w:tabs>
          <w:tab w:val="left" w:pos="284"/>
          <w:tab w:val="left" w:pos="851"/>
        </w:tabs>
        <w:spacing w:after="160" w:line="259" w:lineRule="auto"/>
        <w:ind w:left="0" w:right="78" w:firstLine="709"/>
        <w:rPr>
          <w:sz w:val="28"/>
          <w:szCs w:val="24"/>
          <w:lang w:eastAsia="ru-RU"/>
        </w:rPr>
      </w:pPr>
      <w:r w:rsidRPr="0092239E">
        <w:rPr>
          <w:sz w:val="28"/>
          <w:szCs w:val="24"/>
          <w:lang w:eastAsia="ru-RU"/>
        </w:rPr>
        <w:t>В случае, когда Таможенная Служба регистрирует на счетах сумму импортных и экспортных таможенных платежей в соответствии с частями (1) – (2) статьи 112, дополнительная декларация, упомянутая в части (1) статьи 166, должна быть подана через 10 дней после выпуска товара в свободное обращение.</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 xml:space="preserve">(2) </w:t>
      </w:r>
      <w:r w:rsidRPr="0092239E">
        <w:rPr>
          <w:rFonts w:eastAsia="Calibri"/>
          <w:sz w:val="28"/>
          <w:szCs w:val="24"/>
        </w:rPr>
        <w:t xml:space="preserve">В случае, когда запись на счетах происходит в соответствии с частью </w:t>
      </w:r>
      <w:r w:rsidRPr="0092239E">
        <w:rPr>
          <w:sz w:val="28"/>
          <w:szCs w:val="24"/>
        </w:rPr>
        <w:t>(2)</w:t>
      </w:r>
      <w:r w:rsidRPr="0092239E">
        <w:rPr>
          <w:rFonts w:eastAsia="Calibri"/>
          <w:sz w:val="28"/>
          <w:szCs w:val="24"/>
        </w:rPr>
        <w:t xml:space="preserve"> статьи 112</w:t>
      </w:r>
      <w:r w:rsidRPr="0092239E">
        <w:rPr>
          <w:sz w:val="28"/>
          <w:szCs w:val="24"/>
        </w:rPr>
        <w:t xml:space="preserve">, </w:t>
      </w:r>
      <w:r w:rsidRPr="0092239E">
        <w:rPr>
          <w:rFonts w:eastAsia="Calibri"/>
          <w:sz w:val="28"/>
          <w:szCs w:val="24"/>
        </w:rPr>
        <w:t>а дополнительное заявление носит общий, периодический или повторяющийся характер</w:t>
      </w:r>
      <w:r w:rsidRPr="0092239E">
        <w:rPr>
          <w:sz w:val="28"/>
          <w:szCs w:val="24"/>
        </w:rPr>
        <w:t xml:space="preserve">, </w:t>
      </w:r>
      <w:r w:rsidRPr="0092239E">
        <w:rPr>
          <w:rFonts w:eastAsia="Calibri"/>
          <w:sz w:val="28"/>
          <w:szCs w:val="24"/>
        </w:rPr>
        <w:t>период, охватываемый дополнительной декларацией, не должен превышать один месяц.</w:t>
      </w:r>
      <w:r w:rsidRPr="0092239E">
        <w:rPr>
          <w:sz w:val="28"/>
          <w:szCs w:val="24"/>
        </w:rPr>
        <w:t xml:space="preserve"> </w:t>
      </w:r>
    </w:p>
    <w:p w:rsidR="00132571" w:rsidRPr="0092239E" w:rsidRDefault="00132571" w:rsidP="00132571">
      <w:pPr>
        <w:tabs>
          <w:tab w:val="left" w:pos="284"/>
          <w:tab w:val="left" w:pos="709"/>
          <w:tab w:val="left" w:pos="851"/>
        </w:tabs>
        <w:ind w:right="78"/>
        <w:rPr>
          <w:sz w:val="28"/>
          <w:szCs w:val="24"/>
          <w:lang w:eastAsia="ru-RU"/>
        </w:rPr>
      </w:pPr>
      <w:r w:rsidRPr="0092239E">
        <w:rPr>
          <w:sz w:val="28"/>
          <w:szCs w:val="24"/>
          <w:lang w:eastAsia="ru-RU"/>
        </w:rPr>
        <w:t>(3) Срок представления дополнительной декларации, упомянутой в части (2), устанавливается Таможенной Службой. Он не может превышать 10 дней после окончания периода, охватываемого дополнительным заявлением.</w:t>
      </w:r>
    </w:p>
    <w:p w:rsidR="00132571" w:rsidRPr="0092239E" w:rsidRDefault="00132571" w:rsidP="00132571">
      <w:pPr>
        <w:widowControl w:val="0"/>
        <w:tabs>
          <w:tab w:val="left" w:pos="284"/>
          <w:tab w:val="left" w:pos="993"/>
        </w:tabs>
        <w:ind w:right="78"/>
        <w:rPr>
          <w:sz w:val="28"/>
          <w:szCs w:val="24"/>
        </w:rPr>
      </w:pPr>
    </w:p>
    <w:p w:rsidR="00132571" w:rsidRPr="0092239E" w:rsidRDefault="00132571" w:rsidP="00132571">
      <w:pPr>
        <w:widowControl w:val="0"/>
        <w:tabs>
          <w:tab w:val="left" w:pos="284"/>
          <w:tab w:val="left" w:pos="993"/>
        </w:tabs>
        <w:autoSpaceDE w:val="0"/>
        <w:autoSpaceDN w:val="0"/>
        <w:adjustRightInd w:val="0"/>
        <w:ind w:right="78"/>
        <w:rPr>
          <w:b/>
          <w:iCs/>
          <w:sz w:val="28"/>
          <w:szCs w:val="24"/>
        </w:rPr>
      </w:pPr>
      <w:r w:rsidRPr="0092239E">
        <w:rPr>
          <w:rFonts w:eastAsia="Calibri"/>
          <w:b/>
          <w:sz w:val="28"/>
          <w:szCs w:val="24"/>
        </w:rPr>
        <w:t>Статья</w:t>
      </w:r>
      <w:r w:rsidRPr="0092239E">
        <w:rPr>
          <w:b/>
          <w:iCs/>
          <w:sz w:val="28"/>
          <w:szCs w:val="24"/>
        </w:rPr>
        <w:t xml:space="preserve"> 168. </w:t>
      </w:r>
      <w:r w:rsidRPr="0092239E">
        <w:rPr>
          <w:rFonts w:eastAsia="Calibri"/>
          <w:sz w:val="28"/>
          <w:szCs w:val="24"/>
        </w:rPr>
        <w:t>Крайний срок для декларанта иметь в распоряжении подтверждающие документы для дополнительных деклараций</w:t>
      </w:r>
      <w:r w:rsidRPr="0092239E">
        <w:rPr>
          <w:rFonts w:ascii="Calibri" w:eastAsia="Calibri" w:hAnsi="Calibri"/>
          <w:sz w:val="24"/>
          <w:szCs w:val="22"/>
        </w:rPr>
        <w:t xml:space="preserve">  </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(1) П</w:t>
      </w:r>
      <w:r w:rsidRPr="0092239E">
        <w:rPr>
          <w:rFonts w:eastAsia="Calibri"/>
          <w:sz w:val="28"/>
          <w:szCs w:val="24"/>
        </w:rPr>
        <w:t>одтверждающие документы</w:t>
      </w:r>
      <w:r w:rsidRPr="0092239E">
        <w:rPr>
          <w:sz w:val="28"/>
          <w:szCs w:val="24"/>
        </w:rPr>
        <w:t xml:space="preserve">, </w:t>
      </w:r>
      <w:r w:rsidRPr="0092239E">
        <w:rPr>
          <w:rFonts w:eastAsia="Calibri"/>
          <w:sz w:val="28"/>
          <w:szCs w:val="24"/>
        </w:rPr>
        <w:t>отсутствовавшие при подаче упрощенной декларации, должны находиться в распоряжении декларанта в срок, установленный для подачи дополнительной декларации в соответствии</w:t>
      </w:r>
      <w:r w:rsidRPr="0092239E">
        <w:rPr>
          <w:sz w:val="28"/>
          <w:szCs w:val="24"/>
        </w:rPr>
        <w:t xml:space="preserve">  с частями (1) или (3) статьи 167. </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 xml:space="preserve">(2) </w:t>
      </w:r>
      <w:r w:rsidRPr="0092239E">
        <w:rPr>
          <w:rFonts w:eastAsia="Calibri"/>
          <w:sz w:val="28"/>
          <w:szCs w:val="24"/>
        </w:rPr>
        <w:t>Таможенная Служба может разрешить в обоснованных обстоятельствах предоставить более длительный срок для предоставления подтверждающих документов, чем тот, который предусмотрен в</w:t>
      </w:r>
      <w:r w:rsidRPr="0092239E">
        <w:rPr>
          <w:sz w:val="28"/>
          <w:szCs w:val="24"/>
        </w:rPr>
        <w:t xml:space="preserve"> части (1).</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 xml:space="preserve">(3) </w:t>
      </w:r>
      <w:r w:rsidRPr="0092239E">
        <w:rPr>
          <w:rFonts w:eastAsia="Calibri"/>
          <w:sz w:val="28"/>
          <w:szCs w:val="24"/>
        </w:rPr>
        <w:t xml:space="preserve">Если прилагаемый документ относится к таможенной стоимости, Таможенная Служба может в обоснованных обстоятельствах установить более длительный срок, чем тот, который предусмотрен в </w:t>
      </w:r>
      <w:r w:rsidRPr="0092239E">
        <w:rPr>
          <w:sz w:val="28"/>
          <w:szCs w:val="24"/>
        </w:rPr>
        <w:t xml:space="preserve">частях (1) или (2), </w:t>
      </w:r>
      <w:r w:rsidRPr="0092239E">
        <w:rPr>
          <w:rFonts w:eastAsia="Calibri"/>
          <w:sz w:val="28"/>
          <w:szCs w:val="24"/>
        </w:rPr>
        <w:t>с учетом срока предписания, предусмотренном в</w:t>
      </w:r>
      <w:r w:rsidRPr="0092239E">
        <w:rPr>
          <w:sz w:val="28"/>
          <w:szCs w:val="24"/>
        </w:rPr>
        <w:t xml:space="preserve"> части (1) статьи 110.</w:t>
      </w:r>
    </w:p>
    <w:p w:rsidR="00132571" w:rsidRPr="0092239E" w:rsidRDefault="00132571" w:rsidP="00132571">
      <w:pPr>
        <w:widowControl w:val="0"/>
        <w:tabs>
          <w:tab w:val="left" w:pos="284"/>
          <w:tab w:val="left" w:pos="993"/>
        </w:tabs>
        <w:ind w:right="78"/>
        <w:rPr>
          <w:sz w:val="28"/>
          <w:szCs w:val="24"/>
        </w:rPr>
      </w:pPr>
    </w:p>
    <w:p w:rsidR="00132571" w:rsidRPr="0092239E" w:rsidRDefault="00132571" w:rsidP="00132571">
      <w:pPr>
        <w:widowControl w:val="0"/>
        <w:tabs>
          <w:tab w:val="left" w:pos="284"/>
          <w:tab w:val="left" w:pos="993"/>
        </w:tabs>
        <w:autoSpaceDE w:val="0"/>
        <w:autoSpaceDN w:val="0"/>
        <w:adjustRightInd w:val="0"/>
        <w:ind w:left="-567" w:right="78" w:firstLine="567"/>
        <w:jc w:val="center"/>
        <w:rPr>
          <w:b/>
          <w:sz w:val="28"/>
          <w:szCs w:val="24"/>
        </w:rPr>
      </w:pPr>
      <w:r w:rsidRPr="0092239E">
        <w:rPr>
          <w:b/>
          <w:sz w:val="28"/>
          <w:szCs w:val="24"/>
        </w:rPr>
        <w:t>Часть 4</w:t>
      </w:r>
    </w:p>
    <w:p w:rsidR="00132571" w:rsidRPr="0092239E" w:rsidRDefault="00132571" w:rsidP="00132571">
      <w:pPr>
        <w:tabs>
          <w:tab w:val="left" w:pos="284"/>
          <w:tab w:val="left" w:pos="851"/>
        </w:tabs>
        <w:ind w:left="-567" w:right="78" w:firstLine="0"/>
        <w:jc w:val="center"/>
        <w:rPr>
          <w:b/>
          <w:bCs/>
          <w:sz w:val="28"/>
          <w:szCs w:val="24"/>
          <w:lang w:eastAsia="ru-RU"/>
        </w:rPr>
      </w:pPr>
      <w:r w:rsidRPr="0092239E">
        <w:rPr>
          <w:b/>
          <w:bCs/>
          <w:sz w:val="28"/>
          <w:szCs w:val="24"/>
          <w:lang w:eastAsia="ru-RU"/>
        </w:rPr>
        <w:t xml:space="preserve">     Положения, касающиеся всех таможенных деклараций</w:t>
      </w:r>
    </w:p>
    <w:p w:rsidR="00132571" w:rsidRPr="0092239E" w:rsidRDefault="00132571" w:rsidP="00132571">
      <w:pPr>
        <w:widowControl w:val="0"/>
        <w:tabs>
          <w:tab w:val="left" w:pos="284"/>
          <w:tab w:val="left" w:pos="993"/>
        </w:tabs>
        <w:autoSpaceDE w:val="0"/>
        <w:autoSpaceDN w:val="0"/>
        <w:adjustRightInd w:val="0"/>
        <w:ind w:left="-567" w:right="78" w:firstLine="567"/>
        <w:jc w:val="center"/>
        <w:rPr>
          <w:i/>
          <w:iCs/>
          <w:sz w:val="24"/>
          <w:szCs w:val="24"/>
        </w:rPr>
      </w:pPr>
    </w:p>
    <w:p w:rsidR="00132571" w:rsidRPr="0092239E" w:rsidRDefault="00132571" w:rsidP="00132571">
      <w:pPr>
        <w:widowControl w:val="0"/>
        <w:tabs>
          <w:tab w:val="left" w:pos="284"/>
          <w:tab w:val="left" w:pos="993"/>
        </w:tabs>
        <w:autoSpaceDE w:val="0"/>
        <w:autoSpaceDN w:val="0"/>
        <w:adjustRightInd w:val="0"/>
        <w:ind w:right="78"/>
        <w:rPr>
          <w:iCs/>
          <w:sz w:val="28"/>
          <w:szCs w:val="28"/>
        </w:rPr>
      </w:pPr>
      <w:r w:rsidRPr="0092239E">
        <w:rPr>
          <w:rFonts w:eastAsia="Calibri"/>
          <w:b/>
          <w:sz w:val="28"/>
          <w:szCs w:val="28"/>
        </w:rPr>
        <w:t>Статья</w:t>
      </w:r>
      <w:r w:rsidRPr="0092239E">
        <w:rPr>
          <w:b/>
          <w:iCs/>
          <w:sz w:val="28"/>
          <w:szCs w:val="28"/>
        </w:rPr>
        <w:t xml:space="preserve"> 169. </w:t>
      </w:r>
      <w:r w:rsidRPr="0092239E">
        <w:rPr>
          <w:rFonts w:eastAsia="Calibri"/>
          <w:sz w:val="28"/>
          <w:szCs w:val="28"/>
        </w:rPr>
        <w:t>Представление таможенной декларации</w:t>
      </w:r>
      <w:r w:rsidRPr="0092239E">
        <w:rPr>
          <w:sz w:val="28"/>
          <w:szCs w:val="28"/>
        </w:rPr>
        <w:t xml:space="preserve"> </w:t>
      </w:r>
    </w:p>
    <w:p w:rsidR="00132571" w:rsidRPr="0092239E" w:rsidRDefault="00132571" w:rsidP="00132571">
      <w:pPr>
        <w:widowControl w:val="0"/>
        <w:numPr>
          <w:ilvl w:val="0"/>
          <w:numId w:val="62"/>
        </w:numPr>
        <w:tabs>
          <w:tab w:val="left" w:pos="284"/>
          <w:tab w:val="left" w:pos="851"/>
          <w:tab w:val="left" w:pos="993"/>
        </w:tabs>
        <w:autoSpaceDE w:val="0"/>
        <w:autoSpaceDN w:val="0"/>
        <w:adjustRightInd w:val="0"/>
        <w:spacing w:after="160"/>
        <w:ind w:left="0" w:right="78" w:firstLine="709"/>
        <w:rPr>
          <w:sz w:val="28"/>
          <w:szCs w:val="28"/>
          <w:lang w:eastAsia="ru-RU"/>
        </w:rPr>
      </w:pPr>
      <w:r w:rsidRPr="0092239E">
        <w:rPr>
          <w:sz w:val="28"/>
          <w:szCs w:val="28"/>
          <w:lang w:eastAsia="ru-RU"/>
        </w:rPr>
        <w:t xml:space="preserve"> Без отклонения от части (1) статьи 166, таможенная декларация может быть подана любым лицом, которое в состоянии предоставить всю информацию, необходимую для применения положений регулирующий таможенный режим для которой декларируются товары. Этот человек должен иметь возможность предъявить товары, о которых идет речь, или убедиться, что они представлены на таможне. </w:t>
      </w:r>
    </w:p>
    <w:p w:rsidR="00132571" w:rsidRPr="0092239E" w:rsidRDefault="00132571" w:rsidP="00132571">
      <w:pPr>
        <w:numPr>
          <w:ilvl w:val="0"/>
          <w:numId w:val="62"/>
        </w:numPr>
        <w:tabs>
          <w:tab w:val="left" w:pos="284"/>
          <w:tab w:val="left" w:pos="851"/>
          <w:tab w:val="left" w:pos="993"/>
        </w:tabs>
        <w:spacing w:after="160"/>
        <w:ind w:left="0" w:right="78" w:firstLine="709"/>
        <w:rPr>
          <w:sz w:val="28"/>
          <w:szCs w:val="28"/>
          <w:lang w:eastAsia="ru-RU"/>
        </w:rPr>
      </w:pPr>
      <w:r w:rsidRPr="0092239E">
        <w:rPr>
          <w:sz w:val="28"/>
          <w:szCs w:val="28"/>
          <w:lang w:eastAsia="ru-RU"/>
        </w:rPr>
        <w:t xml:space="preserve"> Если принятие таможенной декларации налагает определенные обязательства на конкретное лицо, это заявление подается этим лицом или его представителем.</w:t>
      </w:r>
    </w:p>
    <w:p w:rsidR="00132571" w:rsidRPr="0092239E" w:rsidRDefault="00132571" w:rsidP="00132571">
      <w:pPr>
        <w:numPr>
          <w:ilvl w:val="0"/>
          <w:numId w:val="62"/>
        </w:numPr>
        <w:tabs>
          <w:tab w:val="left" w:pos="284"/>
          <w:tab w:val="left" w:pos="851"/>
          <w:tab w:val="left" w:pos="993"/>
        </w:tabs>
        <w:spacing w:after="160"/>
        <w:ind w:left="0" w:right="78" w:firstLine="709"/>
        <w:rPr>
          <w:sz w:val="28"/>
          <w:szCs w:val="28"/>
          <w:lang w:eastAsia="ru-RU"/>
        </w:rPr>
      </w:pPr>
      <w:r w:rsidRPr="0092239E">
        <w:rPr>
          <w:sz w:val="28"/>
          <w:szCs w:val="28"/>
          <w:lang w:eastAsia="ru-RU"/>
        </w:rPr>
        <w:t xml:space="preserve"> Декларант должен быть лицо, установленный на таможенной территории.</w:t>
      </w:r>
    </w:p>
    <w:p w:rsidR="00132571" w:rsidRPr="0092239E" w:rsidRDefault="00132571" w:rsidP="00132571">
      <w:pPr>
        <w:numPr>
          <w:ilvl w:val="0"/>
          <w:numId w:val="62"/>
        </w:numPr>
        <w:tabs>
          <w:tab w:val="left" w:pos="284"/>
          <w:tab w:val="left" w:pos="851"/>
          <w:tab w:val="left" w:pos="993"/>
        </w:tabs>
        <w:spacing w:after="160"/>
        <w:ind w:left="0" w:right="78" w:firstLine="709"/>
        <w:rPr>
          <w:sz w:val="28"/>
          <w:szCs w:val="28"/>
          <w:lang w:eastAsia="ru-RU"/>
        </w:rPr>
      </w:pPr>
      <w:r w:rsidRPr="0092239E">
        <w:rPr>
          <w:sz w:val="28"/>
          <w:szCs w:val="28"/>
          <w:lang w:eastAsia="ru-RU"/>
        </w:rPr>
        <w:t xml:space="preserve"> В отступлении от части (3), следующие декларанты не обязаны быть установленными на таможенной территории:</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a) </w:t>
      </w:r>
      <w:r w:rsidRPr="0092239E">
        <w:rPr>
          <w:rFonts w:eastAsia="Calibri"/>
          <w:sz w:val="28"/>
          <w:szCs w:val="28"/>
        </w:rPr>
        <w:t>лица, которые подают таможенную транзитную декларацию, путешественники, которые подают декларацию о временном ввозе</w:t>
      </w:r>
      <w:r w:rsidRPr="0092239E">
        <w:rPr>
          <w:sz w:val="28"/>
          <w:szCs w:val="28"/>
        </w:rPr>
        <w:t xml:space="preserve">;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b) </w:t>
      </w:r>
      <w:r w:rsidRPr="0092239E">
        <w:rPr>
          <w:rFonts w:eastAsia="Calibri"/>
          <w:sz w:val="28"/>
          <w:szCs w:val="28"/>
        </w:rPr>
        <w:t>лица, которые подают временную таможенную декларацию</w:t>
      </w:r>
      <w:r w:rsidRPr="0092239E">
        <w:rPr>
          <w:sz w:val="28"/>
          <w:szCs w:val="28"/>
        </w:rPr>
        <w:t xml:space="preserve">, </w:t>
      </w:r>
      <w:r w:rsidRPr="0092239E">
        <w:rPr>
          <w:rFonts w:eastAsia="Calibri"/>
          <w:sz w:val="28"/>
          <w:szCs w:val="28"/>
        </w:rPr>
        <w:t>при условии, что Таможенная Служба считает это обоснованным</w:t>
      </w:r>
      <w:r w:rsidRPr="0092239E">
        <w:rPr>
          <w:sz w:val="28"/>
          <w:szCs w:val="28"/>
        </w:rPr>
        <w:t xml:space="preserve">; </w:t>
      </w:r>
    </w:p>
    <w:p w:rsidR="00132571" w:rsidRPr="0092239E" w:rsidRDefault="00132571" w:rsidP="00132571">
      <w:pPr>
        <w:widowControl w:val="0"/>
        <w:tabs>
          <w:tab w:val="left" w:pos="284"/>
          <w:tab w:val="left" w:pos="993"/>
        </w:tabs>
        <w:ind w:right="78"/>
        <w:rPr>
          <w:sz w:val="28"/>
          <w:szCs w:val="28"/>
        </w:rPr>
      </w:pPr>
      <w:r w:rsidRPr="0092239E">
        <w:rPr>
          <w:sz w:val="28"/>
          <w:szCs w:val="28"/>
        </w:rPr>
        <w:t>(5) Таможенные декларации, представленные на бумаге или электронном виде, заверяются декларантом.</w:t>
      </w:r>
    </w:p>
    <w:p w:rsidR="00132571" w:rsidRPr="0092239E" w:rsidRDefault="00132571" w:rsidP="00132571">
      <w:pPr>
        <w:widowControl w:val="0"/>
        <w:tabs>
          <w:tab w:val="left" w:pos="284"/>
          <w:tab w:val="left" w:pos="993"/>
        </w:tabs>
        <w:ind w:right="78"/>
        <w:rPr>
          <w:sz w:val="28"/>
          <w:szCs w:val="28"/>
        </w:rPr>
      </w:pPr>
      <w:r w:rsidRPr="0092239E">
        <w:rPr>
          <w:sz w:val="28"/>
          <w:szCs w:val="28"/>
        </w:rPr>
        <w:t xml:space="preserve">(6) Таможенная декларация считается поданной в одно из следующих случаев: </w:t>
      </w:r>
    </w:p>
    <w:p w:rsidR="00132571" w:rsidRPr="0092239E" w:rsidRDefault="00132571" w:rsidP="00132571">
      <w:pPr>
        <w:numPr>
          <w:ilvl w:val="0"/>
          <w:numId w:val="63"/>
        </w:numPr>
        <w:tabs>
          <w:tab w:val="left" w:pos="284"/>
          <w:tab w:val="left" w:pos="851"/>
          <w:tab w:val="left" w:pos="993"/>
        </w:tabs>
        <w:spacing w:after="160"/>
        <w:ind w:left="0" w:right="78" w:firstLine="709"/>
        <w:rPr>
          <w:sz w:val="28"/>
          <w:szCs w:val="28"/>
          <w:lang w:eastAsia="ru-RU"/>
        </w:rPr>
      </w:pPr>
      <w:r w:rsidRPr="0092239E">
        <w:rPr>
          <w:sz w:val="28"/>
          <w:szCs w:val="28"/>
          <w:lang w:eastAsia="ru-RU"/>
        </w:rPr>
        <w:t>когда электронная декларация представляется на сервере Таможенной Службы;</w:t>
      </w:r>
    </w:p>
    <w:p w:rsidR="00132571" w:rsidRPr="0092239E" w:rsidRDefault="00132571" w:rsidP="00132571">
      <w:pPr>
        <w:widowControl w:val="0"/>
        <w:tabs>
          <w:tab w:val="left" w:pos="284"/>
          <w:tab w:val="left" w:pos="993"/>
        </w:tabs>
        <w:ind w:right="78"/>
        <w:rPr>
          <w:sz w:val="28"/>
          <w:szCs w:val="28"/>
        </w:rPr>
      </w:pPr>
      <w:r w:rsidRPr="0092239E">
        <w:rPr>
          <w:sz w:val="28"/>
          <w:szCs w:val="28"/>
        </w:rPr>
        <w:t xml:space="preserve">b) </w:t>
      </w:r>
      <w:r w:rsidRPr="0092239E">
        <w:rPr>
          <w:rFonts w:eastAsia="Calibri"/>
          <w:sz w:val="28"/>
          <w:szCs w:val="28"/>
        </w:rPr>
        <w:t>когда оно представлено на бумаге, в устной форме или путем действия таможенного поста;</w:t>
      </w:r>
      <w:r w:rsidRPr="0092239E">
        <w:rPr>
          <w:sz w:val="28"/>
          <w:szCs w:val="28"/>
        </w:rPr>
        <w:t xml:space="preserve"> </w:t>
      </w:r>
    </w:p>
    <w:p w:rsidR="00132571" w:rsidRPr="0092239E" w:rsidRDefault="00132571" w:rsidP="00132571">
      <w:pPr>
        <w:widowControl w:val="0"/>
        <w:tabs>
          <w:tab w:val="left" w:pos="284"/>
          <w:tab w:val="left" w:pos="993"/>
        </w:tabs>
        <w:ind w:right="78"/>
        <w:rPr>
          <w:sz w:val="28"/>
          <w:szCs w:val="28"/>
        </w:rPr>
      </w:pPr>
      <w:r w:rsidRPr="0092239E">
        <w:rPr>
          <w:sz w:val="28"/>
          <w:szCs w:val="28"/>
        </w:rPr>
        <w:t>c) вносится в записи декларанта в соответствии со статьей 177.</w:t>
      </w:r>
    </w:p>
    <w:p w:rsidR="00132571" w:rsidRPr="0092239E" w:rsidRDefault="00132571" w:rsidP="00132571">
      <w:pPr>
        <w:widowControl w:val="0"/>
        <w:tabs>
          <w:tab w:val="left" w:pos="284"/>
          <w:tab w:val="left" w:pos="993"/>
        </w:tabs>
        <w:ind w:right="78"/>
        <w:rPr>
          <w:sz w:val="28"/>
          <w:szCs w:val="28"/>
        </w:rPr>
      </w:pPr>
      <w:r w:rsidRPr="0092239E">
        <w:rPr>
          <w:sz w:val="28"/>
          <w:szCs w:val="28"/>
        </w:rPr>
        <w:t>(7) Физические лица, у которых есть товары в ручной клади и сопутствующем багаже, подают при пересечении таможенной границы таможенную декларацию с предъявлением товара.</w:t>
      </w:r>
    </w:p>
    <w:p w:rsidR="00132571" w:rsidRPr="0092239E" w:rsidRDefault="00132571" w:rsidP="00132571">
      <w:pPr>
        <w:widowControl w:val="0"/>
        <w:tabs>
          <w:tab w:val="left" w:pos="284"/>
          <w:tab w:val="left" w:pos="993"/>
        </w:tabs>
        <w:ind w:right="78"/>
        <w:rPr>
          <w:sz w:val="28"/>
          <w:szCs w:val="28"/>
        </w:rPr>
      </w:pPr>
    </w:p>
    <w:p w:rsidR="00132571" w:rsidRPr="0092239E" w:rsidRDefault="00132571" w:rsidP="00132571">
      <w:pPr>
        <w:widowControl w:val="0"/>
        <w:tabs>
          <w:tab w:val="left" w:pos="284"/>
          <w:tab w:val="left" w:pos="993"/>
        </w:tabs>
        <w:autoSpaceDE w:val="0"/>
        <w:autoSpaceDN w:val="0"/>
        <w:adjustRightInd w:val="0"/>
        <w:ind w:right="78"/>
        <w:rPr>
          <w:iCs/>
          <w:sz w:val="28"/>
          <w:szCs w:val="28"/>
        </w:rPr>
      </w:pPr>
      <w:r w:rsidRPr="0092239E">
        <w:rPr>
          <w:rFonts w:eastAsia="Calibri"/>
          <w:b/>
          <w:sz w:val="28"/>
          <w:szCs w:val="28"/>
        </w:rPr>
        <w:t>Статья</w:t>
      </w:r>
      <w:r w:rsidRPr="0092239E">
        <w:rPr>
          <w:b/>
          <w:iCs/>
          <w:sz w:val="28"/>
          <w:szCs w:val="28"/>
        </w:rPr>
        <w:t xml:space="preserve"> 170. </w:t>
      </w:r>
      <w:r w:rsidRPr="0092239E">
        <w:rPr>
          <w:rFonts w:eastAsia="Calibri"/>
          <w:sz w:val="28"/>
          <w:szCs w:val="28"/>
        </w:rPr>
        <w:t>Представление таможенной декларации до предъявления товара</w:t>
      </w:r>
      <w:r w:rsidRPr="0092239E">
        <w:rPr>
          <w:iCs/>
          <w:sz w:val="28"/>
          <w:szCs w:val="28"/>
        </w:rPr>
        <w:t xml:space="preserve">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Таможенная декларация может быть подана до предполагаемой даты представления товаров на таможне. Если товары не представлены в течение 30 дней с момента подачи таможенной декларации, указанная декларация считается, что не была подана.</w:t>
      </w:r>
    </w:p>
    <w:p w:rsidR="00132571" w:rsidRPr="0092239E" w:rsidRDefault="00132571" w:rsidP="00132571">
      <w:pPr>
        <w:widowControl w:val="0"/>
        <w:tabs>
          <w:tab w:val="left" w:pos="284"/>
          <w:tab w:val="left" w:pos="993"/>
        </w:tabs>
        <w:ind w:right="78"/>
        <w:rPr>
          <w:sz w:val="28"/>
          <w:szCs w:val="28"/>
        </w:rPr>
      </w:pPr>
    </w:p>
    <w:p w:rsidR="00132571" w:rsidRPr="0092239E" w:rsidRDefault="00132571" w:rsidP="00132571">
      <w:pPr>
        <w:widowControl w:val="0"/>
        <w:tabs>
          <w:tab w:val="left" w:pos="284"/>
          <w:tab w:val="left" w:pos="993"/>
        </w:tabs>
        <w:autoSpaceDE w:val="0"/>
        <w:autoSpaceDN w:val="0"/>
        <w:adjustRightInd w:val="0"/>
        <w:ind w:right="78"/>
        <w:rPr>
          <w:iCs/>
          <w:sz w:val="28"/>
          <w:szCs w:val="28"/>
        </w:rPr>
      </w:pPr>
      <w:r w:rsidRPr="0092239E">
        <w:rPr>
          <w:rFonts w:eastAsia="Calibri"/>
          <w:b/>
          <w:sz w:val="28"/>
          <w:szCs w:val="28"/>
        </w:rPr>
        <w:t>Статья</w:t>
      </w:r>
      <w:r w:rsidRPr="0092239E">
        <w:rPr>
          <w:b/>
          <w:iCs/>
          <w:sz w:val="28"/>
          <w:szCs w:val="28"/>
        </w:rPr>
        <w:t xml:space="preserve"> 171. </w:t>
      </w:r>
      <w:r w:rsidRPr="0092239E">
        <w:rPr>
          <w:rFonts w:eastAsia="Calibri"/>
          <w:sz w:val="28"/>
          <w:szCs w:val="28"/>
        </w:rPr>
        <w:t>Принятие таможенной декларации</w:t>
      </w:r>
    </w:p>
    <w:p w:rsidR="00132571" w:rsidRPr="0092239E" w:rsidRDefault="00132571" w:rsidP="00132571">
      <w:pPr>
        <w:numPr>
          <w:ilvl w:val="0"/>
          <w:numId w:val="64"/>
        </w:numPr>
        <w:tabs>
          <w:tab w:val="left" w:pos="284"/>
          <w:tab w:val="left" w:pos="851"/>
          <w:tab w:val="left" w:pos="993"/>
        </w:tabs>
        <w:spacing w:after="160"/>
        <w:ind w:left="0" w:right="78" w:firstLine="709"/>
        <w:rPr>
          <w:sz w:val="28"/>
          <w:szCs w:val="28"/>
          <w:lang w:eastAsia="ru-RU"/>
        </w:rPr>
      </w:pPr>
      <w:r w:rsidRPr="0092239E">
        <w:rPr>
          <w:sz w:val="28"/>
          <w:szCs w:val="28"/>
          <w:lang w:eastAsia="ru-RU"/>
        </w:rPr>
        <w:t>Таможенные декларации, соответствующие условиям, изложенным в настоящем разделе, немедленно принимаются Таможенной Службой при условии, что товары, к которым они относятся, были представлены таможне.</w:t>
      </w:r>
    </w:p>
    <w:p w:rsidR="00132571" w:rsidRPr="0092239E" w:rsidRDefault="00132571" w:rsidP="00132571">
      <w:pPr>
        <w:numPr>
          <w:ilvl w:val="0"/>
          <w:numId w:val="64"/>
        </w:numPr>
        <w:tabs>
          <w:tab w:val="left" w:pos="284"/>
          <w:tab w:val="left" w:pos="851"/>
          <w:tab w:val="left" w:pos="993"/>
        </w:tabs>
        <w:spacing w:after="160"/>
        <w:ind w:left="0" w:right="78" w:firstLine="709"/>
        <w:rPr>
          <w:sz w:val="28"/>
          <w:szCs w:val="28"/>
          <w:lang w:eastAsia="ru-RU"/>
        </w:rPr>
      </w:pPr>
      <w:r w:rsidRPr="0092239E">
        <w:rPr>
          <w:sz w:val="28"/>
          <w:szCs w:val="28"/>
          <w:lang w:eastAsia="ru-RU"/>
        </w:rPr>
        <w:t xml:space="preserve"> Датой принятия таможенной декларации Таможенной Службой является дата, в случае в котором нет иных положений, </w:t>
      </w:r>
      <w:proofErr w:type="gramStart"/>
      <w:r w:rsidRPr="0092239E">
        <w:rPr>
          <w:sz w:val="28"/>
          <w:szCs w:val="28"/>
          <w:lang w:eastAsia="ru-RU"/>
        </w:rPr>
        <w:t>дата</w:t>
      </w:r>
      <w:proofErr w:type="gramEnd"/>
      <w:r w:rsidRPr="0092239E">
        <w:rPr>
          <w:sz w:val="28"/>
          <w:szCs w:val="28"/>
          <w:lang w:eastAsia="ru-RU"/>
        </w:rPr>
        <w:t xml:space="preserve"> которая должна быть принята во внимание для применения положений таможенного режима в соответствии с которой были объявлены товары, а также для всех других импортных или экспортных формальностей.</w:t>
      </w:r>
    </w:p>
    <w:p w:rsidR="00132571" w:rsidRPr="0092239E" w:rsidRDefault="00132571" w:rsidP="00132571">
      <w:pPr>
        <w:numPr>
          <w:ilvl w:val="0"/>
          <w:numId w:val="64"/>
        </w:numPr>
        <w:tabs>
          <w:tab w:val="left" w:pos="284"/>
          <w:tab w:val="left" w:pos="851"/>
          <w:tab w:val="left" w:pos="993"/>
        </w:tabs>
        <w:spacing w:after="160"/>
        <w:ind w:left="0" w:right="78" w:firstLine="709"/>
        <w:rPr>
          <w:sz w:val="28"/>
          <w:szCs w:val="28"/>
          <w:lang w:eastAsia="ru-RU"/>
        </w:rPr>
      </w:pPr>
      <w:r w:rsidRPr="0092239E">
        <w:rPr>
          <w:sz w:val="28"/>
          <w:szCs w:val="28"/>
          <w:lang w:eastAsia="ru-RU"/>
        </w:rPr>
        <w:t xml:space="preserve"> За исключением случаев, когда таможенная декларация подана в устной форме или актом, который считается таможенной декларацией или если таможенная декларация принимает форму записи в учетах декларант в соответствии со статьей 177, таможенная декларация принимается в момент, в котором, в совокупности, удовлетворяются следующие условия:</w:t>
      </w:r>
    </w:p>
    <w:p w:rsidR="00132571" w:rsidRPr="0092239E" w:rsidRDefault="00132571" w:rsidP="00132571">
      <w:pPr>
        <w:numPr>
          <w:ilvl w:val="0"/>
          <w:numId w:val="65"/>
        </w:numPr>
        <w:tabs>
          <w:tab w:val="left" w:pos="284"/>
          <w:tab w:val="left" w:pos="851"/>
          <w:tab w:val="left" w:pos="993"/>
        </w:tabs>
        <w:spacing w:after="160"/>
        <w:ind w:left="0" w:right="78" w:firstLine="709"/>
        <w:rPr>
          <w:sz w:val="28"/>
          <w:szCs w:val="28"/>
          <w:lang w:eastAsia="ru-RU"/>
        </w:rPr>
      </w:pPr>
      <w:r w:rsidRPr="0092239E">
        <w:rPr>
          <w:sz w:val="28"/>
          <w:szCs w:val="28"/>
          <w:lang w:eastAsia="ru-RU"/>
        </w:rPr>
        <w:t>товары представляются в Таможенную Службу;</w:t>
      </w:r>
    </w:p>
    <w:p w:rsidR="00132571" w:rsidRPr="0092239E" w:rsidRDefault="00132571" w:rsidP="00132571">
      <w:pPr>
        <w:numPr>
          <w:ilvl w:val="0"/>
          <w:numId w:val="65"/>
        </w:numPr>
        <w:tabs>
          <w:tab w:val="left" w:pos="284"/>
          <w:tab w:val="left" w:pos="851"/>
          <w:tab w:val="left" w:pos="993"/>
        </w:tabs>
        <w:spacing w:after="160"/>
        <w:ind w:left="0" w:right="78" w:firstLine="709"/>
        <w:rPr>
          <w:sz w:val="28"/>
          <w:szCs w:val="28"/>
          <w:lang w:eastAsia="ru-RU"/>
        </w:rPr>
      </w:pPr>
      <w:r w:rsidRPr="0092239E">
        <w:rPr>
          <w:sz w:val="28"/>
          <w:szCs w:val="28"/>
          <w:lang w:eastAsia="ru-RU"/>
        </w:rPr>
        <w:t>таможенная декларация представляется в Таможенную Службу;</w:t>
      </w:r>
    </w:p>
    <w:p w:rsidR="00132571" w:rsidRPr="0092239E" w:rsidRDefault="00132571" w:rsidP="00132571">
      <w:pPr>
        <w:numPr>
          <w:ilvl w:val="0"/>
          <w:numId w:val="65"/>
        </w:numPr>
        <w:tabs>
          <w:tab w:val="left" w:pos="284"/>
          <w:tab w:val="left" w:pos="851"/>
          <w:tab w:val="left" w:pos="993"/>
        </w:tabs>
        <w:spacing w:after="160"/>
        <w:ind w:left="0" w:right="78" w:firstLine="709"/>
        <w:rPr>
          <w:sz w:val="28"/>
          <w:szCs w:val="28"/>
          <w:lang w:eastAsia="ru-RU"/>
        </w:rPr>
      </w:pPr>
      <w:r w:rsidRPr="0092239E">
        <w:rPr>
          <w:sz w:val="28"/>
          <w:szCs w:val="28"/>
          <w:lang w:eastAsia="ru-RU"/>
        </w:rPr>
        <w:t>Таможня Служба зарегистрировала эту декларацию.</w:t>
      </w:r>
    </w:p>
    <w:p w:rsidR="00132571" w:rsidRPr="0092239E" w:rsidRDefault="00132571" w:rsidP="00132571">
      <w:pPr>
        <w:widowControl w:val="0"/>
        <w:tabs>
          <w:tab w:val="left" w:pos="284"/>
          <w:tab w:val="left" w:pos="993"/>
        </w:tabs>
        <w:autoSpaceDE w:val="0"/>
        <w:autoSpaceDN w:val="0"/>
        <w:adjustRightInd w:val="0"/>
        <w:ind w:right="78"/>
        <w:rPr>
          <w:rFonts w:eastAsia="Calibri"/>
          <w:b/>
          <w:sz w:val="28"/>
          <w:szCs w:val="28"/>
        </w:rPr>
      </w:pPr>
    </w:p>
    <w:p w:rsidR="00132571" w:rsidRPr="0092239E" w:rsidRDefault="00132571" w:rsidP="00132571">
      <w:pPr>
        <w:widowControl w:val="0"/>
        <w:tabs>
          <w:tab w:val="left" w:pos="284"/>
          <w:tab w:val="left" w:pos="993"/>
        </w:tabs>
        <w:autoSpaceDE w:val="0"/>
        <w:autoSpaceDN w:val="0"/>
        <w:adjustRightInd w:val="0"/>
        <w:ind w:right="78"/>
        <w:rPr>
          <w:b/>
          <w:iCs/>
          <w:sz w:val="28"/>
          <w:szCs w:val="28"/>
        </w:rPr>
      </w:pPr>
      <w:r w:rsidRPr="0092239E">
        <w:rPr>
          <w:rFonts w:eastAsia="Calibri"/>
          <w:b/>
          <w:sz w:val="28"/>
          <w:szCs w:val="28"/>
        </w:rPr>
        <w:t>Статья</w:t>
      </w:r>
      <w:r w:rsidRPr="0092239E">
        <w:rPr>
          <w:b/>
          <w:iCs/>
          <w:sz w:val="28"/>
          <w:szCs w:val="28"/>
        </w:rPr>
        <w:t xml:space="preserve"> 172. </w:t>
      </w:r>
      <w:r w:rsidRPr="0092239E">
        <w:rPr>
          <w:iCs/>
          <w:sz w:val="28"/>
          <w:szCs w:val="28"/>
        </w:rPr>
        <w:t>Изменение таможенной декларации</w:t>
      </w:r>
      <w:r w:rsidRPr="0092239E">
        <w:rPr>
          <w:b/>
          <w:iCs/>
          <w:sz w:val="28"/>
          <w:szCs w:val="28"/>
        </w:rPr>
        <w:t xml:space="preserve"> </w:t>
      </w:r>
    </w:p>
    <w:p w:rsidR="00132571" w:rsidRPr="0092239E" w:rsidRDefault="00132571" w:rsidP="00132571">
      <w:pPr>
        <w:widowControl w:val="0"/>
        <w:numPr>
          <w:ilvl w:val="0"/>
          <w:numId w:val="66"/>
        </w:numPr>
        <w:tabs>
          <w:tab w:val="left" w:pos="284"/>
          <w:tab w:val="left" w:pos="993"/>
        </w:tabs>
        <w:autoSpaceDE w:val="0"/>
        <w:autoSpaceDN w:val="0"/>
        <w:adjustRightInd w:val="0"/>
        <w:spacing w:after="160"/>
        <w:ind w:left="0" w:right="78" w:firstLine="709"/>
        <w:contextualSpacing/>
        <w:rPr>
          <w:sz w:val="28"/>
          <w:szCs w:val="28"/>
        </w:rPr>
      </w:pPr>
      <w:r w:rsidRPr="0092239E">
        <w:rPr>
          <w:sz w:val="28"/>
          <w:szCs w:val="28"/>
        </w:rPr>
        <w:t xml:space="preserve">Декларанту разрешается на основании </w:t>
      </w:r>
      <w:r w:rsidRPr="0092239E">
        <w:rPr>
          <w:rFonts w:eastAsia="Calibri"/>
          <w:sz w:val="28"/>
          <w:szCs w:val="28"/>
        </w:rPr>
        <w:t>заявления</w:t>
      </w:r>
      <w:r w:rsidRPr="0092239E">
        <w:rPr>
          <w:sz w:val="28"/>
          <w:szCs w:val="28"/>
        </w:rPr>
        <w:t xml:space="preserve"> запрашивать изменение одного или нескольких данных в таможенной декларации после ее принятия Таможенной Службой. Поправка не может сделать таможенную декларацию применимой к другим товарам, кроме тех, которые изначально были ей предметом.</w:t>
      </w:r>
    </w:p>
    <w:p w:rsidR="00132571" w:rsidRPr="0092239E" w:rsidRDefault="00132571" w:rsidP="00132571">
      <w:pPr>
        <w:tabs>
          <w:tab w:val="left" w:pos="284"/>
          <w:tab w:val="left" w:pos="851"/>
          <w:tab w:val="left" w:pos="993"/>
        </w:tabs>
        <w:ind w:right="78"/>
        <w:rPr>
          <w:sz w:val="28"/>
          <w:szCs w:val="28"/>
          <w:lang w:eastAsia="ru-RU"/>
        </w:rPr>
      </w:pPr>
      <w:r w:rsidRPr="0092239E">
        <w:rPr>
          <w:sz w:val="28"/>
          <w:szCs w:val="28"/>
          <w:lang w:eastAsia="ru-RU"/>
        </w:rPr>
        <w:t xml:space="preserve">(2) Такое изменение не может быть разрешено в случае, если заявление подана после того как Таможенная Служба: </w:t>
      </w:r>
    </w:p>
    <w:p w:rsidR="00132571" w:rsidRPr="0092239E" w:rsidRDefault="00132571" w:rsidP="00132571">
      <w:pPr>
        <w:numPr>
          <w:ilvl w:val="0"/>
          <w:numId w:val="67"/>
        </w:numPr>
        <w:tabs>
          <w:tab w:val="left" w:pos="284"/>
          <w:tab w:val="left" w:pos="851"/>
          <w:tab w:val="left" w:pos="993"/>
        </w:tabs>
        <w:spacing w:after="160"/>
        <w:ind w:left="0" w:right="78" w:firstLine="709"/>
        <w:rPr>
          <w:sz w:val="28"/>
          <w:szCs w:val="28"/>
          <w:lang w:eastAsia="ru-RU"/>
        </w:rPr>
      </w:pPr>
      <w:r w:rsidRPr="0092239E">
        <w:rPr>
          <w:sz w:val="28"/>
          <w:szCs w:val="28"/>
          <w:lang w:eastAsia="ru-RU"/>
        </w:rPr>
        <w:t>либо уведомила декларанта о своем намерении продолжить проверку товаров;</w:t>
      </w:r>
    </w:p>
    <w:p w:rsidR="00132571" w:rsidRPr="0092239E" w:rsidRDefault="00132571" w:rsidP="00132571">
      <w:pPr>
        <w:numPr>
          <w:ilvl w:val="0"/>
          <w:numId w:val="67"/>
        </w:numPr>
        <w:tabs>
          <w:tab w:val="left" w:pos="284"/>
          <w:tab w:val="left" w:pos="851"/>
          <w:tab w:val="left" w:pos="993"/>
        </w:tabs>
        <w:spacing w:after="160"/>
        <w:ind w:left="0" w:right="78" w:firstLine="709"/>
        <w:rPr>
          <w:sz w:val="28"/>
          <w:szCs w:val="28"/>
          <w:lang w:eastAsia="ru-RU"/>
        </w:rPr>
      </w:pPr>
      <w:r w:rsidRPr="0092239E">
        <w:rPr>
          <w:sz w:val="28"/>
          <w:szCs w:val="28"/>
          <w:lang w:eastAsia="ru-RU"/>
        </w:rPr>
        <w:t>либо определила, что данные в таможенной декларации неверны;</w:t>
      </w:r>
    </w:p>
    <w:p w:rsidR="00132571" w:rsidRPr="0092239E" w:rsidRDefault="00132571" w:rsidP="00132571">
      <w:pPr>
        <w:numPr>
          <w:ilvl w:val="0"/>
          <w:numId w:val="67"/>
        </w:numPr>
        <w:tabs>
          <w:tab w:val="left" w:pos="284"/>
          <w:tab w:val="left" w:pos="851"/>
          <w:tab w:val="left" w:pos="993"/>
        </w:tabs>
        <w:spacing w:after="160"/>
        <w:ind w:left="0" w:right="78" w:firstLine="709"/>
        <w:rPr>
          <w:sz w:val="28"/>
          <w:szCs w:val="28"/>
          <w:lang w:eastAsia="ru-RU"/>
        </w:rPr>
      </w:pPr>
      <w:r w:rsidRPr="0092239E">
        <w:rPr>
          <w:sz w:val="28"/>
          <w:szCs w:val="28"/>
          <w:lang w:eastAsia="ru-RU"/>
        </w:rPr>
        <w:t>либо поместила товары в свободное обращение.</w:t>
      </w:r>
    </w:p>
    <w:p w:rsidR="00132571" w:rsidRPr="0092239E" w:rsidRDefault="00132571" w:rsidP="00132571">
      <w:pPr>
        <w:widowControl w:val="0"/>
        <w:tabs>
          <w:tab w:val="left" w:pos="284"/>
          <w:tab w:val="left" w:pos="993"/>
        </w:tabs>
        <w:autoSpaceDE w:val="0"/>
        <w:autoSpaceDN w:val="0"/>
        <w:adjustRightInd w:val="0"/>
        <w:ind w:right="78"/>
        <w:rPr>
          <w:sz w:val="28"/>
          <w:szCs w:val="28"/>
        </w:rPr>
      </w:pPr>
      <w:proofErr w:type="gramStart"/>
      <w:r w:rsidRPr="0092239E">
        <w:rPr>
          <w:sz w:val="28"/>
          <w:szCs w:val="28"/>
        </w:rPr>
        <w:t xml:space="preserve">(3) </w:t>
      </w:r>
      <w:r w:rsidRPr="0092239E">
        <w:rPr>
          <w:rFonts w:eastAsia="Calibri"/>
          <w:sz w:val="28"/>
          <w:szCs w:val="28"/>
        </w:rPr>
        <w:t>По просьбе декларанта, в течение</w:t>
      </w:r>
      <w:r w:rsidRPr="0092239E">
        <w:rPr>
          <w:sz w:val="28"/>
          <w:szCs w:val="28"/>
        </w:rPr>
        <w:t xml:space="preserve">, четырех лет </w:t>
      </w:r>
      <w:r w:rsidRPr="0092239E">
        <w:rPr>
          <w:rFonts w:eastAsia="Calibri"/>
          <w:sz w:val="28"/>
          <w:szCs w:val="28"/>
        </w:rPr>
        <w:t>с момента даты предоставления таможенного оформления</w:t>
      </w:r>
      <w:r w:rsidRPr="0092239E">
        <w:rPr>
          <w:sz w:val="28"/>
          <w:szCs w:val="28"/>
        </w:rPr>
        <w:t xml:space="preserve">, </w:t>
      </w:r>
      <w:r w:rsidRPr="0092239E">
        <w:rPr>
          <w:rFonts w:eastAsia="Calibri"/>
          <w:sz w:val="28"/>
          <w:szCs w:val="28"/>
        </w:rPr>
        <w:t>изменение таможенной декларации может быть разрешено для того, чтобы декларант выполнил свои обязательства по размещению товаров под соответствующей таможенный режим</w:t>
      </w:r>
      <w:r w:rsidRPr="0092239E">
        <w:rPr>
          <w:sz w:val="28"/>
          <w:szCs w:val="28"/>
        </w:rPr>
        <w:t>.</w:t>
      </w:r>
      <w:proofErr w:type="gramEnd"/>
    </w:p>
    <w:p w:rsidR="00132571" w:rsidRPr="0092239E" w:rsidRDefault="00132571" w:rsidP="00132571">
      <w:pPr>
        <w:widowControl w:val="0"/>
        <w:tabs>
          <w:tab w:val="left" w:pos="284"/>
          <w:tab w:val="left" w:pos="993"/>
        </w:tabs>
        <w:autoSpaceDE w:val="0"/>
        <w:autoSpaceDN w:val="0"/>
        <w:adjustRightInd w:val="0"/>
        <w:ind w:right="78"/>
        <w:rPr>
          <w:iCs/>
          <w:sz w:val="28"/>
          <w:szCs w:val="28"/>
        </w:rPr>
      </w:pPr>
      <w:proofErr w:type="gramStart"/>
      <w:r w:rsidRPr="0092239E">
        <w:rPr>
          <w:sz w:val="28"/>
          <w:szCs w:val="28"/>
        </w:rPr>
        <w:t>(4)</w:t>
      </w:r>
      <w:r w:rsidRPr="0092239E">
        <w:rPr>
          <w:rFonts w:eastAsia="Calibri"/>
          <w:sz w:val="28"/>
          <w:szCs w:val="28"/>
        </w:rPr>
        <w:t xml:space="preserve"> </w:t>
      </w:r>
      <w:r w:rsidRPr="0092239E">
        <w:rPr>
          <w:iCs/>
          <w:sz w:val="28"/>
          <w:szCs w:val="28"/>
        </w:rPr>
        <w:t>Случаи и порядок внесения изменений в таможенную декларацию после выпуска товаров</w:t>
      </w:r>
      <w:r w:rsidRPr="0092239E">
        <w:rPr>
          <w:rFonts w:eastAsia="Calibri"/>
          <w:sz w:val="28"/>
          <w:szCs w:val="28"/>
        </w:rPr>
        <w:t xml:space="preserve"> в свободном обращение,</w:t>
      </w:r>
      <w:r w:rsidRPr="0092239E">
        <w:rPr>
          <w:iCs/>
          <w:sz w:val="28"/>
          <w:szCs w:val="28"/>
        </w:rPr>
        <w:t xml:space="preserve"> в соответствии с частью (3) устанавливается Таможенной Службой.</w:t>
      </w:r>
      <w:proofErr w:type="gramEnd"/>
    </w:p>
    <w:p w:rsidR="00132571" w:rsidRPr="0092239E" w:rsidRDefault="00132571" w:rsidP="00132571">
      <w:pPr>
        <w:widowControl w:val="0"/>
        <w:tabs>
          <w:tab w:val="left" w:pos="284"/>
          <w:tab w:val="left" w:pos="993"/>
        </w:tabs>
        <w:autoSpaceDE w:val="0"/>
        <w:autoSpaceDN w:val="0"/>
        <w:adjustRightInd w:val="0"/>
        <w:ind w:right="78"/>
        <w:rPr>
          <w:rFonts w:eastAsia="Calibri"/>
          <w:b/>
          <w:sz w:val="28"/>
          <w:szCs w:val="28"/>
        </w:rPr>
      </w:pPr>
    </w:p>
    <w:p w:rsidR="00132571" w:rsidRPr="0092239E" w:rsidRDefault="00132571" w:rsidP="00132571">
      <w:pPr>
        <w:widowControl w:val="0"/>
        <w:tabs>
          <w:tab w:val="left" w:pos="284"/>
          <w:tab w:val="left" w:pos="993"/>
        </w:tabs>
        <w:autoSpaceDE w:val="0"/>
        <w:autoSpaceDN w:val="0"/>
        <w:adjustRightInd w:val="0"/>
        <w:ind w:right="78"/>
        <w:rPr>
          <w:iCs/>
          <w:sz w:val="28"/>
          <w:szCs w:val="28"/>
        </w:rPr>
      </w:pPr>
      <w:r w:rsidRPr="0092239E">
        <w:rPr>
          <w:rFonts w:eastAsia="Calibri"/>
          <w:b/>
          <w:sz w:val="28"/>
          <w:szCs w:val="28"/>
        </w:rPr>
        <w:t>Статья</w:t>
      </w:r>
      <w:r w:rsidRPr="0092239E">
        <w:rPr>
          <w:b/>
          <w:iCs/>
          <w:sz w:val="28"/>
          <w:szCs w:val="28"/>
        </w:rPr>
        <w:t xml:space="preserve"> 173.</w:t>
      </w:r>
      <w:r w:rsidRPr="0092239E">
        <w:rPr>
          <w:iCs/>
          <w:sz w:val="28"/>
          <w:szCs w:val="28"/>
        </w:rPr>
        <w:t xml:space="preserve"> </w:t>
      </w:r>
      <w:r w:rsidRPr="0092239E">
        <w:rPr>
          <w:rFonts w:eastAsia="Calibri"/>
          <w:sz w:val="28"/>
          <w:szCs w:val="28"/>
        </w:rPr>
        <w:t>Недействительность</w:t>
      </w:r>
      <w:r w:rsidRPr="0092239E">
        <w:rPr>
          <w:b/>
          <w:iCs/>
          <w:sz w:val="28"/>
          <w:szCs w:val="28"/>
        </w:rPr>
        <w:t xml:space="preserve"> </w:t>
      </w:r>
      <w:r w:rsidRPr="0092239E">
        <w:rPr>
          <w:rFonts w:eastAsia="Calibri"/>
          <w:sz w:val="28"/>
          <w:szCs w:val="28"/>
        </w:rPr>
        <w:t>таможенной декларации</w:t>
      </w:r>
    </w:p>
    <w:p w:rsidR="00132571" w:rsidRPr="0092239E" w:rsidRDefault="00132571" w:rsidP="00132571">
      <w:pPr>
        <w:numPr>
          <w:ilvl w:val="0"/>
          <w:numId w:val="68"/>
        </w:numPr>
        <w:tabs>
          <w:tab w:val="left" w:pos="284"/>
          <w:tab w:val="left" w:pos="851"/>
          <w:tab w:val="left" w:pos="993"/>
        </w:tabs>
        <w:spacing w:after="160"/>
        <w:ind w:left="0" w:right="78" w:firstLine="709"/>
        <w:rPr>
          <w:sz w:val="28"/>
          <w:szCs w:val="28"/>
          <w:lang w:eastAsia="ru-RU"/>
        </w:rPr>
      </w:pPr>
      <w:r w:rsidRPr="0092239E">
        <w:rPr>
          <w:sz w:val="28"/>
          <w:szCs w:val="28"/>
          <w:lang w:eastAsia="ru-RU"/>
        </w:rPr>
        <w:t xml:space="preserve"> На основании заявления поданной декларанта, Таможенная Служба признает недействительной таможенную декларацию, уже принятую в любом из следующих случаев:</w:t>
      </w:r>
    </w:p>
    <w:p w:rsidR="00132571" w:rsidRPr="0092239E" w:rsidRDefault="00132571" w:rsidP="00132571">
      <w:pPr>
        <w:numPr>
          <w:ilvl w:val="0"/>
          <w:numId w:val="69"/>
        </w:numPr>
        <w:tabs>
          <w:tab w:val="left" w:pos="284"/>
          <w:tab w:val="left" w:pos="851"/>
          <w:tab w:val="left" w:pos="993"/>
        </w:tabs>
        <w:spacing w:after="160"/>
        <w:ind w:left="0" w:right="78" w:firstLine="709"/>
        <w:rPr>
          <w:sz w:val="28"/>
          <w:szCs w:val="28"/>
          <w:lang w:eastAsia="ru-RU"/>
        </w:rPr>
      </w:pPr>
      <w:r w:rsidRPr="0092239E">
        <w:rPr>
          <w:sz w:val="28"/>
          <w:szCs w:val="28"/>
          <w:lang w:eastAsia="ru-RU"/>
        </w:rPr>
        <w:t>если они уверены, что товары помещаются непосредственно под другой таможенный режим;</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b) </w:t>
      </w:r>
      <w:r w:rsidRPr="0092239E">
        <w:rPr>
          <w:rFonts w:eastAsia="Calibri"/>
          <w:sz w:val="28"/>
          <w:szCs w:val="28"/>
        </w:rPr>
        <w:t>если они уверены, что при определенных обстоятельствах</w:t>
      </w:r>
      <w:r w:rsidRPr="0092239E">
        <w:rPr>
          <w:sz w:val="28"/>
          <w:szCs w:val="28"/>
        </w:rPr>
        <w:t xml:space="preserve">, </w:t>
      </w:r>
      <w:r w:rsidRPr="0092239E">
        <w:rPr>
          <w:rFonts w:eastAsia="Calibri"/>
          <w:sz w:val="28"/>
          <w:szCs w:val="28"/>
        </w:rPr>
        <w:t xml:space="preserve">размещение товаров под таможенный режим для которых они были объявлены, </w:t>
      </w:r>
      <w:r w:rsidRPr="0092239E">
        <w:rPr>
          <w:sz w:val="28"/>
          <w:szCs w:val="28"/>
        </w:rPr>
        <w:t>уже неоправданными.</w:t>
      </w:r>
    </w:p>
    <w:p w:rsidR="00132571" w:rsidRPr="0092239E" w:rsidRDefault="00132571" w:rsidP="00132571">
      <w:pPr>
        <w:numPr>
          <w:ilvl w:val="0"/>
          <w:numId w:val="68"/>
        </w:numPr>
        <w:tabs>
          <w:tab w:val="left" w:pos="284"/>
          <w:tab w:val="left" w:pos="851"/>
          <w:tab w:val="left" w:pos="993"/>
        </w:tabs>
        <w:spacing w:after="160"/>
        <w:ind w:left="0" w:right="78" w:firstLine="709"/>
        <w:rPr>
          <w:sz w:val="28"/>
          <w:szCs w:val="28"/>
          <w:lang w:eastAsia="ru-RU"/>
        </w:rPr>
      </w:pPr>
      <w:r w:rsidRPr="0092239E">
        <w:rPr>
          <w:sz w:val="28"/>
          <w:szCs w:val="28"/>
          <w:lang w:eastAsia="ru-RU"/>
        </w:rPr>
        <w:t xml:space="preserve"> Однако</w:t>
      </w:r>
      <w:proofErr w:type="gramStart"/>
      <w:r w:rsidRPr="0092239E">
        <w:rPr>
          <w:sz w:val="28"/>
          <w:szCs w:val="28"/>
          <w:lang w:eastAsia="ru-RU"/>
        </w:rPr>
        <w:t>,</w:t>
      </w:r>
      <w:proofErr w:type="gramEnd"/>
      <w:r w:rsidRPr="0092239E">
        <w:rPr>
          <w:sz w:val="28"/>
          <w:szCs w:val="28"/>
          <w:lang w:eastAsia="ru-RU"/>
        </w:rPr>
        <w:t xml:space="preserve"> когда таможенная служба сообщила декларанту о своем намерении продолжить проверку товаров, заявление о признании недействительной таможенной декларации не может быть принята до проведения такой проверки.</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 (3) </w:t>
      </w:r>
      <w:r w:rsidRPr="0092239E">
        <w:rPr>
          <w:rFonts w:eastAsia="Calibri"/>
          <w:sz w:val="28"/>
          <w:szCs w:val="28"/>
        </w:rPr>
        <w:t xml:space="preserve">Таможенная декларация не может быть признана недействительной после </w:t>
      </w:r>
      <w:r w:rsidRPr="0092239E">
        <w:rPr>
          <w:iCs/>
          <w:sz w:val="28"/>
          <w:szCs w:val="28"/>
        </w:rPr>
        <w:t>выпуска товаров</w:t>
      </w:r>
      <w:r w:rsidRPr="0092239E">
        <w:rPr>
          <w:rFonts w:eastAsia="Calibri"/>
          <w:sz w:val="28"/>
          <w:szCs w:val="28"/>
        </w:rPr>
        <w:t xml:space="preserve"> в </w:t>
      </w:r>
      <w:proofErr w:type="gramStart"/>
      <w:r w:rsidRPr="0092239E">
        <w:rPr>
          <w:rFonts w:eastAsia="Calibri"/>
          <w:sz w:val="28"/>
          <w:szCs w:val="28"/>
        </w:rPr>
        <w:t>свободном</w:t>
      </w:r>
      <w:proofErr w:type="gramEnd"/>
      <w:r w:rsidRPr="0092239E">
        <w:rPr>
          <w:rFonts w:eastAsia="Calibri"/>
          <w:sz w:val="28"/>
          <w:szCs w:val="28"/>
        </w:rPr>
        <w:t xml:space="preserve"> обращение</w:t>
      </w:r>
      <w:r w:rsidRPr="0092239E">
        <w:rPr>
          <w:sz w:val="28"/>
          <w:szCs w:val="28"/>
        </w:rPr>
        <w:t xml:space="preserve">, </w:t>
      </w:r>
      <w:r w:rsidRPr="0092239E">
        <w:rPr>
          <w:rFonts w:eastAsia="Calibri"/>
          <w:sz w:val="28"/>
          <w:szCs w:val="28"/>
        </w:rPr>
        <w:t xml:space="preserve">за исключением случаев, предусмотренных в статьях </w:t>
      </w:r>
      <w:r w:rsidRPr="0092239E">
        <w:rPr>
          <w:sz w:val="28"/>
          <w:szCs w:val="28"/>
        </w:rPr>
        <w:t>174-175</w:t>
      </w:r>
      <w:r w:rsidRPr="0092239E">
        <w:rPr>
          <w:iCs/>
          <w:sz w:val="28"/>
          <w:szCs w:val="28"/>
        </w:rPr>
        <w:t>.</w:t>
      </w:r>
      <w:r w:rsidRPr="0092239E">
        <w:rPr>
          <w:sz w:val="28"/>
          <w:szCs w:val="28"/>
        </w:rPr>
        <w:t xml:space="preserve"> </w:t>
      </w:r>
    </w:p>
    <w:p w:rsidR="00132571" w:rsidRPr="0092239E" w:rsidRDefault="00132571" w:rsidP="00132571">
      <w:pPr>
        <w:widowControl w:val="0"/>
        <w:tabs>
          <w:tab w:val="left" w:pos="284"/>
          <w:tab w:val="left" w:pos="993"/>
        </w:tabs>
        <w:autoSpaceDE w:val="0"/>
        <w:autoSpaceDN w:val="0"/>
        <w:adjustRightInd w:val="0"/>
        <w:ind w:right="78"/>
        <w:rPr>
          <w:rFonts w:eastAsia="Calibri"/>
          <w:b/>
          <w:sz w:val="28"/>
          <w:szCs w:val="28"/>
        </w:rPr>
      </w:pPr>
    </w:p>
    <w:p w:rsidR="00132571" w:rsidRPr="0092239E" w:rsidRDefault="00132571" w:rsidP="00132571">
      <w:pPr>
        <w:widowControl w:val="0"/>
        <w:tabs>
          <w:tab w:val="left" w:pos="284"/>
          <w:tab w:val="left" w:pos="993"/>
        </w:tabs>
        <w:autoSpaceDE w:val="0"/>
        <w:autoSpaceDN w:val="0"/>
        <w:adjustRightInd w:val="0"/>
        <w:ind w:right="78"/>
        <w:rPr>
          <w:b/>
          <w:iCs/>
          <w:sz w:val="28"/>
          <w:szCs w:val="28"/>
        </w:rPr>
      </w:pPr>
      <w:r w:rsidRPr="0092239E">
        <w:rPr>
          <w:rFonts w:eastAsia="Calibri"/>
          <w:b/>
          <w:sz w:val="28"/>
          <w:szCs w:val="28"/>
        </w:rPr>
        <w:t>Статья</w:t>
      </w:r>
      <w:r w:rsidRPr="0092239E">
        <w:rPr>
          <w:b/>
          <w:iCs/>
          <w:sz w:val="28"/>
          <w:szCs w:val="28"/>
        </w:rPr>
        <w:t xml:space="preserve"> 174. </w:t>
      </w:r>
      <w:r w:rsidRPr="0092239E">
        <w:rPr>
          <w:rFonts w:eastAsia="Calibri"/>
          <w:sz w:val="28"/>
          <w:szCs w:val="28"/>
        </w:rPr>
        <w:t>Специальные положения о недействительности таможенных деклараций</w:t>
      </w:r>
    </w:p>
    <w:p w:rsidR="00132571" w:rsidRPr="0092239E" w:rsidRDefault="00132571" w:rsidP="00132571">
      <w:pPr>
        <w:numPr>
          <w:ilvl w:val="0"/>
          <w:numId w:val="70"/>
        </w:numPr>
        <w:tabs>
          <w:tab w:val="left" w:pos="284"/>
          <w:tab w:val="left" w:pos="851"/>
          <w:tab w:val="left" w:pos="993"/>
        </w:tabs>
        <w:spacing w:after="160"/>
        <w:ind w:left="0" w:right="78" w:firstLine="709"/>
        <w:rPr>
          <w:sz w:val="28"/>
          <w:szCs w:val="28"/>
          <w:lang w:eastAsia="ru-RU"/>
        </w:rPr>
      </w:pPr>
      <w:r w:rsidRPr="0092239E">
        <w:rPr>
          <w:sz w:val="28"/>
          <w:szCs w:val="28"/>
          <w:lang w:eastAsia="ru-RU"/>
        </w:rPr>
        <w:t xml:space="preserve"> </w:t>
      </w:r>
      <w:proofErr w:type="gramStart"/>
      <w:r w:rsidRPr="0092239E">
        <w:rPr>
          <w:sz w:val="28"/>
          <w:szCs w:val="28"/>
          <w:lang w:eastAsia="ru-RU"/>
        </w:rPr>
        <w:t>Если установлено, что товары были предъявлены ошибочно для таможенного режима, в котором возникает таможенная задолженность на импорт вместо того, чтобы были предъявлены для иного таможенного режима, таможенная декларация аннулируются после</w:t>
      </w:r>
      <w:r w:rsidRPr="0092239E">
        <w:rPr>
          <w:iCs/>
          <w:sz w:val="28"/>
          <w:szCs w:val="28"/>
          <w:lang w:eastAsia="ru-RU"/>
        </w:rPr>
        <w:t xml:space="preserve"> выпуска товаров</w:t>
      </w:r>
      <w:r w:rsidRPr="0092239E">
        <w:rPr>
          <w:sz w:val="28"/>
          <w:szCs w:val="28"/>
          <w:lang w:eastAsia="ru-RU"/>
        </w:rPr>
        <w:t xml:space="preserve"> в свободном обращение, на основании мотивированного заявления от декларанта, если выполнены следующие условия:</w:t>
      </w:r>
      <w:proofErr w:type="gramEnd"/>
    </w:p>
    <w:p w:rsidR="00132571" w:rsidRPr="0092239E" w:rsidRDefault="00132571" w:rsidP="00132571">
      <w:pPr>
        <w:numPr>
          <w:ilvl w:val="0"/>
          <w:numId w:val="71"/>
        </w:numPr>
        <w:tabs>
          <w:tab w:val="left" w:pos="284"/>
          <w:tab w:val="left" w:pos="851"/>
          <w:tab w:val="left" w:pos="993"/>
        </w:tabs>
        <w:spacing w:after="160"/>
        <w:ind w:left="0" w:right="78" w:firstLine="709"/>
        <w:rPr>
          <w:sz w:val="28"/>
          <w:szCs w:val="28"/>
          <w:lang w:eastAsia="ru-RU"/>
        </w:rPr>
      </w:pPr>
      <w:r w:rsidRPr="0092239E">
        <w:rPr>
          <w:sz w:val="28"/>
          <w:szCs w:val="28"/>
          <w:lang w:eastAsia="ru-RU"/>
        </w:rPr>
        <w:t>заявление подается в течение 90 дней с момента принятия декларации;</w:t>
      </w:r>
    </w:p>
    <w:p w:rsidR="00132571" w:rsidRPr="0092239E" w:rsidRDefault="00132571" w:rsidP="00132571">
      <w:pPr>
        <w:widowControl w:val="0"/>
        <w:tabs>
          <w:tab w:val="left" w:pos="284"/>
          <w:tab w:val="left" w:pos="709"/>
          <w:tab w:val="left" w:pos="993"/>
        </w:tabs>
        <w:autoSpaceDE w:val="0"/>
        <w:autoSpaceDN w:val="0"/>
        <w:adjustRightInd w:val="0"/>
        <w:ind w:right="78"/>
        <w:rPr>
          <w:sz w:val="28"/>
          <w:szCs w:val="28"/>
        </w:rPr>
      </w:pPr>
      <w:r w:rsidRPr="0092239E">
        <w:rPr>
          <w:sz w:val="28"/>
          <w:szCs w:val="28"/>
        </w:rPr>
        <w:t xml:space="preserve">b) </w:t>
      </w:r>
      <w:r w:rsidRPr="0092239E">
        <w:rPr>
          <w:rFonts w:eastAsia="Calibri"/>
          <w:sz w:val="28"/>
          <w:szCs w:val="28"/>
        </w:rPr>
        <w:t>товары не использовались способом, несовместимым с таможенным режимом, при котором они были декларированы в случае, в котором ошибка не произошла</w:t>
      </w:r>
      <w:r w:rsidRPr="0092239E">
        <w:rPr>
          <w:sz w:val="28"/>
          <w:szCs w:val="28"/>
        </w:rPr>
        <w:t xml:space="preserve">;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c) в момент </w:t>
      </w:r>
      <w:r w:rsidRPr="0092239E">
        <w:rPr>
          <w:rFonts w:eastAsia="Calibri"/>
          <w:sz w:val="28"/>
          <w:szCs w:val="28"/>
        </w:rPr>
        <w:t>неправильного декларирования</w:t>
      </w:r>
      <w:r w:rsidRPr="0092239E">
        <w:rPr>
          <w:sz w:val="28"/>
          <w:szCs w:val="28"/>
        </w:rPr>
        <w:t xml:space="preserve">, были выполнены условия для помещения товаров под таможенный режим, </w:t>
      </w:r>
      <w:proofErr w:type="gramStart"/>
      <w:r w:rsidRPr="0092239E">
        <w:rPr>
          <w:sz w:val="28"/>
          <w:szCs w:val="28"/>
        </w:rPr>
        <w:t>при</w:t>
      </w:r>
      <w:proofErr w:type="gramEnd"/>
      <w:r w:rsidRPr="0092239E">
        <w:rPr>
          <w:sz w:val="28"/>
          <w:szCs w:val="28"/>
        </w:rPr>
        <w:t xml:space="preserve"> которой они были бы объявлены, в случае</w:t>
      </w:r>
      <w:r w:rsidRPr="0092239E">
        <w:rPr>
          <w:rFonts w:eastAsia="Calibri"/>
          <w:sz w:val="28"/>
          <w:szCs w:val="28"/>
        </w:rPr>
        <w:t xml:space="preserve"> в котором ошибка не произошла</w:t>
      </w:r>
      <w:r w:rsidRPr="0092239E">
        <w:rPr>
          <w:sz w:val="28"/>
          <w:szCs w:val="28"/>
        </w:rPr>
        <w:t xml:space="preserve">;     </w:t>
      </w:r>
    </w:p>
    <w:p w:rsidR="00132571" w:rsidRPr="0092239E" w:rsidRDefault="00132571" w:rsidP="00132571">
      <w:pPr>
        <w:tabs>
          <w:tab w:val="left" w:pos="284"/>
          <w:tab w:val="left" w:pos="851"/>
          <w:tab w:val="left" w:pos="993"/>
        </w:tabs>
        <w:ind w:right="78"/>
        <w:rPr>
          <w:sz w:val="28"/>
          <w:szCs w:val="28"/>
          <w:lang w:eastAsia="ru-RU"/>
        </w:rPr>
      </w:pPr>
      <w:r w:rsidRPr="0092239E">
        <w:rPr>
          <w:sz w:val="28"/>
          <w:szCs w:val="28"/>
          <w:lang w:eastAsia="ru-RU"/>
        </w:rPr>
        <w:t xml:space="preserve">  d) была подана таможенная декларация для таможенного режима, в соответствии с которой товары были бы объявлены, в случае в котором ошибка не произошла. </w:t>
      </w:r>
    </w:p>
    <w:p w:rsidR="00132571" w:rsidRPr="0092239E" w:rsidRDefault="00132571" w:rsidP="00132571">
      <w:pPr>
        <w:tabs>
          <w:tab w:val="left" w:pos="284"/>
          <w:tab w:val="left" w:pos="851"/>
          <w:tab w:val="left" w:pos="993"/>
        </w:tabs>
        <w:ind w:right="78"/>
        <w:rPr>
          <w:sz w:val="28"/>
          <w:szCs w:val="28"/>
          <w:lang w:eastAsia="ru-RU"/>
        </w:rPr>
      </w:pPr>
      <w:r w:rsidRPr="0092239E">
        <w:rPr>
          <w:sz w:val="28"/>
          <w:szCs w:val="28"/>
          <w:lang w:eastAsia="ru-RU"/>
        </w:rPr>
        <w:t xml:space="preserve">(2) Если установлено, что товары были предъявлены ошибочно, вместо других товаров, для таможенного </w:t>
      </w:r>
      <w:proofErr w:type="gramStart"/>
      <w:r w:rsidRPr="0092239E">
        <w:rPr>
          <w:sz w:val="28"/>
          <w:szCs w:val="28"/>
          <w:lang w:eastAsia="ru-RU"/>
        </w:rPr>
        <w:t>режима</w:t>
      </w:r>
      <w:proofErr w:type="gramEnd"/>
      <w:r w:rsidRPr="0092239E">
        <w:rPr>
          <w:sz w:val="28"/>
          <w:szCs w:val="28"/>
          <w:lang w:eastAsia="ru-RU"/>
        </w:rPr>
        <w:t xml:space="preserve"> в котором возникает таможенная задолженность на импорт, таможенная декларация аннулируется после</w:t>
      </w:r>
      <w:r w:rsidRPr="0092239E">
        <w:rPr>
          <w:iCs/>
          <w:sz w:val="28"/>
          <w:szCs w:val="28"/>
          <w:lang w:eastAsia="ru-RU"/>
        </w:rPr>
        <w:t xml:space="preserve"> выпуска товаров</w:t>
      </w:r>
      <w:r w:rsidRPr="0092239E">
        <w:rPr>
          <w:sz w:val="28"/>
          <w:szCs w:val="28"/>
          <w:lang w:eastAsia="ru-RU"/>
        </w:rPr>
        <w:t xml:space="preserve"> в свободном обращение, на основании мотивированного заявления от декларанта, если выполнены следующие условия: </w:t>
      </w:r>
    </w:p>
    <w:p w:rsidR="00132571" w:rsidRPr="0092239E" w:rsidRDefault="00132571" w:rsidP="00132571">
      <w:pPr>
        <w:numPr>
          <w:ilvl w:val="0"/>
          <w:numId w:val="72"/>
        </w:numPr>
        <w:tabs>
          <w:tab w:val="left" w:pos="284"/>
          <w:tab w:val="left" w:pos="851"/>
          <w:tab w:val="left" w:pos="993"/>
        </w:tabs>
        <w:spacing w:after="160"/>
        <w:ind w:left="0" w:right="78" w:firstLine="709"/>
        <w:rPr>
          <w:sz w:val="28"/>
          <w:szCs w:val="28"/>
          <w:lang w:eastAsia="ru-RU"/>
        </w:rPr>
      </w:pPr>
      <w:r w:rsidRPr="0092239E">
        <w:rPr>
          <w:sz w:val="28"/>
          <w:szCs w:val="28"/>
          <w:lang w:eastAsia="ru-RU"/>
        </w:rPr>
        <w:t>заявление подается в течение 90 дней с момента принятия декларации;</w:t>
      </w:r>
    </w:p>
    <w:p w:rsidR="00132571" w:rsidRPr="0092239E" w:rsidRDefault="00132571" w:rsidP="00132571">
      <w:pPr>
        <w:widowControl w:val="0"/>
        <w:numPr>
          <w:ilvl w:val="0"/>
          <w:numId w:val="72"/>
        </w:numPr>
        <w:tabs>
          <w:tab w:val="left" w:pos="284"/>
          <w:tab w:val="left" w:pos="851"/>
          <w:tab w:val="left" w:pos="993"/>
        </w:tabs>
        <w:autoSpaceDE w:val="0"/>
        <w:autoSpaceDN w:val="0"/>
        <w:adjustRightInd w:val="0"/>
        <w:spacing w:after="160"/>
        <w:ind w:left="0" w:right="78" w:firstLine="709"/>
        <w:contextualSpacing/>
        <w:rPr>
          <w:sz w:val="28"/>
          <w:szCs w:val="28"/>
        </w:rPr>
      </w:pPr>
      <w:r w:rsidRPr="0092239E">
        <w:rPr>
          <w:rFonts w:eastAsia="Calibri"/>
          <w:sz w:val="28"/>
          <w:szCs w:val="28"/>
        </w:rPr>
        <w:t>неправильно декларированные</w:t>
      </w:r>
      <w:r w:rsidRPr="0092239E">
        <w:rPr>
          <w:sz w:val="28"/>
          <w:szCs w:val="28"/>
        </w:rPr>
        <w:t xml:space="preserve"> товары</w:t>
      </w:r>
      <w:r w:rsidRPr="0092239E">
        <w:rPr>
          <w:rFonts w:eastAsia="Calibri"/>
          <w:sz w:val="28"/>
          <w:szCs w:val="28"/>
        </w:rPr>
        <w:t xml:space="preserve"> не использовались другим </w:t>
      </w:r>
      <w:proofErr w:type="gramStart"/>
      <w:r w:rsidRPr="0092239E">
        <w:rPr>
          <w:rFonts w:eastAsia="Calibri"/>
          <w:sz w:val="28"/>
          <w:szCs w:val="28"/>
        </w:rPr>
        <w:t>способом</w:t>
      </w:r>
      <w:proofErr w:type="gramEnd"/>
      <w:r w:rsidRPr="0092239E">
        <w:rPr>
          <w:sz w:val="28"/>
          <w:szCs w:val="28"/>
        </w:rPr>
        <w:t xml:space="preserve"> чем уполномоченным в своем первоначальном состоянии, и они были восстановлены в своем первоначальном состоянии; </w:t>
      </w:r>
    </w:p>
    <w:p w:rsidR="00132571" w:rsidRPr="0092239E" w:rsidRDefault="00132571" w:rsidP="00132571">
      <w:pPr>
        <w:tabs>
          <w:tab w:val="left" w:pos="284"/>
          <w:tab w:val="left" w:pos="851"/>
          <w:tab w:val="left" w:pos="993"/>
          <w:tab w:val="left" w:pos="1134"/>
        </w:tabs>
        <w:ind w:right="78"/>
        <w:rPr>
          <w:sz w:val="28"/>
          <w:szCs w:val="28"/>
          <w:lang w:eastAsia="ru-RU"/>
        </w:rPr>
      </w:pPr>
      <w:r w:rsidRPr="0092239E">
        <w:rPr>
          <w:sz w:val="28"/>
          <w:szCs w:val="28"/>
          <w:lang w:eastAsia="ru-RU"/>
        </w:rPr>
        <w:t>c) тот же таможенный орган компетентен в отношении неправильно декларированных товаров и товаров, которые декларант намеревался декларировать;</w:t>
      </w:r>
    </w:p>
    <w:p w:rsidR="00132571" w:rsidRPr="0092239E" w:rsidRDefault="00132571" w:rsidP="00132571">
      <w:pPr>
        <w:widowControl w:val="0"/>
        <w:tabs>
          <w:tab w:val="left" w:pos="284"/>
          <w:tab w:val="left" w:pos="993"/>
        </w:tabs>
        <w:autoSpaceDE w:val="0"/>
        <w:autoSpaceDN w:val="0"/>
        <w:adjustRightInd w:val="0"/>
        <w:ind w:right="78"/>
        <w:rPr>
          <w:rFonts w:eastAsia="Calibri"/>
          <w:sz w:val="28"/>
          <w:szCs w:val="28"/>
        </w:rPr>
      </w:pPr>
      <w:r w:rsidRPr="0092239E">
        <w:rPr>
          <w:sz w:val="28"/>
          <w:szCs w:val="28"/>
        </w:rPr>
        <w:t>d) т</w:t>
      </w:r>
      <w:r w:rsidRPr="0092239E">
        <w:rPr>
          <w:rFonts w:eastAsia="Calibri"/>
          <w:sz w:val="28"/>
          <w:szCs w:val="28"/>
        </w:rPr>
        <w:t xml:space="preserve">овары должны быть декларированы для того же таможенного режима, что и декларированные неправильно.        </w:t>
      </w:r>
    </w:p>
    <w:p w:rsidR="00132571" w:rsidRPr="0092239E" w:rsidRDefault="00132571" w:rsidP="00132571">
      <w:pPr>
        <w:widowControl w:val="0"/>
        <w:tabs>
          <w:tab w:val="left" w:pos="284"/>
          <w:tab w:val="left" w:pos="993"/>
        </w:tabs>
        <w:autoSpaceDE w:val="0"/>
        <w:autoSpaceDN w:val="0"/>
        <w:adjustRightInd w:val="0"/>
        <w:ind w:right="78"/>
        <w:rPr>
          <w:rFonts w:eastAsia="Calibri"/>
          <w:sz w:val="28"/>
          <w:szCs w:val="28"/>
        </w:rPr>
      </w:pPr>
      <w:r w:rsidRPr="0092239E">
        <w:rPr>
          <w:sz w:val="28"/>
          <w:szCs w:val="28"/>
        </w:rPr>
        <w:t xml:space="preserve"> (3) </w:t>
      </w:r>
      <w:r w:rsidRPr="0092239E">
        <w:rPr>
          <w:rFonts w:eastAsia="Calibri"/>
          <w:sz w:val="28"/>
          <w:szCs w:val="28"/>
        </w:rPr>
        <w:t>Если товары, которые были проданы по договору на расстоянии, были выпущены в свободное обращение и возвращаются, таможенная декларация аннулируется после выпуска товаров в свободное обращение, на основании мотивированного</w:t>
      </w:r>
      <w:r w:rsidRPr="0092239E">
        <w:rPr>
          <w:sz w:val="28"/>
          <w:szCs w:val="28"/>
        </w:rPr>
        <w:t xml:space="preserve"> заявления </w:t>
      </w:r>
      <w:r w:rsidRPr="0092239E">
        <w:rPr>
          <w:rFonts w:eastAsia="Calibri"/>
          <w:sz w:val="28"/>
          <w:szCs w:val="28"/>
        </w:rPr>
        <w:t>от декларанта</w:t>
      </w:r>
      <w:r w:rsidRPr="0092239E">
        <w:rPr>
          <w:sz w:val="28"/>
          <w:szCs w:val="28"/>
        </w:rPr>
        <w:t xml:space="preserve">, </w:t>
      </w:r>
      <w:r w:rsidRPr="0092239E">
        <w:rPr>
          <w:rFonts w:eastAsia="Calibri"/>
          <w:sz w:val="28"/>
          <w:szCs w:val="28"/>
        </w:rPr>
        <w:t>если выполнены следующие условия:</w:t>
      </w:r>
    </w:p>
    <w:p w:rsidR="00132571" w:rsidRPr="0092239E" w:rsidRDefault="00132571" w:rsidP="00132571">
      <w:pPr>
        <w:tabs>
          <w:tab w:val="left" w:pos="284"/>
          <w:tab w:val="left" w:pos="851"/>
          <w:tab w:val="left" w:pos="993"/>
        </w:tabs>
        <w:ind w:right="78"/>
        <w:rPr>
          <w:sz w:val="28"/>
          <w:szCs w:val="28"/>
          <w:lang w:eastAsia="ru-RU"/>
        </w:rPr>
      </w:pPr>
      <w:r w:rsidRPr="0092239E">
        <w:rPr>
          <w:sz w:val="28"/>
          <w:szCs w:val="28"/>
          <w:lang w:eastAsia="ru-RU"/>
        </w:rPr>
        <w:t>a) заявление подается в течение 90 дней с момента принятия таможенной декларации;</w:t>
      </w:r>
    </w:p>
    <w:p w:rsidR="00132571" w:rsidRPr="0092239E" w:rsidRDefault="00132571" w:rsidP="00132571">
      <w:pPr>
        <w:tabs>
          <w:tab w:val="left" w:pos="284"/>
          <w:tab w:val="left" w:pos="851"/>
          <w:tab w:val="left" w:pos="993"/>
        </w:tabs>
        <w:ind w:right="78"/>
        <w:rPr>
          <w:sz w:val="28"/>
          <w:szCs w:val="28"/>
          <w:lang w:eastAsia="ru-RU"/>
        </w:rPr>
      </w:pPr>
      <w:r w:rsidRPr="0092239E">
        <w:rPr>
          <w:sz w:val="28"/>
          <w:szCs w:val="28"/>
          <w:lang w:eastAsia="ru-RU"/>
        </w:rPr>
        <w:t>b) товары были экспортированы для возврата первоначальному поставщику или на другой адрес, указанный этим поставщиком.</w:t>
      </w:r>
    </w:p>
    <w:p w:rsidR="00132571" w:rsidRPr="0092239E" w:rsidRDefault="00132571" w:rsidP="00132571">
      <w:pPr>
        <w:tabs>
          <w:tab w:val="left" w:pos="284"/>
          <w:tab w:val="left" w:pos="851"/>
          <w:tab w:val="left" w:pos="993"/>
        </w:tabs>
        <w:ind w:right="78"/>
        <w:rPr>
          <w:sz w:val="28"/>
          <w:szCs w:val="28"/>
          <w:lang w:eastAsia="ru-RU"/>
        </w:rPr>
      </w:pPr>
      <w:r w:rsidRPr="0092239E">
        <w:rPr>
          <w:sz w:val="28"/>
          <w:szCs w:val="28"/>
          <w:lang w:eastAsia="ru-RU"/>
        </w:rPr>
        <w:t xml:space="preserve">(4) В дополнение к случаям, указанным в частях (1), (2) и (3), таможенные декларации признаются </w:t>
      </w:r>
      <w:proofErr w:type="gramStart"/>
      <w:r w:rsidRPr="0092239E">
        <w:rPr>
          <w:sz w:val="28"/>
          <w:szCs w:val="28"/>
          <w:lang w:eastAsia="ru-RU"/>
        </w:rPr>
        <w:t>недействительными</w:t>
      </w:r>
      <w:proofErr w:type="gramEnd"/>
      <w:r w:rsidRPr="0092239E">
        <w:rPr>
          <w:sz w:val="28"/>
          <w:szCs w:val="28"/>
          <w:lang w:eastAsia="ru-RU"/>
        </w:rPr>
        <w:t xml:space="preserve"> после выпуска </w:t>
      </w:r>
      <w:r w:rsidRPr="0092239E">
        <w:rPr>
          <w:iCs/>
          <w:sz w:val="28"/>
          <w:szCs w:val="28"/>
          <w:lang w:eastAsia="ru-RU"/>
        </w:rPr>
        <w:t>товаров</w:t>
      </w:r>
      <w:r w:rsidRPr="0092239E">
        <w:rPr>
          <w:sz w:val="28"/>
          <w:szCs w:val="28"/>
          <w:lang w:eastAsia="ru-RU"/>
        </w:rPr>
        <w:t xml:space="preserve"> в свободном обращение, на основании мотивированного заявления от декларанта, если выполнены следующие условия: </w:t>
      </w:r>
    </w:p>
    <w:p w:rsidR="00132571" w:rsidRPr="0092239E" w:rsidRDefault="00132571" w:rsidP="00132571">
      <w:pPr>
        <w:tabs>
          <w:tab w:val="left" w:pos="284"/>
          <w:tab w:val="left" w:pos="851"/>
          <w:tab w:val="left" w:pos="993"/>
        </w:tabs>
        <w:ind w:right="78"/>
        <w:rPr>
          <w:sz w:val="28"/>
          <w:szCs w:val="28"/>
          <w:lang w:eastAsia="ru-RU"/>
        </w:rPr>
      </w:pPr>
      <w:r w:rsidRPr="0092239E">
        <w:rPr>
          <w:sz w:val="28"/>
          <w:szCs w:val="28"/>
          <w:lang w:eastAsia="ru-RU"/>
        </w:rPr>
        <w:t>a) в случае, когда товары были выпущены в свободное обращение для экспорта, реэкспорта или переработки вне таможенной территории и не покинули таможенную территорию;</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b) в случае, когда </w:t>
      </w:r>
      <w:r w:rsidRPr="0092239E">
        <w:rPr>
          <w:rFonts w:eastAsia="Calibri"/>
          <w:sz w:val="28"/>
          <w:szCs w:val="28"/>
        </w:rPr>
        <w:t>отечественные товары были неправильно декларированы для таможенного режима применимого к иностранным товарам</w:t>
      </w:r>
      <w:r w:rsidRPr="0092239E">
        <w:rPr>
          <w:sz w:val="28"/>
          <w:szCs w:val="28"/>
        </w:rPr>
        <w:t xml:space="preserve"> и их таможенный статус </w:t>
      </w:r>
      <w:r w:rsidRPr="0092239E">
        <w:rPr>
          <w:rFonts w:eastAsia="Calibri"/>
          <w:sz w:val="28"/>
          <w:szCs w:val="28"/>
        </w:rPr>
        <w:t>отечественных товаров был продемонстрирован впоследствии</w:t>
      </w:r>
      <w:r w:rsidRPr="0092239E">
        <w:rPr>
          <w:sz w:val="28"/>
          <w:szCs w:val="28"/>
        </w:rPr>
        <w:t xml:space="preserve">;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c) в случае, когда </w:t>
      </w:r>
      <w:r w:rsidRPr="0092239E">
        <w:rPr>
          <w:rFonts w:eastAsia="Calibri"/>
          <w:sz w:val="28"/>
          <w:szCs w:val="28"/>
        </w:rPr>
        <w:t>товары были неправильно декларированы</w:t>
      </w:r>
      <w:r w:rsidRPr="0092239E">
        <w:rPr>
          <w:sz w:val="28"/>
          <w:szCs w:val="28"/>
        </w:rPr>
        <w:t>,</w:t>
      </w:r>
      <w:r w:rsidRPr="0092239E">
        <w:rPr>
          <w:rFonts w:eastAsia="Calibri"/>
          <w:sz w:val="28"/>
          <w:szCs w:val="28"/>
        </w:rPr>
        <w:t xml:space="preserve"> в нескольких таможенных декларациях</w:t>
      </w:r>
      <w:r w:rsidRPr="0092239E">
        <w:rPr>
          <w:sz w:val="28"/>
          <w:szCs w:val="28"/>
        </w:rPr>
        <w:t xml:space="preserve">;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d) в случае, когда </w:t>
      </w:r>
      <w:r w:rsidRPr="0092239E">
        <w:rPr>
          <w:rFonts w:eastAsia="Calibri"/>
          <w:sz w:val="28"/>
          <w:szCs w:val="28"/>
        </w:rPr>
        <w:t xml:space="preserve">предоставляется разрешение с ретроактивным эффектом в соответствии с </w:t>
      </w:r>
      <w:r w:rsidRPr="0092239E">
        <w:rPr>
          <w:sz w:val="28"/>
          <w:szCs w:val="28"/>
        </w:rPr>
        <w:t xml:space="preserve">частью (3) </w:t>
      </w:r>
      <w:r w:rsidRPr="0092239E">
        <w:rPr>
          <w:rFonts w:eastAsia="Calibri"/>
          <w:sz w:val="28"/>
          <w:szCs w:val="28"/>
        </w:rPr>
        <w:t xml:space="preserve">статьи </w:t>
      </w:r>
      <w:r w:rsidRPr="0092239E">
        <w:rPr>
          <w:sz w:val="28"/>
          <w:szCs w:val="28"/>
        </w:rPr>
        <w:t xml:space="preserve">279;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e) в случае, когда </w:t>
      </w:r>
      <w:r w:rsidRPr="0092239E">
        <w:rPr>
          <w:rFonts w:eastAsia="Calibri"/>
          <w:sz w:val="28"/>
          <w:szCs w:val="28"/>
        </w:rPr>
        <w:t>отечественные товары помещаются под режим таможенного склада</w:t>
      </w:r>
      <w:r w:rsidRPr="0092239E">
        <w:rPr>
          <w:sz w:val="28"/>
          <w:szCs w:val="28"/>
        </w:rPr>
        <w:t xml:space="preserve">. </w:t>
      </w:r>
    </w:p>
    <w:p w:rsidR="00132571" w:rsidRPr="0092239E" w:rsidRDefault="00132571" w:rsidP="00132571">
      <w:pPr>
        <w:tabs>
          <w:tab w:val="left" w:pos="284"/>
          <w:tab w:val="left" w:pos="851"/>
          <w:tab w:val="left" w:pos="993"/>
        </w:tabs>
        <w:ind w:right="78"/>
        <w:rPr>
          <w:sz w:val="28"/>
          <w:szCs w:val="28"/>
          <w:lang w:eastAsia="ru-RU"/>
        </w:rPr>
      </w:pPr>
      <w:r w:rsidRPr="0092239E">
        <w:rPr>
          <w:sz w:val="28"/>
          <w:szCs w:val="28"/>
          <w:lang w:eastAsia="ru-RU"/>
        </w:rPr>
        <w:t>(5) В случае, когда товары подлежат экспортным таможенным платежам, заявлению о возмещении таможенных платежей, возмещении или уплате других экспортных сумм или других специальных экспортных мер, таможенная декларация может быть признана недействительной в следующих условиях:</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a) </w:t>
      </w:r>
      <w:r w:rsidRPr="0092239E">
        <w:rPr>
          <w:rFonts w:eastAsia="Calibri"/>
          <w:sz w:val="28"/>
          <w:szCs w:val="28"/>
        </w:rPr>
        <w:t>декларант представляет в таможенный пост экспорта или</w:t>
      </w:r>
      <w:r w:rsidRPr="0092239E">
        <w:rPr>
          <w:sz w:val="28"/>
          <w:szCs w:val="28"/>
        </w:rPr>
        <w:t xml:space="preserve">, </w:t>
      </w:r>
      <w:r w:rsidRPr="0092239E">
        <w:rPr>
          <w:rFonts w:eastAsia="Calibri"/>
          <w:sz w:val="28"/>
          <w:szCs w:val="28"/>
        </w:rPr>
        <w:t>в случае переработки</w:t>
      </w:r>
      <w:r w:rsidRPr="0092239E">
        <w:rPr>
          <w:sz w:val="28"/>
          <w:szCs w:val="28"/>
        </w:rPr>
        <w:t xml:space="preserve"> </w:t>
      </w:r>
      <w:r w:rsidRPr="0092239E">
        <w:rPr>
          <w:rFonts w:eastAsia="Calibri"/>
          <w:sz w:val="28"/>
          <w:szCs w:val="28"/>
        </w:rPr>
        <w:t>вне таможенной территории</w:t>
      </w:r>
      <w:r w:rsidRPr="0092239E">
        <w:rPr>
          <w:sz w:val="28"/>
          <w:szCs w:val="28"/>
        </w:rPr>
        <w:t xml:space="preserve">, </w:t>
      </w:r>
      <w:r w:rsidRPr="0092239E">
        <w:rPr>
          <w:rFonts w:eastAsia="Calibri"/>
          <w:sz w:val="28"/>
          <w:szCs w:val="28"/>
        </w:rPr>
        <w:t>таможенный пост въезда</w:t>
      </w:r>
      <w:r w:rsidRPr="0092239E">
        <w:rPr>
          <w:sz w:val="28"/>
          <w:szCs w:val="28"/>
        </w:rPr>
        <w:t xml:space="preserve">, </w:t>
      </w:r>
      <w:r w:rsidRPr="0092239E">
        <w:rPr>
          <w:rFonts w:eastAsia="Calibri"/>
          <w:sz w:val="28"/>
          <w:szCs w:val="28"/>
        </w:rPr>
        <w:t>доказательство того, что товары не покинули пределы таможенной территории</w:t>
      </w:r>
      <w:r w:rsidRPr="0092239E">
        <w:rPr>
          <w:sz w:val="28"/>
          <w:szCs w:val="28"/>
        </w:rPr>
        <w:t xml:space="preserve">; </w:t>
      </w:r>
    </w:p>
    <w:p w:rsidR="00132571" w:rsidRPr="0092239E" w:rsidRDefault="00132571" w:rsidP="00132571">
      <w:pPr>
        <w:widowControl w:val="0"/>
        <w:tabs>
          <w:tab w:val="left" w:pos="284"/>
          <w:tab w:val="left" w:pos="993"/>
        </w:tabs>
        <w:autoSpaceDE w:val="0"/>
        <w:autoSpaceDN w:val="0"/>
        <w:adjustRightInd w:val="0"/>
        <w:ind w:right="78"/>
        <w:rPr>
          <w:rFonts w:eastAsia="Calibri"/>
          <w:sz w:val="28"/>
          <w:szCs w:val="28"/>
        </w:rPr>
      </w:pPr>
      <w:r w:rsidRPr="0092239E">
        <w:rPr>
          <w:sz w:val="28"/>
          <w:szCs w:val="28"/>
        </w:rPr>
        <w:t xml:space="preserve">b) </w:t>
      </w:r>
      <w:r w:rsidRPr="0092239E">
        <w:rPr>
          <w:rFonts w:eastAsia="Calibri"/>
          <w:sz w:val="28"/>
          <w:szCs w:val="28"/>
        </w:rPr>
        <w:t>если таможенная декларация подается на бумаге</w:t>
      </w:r>
      <w:r w:rsidRPr="0092239E">
        <w:rPr>
          <w:sz w:val="28"/>
          <w:szCs w:val="28"/>
        </w:rPr>
        <w:t xml:space="preserve">, </w:t>
      </w:r>
      <w:r w:rsidRPr="0092239E">
        <w:rPr>
          <w:rFonts w:eastAsia="Calibri"/>
          <w:sz w:val="28"/>
          <w:szCs w:val="28"/>
        </w:rPr>
        <w:t>декларант возвращает на таможенный пост экспорта или</w:t>
      </w:r>
      <w:r w:rsidRPr="0092239E">
        <w:rPr>
          <w:sz w:val="28"/>
          <w:szCs w:val="28"/>
        </w:rPr>
        <w:t xml:space="preserve">, </w:t>
      </w:r>
      <w:r w:rsidRPr="0092239E">
        <w:rPr>
          <w:rFonts w:eastAsia="Calibri"/>
          <w:sz w:val="28"/>
          <w:szCs w:val="28"/>
        </w:rPr>
        <w:t>в случае переработки</w:t>
      </w:r>
      <w:r w:rsidRPr="0092239E">
        <w:rPr>
          <w:sz w:val="28"/>
          <w:szCs w:val="28"/>
        </w:rPr>
        <w:t xml:space="preserve"> </w:t>
      </w:r>
      <w:r w:rsidRPr="0092239E">
        <w:rPr>
          <w:rFonts w:eastAsia="Calibri"/>
          <w:sz w:val="28"/>
          <w:szCs w:val="28"/>
        </w:rPr>
        <w:t>вне таможенной территории</w:t>
      </w:r>
      <w:r w:rsidRPr="0092239E">
        <w:rPr>
          <w:sz w:val="28"/>
          <w:szCs w:val="28"/>
        </w:rPr>
        <w:t>, на</w:t>
      </w:r>
      <w:r w:rsidRPr="0092239E">
        <w:rPr>
          <w:rFonts w:eastAsia="Calibri"/>
          <w:sz w:val="28"/>
          <w:szCs w:val="28"/>
        </w:rPr>
        <w:t xml:space="preserve"> таможенный пост въезда</w:t>
      </w:r>
      <w:r w:rsidRPr="0092239E">
        <w:rPr>
          <w:sz w:val="28"/>
          <w:szCs w:val="28"/>
        </w:rPr>
        <w:t xml:space="preserve">, </w:t>
      </w:r>
      <w:r w:rsidRPr="0092239E">
        <w:rPr>
          <w:rFonts w:eastAsia="Calibri"/>
          <w:sz w:val="28"/>
          <w:szCs w:val="28"/>
        </w:rPr>
        <w:t>все копии таможенной декларации</w:t>
      </w:r>
      <w:r w:rsidRPr="0092239E">
        <w:rPr>
          <w:sz w:val="28"/>
          <w:szCs w:val="28"/>
        </w:rPr>
        <w:t xml:space="preserve">, вместе с </w:t>
      </w:r>
      <w:r w:rsidRPr="0092239E">
        <w:rPr>
          <w:rFonts w:eastAsia="Calibri"/>
          <w:sz w:val="28"/>
          <w:szCs w:val="28"/>
        </w:rPr>
        <w:t>другими документами,</w:t>
      </w:r>
      <w:r w:rsidRPr="0092239E">
        <w:rPr>
          <w:sz w:val="28"/>
          <w:szCs w:val="28"/>
        </w:rPr>
        <w:t xml:space="preserve"> </w:t>
      </w:r>
      <w:r w:rsidRPr="0092239E">
        <w:rPr>
          <w:rFonts w:eastAsia="Calibri"/>
          <w:sz w:val="28"/>
          <w:szCs w:val="28"/>
        </w:rPr>
        <w:t>которые были представлены после принятия декларации;</w:t>
      </w:r>
    </w:p>
    <w:p w:rsidR="00132571" w:rsidRPr="0092239E" w:rsidRDefault="00132571" w:rsidP="00132571">
      <w:pPr>
        <w:widowControl w:val="0"/>
        <w:tabs>
          <w:tab w:val="left" w:pos="284"/>
          <w:tab w:val="left" w:pos="993"/>
        </w:tabs>
        <w:autoSpaceDE w:val="0"/>
        <w:autoSpaceDN w:val="0"/>
        <w:adjustRightInd w:val="0"/>
        <w:ind w:right="78"/>
        <w:rPr>
          <w:rFonts w:eastAsia="Calibri"/>
          <w:sz w:val="28"/>
          <w:szCs w:val="28"/>
        </w:rPr>
      </w:pPr>
      <w:r w:rsidRPr="0092239E">
        <w:rPr>
          <w:sz w:val="28"/>
          <w:szCs w:val="28"/>
        </w:rPr>
        <w:t xml:space="preserve">c) </w:t>
      </w:r>
      <w:r w:rsidRPr="0092239E">
        <w:rPr>
          <w:rFonts w:eastAsia="Calibri"/>
          <w:sz w:val="28"/>
          <w:szCs w:val="28"/>
        </w:rPr>
        <w:t>декларант представляет в таможенный пост экспорта доказательства того, что возмещения и иные суммы или льготы, предоставляемые на экспорт соответствующих товаров,</w:t>
      </w:r>
      <w:r w:rsidRPr="0092239E">
        <w:rPr>
          <w:sz w:val="28"/>
          <w:szCs w:val="28"/>
        </w:rPr>
        <w:t xml:space="preserve"> </w:t>
      </w:r>
      <w:r w:rsidRPr="0092239E">
        <w:rPr>
          <w:rFonts w:eastAsia="Calibri"/>
          <w:sz w:val="28"/>
          <w:szCs w:val="28"/>
        </w:rPr>
        <w:t>были погашены или что компетентные органы приняли необходимые меры для обеспечения того, чтобы они не были оплачены;</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d) </w:t>
      </w:r>
      <w:r w:rsidRPr="0092239E">
        <w:rPr>
          <w:rFonts w:eastAsia="Calibri"/>
          <w:sz w:val="28"/>
          <w:szCs w:val="28"/>
        </w:rPr>
        <w:t>декларант соблюдает все другие обязательства, налагаемые в отношении товаров;</w:t>
      </w:r>
      <w:r w:rsidRPr="0092239E">
        <w:rPr>
          <w:sz w:val="28"/>
          <w:szCs w:val="28"/>
        </w:rPr>
        <w:t xml:space="preserve"> </w:t>
      </w:r>
    </w:p>
    <w:p w:rsidR="00132571" w:rsidRPr="0092239E" w:rsidRDefault="00132571" w:rsidP="00132571">
      <w:pPr>
        <w:widowControl w:val="0"/>
        <w:tabs>
          <w:tab w:val="left" w:pos="284"/>
          <w:tab w:val="left" w:pos="993"/>
        </w:tabs>
        <w:ind w:right="78"/>
        <w:rPr>
          <w:sz w:val="28"/>
          <w:szCs w:val="28"/>
        </w:rPr>
      </w:pPr>
      <w:r w:rsidRPr="0092239E">
        <w:rPr>
          <w:sz w:val="28"/>
          <w:szCs w:val="28"/>
        </w:rPr>
        <w:t xml:space="preserve">e) </w:t>
      </w:r>
      <w:r w:rsidRPr="0092239E">
        <w:rPr>
          <w:sz w:val="28"/>
          <w:szCs w:val="28"/>
          <w:lang w:eastAsia="ru-RU"/>
        </w:rPr>
        <w:t>любые изменения, внесенные в экспортную лицензию, представленную в подтверждение таможенной декларации, отменяются.</w:t>
      </w:r>
    </w:p>
    <w:p w:rsidR="00132571" w:rsidRPr="0092239E" w:rsidRDefault="00132571" w:rsidP="00132571">
      <w:pPr>
        <w:widowControl w:val="0"/>
        <w:tabs>
          <w:tab w:val="left" w:pos="284"/>
          <w:tab w:val="left" w:pos="993"/>
        </w:tabs>
        <w:autoSpaceDE w:val="0"/>
        <w:autoSpaceDN w:val="0"/>
        <w:adjustRightInd w:val="0"/>
        <w:ind w:right="78"/>
        <w:rPr>
          <w:b/>
          <w:iCs/>
          <w:sz w:val="28"/>
          <w:szCs w:val="28"/>
        </w:rPr>
      </w:pPr>
    </w:p>
    <w:p w:rsidR="00132571" w:rsidRPr="0092239E" w:rsidRDefault="00132571" w:rsidP="00132571">
      <w:pPr>
        <w:widowControl w:val="0"/>
        <w:tabs>
          <w:tab w:val="left" w:pos="284"/>
          <w:tab w:val="left" w:pos="993"/>
        </w:tabs>
        <w:autoSpaceDE w:val="0"/>
        <w:autoSpaceDN w:val="0"/>
        <w:adjustRightInd w:val="0"/>
        <w:ind w:right="78"/>
        <w:rPr>
          <w:rFonts w:eastAsia="Calibri"/>
          <w:sz w:val="28"/>
          <w:szCs w:val="28"/>
        </w:rPr>
      </w:pPr>
      <w:r w:rsidRPr="0092239E">
        <w:rPr>
          <w:rFonts w:eastAsia="Calibri"/>
          <w:b/>
          <w:sz w:val="28"/>
          <w:szCs w:val="28"/>
        </w:rPr>
        <w:t>Статья</w:t>
      </w:r>
      <w:r w:rsidRPr="0092239E">
        <w:rPr>
          <w:b/>
          <w:iCs/>
          <w:sz w:val="28"/>
          <w:szCs w:val="28"/>
        </w:rPr>
        <w:t xml:space="preserve"> 175. </w:t>
      </w:r>
      <w:r w:rsidRPr="0092239E">
        <w:rPr>
          <w:rFonts w:eastAsia="Calibri"/>
          <w:sz w:val="28"/>
          <w:szCs w:val="28"/>
        </w:rPr>
        <w:t xml:space="preserve">Аннулирование таможенной декларации или декларации реэкспорта </w:t>
      </w:r>
    </w:p>
    <w:p w:rsidR="00132571" w:rsidRPr="0092239E" w:rsidRDefault="00132571" w:rsidP="00132571">
      <w:pPr>
        <w:widowControl w:val="0"/>
        <w:tabs>
          <w:tab w:val="left" w:pos="284"/>
          <w:tab w:val="left" w:pos="993"/>
        </w:tabs>
        <w:autoSpaceDE w:val="0"/>
        <w:autoSpaceDN w:val="0"/>
        <w:adjustRightInd w:val="0"/>
        <w:ind w:right="78"/>
        <w:rPr>
          <w:rFonts w:eastAsia="Calibri"/>
          <w:sz w:val="28"/>
          <w:szCs w:val="28"/>
        </w:rPr>
      </w:pPr>
      <w:proofErr w:type="gramStart"/>
      <w:r w:rsidRPr="0092239E">
        <w:rPr>
          <w:sz w:val="28"/>
          <w:szCs w:val="28"/>
        </w:rPr>
        <w:t xml:space="preserve">(1) </w:t>
      </w:r>
      <w:r w:rsidRPr="0092239E">
        <w:rPr>
          <w:rFonts w:eastAsia="Calibri"/>
          <w:sz w:val="28"/>
          <w:szCs w:val="28"/>
        </w:rPr>
        <w:t>В тех случаях, когда существует несоответствие в характере товаров, для которых выпуск в свободное обращение товаров для экспорта, реэкспорта или переработки вне таможенной территории по сравнению с товарами, представленными в таможенном посту выезда, таможенный пост выезда информирует таможенный пост по отправке об этом факте, и таможенный пост экспорта аннулирует эту декларацию.</w:t>
      </w:r>
      <w:proofErr w:type="gramEnd"/>
    </w:p>
    <w:p w:rsidR="00132571" w:rsidRPr="0092239E" w:rsidRDefault="00132571" w:rsidP="00132571">
      <w:pPr>
        <w:tabs>
          <w:tab w:val="left" w:pos="284"/>
          <w:tab w:val="left" w:pos="851"/>
          <w:tab w:val="left" w:pos="993"/>
        </w:tabs>
        <w:ind w:right="78"/>
        <w:rPr>
          <w:sz w:val="28"/>
          <w:szCs w:val="28"/>
          <w:lang w:eastAsia="ru-RU"/>
        </w:rPr>
      </w:pPr>
      <w:r w:rsidRPr="0092239E">
        <w:rPr>
          <w:sz w:val="28"/>
          <w:szCs w:val="28"/>
          <w:lang w:eastAsia="ru-RU"/>
        </w:rPr>
        <w:t>(2) В случае, когда после 30 дней, с момента выпуска в свободное обращение товаров для экспорта, реэкспорта или переработки вне таможенной территории, таможенный пост экспорта не получил никакой информации об отправки товаров, или доказательство того что товары покинули таможенную территорию, соответствующий таможенный пост аннулирует данную декларацию.</w:t>
      </w:r>
    </w:p>
    <w:p w:rsidR="00132571" w:rsidRPr="0092239E" w:rsidRDefault="00132571" w:rsidP="00132571">
      <w:pPr>
        <w:widowControl w:val="0"/>
        <w:tabs>
          <w:tab w:val="left" w:pos="284"/>
          <w:tab w:val="left" w:pos="993"/>
        </w:tabs>
        <w:autoSpaceDE w:val="0"/>
        <w:autoSpaceDN w:val="0"/>
        <w:adjustRightInd w:val="0"/>
        <w:ind w:left="-567" w:right="78" w:firstLine="567"/>
        <w:rPr>
          <w:sz w:val="24"/>
          <w:szCs w:val="24"/>
        </w:rPr>
      </w:pPr>
    </w:p>
    <w:p w:rsidR="00132571" w:rsidRPr="0092239E" w:rsidRDefault="00132571" w:rsidP="00132571">
      <w:pPr>
        <w:widowControl w:val="0"/>
        <w:tabs>
          <w:tab w:val="left" w:pos="284"/>
          <w:tab w:val="left" w:pos="993"/>
        </w:tabs>
        <w:autoSpaceDE w:val="0"/>
        <w:autoSpaceDN w:val="0"/>
        <w:adjustRightInd w:val="0"/>
        <w:ind w:left="-567" w:right="78" w:firstLine="567"/>
        <w:jc w:val="center"/>
        <w:rPr>
          <w:b/>
          <w:sz w:val="28"/>
          <w:szCs w:val="24"/>
        </w:rPr>
      </w:pPr>
      <w:r w:rsidRPr="0092239E">
        <w:rPr>
          <w:b/>
          <w:sz w:val="28"/>
          <w:szCs w:val="24"/>
        </w:rPr>
        <w:t>Часть 5</w:t>
      </w:r>
    </w:p>
    <w:p w:rsidR="00132571" w:rsidRPr="0092239E" w:rsidRDefault="00132571" w:rsidP="00132571">
      <w:pPr>
        <w:tabs>
          <w:tab w:val="left" w:pos="284"/>
          <w:tab w:val="left" w:pos="851"/>
        </w:tabs>
        <w:ind w:left="-567" w:right="78" w:firstLine="0"/>
        <w:jc w:val="center"/>
        <w:rPr>
          <w:b/>
          <w:sz w:val="28"/>
          <w:szCs w:val="24"/>
          <w:lang w:eastAsia="ru-RU"/>
        </w:rPr>
      </w:pPr>
      <w:r w:rsidRPr="0092239E">
        <w:rPr>
          <w:b/>
          <w:sz w:val="28"/>
          <w:szCs w:val="24"/>
          <w:lang w:eastAsia="ru-RU"/>
        </w:rPr>
        <w:t xml:space="preserve">        Другие упрощения</w:t>
      </w:r>
    </w:p>
    <w:p w:rsidR="00132571" w:rsidRPr="0092239E" w:rsidRDefault="00132571" w:rsidP="00132571">
      <w:pPr>
        <w:widowControl w:val="0"/>
        <w:tabs>
          <w:tab w:val="left" w:pos="284"/>
          <w:tab w:val="left" w:pos="993"/>
        </w:tabs>
        <w:autoSpaceDE w:val="0"/>
        <w:autoSpaceDN w:val="0"/>
        <w:adjustRightInd w:val="0"/>
        <w:ind w:left="-567" w:right="78" w:firstLine="567"/>
        <w:jc w:val="center"/>
        <w:rPr>
          <w:sz w:val="24"/>
          <w:szCs w:val="24"/>
        </w:rPr>
      </w:pPr>
    </w:p>
    <w:p w:rsidR="00132571" w:rsidRPr="0092239E" w:rsidRDefault="00132571" w:rsidP="00132571">
      <w:pPr>
        <w:tabs>
          <w:tab w:val="left" w:pos="284"/>
          <w:tab w:val="left" w:pos="851"/>
        </w:tabs>
        <w:ind w:right="78"/>
        <w:rPr>
          <w:sz w:val="28"/>
          <w:szCs w:val="28"/>
          <w:lang w:eastAsia="ru-RU"/>
        </w:rPr>
      </w:pPr>
      <w:r w:rsidRPr="0092239E">
        <w:rPr>
          <w:b/>
          <w:sz w:val="28"/>
          <w:szCs w:val="28"/>
          <w:lang w:eastAsia="ru-RU"/>
        </w:rPr>
        <w:t>Статья</w:t>
      </w:r>
      <w:r w:rsidRPr="0092239E">
        <w:rPr>
          <w:b/>
          <w:iCs/>
          <w:sz w:val="28"/>
          <w:szCs w:val="28"/>
          <w:lang w:eastAsia="ru-RU"/>
        </w:rPr>
        <w:t xml:space="preserve"> 176. </w:t>
      </w:r>
      <w:r w:rsidRPr="0092239E">
        <w:rPr>
          <w:sz w:val="28"/>
          <w:szCs w:val="28"/>
          <w:lang w:eastAsia="ru-RU"/>
        </w:rPr>
        <w:t>Упрощение таможенных деклараций на товары, подпадающие под различные тарифные подзаголовки</w:t>
      </w:r>
    </w:p>
    <w:p w:rsidR="00132571" w:rsidRPr="0092239E" w:rsidRDefault="00132571" w:rsidP="00132571">
      <w:pPr>
        <w:widowControl w:val="0"/>
        <w:numPr>
          <w:ilvl w:val="0"/>
          <w:numId w:val="73"/>
        </w:numPr>
        <w:tabs>
          <w:tab w:val="left" w:pos="284"/>
          <w:tab w:val="left" w:pos="851"/>
        </w:tabs>
        <w:autoSpaceDE w:val="0"/>
        <w:autoSpaceDN w:val="0"/>
        <w:adjustRightInd w:val="0"/>
        <w:spacing w:after="160"/>
        <w:ind w:left="0" w:right="78" w:firstLine="709"/>
        <w:contextualSpacing/>
        <w:rPr>
          <w:sz w:val="28"/>
          <w:szCs w:val="28"/>
        </w:rPr>
      </w:pPr>
      <w:r w:rsidRPr="0092239E">
        <w:rPr>
          <w:sz w:val="28"/>
          <w:szCs w:val="28"/>
        </w:rPr>
        <w:t xml:space="preserve"> Если партия товаров состоит из </w:t>
      </w:r>
      <w:proofErr w:type="gramStart"/>
      <w:r w:rsidRPr="0092239E">
        <w:rPr>
          <w:sz w:val="28"/>
          <w:szCs w:val="28"/>
        </w:rPr>
        <w:t>товаров</w:t>
      </w:r>
      <w:proofErr w:type="gramEnd"/>
      <w:r w:rsidRPr="0092239E">
        <w:rPr>
          <w:sz w:val="28"/>
          <w:szCs w:val="28"/>
        </w:rPr>
        <w:t xml:space="preserve"> на которые распространяются различные тарифные подзаголовки, и обработка каждого из этих товаров в соответствии с его тарифной классификацией влечет за собой для подготовки таможенной декларации действия и расходы, несоразмерные что касается применимыми импортными или экспортными таможенных платежей, Таможенная служба может на основании заявления, представленного декларантом, принять, что вся партия будет облагаться </w:t>
      </w:r>
      <w:r w:rsidRPr="0092239E">
        <w:rPr>
          <w:rFonts w:eastAsia="Calibri"/>
          <w:sz w:val="28"/>
          <w:szCs w:val="28"/>
        </w:rPr>
        <w:t>импортной или экспортной пошлиной</w:t>
      </w:r>
      <w:r w:rsidRPr="0092239E">
        <w:rPr>
          <w:sz w:val="28"/>
          <w:szCs w:val="28"/>
        </w:rPr>
        <w:t xml:space="preserve"> в соответствии с тарифными подзаголовками для товаров, на которые распространяются самые высокие импортные или экспортные таможенные платежи.</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(2) </w:t>
      </w:r>
      <w:r w:rsidRPr="0092239E">
        <w:rPr>
          <w:rFonts w:eastAsia="Calibri"/>
          <w:sz w:val="28"/>
          <w:szCs w:val="28"/>
        </w:rPr>
        <w:t xml:space="preserve">Таможенная служба отказывается использовать упрощение, упомянутое в части </w:t>
      </w:r>
      <w:r w:rsidRPr="0092239E">
        <w:rPr>
          <w:sz w:val="28"/>
          <w:szCs w:val="28"/>
        </w:rPr>
        <w:t xml:space="preserve">(1) </w:t>
      </w:r>
      <w:r w:rsidRPr="0092239E">
        <w:rPr>
          <w:rFonts w:eastAsia="Calibri"/>
          <w:sz w:val="28"/>
          <w:szCs w:val="28"/>
        </w:rPr>
        <w:t>для товаров, которые подлежат запретам или ограничениям или акцизам в ситуации, в которой</w:t>
      </w:r>
      <w:r w:rsidRPr="0092239E">
        <w:rPr>
          <w:sz w:val="28"/>
          <w:szCs w:val="28"/>
        </w:rPr>
        <w:t xml:space="preserve"> </w:t>
      </w:r>
      <w:r w:rsidRPr="0092239E">
        <w:rPr>
          <w:rFonts w:eastAsia="Calibri"/>
          <w:sz w:val="28"/>
          <w:szCs w:val="28"/>
        </w:rPr>
        <w:t>правильная классификация</w:t>
      </w:r>
      <w:r w:rsidRPr="0092239E">
        <w:rPr>
          <w:sz w:val="28"/>
          <w:szCs w:val="28"/>
        </w:rPr>
        <w:t xml:space="preserve"> </w:t>
      </w:r>
      <w:r w:rsidRPr="0092239E">
        <w:rPr>
          <w:rFonts w:eastAsia="Calibri"/>
          <w:sz w:val="28"/>
          <w:szCs w:val="28"/>
        </w:rPr>
        <w:t>необходима</w:t>
      </w:r>
      <w:r w:rsidRPr="0092239E">
        <w:rPr>
          <w:sz w:val="28"/>
          <w:szCs w:val="28"/>
        </w:rPr>
        <w:t xml:space="preserve"> </w:t>
      </w:r>
      <w:r w:rsidRPr="0092239E">
        <w:rPr>
          <w:rFonts w:eastAsia="Calibri"/>
          <w:sz w:val="28"/>
          <w:szCs w:val="28"/>
        </w:rPr>
        <w:t>для применения меры</w:t>
      </w:r>
      <w:r w:rsidRPr="0092239E">
        <w:rPr>
          <w:sz w:val="28"/>
          <w:szCs w:val="28"/>
        </w:rPr>
        <w:t xml:space="preserve">.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(3) В случае, когда партия товаров подпадают под </w:t>
      </w:r>
      <w:r w:rsidRPr="0092239E">
        <w:rPr>
          <w:rFonts w:eastAsia="Calibri"/>
          <w:sz w:val="28"/>
          <w:szCs w:val="28"/>
        </w:rPr>
        <w:t>тарифные подзаголовки,</w:t>
      </w:r>
      <w:r w:rsidRPr="0092239E">
        <w:rPr>
          <w:sz w:val="28"/>
          <w:szCs w:val="28"/>
        </w:rPr>
        <w:t xml:space="preserve"> которые облагаются специфической таможенной пошлиной, выраженной со ссылкой на одну и ту же единицу измерения, таможенная пошлина, применяемая ко всей партии, основывается на </w:t>
      </w:r>
      <w:r w:rsidRPr="0092239E">
        <w:rPr>
          <w:rFonts w:eastAsia="Calibri"/>
          <w:sz w:val="28"/>
          <w:szCs w:val="28"/>
        </w:rPr>
        <w:t xml:space="preserve">тарифную </w:t>
      </w:r>
      <w:proofErr w:type="gramStart"/>
      <w:r w:rsidRPr="0092239E">
        <w:rPr>
          <w:rFonts w:eastAsia="Calibri"/>
          <w:sz w:val="28"/>
          <w:szCs w:val="28"/>
        </w:rPr>
        <w:t>подзаголовку</w:t>
      </w:r>
      <w:proofErr w:type="gramEnd"/>
      <w:r w:rsidRPr="0092239E">
        <w:rPr>
          <w:sz w:val="28"/>
          <w:szCs w:val="28"/>
        </w:rPr>
        <w:t xml:space="preserve"> которая является самой высокой специфической таможенной пошлиной.</w:t>
      </w:r>
    </w:p>
    <w:p w:rsidR="00132571" w:rsidRPr="0092239E" w:rsidRDefault="00132571" w:rsidP="00132571">
      <w:pPr>
        <w:widowControl w:val="0"/>
        <w:tabs>
          <w:tab w:val="left" w:pos="284"/>
          <w:tab w:val="left" w:pos="993"/>
        </w:tabs>
        <w:autoSpaceDE w:val="0"/>
        <w:autoSpaceDN w:val="0"/>
        <w:adjustRightInd w:val="0"/>
        <w:ind w:right="78"/>
        <w:rPr>
          <w:rFonts w:eastAsia="Calibri"/>
          <w:sz w:val="28"/>
          <w:szCs w:val="28"/>
        </w:rPr>
      </w:pPr>
      <w:r w:rsidRPr="0092239E">
        <w:rPr>
          <w:sz w:val="28"/>
          <w:szCs w:val="28"/>
        </w:rPr>
        <w:t xml:space="preserve">(4) В случае когда партия товаров подпадают под </w:t>
      </w:r>
      <w:r w:rsidRPr="0092239E">
        <w:rPr>
          <w:rFonts w:eastAsia="Calibri"/>
          <w:sz w:val="28"/>
          <w:szCs w:val="28"/>
        </w:rPr>
        <w:t xml:space="preserve">тарифные </w:t>
      </w:r>
      <w:proofErr w:type="gramStart"/>
      <w:r w:rsidRPr="0092239E">
        <w:rPr>
          <w:rFonts w:eastAsia="Calibri"/>
          <w:sz w:val="28"/>
          <w:szCs w:val="28"/>
        </w:rPr>
        <w:t>подзаголовки</w:t>
      </w:r>
      <w:proofErr w:type="gramEnd"/>
      <w:r w:rsidRPr="0092239E">
        <w:rPr>
          <w:sz w:val="28"/>
          <w:szCs w:val="28"/>
        </w:rPr>
        <w:t xml:space="preserve"> которые облагаются специфической таможенной пошлиной выраженной со ссылкой</w:t>
      </w:r>
      <w:r w:rsidRPr="0092239E">
        <w:rPr>
          <w:rFonts w:eastAsia="Calibri"/>
          <w:sz w:val="28"/>
          <w:szCs w:val="28"/>
        </w:rPr>
        <w:t xml:space="preserve"> на различные единицы измерения</w:t>
      </w:r>
      <w:r w:rsidRPr="0092239E">
        <w:rPr>
          <w:sz w:val="28"/>
          <w:szCs w:val="28"/>
        </w:rPr>
        <w:t xml:space="preserve">, </w:t>
      </w:r>
      <w:r w:rsidRPr="0092239E">
        <w:rPr>
          <w:rFonts w:eastAsia="Calibri"/>
          <w:sz w:val="28"/>
          <w:szCs w:val="28"/>
        </w:rPr>
        <w:t>максимальная</w:t>
      </w:r>
      <w:r w:rsidRPr="0092239E">
        <w:rPr>
          <w:sz w:val="28"/>
          <w:szCs w:val="28"/>
        </w:rPr>
        <w:t xml:space="preserve"> специфическая таможенная пошлина </w:t>
      </w:r>
      <w:r w:rsidRPr="0092239E">
        <w:rPr>
          <w:rFonts w:eastAsia="Calibri"/>
          <w:sz w:val="28"/>
          <w:szCs w:val="28"/>
        </w:rPr>
        <w:t xml:space="preserve">на единицу измерения применяется ко всем товаров из партии для которых </w:t>
      </w:r>
      <w:r w:rsidRPr="0092239E">
        <w:rPr>
          <w:sz w:val="28"/>
          <w:szCs w:val="28"/>
        </w:rPr>
        <w:t>специфическая таможенная пошлина</w:t>
      </w:r>
      <w:r w:rsidRPr="0092239E">
        <w:rPr>
          <w:rFonts w:eastAsia="Calibri"/>
          <w:sz w:val="28"/>
          <w:szCs w:val="28"/>
        </w:rPr>
        <w:t xml:space="preserve"> выраженная ссылкой на эту единицу</w:t>
      </w:r>
      <w:r w:rsidRPr="0092239E">
        <w:rPr>
          <w:sz w:val="28"/>
          <w:szCs w:val="28"/>
        </w:rPr>
        <w:t xml:space="preserve"> </w:t>
      </w:r>
      <w:r w:rsidRPr="0092239E">
        <w:rPr>
          <w:rFonts w:eastAsia="Calibri"/>
          <w:sz w:val="28"/>
          <w:szCs w:val="28"/>
        </w:rPr>
        <w:t>и преобразуется в адвалорную пошлину для каждого типа товаров, о которых идет речь.</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(5) Плата, которая будет применяться ко всей партии, основана на </w:t>
      </w:r>
      <w:proofErr w:type="gramStart"/>
      <w:r w:rsidRPr="0092239E">
        <w:rPr>
          <w:sz w:val="28"/>
          <w:szCs w:val="28"/>
        </w:rPr>
        <w:t>тарифную</w:t>
      </w:r>
      <w:proofErr w:type="gramEnd"/>
      <w:r w:rsidRPr="0092239E">
        <w:rPr>
          <w:sz w:val="28"/>
          <w:szCs w:val="28"/>
        </w:rPr>
        <w:t xml:space="preserve"> подзаголовку, которая является предметом самого высокого уровня адвалорной пошлины в результате преобразования, произведенного в соответствии с частью 4.</w:t>
      </w:r>
    </w:p>
    <w:p w:rsidR="00132571" w:rsidRPr="0092239E" w:rsidRDefault="00132571" w:rsidP="00132571">
      <w:pPr>
        <w:widowControl w:val="0"/>
        <w:tabs>
          <w:tab w:val="left" w:pos="284"/>
          <w:tab w:val="left" w:pos="993"/>
        </w:tabs>
        <w:autoSpaceDE w:val="0"/>
        <w:autoSpaceDN w:val="0"/>
        <w:adjustRightInd w:val="0"/>
        <w:ind w:right="78"/>
        <w:rPr>
          <w:rFonts w:eastAsia="Calibri"/>
          <w:sz w:val="28"/>
          <w:szCs w:val="28"/>
        </w:rPr>
      </w:pPr>
      <w:proofErr w:type="gramStart"/>
      <w:r w:rsidRPr="0092239E">
        <w:rPr>
          <w:sz w:val="28"/>
          <w:szCs w:val="28"/>
        </w:rPr>
        <w:t xml:space="preserve">(6) </w:t>
      </w:r>
      <w:r w:rsidRPr="0092239E">
        <w:rPr>
          <w:rFonts w:eastAsia="Calibri"/>
          <w:sz w:val="28"/>
          <w:szCs w:val="28"/>
        </w:rPr>
        <w:t xml:space="preserve">Если товары в партии классифицируются на </w:t>
      </w:r>
      <w:r w:rsidRPr="0092239E">
        <w:rPr>
          <w:sz w:val="28"/>
          <w:szCs w:val="28"/>
        </w:rPr>
        <w:t>тарифную подзаголовку</w:t>
      </w:r>
      <w:r w:rsidRPr="0092239E">
        <w:rPr>
          <w:rFonts w:eastAsia="Calibri"/>
          <w:sz w:val="28"/>
          <w:szCs w:val="28"/>
        </w:rPr>
        <w:t xml:space="preserve">, с учетом адвалорной пошлины и </w:t>
      </w:r>
      <w:r w:rsidRPr="0092239E">
        <w:rPr>
          <w:sz w:val="28"/>
          <w:szCs w:val="28"/>
        </w:rPr>
        <w:t>специфической</w:t>
      </w:r>
      <w:r w:rsidRPr="0092239E">
        <w:rPr>
          <w:rFonts w:eastAsia="Calibri"/>
          <w:sz w:val="28"/>
          <w:szCs w:val="28"/>
        </w:rPr>
        <w:t xml:space="preserve"> пошлины, наибольшая </w:t>
      </w:r>
      <w:r w:rsidRPr="0092239E">
        <w:rPr>
          <w:sz w:val="28"/>
          <w:szCs w:val="28"/>
        </w:rPr>
        <w:t>специфическ</w:t>
      </w:r>
      <w:r w:rsidRPr="0092239E">
        <w:rPr>
          <w:rFonts w:eastAsia="Calibri"/>
          <w:sz w:val="28"/>
          <w:szCs w:val="28"/>
        </w:rPr>
        <w:t xml:space="preserve">ая пошлина, определенно в соответствии с частями (3) и (4), конвертируется в адвалорной пошлине для каждого типа товаров, для которых </w:t>
      </w:r>
      <w:r w:rsidRPr="0092239E">
        <w:rPr>
          <w:sz w:val="28"/>
          <w:szCs w:val="28"/>
        </w:rPr>
        <w:t>специфическ</w:t>
      </w:r>
      <w:r w:rsidRPr="0092239E">
        <w:rPr>
          <w:rFonts w:eastAsia="Calibri"/>
          <w:sz w:val="28"/>
          <w:szCs w:val="28"/>
        </w:rPr>
        <w:t>ая пошлина, выраженная ссылкой на ту же единицу.</w:t>
      </w:r>
      <w:proofErr w:type="gramEnd"/>
    </w:p>
    <w:p w:rsidR="00132571" w:rsidRPr="0092239E" w:rsidRDefault="00132571" w:rsidP="00132571">
      <w:pPr>
        <w:tabs>
          <w:tab w:val="left" w:pos="284"/>
          <w:tab w:val="left" w:pos="851"/>
        </w:tabs>
        <w:ind w:right="78"/>
        <w:rPr>
          <w:sz w:val="28"/>
          <w:szCs w:val="28"/>
          <w:lang w:eastAsia="ru-RU"/>
        </w:rPr>
      </w:pPr>
      <w:proofErr w:type="gramStart"/>
      <w:r w:rsidRPr="0092239E">
        <w:rPr>
          <w:sz w:val="28"/>
          <w:szCs w:val="28"/>
          <w:lang w:eastAsia="ru-RU"/>
        </w:rPr>
        <w:t xml:space="preserve">(7) Плата, которая будет применяться ко всей партии основана на тарифную подзаголовку, </w:t>
      </w:r>
      <w:r w:rsidRPr="0092239E">
        <w:rPr>
          <w:iCs/>
          <w:sz w:val="28"/>
          <w:szCs w:val="28"/>
          <w:lang w:eastAsia="ru-RU"/>
        </w:rPr>
        <w:t>которая является предметом самого высокого уровня адвалорной пошлины, включая адвалорную пошлину, которая является результатом преобразования, сделанного в соответствии с</w:t>
      </w:r>
      <w:r w:rsidRPr="0092239E">
        <w:rPr>
          <w:sz w:val="28"/>
          <w:szCs w:val="28"/>
          <w:lang w:eastAsia="ru-RU"/>
        </w:rPr>
        <w:t xml:space="preserve"> частью (6).</w:t>
      </w:r>
      <w:proofErr w:type="gramEnd"/>
    </w:p>
    <w:p w:rsidR="00132571" w:rsidRPr="0092239E" w:rsidRDefault="00132571" w:rsidP="00132571">
      <w:pPr>
        <w:tabs>
          <w:tab w:val="left" w:pos="284"/>
          <w:tab w:val="left" w:pos="851"/>
        </w:tabs>
        <w:ind w:right="78"/>
        <w:rPr>
          <w:b/>
          <w:sz w:val="28"/>
          <w:szCs w:val="28"/>
          <w:lang w:eastAsia="ru-RU"/>
        </w:rPr>
      </w:pPr>
      <w:r w:rsidRPr="0092239E">
        <w:rPr>
          <w:b/>
          <w:sz w:val="28"/>
          <w:szCs w:val="28"/>
          <w:lang w:eastAsia="ru-RU"/>
        </w:rPr>
        <w:t xml:space="preserve">  </w:t>
      </w:r>
    </w:p>
    <w:p w:rsidR="00132571" w:rsidRPr="0092239E" w:rsidRDefault="00132571" w:rsidP="00132571">
      <w:pPr>
        <w:tabs>
          <w:tab w:val="left" w:pos="284"/>
          <w:tab w:val="left" w:pos="851"/>
        </w:tabs>
        <w:ind w:right="78"/>
        <w:rPr>
          <w:sz w:val="28"/>
          <w:szCs w:val="28"/>
          <w:lang w:eastAsia="ru-RU"/>
        </w:rPr>
      </w:pPr>
      <w:r w:rsidRPr="0092239E">
        <w:rPr>
          <w:b/>
          <w:sz w:val="28"/>
          <w:szCs w:val="28"/>
          <w:lang w:eastAsia="ru-RU"/>
        </w:rPr>
        <w:t>Статья</w:t>
      </w:r>
      <w:r w:rsidRPr="0092239E">
        <w:rPr>
          <w:b/>
          <w:iCs/>
          <w:sz w:val="28"/>
          <w:szCs w:val="28"/>
          <w:lang w:eastAsia="ru-RU"/>
        </w:rPr>
        <w:t xml:space="preserve"> 177. </w:t>
      </w:r>
      <w:r w:rsidRPr="0092239E">
        <w:rPr>
          <w:sz w:val="28"/>
          <w:szCs w:val="28"/>
          <w:lang w:eastAsia="ru-RU"/>
        </w:rPr>
        <w:t>Записи в учетах декларанта</w:t>
      </w:r>
    </w:p>
    <w:p w:rsidR="00132571" w:rsidRPr="0092239E" w:rsidRDefault="00132571" w:rsidP="00132571">
      <w:pPr>
        <w:tabs>
          <w:tab w:val="left" w:pos="284"/>
          <w:tab w:val="left" w:pos="851"/>
        </w:tabs>
        <w:ind w:right="78"/>
        <w:rPr>
          <w:sz w:val="28"/>
          <w:szCs w:val="28"/>
          <w:lang w:eastAsia="ru-RU"/>
        </w:rPr>
      </w:pPr>
      <w:r w:rsidRPr="0092239E">
        <w:rPr>
          <w:sz w:val="28"/>
          <w:szCs w:val="28"/>
          <w:lang w:eastAsia="ru-RU"/>
        </w:rPr>
        <w:t>(1) Таможенная служба может разрешить лицу, на основании заявления, сделать таможенную декларацию, в том числе упрощенную декларацию, в форме записи в учетах декларанта при условии, что данные из этой декларации доступны Таможенной службе в электронной системе декларанта в момент подачи декларации в виде записи в учетах декларанта.</w:t>
      </w:r>
    </w:p>
    <w:p w:rsidR="00132571" w:rsidRPr="0092239E" w:rsidRDefault="00132571" w:rsidP="00132571">
      <w:pPr>
        <w:tabs>
          <w:tab w:val="left" w:pos="284"/>
          <w:tab w:val="left" w:pos="851"/>
        </w:tabs>
        <w:ind w:right="78"/>
        <w:rPr>
          <w:sz w:val="28"/>
          <w:szCs w:val="28"/>
          <w:lang w:eastAsia="ru-RU"/>
        </w:rPr>
      </w:pPr>
      <w:r w:rsidRPr="0092239E">
        <w:rPr>
          <w:sz w:val="28"/>
          <w:szCs w:val="28"/>
          <w:lang w:eastAsia="ru-RU"/>
        </w:rPr>
        <w:t>(2) Таможенная декларация считается принятой, когда товар вводится в учет.</w:t>
      </w:r>
    </w:p>
    <w:p w:rsidR="00132571" w:rsidRPr="0092239E" w:rsidRDefault="00132571" w:rsidP="00132571">
      <w:pPr>
        <w:tabs>
          <w:tab w:val="left" w:pos="284"/>
          <w:tab w:val="left" w:pos="851"/>
        </w:tabs>
        <w:ind w:right="78"/>
        <w:rPr>
          <w:b/>
          <w:sz w:val="28"/>
          <w:szCs w:val="28"/>
          <w:lang w:eastAsia="ru-RU"/>
        </w:rPr>
      </w:pPr>
      <w:r w:rsidRPr="0092239E">
        <w:rPr>
          <w:b/>
          <w:sz w:val="28"/>
          <w:szCs w:val="28"/>
          <w:lang w:eastAsia="ru-RU"/>
        </w:rPr>
        <w:t xml:space="preserve">  </w:t>
      </w:r>
    </w:p>
    <w:p w:rsidR="00132571" w:rsidRPr="0092239E" w:rsidRDefault="00132571" w:rsidP="00132571">
      <w:pPr>
        <w:tabs>
          <w:tab w:val="left" w:pos="284"/>
          <w:tab w:val="left" w:pos="851"/>
        </w:tabs>
        <w:ind w:right="78"/>
        <w:rPr>
          <w:sz w:val="28"/>
          <w:szCs w:val="28"/>
          <w:lang w:eastAsia="ru-RU"/>
        </w:rPr>
      </w:pPr>
      <w:r w:rsidRPr="0092239E">
        <w:rPr>
          <w:b/>
          <w:sz w:val="28"/>
          <w:szCs w:val="28"/>
          <w:lang w:eastAsia="ru-RU"/>
        </w:rPr>
        <w:t xml:space="preserve">  Статья</w:t>
      </w:r>
      <w:r w:rsidRPr="0092239E">
        <w:rPr>
          <w:b/>
          <w:iCs/>
          <w:sz w:val="28"/>
          <w:szCs w:val="28"/>
          <w:lang w:eastAsia="ru-RU"/>
        </w:rPr>
        <w:t xml:space="preserve"> 178. </w:t>
      </w:r>
      <w:r w:rsidRPr="0092239E">
        <w:rPr>
          <w:sz w:val="28"/>
          <w:szCs w:val="28"/>
          <w:lang w:eastAsia="ru-RU"/>
        </w:rPr>
        <w:t>Исключения к процедуре записи в учетах декларанта</w:t>
      </w:r>
    </w:p>
    <w:p w:rsidR="00132571" w:rsidRPr="0092239E" w:rsidRDefault="00132571" w:rsidP="00132571">
      <w:pPr>
        <w:tabs>
          <w:tab w:val="left" w:pos="284"/>
          <w:tab w:val="left" w:pos="851"/>
        </w:tabs>
        <w:ind w:right="78"/>
        <w:rPr>
          <w:sz w:val="28"/>
          <w:szCs w:val="28"/>
          <w:lang w:eastAsia="ru-RU"/>
        </w:rPr>
      </w:pPr>
      <w:r w:rsidRPr="0092239E">
        <w:rPr>
          <w:sz w:val="28"/>
          <w:szCs w:val="28"/>
          <w:lang w:eastAsia="ru-RU"/>
        </w:rPr>
        <w:t>(1) Таможенная служба может, на основании заявления, освободить от обязательства предъявлять товары. В этом случае считается, что выпуск товара в свободное обращение был предоставлен в момент внесения записи в записи декларанта.</w:t>
      </w:r>
    </w:p>
    <w:p w:rsidR="00132571" w:rsidRPr="0092239E" w:rsidRDefault="00132571" w:rsidP="00132571">
      <w:pPr>
        <w:tabs>
          <w:tab w:val="left" w:pos="284"/>
          <w:tab w:val="left" w:pos="851"/>
        </w:tabs>
        <w:ind w:right="78"/>
        <w:rPr>
          <w:sz w:val="28"/>
          <w:szCs w:val="28"/>
          <w:lang w:eastAsia="ru-RU"/>
        </w:rPr>
      </w:pPr>
      <w:r w:rsidRPr="0092239E">
        <w:rPr>
          <w:sz w:val="28"/>
          <w:szCs w:val="28"/>
          <w:lang w:eastAsia="ru-RU"/>
        </w:rPr>
        <w:t>(2) Отступления могут предоставляться только при соблюдении следующих условий:</w:t>
      </w:r>
    </w:p>
    <w:p w:rsidR="00132571" w:rsidRPr="0092239E" w:rsidRDefault="00132571" w:rsidP="00132571">
      <w:pPr>
        <w:tabs>
          <w:tab w:val="left" w:pos="284"/>
          <w:tab w:val="left" w:pos="851"/>
        </w:tabs>
        <w:ind w:right="78"/>
        <w:rPr>
          <w:sz w:val="28"/>
          <w:szCs w:val="28"/>
          <w:lang w:eastAsia="ru-RU"/>
        </w:rPr>
      </w:pPr>
      <w:r w:rsidRPr="0092239E">
        <w:rPr>
          <w:sz w:val="28"/>
          <w:szCs w:val="28"/>
          <w:lang w:eastAsia="ru-RU"/>
        </w:rPr>
        <w:t>a) декларант является уполномоченным экономическим оператором по упрощению таможенных процедур;</w:t>
      </w:r>
    </w:p>
    <w:p w:rsidR="00132571" w:rsidRPr="0092239E" w:rsidRDefault="00132571" w:rsidP="00132571">
      <w:pPr>
        <w:tabs>
          <w:tab w:val="left" w:pos="284"/>
          <w:tab w:val="left" w:pos="851"/>
        </w:tabs>
        <w:ind w:right="78"/>
        <w:rPr>
          <w:sz w:val="28"/>
          <w:szCs w:val="28"/>
          <w:lang w:eastAsia="ru-RU"/>
        </w:rPr>
      </w:pPr>
      <w:r w:rsidRPr="0092239E">
        <w:rPr>
          <w:sz w:val="28"/>
          <w:szCs w:val="28"/>
          <w:lang w:eastAsia="ru-RU"/>
        </w:rPr>
        <w:t xml:space="preserve">b) характер и поток товаров, о которых идет речь, оправдывают это и </w:t>
      </w:r>
      <w:proofErr w:type="gramStart"/>
      <w:r w:rsidRPr="0092239E">
        <w:rPr>
          <w:sz w:val="28"/>
          <w:szCs w:val="28"/>
          <w:lang w:eastAsia="ru-RU"/>
        </w:rPr>
        <w:t>известны</w:t>
      </w:r>
      <w:proofErr w:type="gramEnd"/>
      <w:r w:rsidRPr="0092239E">
        <w:rPr>
          <w:sz w:val="28"/>
          <w:szCs w:val="28"/>
          <w:lang w:eastAsia="ru-RU"/>
        </w:rPr>
        <w:t xml:space="preserve"> Таможенной службе;</w:t>
      </w:r>
    </w:p>
    <w:p w:rsidR="00132571" w:rsidRPr="0092239E" w:rsidRDefault="00132571" w:rsidP="00132571">
      <w:pPr>
        <w:tabs>
          <w:tab w:val="left" w:pos="284"/>
          <w:tab w:val="left" w:pos="851"/>
        </w:tabs>
        <w:ind w:right="78"/>
        <w:rPr>
          <w:sz w:val="28"/>
          <w:szCs w:val="28"/>
          <w:lang w:eastAsia="ru-RU"/>
        </w:rPr>
      </w:pPr>
      <w:r w:rsidRPr="0092239E">
        <w:rPr>
          <w:sz w:val="28"/>
          <w:szCs w:val="28"/>
          <w:lang w:eastAsia="ru-RU"/>
        </w:rPr>
        <w:t>c) Таможенная служба надзора имеет доступ ко всей информации, которую оно сочтет необходимой для осуществления своего права на осмотр товаров, если это необходимо;</w:t>
      </w:r>
    </w:p>
    <w:p w:rsidR="00132571" w:rsidRPr="0092239E" w:rsidRDefault="00132571" w:rsidP="00132571">
      <w:pPr>
        <w:tabs>
          <w:tab w:val="left" w:pos="284"/>
          <w:tab w:val="left" w:pos="851"/>
        </w:tabs>
        <w:ind w:right="78"/>
        <w:rPr>
          <w:sz w:val="28"/>
          <w:szCs w:val="28"/>
          <w:lang w:eastAsia="ru-RU"/>
        </w:rPr>
      </w:pPr>
      <w:r w:rsidRPr="0092239E">
        <w:rPr>
          <w:sz w:val="28"/>
          <w:szCs w:val="28"/>
          <w:lang w:eastAsia="ru-RU"/>
        </w:rPr>
        <w:t>d) во время ввода в записях товары больше не подлежат запретам или ограничениям, если иное не предусмотрено в разрешении.</w:t>
      </w:r>
    </w:p>
    <w:p w:rsidR="00132571" w:rsidRPr="0092239E" w:rsidRDefault="00132571" w:rsidP="00132571">
      <w:pPr>
        <w:tabs>
          <w:tab w:val="left" w:pos="284"/>
          <w:tab w:val="left" w:pos="851"/>
        </w:tabs>
        <w:ind w:right="78"/>
        <w:rPr>
          <w:sz w:val="28"/>
          <w:szCs w:val="28"/>
          <w:lang w:eastAsia="ru-RU"/>
        </w:rPr>
      </w:pPr>
      <w:r w:rsidRPr="0092239E">
        <w:rPr>
          <w:sz w:val="28"/>
          <w:szCs w:val="28"/>
          <w:lang w:eastAsia="ru-RU"/>
        </w:rPr>
        <w:t xml:space="preserve">(3) </w:t>
      </w:r>
      <w:proofErr w:type="gramStart"/>
      <w:r w:rsidRPr="0092239E">
        <w:rPr>
          <w:sz w:val="28"/>
          <w:szCs w:val="28"/>
          <w:lang w:eastAsia="ru-RU"/>
        </w:rPr>
        <w:t>Однако</w:t>
      </w:r>
      <w:proofErr w:type="gramEnd"/>
      <w:r w:rsidRPr="0092239E">
        <w:rPr>
          <w:sz w:val="28"/>
          <w:szCs w:val="28"/>
          <w:lang w:eastAsia="ru-RU"/>
        </w:rPr>
        <w:t xml:space="preserve"> Таможенная служба надзора может запросить, в конкретных ситуациях, чтобы товары были предъявлены.</w:t>
      </w:r>
    </w:p>
    <w:p w:rsidR="00132571" w:rsidRPr="0092239E" w:rsidRDefault="00132571" w:rsidP="00132571">
      <w:pPr>
        <w:tabs>
          <w:tab w:val="left" w:pos="284"/>
          <w:tab w:val="left" w:pos="851"/>
        </w:tabs>
        <w:ind w:right="78"/>
        <w:rPr>
          <w:sz w:val="28"/>
          <w:szCs w:val="28"/>
          <w:lang w:eastAsia="ru-RU"/>
        </w:rPr>
      </w:pPr>
      <w:r w:rsidRPr="0092239E">
        <w:rPr>
          <w:sz w:val="28"/>
          <w:szCs w:val="28"/>
          <w:lang w:eastAsia="ru-RU"/>
        </w:rPr>
        <w:t>(4) Условия, при которых разрешается выпуск товаров в свободное обращение, указываются в разрешении.</w:t>
      </w:r>
    </w:p>
    <w:p w:rsidR="00132571" w:rsidRPr="0092239E" w:rsidRDefault="00132571" w:rsidP="00132571">
      <w:pPr>
        <w:tabs>
          <w:tab w:val="left" w:pos="284"/>
          <w:tab w:val="left" w:pos="851"/>
        </w:tabs>
        <w:ind w:right="78"/>
        <w:rPr>
          <w:b/>
          <w:sz w:val="28"/>
          <w:szCs w:val="28"/>
          <w:lang w:eastAsia="ru-RU"/>
        </w:rPr>
      </w:pPr>
    </w:p>
    <w:p w:rsidR="00132571" w:rsidRPr="0092239E" w:rsidRDefault="00132571" w:rsidP="00132571">
      <w:pPr>
        <w:tabs>
          <w:tab w:val="left" w:pos="284"/>
          <w:tab w:val="left" w:pos="851"/>
        </w:tabs>
        <w:ind w:right="78"/>
        <w:rPr>
          <w:sz w:val="28"/>
          <w:szCs w:val="28"/>
          <w:lang w:eastAsia="ru-RU"/>
        </w:rPr>
      </w:pPr>
      <w:r w:rsidRPr="0092239E">
        <w:rPr>
          <w:b/>
          <w:sz w:val="28"/>
          <w:szCs w:val="28"/>
          <w:lang w:eastAsia="ru-RU"/>
        </w:rPr>
        <w:t>Статья</w:t>
      </w:r>
      <w:r w:rsidRPr="0092239E">
        <w:rPr>
          <w:b/>
          <w:iCs/>
          <w:sz w:val="28"/>
          <w:szCs w:val="28"/>
          <w:lang w:eastAsia="ru-RU"/>
        </w:rPr>
        <w:t xml:space="preserve"> 179. </w:t>
      </w:r>
      <w:r w:rsidRPr="0092239E">
        <w:rPr>
          <w:sz w:val="28"/>
          <w:szCs w:val="28"/>
          <w:lang w:eastAsia="ru-RU"/>
        </w:rPr>
        <w:t>Условия предоставления авторизаций на записи в учетах декларанта</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(1) Разрешение на подачу таможенной декларации в виде регистрации в записях декларанта предоставляется, если заявители докажут, что они соответствуют критериям, изложенным в статьях 39, 41 и 42.</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(2) Для того, чтобы предоставить разрешение на подачу таможенной декларации в виде регистрации в записях декларанта, </w:t>
      </w:r>
      <w:r w:rsidRPr="0092239E">
        <w:rPr>
          <w:rFonts w:eastAsia="Calibri"/>
          <w:sz w:val="28"/>
          <w:szCs w:val="28"/>
        </w:rPr>
        <w:t>заявление должно касаться любого из следующего</w:t>
      </w:r>
      <w:r w:rsidRPr="0092239E">
        <w:rPr>
          <w:sz w:val="28"/>
          <w:szCs w:val="28"/>
        </w:rPr>
        <w:t xml:space="preserve">: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a) </w:t>
      </w:r>
      <w:r w:rsidRPr="0092239E">
        <w:rPr>
          <w:rFonts w:eastAsia="Calibri"/>
          <w:sz w:val="28"/>
          <w:szCs w:val="28"/>
        </w:rPr>
        <w:t>выпуск товара в свободное обращение</w:t>
      </w:r>
      <w:r w:rsidRPr="0092239E">
        <w:rPr>
          <w:sz w:val="28"/>
          <w:szCs w:val="28"/>
        </w:rPr>
        <w:t xml:space="preserve">;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b) </w:t>
      </w:r>
      <w:r w:rsidRPr="0092239E">
        <w:rPr>
          <w:rFonts w:eastAsia="Calibri"/>
          <w:sz w:val="28"/>
          <w:szCs w:val="28"/>
        </w:rPr>
        <w:t>таможенный склад</w:t>
      </w:r>
      <w:r w:rsidRPr="0092239E">
        <w:rPr>
          <w:sz w:val="28"/>
          <w:szCs w:val="28"/>
        </w:rPr>
        <w:t xml:space="preserve">, за исключением отечественных товаров;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c) </w:t>
      </w:r>
      <w:r w:rsidRPr="0092239E">
        <w:rPr>
          <w:rFonts w:eastAsia="Calibri"/>
          <w:sz w:val="28"/>
          <w:szCs w:val="28"/>
        </w:rPr>
        <w:t>временный ввоз</w:t>
      </w:r>
      <w:r w:rsidRPr="0092239E">
        <w:rPr>
          <w:sz w:val="28"/>
          <w:szCs w:val="28"/>
        </w:rPr>
        <w:t xml:space="preserve">; </w:t>
      </w:r>
    </w:p>
    <w:p w:rsidR="00132571" w:rsidRPr="0092239E" w:rsidRDefault="00132571" w:rsidP="00132571">
      <w:pPr>
        <w:tabs>
          <w:tab w:val="left" w:pos="284"/>
          <w:tab w:val="left" w:pos="851"/>
        </w:tabs>
        <w:ind w:right="78"/>
        <w:rPr>
          <w:sz w:val="28"/>
          <w:szCs w:val="28"/>
          <w:lang w:eastAsia="ru-RU"/>
        </w:rPr>
      </w:pPr>
      <w:r w:rsidRPr="0092239E">
        <w:rPr>
          <w:sz w:val="28"/>
          <w:szCs w:val="28"/>
          <w:lang w:eastAsia="ru-RU"/>
        </w:rPr>
        <w:t xml:space="preserve">  d) переработка на таможенной территории;</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e) </w:t>
      </w:r>
      <w:r w:rsidRPr="0092239E">
        <w:rPr>
          <w:rFonts w:eastAsia="Calibri"/>
          <w:sz w:val="28"/>
          <w:szCs w:val="28"/>
        </w:rPr>
        <w:t>переработка вне таможенной территории</w:t>
      </w:r>
      <w:r w:rsidRPr="0092239E">
        <w:rPr>
          <w:sz w:val="28"/>
          <w:szCs w:val="28"/>
        </w:rPr>
        <w:t xml:space="preserve">;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f) </w:t>
      </w:r>
      <w:r w:rsidRPr="0092239E">
        <w:rPr>
          <w:rFonts w:eastAsia="Calibri"/>
          <w:sz w:val="28"/>
          <w:szCs w:val="28"/>
        </w:rPr>
        <w:t>экспорт и реэкспорт</w:t>
      </w:r>
      <w:r w:rsidRPr="0092239E">
        <w:rPr>
          <w:sz w:val="28"/>
          <w:szCs w:val="28"/>
        </w:rPr>
        <w:t>.</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(3) Если заявление на авторизацию относится к выпуску товаров в свободное обращение, авторизация не предоставляется </w:t>
      </w:r>
      <w:proofErr w:type="gramStart"/>
      <w:r w:rsidRPr="0092239E">
        <w:rPr>
          <w:sz w:val="28"/>
          <w:szCs w:val="28"/>
        </w:rPr>
        <w:t>на</w:t>
      </w:r>
      <w:proofErr w:type="gramEnd"/>
      <w:r w:rsidRPr="0092239E">
        <w:rPr>
          <w:sz w:val="28"/>
          <w:szCs w:val="28"/>
        </w:rPr>
        <w:t>:</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a) выпуску товаров в свободное обращение будет осуществляться с предоставлением льготного тарифного режима;</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b) реимпорт с выпуском товаров в свободное обращение будет осуществляться с предоставлением льготного тарифного режима;</w:t>
      </w:r>
    </w:p>
    <w:p w:rsidR="00132571" w:rsidRPr="0092239E" w:rsidRDefault="00132571" w:rsidP="00132571">
      <w:pPr>
        <w:widowControl w:val="0"/>
        <w:tabs>
          <w:tab w:val="left" w:pos="284"/>
          <w:tab w:val="left" w:pos="993"/>
        </w:tabs>
        <w:autoSpaceDE w:val="0"/>
        <w:autoSpaceDN w:val="0"/>
        <w:adjustRightInd w:val="0"/>
        <w:ind w:right="78"/>
        <w:rPr>
          <w:rFonts w:eastAsia="Calibri"/>
          <w:sz w:val="28"/>
          <w:szCs w:val="28"/>
        </w:rPr>
      </w:pPr>
      <w:r w:rsidRPr="0092239E">
        <w:rPr>
          <w:sz w:val="28"/>
          <w:szCs w:val="28"/>
        </w:rPr>
        <w:t xml:space="preserve">(4) </w:t>
      </w:r>
      <w:r w:rsidRPr="0092239E">
        <w:rPr>
          <w:rFonts w:eastAsia="Calibri"/>
          <w:sz w:val="28"/>
          <w:szCs w:val="28"/>
        </w:rPr>
        <w:t>Если заявление на авторизацию касается экспорта и реэкспорта, экспорт акцизных товаров не допускается.</w:t>
      </w:r>
    </w:p>
    <w:p w:rsidR="00132571" w:rsidRPr="0092239E" w:rsidRDefault="00132571" w:rsidP="00132571">
      <w:pPr>
        <w:tabs>
          <w:tab w:val="left" w:pos="284"/>
        </w:tabs>
        <w:ind w:right="78"/>
        <w:rPr>
          <w:rFonts w:eastAsia="Calibri"/>
          <w:b/>
          <w:sz w:val="28"/>
          <w:szCs w:val="28"/>
        </w:rPr>
      </w:pPr>
    </w:p>
    <w:p w:rsidR="00132571" w:rsidRPr="0092239E" w:rsidRDefault="00132571" w:rsidP="00132571">
      <w:pPr>
        <w:tabs>
          <w:tab w:val="left" w:pos="284"/>
        </w:tabs>
        <w:ind w:right="78"/>
        <w:rPr>
          <w:iCs/>
          <w:sz w:val="28"/>
          <w:szCs w:val="28"/>
        </w:rPr>
      </w:pPr>
      <w:r w:rsidRPr="0092239E">
        <w:rPr>
          <w:rFonts w:eastAsia="Calibri"/>
          <w:b/>
          <w:sz w:val="28"/>
          <w:szCs w:val="28"/>
        </w:rPr>
        <w:t>Статья</w:t>
      </w:r>
      <w:r w:rsidRPr="0092239E">
        <w:rPr>
          <w:b/>
          <w:iCs/>
          <w:sz w:val="28"/>
          <w:szCs w:val="28"/>
        </w:rPr>
        <w:t xml:space="preserve"> 180. </w:t>
      </w:r>
      <w:r w:rsidRPr="0092239E">
        <w:rPr>
          <w:iCs/>
          <w:sz w:val="28"/>
          <w:szCs w:val="28"/>
        </w:rPr>
        <w:t>Централизованное таможенное оформление</w:t>
      </w:r>
    </w:p>
    <w:p w:rsidR="00132571" w:rsidRPr="0092239E" w:rsidRDefault="00132571" w:rsidP="00132571">
      <w:pPr>
        <w:tabs>
          <w:tab w:val="left" w:pos="284"/>
        </w:tabs>
        <w:ind w:right="78"/>
        <w:rPr>
          <w:sz w:val="28"/>
          <w:szCs w:val="28"/>
        </w:rPr>
      </w:pPr>
      <w:r w:rsidRPr="0092239E">
        <w:rPr>
          <w:sz w:val="28"/>
          <w:szCs w:val="28"/>
        </w:rPr>
        <w:t xml:space="preserve">(1) Таможенная служба может на основании заявления уполномочить лицо подать на таможенный пост, ответственный за место, где это лицо установлено, таможенную декларацию в отношении товаров, представленных таможне на другом таможенном посту. От требования указанного разрешения, можно </w:t>
      </w:r>
      <w:proofErr w:type="gramStart"/>
      <w:r w:rsidRPr="0092239E">
        <w:rPr>
          <w:sz w:val="28"/>
          <w:szCs w:val="28"/>
        </w:rPr>
        <w:t>отклонится</w:t>
      </w:r>
      <w:proofErr w:type="gramEnd"/>
      <w:r w:rsidRPr="0092239E">
        <w:rPr>
          <w:sz w:val="28"/>
          <w:szCs w:val="28"/>
        </w:rPr>
        <w:t>, если таможенная декларация подана и товары представлены на одном и том же таможенном посту.</w:t>
      </w:r>
    </w:p>
    <w:p w:rsidR="00132571" w:rsidRPr="0092239E" w:rsidRDefault="00132571" w:rsidP="00132571">
      <w:pPr>
        <w:tabs>
          <w:tab w:val="left" w:pos="284"/>
          <w:tab w:val="left" w:pos="851"/>
        </w:tabs>
        <w:ind w:right="78"/>
        <w:rPr>
          <w:sz w:val="28"/>
          <w:szCs w:val="28"/>
        </w:rPr>
      </w:pPr>
      <w:r w:rsidRPr="0092239E">
        <w:rPr>
          <w:sz w:val="28"/>
          <w:szCs w:val="28"/>
        </w:rPr>
        <w:t xml:space="preserve">(2) Заявитель на разрешение, указанное в части (1), является уполномоченным экономическим оператором для упрощения таможенных процедур. </w:t>
      </w:r>
    </w:p>
    <w:p w:rsidR="00132571" w:rsidRPr="0092239E" w:rsidRDefault="00132571" w:rsidP="00132571">
      <w:pPr>
        <w:tabs>
          <w:tab w:val="left" w:pos="284"/>
        </w:tabs>
        <w:ind w:right="78"/>
        <w:rPr>
          <w:sz w:val="28"/>
          <w:szCs w:val="28"/>
        </w:rPr>
      </w:pPr>
      <w:r w:rsidRPr="0092239E">
        <w:rPr>
          <w:sz w:val="28"/>
          <w:szCs w:val="28"/>
        </w:rPr>
        <w:t>(3) Таможенный пост, где подается таможенная декларация:</w:t>
      </w:r>
    </w:p>
    <w:p w:rsidR="00132571" w:rsidRPr="0092239E" w:rsidRDefault="00132571" w:rsidP="00132571">
      <w:pPr>
        <w:tabs>
          <w:tab w:val="left" w:pos="284"/>
        </w:tabs>
        <w:ind w:right="78"/>
        <w:rPr>
          <w:sz w:val="28"/>
          <w:szCs w:val="28"/>
        </w:rPr>
      </w:pPr>
      <w:r w:rsidRPr="0092239E">
        <w:rPr>
          <w:sz w:val="28"/>
          <w:szCs w:val="28"/>
        </w:rPr>
        <w:t xml:space="preserve">a) контролирует помещение товаров под соответствующий таможенный режим; </w:t>
      </w:r>
    </w:p>
    <w:p w:rsidR="00132571" w:rsidRPr="0092239E" w:rsidRDefault="00132571" w:rsidP="00132571">
      <w:pPr>
        <w:tabs>
          <w:tab w:val="left" w:pos="284"/>
          <w:tab w:val="left" w:pos="851"/>
        </w:tabs>
        <w:ind w:right="78"/>
        <w:rPr>
          <w:sz w:val="28"/>
          <w:szCs w:val="28"/>
        </w:rPr>
      </w:pPr>
      <w:r w:rsidRPr="0092239E">
        <w:rPr>
          <w:sz w:val="28"/>
          <w:szCs w:val="28"/>
        </w:rPr>
        <w:t>b) осуществляет таможенный контроль для проверки таможенной декларации, упомянутой в пунктах а) и b) статьи 181;</w:t>
      </w:r>
    </w:p>
    <w:p w:rsidR="00132571" w:rsidRPr="0092239E" w:rsidRDefault="00132571" w:rsidP="00132571">
      <w:pPr>
        <w:tabs>
          <w:tab w:val="left" w:pos="284"/>
          <w:tab w:val="left" w:pos="851"/>
        </w:tabs>
        <w:ind w:right="78"/>
        <w:rPr>
          <w:sz w:val="28"/>
          <w:szCs w:val="28"/>
        </w:rPr>
      </w:pPr>
      <w:r w:rsidRPr="0092239E">
        <w:rPr>
          <w:sz w:val="28"/>
          <w:szCs w:val="28"/>
        </w:rPr>
        <w:t>c) в обоснованных случаях просить таможенный пост, где представлены товары, осуществлять таможенный контроль для проверки таможенной декларации, упомянутой в пунктах с) и d) статьи 181; и</w:t>
      </w:r>
    </w:p>
    <w:p w:rsidR="00132571" w:rsidRPr="0092239E" w:rsidRDefault="00132571" w:rsidP="00132571">
      <w:pPr>
        <w:tabs>
          <w:tab w:val="left" w:pos="284"/>
        </w:tabs>
        <w:ind w:right="78"/>
        <w:rPr>
          <w:sz w:val="28"/>
          <w:szCs w:val="28"/>
        </w:rPr>
      </w:pPr>
      <w:r w:rsidRPr="0092239E">
        <w:rPr>
          <w:sz w:val="28"/>
          <w:szCs w:val="28"/>
        </w:rPr>
        <w:t>d) выполняет таможенные формальности для взыскания суммы ввозной или вывозной пошлины, соответствующей любой таможенной задолженности.</w:t>
      </w:r>
    </w:p>
    <w:p w:rsidR="00132571" w:rsidRPr="0092239E" w:rsidRDefault="00132571" w:rsidP="00132571">
      <w:pPr>
        <w:tabs>
          <w:tab w:val="left" w:pos="284"/>
        </w:tabs>
        <w:ind w:right="78"/>
        <w:rPr>
          <w:sz w:val="28"/>
          <w:szCs w:val="28"/>
        </w:rPr>
      </w:pPr>
      <w:r w:rsidRPr="0092239E">
        <w:rPr>
          <w:sz w:val="28"/>
          <w:szCs w:val="28"/>
        </w:rPr>
        <w:t>(4) Таможенный пункт, в котором подается таможенная декларация, и таможенный пункт, в котором представлены товары, обмениваются информацией, необходимой для проверки таможенной декларации для предоставления выпуска товаров в свободное обращение.</w:t>
      </w:r>
    </w:p>
    <w:p w:rsidR="00132571" w:rsidRPr="0092239E" w:rsidRDefault="00132571" w:rsidP="00132571">
      <w:pPr>
        <w:tabs>
          <w:tab w:val="left" w:pos="284"/>
        </w:tabs>
        <w:ind w:right="78"/>
        <w:rPr>
          <w:sz w:val="28"/>
          <w:szCs w:val="28"/>
        </w:rPr>
      </w:pPr>
      <w:r w:rsidRPr="0092239E">
        <w:rPr>
          <w:sz w:val="28"/>
          <w:szCs w:val="28"/>
        </w:rPr>
        <w:t xml:space="preserve">(5) Не прикасаясь собственного контроля в отношении товаров, ввозимых или вывозимых с таможенной территории, таможенный пост, на котором представлены товары, осуществляет таможенный контроль, упомянутый в пункте с) части (3), и представляет свои результаты таможенному посту, в который подается таможенная декларация. </w:t>
      </w:r>
    </w:p>
    <w:p w:rsidR="00132571" w:rsidRPr="0092239E" w:rsidRDefault="00132571" w:rsidP="00132571">
      <w:pPr>
        <w:tabs>
          <w:tab w:val="left" w:pos="284"/>
        </w:tabs>
        <w:ind w:right="78"/>
        <w:rPr>
          <w:sz w:val="28"/>
          <w:szCs w:val="28"/>
        </w:rPr>
      </w:pPr>
      <w:r w:rsidRPr="0092239E">
        <w:rPr>
          <w:sz w:val="28"/>
          <w:szCs w:val="28"/>
        </w:rPr>
        <w:t>(6) Таможенный пост, в котором подается таможенная декларация, осуществляет выпуск товаров в свободное обращение в соответствии со статьями 186 и 187 с учетом:</w:t>
      </w:r>
    </w:p>
    <w:p w:rsidR="00132571" w:rsidRPr="0092239E" w:rsidRDefault="00132571" w:rsidP="00132571">
      <w:pPr>
        <w:tabs>
          <w:tab w:val="left" w:pos="284"/>
        </w:tabs>
        <w:ind w:right="78"/>
        <w:rPr>
          <w:sz w:val="28"/>
          <w:szCs w:val="28"/>
        </w:rPr>
      </w:pPr>
      <w:r w:rsidRPr="0092239E">
        <w:rPr>
          <w:sz w:val="28"/>
          <w:szCs w:val="28"/>
        </w:rPr>
        <w:t>a) результатов собственного контроля для проверки таможенной декларации;</w:t>
      </w:r>
    </w:p>
    <w:p w:rsidR="00132571" w:rsidRPr="0092239E" w:rsidRDefault="00132571" w:rsidP="00132571">
      <w:pPr>
        <w:widowControl w:val="0"/>
        <w:tabs>
          <w:tab w:val="left" w:pos="284"/>
        </w:tabs>
        <w:autoSpaceDE w:val="0"/>
        <w:autoSpaceDN w:val="0"/>
        <w:adjustRightInd w:val="0"/>
        <w:ind w:right="78"/>
        <w:rPr>
          <w:iCs/>
          <w:sz w:val="28"/>
          <w:szCs w:val="28"/>
        </w:rPr>
      </w:pPr>
      <w:r w:rsidRPr="0092239E">
        <w:rPr>
          <w:sz w:val="28"/>
          <w:szCs w:val="28"/>
        </w:rPr>
        <w:t>b)</w:t>
      </w:r>
      <w:r w:rsidRPr="0092239E">
        <w:rPr>
          <w:iCs/>
          <w:sz w:val="28"/>
          <w:szCs w:val="28"/>
        </w:rPr>
        <w:t xml:space="preserve"> результатов проверок, проводимых таможенным постом, на котором товары представлены для проверки таможенной декларации, и результаты проверок, применимых к товарам, ввозимым или вывозимым с таможенной территории.</w:t>
      </w:r>
    </w:p>
    <w:p w:rsidR="00132571" w:rsidRPr="0092239E" w:rsidRDefault="00132571" w:rsidP="00132571">
      <w:pPr>
        <w:widowControl w:val="0"/>
        <w:tabs>
          <w:tab w:val="left" w:pos="284"/>
          <w:tab w:val="left" w:pos="993"/>
        </w:tabs>
        <w:ind w:right="-590"/>
        <w:rPr>
          <w:sz w:val="28"/>
          <w:szCs w:val="28"/>
        </w:rPr>
      </w:pPr>
    </w:p>
    <w:p w:rsidR="00132571" w:rsidRPr="0092239E" w:rsidRDefault="00132571" w:rsidP="00132571">
      <w:pPr>
        <w:keepNext/>
        <w:keepLines/>
        <w:widowControl w:val="0"/>
        <w:tabs>
          <w:tab w:val="left" w:pos="284"/>
          <w:tab w:val="left" w:pos="993"/>
        </w:tabs>
        <w:autoSpaceDE w:val="0"/>
        <w:autoSpaceDN w:val="0"/>
        <w:adjustRightInd w:val="0"/>
        <w:ind w:right="-590" w:firstLine="0"/>
        <w:jc w:val="center"/>
        <w:rPr>
          <w:b/>
          <w:sz w:val="28"/>
          <w:szCs w:val="24"/>
        </w:rPr>
      </w:pPr>
      <w:r w:rsidRPr="0092239E">
        <w:rPr>
          <w:b/>
          <w:iCs/>
          <w:sz w:val="28"/>
          <w:szCs w:val="24"/>
        </w:rPr>
        <w:t>ГЛАВА 3</w:t>
      </w:r>
    </w:p>
    <w:p w:rsidR="00132571" w:rsidRPr="0092239E" w:rsidRDefault="00132571" w:rsidP="00132571">
      <w:pPr>
        <w:keepNext/>
        <w:keepLines/>
        <w:widowControl w:val="0"/>
        <w:tabs>
          <w:tab w:val="left" w:pos="284"/>
          <w:tab w:val="left" w:pos="993"/>
        </w:tabs>
        <w:autoSpaceDE w:val="0"/>
        <w:autoSpaceDN w:val="0"/>
        <w:adjustRightInd w:val="0"/>
        <w:ind w:right="-590" w:firstLine="0"/>
        <w:jc w:val="center"/>
        <w:rPr>
          <w:sz w:val="28"/>
          <w:szCs w:val="24"/>
        </w:rPr>
      </w:pPr>
      <w:r w:rsidRPr="0092239E">
        <w:rPr>
          <w:b/>
          <w:bCs/>
          <w:iCs/>
          <w:sz w:val="28"/>
          <w:szCs w:val="24"/>
        </w:rPr>
        <w:t xml:space="preserve">Проверка и предоставление </w:t>
      </w:r>
      <w:r w:rsidRPr="0092239E">
        <w:rPr>
          <w:b/>
          <w:bCs/>
          <w:sz w:val="28"/>
          <w:szCs w:val="24"/>
          <w:lang w:eastAsia="ru-RU"/>
        </w:rPr>
        <w:t>разрешения на впуск</w:t>
      </w:r>
    </w:p>
    <w:p w:rsidR="00132571" w:rsidRPr="0092239E" w:rsidRDefault="00132571" w:rsidP="00132571">
      <w:pPr>
        <w:keepNext/>
        <w:keepLines/>
        <w:widowControl w:val="0"/>
        <w:tabs>
          <w:tab w:val="left" w:pos="284"/>
          <w:tab w:val="left" w:pos="993"/>
        </w:tabs>
        <w:autoSpaceDE w:val="0"/>
        <w:autoSpaceDN w:val="0"/>
        <w:adjustRightInd w:val="0"/>
        <w:ind w:right="-590" w:firstLine="0"/>
        <w:jc w:val="center"/>
        <w:rPr>
          <w:b/>
          <w:sz w:val="28"/>
          <w:szCs w:val="24"/>
        </w:rPr>
      </w:pPr>
    </w:p>
    <w:p w:rsidR="00132571" w:rsidRPr="0092239E" w:rsidRDefault="00132571" w:rsidP="00132571">
      <w:pPr>
        <w:keepNext/>
        <w:keepLines/>
        <w:widowControl w:val="0"/>
        <w:tabs>
          <w:tab w:val="left" w:pos="284"/>
          <w:tab w:val="left" w:pos="993"/>
        </w:tabs>
        <w:autoSpaceDE w:val="0"/>
        <w:autoSpaceDN w:val="0"/>
        <w:adjustRightInd w:val="0"/>
        <w:ind w:right="-590" w:firstLine="0"/>
        <w:jc w:val="center"/>
        <w:rPr>
          <w:b/>
          <w:sz w:val="28"/>
          <w:szCs w:val="24"/>
        </w:rPr>
      </w:pPr>
      <w:r w:rsidRPr="0092239E">
        <w:rPr>
          <w:b/>
          <w:sz w:val="28"/>
          <w:szCs w:val="24"/>
        </w:rPr>
        <w:t>Часть 1</w:t>
      </w:r>
    </w:p>
    <w:p w:rsidR="00132571" w:rsidRPr="0092239E" w:rsidRDefault="00132571" w:rsidP="00132571">
      <w:pPr>
        <w:keepNext/>
        <w:keepLines/>
        <w:widowControl w:val="0"/>
        <w:tabs>
          <w:tab w:val="left" w:pos="284"/>
          <w:tab w:val="left" w:pos="993"/>
        </w:tabs>
        <w:autoSpaceDE w:val="0"/>
        <w:autoSpaceDN w:val="0"/>
        <w:adjustRightInd w:val="0"/>
        <w:ind w:right="-590" w:firstLine="0"/>
        <w:jc w:val="center"/>
        <w:rPr>
          <w:b/>
          <w:bCs/>
          <w:iCs/>
          <w:sz w:val="28"/>
          <w:szCs w:val="24"/>
        </w:rPr>
      </w:pPr>
      <w:r w:rsidRPr="0092239E">
        <w:rPr>
          <w:b/>
          <w:bCs/>
          <w:iCs/>
          <w:sz w:val="28"/>
          <w:szCs w:val="24"/>
        </w:rPr>
        <w:t>Проверка</w:t>
      </w:r>
    </w:p>
    <w:p w:rsidR="00132571" w:rsidRPr="0092239E" w:rsidRDefault="00132571" w:rsidP="00132571">
      <w:pPr>
        <w:keepNext/>
        <w:keepLines/>
        <w:widowControl w:val="0"/>
        <w:tabs>
          <w:tab w:val="left" w:pos="284"/>
          <w:tab w:val="left" w:pos="993"/>
        </w:tabs>
        <w:autoSpaceDE w:val="0"/>
        <w:autoSpaceDN w:val="0"/>
        <w:adjustRightInd w:val="0"/>
        <w:ind w:left="-567" w:right="-590" w:firstLine="567"/>
        <w:jc w:val="center"/>
        <w:rPr>
          <w:sz w:val="24"/>
          <w:szCs w:val="24"/>
        </w:rPr>
      </w:pPr>
    </w:p>
    <w:p w:rsidR="00132571" w:rsidRPr="0092239E" w:rsidRDefault="00132571" w:rsidP="00132571">
      <w:pPr>
        <w:keepNext/>
        <w:keepLines/>
        <w:widowControl w:val="0"/>
        <w:tabs>
          <w:tab w:val="left" w:pos="284"/>
          <w:tab w:val="left" w:pos="993"/>
        </w:tabs>
        <w:autoSpaceDE w:val="0"/>
        <w:autoSpaceDN w:val="0"/>
        <w:adjustRightInd w:val="0"/>
        <w:ind w:right="-590"/>
        <w:rPr>
          <w:b/>
          <w:iCs/>
          <w:sz w:val="28"/>
          <w:szCs w:val="24"/>
        </w:rPr>
      </w:pPr>
      <w:r w:rsidRPr="0092239E">
        <w:rPr>
          <w:rFonts w:eastAsia="Calibri"/>
          <w:b/>
          <w:sz w:val="28"/>
          <w:szCs w:val="24"/>
        </w:rPr>
        <w:t>Статья</w:t>
      </w:r>
      <w:r w:rsidRPr="0092239E">
        <w:rPr>
          <w:b/>
          <w:iCs/>
          <w:sz w:val="28"/>
          <w:szCs w:val="24"/>
        </w:rPr>
        <w:t xml:space="preserve"> 181. </w:t>
      </w:r>
      <w:r w:rsidRPr="0092239E">
        <w:rPr>
          <w:rFonts w:eastAsia="Calibri"/>
          <w:sz w:val="28"/>
          <w:szCs w:val="24"/>
        </w:rPr>
        <w:t>Проверка таможенной декларации</w:t>
      </w:r>
    </w:p>
    <w:p w:rsidR="00132571" w:rsidRPr="0092239E" w:rsidRDefault="00132571" w:rsidP="00132571">
      <w:pPr>
        <w:keepNext/>
        <w:keepLines/>
        <w:widowControl w:val="0"/>
        <w:tabs>
          <w:tab w:val="left" w:pos="284"/>
          <w:tab w:val="left" w:pos="993"/>
        </w:tabs>
        <w:autoSpaceDE w:val="0"/>
        <w:autoSpaceDN w:val="0"/>
        <w:adjustRightInd w:val="0"/>
        <w:ind w:right="78"/>
        <w:rPr>
          <w:sz w:val="28"/>
          <w:szCs w:val="24"/>
        </w:rPr>
      </w:pPr>
      <w:r w:rsidRPr="0092239E">
        <w:rPr>
          <w:sz w:val="28"/>
          <w:szCs w:val="24"/>
        </w:rPr>
        <w:t>Для проверки правильности данных, содержащихся в принятой таможенной декларации, Таможенная служба имеет право:</w:t>
      </w:r>
    </w:p>
    <w:p w:rsidR="00132571" w:rsidRPr="0092239E" w:rsidRDefault="00132571" w:rsidP="00132571">
      <w:pPr>
        <w:tabs>
          <w:tab w:val="left" w:pos="284"/>
          <w:tab w:val="left" w:pos="851"/>
        </w:tabs>
        <w:ind w:right="78"/>
        <w:rPr>
          <w:sz w:val="28"/>
          <w:szCs w:val="24"/>
          <w:lang w:eastAsia="ru-RU"/>
        </w:rPr>
      </w:pPr>
      <w:r w:rsidRPr="0092239E">
        <w:rPr>
          <w:sz w:val="28"/>
          <w:szCs w:val="24"/>
          <w:lang w:eastAsia="ru-RU"/>
        </w:rPr>
        <w:t>a) изучить декларацию и подтверждающие документы;</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 xml:space="preserve">b) </w:t>
      </w:r>
      <w:r w:rsidRPr="0092239E">
        <w:rPr>
          <w:rFonts w:eastAsia="Calibri"/>
          <w:sz w:val="28"/>
          <w:szCs w:val="24"/>
        </w:rPr>
        <w:t>требовать от декларанта предоставления других документов</w:t>
      </w:r>
      <w:r w:rsidRPr="0092239E">
        <w:rPr>
          <w:sz w:val="28"/>
          <w:szCs w:val="24"/>
        </w:rPr>
        <w:t xml:space="preserve">; </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 xml:space="preserve">c) </w:t>
      </w:r>
      <w:r w:rsidRPr="0092239E">
        <w:rPr>
          <w:rFonts w:eastAsia="Calibri"/>
          <w:sz w:val="28"/>
          <w:szCs w:val="24"/>
        </w:rPr>
        <w:t>проверять товары</w:t>
      </w:r>
      <w:r w:rsidRPr="0092239E">
        <w:rPr>
          <w:sz w:val="28"/>
          <w:szCs w:val="24"/>
        </w:rPr>
        <w:t xml:space="preserve">; </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 xml:space="preserve">d) </w:t>
      </w:r>
      <w:r w:rsidRPr="0092239E">
        <w:rPr>
          <w:rFonts w:eastAsia="Calibri"/>
          <w:sz w:val="28"/>
          <w:szCs w:val="24"/>
        </w:rPr>
        <w:t>брать образцы для углубленного анализа или экспертизы товаров</w:t>
      </w:r>
      <w:r w:rsidRPr="0092239E">
        <w:rPr>
          <w:sz w:val="28"/>
          <w:szCs w:val="24"/>
        </w:rPr>
        <w:t xml:space="preserve">. </w:t>
      </w:r>
    </w:p>
    <w:p w:rsidR="00132571" w:rsidRPr="0092239E" w:rsidRDefault="00132571" w:rsidP="00132571">
      <w:pPr>
        <w:widowControl w:val="0"/>
        <w:tabs>
          <w:tab w:val="left" w:pos="284"/>
          <w:tab w:val="left" w:pos="993"/>
        </w:tabs>
        <w:autoSpaceDE w:val="0"/>
        <w:autoSpaceDN w:val="0"/>
        <w:adjustRightInd w:val="0"/>
        <w:ind w:right="78"/>
        <w:rPr>
          <w:i/>
          <w:iCs/>
          <w:sz w:val="28"/>
          <w:szCs w:val="24"/>
        </w:rPr>
      </w:pPr>
    </w:p>
    <w:p w:rsidR="00132571" w:rsidRPr="0092239E" w:rsidRDefault="00132571" w:rsidP="00132571">
      <w:pPr>
        <w:widowControl w:val="0"/>
        <w:tabs>
          <w:tab w:val="left" w:pos="284"/>
          <w:tab w:val="left" w:pos="993"/>
        </w:tabs>
        <w:autoSpaceDE w:val="0"/>
        <w:autoSpaceDN w:val="0"/>
        <w:adjustRightInd w:val="0"/>
        <w:ind w:right="78"/>
        <w:rPr>
          <w:iCs/>
          <w:sz w:val="28"/>
          <w:szCs w:val="24"/>
        </w:rPr>
      </w:pPr>
      <w:r w:rsidRPr="0092239E">
        <w:rPr>
          <w:rFonts w:eastAsia="Calibri"/>
          <w:b/>
          <w:sz w:val="28"/>
          <w:szCs w:val="24"/>
        </w:rPr>
        <w:t>Статья</w:t>
      </w:r>
      <w:r w:rsidRPr="0092239E">
        <w:rPr>
          <w:b/>
          <w:iCs/>
          <w:sz w:val="28"/>
          <w:szCs w:val="24"/>
        </w:rPr>
        <w:t xml:space="preserve"> 182.</w:t>
      </w:r>
      <w:r w:rsidRPr="0092239E">
        <w:rPr>
          <w:iCs/>
          <w:sz w:val="28"/>
          <w:szCs w:val="24"/>
        </w:rPr>
        <w:t xml:space="preserve"> Экспертиза товаров и отбор образцов после принятия таможенной декларации</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 xml:space="preserve"> (1) Транспортировка товаров в места, где они приступают к их проверке, соответственно, при необходимости, к отбору проб и все манипуляции, необходимые для такой проверки или отбора проб, осуществляется декларантом или под его ответственность. В результате расходы несет декларант.</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(2) Декларант имеет право присутствовать или быть представленным при проверке товаров или при отборе проб. Если у Таможенной службы есть причины, они могут попросить декларанта оказать содействие или быть представленными при проверке товаров или при отборе проб, или предоставить им необходимую помощь для облегчения проверки товаров или отбора проб, упомянутых выше.</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(3) Если отбор проб производится в соответствии с действующими положениями, Таможенная служба не должна какой-либо компенсации, но несет расходы на анализ или контроль.</w:t>
      </w:r>
    </w:p>
    <w:p w:rsidR="00132571" w:rsidRPr="0092239E" w:rsidRDefault="00132571" w:rsidP="00132571">
      <w:pPr>
        <w:widowControl w:val="0"/>
        <w:tabs>
          <w:tab w:val="left" w:pos="284"/>
          <w:tab w:val="left" w:pos="993"/>
        </w:tabs>
        <w:autoSpaceDE w:val="0"/>
        <w:autoSpaceDN w:val="0"/>
        <w:adjustRightInd w:val="0"/>
        <w:ind w:right="78"/>
        <w:rPr>
          <w:rFonts w:eastAsia="Calibri"/>
          <w:b/>
          <w:sz w:val="28"/>
          <w:szCs w:val="24"/>
        </w:rPr>
      </w:pPr>
    </w:p>
    <w:p w:rsidR="00132571" w:rsidRPr="0092239E" w:rsidRDefault="00132571" w:rsidP="00132571">
      <w:pPr>
        <w:widowControl w:val="0"/>
        <w:tabs>
          <w:tab w:val="left" w:pos="284"/>
          <w:tab w:val="left" w:pos="993"/>
        </w:tabs>
        <w:autoSpaceDE w:val="0"/>
        <w:autoSpaceDN w:val="0"/>
        <w:adjustRightInd w:val="0"/>
        <w:ind w:right="78"/>
        <w:rPr>
          <w:iCs/>
          <w:sz w:val="28"/>
          <w:szCs w:val="24"/>
        </w:rPr>
      </w:pPr>
      <w:r w:rsidRPr="0092239E">
        <w:rPr>
          <w:rFonts w:eastAsia="Calibri"/>
          <w:b/>
          <w:sz w:val="28"/>
          <w:szCs w:val="24"/>
        </w:rPr>
        <w:t>Статья</w:t>
      </w:r>
      <w:r w:rsidRPr="0092239E">
        <w:rPr>
          <w:b/>
          <w:iCs/>
          <w:sz w:val="28"/>
          <w:szCs w:val="24"/>
        </w:rPr>
        <w:t xml:space="preserve"> 183. </w:t>
      </w:r>
      <w:r w:rsidRPr="0092239E">
        <w:rPr>
          <w:iCs/>
          <w:sz w:val="28"/>
          <w:szCs w:val="24"/>
        </w:rPr>
        <w:t>Частичная экспертиза товара и отбор проб</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(1) Если проверка проводится только для части товаров, на которую распространяется таможенная декларация, или если взяты образцы проб, результаты этой частичной проверки или анализа, или контроля образцов действительны для всех товаров, на которые распространяется одна и та же декларация.</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(2) Тем не менее, декларант может запросить проверку товара или дополнительную отборку проб, если он считает, что результаты частичной проверки, анализа или экспертиза проб недействительна для остальных заявленных товаров. Заявление принимается при условии, что товары не были выпущены в свободное обращение, а если товар был выпущен, декларант доказывает, что они не были изменены каким-либо образом.</w:t>
      </w:r>
    </w:p>
    <w:p w:rsidR="00132571" w:rsidRPr="0092239E" w:rsidRDefault="00132571" w:rsidP="00132571">
      <w:pPr>
        <w:widowControl w:val="0"/>
        <w:tabs>
          <w:tab w:val="left" w:pos="284"/>
          <w:tab w:val="left" w:pos="993"/>
        </w:tabs>
        <w:autoSpaceDE w:val="0"/>
        <w:autoSpaceDN w:val="0"/>
        <w:adjustRightInd w:val="0"/>
        <w:ind w:right="78"/>
        <w:rPr>
          <w:i/>
          <w:iCs/>
          <w:sz w:val="28"/>
          <w:szCs w:val="24"/>
        </w:rPr>
      </w:pPr>
      <w:r w:rsidRPr="0092239E">
        <w:rPr>
          <w:sz w:val="28"/>
          <w:szCs w:val="24"/>
        </w:rPr>
        <w:t xml:space="preserve">(3) </w:t>
      </w:r>
      <w:r w:rsidRPr="0092239E">
        <w:rPr>
          <w:rFonts w:eastAsia="Calibri"/>
          <w:sz w:val="28"/>
          <w:szCs w:val="24"/>
        </w:rPr>
        <w:t>Для целей частей (1) и (2), когда таможенная декларация охватывает товары, подпадающие под два или более тарифных позиций,</w:t>
      </w:r>
      <w:r w:rsidRPr="0092239E">
        <w:rPr>
          <w:sz w:val="28"/>
          <w:szCs w:val="24"/>
        </w:rPr>
        <w:t xml:space="preserve"> </w:t>
      </w:r>
      <w:r w:rsidRPr="0092239E">
        <w:rPr>
          <w:rFonts w:eastAsia="Calibri"/>
          <w:sz w:val="28"/>
          <w:szCs w:val="24"/>
        </w:rPr>
        <w:t xml:space="preserve">данные, относящиеся к </w:t>
      </w:r>
      <w:proofErr w:type="gramStart"/>
      <w:r w:rsidRPr="0092239E">
        <w:rPr>
          <w:rFonts w:eastAsia="Calibri"/>
          <w:sz w:val="28"/>
          <w:szCs w:val="24"/>
        </w:rPr>
        <w:t>товарам</w:t>
      </w:r>
      <w:proofErr w:type="gramEnd"/>
      <w:r w:rsidRPr="0092239E">
        <w:rPr>
          <w:sz w:val="28"/>
          <w:szCs w:val="24"/>
        </w:rPr>
        <w:t xml:space="preserve"> </w:t>
      </w:r>
      <w:r w:rsidRPr="0092239E">
        <w:rPr>
          <w:iCs/>
          <w:sz w:val="28"/>
          <w:szCs w:val="24"/>
        </w:rPr>
        <w:t>охватываемым каждой статьей, считаются отдельными декларациями.</w:t>
      </w:r>
      <w:r w:rsidRPr="0092239E">
        <w:rPr>
          <w:i/>
          <w:iCs/>
          <w:sz w:val="28"/>
          <w:szCs w:val="24"/>
        </w:rPr>
        <w:t xml:space="preserve">  </w:t>
      </w:r>
    </w:p>
    <w:p w:rsidR="00132571" w:rsidRPr="0092239E" w:rsidRDefault="00132571" w:rsidP="00132571">
      <w:pPr>
        <w:widowControl w:val="0"/>
        <w:tabs>
          <w:tab w:val="left" w:pos="284"/>
          <w:tab w:val="left" w:pos="993"/>
        </w:tabs>
        <w:autoSpaceDE w:val="0"/>
        <w:autoSpaceDN w:val="0"/>
        <w:adjustRightInd w:val="0"/>
        <w:ind w:right="78"/>
        <w:rPr>
          <w:i/>
          <w:iCs/>
          <w:sz w:val="28"/>
          <w:szCs w:val="24"/>
        </w:rPr>
      </w:pPr>
    </w:p>
    <w:p w:rsidR="00132571" w:rsidRPr="0092239E" w:rsidRDefault="00132571" w:rsidP="00132571">
      <w:pPr>
        <w:widowControl w:val="0"/>
        <w:tabs>
          <w:tab w:val="left" w:pos="284"/>
          <w:tab w:val="left" w:pos="993"/>
        </w:tabs>
        <w:autoSpaceDE w:val="0"/>
        <w:autoSpaceDN w:val="0"/>
        <w:adjustRightInd w:val="0"/>
        <w:ind w:right="78"/>
        <w:rPr>
          <w:iCs/>
          <w:sz w:val="28"/>
          <w:szCs w:val="24"/>
        </w:rPr>
      </w:pPr>
      <w:r w:rsidRPr="0092239E">
        <w:rPr>
          <w:rFonts w:eastAsia="Calibri"/>
          <w:b/>
          <w:sz w:val="28"/>
          <w:szCs w:val="24"/>
        </w:rPr>
        <w:t>Статья</w:t>
      </w:r>
      <w:r w:rsidRPr="0092239E">
        <w:rPr>
          <w:b/>
          <w:iCs/>
          <w:sz w:val="28"/>
          <w:szCs w:val="24"/>
        </w:rPr>
        <w:t xml:space="preserve"> 184. </w:t>
      </w:r>
      <w:r w:rsidRPr="0092239E">
        <w:rPr>
          <w:rFonts w:eastAsia="Calibri"/>
          <w:sz w:val="28"/>
          <w:szCs w:val="24"/>
        </w:rPr>
        <w:t>Результаты проверки</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(1) При проверке правильности данных, содержащихся в таможенной декларации, Таможенная служба фиксирует факт проведения проверки, а также ее результаты.</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(2) Результаты проверки таможенной декларации используются в качестве основы для применения положений, касающихся таможенного режима, при котором товары были размещены, но не ограничиваются этим.</w:t>
      </w:r>
    </w:p>
    <w:p w:rsidR="00132571" w:rsidRPr="0092239E" w:rsidRDefault="00132571" w:rsidP="00132571">
      <w:pPr>
        <w:widowControl w:val="0"/>
        <w:tabs>
          <w:tab w:val="left" w:pos="284"/>
          <w:tab w:val="left" w:pos="993"/>
        </w:tabs>
        <w:autoSpaceDE w:val="0"/>
        <w:autoSpaceDN w:val="0"/>
        <w:adjustRightInd w:val="0"/>
        <w:ind w:right="78"/>
        <w:rPr>
          <w:sz w:val="28"/>
          <w:szCs w:val="24"/>
        </w:rPr>
      </w:pPr>
      <w:r w:rsidRPr="0092239E">
        <w:rPr>
          <w:sz w:val="28"/>
          <w:szCs w:val="24"/>
        </w:rPr>
        <w:t>(3) Если таможенная декларация не была проверена, часть (1) применяется в соответствии с данными этой декларации.</w:t>
      </w:r>
    </w:p>
    <w:p w:rsidR="00132571" w:rsidRPr="0092239E" w:rsidRDefault="00132571" w:rsidP="00132571">
      <w:pPr>
        <w:widowControl w:val="0"/>
        <w:tabs>
          <w:tab w:val="left" w:pos="284"/>
          <w:tab w:val="left" w:pos="993"/>
        </w:tabs>
        <w:ind w:right="78"/>
        <w:rPr>
          <w:rFonts w:eastAsia="Calibri"/>
          <w:sz w:val="28"/>
          <w:szCs w:val="24"/>
        </w:rPr>
      </w:pPr>
      <w:proofErr w:type="gramStart"/>
      <w:r w:rsidRPr="0092239E">
        <w:rPr>
          <w:sz w:val="28"/>
          <w:szCs w:val="24"/>
        </w:rPr>
        <w:t xml:space="preserve">(4) Когда Таможенная служба считает, что проверка таможенной декларации может привести к повышению суммы ввозных или вывозных платежей, или других сборов, </w:t>
      </w:r>
      <w:r w:rsidRPr="0092239E">
        <w:rPr>
          <w:rFonts w:eastAsia="Calibri"/>
          <w:sz w:val="28"/>
          <w:szCs w:val="24"/>
        </w:rPr>
        <w:t>которые будут подлежать уплате</w:t>
      </w:r>
      <w:r w:rsidRPr="0092239E">
        <w:rPr>
          <w:sz w:val="28"/>
          <w:szCs w:val="24"/>
        </w:rPr>
        <w:t xml:space="preserve">, </w:t>
      </w:r>
      <w:r w:rsidRPr="0092239E">
        <w:rPr>
          <w:rFonts w:eastAsia="Calibri"/>
          <w:sz w:val="28"/>
          <w:szCs w:val="24"/>
        </w:rPr>
        <w:t>чем сумма полученной из данных таможенной декларации</w:t>
      </w:r>
      <w:r w:rsidRPr="0092239E">
        <w:rPr>
          <w:sz w:val="28"/>
          <w:szCs w:val="24"/>
        </w:rPr>
        <w:t xml:space="preserve">, предоставление </w:t>
      </w:r>
      <w:r w:rsidRPr="0092239E">
        <w:rPr>
          <w:rFonts w:eastAsia="Calibri"/>
          <w:sz w:val="28"/>
          <w:szCs w:val="24"/>
        </w:rPr>
        <w:t>выпуска товаров в свободное обращение должно обусловливаться предоставлением достаточной гарантией для покрытия разницы между суммой, соответствующей таможенной декларации, и суммой, которая в конечном итоге может быть начислена.</w:t>
      </w:r>
      <w:proofErr w:type="gramEnd"/>
    </w:p>
    <w:p w:rsidR="00132571" w:rsidRPr="0092239E" w:rsidRDefault="00132571" w:rsidP="00132571">
      <w:pPr>
        <w:widowControl w:val="0"/>
        <w:tabs>
          <w:tab w:val="left" w:pos="284"/>
          <w:tab w:val="left" w:pos="993"/>
          <w:tab w:val="left" w:pos="1113"/>
        </w:tabs>
        <w:ind w:right="78"/>
        <w:rPr>
          <w:rFonts w:eastAsia="Calibri"/>
          <w:sz w:val="28"/>
          <w:szCs w:val="24"/>
        </w:rPr>
      </w:pPr>
      <w:r w:rsidRPr="0092239E">
        <w:rPr>
          <w:rFonts w:eastAsia="Calibri"/>
          <w:sz w:val="28"/>
          <w:szCs w:val="24"/>
        </w:rPr>
        <w:t xml:space="preserve"> </w:t>
      </w:r>
      <w:r w:rsidRPr="0092239E">
        <w:rPr>
          <w:sz w:val="28"/>
          <w:szCs w:val="24"/>
        </w:rPr>
        <w:t xml:space="preserve">(5) </w:t>
      </w:r>
      <w:r w:rsidRPr="0092239E">
        <w:rPr>
          <w:rFonts w:eastAsia="Calibri"/>
          <w:sz w:val="28"/>
          <w:szCs w:val="24"/>
        </w:rPr>
        <w:t xml:space="preserve">Когда, </w:t>
      </w:r>
      <w:r w:rsidRPr="0092239E">
        <w:rPr>
          <w:sz w:val="28"/>
          <w:szCs w:val="24"/>
        </w:rPr>
        <w:t xml:space="preserve">на основании проверки таможенной декларации Таможенная служба устанавливает сумму ввозных или вывозных платежей, </w:t>
      </w:r>
      <w:r w:rsidRPr="0092239E">
        <w:rPr>
          <w:rFonts w:eastAsia="Calibri"/>
          <w:sz w:val="28"/>
          <w:szCs w:val="24"/>
        </w:rPr>
        <w:t>другую</w:t>
      </w:r>
      <w:r w:rsidRPr="0092239E">
        <w:rPr>
          <w:sz w:val="28"/>
          <w:szCs w:val="24"/>
        </w:rPr>
        <w:t xml:space="preserve"> суммы,</w:t>
      </w:r>
      <w:r w:rsidRPr="0092239E">
        <w:rPr>
          <w:rFonts w:eastAsia="Calibri"/>
          <w:sz w:val="28"/>
          <w:szCs w:val="24"/>
        </w:rPr>
        <w:t xml:space="preserve"> чем</w:t>
      </w:r>
      <w:r w:rsidRPr="0092239E">
        <w:rPr>
          <w:sz w:val="28"/>
          <w:szCs w:val="24"/>
        </w:rPr>
        <w:t xml:space="preserve"> полученной из данных декларации, применяются части (1) - (3) статьи 187</w:t>
      </w:r>
      <w:r w:rsidRPr="0092239E">
        <w:rPr>
          <w:rFonts w:eastAsia="Calibri"/>
          <w:sz w:val="28"/>
          <w:szCs w:val="24"/>
        </w:rPr>
        <w:t xml:space="preserve"> по отношению к сумме рассчитанной таким образом.</w:t>
      </w:r>
    </w:p>
    <w:p w:rsidR="00132571" w:rsidRPr="0092239E" w:rsidRDefault="00132571" w:rsidP="00132571">
      <w:pPr>
        <w:tabs>
          <w:tab w:val="left" w:pos="284"/>
          <w:tab w:val="left" w:pos="851"/>
        </w:tabs>
        <w:ind w:right="78"/>
        <w:rPr>
          <w:sz w:val="28"/>
          <w:szCs w:val="24"/>
          <w:lang w:eastAsia="ru-RU"/>
        </w:rPr>
      </w:pPr>
      <w:r w:rsidRPr="0092239E">
        <w:rPr>
          <w:sz w:val="28"/>
          <w:szCs w:val="24"/>
          <w:lang w:eastAsia="ru-RU"/>
        </w:rPr>
        <w:t>(6) Когда у таможенного органа возникают сомнения относительно применения или неприменения запрета, или ограничения, и ситуация не может быть разрешена до тех пор, пока не будут получены результаты проверок, проведенных Таможенной службой, соответствующие товары не будут выпущены в свободное обращение.</w:t>
      </w:r>
    </w:p>
    <w:p w:rsidR="00132571" w:rsidRPr="0092239E" w:rsidRDefault="00132571" w:rsidP="00132571">
      <w:pPr>
        <w:tabs>
          <w:tab w:val="left" w:pos="284"/>
          <w:tab w:val="left" w:pos="851"/>
        </w:tabs>
        <w:ind w:right="78"/>
        <w:rPr>
          <w:sz w:val="28"/>
          <w:szCs w:val="24"/>
          <w:lang w:eastAsia="ru-RU"/>
        </w:rPr>
      </w:pPr>
    </w:p>
    <w:p w:rsidR="00132571" w:rsidRPr="0092239E" w:rsidRDefault="00132571" w:rsidP="00132571">
      <w:pPr>
        <w:widowControl w:val="0"/>
        <w:tabs>
          <w:tab w:val="left" w:pos="284"/>
          <w:tab w:val="left" w:pos="993"/>
          <w:tab w:val="left" w:pos="1113"/>
        </w:tabs>
        <w:ind w:right="78"/>
        <w:rPr>
          <w:iCs/>
          <w:sz w:val="28"/>
          <w:szCs w:val="24"/>
        </w:rPr>
      </w:pPr>
      <w:r w:rsidRPr="0092239E">
        <w:rPr>
          <w:rFonts w:eastAsia="Calibri"/>
          <w:b/>
          <w:sz w:val="28"/>
          <w:szCs w:val="24"/>
        </w:rPr>
        <w:t>Статья</w:t>
      </w:r>
      <w:r w:rsidRPr="0092239E">
        <w:rPr>
          <w:b/>
          <w:iCs/>
          <w:sz w:val="28"/>
          <w:szCs w:val="24"/>
        </w:rPr>
        <w:t xml:space="preserve"> 185. </w:t>
      </w:r>
      <w:r w:rsidRPr="0092239E">
        <w:rPr>
          <w:rFonts w:eastAsia="Calibri"/>
          <w:sz w:val="28"/>
          <w:szCs w:val="24"/>
        </w:rPr>
        <w:t>Меры идентификации</w:t>
      </w:r>
    </w:p>
    <w:p w:rsidR="00132571" w:rsidRPr="0092239E" w:rsidRDefault="00132571" w:rsidP="00132571">
      <w:pPr>
        <w:tabs>
          <w:tab w:val="left" w:pos="284"/>
          <w:tab w:val="left" w:pos="851"/>
        </w:tabs>
        <w:ind w:right="78"/>
        <w:rPr>
          <w:sz w:val="28"/>
          <w:szCs w:val="24"/>
          <w:lang w:eastAsia="ru-RU"/>
        </w:rPr>
      </w:pPr>
      <w:r w:rsidRPr="0092239E">
        <w:rPr>
          <w:sz w:val="28"/>
          <w:szCs w:val="24"/>
          <w:lang w:eastAsia="ru-RU"/>
        </w:rPr>
        <w:t>(1) Таможенная служба или, в соответствующих случаях, экономические операторы, уполномоченные на это Таможенной службой, предпринимают необходимые меры для идентификации товаров, если идентификация необходима для обеспечения соблюдения положений о таможенном режиме, для которого были заявлены соответствующие товары.</w:t>
      </w:r>
    </w:p>
    <w:p w:rsidR="00132571" w:rsidRPr="0092239E" w:rsidRDefault="00132571" w:rsidP="00132571">
      <w:pPr>
        <w:tabs>
          <w:tab w:val="left" w:pos="284"/>
          <w:tab w:val="left" w:pos="851"/>
        </w:tabs>
        <w:ind w:right="78"/>
        <w:rPr>
          <w:sz w:val="28"/>
          <w:szCs w:val="24"/>
          <w:lang w:eastAsia="ru-RU"/>
        </w:rPr>
      </w:pPr>
      <w:r w:rsidRPr="0092239E">
        <w:rPr>
          <w:sz w:val="28"/>
          <w:szCs w:val="24"/>
          <w:lang w:eastAsia="ru-RU"/>
        </w:rPr>
        <w:t>(2) Средства идентификации, применяемые к товарам, упаковке или транспортному средству, могут быть удалены или уничтожены только Таможенной службой или, если это разрешено Таможенной службой, экономическими операторами, за исключением принужденного или форс-мажорного случая, или если их устранение или уничтожение являются необходимыми для обеспечения защиты товаров или транспортных средств.</w:t>
      </w:r>
    </w:p>
    <w:p w:rsidR="00132571" w:rsidRPr="0092239E" w:rsidRDefault="00132571" w:rsidP="00132571">
      <w:pPr>
        <w:widowControl w:val="0"/>
        <w:tabs>
          <w:tab w:val="left" w:pos="284"/>
          <w:tab w:val="left" w:pos="993"/>
        </w:tabs>
        <w:autoSpaceDE w:val="0"/>
        <w:autoSpaceDN w:val="0"/>
        <w:adjustRightInd w:val="0"/>
        <w:ind w:right="78"/>
        <w:rPr>
          <w:sz w:val="28"/>
          <w:szCs w:val="24"/>
        </w:rPr>
      </w:pPr>
    </w:p>
    <w:p w:rsidR="00132571" w:rsidRPr="0092239E" w:rsidRDefault="00132571" w:rsidP="00132571">
      <w:pPr>
        <w:widowControl w:val="0"/>
        <w:tabs>
          <w:tab w:val="left" w:pos="284"/>
          <w:tab w:val="left" w:pos="993"/>
        </w:tabs>
        <w:autoSpaceDE w:val="0"/>
        <w:autoSpaceDN w:val="0"/>
        <w:adjustRightInd w:val="0"/>
        <w:ind w:right="78" w:firstLine="0"/>
        <w:jc w:val="center"/>
        <w:rPr>
          <w:b/>
          <w:sz w:val="28"/>
          <w:szCs w:val="24"/>
        </w:rPr>
      </w:pPr>
      <w:r w:rsidRPr="0092239E">
        <w:rPr>
          <w:b/>
          <w:sz w:val="28"/>
          <w:szCs w:val="24"/>
        </w:rPr>
        <w:t>Часть 2</w:t>
      </w:r>
    </w:p>
    <w:p w:rsidR="00132571" w:rsidRPr="0092239E" w:rsidRDefault="00132571" w:rsidP="00132571">
      <w:pPr>
        <w:tabs>
          <w:tab w:val="left" w:pos="284"/>
          <w:tab w:val="left" w:pos="851"/>
        </w:tabs>
        <w:ind w:right="78" w:firstLine="0"/>
        <w:jc w:val="center"/>
        <w:rPr>
          <w:b/>
          <w:bCs/>
          <w:sz w:val="28"/>
          <w:szCs w:val="24"/>
          <w:lang w:eastAsia="ru-RU"/>
        </w:rPr>
      </w:pPr>
      <w:r w:rsidRPr="0092239E">
        <w:rPr>
          <w:b/>
          <w:bCs/>
          <w:sz w:val="28"/>
          <w:szCs w:val="24"/>
          <w:lang w:eastAsia="ru-RU"/>
        </w:rPr>
        <w:t>Получение разрешения на выпуск</w:t>
      </w:r>
    </w:p>
    <w:p w:rsidR="00132571" w:rsidRPr="0092239E" w:rsidRDefault="00132571" w:rsidP="00132571">
      <w:pPr>
        <w:tabs>
          <w:tab w:val="left" w:pos="284"/>
          <w:tab w:val="left" w:pos="851"/>
        </w:tabs>
        <w:ind w:left="-567" w:right="78" w:firstLine="0"/>
        <w:jc w:val="center"/>
        <w:rPr>
          <w:b/>
          <w:bCs/>
          <w:sz w:val="24"/>
          <w:szCs w:val="24"/>
          <w:lang w:eastAsia="ru-RU"/>
        </w:rPr>
      </w:pPr>
    </w:p>
    <w:p w:rsidR="00132571" w:rsidRPr="0092239E" w:rsidRDefault="00132571" w:rsidP="00132571">
      <w:pPr>
        <w:widowControl w:val="0"/>
        <w:tabs>
          <w:tab w:val="left" w:pos="284"/>
          <w:tab w:val="left" w:pos="993"/>
        </w:tabs>
        <w:autoSpaceDE w:val="0"/>
        <w:autoSpaceDN w:val="0"/>
        <w:adjustRightInd w:val="0"/>
        <w:ind w:right="78"/>
        <w:rPr>
          <w:b/>
          <w:iCs/>
          <w:sz w:val="28"/>
          <w:szCs w:val="28"/>
        </w:rPr>
      </w:pPr>
      <w:r w:rsidRPr="0092239E">
        <w:rPr>
          <w:rFonts w:eastAsia="Calibri"/>
          <w:b/>
          <w:sz w:val="28"/>
          <w:szCs w:val="28"/>
        </w:rPr>
        <w:t>Статья</w:t>
      </w:r>
      <w:r w:rsidRPr="0092239E">
        <w:rPr>
          <w:b/>
          <w:iCs/>
          <w:sz w:val="28"/>
          <w:szCs w:val="28"/>
        </w:rPr>
        <w:t xml:space="preserve"> 186. </w:t>
      </w:r>
      <w:r w:rsidRPr="0092239E">
        <w:rPr>
          <w:rFonts w:eastAsia="Calibri"/>
          <w:sz w:val="28"/>
          <w:szCs w:val="28"/>
        </w:rPr>
        <w:t xml:space="preserve">Впуск товаров в свободное обращение </w:t>
      </w:r>
    </w:p>
    <w:p w:rsidR="00132571" w:rsidRPr="0092239E" w:rsidRDefault="00132571" w:rsidP="00132571">
      <w:pPr>
        <w:widowControl w:val="0"/>
        <w:tabs>
          <w:tab w:val="left" w:pos="284"/>
          <w:tab w:val="left" w:pos="993"/>
        </w:tabs>
        <w:autoSpaceDE w:val="0"/>
        <w:autoSpaceDN w:val="0"/>
        <w:adjustRightInd w:val="0"/>
        <w:ind w:right="78"/>
        <w:rPr>
          <w:rFonts w:eastAsia="Calibri"/>
          <w:sz w:val="28"/>
          <w:szCs w:val="28"/>
        </w:rPr>
      </w:pPr>
      <w:r w:rsidRPr="0092239E">
        <w:rPr>
          <w:sz w:val="28"/>
          <w:szCs w:val="28"/>
        </w:rPr>
        <w:t xml:space="preserve">(1) </w:t>
      </w:r>
      <w:r w:rsidRPr="0092239E">
        <w:rPr>
          <w:rFonts w:eastAsia="Calibri"/>
          <w:sz w:val="28"/>
          <w:szCs w:val="28"/>
        </w:rPr>
        <w:t>Если условия для помещения товаров в соответствующий режим выполнены и условия ограничения были применены и товары, не подпадают под запреты, Таможенная служба разрешает выпуск таких товаров, в момент, когда данные таможенной декларации были подтверждены или приняты без проверки.</w:t>
      </w:r>
    </w:p>
    <w:p w:rsidR="00132571" w:rsidRPr="0092239E" w:rsidRDefault="00132571" w:rsidP="00132571">
      <w:pPr>
        <w:tabs>
          <w:tab w:val="left" w:pos="284"/>
          <w:tab w:val="left" w:pos="851"/>
        </w:tabs>
        <w:ind w:right="78"/>
        <w:rPr>
          <w:rFonts w:eastAsia="Calibri"/>
          <w:sz w:val="28"/>
          <w:szCs w:val="28"/>
        </w:rPr>
      </w:pPr>
      <w:r w:rsidRPr="0092239E">
        <w:rPr>
          <w:sz w:val="28"/>
          <w:szCs w:val="28"/>
          <w:lang w:eastAsia="ru-RU"/>
        </w:rPr>
        <w:t xml:space="preserve">(2) Часть (1) применяется </w:t>
      </w:r>
      <w:r w:rsidRPr="0092239E">
        <w:rPr>
          <w:rFonts w:eastAsia="Calibri"/>
          <w:sz w:val="28"/>
          <w:szCs w:val="28"/>
        </w:rPr>
        <w:t>в случае, когда</w:t>
      </w:r>
      <w:r w:rsidRPr="0092239E">
        <w:rPr>
          <w:sz w:val="28"/>
          <w:szCs w:val="28"/>
        </w:rPr>
        <w:t xml:space="preserve"> проверка, упомянутая в статье 181, не может быть завершена </w:t>
      </w:r>
      <w:r w:rsidRPr="0092239E">
        <w:rPr>
          <w:rFonts w:eastAsia="Calibri"/>
          <w:sz w:val="28"/>
          <w:szCs w:val="28"/>
        </w:rPr>
        <w:t>в разумные сроки и в случае, когда присутствие товаров для такой проверки больше не является необходимым.</w:t>
      </w:r>
    </w:p>
    <w:p w:rsidR="00132571" w:rsidRPr="0092239E" w:rsidRDefault="00132571" w:rsidP="00132571">
      <w:pPr>
        <w:tabs>
          <w:tab w:val="left" w:pos="284"/>
          <w:tab w:val="left" w:pos="851"/>
        </w:tabs>
        <w:ind w:right="78"/>
        <w:rPr>
          <w:sz w:val="28"/>
          <w:szCs w:val="28"/>
          <w:lang w:eastAsia="ru-RU"/>
        </w:rPr>
      </w:pPr>
      <w:r w:rsidRPr="0092239E">
        <w:rPr>
          <w:sz w:val="28"/>
          <w:szCs w:val="28"/>
          <w:lang w:eastAsia="ru-RU"/>
        </w:rPr>
        <w:t xml:space="preserve">  (3) Выпу</w:t>
      </w:r>
      <w:proofErr w:type="gramStart"/>
      <w:r w:rsidRPr="0092239E">
        <w:rPr>
          <w:sz w:val="28"/>
          <w:szCs w:val="28"/>
          <w:lang w:eastAsia="ru-RU"/>
        </w:rPr>
        <w:t>ск в св</w:t>
      </w:r>
      <w:proofErr w:type="gramEnd"/>
      <w:r w:rsidRPr="0092239E">
        <w:rPr>
          <w:sz w:val="28"/>
          <w:szCs w:val="28"/>
          <w:lang w:eastAsia="ru-RU"/>
        </w:rPr>
        <w:t>ободное обращение осуществляется одновременно для всех товаров, на которые распространяется та же декларация.</w:t>
      </w:r>
    </w:p>
    <w:p w:rsidR="00132571" w:rsidRPr="0092239E" w:rsidRDefault="00132571" w:rsidP="00132571">
      <w:pPr>
        <w:widowControl w:val="0"/>
        <w:tabs>
          <w:tab w:val="left" w:pos="284"/>
          <w:tab w:val="left" w:pos="993"/>
        </w:tabs>
        <w:autoSpaceDE w:val="0"/>
        <w:autoSpaceDN w:val="0"/>
        <w:adjustRightInd w:val="0"/>
        <w:ind w:right="78"/>
        <w:rPr>
          <w:iCs/>
          <w:sz w:val="28"/>
          <w:szCs w:val="28"/>
        </w:rPr>
      </w:pPr>
      <w:r w:rsidRPr="0092239E">
        <w:rPr>
          <w:sz w:val="28"/>
          <w:szCs w:val="28"/>
        </w:rPr>
        <w:t xml:space="preserve">(4) </w:t>
      </w:r>
      <w:r w:rsidRPr="0092239E">
        <w:rPr>
          <w:iCs/>
          <w:sz w:val="28"/>
          <w:szCs w:val="28"/>
        </w:rPr>
        <w:t>Для целей части (3), когда таможенная декларация охватывает товары, подпадающие под несколько тарифных позиций, данные, относящиеся к товарам, охватываемым каждой тарифной позицией, рассматриваются как отдельные таможенные декларации.</w:t>
      </w:r>
    </w:p>
    <w:p w:rsidR="00132571" w:rsidRPr="0092239E" w:rsidRDefault="00132571" w:rsidP="00132571">
      <w:pPr>
        <w:widowControl w:val="0"/>
        <w:tabs>
          <w:tab w:val="left" w:pos="284"/>
          <w:tab w:val="left" w:pos="993"/>
        </w:tabs>
        <w:autoSpaceDE w:val="0"/>
        <w:autoSpaceDN w:val="0"/>
        <w:adjustRightInd w:val="0"/>
        <w:ind w:right="78"/>
        <w:rPr>
          <w:rFonts w:eastAsia="Calibri"/>
          <w:b/>
          <w:sz w:val="28"/>
          <w:szCs w:val="28"/>
        </w:rPr>
      </w:pPr>
    </w:p>
    <w:p w:rsidR="00132571" w:rsidRPr="0092239E" w:rsidRDefault="00132571" w:rsidP="00132571">
      <w:pPr>
        <w:tabs>
          <w:tab w:val="left" w:pos="284"/>
          <w:tab w:val="left" w:pos="851"/>
        </w:tabs>
        <w:ind w:right="78"/>
        <w:rPr>
          <w:sz w:val="28"/>
          <w:szCs w:val="28"/>
          <w:lang w:eastAsia="ru-RU"/>
        </w:rPr>
      </w:pPr>
      <w:r w:rsidRPr="0092239E">
        <w:rPr>
          <w:b/>
          <w:sz w:val="28"/>
          <w:szCs w:val="28"/>
          <w:lang w:eastAsia="ru-RU"/>
        </w:rPr>
        <w:t>Статья</w:t>
      </w:r>
      <w:r w:rsidRPr="0092239E">
        <w:rPr>
          <w:b/>
          <w:iCs/>
          <w:sz w:val="28"/>
          <w:szCs w:val="28"/>
          <w:lang w:eastAsia="ru-RU"/>
        </w:rPr>
        <w:t xml:space="preserve"> 187. </w:t>
      </w:r>
      <w:r w:rsidRPr="0092239E">
        <w:rPr>
          <w:sz w:val="28"/>
          <w:szCs w:val="28"/>
          <w:lang w:eastAsia="ru-RU"/>
        </w:rPr>
        <w:t>Выпу</w:t>
      </w:r>
      <w:proofErr w:type="gramStart"/>
      <w:r w:rsidRPr="0092239E">
        <w:rPr>
          <w:sz w:val="28"/>
          <w:szCs w:val="28"/>
          <w:lang w:eastAsia="ru-RU"/>
        </w:rPr>
        <w:t>ск в св</w:t>
      </w:r>
      <w:proofErr w:type="gramEnd"/>
      <w:r w:rsidRPr="0092239E">
        <w:rPr>
          <w:sz w:val="28"/>
          <w:szCs w:val="28"/>
          <w:lang w:eastAsia="ru-RU"/>
        </w:rPr>
        <w:t>ободное обращение, обусловленный уплатой суммы импортных или экспортных платежей, соответствующей таможенному обязательству или представления гарантии</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(1) Если помещение товаров под таможенный режим приводит к появлению таможенной задолженности, предоставление выпуска товаров в свободное обращение обусловлено уплатой суммы </w:t>
      </w:r>
      <w:r w:rsidRPr="0092239E">
        <w:rPr>
          <w:rFonts w:eastAsia="Calibri"/>
          <w:sz w:val="28"/>
          <w:szCs w:val="28"/>
        </w:rPr>
        <w:t>импортных или экспортных платежей</w:t>
      </w:r>
      <w:r w:rsidRPr="0092239E">
        <w:rPr>
          <w:sz w:val="28"/>
          <w:szCs w:val="28"/>
        </w:rPr>
        <w:t xml:space="preserve">, соответствующей таможенной задолженности, или </w:t>
      </w:r>
      <w:r w:rsidRPr="0092239E">
        <w:rPr>
          <w:rFonts w:eastAsia="Calibri"/>
          <w:sz w:val="28"/>
          <w:szCs w:val="28"/>
        </w:rPr>
        <w:t>представления</w:t>
      </w:r>
      <w:r w:rsidRPr="0092239E">
        <w:rPr>
          <w:sz w:val="28"/>
          <w:szCs w:val="28"/>
        </w:rPr>
        <w:t xml:space="preserve"> гарантии для покрытия этой задолженности.</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(2) </w:t>
      </w:r>
      <w:r w:rsidRPr="0092239E">
        <w:rPr>
          <w:rFonts w:eastAsia="Calibri"/>
          <w:sz w:val="28"/>
          <w:szCs w:val="28"/>
        </w:rPr>
        <w:t>Однако, несмотря на</w:t>
      </w:r>
      <w:r w:rsidRPr="0092239E">
        <w:rPr>
          <w:sz w:val="28"/>
          <w:szCs w:val="28"/>
        </w:rPr>
        <w:t xml:space="preserve"> часть (3), часть (1) не распространяется на режим временного ввоза с частичным освобождением от таможенной пошлины. </w:t>
      </w:r>
    </w:p>
    <w:p w:rsidR="00132571" w:rsidRPr="0092239E" w:rsidRDefault="00132571" w:rsidP="00132571">
      <w:pPr>
        <w:widowControl w:val="0"/>
        <w:tabs>
          <w:tab w:val="left" w:pos="284"/>
          <w:tab w:val="left" w:pos="993"/>
        </w:tabs>
        <w:autoSpaceDE w:val="0"/>
        <w:autoSpaceDN w:val="0"/>
        <w:adjustRightInd w:val="0"/>
        <w:ind w:right="78"/>
        <w:rPr>
          <w:rFonts w:eastAsia="Calibri"/>
          <w:sz w:val="28"/>
          <w:szCs w:val="28"/>
        </w:rPr>
      </w:pPr>
      <w:proofErr w:type="gramStart"/>
      <w:r w:rsidRPr="0092239E">
        <w:rPr>
          <w:sz w:val="28"/>
          <w:szCs w:val="28"/>
        </w:rPr>
        <w:t xml:space="preserve">(3) </w:t>
      </w:r>
      <w:r w:rsidRPr="0092239E">
        <w:rPr>
          <w:rFonts w:eastAsia="Calibri"/>
          <w:sz w:val="28"/>
          <w:szCs w:val="28"/>
        </w:rPr>
        <w:t>В случае, когда, применяя положения о таможенном режиме, для которого заявлены товары, Таможенная служба запрашивает предоставление гарантии, выпуск в свободное обращение таких товаров под соответствующему таможенному режиму может быть предоставлен только после предоставления гарантии.</w:t>
      </w:r>
      <w:proofErr w:type="gramEnd"/>
    </w:p>
    <w:p w:rsidR="00132571" w:rsidRPr="0092239E" w:rsidRDefault="00132571" w:rsidP="00132571">
      <w:pPr>
        <w:widowControl w:val="0"/>
        <w:tabs>
          <w:tab w:val="left" w:pos="284"/>
          <w:tab w:val="left" w:pos="993"/>
        </w:tabs>
        <w:autoSpaceDE w:val="0"/>
        <w:autoSpaceDN w:val="0"/>
        <w:adjustRightInd w:val="0"/>
        <w:ind w:right="78"/>
        <w:rPr>
          <w:rFonts w:eastAsia="Calibri"/>
          <w:sz w:val="28"/>
          <w:szCs w:val="28"/>
        </w:rPr>
      </w:pPr>
      <w:r w:rsidRPr="0092239E">
        <w:rPr>
          <w:sz w:val="28"/>
          <w:szCs w:val="28"/>
        </w:rPr>
        <w:t xml:space="preserve">(4) </w:t>
      </w:r>
      <w:r w:rsidRPr="0092239E">
        <w:rPr>
          <w:rFonts w:eastAsia="Calibri"/>
          <w:sz w:val="28"/>
          <w:szCs w:val="28"/>
        </w:rPr>
        <w:t>Если используется упрощение, предусмотренное в статьях 164, 177 и 180, и предоставляется глобальная гарантия, выпуск товаров в свободное обращение не подлежит контролю гарантии со стороны Таможенной службы.</w:t>
      </w:r>
    </w:p>
    <w:p w:rsidR="00132571" w:rsidRPr="0092239E" w:rsidRDefault="00132571" w:rsidP="00132571">
      <w:pPr>
        <w:widowControl w:val="0"/>
        <w:tabs>
          <w:tab w:val="left" w:pos="284"/>
          <w:tab w:val="left" w:pos="993"/>
        </w:tabs>
        <w:autoSpaceDE w:val="0"/>
        <w:autoSpaceDN w:val="0"/>
        <w:adjustRightInd w:val="0"/>
        <w:ind w:left="-567" w:right="78" w:firstLine="567"/>
        <w:rPr>
          <w:i/>
          <w:iCs/>
          <w:sz w:val="24"/>
          <w:szCs w:val="24"/>
        </w:rPr>
      </w:pPr>
    </w:p>
    <w:p w:rsidR="00132571" w:rsidRPr="0092239E" w:rsidRDefault="00132571" w:rsidP="00132571">
      <w:pPr>
        <w:keepNext/>
        <w:keepLines/>
        <w:widowControl w:val="0"/>
        <w:tabs>
          <w:tab w:val="left" w:pos="284"/>
          <w:tab w:val="left" w:pos="993"/>
        </w:tabs>
        <w:autoSpaceDE w:val="0"/>
        <w:autoSpaceDN w:val="0"/>
        <w:adjustRightInd w:val="0"/>
        <w:ind w:left="-567" w:right="78" w:firstLine="567"/>
        <w:jc w:val="center"/>
        <w:rPr>
          <w:b/>
          <w:sz w:val="24"/>
          <w:szCs w:val="24"/>
        </w:rPr>
      </w:pPr>
      <w:r w:rsidRPr="0092239E">
        <w:rPr>
          <w:b/>
          <w:iCs/>
          <w:sz w:val="24"/>
          <w:szCs w:val="24"/>
        </w:rPr>
        <w:t>ГЛАВА 4</w:t>
      </w:r>
    </w:p>
    <w:p w:rsidR="00132571" w:rsidRPr="0092239E" w:rsidRDefault="00132571" w:rsidP="00132571">
      <w:pPr>
        <w:keepNext/>
        <w:keepLines/>
        <w:widowControl w:val="0"/>
        <w:tabs>
          <w:tab w:val="left" w:pos="284"/>
          <w:tab w:val="left" w:pos="993"/>
        </w:tabs>
        <w:autoSpaceDE w:val="0"/>
        <w:autoSpaceDN w:val="0"/>
        <w:adjustRightInd w:val="0"/>
        <w:ind w:left="-567" w:right="78" w:firstLine="567"/>
        <w:jc w:val="center"/>
        <w:rPr>
          <w:b/>
          <w:bCs/>
          <w:iCs/>
          <w:sz w:val="24"/>
          <w:szCs w:val="24"/>
        </w:rPr>
      </w:pPr>
      <w:r w:rsidRPr="0092239E">
        <w:rPr>
          <w:b/>
          <w:bCs/>
          <w:iCs/>
          <w:sz w:val="24"/>
          <w:szCs w:val="24"/>
        </w:rPr>
        <w:t>Распоряжение товарами</w:t>
      </w:r>
    </w:p>
    <w:p w:rsidR="00132571" w:rsidRPr="0092239E" w:rsidRDefault="00132571" w:rsidP="00132571">
      <w:pPr>
        <w:keepNext/>
        <w:keepLines/>
        <w:widowControl w:val="0"/>
        <w:tabs>
          <w:tab w:val="left" w:pos="284"/>
          <w:tab w:val="left" w:pos="993"/>
        </w:tabs>
        <w:autoSpaceDE w:val="0"/>
        <w:autoSpaceDN w:val="0"/>
        <w:adjustRightInd w:val="0"/>
        <w:ind w:left="-567" w:right="78" w:firstLine="567"/>
        <w:rPr>
          <w:b/>
          <w:iCs/>
          <w:sz w:val="24"/>
          <w:szCs w:val="24"/>
        </w:rPr>
      </w:pPr>
    </w:p>
    <w:p w:rsidR="00132571" w:rsidRPr="0092239E" w:rsidRDefault="00132571" w:rsidP="00132571">
      <w:pPr>
        <w:keepNext/>
        <w:keepLines/>
        <w:widowControl w:val="0"/>
        <w:tabs>
          <w:tab w:val="left" w:pos="284"/>
          <w:tab w:val="left" w:pos="993"/>
        </w:tabs>
        <w:autoSpaceDE w:val="0"/>
        <w:autoSpaceDN w:val="0"/>
        <w:adjustRightInd w:val="0"/>
        <w:ind w:right="78"/>
        <w:rPr>
          <w:sz w:val="28"/>
          <w:szCs w:val="28"/>
        </w:rPr>
      </w:pPr>
      <w:r w:rsidRPr="0092239E">
        <w:rPr>
          <w:rFonts w:eastAsia="Calibri"/>
          <w:b/>
          <w:sz w:val="28"/>
          <w:szCs w:val="28"/>
        </w:rPr>
        <w:t>Статья</w:t>
      </w:r>
      <w:r w:rsidRPr="0092239E">
        <w:rPr>
          <w:b/>
          <w:iCs/>
          <w:sz w:val="28"/>
          <w:szCs w:val="28"/>
        </w:rPr>
        <w:t xml:space="preserve"> 188. </w:t>
      </w:r>
      <w:r w:rsidRPr="0092239E">
        <w:rPr>
          <w:iCs/>
          <w:sz w:val="28"/>
          <w:szCs w:val="28"/>
        </w:rPr>
        <w:t>Уничтожение товаров</w:t>
      </w:r>
      <w:r w:rsidRPr="0092239E">
        <w:rPr>
          <w:sz w:val="28"/>
          <w:szCs w:val="28"/>
        </w:rPr>
        <w:t xml:space="preserve"> </w:t>
      </w:r>
    </w:p>
    <w:p w:rsidR="00132571" w:rsidRPr="0092239E" w:rsidRDefault="00132571" w:rsidP="00132571">
      <w:pPr>
        <w:keepNext/>
        <w:keepLines/>
        <w:widowControl w:val="0"/>
        <w:numPr>
          <w:ilvl w:val="0"/>
          <w:numId w:val="74"/>
        </w:numPr>
        <w:tabs>
          <w:tab w:val="left" w:pos="284"/>
          <w:tab w:val="left" w:pos="993"/>
        </w:tabs>
        <w:autoSpaceDE w:val="0"/>
        <w:autoSpaceDN w:val="0"/>
        <w:adjustRightInd w:val="0"/>
        <w:ind w:left="0" w:right="78" w:firstLine="709"/>
        <w:contextualSpacing/>
        <w:jc w:val="left"/>
        <w:rPr>
          <w:sz w:val="28"/>
          <w:szCs w:val="28"/>
        </w:rPr>
      </w:pPr>
      <w:r w:rsidRPr="0092239E">
        <w:rPr>
          <w:sz w:val="28"/>
          <w:szCs w:val="28"/>
        </w:rPr>
        <w:t>При наличии разумных оснований Таможенная служба может потребовать уничтожения товаров, представленных таможне, и соответственно информирует об этом их владельца. Расходы, связанные с этим уничтожением, несет владелец товара.</w:t>
      </w:r>
    </w:p>
    <w:p w:rsidR="00132571" w:rsidRPr="0092239E" w:rsidRDefault="00132571" w:rsidP="00132571">
      <w:pPr>
        <w:tabs>
          <w:tab w:val="left" w:pos="284"/>
          <w:tab w:val="left" w:pos="993"/>
        </w:tabs>
        <w:ind w:right="78"/>
        <w:rPr>
          <w:sz w:val="28"/>
          <w:szCs w:val="28"/>
          <w:lang w:eastAsia="ru-RU"/>
        </w:rPr>
      </w:pPr>
      <w:r w:rsidRPr="0092239E">
        <w:rPr>
          <w:sz w:val="28"/>
          <w:szCs w:val="28"/>
        </w:rPr>
        <w:t xml:space="preserve">(2) </w:t>
      </w:r>
      <w:r w:rsidRPr="0092239E">
        <w:rPr>
          <w:sz w:val="28"/>
          <w:szCs w:val="28"/>
          <w:lang w:eastAsia="ru-RU"/>
        </w:rPr>
        <w:t>Таможенная служба определяет тип и количество всех отходов и мусора, возникающих в результате уничтожения товаров, для определения любых видов импортных платежей и других сборов, применимых к соответствующим отходам, когда они помещаются под таможенный режим или реэкспортируются.</w:t>
      </w:r>
    </w:p>
    <w:p w:rsidR="00132571" w:rsidRPr="0092239E" w:rsidRDefault="00132571" w:rsidP="00132571">
      <w:pPr>
        <w:widowControl w:val="0"/>
        <w:tabs>
          <w:tab w:val="left" w:pos="284"/>
          <w:tab w:val="left" w:pos="993"/>
        </w:tabs>
        <w:ind w:right="78"/>
        <w:rPr>
          <w:sz w:val="28"/>
          <w:szCs w:val="28"/>
        </w:rPr>
      </w:pPr>
      <w:r w:rsidRPr="0092239E">
        <w:rPr>
          <w:sz w:val="28"/>
          <w:szCs w:val="28"/>
        </w:rPr>
        <w:t>(3) Таможенная служба не допускает уничтожения товаров, если:</w:t>
      </w:r>
    </w:p>
    <w:p w:rsidR="00132571" w:rsidRPr="0092239E" w:rsidRDefault="00132571" w:rsidP="00132571">
      <w:pPr>
        <w:widowControl w:val="0"/>
        <w:tabs>
          <w:tab w:val="left" w:pos="284"/>
          <w:tab w:val="left" w:pos="993"/>
        </w:tabs>
        <w:ind w:right="78"/>
        <w:rPr>
          <w:sz w:val="28"/>
          <w:szCs w:val="28"/>
        </w:rPr>
      </w:pPr>
      <w:r w:rsidRPr="0092239E">
        <w:rPr>
          <w:sz w:val="28"/>
          <w:szCs w:val="28"/>
        </w:rPr>
        <w:t>а) их уничтожение может нанести вред людям и окружающей среде;</w:t>
      </w:r>
    </w:p>
    <w:p w:rsidR="00132571" w:rsidRPr="0092239E" w:rsidRDefault="00132571" w:rsidP="00132571">
      <w:pPr>
        <w:widowControl w:val="0"/>
        <w:tabs>
          <w:tab w:val="left" w:pos="284"/>
          <w:tab w:val="left" w:pos="993"/>
        </w:tabs>
        <w:ind w:right="78"/>
        <w:rPr>
          <w:sz w:val="28"/>
          <w:szCs w:val="28"/>
        </w:rPr>
      </w:pPr>
      <w:r w:rsidRPr="0092239E">
        <w:rPr>
          <w:sz w:val="28"/>
          <w:szCs w:val="28"/>
        </w:rPr>
        <w:t>б) не имеет возможности контролировать, был ли товар фактически уничтожен;</w:t>
      </w:r>
    </w:p>
    <w:p w:rsidR="00132571" w:rsidRPr="0092239E" w:rsidRDefault="00132571" w:rsidP="00132571">
      <w:pPr>
        <w:widowControl w:val="0"/>
        <w:tabs>
          <w:tab w:val="left" w:pos="284"/>
          <w:tab w:val="left" w:pos="993"/>
        </w:tabs>
        <w:ind w:right="78"/>
        <w:rPr>
          <w:sz w:val="28"/>
          <w:szCs w:val="28"/>
        </w:rPr>
      </w:pPr>
      <w:r w:rsidRPr="0092239E">
        <w:rPr>
          <w:sz w:val="28"/>
          <w:szCs w:val="28"/>
        </w:rPr>
        <w:t>в) уничтожение влечет за собой расходы государства.</w:t>
      </w:r>
    </w:p>
    <w:p w:rsidR="00132571" w:rsidRPr="0092239E" w:rsidRDefault="00132571" w:rsidP="00132571">
      <w:pPr>
        <w:widowControl w:val="0"/>
        <w:tabs>
          <w:tab w:val="left" w:pos="284"/>
          <w:tab w:val="left" w:pos="993"/>
        </w:tabs>
        <w:autoSpaceDE w:val="0"/>
        <w:autoSpaceDN w:val="0"/>
        <w:adjustRightInd w:val="0"/>
        <w:ind w:right="78"/>
        <w:rPr>
          <w:rFonts w:eastAsia="Calibri"/>
          <w:b/>
          <w:sz w:val="28"/>
          <w:szCs w:val="28"/>
        </w:rPr>
      </w:pPr>
    </w:p>
    <w:p w:rsidR="00132571" w:rsidRPr="0092239E" w:rsidRDefault="00132571" w:rsidP="00132571">
      <w:pPr>
        <w:widowControl w:val="0"/>
        <w:tabs>
          <w:tab w:val="left" w:pos="284"/>
          <w:tab w:val="left" w:pos="993"/>
        </w:tabs>
        <w:autoSpaceDE w:val="0"/>
        <w:autoSpaceDN w:val="0"/>
        <w:adjustRightInd w:val="0"/>
        <w:ind w:right="78"/>
        <w:rPr>
          <w:iCs/>
          <w:sz w:val="28"/>
          <w:szCs w:val="28"/>
        </w:rPr>
      </w:pPr>
      <w:r w:rsidRPr="0092239E">
        <w:rPr>
          <w:rFonts w:eastAsia="Calibri"/>
          <w:b/>
          <w:sz w:val="28"/>
          <w:szCs w:val="28"/>
        </w:rPr>
        <w:t>Статья</w:t>
      </w:r>
      <w:r w:rsidRPr="0092239E">
        <w:rPr>
          <w:b/>
          <w:iCs/>
          <w:sz w:val="28"/>
          <w:szCs w:val="28"/>
        </w:rPr>
        <w:t xml:space="preserve"> 189. </w:t>
      </w:r>
      <w:r w:rsidRPr="0092239E">
        <w:rPr>
          <w:iCs/>
          <w:sz w:val="28"/>
          <w:szCs w:val="28"/>
        </w:rPr>
        <w:t>Меры, применяемые Таможенной службой</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(1) Таможенная служба может принять все необходимые меры, включая конфискацию с последующей продажей или уничтожением, в следующих случаях:</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1) если одно из обязательств по ввозу иностранных товаров на таможенную территорию не выполнено или товары были сняты с таможенного надзора;</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2) если товару не может быть предоставлен</w:t>
      </w:r>
      <w:r w:rsidRPr="0092239E">
        <w:rPr>
          <w:rFonts w:eastAsia="Calibri"/>
          <w:sz w:val="28"/>
          <w:szCs w:val="28"/>
        </w:rPr>
        <w:t xml:space="preserve"> выпу</w:t>
      </w:r>
      <w:proofErr w:type="gramStart"/>
      <w:r w:rsidRPr="0092239E">
        <w:rPr>
          <w:rFonts w:eastAsia="Calibri"/>
          <w:sz w:val="28"/>
          <w:szCs w:val="28"/>
        </w:rPr>
        <w:t>ск в св</w:t>
      </w:r>
      <w:proofErr w:type="gramEnd"/>
      <w:r w:rsidRPr="0092239E">
        <w:rPr>
          <w:rFonts w:eastAsia="Calibri"/>
          <w:sz w:val="28"/>
          <w:szCs w:val="28"/>
        </w:rPr>
        <w:t>ободное обращение</w:t>
      </w:r>
      <w:r w:rsidRPr="0092239E">
        <w:rPr>
          <w:sz w:val="28"/>
          <w:szCs w:val="28"/>
        </w:rPr>
        <w:t xml:space="preserve"> по одной из следующих причин:</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a) их проверка не может быть выполнена или продолжена в течение срока, установленного Таможенной службой по причинам, относящимся к декларанту;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b) документы, представление которых требует помещения под запрашиваемый таможенный режим, или разрешение на выпуск для этого режима, не были предоставлены;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c) платежи или гарантии, которые должны были быть произведены или составлены в отношении импортных или экспортных платежей, в зависимости от обстоятельств, не были произведены или составлены в установленные сроки;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d) товары подлежат запретительным или ограничительным мерам;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3) в случае если товары не изъяты в течение 90 дней после выпуска товара </w:t>
      </w:r>
      <w:r w:rsidRPr="0092239E">
        <w:rPr>
          <w:rFonts w:eastAsia="Calibri"/>
          <w:sz w:val="28"/>
          <w:szCs w:val="28"/>
        </w:rPr>
        <w:t>в свободное обращение</w:t>
      </w:r>
      <w:r w:rsidRPr="0092239E">
        <w:rPr>
          <w:sz w:val="28"/>
          <w:szCs w:val="28"/>
        </w:rPr>
        <w:t xml:space="preserve">;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4) в случае, когда после выпуска товаров </w:t>
      </w:r>
      <w:r w:rsidRPr="0092239E">
        <w:rPr>
          <w:rFonts w:eastAsia="Calibri"/>
          <w:sz w:val="28"/>
          <w:szCs w:val="28"/>
        </w:rPr>
        <w:t>в свободное обращение,</w:t>
      </w:r>
      <w:r w:rsidRPr="0092239E">
        <w:rPr>
          <w:sz w:val="28"/>
          <w:szCs w:val="28"/>
        </w:rPr>
        <w:t xml:space="preserve"> установлено что товар не соответствует условиям его предоставления; или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5) в случае, когда от товара отказались в пользу государства.</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(2) Иностранные товары, от которых отказались в пользу государства, изъяты или конфискованы, считаются помещенными под режим таможенного склада. Они должны быть внесены в учетные записи оператора таможенного склада или, если они принадлежат Таможенной службе, </w:t>
      </w:r>
      <w:proofErr w:type="gramStart"/>
      <w:r w:rsidRPr="0092239E">
        <w:rPr>
          <w:sz w:val="28"/>
          <w:szCs w:val="28"/>
        </w:rPr>
        <w:t>последних</w:t>
      </w:r>
      <w:proofErr w:type="gramEnd"/>
      <w:r w:rsidRPr="0092239E">
        <w:rPr>
          <w:sz w:val="28"/>
          <w:szCs w:val="28"/>
        </w:rPr>
        <w:t xml:space="preserve">.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(3) В случае, когда товары, подлежащие уничтожению, переданные в пользу государства, изъятые или конфискованные, уже являются предметом таможенной декларации, записи должны содержать ссылку на эту таможенную декларацию. Таможенная служба признает эту таможенную декларацию недействительной.</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(4) Стоимость мер, указанных в части (1), несет: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a) в случае, указанном в пункте 1) части (1), любому лицу, которому было предложено выполнить соответствующие обязательства, или которое изъяло товары из-под таможенного надзора;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b) в случаях, указанных в пункте 2) и 3) части (1), декларант;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c) в случае, указанном в пункте 4) части (1), лицом, которое должно соблюдать условия, применимые разрешению выпуска товаров в свободное обращение; </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d) в случае, указанном в пункте 5) части (1), лицом, которое отказывается от товаров в пользу государства. </w:t>
      </w:r>
    </w:p>
    <w:p w:rsidR="00132571" w:rsidRPr="0092239E" w:rsidRDefault="00132571" w:rsidP="00132571">
      <w:pPr>
        <w:widowControl w:val="0"/>
        <w:tabs>
          <w:tab w:val="left" w:pos="284"/>
          <w:tab w:val="left" w:pos="993"/>
        </w:tabs>
        <w:autoSpaceDE w:val="0"/>
        <w:autoSpaceDN w:val="0"/>
        <w:adjustRightInd w:val="0"/>
        <w:ind w:right="78"/>
        <w:rPr>
          <w:i/>
          <w:iCs/>
          <w:sz w:val="28"/>
          <w:szCs w:val="28"/>
        </w:rPr>
      </w:pPr>
    </w:p>
    <w:p w:rsidR="00132571" w:rsidRPr="0092239E" w:rsidRDefault="00132571" w:rsidP="00132571">
      <w:pPr>
        <w:widowControl w:val="0"/>
        <w:tabs>
          <w:tab w:val="left" w:pos="284"/>
          <w:tab w:val="left" w:pos="993"/>
        </w:tabs>
        <w:autoSpaceDE w:val="0"/>
        <w:autoSpaceDN w:val="0"/>
        <w:adjustRightInd w:val="0"/>
        <w:ind w:right="78"/>
        <w:rPr>
          <w:iCs/>
          <w:sz w:val="28"/>
          <w:szCs w:val="28"/>
        </w:rPr>
      </w:pPr>
      <w:r w:rsidRPr="0092239E">
        <w:rPr>
          <w:rFonts w:eastAsia="Calibri"/>
          <w:b/>
          <w:sz w:val="28"/>
          <w:szCs w:val="28"/>
        </w:rPr>
        <w:t>Статья</w:t>
      </w:r>
      <w:r w:rsidRPr="0092239E">
        <w:rPr>
          <w:b/>
          <w:iCs/>
          <w:sz w:val="28"/>
          <w:szCs w:val="28"/>
        </w:rPr>
        <w:t xml:space="preserve"> 190. </w:t>
      </w:r>
      <w:r w:rsidRPr="0092239E">
        <w:rPr>
          <w:iCs/>
          <w:sz w:val="28"/>
          <w:szCs w:val="28"/>
        </w:rPr>
        <w:t>Другие меры, принимаемые Таможенной службой</w:t>
      </w:r>
    </w:p>
    <w:p w:rsidR="00132571" w:rsidRPr="0092239E" w:rsidRDefault="00132571" w:rsidP="00132571">
      <w:pPr>
        <w:widowControl w:val="0"/>
        <w:tabs>
          <w:tab w:val="left" w:pos="284"/>
          <w:tab w:val="left" w:pos="993"/>
        </w:tabs>
        <w:autoSpaceDE w:val="0"/>
        <w:autoSpaceDN w:val="0"/>
        <w:adjustRightInd w:val="0"/>
        <w:ind w:right="78"/>
        <w:contextualSpacing/>
        <w:rPr>
          <w:sz w:val="28"/>
          <w:szCs w:val="28"/>
        </w:rPr>
      </w:pPr>
      <w:r w:rsidRPr="0092239E">
        <w:rPr>
          <w:sz w:val="28"/>
          <w:szCs w:val="28"/>
        </w:rPr>
        <w:t xml:space="preserve">Таможенная служба имеет право, в соответствии с законом, передавать на продажу товары, оставленные в пользу государства, секвестрированные или конфискованные. </w:t>
      </w:r>
    </w:p>
    <w:p w:rsidR="00132571" w:rsidRPr="0092239E" w:rsidRDefault="00132571" w:rsidP="00132571">
      <w:pPr>
        <w:widowControl w:val="0"/>
        <w:tabs>
          <w:tab w:val="left" w:pos="284"/>
          <w:tab w:val="left" w:pos="993"/>
        </w:tabs>
        <w:autoSpaceDE w:val="0"/>
        <w:autoSpaceDN w:val="0"/>
        <w:adjustRightInd w:val="0"/>
        <w:ind w:right="78"/>
        <w:contextualSpacing/>
        <w:rPr>
          <w:b/>
          <w:iCs/>
          <w:sz w:val="28"/>
          <w:szCs w:val="28"/>
        </w:rPr>
      </w:pPr>
    </w:p>
    <w:p w:rsidR="00132571" w:rsidRPr="0092239E" w:rsidRDefault="00132571" w:rsidP="00132571">
      <w:pPr>
        <w:widowControl w:val="0"/>
        <w:tabs>
          <w:tab w:val="left" w:pos="284"/>
          <w:tab w:val="left" w:pos="993"/>
        </w:tabs>
        <w:autoSpaceDE w:val="0"/>
        <w:autoSpaceDN w:val="0"/>
        <w:adjustRightInd w:val="0"/>
        <w:ind w:right="78"/>
        <w:rPr>
          <w:iCs/>
          <w:sz w:val="28"/>
          <w:szCs w:val="28"/>
        </w:rPr>
      </w:pPr>
      <w:r w:rsidRPr="0092239E">
        <w:rPr>
          <w:rFonts w:eastAsia="Calibri"/>
          <w:b/>
          <w:sz w:val="28"/>
          <w:szCs w:val="28"/>
        </w:rPr>
        <w:t>Статья</w:t>
      </w:r>
      <w:r w:rsidRPr="0092239E">
        <w:rPr>
          <w:b/>
          <w:iCs/>
          <w:sz w:val="28"/>
          <w:szCs w:val="28"/>
        </w:rPr>
        <w:t xml:space="preserve"> 191. </w:t>
      </w:r>
      <w:r w:rsidRPr="0092239E">
        <w:rPr>
          <w:iCs/>
          <w:sz w:val="28"/>
          <w:szCs w:val="28"/>
        </w:rPr>
        <w:t>Отказ</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(1) Иностранные товары могут с предварительного разрешения Таможенной службы быть оставлены в пользу государства обладателем режима или, если применимо, владельцем товара.</w:t>
      </w:r>
    </w:p>
    <w:p w:rsidR="00132571" w:rsidRPr="0092239E" w:rsidRDefault="00132571" w:rsidP="00132571">
      <w:pPr>
        <w:widowControl w:val="0"/>
        <w:tabs>
          <w:tab w:val="left" w:pos="0"/>
          <w:tab w:val="left" w:pos="284"/>
          <w:tab w:val="left" w:pos="993"/>
        </w:tabs>
        <w:ind w:right="78"/>
        <w:rPr>
          <w:sz w:val="28"/>
          <w:szCs w:val="28"/>
        </w:rPr>
      </w:pPr>
      <w:r w:rsidRPr="0092239E" w:rsidDel="007F5EF7">
        <w:rPr>
          <w:b/>
          <w:iCs/>
          <w:sz w:val="28"/>
          <w:szCs w:val="28"/>
        </w:rPr>
        <w:t xml:space="preserve"> </w:t>
      </w:r>
      <w:r w:rsidRPr="0092239E">
        <w:rPr>
          <w:sz w:val="28"/>
          <w:szCs w:val="28"/>
        </w:rPr>
        <w:t>(2) Таможенная служба может отказать заявлению о разрешении отказаться от товаров в пользу государства в соответствии с частью (1) при выполнении любого из следующих условий:</w:t>
      </w:r>
    </w:p>
    <w:p w:rsidR="00132571" w:rsidRPr="0092239E" w:rsidRDefault="00132571" w:rsidP="00132571">
      <w:pPr>
        <w:widowControl w:val="0"/>
        <w:tabs>
          <w:tab w:val="left" w:pos="0"/>
          <w:tab w:val="left" w:pos="284"/>
          <w:tab w:val="left" w:pos="993"/>
        </w:tabs>
        <w:ind w:right="78"/>
        <w:rPr>
          <w:sz w:val="28"/>
          <w:szCs w:val="28"/>
        </w:rPr>
      </w:pPr>
      <w:r w:rsidRPr="0092239E">
        <w:rPr>
          <w:sz w:val="28"/>
          <w:szCs w:val="28"/>
        </w:rPr>
        <w:t>a) товар не может быть продан на таможенной территории или стоимость этой продажи будет несоразмерной стоимости товара;</w:t>
      </w:r>
    </w:p>
    <w:p w:rsidR="00132571" w:rsidRPr="0092239E" w:rsidRDefault="00132571" w:rsidP="00132571">
      <w:pPr>
        <w:widowControl w:val="0"/>
        <w:tabs>
          <w:tab w:val="left" w:pos="0"/>
          <w:tab w:val="left" w:pos="284"/>
          <w:tab w:val="left" w:pos="993"/>
        </w:tabs>
        <w:ind w:right="78"/>
        <w:rPr>
          <w:sz w:val="28"/>
          <w:szCs w:val="28"/>
        </w:rPr>
      </w:pPr>
      <w:r w:rsidRPr="0092239E">
        <w:rPr>
          <w:sz w:val="28"/>
          <w:szCs w:val="28"/>
        </w:rPr>
        <w:t>b) товары должны быть уничтожены.</w:t>
      </w:r>
    </w:p>
    <w:p w:rsidR="00132571" w:rsidRPr="0092239E" w:rsidRDefault="00132571" w:rsidP="00132571">
      <w:pPr>
        <w:widowControl w:val="0"/>
        <w:tabs>
          <w:tab w:val="left" w:pos="284"/>
          <w:tab w:val="left" w:pos="993"/>
        </w:tabs>
        <w:autoSpaceDE w:val="0"/>
        <w:autoSpaceDN w:val="0"/>
        <w:adjustRightInd w:val="0"/>
        <w:ind w:right="78"/>
        <w:rPr>
          <w:sz w:val="28"/>
          <w:szCs w:val="28"/>
        </w:rPr>
      </w:pPr>
      <w:r w:rsidRPr="0092239E">
        <w:rPr>
          <w:sz w:val="28"/>
          <w:szCs w:val="28"/>
        </w:rPr>
        <w:t xml:space="preserve">(3) Заявка на отказ в пользу государства в соответствии с частью (1) считается принятой, если Таможенная служба публично </w:t>
      </w:r>
      <w:proofErr w:type="gramStart"/>
      <w:r w:rsidRPr="0092239E">
        <w:rPr>
          <w:sz w:val="28"/>
          <w:szCs w:val="28"/>
        </w:rPr>
        <w:t>обратилась к владельцу товара с просьбой прийти и прошло</w:t>
      </w:r>
      <w:proofErr w:type="gramEnd"/>
      <w:r w:rsidRPr="0092239E">
        <w:rPr>
          <w:sz w:val="28"/>
          <w:szCs w:val="28"/>
        </w:rPr>
        <w:t xml:space="preserve"> 90 дней, и владелец не сделал этого</w:t>
      </w:r>
    </w:p>
    <w:p w:rsidR="00132571" w:rsidRPr="0092239E" w:rsidRDefault="00132571" w:rsidP="00132571">
      <w:pPr>
        <w:widowControl w:val="0"/>
        <w:tabs>
          <w:tab w:val="left" w:pos="0"/>
          <w:tab w:val="left" w:pos="284"/>
          <w:tab w:val="left" w:pos="993"/>
        </w:tabs>
        <w:ind w:right="-590"/>
        <w:rPr>
          <w:sz w:val="28"/>
          <w:szCs w:val="28"/>
        </w:rPr>
      </w:pPr>
    </w:p>
    <w:p w:rsidR="00132571" w:rsidRPr="0092239E" w:rsidRDefault="00132571" w:rsidP="00132571">
      <w:pPr>
        <w:tabs>
          <w:tab w:val="left" w:pos="284"/>
          <w:tab w:val="left" w:pos="993"/>
        </w:tabs>
        <w:spacing w:line="276" w:lineRule="auto"/>
        <w:ind w:firstLine="0"/>
        <w:jc w:val="center"/>
        <w:rPr>
          <w:b/>
          <w:bCs/>
          <w:sz w:val="28"/>
          <w:szCs w:val="24"/>
        </w:rPr>
      </w:pPr>
      <w:r w:rsidRPr="0092239E">
        <w:rPr>
          <w:b/>
          <w:bCs/>
          <w:sz w:val="28"/>
          <w:szCs w:val="24"/>
        </w:rPr>
        <w:t xml:space="preserve">РАЗДЕЛ </w:t>
      </w:r>
      <w:proofErr w:type="spellStart"/>
      <w:r w:rsidRPr="0092239E">
        <w:rPr>
          <w:b/>
          <w:bCs/>
          <w:sz w:val="28"/>
          <w:szCs w:val="24"/>
        </w:rPr>
        <w:t>VI</w:t>
      </w:r>
      <w:proofErr w:type="spellEnd"/>
    </w:p>
    <w:p w:rsidR="00132571" w:rsidRPr="0092239E" w:rsidRDefault="00132571" w:rsidP="00132571">
      <w:pPr>
        <w:widowControl w:val="0"/>
        <w:tabs>
          <w:tab w:val="left" w:pos="284"/>
          <w:tab w:val="left" w:pos="993"/>
        </w:tabs>
        <w:ind w:firstLine="0"/>
        <w:jc w:val="center"/>
        <w:rPr>
          <w:b/>
          <w:bCs/>
          <w:sz w:val="28"/>
          <w:szCs w:val="24"/>
        </w:rPr>
      </w:pPr>
      <w:r w:rsidRPr="0092239E">
        <w:rPr>
          <w:b/>
          <w:bCs/>
          <w:sz w:val="28"/>
          <w:szCs w:val="24"/>
        </w:rPr>
        <w:t>ВЫПУСК В СВОБОДНОЕ ОБРАЩЕНИЕ И ОСВОБОЖДЕНИЕ ОТ ВВОЗНЫХ ПЛАТЕЖЕЙ</w:t>
      </w:r>
    </w:p>
    <w:p w:rsidR="00132571" w:rsidRPr="0092239E" w:rsidRDefault="00132571" w:rsidP="00132571">
      <w:pPr>
        <w:widowControl w:val="0"/>
        <w:tabs>
          <w:tab w:val="left" w:pos="284"/>
          <w:tab w:val="left" w:pos="993"/>
        </w:tabs>
        <w:ind w:firstLine="0"/>
        <w:jc w:val="center"/>
        <w:rPr>
          <w:b/>
          <w:bCs/>
          <w:iCs/>
          <w:sz w:val="28"/>
          <w:szCs w:val="24"/>
        </w:rPr>
      </w:pPr>
    </w:p>
    <w:p w:rsidR="00132571" w:rsidRPr="0092239E" w:rsidRDefault="00132571" w:rsidP="00132571">
      <w:pPr>
        <w:widowControl w:val="0"/>
        <w:tabs>
          <w:tab w:val="left" w:pos="284"/>
          <w:tab w:val="left" w:pos="993"/>
        </w:tabs>
        <w:ind w:firstLine="0"/>
        <w:jc w:val="center"/>
        <w:rPr>
          <w:b/>
          <w:bCs/>
          <w:sz w:val="28"/>
          <w:szCs w:val="24"/>
        </w:rPr>
      </w:pPr>
      <w:r w:rsidRPr="0092239E">
        <w:rPr>
          <w:b/>
          <w:bCs/>
          <w:iCs/>
          <w:sz w:val="28"/>
          <w:szCs w:val="24"/>
        </w:rPr>
        <w:t>ГЛАВА 1</w:t>
      </w:r>
    </w:p>
    <w:p w:rsidR="00132571" w:rsidRPr="0092239E" w:rsidRDefault="00132571" w:rsidP="00132571">
      <w:pPr>
        <w:widowControl w:val="0"/>
        <w:tabs>
          <w:tab w:val="left" w:pos="284"/>
          <w:tab w:val="left" w:pos="993"/>
        </w:tabs>
        <w:ind w:firstLine="0"/>
        <w:jc w:val="center"/>
        <w:rPr>
          <w:b/>
          <w:bCs/>
          <w:iCs/>
          <w:sz w:val="28"/>
          <w:szCs w:val="24"/>
        </w:rPr>
      </w:pPr>
      <w:r w:rsidRPr="0092239E">
        <w:rPr>
          <w:b/>
          <w:bCs/>
          <w:iCs/>
          <w:sz w:val="28"/>
          <w:szCs w:val="24"/>
        </w:rPr>
        <w:t>Выпу</w:t>
      </w:r>
      <w:proofErr w:type="gramStart"/>
      <w:r w:rsidRPr="0092239E">
        <w:rPr>
          <w:b/>
          <w:bCs/>
          <w:iCs/>
          <w:sz w:val="28"/>
          <w:szCs w:val="24"/>
        </w:rPr>
        <w:t>ск в св</w:t>
      </w:r>
      <w:proofErr w:type="gramEnd"/>
      <w:r w:rsidRPr="0092239E">
        <w:rPr>
          <w:b/>
          <w:bCs/>
          <w:iCs/>
          <w:sz w:val="28"/>
          <w:szCs w:val="24"/>
        </w:rPr>
        <w:t>ободное обращение (импорт)</w:t>
      </w:r>
    </w:p>
    <w:p w:rsidR="00132571" w:rsidRPr="0092239E" w:rsidRDefault="00132571" w:rsidP="00132571">
      <w:pPr>
        <w:widowControl w:val="0"/>
        <w:tabs>
          <w:tab w:val="left" w:pos="284"/>
          <w:tab w:val="left" w:pos="993"/>
        </w:tabs>
        <w:ind w:left="-567" w:firstLine="567"/>
        <w:rPr>
          <w:rFonts w:eastAsia="Calibri"/>
          <w:b/>
          <w:sz w:val="24"/>
          <w:szCs w:val="24"/>
        </w:rPr>
      </w:pPr>
    </w:p>
    <w:p w:rsidR="00132571" w:rsidRPr="0092239E" w:rsidRDefault="00132571" w:rsidP="00132571">
      <w:pPr>
        <w:widowControl w:val="0"/>
        <w:tabs>
          <w:tab w:val="left" w:pos="284"/>
          <w:tab w:val="left" w:pos="993"/>
        </w:tabs>
        <w:rPr>
          <w:sz w:val="28"/>
          <w:szCs w:val="24"/>
          <w:lang w:eastAsia="ru-RU"/>
        </w:rPr>
      </w:pPr>
      <w:r w:rsidRPr="0092239E">
        <w:rPr>
          <w:rFonts w:eastAsia="Calibri"/>
          <w:b/>
          <w:sz w:val="28"/>
          <w:szCs w:val="24"/>
        </w:rPr>
        <w:t>Статья</w:t>
      </w:r>
      <w:r w:rsidRPr="0092239E">
        <w:rPr>
          <w:b/>
          <w:iCs/>
          <w:sz w:val="28"/>
          <w:szCs w:val="24"/>
        </w:rPr>
        <w:t xml:space="preserve"> 192. </w:t>
      </w:r>
      <w:r w:rsidRPr="0092239E">
        <w:rPr>
          <w:sz w:val="28"/>
          <w:szCs w:val="24"/>
          <w:lang w:eastAsia="ru-RU"/>
        </w:rPr>
        <w:t>Общие положения</w:t>
      </w:r>
    </w:p>
    <w:p w:rsidR="00132571" w:rsidRPr="0092239E" w:rsidRDefault="00132571" w:rsidP="00132571">
      <w:pPr>
        <w:widowControl w:val="0"/>
        <w:tabs>
          <w:tab w:val="left" w:pos="284"/>
          <w:tab w:val="left" w:pos="993"/>
        </w:tabs>
        <w:ind w:right="-64"/>
        <w:rPr>
          <w:sz w:val="28"/>
          <w:szCs w:val="24"/>
        </w:rPr>
      </w:pPr>
      <w:r w:rsidRPr="0092239E">
        <w:rPr>
          <w:sz w:val="28"/>
          <w:szCs w:val="24"/>
        </w:rPr>
        <w:t>(1) Иностранные товары, предназначенные для торговли в Республике Молдова или для личного использования или потребления на таможенной территории, подлежат выпуску в свободное обращение.</w:t>
      </w:r>
    </w:p>
    <w:p w:rsidR="00132571" w:rsidRPr="0092239E" w:rsidRDefault="00132571" w:rsidP="00132571">
      <w:pPr>
        <w:widowControl w:val="0"/>
        <w:tabs>
          <w:tab w:val="left" w:pos="284"/>
          <w:tab w:val="left" w:pos="993"/>
        </w:tabs>
        <w:ind w:right="-64"/>
        <w:rPr>
          <w:sz w:val="28"/>
          <w:szCs w:val="24"/>
        </w:rPr>
      </w:pPr>
      <w:r w:rsidRPr="0092239E">
        <w:rPr>
          <w:sz w:val="28"/>
          <w:szCs w:val="24"/>
        </w:rPr>
        <w:t>(2) Выпу</w:t>
      </w:r>
      <w:proofErr w:type="gramStart"/>
      <w:r w:rsidRPr="0092239E">
        <w:rPr>
          <w:sz w:val="28"/>
          <w:szCs w:val="24"/>
        </w:rPr>
        <w:t>ск в св</w:t>
      </w:r>
      <w:proofErr w:type="gramEnd"/>
      <w:r w:rsidRPr="0092239E">
        <w:rPr>
          <w:sz w:val="28"/>
          <w:szCs w:val="24"/>
        </w:rPr>
        <w:t>ободное обращение подразумевает:</w:t>
      </w:r>
    </w:p>
    <w:p w:rsidR="00132571" w:rsidRPr="0092239E" w:rsidRDefault="00132571" w:rsidP="00132571">
      <w:pPr>
        <w:widowControl w:val="0"/>
        <w:tabs>
          <w:tab w:val="left" w:pos="284"/>
          <w:tab w:val="left" w:pos="993"/>
        </w:tabs>
        <w:ind w:right="-64"/>
        <w:rPr>
          <w:sz w:val="28"/>
          <w:szCs w:val="24"/>
        </w:rPr>
      </w:pPr>
      <w:r w:rsidRPr="0092239E">
        <w:rPr>
          <w:sz w:val="28"/>
          <w:szCs w:val="24"/>
        </w:rPr>
        <w:t>a)  уплата причитающихся таможенных платежей;</w:t>
      </w:r>
    </w:p>
    <w:p w:rsidR="00132571" w:rsidRPr="0092239E" w:rsidRDefault="00132571" w:rsidP="00132571">
      <w:pPr>
        <w:widowControl w:val="0"/>
        <w:tabs>
          <w:tab w:val="left" w:pos="284"/>
          <w:tab w:val="left" w:pos="851"/>
        </w:tabs>
        <w:ind w:right="-64"/>
        <w:rPr>
          <w:sz w:val="28"/>
          <w:szCs w:val="24"/>
        </w:rPr>
      </w:pPr>
      <w:r w:rsidRPr="0092239E">
        <w:rPr>
          <w:sz w:val="28"/>
          <w:szCs w:val="24"/>
        </w:rPr>
        <w:t>b) при необходимости, уплата других платежей, предусмотренных действующим законодательством;</w:t>
      </w:r>
    </w:p>
    <w:p w:rsidR="00132571" w:rsidRPr="0092239E" w:rsidRDefault="00132571" w:rsidP="00132571">
      <w:pPr>
        <w:widowControl w:val="0"/>
        <w:tabs>
          <w:tab w:val="left" w:pos="284"/>
          <w:tab w:val="left" w:pos="993"/>
        </w:tabs>
        <w:ind w:right="-64"/>
        <w:rPr>
          <w:sz w:val="28"/>
          <w:szCs w:val="24"/>
        </w:rPr>
      </w:pPr>
      <w:r w:rsidRPr="0092239E">
        <w:rPr>
          <w:sz w:val="28"/>
          <w:szCs w:val="24"/>
        </w:rPr>
        <w:t>c) применение мер экономической политики, а также запретительных или ограничительных мер;</w:t>
      </w:r>
    </w:p>
    <w:p w:rsidR="00132571" w:rsidRPr="0092239E" w:rsidRDefault="00132571" w:rsidP="00132571">
      <w:pPr>
        <w:widowControl w:val="0"/>
        <w:tabs>
          <w:tab w:val="left" w:pos="284"/>
          <w:tab w:val="left" w:pos="993"/>
        </w:tabs>
        <w:ind w:right="-64"/>
        <w:rPr>
          <w:sz w:val="28"/>
          <w:szCs w:val="24"/>
        </w:rPr>
      </w:pPr>
      <w:r w:rsidRPr="0092239E">
        <w:rPr>
          <w:sz w:val="28"/>
          <w:szCs w:val="24"/>
        </w:rPr>
        <w:t>d) выполнение других формальностей для импорта товаров.</w:t>
      </w:r>
    </w:p>
    <w:p w:rsidR="00132571" w:rsidRPr="0092239E" w:rsidRDefault="00132571" w:rsidP="00132571">
      <w:pPr>
        <w:widowControl w:val="0"/>
        <w:tabs>
          <w:tab w:val="left" w:pos="284"/>
          <w:tab w:val="left" w:pos="993"/>
        </w:tabs>
        <w:ind w:right="-64"/>
        <w:rPr>
          <w:sz w:val="28"/>
          <w:szCs w:val="24"/>
        </w:rPr>
      </w:pPr>
      <w:r w:rsidRPr="0092239E">
        <w:rPr>
          <w:sz w:val="28"/>
          <w:szCs w:val="24"/>
        </w:rPr>
        <w:t>(3) Выпу</w:t>
      </w:r>
      <w:proofErr w:type="gramStart"/>
      <w:r w:rsidRPr="0092239E">
        <w:rPr>
          <w:sz w:val="28"/>
          <w:szCs w:val="24"/>
        </w:rPr>
        <w:t>ск в св</w:t>
      </w:r>
      <w:proofErr w:type="gramEnd"/>
      <w:r w:rsidRPr="0092239E">
        <w:rPr>
          <w:sz w:val="28"/>
          <w:szCs w:val="24"/>
        </w:rPr>
        <w:t>ободное обращение на таможенной территории дает иностранным товарам статус отечественных товаров.</w:t>
      </w:r>
    </w:p>
    <w:p w:rsidR="00132571" w:rsidRPr="0092239E" w:rsidRDefault="00132571" w:rsidP="00132571">
      <w:pPr>
        <w:widowControl w:val="0"/>
        <w:tabs>
          <w:tab w:val="left" w:pos="284"/>
          <w:tab w:val="left" w:pos="993"/>
        </w:tabs>
        <w:ind w:right="-64"/>
        <w:rPr>
          <w:rFonts w:eastAsia="Calibri"/>
          <w:b/>
          <w:sz w:val="28"/>
          <w:szCs w:val="24"/>
        </w:rPr>
      </w:pPr>
    </w:p>
    <w:p w:rsidR="00132571" w:rsidRPr="0092239E" w:rsidRDefault="00132571" w:rsidP="00132571">
      <w:pPr>
        <w:widowControl w:val="0"/>
        <w:tabs>
          <w:tab w:val="left" w:pos="284"/>
          <w:tab w:val="left" w:pos="993"/>
        </w:tabs>
        <w:ind w:right="-64"/>
        <w:rPr>
          <w:b/>
          <w:bCs/>
          <w:sz w:val="28"/>
          <w:szCs w:val="24"/>
        </w:rPr>
      </w:pPr>
      <w:r w:rsidRPr="0092239E">
        <w:rPr>
          <w:rFonts w:eastAsia="Calibri"/>
          <w:b/>
          <w:sz w:val="28"/>
          <w:szCs w:val="24"/>
        </w:rPr>
        <w:t>Статья</w:t>
      </w:r>
      <w:r w:rsidRPr="0092239E">
        <w:rPr>
          <w:b/>
          <w:iCs/>
          <w:sz w:val="28"/>
          <w:szCs w:val="24"/>
        </w:rPr>
        <w:t xml:space="preserve"> </w:t>
      </w:r>
      <w:r w:rsidRPr="0092239E">
        <w:rPr>
          <w:b/>
          <w:sz w:val="28"/>
          <w:szCs w:val="24"/>
        </w:rPr>
        <w:t xml:space="preserve">193. </w:t>
      </w:r>
      <w:r w:rsidRPr="0092239E">
        <w:rPr>
          <w:bCs/>
          <w:sz w:val="28"/>
          <w:szCs w:val="24"/>
        </w:rPr>
        <w:t>Меры экономической политики</w:t>
      </w:r>
    </w:p>
    <w:p w:rsidR="00132571" w:rsidRPr="0092239E" w:rsidRDefault="00132571" w:rsidP="00132571">
      <w:pPr>
        <w:widowControl w:val="0"/>
        <w:tabs>
          <w:tab w:val="left" w:pos="284"/>
          <w:tab w:val="left" w:pos="993"/>
        </w:tabs>
        <w:ind w:right="-64"/>
        <w:rPr>
          <w:sz w:val="28"/>
          <w:szCs w:val="24"/>
        </w:rPr>
      </w:pPr>
      <w:proofErr w:type="gramStart"/>
      <w:r w:rsidRPr="0092239E">
        <w:rPr>
          <w:sz w:val="28"/>
          <w:szCs w:val="24"/>
        </w:rPr>
        <w:t>(1) Если продукты переработки, полученные путем помещения под режим переработки на таможенной территории, выпускаются в свободное обращение, а расчет суммы таможенных платежей производится в соответствии с частью (1) статьи 96, применяемые меры экономической политики это те применяемые в выпуске в свободное обращение товаров, которые были помещены под переработку на таможенной территории.</w:t>
      </w:r>
      <w:proofErr w:type="gramEnd"/>
    </w:p>
    <w:p w:rsidR="00132571" w:rsidRPr="0092239E" w:rsidRDefault="00132571" w:rsidP="00132571">
      <w:pPr>
        <w:widowControl w:val="0"/>
        <w:tabs>
          <w:tab w:val="left" w:pos="284"/>
          <w:tab w:val="left" w:pos="993"/>
        </w:tabs>
        <w:ind w:right="-64"/>
        <w:rPr>
          <w:sz w:val="28"/>
          <w:szCs w:val="24"/>
        </w:rPr>
      </w:pPr>
      <w:r w:rsidRPr="0092239E">
        <w:rPr>
          <w:sz w:val="28"/>
          <w:szCs w:val="24"/>
        </w:rPr>
        <w:t>(2) Часть (1) не применяется к отходам и мусору.</w:t>
      </w:r>
    </w:p>
    <w:p w:rsidR="00132571" w:rsidRPr="0092239E" w:rsidRDefault="00132571" w:rsidP="00132571">
      <w:pPr>
        <w:widowControl w:val="0"/>
        <w:tabs>
          <w:tab w:val="left" w:pos="284"/>
          <w:tab w:val="left" w:pos="993"/>
        </w:tabs>
        <w:ind w:right="-64"/>
        <w:rPr>
          <w:sz w:val="28"/>
          <w:szCs w:val="24"/>
        </w:rPr>
      </w:pPr>
      <w:r w:rsidRPr="0092239E">
        <w:rPr>
          <w:sz w:val="28"/>
          <w:szCs w:val="24"/>
        </w:rPr>
        <w:t xml:space="preserve">(3) Если продукты переработки, полученные путем переработки на таможенной территории, выпускаются в свободное обращение, а расчет суммы таможенных платежей производится в соответствии с частью (1) статьи 95, применяемые меры экономической политики, </w:t>
      </w:r>
      <w:proofErr w:type="gramStart"/>
      <w:r w:rsidRPr="0092239E">
        <w:rPr>
          <w:sz w:val="28"/>
          <w:szCs w:val="24"/>
        </w:rPr>
        <w:t>применяются только когда товары были</w:t>
      </w:r>
      <w:proofErr w:type="gramEnd"/>
      <w:r w:rsidRPr="0092239E">
        <w:rPr>
          <w:sz w:val="28"/>
          <w:szCs w:val="24"/>
        </w:rPr>
        <w:t xml:space="preserve"> помещены под переработку, являются объектом таких мер.</w:t>
      </w:r>
    </w:p>
    <w:p w:rsidR="00132571" w:rsidRPr="0092239E" w:rsidRDefault="00132571" w:rsidP="00132571">
      <w:pPr>
        <w:widowControl w:val="0"/>
        <w:tabs>
          <w:tab w:val="left" w:pos="284"/>
          <w:tab w:val="left" w:pos="993"/>
        </w:tabs>
        <w:ind w:right="-64"/>
        <w:rPr>
          <w:sz w:val="28"/>
          <w:szCs w:val="24"/>
        </w:rPr>
      </w:pPr>
      <w:r w:rsidRPr="0092239E">
        <w:rPr>
          <w:sz w:val="28"/>
          <w:szCs w:val="24"/>
        </w:rPr>
        <w:t xml:space="preserve">(4) В тех случаях, когда законодательство Республики Молдова предусматривает меры экономической политики при выпуске в свободное обращение, эти меры не применяются к продуктам переработки, </w:t>
      </w:r>
      <w:proofErr w:type="gramStart"/>
      <w:r w:rsidRPr="0092239E">
        <w:rPr>
          <w:sz w:val="28"/>
          <w:szCs w:val="24"/>
        </w:rPr>
        <w:t>выпущенными</w:t>
      </w:r>
      <w:proofErr w:type="gramEnd"/>
      <w:r w:rsidRPr="0092239E">
        <w:rPr>
          <w:sz w:val="28"/>
          <w:szCs w:val="24"/>
        </w:rPr>
        <w:t xml:space="preserve"> в свободное обращение, полученные путем помещения под режим переработки вне таможенной территории в любом из следующих случаев:</w:t>
      </w:r>
    </w:p>
    <w:p w:rsidR="00132571" w:rsidRPr="0092239E" w:rsidRDefault="00132571" w:rsidP="00132571">
      <w:pPr>
        <w:widowControl w:val="0"/>
        <w:tabs>
          <w:tab w:val="left" w:pos="284"/>
          <w:tab w:val="left" w:pos="993"/>
        </w:tabs>
        <w:ind w:right="-64"/>
        <w:rPr>
          <w:sz w:val="28"/>
          <w:szCs w:val="24"/>
        </w:rPr>
      </w:pPr>
      <w:r w:rsidRPr="0092239E">
        <w:rPr>
          <w:sz w:val="28"/>
          <w:szCs w:val="24"/>
        </w:rPr>
        <w:t>a) продукты переработки сохраняют происхождение Республики Молдова в соответствии со статьей 58;</w:t>
      </w:r>
    </w:p>
    <w:p w:rsidR="00132571" w:rsidRPr="0092239E" w:rsidRDefault="00132571" w:rsidP="00132571">
      <w:pPr>
        <w:widowControl w:val="0"/>
        <w:tabs>
          <w:tab w:val="left" w:pos="284"/>
          <w:tab w:val="left" w:pos="993"/>
        </w:tabs>
        <w:ind w:right="-64"/>
        <w:rPr>
          <w:vanish/>
          <w:sz w:val="28"/>
          <w:szCs w:val="24"/>
        </w:rPr>
      </w:pPr>
    </w:p>
    <w:p w:rsidR="00132571" w:rsidRPr="0092239E" w:rsidRDefault="00132571" w:rsidP="00132571">
      <w:pPr>
        <w:widowControl w:val="0"/>
        <w:tabs>
          <w:tab w:val="left" w:pos="284"/>
          <w:tab w:val="left" w:pos="993"/>
        </w:tabs>
        <w:ind w:right="-64"/>
        <w:rPr>
          <w:sz w:val="28"/>
          <w:szCs w:val="24"/>
        </w:rPr>
      </w:pPr>
      <w:r w:rsidRPr="0092239E">
        <w:rPr>
          <w:sz w:val="28"/>
          <w:szCs w:val="24"/>
        </w:rPr>
        <w:t xml:space="preserve">b) переработка вне таможенной территории включает ремонт, в том числе система стандартного обмена, </w:t>
      </w:r>
      <w:proofErr w:type="gramStart"/>
      <w:r w:rsidRPr="0092239E">
        <w:rPr>
          <w:sz w:val="28"/>
          <w:szCs w:val="24"/>
        </w:rPr>
        <w:t>упомянутую</w:t>
      </w:r>
      <w:proofErr w:type="gramEnd"/>
      <w:r w:rsidRPr="0092239E">
        <w:rPr>
          <w:sz w:val="28"/>
          <w:szCs w:val="24"/>
        </w:rPr>
        <w:t xml:space="preserve"> в статье 331; </w:t>
      </w:r>
    </w:p>
    <w:p w:rsidR="00132571" w:rsidRPr="0092239E" w:rsidRDefault="00132571" w:rsidP="00132571">
      <w:pPr>
        <w:widowControl w:val="0"/>
        <w:tabs>
          <w:tab w:val="left" w:pos="284"/>
          <w:tab w:val="left" w:pos="993"/>
        </w:tabs>
        <w:ind w:right="-64"/>
        <w:rPr>
          <w:sz w:val="28"/>
          <w:szCs w:val="24"/>
        </w:rPr>
      </w:pPr>
      <w:r w:rsidRPr="0092239E">
        <w:rPr>
          <w:sz w:val="28"/>
          <w:szCs w:val="24"/>
        </w:rPr>
        <w:t>c) переработка вне таможенной территории, полученная в результате операций дополнительной обработки в соответствии со статьей 328.</w:t>
      </w:r>
    </w:p>
    <w:p w:rsidR="00132571" w:rsidRPr="0092239E" w:rsidRDefault="00132571" w:rsidP="00132571">
      <w:pPr>
        <w:widowControl w:val="0"/>
        <w:tabs>
          <w:tab w:val="left" w:pos="284"/>
          <w:tab w:val="left" w:pos="993"/>
        </w:tabs>
        <w:ind w:right="-64"/>
        <w:rPr>
          <w:rFonts w:eastAsia="Calibri"/>
          <w:b/>
          <w:sz w:val="28"/>
          <w:szCs w:val="24"/>
        </w:rPr>
      </w:pPr>
    </w:p>
    <w:p w:rsidR="00132571" w:rsidRPr="0092239E" w:rsidRDefault="00132571" w:rsidP="00132571">
      <w:pPr>
        <w:widowControl w:val="0"/>
        <w:tabs>
          <w:tab w:val="left" w:pos="284"/>
          <w:tab w:val="left" w:pos="993"/>
        </w:tabs>
        <w:ind w:right="-64"/>
        <w:rPr>
          <w:bCs/>
          <w:sz w:val="28"/>
          <w:szCs w:val="24"/>
        </w:rPr>
      </w:pPr>
      <w:r w:rsidRPr="0092239E">
        <w:rPr>
          <w:rFonts w:eastAsia="Calibri"/>
          <w:b/>
          <w:sz w:val="28"/>
          <w:szCs w:val="24"/>
        </w:rPr>
        <w:t>Статья</w:t>
      </w:r>
      <w:r w:rsidRPr="0092239E">
        <w:rPr>
          <w:b/>
          <w:iCs/>
          <w:sz w:val="28"/>
          <w:szCs w:val="24"/>
        </w:rPr>
        <w:t xml:space="preserve"> 194. </w:t>
      </w:r>
      <w:r w:rsidRPr="0092239E">
        <w:rPr>
          <w:bCs/>
          <w:sz w:val="28"/>
          <w:szCs w:val="24"/>
        </w:rPr>
        <w:t xml:space="preserve">Льготы, применяемые при возвращении товаров </w:t>
      </w:r>
    </w:p>
    <w:p w:rsidR="00132571" w:rsidRPr="0092239E" w:rsidRDefault="00132571" w:rsidP="00132571">
      <w:pPr>
        <w:widowControl w:val="0"/>
        <w:tabs>
          <w:tab w:val="left" w:pos="284"/>
          <w:tab w:val="left" w:pos="993"/>
        </w:tabs>
        <w:ind w:right="-64"/>
        <w:rPr>
          <w:sz w:val="28"/>
          <w:szCs w:val="24"/>
        </w:rPr>
      </w:pPr>
      <w:r w:rsidRPr="0092239E">
        <w:rPr>
          <w:sz w:val="28"/>
          <w:szCs w:val="24"/>
        </w:rPr>
        <w:t>(1) Иностранные товары, которые после их первоначального экспорта в качестве отечественных товаров за пределами таможенной территории, возвращаются в течение трех лет и объявляются для выпуска в свободное обращение, освобождаются от импортных платежей на основании запроса, поданного лицом, которое раннее произвело экспорт.</w:t>
      </w:r>
    </w:p>
    <w:p w:rsidR="00132571" w:rsidRPr="0092239E" w:rsidRDefault="00132571" w:rsidP="00132571">
      <w:pPr>
        <w:widowControl w:val="0"/>
        <w:tabs>
          <w:tab w:val="left" w:pos="284"/>
          <w:tab w:val="left" w:pos="993"/>
        </w:tabs>
        <w:ind w:right="-64"/>
        <w:rPr>
          <w:sz w:val="28"/>
          <w:szCs w:val="24"/>
        </w:rPr>
      </w:pPr>
      <w:r w:rsidRPr="0092239E">
        <w:rPr>
          <w:sz w:val="28"/>
          <w:szCs w:val="24"/>
        </w:rPr>
        <w:t>(2) Часть (1) применяется также в тех случаях, когда возвращенные товара является лишь частью товаров, первоначально вывозимых за пределы таможенной территории.</w:t>
      </w:r>
    </w:p>
    <w:p w:rsidR="00132571" w:rsidRPr="0092239E" w:rsidRDefault="00132571" w:rsidP="00132571">
      <w:pPr>
        <w:widowControl w:val="0"/>
        <w:tabs>
          <w:tab w:val="left" w:pos="284"/>
          <w:tab w:val="left" w:pos="993"/>
        </w:tabs>
        <w:ind w:right="-64"/>
        <w:rPr>
          <w:sz w:val="28"/>
          <w:szCs w:val="24"/>
        </w:rPr>
      </w:pPr>
      <w:r w:rsidRPr="0092239E">
        <w:rPr>
          <w:sz w:val="28"/>
          <w:szCs w:val="24"/>
        </w:rPr>
        <w:t xml:space="preserve">(3) В случае, когда до экспорта с таможенной территории возвращенных товаров, они были выпущены в свободное обращение с освобождением от таможенных платежей, они должны быть освобождены в соответствии с частью (1) только в той степени, в которой они должны быть выпущены в свободное обращение для того же пункта назначения. </w:t>
      </w:r>
    </w:p>
    <w:p w:rsidR="00132571" w:rsidRPr="0092239E" w:rsidRDefault="00132571" w:rsidP="00132571">
      <w:pPr>
        <w:widowControl w:val="0"/>
        <w:tabs>
          <w:tab w:val="left" w:pos="284"/>
          <w:tab w:val="left" w:pos="993"/>
        </w:tabs>
        <w:ind w:right="-64"/>
        <w:rPr>
          <w:sz w:val="28"/>
          <w:szCs w:val="24"/>
        </w:rPr>
      </w:pPr>
      <w:r w:rsidRPr="0092239E">
        <w:rPr>
          <w:sz w:val="28"/>
          <w:szCs w:val="24"/>
        </w:rPr>
        <w:t>(4) Если конечный пункт назначения, для которого данные товары должны быть выпущены в свободное обращение, уже не является таким же, размер таможенных платежей должен быть уменьшен на сумму, фактически наложенный на первый выпуск товаров в свободное обращение. Если сумма, собранная во время первого выпуска товаров в свободное обращение, превышает сумму, взимаемую при выпуске в свободное обращение возвращенных товаров, возмещение не предоставляется.</w:t>
      </w:r>
    </w:p>
    <w:p w:rsidR="00132571" w:rsidRPr="0092239E" w:rsidRDefault="00132571" w:rsidP="00132571">
      <w:pPr>
        <w:widowControl w:val="0"/>
        <w:tabs>
          <w:tab w:val="left" w:pos="284"/>
          <w:tab w:val="left" w:pos="993"/>
        </w:tabs>
        <w:ind w:right="-64"/>
        <w:rPr>
          <w:sz w:val="28"/>
          <w:szCs w:val="24"/>
        </w:rPr>
      </w:pPr>
      <w:r w:rsidRPr="0092239E">
        <w:rPr>
          <w:sz w:val="28"/>
          <w:szCs w:val="24"/>
        </w:rPr>
        <w:t>(5) В тех случаях, когда отечественные товары утратили свой таможенный статус как отечественные товары согласно статье 157 и выпущены в свободное обращение позднее, применяются части (1) – (4).</w:t>
      </w:r>
    </w:p>
    <w:p w:rsidR="00132571" w:rsidRPr="0092239E" w:rsidRDefault="00132571" w:rsidP="00132571">
      <w:pPr>
        <w:widowControl w:val="0"/>
        <w:tabs>
          <w:tab w:val="left" w:pos="284"/>
          <w:tab w:val="left" w:pos="993"/>
        </w:tabs>
        <w:ind w:right="-64"/>
        <w:rPr>
          <w:sz w:val="28"/>
          <w:szCs w:val="24"/>
        </w:rPr>
      </w:pPr>
      <w:r w:rsidRPr="0092239E">
        <w:rPr>
          <w:sz w:val="28"/>
          <w:szCs w:val="24"/>
        </w:rPr>
        <w:t>(6)  Освобождение от таможенных платежей предоставляется только при условии, что товары будут возвращены в том же состоянии, в котором они были экспортированы.</w:t>
      </w:r>
    </w:p>
    <w:p w:rsidR="00132571" w:rsidRPr="0092239E" w:rsidRDefault="00132571" w:rsidP="00132571">
      <w:pPr>
        <w:widowControl w:val="0"/>
        <w:tabs>
          <w:tab w:val="left" w:pos="284"/>
          <w:tab w:val="left" w:pos="993"/>
        </w:tabs>
        <w:ind w:right="-64"/>
        <w:rPr>
          <w:sz w:val="28"/>
          <w:szCs w:val="24"/>
        </w:rPr>
      </w:pPr>
      <w:r w:rsidRPr="0092239E">
        <w:rPr>
          <w:sz w:val="28"/>
          <w:szCs w:val="24"/>
        </w:rPr>
        <w:t>(7) Товары считаются возвращенными в том же состоянии, что и при их экспорте, если товары подверглись изменениям внешнего вида или нуждались в ремонте, восстановлению или поддержанию их в хорошем состоянии.</w:t>
      </w:r>
    </w:p>
    <w:p w:rsidR="00132571" w:rsidRPr="0092239E" w:rsidRDefault="00132571" w:rsidP="00132571">
      <w:pPr>
        <w:widowControl w:val="0"/>
        <w:tabs>
          <w:tab w:val="left" w:pos="284"/>
          <w:tab w:val="left" w:pos="993"/>
        </w:tabs>
        <w:ind w:right="-64"/>
        <w:rPr>
          <w:sz w:val="28"/>
          <w:szCs w:val="24"/>
        </w:rPr>
      </w:pPr>
      <w:proofErr w:type="gramStart"/>
      <w:r w:rsidRPr="0092239E">
        <w:rPr>
          <w:sz w:val="28"/>
          <w:szCs w:val="24"/>
        </w:rPr>
        <w:t>(8) Товары считаются возвращенными в том же состоянии, что и при их экспорте, если после их экспорта с таможенной территории они были изменены, за исключением изменения их внешнего вида или изменения их для их ремонта, восстановления или поддерживания их в хорошем состоянии, но было установлено, что после того, как такие изменения были начаты, они не подходят для предполагаемого использования товаров.</w:t>
      </w:r>
      <w:proofErr w:type="gramEnd"/>
    </w:p>
    <w:p w:rsidR="00132571" w:rsidRPr="0092239E" w:rsidRDefault="00132571" w:rsidP="00132571">
      <w:pPr>
        <w:widowControl w:val="0"/>
        <w:tabs>
          <w:tab w:val="left" w:pos="284"/>
          <w:tab w:val="left" w:pos="993"/>
        </w:tabs>
        <w:ind w:right="-64"/>
        <w:rPr>
          <w:sz w:val="28"/>
          <w:szCs w:val="24"/>
        </w:rPr>
      </w:pPr>
      <w:proofErr w:type="gramStart"/>
      <w:r w:rsidRPr="0092239E">
        <w:rPr>
          <w:sz w:val="28"/>
          <w:szCs w:val="24"/>
        </w:rPr>
        <w:t>(9) Если товары, упомянутые в частях (7) или (8), были подвергнуты изменениям, которые привели бы к тому, что они бы облагались таможенными платежами, если они были помещены под режим переработки вне таможенной территории, соответствующие товары считаются возвращенными в том же состоянии, в котором они были экспортированы, только при условии, что эти изменения, в том числе включение запасных частей, не выходят</w:t>
      </w:r>
      <w:proofErr w:type="gramEnd"/>
      <w:r w:rsidRPr="0092239E">
        <w:rPr>
          <w:sz w:val="28"/>
          <w:szCs w:val="24"/>
        </w:rPr>
        <w:t xml:space="preserve"> за рамки того, что строго необходимо для обеспечения использования товаров на тех же условиях, что и при их экспорте с таможенной территории.</w:t>
      </w:r>
    </w:p>
    <w:p w:rsidR="00132571" w:rsidRPr="0092239E" w:rsidRDefault="00132571" w:rsidP="00132571">
      <w:pPr>
        <w:widowControl w:val="0"/>
        <w:tabs>
          <w:tab w:val="left" w:pos="284"/>
          <w:tab w:val="left" w:pos="993"/>
        </w:tabs>
        <w:ind w:right="-64"/>
        <w:rPr>
          <w:sz w:val="28"/>
          <w:szCs w:val="24"/>
        </w:rPr>
      </w:pPr>
      <w:r w:rsidRPr="0092239E">
        <w:rPr>
          <w:sz w:val="28"/>
          <w:szCs w:val="24"/>
        </w:rPr>
        <w:t>(10) Освобождение от таможенных платежей предоставляется на основании информации, вытекающей из условий предоставления освобождения.</w:t>
      </w:r>
    </w:p>
    <w:p w:rsidR="00132571" w:rsidRPr="0092239E" w:rsidRDefault="00132571" w:rsidP="00132571">
      <w:pPr>
        <w:widowControl w:val="0"/>
        <w:tabs>
          <w:tab w:val="left" w:pos="284"/>
          <w:tab w:val="left" w:pos="993"/>
        </w:tabs>
        <w:ind w:right="-64"/>
        <w:rPr>
          <w:rFonts w:eastAsia="Calibri"/>
          <w:b/>
          <w:sz w:val="28"/>
          <w:szCs w:val="24"/>
        </w:rPr>
      </w:pPr>
    </w:p>
    <w:p w:rsidR="00132571" w:rsidRPr="0092239E" w:rsidRDefault="00132571" w:rsidP="00132571">
      <w:pPr>
        <w:widowControl w:val="0"/>
        <w:tabs>
          <w:tab w:val="left" w:pos="284"/>
          <w:tab w:val="left" w:pos="993"/>
        </w:tabs>
        <w:ind w:right="-64"/>
        <w:rPr>
          <w:b/>
          <w:bCs/>
          <w:sz w:val="28"/>
          <w:szCs w:val="24"/>
        </w:rPr>
      </w:pPr>
      <w:r w:rsidRPr="0092239E">
        <w:rPr>
          <w:rFonts w:eastAsia="Calibri"/>
          <w:b/>
          <w:sz w:val="28"/>
          <w:szCs w:val="24"/>
        </w:rPr>
        <w:t>Статья</w:t>
      </w:r>
      <w:r w:rsidRPr="0092239E">
        <w:rPr>
          <w:b/>
          <w:sz w:val="28"/>
          <w:szCs w:val="24"/>
        </w:rPr>
        <w:t xml:space="preserve"> 195. </w:t>
      </w:r>
      <w:r w:rsidRPr="0092239E">
        <w:rPr>
          <w:bCs/>
          <w:sz w:val="28"/>
          <w:szCs w:val="24"/>
        </w:rPr>
        <w:t>Товары, ранее помещенные под режим переработки на таможенной территории</w:t>
      </w:r>
    </w:p>
    <w:p w:rsidR="00132571" w:rsidRPr="0092239E" w:rsidRDefault="00132571" w:rsidP="00132571">
      <w:pPr>
        <w:widowControl w:val="0"/>
        <w:tabs>
          <w:tab w:val="left" w:pos="284"/>
          <w:tab w:val="left" w:pos="993"/>
        </w:tabs>
        <w:ind w:right="-64"/>
        <w:rPr>
          <w:sz w:val="28"/>
          <w:szCs w:val="24"/>
        </w:rPr>
      </w:pPr>
      <w:r w:rsidRPr="0092239E">
        <w:rPr>
          <w:sz w:val="28"/>
          <w:szCs w:val="24"/>
        </w:rPr>
        <w:t xml:space="preserve"> (1) Статья 194 применяется к продуктам переработанным, которые первоначально были реэкспортированы за пределы таможенной территории под режим переработки на таможенной территории.</w:t>
      </w:r>
    </w:p>
    <w:p w:rsidR="00132571" w:rsidRPr="0092239E" w:rsidRDefault="00132571" w:rsidP="00132571">
      <w:pPr>
        <w:widowControl w:val="0"/>
        <w:tabs>
          <w:tab w:val="left" w:pos="284"/>
          <w:tab w:val="left" w:pos="993"/>
        </w:tabs>
        <w:ind w:right="-64"/>
        <w:rPr>
          <w:sz w:val="28"/>
          <w:szCs w:val="24"/>
        </w:rPr>
      </w:pPr>
      <w:r w:rsidRPr="0092239E">
        <w:rPr>
          <w:sz w:val="28"/>
          <w:szCs w:val="24"/>
        </w:rPr>
        <w:t xml:space="preserve"> (2) По просьбе декларанта и при условии, что декларант предоставит необходимую информацию, размер таможенных платежей на товары, указанные в части (1), определяется в соответствии с частью (1) статьи 95. Датой принятия декларации о реэкспорте считается дата выпуска в свободном обращении.</w:t>
      </w:r>
    </w:p>
    <w:p w:rsidR="00132571" w:rsidRPr="0092239E" w:rsidRDefault="00132571" w:rsidP="00132571">
      <w:pPr>
        <w:widowControl w:val="0"/>
        <w:tabs>
          <w:tab w:val="left" w:pos="284"/>
          <w:tab w:val="left" w:pos="993"/>
        </w:tabs>
        <w:ind w:right="-64"/>
        <w:rPr>
          <w:sz w:val="28"/>
          <w:szCs w:val="24"/>
        </w:rPr>
      </w:pPr>
      <w:r w:rsidRPr="0092239E">
        <w:rPr>
          <w:sz w:val="28"/>
          <w:szCs w:val="24"/>
        </w:rPr>
        <w:t xml:space="preserve"> (3) Освобождение от таможенных платежей, предусмотренных в статье 194, не предоставляется продуктам переработки, которые были вывезены в соответствии с пунктом с) части (4) статьи 290, за исключением </w:t>
      </w:r>
      <w:proofErr w:type="gramStart"/>
      <w:r w:rsidRPr="0092239E">
        <w:rPr>
          <w:sz w:val="28"/>
          <w:szCs w:val="24"/>
        </w:rPr>
        <w:t>случая</w:t>
      </w:r>
      <w:proofErr w:type="gramEnd"/>
      <w:r w:rsidRPr="0092239E">
        <w:rPr>
          <w:sz w:val="28"/>
          <w:szCs w:val="24"/>
        </w:rPr>
        <w:t xml:space="preserve"> что это гарантирует, что товары не будут помещены под режим переработки на таможенной территории.</w:t>
      </w:r>
    </w:p>
    <w:p w:rsidR="00132571" w:rsidRPr="0092239E" w:rsidRDefault="00132571" w:rsidP="00132571">
      <w:pPr>
        <w:widowControl w:val="0"/>
        <w:tabs>
          <w:tab w:val="left" w:pos="284"/>
          <w:tab w:val="left" w:pos="993"/>
        </w:tabs>
        <w:ind w:right="-64"/>
        <w:rPr>
          <w:b/>
          <w:sz w:val="28"/>
          <w:szCs w:val="24"/>
        </w:rPr>
      </w:pPr>
    </w:p>
    <w:p w:rsidR="00132571" w:rsidRPr="0092239E" w:rsidRDefault="00132571" w:rsidP="00132571">
      <w:pPr>
        <w:widowControl w:val="0"/>
        <w:tabs>
          <w:tab w:val="left" w:pos="284"/>
          <w:tab w:val="left" w:pos="993"/>
        </w:tabs>
        <w:ind w:left="-567" w:right="-64" w:firstLine="567"/>
        <w:rPr>
          <w:b/>
          <w:bCs/>
          <w:sz w:val="24"/>
          <w:szCs w:val="24"/>
          <w:lang w:eastAsia="ro-RO"/>
        </w:rPr>
      </w:pPr>
    </w:p>
    <w:p w:rsidR="00132571" w:rsidRPr="0092239E" w:rsidRDefault="00132571" w:rsidP="00132571">
      <w:pPr>
        <w:widowControl w:val="0"/>
        <w:tabs>
          <w:tab w:val="left" w:pos="284"/>
          <w:tab w:val="left" w:pos="993"/>
        </w:tabs>
        <w:ind w:right="-64" w:firstLine="0"/>
        <w:jc w:val="center"/>
        <w:rPr>
          <w:b/>
          <w:bCs/>
          <w:sz w:val="28"/>
          <w:szCs w:val="24"/>
          <w:lang w:eastAsia="ro-RO"/>
        </w:rPr>
      </w:pPr>
      <w:r w:rsidRPr="0092239E">
        <w:rPr>
          <w:b/>
          <w:bCs/>
          <w:sz w:val="28"/>
          <w:szCs w:val="24"/>
          <w:lang w:eastAsia="ro-RO"/>
        </w:rPr>
        <w:t>ГЛАВА 2</w:t>
      </w:r>
    </w:p>
    <w:p w:rsidR="00132571" w:rsidRPr="0092239E" w:rsidRDefault="00132571" w:rsidP="00132571">
      <w:pPr>
        <w:widowControl w:val="0"/>
        <w:tabs>
          <w:tab w:val="left" w:pos="284"/>
          <w:tab w:val="left" w:pos="993"/>
        </w:tabs>
        <w:ind w:right="-64" w:firstLine="0"/>
        <w:jc w:val="center"/>
        <w:rPr>
          <w:b/>
          <w:sz w:val="28"/>
          <w:szCs w:val="24"/>
        </w:rPr>
      </w:pPr>
      <w:r w:rsidRPr="0092239E">
        <w:rPr>
          <w:b/>
          <w:bCs/>
          <w:sz w:val="28"/>
          <w:szCs w:val="24"/>
          <w:lang w:eastAsia="ro-RO"/>
        </w:rPr>
        <w:t>Освобождение от</w:t>
      </w:r>
      <w:r w:rsidRPr="0092239E">
        <w:rPr>
          <w:b/>
          <w:sz w:val="28"/>
          <w:szCs w:val="24"/>
        </w:rPr>
        <w:t xml:space="preserve"> ввозных платежей</w:t>
      </w:r>
    </w:p>
    <w:p w:rsidR="00132571" w:rsidRPr="0092239E" w:rsidRDefault="00132571" w:rsidP="00132571">
      <w:pPr>
        <w:widowControl w:val="0"/>
        <w:tabs>
          <w:tab w:val="left" w:pos="284"/>
          <w:tab w:val="left" w:pos="993"/>
        </w:tabs>
        <w:ind w:left="-567" w:right="-64" w:firstLine="567"/>
        <w:rPr>
          <w:rFonts w:eastAsia="Calibri"/>
          <w:b/>
          <w:sz w:val="24"/>
          <w:szCs w:val="24"/>
        </w:rPr>
      </w:pPr>
    </w:p>
    <w:p w:rsidR="00132571" w:rsidRPr="0092239E" w:rsidRDefault="00132571" w:rsidP="00132571">
      <w:pPr>
        <w:widowControl w:val="0"/>
        <w:tabs>
          <w:tab w:val="left" w:pos="284"/>
          <w:tab w:val="left" w:pos="993"/>
        </w:tabs>
        <w:ind w:right="-64"/>
        <w:rPr>
          <w:b/>
          <w:sz w:val="28"/>
          <w:szCs w:val="24"/>
        </w:rPr>
      </w:pPr>
      <w:r w:rsidRPr="0092239E">
        <w:rPr>
          <w:rFonts w:eastAsia="Calibri"/>
          <w:b/>
          <w:sz w:val="28"/>
          <w:szCs w:val="24"/>
        </w:rPr>
        <w:t>Статья</w:t>
      </w:r>
      <w:r w:rsidRPr="0092239E">
        <w:rPr>
          <w:b/>
          <w:sz w:val="28"/>
          <w:szCs w:val="24"/>
        </w:rPr>
        <w:t xml:space="preserve"> 196. </w:t>
      </w:r>
      <w:r w:rsidRPr="0092239E">
        <w:rPr>
          <w:sz w:val="28"/>
          <w:szCs w:val="24"/>
        </w:rPr>
        <w:t>Сфера применения</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 xml:space="preserve">Настоящая глава предусматривает случаи, когда освобождение от </w:t>
      </w:r>
      <w:r w:rsidRPr="0092239E">
        <w:rPr>
          <w:sz w:val="28"/>
          <w:szCs w:val="24"/>
        </w:rPr>
        <w:t>таможенных</w:t>
      </w:r>
      <w:r w:rsidRPr="0092239E">
        <w:rPr>
          <w:sz w:val="28"/>
          <w:szCs w:val="24"/>
          <w:lang w:eastAsia="ro-RO"/>
        </w:rPr>
        <w:t xml:space="preserve"> платежей предоставляется при выпуске товаров в свободном обращении или экспорта за пределы таможенной территории. </w:t>
      </w:r>
    </w:p>
    <w:p w:rsidR="00132571" w:rsidRPr="0092239E" w:rsidRDefault="00132571" w:rsidP="00132571">
      <w:pPr>
        <w:widowControl w:val="0"/>
        <w:tabs>
          <w:tab w:val="left" w:pos="284"/>
          <w:tab w:val="left" w:pos="993"/>
        </w:tabs>
        <w:ind w:right="-64"/>
        <w:rPr>
          <w:b/>
          <w:sz w:val="28"/>
          <w:szCs w:val="24"/>
          <w:lang w:eastAsia="ro-RO"/>
        </w:rPr>
      </w:pPr>
    </w:p>
    <w:p w:rsidR="00132571" w:rsidRPr="0092239E" w:rsidRDefault="00132571" w:rsidP="00132571">
      <w:pPr>
        <w:widowControl w:val="0"/>
        <w:tabs>
          <w:tab w:val="left" w:pos="284"/>
          <w:tab w:val="left" w:pos="993"/>
        </w:tabs>
        <w:ind w:right="-64"/>
        <w:rPr>
          <w:sz w:val="28"/>
          <w:szCs w:val="24"/>
          <w:lang w:eastAsia="ro-RO"/>
        </w:rPr>
      </w:pPr>
      <w:r w:rsidRPr="0092239E">
        <w:rPr>
          <w:b/>
          <w:sz w:val="28"/>
          <w:szCs w:val="24"/>
          <w:lang w:eastAsia="ro-RO"/>
        </w:rPr>
        <w:t>Статья 197.</w:t>
      </w:r>
      <w:r w:rsidRPr="0092239E">
        <w:rPr>
          <w:sz w:val="28"/>
          <w:szCs w:val="24"/>
          <w:lang w:eastAsia="ro-RO"/>
        </w:rPr>
        <w:t xml:space="preserve"> Меры, принятые органами </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 xml:space="preserve">Для целей настоящего раздела, компетентные органы должны принять меры обеспечения того, чтобы при освобождении от импортных пошлин при условии, что товары использовались определенным образом, товары, выпущенные для свободного обращения, не могли бы использоваться в других целях без уплаты ввозных платежей, если эта альтернатива не наносит ущерба условиям, изложенным настоящим Кодексом. </w:t>
      </w:r>
    </w:p>
    <w:p w:rsidR="00132571" w:rsidRPr="0092239E" w:rsidRDefault="00132571" w:rsidP="00132571">
      <w:pPr>
        <w:widowControl w:val="0"/>
        <w:tabs>
          <w:tab w:val="left" w:pos="284"/>
          <w:tab w:val="left" w:pos="993"/>
        </w:tabs>
        <w:ind w:left="-567" w:right="-64" w:firstLine="567"/>
        <w:rPr>
          <w:sz w:val="24"/>
          <w:szCs w:val="24"/>
          <w:lang w:eastAsia="ro-RO"/>
        </w:rPr>
      </w:pPr>
    </w:p>
    <w:p w:rsidR="00132571" w:rsidRPr="0092239E" w:rsidRDefault="00132571" w:rsidP="00132571">
      <w:pPr>
        <w:widowControl w:val="0"/>
        <w:tabs>
          <w:tab w:val="left" w:pos="284"/>
          <w:tab w:val="left" w:pos="993"/>
        </w:tabs>
        <w:ind w:firstLine="0"/>
        <w:jc w:val="center"/>
        <w:rPr>
          <w:b/>
          <w:bCs/>
          <w:sz w:val="28"/>
          <w:szCs w:val="24"/>
          <w:lang w:eastAsia="ro-RO"/>
        </w:rPr>
      </w:pPr>
      <w:r w:rsidRPr="0092239E">
        <w:rPr>
          <w:b/>
          <w:bCs/>
          <w:sz w:val="28"/>
          <w:szCs w:val="24"/>
          <w:lang w:eastAsia="ro-RO"/>
        </w:rPr>
        <w:t>Часть 1</w:t>
      </w:r>
    </w:p>
    <w:p w:rsidR="00132571" w:rsidRPr="0092239E" w:rsidRDefault="00132571" w:rsidP="00132571">
      <w:pPr>
        <w:widowControl w:val="0"/>
        <w:tabs>
          <w:tab w:val="left" w:pos="284"/>
          <w:tab w:val="left" w:pos="993"/>
        </w:tabs>
        <w:ind w:firstLine="0"/>
        <w:jc w:val="center"/>
        <w:rPr>
          <w:b/>
          <w:bCs/>
          <w:sz w:val="28"/>
          <w:szCs w:val="24"/>
          <w:lang w:eastAsia="ro-RO"/>
        </w:rPr>
      </w:pPr>
      <w:r w:rsidRPr="0092239E">
        <w:rPr>
          <w:b/>
          <w:bCs/>
          <w:sz w:val="28"/>
          <w:szCs w:val="24"/>
          <w:lang w:eastAsia="ro-RO"/>
        </w:rPr>
        <w:t xml:space="preserve">Личное имущество, ввозимое физическими лицами, которые </w:t>
      </w:r>
    </w:p>
    <w:p w:rsidR="00132571" w:rsidRPr="0092239E" w:rsidRDefault="00132571" w:rsidP="00132571">
      <w:pPr>
        <w:widowControl w:val="0"/>
        <w:tabs>
          <w:tab w:val="left" w:pos="284"/>
          <w:tab w:val="left" w:pos="993"/>
        </w:tabs>
        <w:ind w:firstLine="0"/>
        <w:jc w:val="center"/>
        <w:rPr>
          <w:b/>
          <w:bCs/>
          <w:sz w:val="28"/>
          <w:szCs w:val="24"/>
          <w:lang w:eastAsia="ro-RO"/>
        </w:rPr>
      </w:pPr>
      <w:r w:rsidRPr="0092239E">
        <w:rPr>
          <w:b/>
          <w:bCs/>
          <w:sz w:val="28"/>
          <w:szCs w:val="24"/>
          <w:lang w:eastAsia="ro-RO"/>
        </w:rPr>
        <w:t>меняют место жительства или пребывания из иностранного государства в Республике Молдова</w:t>
      </w:r>
    </w:p>
    <w:p w:rsidR="00132571" w:rsidRPr="0092239E" w:rsidRDefault="00132571" w:rsidP="00132571">
      <w:pPr>
        <w:widowControl w:val="0"/>
        <w:tabs>
          <w:tab w:val="left" w:pos="284"/>
          <w:tab w:val="left" w:pos="993"/>
        </w:tabs>
        <w:ind w:left="-567" w:firstLine="567"/>
        <w:rPr>
          <w:b/>
          <w:iCs/>
          <w:sz w:val="24"/>
          <w:szCs w:val="24"/>
          <w:lang w:eastAsia="ro-RO"/>
        </w:rPr>
      </w:pPr>
      <w:r w:rsidRPr="0092239E">
        <w:rPr>
          <w:b/>
          <w:iCs/>
          <w:sz w:val="24"/>
          <w:szCs w:val="24"/>
          <w:lang w:eastAsia="ro-RO"/>
        </w:rPr>
        <w:t xml:space="preserve"> </w:t>
      </w:r>
    </w:p>
    <w:p w:rsidR="00132571" w:rsidRPr="0092239E" w:rsidRDefault="00132571" w:rsidP="00132571">
      <w:pPr>
        <w:widowControl w:val="0"/>
        <w:tabs>
          <w:tab w:val="left" w:pos="284"/>
          <w:tab w:val="left" w:pos="993"/>
        </w:tabs>
        <w:rPr>
          <w:iCs/>
          <w:sz w:val="28"/>
          <w:szCs w:val="28"/>
          <w:lang w:eastAsia="ro-RO"/>
        </w:rPr>
      </w:pPr>
      <w:r w:rsidRPr="0092239E">
        <w:rPr>
          <w:rFonts w:eastAsia="Calibri"/>
          <w:b/>
          <w:sz w:val="28"/>
          <w:szCs w:val="28"/>
        </w:rPr>
        <w:t>Статья</w:t>
      </w:r>
      <w:r w:rsidRPr="0092239E">
        <w:rPr>
          <w:b/>
          <w:iCs/>
          <w:sz w:val="28"/>
          <w:szCs w:val="28"/>
          <w:lang w:eastAsia="ro-RO"/>
        </w:rPr>
        <w:t xml:space="preserve"> 198. </w:t>
      </w:r>
      <w:r w:rsidRPr="0092239E">
        <w:rPr>
          <w:iCs/>
          <w:sz w:val="28"/>
          <w:szCs w:val="28"/>
          <w:lang w:eastAsia="ro-RO"/>
        </w:rPr>
        <w:t>Основные понятия</w:t>
      </w:r>
    </w:p>
    <w:p w:rsidR="00132571" w:rsidRPr="0092239E" w:rsidRDefault="00132571" w:rsidP="00132571">
      <w:pPr>
        <w:widowControl w:val="0"/>
        <w:tabs>
          <w:tab w:val="left" w:pos="284"/>
          <w:tab w:val="left" w:pos="405"/>
          <w:tab w:val="left" w:pos="993"/>
        </w:tabs>
        <w:rPr>
          <w:sz w:val="28"/>
          <w:szCs w:val="28"/>
          <w:lang w:eastAsia="ro-RO"/>
        </w:rPr>
      </w:pPr>
      <w:r w:rsidRPr="0092239E">
        <w:rPr>
          <w:sz w:val="28"/>
          <w:szCs w:val="28"/>
          <w:lang w:eastAsia="ro-RO"/>
        </w:rPr>
        <w:t>Для целей этой главы:</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xml:space="preserve">1) </w:t>
      </w:r>
      <w:r w:rsidRPr="0092239E">
        <w:rPr>
          <w:i/>
          <w:sz w:val="28"/>
          <w:szCs w:val="28"/>
          <w:lang w:eastAsia="ro-RO"/>
        </w:rPr>
        <w:t>личное имущество</w:t>
      </w:r>
      <w:r w:rsidRPr="0092239E">
        <w:rPr>
          <w:sz w:val="28"/>
          <w:szCs w:val="28"/>
          <w:lang w:eastAsia="ro-RO"/>
        </w:rPr>
        <w:t xml:space="preserve"> - любые предметы, предназначенные для личного использования или потребления людьми, или для их бытовых нужд, включая следующие:</w:t>
      </w:r>
    </w:p>
    <w:p w:rsidR="00132571" w:rsidRPr="0092239E" w:rsidRDefault="00132571" w:rsidP="00132571">
      <w:pPr>
        <w:widowControl w:val="0"/>
        <w:tabs>
          <w:tab w:val="left" w:pos="284"/>
          <w:tab w:val="left" w:pos="405"/>
          <w:tab w:val="left" w:pos="993"/>
        </w:tabs>
        <w:ind w:right="-64"/>
        <w:rPr>
          <w:sz w:val="28"/>
          <w:szCs w:val="28"/>
          <w:lang w:eastAsia="ro-RO"/>
        </w:rPr>
      </w:pPr>
      <w:r w:rsidRPr="0092239E">
        <w:rPr>
          <w:sz w:val="28"/>
          <w:szCs w:val="28"/>
          <w:lang w:eastAsia="ro-RO"/>
        </w:rPr>
        <w:t>a) хозяйственные товары, в том числе предназначенные для нормальных требований к снабжению семьи, домашних животных и верховых животных, а также переносные инструменты, используемые в прикладных или гуманитарных целях, в которых человек нуждается для осуществления своего ремесла или профессии;</w:t>
      </w:r>
    </w:p>
    <w:p w:rsidR="00132571" w:rsidRPr="0092239E" w:rsidRDefault="00132571" w:rsidP="00132571">
      <w:pPr>
        <w:widowControl w:val="0"/>
        <w:tabs>
          <w:tab w:val="left" w:pos="284"/>
          <w:tab w:val="left" w:pos="405"/>
          <w:tab w:val="left" w:pos="993"/>
        </w:tabs>
        <w:ind w:right="-64"/>
        <w:rPr>
          <w:sz w:val="28"/>
          <w:szCs w:val="28"/>
          <w:lang w:eastAsia="ro-RO"/>
        </w:rPr>
      </w:pPr>
      <w:r w:rsidRPr="0092239E">
        <w:rPr>
          <w:sz w:val="28"/>
          <w:szCs w:val="28"/>
          <w:lang w:eastAsia="ro-RO"/>
        </w:rPr>
        <w:t>b) велосипеды и мотоциклы, частные автомобили и их прицепы, кемпинги, прогулочные катера и частные самолеты.</w:t>
      </w:r>
    </w:p>
    <w:p w:rsidR="00132571" w:rsidRPr="0092239E" w:rsidRDefault="00132571" w:rsidP="00132571">
      <w:pPr>
        <w:widowControl w:val="0"/>
        <w:tabs>
          <w:tab w:val="left" w:pos="284"/>
          <w:tab w:val="left" w:pos="405"/>
          <w:tab w:val="left" w:pos="993"/>
        </w:tabs>
        <w:ind w:right="-64"/>
        <w:rPr>
          <w:sz w:val="28"/>
          <w:szCs w:val="28"/>
          <w:lang w:eastAsia="ro-RO"/>
        </w:rPr>
      </w:pPr>
      <w:r w:rsidRPr="0092239E">
        <w:rPr>
          <w:sz w:val="28"/>
          <w:szCs w:val="28"/>
          <w:lang w:eastAsia="ro-RO"/>
        </w:rPr>
        <w:t>Личное имущество не должно указывать по своей природе или количеству, что они импортированы в коммерческих целях.</w:t>
      </w:r>
    </w:p>
    <w:p w:rsidR="00132571" w:rsidRPr="0092239E" w:rsidRDefault="00132571" w:rsidP="00132571">
      <w:pPr>
        <w:widowControl w:val="0"/>
        <w:tabs>
          <w:tab w:val="left" w:pos="284"/>
          <w:tab w:val="left" w:pos="405"/>
          <w:tab w:val="left" w:pos="993"/>
        </w:tabs>
        <w:ind w:right="-64"/>
        <w:rPr>
          <w:sz w:val="28"/>
          <w:szCs w:val="28"/>
          <w:lang w:eastAsia="ro-RO"/>
        </w:rPr>
      </w:pPr>
      <w:r w:rsidRPr="0092239E">
        <w:rPr>
          <w:sz w:val="28"/>
          <w:szCs w:val="28"/>
          <w:lang w:eastAsia="ro-RO"/>
        </w:rPr>
        <w:t xml:space="preserve">2) </w:t>
      </w:r>
      <w:r w:rsidRPr="0092239E">
        <w:rPr>
          <w:i/>
          <w:sz w:val="28"/>
          <w:szCs w:val="28"/>
          <w:lang w:eastAsia="ro-RO"/>
        </w:rPr>
        <w:t>товары для дома</w:t>
      </w:r>
      <w:r w:rsidRPr="0092239E">
        <w:rPr>
          <w:sz w:val="28"/>
          <w:szCs w:val="28"/>
          <w:lang w:eastAsia="ro-RO"/>
        </w:rPr>
        <w:t xml:space="preserve"> - предметы личного пользования или потребления, постельное белье, мебель и оборудование для личного пользования соответствующих лиц или для удовлетворения их бытовых потребностей;</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xml:space="preserve">3) </w:t>
      </w:r>
      <w:r w:rsidRPr="0092239E">
        <w:rPr>
          <w:i/>
          <w:sz w:val="28"/>
          <w:szCs w:val="28"/>
          <w:lang w:eastAsia="ro-RO"/>
        </w:rPr>
        <w:t>алкогольная продукция</w:t>
      </w:r>
      <w:r w:rsidRPr="0092239E">
        <w:rPr>
          <w:sz w:val="28"/>
          <w:szCs w:val="28"/>
          <w:lang w:eastAsia="ro-RO"/>
        </w:rPr>
        <w:t xml:space="preserve"> - товары, входящие в товарные позиции 220300 - 2208 </w:t>
      </w:r>
      <w:r w:rsidRPr="0092239E">
        <w:rPr>
          <w:rFonts w:eastAsia="Calibri"/>
          <w:sz w:val="28"/>
          <w:szCs w:val="28"/>
        </w:rPr>
        <w:t xml:space="preserve">Комбинированной товарной номенклатуры </w:t>
      </w:r>
      <w:r w:rsidRPr="0092239E">
        <w:rPr>
          <w:sz w:val="28"/>
          <w:szCs w:val="28"/>
          <w:lang w:eastAsia="ro-RO"/>
        </w:rPr>
        <w:t>Республики Молдова.</w:t>
      </w:r>
    </w:p>
    <w:p w:rsidR="00132571" w:rsidRPr="0092239E" w:rsidRDefault="00132571" w:rsidP="00132571">
      <w:pPr>
        <w:widowControl w:val="0"/>
        <w:tabs>
          <w:tab w:val="left" w:pos="284"/>
          <w:tab w:val="left" w:pos="993"/>
        </w:tabs>
        <w:ind w:right="-64"/>
        <w:rPr>
          <w:rFonts w:eastAsia="Calibri"/>
          <w:b/>
          <w:sz w:val="28"/>
          <w:szCs w:val="28"/>
        </w:rPr>
      </w:pPr>
    </w:p>
    <w:p w:rsidR="00132571" w:rsidRPr="0092239E" w:rsidRDefault="00132571" w:rsidP="00132571">
      <w:pPr>
        <w:widowControl w:val="0"/>
        <w:tabs>
          <w:tab w:val="left" w:pos="284"/>
          <w:tab w:val="left" w:pos="993"/>
        </w:tabs>
        <w:ind w:right="-64"/>
        <w:rPr>
          <w:b/>
          <w:iCs/>
          <w:sz w:val="28"/>
          <w:szCs w:val="28"/>
          <w:lang w:eastAsia="ro-RO"/>
        </w:rPr>
      </w:pPr>
      <w:r w:rsidRPr="0092239E">
        <w:rPr>
          <w:rFonts w:eastAsia="Calibri"/>
          <w:b/>
          <w:sz w:val="28"/>
          <w:szCs w:val="28"/>
        </w:rPr>
        <w:t>Статья</w:t>
      </w:r>
      <w:r w:rsidRPr="0092239E">
        <w:rPr>
          <w:b/>
          <w:iCs/>
          <w:sz w:val="28"/>
          <w:szCs w:val="28"/>
          <w:lang w:eastAsia="ro-RO"/>
        </w:rPr>
        <w:t xml:space="preserve"> 199.</w:t>
      </w:r>
      <w:r w:rsidRPr="0092239E">
        <w:rPr>
          <w:iCs/>
          <w:sz w:val="28"/>
          <w:szCs w:val="28"/>
          <w:lang w:eastAsia="ro-RO"/>
        </w:rPr>
        <w:t xml:space="preserve"> Объект освобождения от </w:t>
      </w:r>
      <w:r w:rsidRPr="0092239E">
        <w:rPr>
          <w:sz w:val="28"/>
          <w:szCs w:val="28"/>
        </w:rPr>
        <w:t>таможенных платежей</w:t>
      </w:r>
    </w:p>
    <w:p w:rsidR="00132571" w:rsidRPr="0092239E" w:rsidRDefault="00132571" w:rsidP="00132571">
      <w:pPr>
        <w:widowControl w:val="0"/>
        <w:tabs>
          <w:tab w:val="left" w:pos="284"/>
          <w:tab w:val="left" w:pos="993"/>
        </w:tabs>
        <w:ind w:right="-64"/>
        <w:rPr>
          <w:i/>
          <w:iCs/>
          <w:sz w:val="28"/>
          <w:szCs w:val="28"/>
          <w:lang w:eastAsia="ro-RO"/>
        </w:rPr>
      </w:pPr>
      <w:r w:rsidRPr="0092239E">
        <w:rPr>
          <w:sz w:val="28"/>
          <w:szCs w:val="28"/>
          <w:lang w:eastAsia="ro-RO"/>
        </w:rPr>
        <w:t xml:space="preserve">В соответствии со статьями 200-207 личное имущество, ввозимое физическими лицами, которые меняют свое место жительства или пребывания </w:t>
      </w:r>
      <w:r w:rsidRPr="0092239E">
        <w:rPr>
          <w:bCs/>
          <w:sz w:val="28"/>
          <w:szCs w:val="28"/>
          <w:lang w:eastAsia="ro-RO"/>
        </w:rPr>
        <w:t xml:space="preserve">из иностранного государства </w:t>
      </w:r>
      <w:r w:rsidRPr="0092239E">
        <w:rPr>
          <w:sz w:val="28"/>
          <w:szCs w:val="28"/>
          <w:lang w:eastAsia="ro-RO"/>
        </w:rPr>
        <w:t xml:space="preserve">на таможенной территории, освобождается от </w:t>
      </w:r>
      <w:r w:rsidRPr="0092239E">
        <w:rPr>
          <w:sz w:val="28"/>
          <w:szCs w:val="28"/>
        </w:rPr>
        <w:t>таможенных платежей.</w:t>
      </w:r>
    </w:p>
    <w:p w:rsidR="00132571" w:rsidRPr="0092239E" w:rsidRDefault="00132571" w:rsidP="00132571">
      <w:pPr>
        <w:widowControl w:val="0"/>
        <w:tabs>
          <w:tab w:val="left" w:pos="284"/>
          <w:tab w:val="left" w:pos="993"/>
        </w:tabs>
        <w:ind w:right="-64"/>
        <w:rPr>
          <w:rFonts w:eastAsia="Calibri"/>
          <w:b/>
          <w:sz w:val="28"/>
          <w:szCs w:val="28"/>
        </w:rPr>
      </w:pPr>
    </w:p>
    <w:p w:rsidR="00132571" w:rsidRPr="0092239E" w:rsidRDefault="00132571" w:rsidP="00132571">
      <w:pPr>
        <w:widowControl w:val="0"/>
        <w:tabs>
          <w:tab w:val="left" w:pos="284"/>
          <w:tab w:val="left" w:pos="993"/>
        </w:tabs>
        <w:ind w:right="-64"/>
        <w:rPr>
          <w:b/>
          <w:iCs/>
          <w:sz w:val="28"/>
          <w:szCs w:val="28"/>
          <w:lang w:eastAsia="ro-RO"/>
        </w:rPr>
      </w:pPr>
      <w:r w:rsidRPr="0092239E">
        <w:rPr>
          <w:rFonts w:eastAsia="Calibri"/>
          <w:b/>
          <w:sz w:val="28"/>
          <w:szCs w:val="28"/>
        </w:rPr>
        <w:t>Статья</w:t>
      </w:r>
      <w:r w:rsidRPr="0092239E">
        <w:rPr>
          <w:b/>
          <w:iCs/>
          <w:sz w:val="28"/>
          <w:szCs w:val="28"/>
          <w:lang w:eastAsia="ro-RO"/>
        </w:rPr>
        <w:t xml:space="preserve"> 200. </w:t>
      </w:r>
      <w:r w:rsidRPr="0092239E">
        <w:rPr>
          <w:iCs/>
          <w:sz w:val="28"/>
          <w:szCs w:val="28"/>
          <w:lang w:eastAsia="ro-RO"/>
        </w:rPr>
        <w:t>Ограничения</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xml:space="preserve">Освобождение от </w:t>
      </w:r>
      <w:r w:rsidRPr="0092239E">
        <w:rPr>
          <w:sz w:val="28"/>
          <w:szCs w:val="28"/>
        </w:rPr>
        <w:t>таможенных платежей</w:t>
      </w:r>
      <w:r w:rsidRPr="0092239E">
        <w:rPr>
          <w:sz w:val="28"/>
          <w:szCs w:val="28"/>
          <w:lang w:eastAsia="ro-RO"/>
        </w:rPr>
        <w:t xml:space="preserve"> ограничивается личными товарами, которые:</w:t>
      </w:r>
      <w:r w:rsidRPr="0092239E">
        <w:rPr>
          <w:rFonts w:eastAsia="Calibri"/>
          <w:sz w:val="28"/>
          <w:szCs w:val="28"/>
        </w:rPr>
        <w:t xml:space="preserve"> </w:t>
      </w:r>
    </w:p>
    <w:p w:rsidR="00132571" w:rsidRPr="0092239E" w:rsidRDefault="00132571" w:rsidP="00132571">
      <w:pPr>
        <w:widowControl w:val="0"/>
        <w:tabs>
          <w:tab w:val="left" w:pos="284"/>
          <w:tab w:val="left" w:pos="378"/>
          <w:tab w:val="left" w:pos="993"/>
        </w:tabs>
        <w:ind w:right="-64"/>
        <w:rPr>
          <w:sz w:val="28"/>
          <w:szCs w:val="28"/>
          <w:lang w:eastAsia="ro-RO"/>
        </w:rPr>
      </w:pPr>
      <w:r w:rsidRPr="0092239E">
        <w:rPr>
          <w:sz w:val="28"/>
          <w:szCs w:val="28"/>
          <w:lang w:eastAsia="ro-RO"/>
        </w:rPr>
        <w:t>a) находилось в собственности лица, а в случае не потребляемых товаров использовалось заинтересованным лицом по месту предыдущего места жительства или пребывания не менее чем за 6 месяцев до даты, когда он прекратил свое местожительство или пребывание в иностранной стране происхождения. Исключениями из этого правила являются обстоятельства конкретного случая, оправданные обстоятельствами, одобренными Министерством внутренних дел или Министерством иностранных дел и европейской интеграции, в зависимости от обстоятельств;</w:t>
      </w:r>
    </w:p>
    <w:p w:rsidR="00132571" w:rsidRPr="0092239E" w:rsidRDefault="00132571" w:rsidP="00132571">
      <w:pPr>
        <w:widowControl w:val="0"/>
        <w:tabs>
          <w:tab w:val="left" w:pos="284"/>
          <w:tab w:val="left" w:pos="378"/>
          <w:tab w:val="left" w:pos="993"/>
        </w:tabs>
        <w:ind w:right="-64"/>
        <w:rPr>
          <w:sz w:val="28"/>
          <w:szCs w:val="28"/>
          <w:lang w:eastAsia="ro-RO"/>
        </w:rPr>
      </w:pPr>
      <w:r w:rsidRPr="0092239E">
        <w:rPr>
          <w:sz w:val="28"/>
          <w:szCs w:val="28"/>
          <w:lang w:eastAsia="ro-RO"/>
        </w:rPr>
        <w:t>b) предназначены для использования с той же целью по новому месту жительства или пребывания.</w:t>
      </w:r>
    </w:p>
    <w:p w:rsidR="00132571" w:rsidRPr="0092239E" w:rsidRDefault="00132571" w:rsidP="00132571">
      <w:pPr>
        <w:widowControl w:val="0"/>
        <w:tabs>
          <w:tab w:val="left" w:pos="284"/>
          <w:tab w:val="left" w:pos="993"/>
        </w:tabs>
        <w:ind w:right="-64"/>
        <w:rPr>
          <w:rFonts w:eastAsia="Calibri"/>
          <w:b/>
          <w:sz w:val="28"/>
          <w:szCs w:val="28"/>
        </w:rPr>
      </w:pPr>
    </w:p>
    <w:p w:rsidR="00132571" w:rsidRPr="0092239E" w:rsidRDefault="00132571" w:rsidP="00132571">
      <w:pPr>
        <w:widowControl w:val="0"/>
        <w:tabs>
          <w:tab w:val="left" w:pos="284"/>
          <w:tab w:val="left" w:pos="993"/>
        </w:tabs>
        <w:ind w:right="-64"/>
        <w:rPr>
          <w:sz w:val="28"/>
          <w:szCs w:val="28"/>
        </w:rPr>
      </w:pPr>
      <w:r w:rsidRPr="0092239E">
        <w:rPr>
          <w:rFonts w:eastAsia="Calibri"/>
          <w:b/>
          <w:sz w:val="28"/>
          <w:szCs w:val="28"/>
        </w:rPr>
        <w:t>Статья</w:t>
      </w:r>
      <w:r w:rsidRPr="0092239E">
        <w:rPr>
          <w:b/>
          <w:iCs/>
          <w:sz w:val="28"/>
          <w:szCs w:val="28"/>
          <w:lang w:eastAsia="ro-RO"/>
        </w:rPr>
        <w:t xml:space="preserve"> 201.</w:t>
      </w:r>
      <w:r w:rsidRPr="0092239E">
        <w:rPr>
          <w:iCs/>
          <w:sz w:val="28"/>
          <w:szCs w:val="28"/>
          <w:lang w:eastAsia="ro-RO"/>
        </w:rPr>
        <w:t xml:space="preserve"> Предмет освобождения от </w:t>
      </w:r>
      <w:r w:rsidRPr="0092239E">
        <w:rPr>
          <w:sz w:val="28"/>
          <w:szCs w:val="28"/>
        </w:rPr>
        <w:t>таможенных платежей</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xml:space="preserve"> (1) Только лица, которые пребывали за пределами Республики Молдова в течение не менее 12 месяцев подряд, могут воспользоваться освобождением от </w:t>
      </w:r>
      <w:r w:rsidRPr="0092239E">
        <w:rPr>
          <w:sz w:val="28"/>
          <w:szCs w:val="28"/>
        </w:rPr>
        <w:t>таможенных платежей</w:t>
      </w:r>
      <w:r w:rsidRPr="0092239E">
        <w:rPr>
          <w:sz w:val="28"/>
          <w:szCs w:val="28"/>
          <w:lang w:eastAsia="ro-RO"/>
        </w:rPr>
        <w:t>.</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xml:space="preserve"> (2) Министерство внутренних дел или, в зависимости от обстоятельств, Министерство иностранных дел и европейской интеграции может предоставить исключение от правила, изложенного в части (1), если намерение этого лица было нахождение за пределами таможенной территории на определенный непрерывный период не менее 12 месяцев.</w:t>
      </w:r>
    </w:p>
    <w:p w:rsidR="00132571" w:rsidRPr="0092239E" w:rsidRDefault="00132571" w:rsidP="00132571">
      <w:pPr>
        <w:widowControl w:val="0"/>
        <w:tabs>
          <w:tab w:val="left" w:pos="284"/>
          <w:tab w:val="left" w:pos="993"/>
        </w:tabs>
        <w:ind w:right="-64"/>
        <w:rPr>
          <w:rFonts w:eastAsia="Calibri"/>
          <w:b/>
          <w:sz w:val="28"/>
          <w:szCs w:val="28"/>
        </w:rPr>
      </w:pPr>
    </w:p>
    <w:p w:rsidR="00132571" w:rsidRPr="0092239E" w:rsidRDefault="00132571" w:rsidP="00132571">
      <w:pPr>
        <w:widowControl w:val="0"/>
        <w:tabs>
          <w:tab w:val="left" w:pos="284"/>
          <w:tab w:val="left" w:pos="993"/>
        </w:tabs>
        <w:ind w:right="-64"/>
        <w:rPr>
          <w:iCs/>
          <w:sz w:val="28"/>
          <w:szCs w:val="28"/>
          <w:lang w:eastAsia="ro-RO"/>
        </w:rPr>
      </w:pPr>
      <w:r w:rsidRPr="0092239E">
        <w:rPr>
          <w:rFonts w:eastAsia="Calibri"/>
          <w:b/>
          <w:sz w:val="28"/>
          <w:szCs w:val="28"/>
        </w:rPr>
        <w:t>Статья</w:t>
      </w:r>
      <w:r w:rsidRPr="0092239E">
        <w:rPr>
          <w:b/>
          <w:iCs/>
          <w:sz w:val="28"/>
          <w:szCs w:val="28"/>
          <w:lang w:eastAsia="ro-RO"/>
        </w:rPr>
        <w:t xml:space="preserve"> 202.</w:t>
      </w:r>
      <w:r w:rsidRPr="0092239E">
        <w:rPr>
          <w:iCs/>
          <w:sz w:val="28"/>
          <w:szCs w:val="28"/>
          <w:lang w:eastAsia="ro-RO"/>
        </w:rPr>
        <w:t xml:space="preserve"> Запреты на освобождение от </w:t>
      </w:r>
      <w:r w:rsidRPr="0092239E">
        <w:rPr>
          <w:sz w:val="28"/>
          <w:szCs w:val="28"/>
        </w:rPr>
        <w:t>таможенных</w:t>
      </w:r>
      <w:r w:rsidRPr="0092239E">
        <w:rPr>
          <w:iCs/>
          <w:sz w:val="28"/>
          <w:szCs w:val="28"/>
          <w:lang w:eastAsia="ro-RO"/>
        </w:rPr>
        <w:t xml:space="preserve"> платежей</w:t>
      </w:r>
    </w:p>
    <w:p w:rsidR="00132571" w:rsidRPr="0092239E" w:rsidRDefault="00132571" w:rsidP="00132571">
      <w:pPr>
        <w:widowControl w:val="0"/>
        <w:tabs>
          <w:tab w:val="left" w:pos="284"/>
          <w:tab w:val="left" w:pos="993"/>
        </w:tabs>
        <w:ind w:right="-64"/>
        <w:rPr>
          <w:sz w:val="28"/>
          <w:szCs w:val="28"/>
          <w:lang w:eastAsia="ro-RO"/>
        </w:rPr>
      </w:pPr>
      <w:r w:rsidRPr="0092239E">
        <w:rPr>
          <w:iCs/>
          <w:sz w:val="28"/>
          <w:szCs w:val="28"/>
          <w:lang w:eastAsia="ro-RO"/>
        </w:rPr>
        <w:t xml:space="preserve">Освобождение от </w:t>
      </w:r>
      <w:r w:rsidRPr="0092239E">
        <w:rPr>
          <w:sz w:val="28"/>
          <w:szCs w:val="28"/>
        </w:rPr>
        <w:t>таможенных</w:t>
      </w:r>
      <w:r w:rsidRPr="0092239E">
        <w:rPr>
          <w:iCs/>
          <w:sz w:val="28"/>
          <w:szCs w:val="28"/>
          <w:lang w:eastAsia="ro-RO"/>
        </w:rPr>
        <w:t xml:space="preserve"> платежей</w:t>
      </w:r>
      <w:r w:rsidRPr="0092239E">
        <w:rPr>
          <w:sz w:val="28"/>
          <w:szCs w:val="28"/>
          <w:lang w:eastAsia="ro-RO"/>
        </w:rPr>
        <w:t xml:space="preserve"> не предоставляется </w:t>
      </w:r>
      <w:proofErr w:type="gramStart"/>
      <w:r w:rsidRPr="0092239E">
        <w:rPr>
          <w:sz w:val="28"/>
          <w:szCs w:val="28"/>
          <w:lang w:eastAsia="ro-RO"/>
        </w:rPr>
        <w:t>на</w:t>
      </w:r>
      <w:proofErr w:type="gramEnd"/>
      <w:r w:rsidRPr="0092239E">
        <w:rPr>
          <w:sz w:val="28"/>
          <w:szCs w:val="28"/>
          <w:lang w:eastAsia="ro-RO"/>
        </w:rPr>
        <w:t>:</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a) алкогольную продукцию;</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b) табак и табачные изделия;</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c) транспортные средства с коммерческим назначением;</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d) товары, используемые для осуществления профессии, кроме переносных инструментов в прикладных или гуманитарных науках.</w:t>
      </w:r>
    </w:p>
    <w:p w:rsidR="00132571" w:rsidRPr="0092239E" w:rsidRDefault="00132571" w:rsidP="00132571">
      <w:pPr>
        <w:widowControl w:val="0"/>
        <w:tabs>
          <w:tab w:val="left" w:pos="284"/>
          <w:tab w:val="left" w:pos="993"/>
        </w:tabs>
        <w:ind w:right="-64"/>
        <w:rPr>
          <w:i/>
          <w:iCs/>
          <w:sz w:val="28"/>
          <w:szCs w:val="28"/>
          <w:lang w:eastAsia="ro-RO"/>
        </w:rPr>
      </w:pPr>
    </w:p>
    <w:p w:rsidR="00132571" w:rsidRPr="0092239E" w:rsidRDefault="00132571" w:rsidP="00132571">
      <w:pPr>
        <w:widowControl w:val="0"/>
        <w:tabs>
          <w:tab w:val="left" w:pos="284"/>
          <w:tab w:val="left" w:pos="993"/>
        </w:tabs>
        <w:ind w:right="-64"/>
        <w:rPr>
          <w:sz w:val="28"/>
          <w:szCs w:val="28"/>
          <w:lang w:eastAsia="ro-RO"/>
        </w:rPr>
      </w:pPr>
      <w:r w:rsidRPr="0092239E">
        <w:rPr>
          <w:rFonts w:eastAsia="Calibri"/>
          <w:b/>
          <w:sz w:val="28"/>
          <w:szCs w:val="28"/>
        </w:rPr>
        <w:t>Статья</w:t>
      </w:r>
      <w:r w:rsidRPr="0092239E">
        <w:rPr>
          <w:b/>
          <w:iCs/>
          <w:sz w:val="28"/>
          <w:szCs w:val="28"/>
          <w:lang w:eastAsia="ro-RO"/>
        </w:rPr>
        <w:t xml:space="preserve"> 203. </w:t>
      </w:r>
      <w:r w:rsidRPr="0092239E">
        <w:rPr>
          <w:iCs/>
          <w:sz w:val="28"/>
          <w:szCs w:val="28"/>
          <w:lang w:eastAsia="ro-RO"/>
        </w:rPr>
        <w:t>Ограничения на предмет освобождения от таможенных платежей</w:t>
      </w:r>
      <w:r w:rsidRPr="0092239E">
        <w:rPr>
          <w:sz w:val="28"/>
          <w:szCs w:val="28"/>
          <w:lang w:eastAsia="ro-RO"/>
        </w:rPr>
        <w:t xml:space="preserve"> </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xml:space="preserve">(1) За исключением случаев, предусмотренных настоящей главой, а также упомянутых в части (1) статьи 205, освобождение предоставляется только в отношении личного имущества, ввозимые в течение 12 месяцев </w:t>
      </w:r>
      <w:proofErr w:type="gramStart"/>
      <w:r w:rsidRPr="0092239E">
        <w:rPr>
          <w:sz w:val="28"/>
          <w:szCs w:val="28"/>
          <w:lang w:eastAsia="ro-RO"/>
        </w:rPr>
        <w:t>с даты установления</w:t>
      </w:r>
      <w:proofErr w:type="gramEnd"/>
      <w:r w:rsidRPr="0092239E">
        <w:rPr>
          <w:sz w:val="28"/>
          <w:szCs w:val="28"/>
          <w:lang w:eastAsia="ro-RO"/>
        </w:rPr>
        <w:t xml:space="preserve"> места жительства или пребывания на таможенной территории.</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(2) Личное имущество может быть выпущено в свободном обращении в нескольких отдельных отправлениях в течение периода, указанного в части (1).</w:t>
      </w:r>
      <w:r w:rsidRPr="0092239E">
        <w:rPr>
          <w:rFonts w:eastAsia="Calibri"/>
          <w:sz w:val="28"/>
          <w:szCs w:val="28"/>
        </w:rPr>
        <w:t xml:space="preserve"> </w:t>
      </w:r>
    </w:p>
    <w:p w:rsidR="00132571" w:rsidRPr="0092239E" w:rsidRDefault="00132571" w:rsidP="00132571">
      <w:pPr>
        <w:widowControl w:val="0"/>
        <w:tabs>
          <w:tab w:val="left" w:pos="284"/>
          <w:tab w:val="left" w:pos="993"/>
        </w:tabs>
        <w:ind w:right="-64"/>
        <w:jc w:val="left"/>
        <w:rPr>
          <w:rFonts w:eastAsia="Calibri"/>
          <w:b/>
          <w:sz w:val="28"/>
          <w:szCs w:val="28"/>
        </w:rPr>
      </w:pPr>
    </w:p>
    <w:p w:rsidR="00132571" w:rsidRPr="0092239E" w:rsidRDefault="00132571" w:rsidP="00132571">
      <w:pPr>
        <w:widowControl w:val="0"/>
        <w:tabs>
          <w:tab w:val="left" w:pos="284"/>
          <w:tab w:val="left" w:pos="993"/>
        </w:tabs>
        <w:ind w:right="-64"/>
        <w:jc w:val="left"/>
        <w:rPr>
          <w:sz w:val="28"/>
          <w:szCs w:val="28"/>
          <w:lang w:eastAsia="ro-RO"/>
        </w:rPr>
      </w:pPr>
      <w:r w:rsidRPr="0092239E">
        <w:rPr>
          <w:rFonts w:eastAsia="Calibri"/>
          <w:b/>
          <w:sz w:val="28"/>
          <w:szCs w:val="28"/>
        </w:rPr>
        <w:t>Статья</w:t>
      </w:r>
      <w:r w:rsidRPr="0092239E">
        <w:rPr>
          <w:b/>
          <w:iCs/>
          <w:sz w:val="28"/>
          <w:szCs w:val="28"/>
          <w:lang w:eastAsia="ro-RO"/>
        </w:rPr>
        <w:t xml:space="preserve"> 204.</w:t>
      </w:r>
      <w:r w:rsidRPr="0092239E">
        <w:rPr>
          <w:iCs/>
          <w:sz w:val="28"/>
          <w:szCs w:val="28"/>
          <w:lang w:eastAsia="ro-RO"/>
        </w:rPr>
        <w:t xml:space="preserve"> Ограничения на предоставление освобождения от таможенных платежей</w:t>
      </w:r>
      <w:r w:rsidRPr="0092239E">
        <w:rPr>
          <w:sz w:val="28"/>
          <w:szCs w:val="28"/>
          <w:lang w:eastAsia="ro-RO"/>
        </w:rPr>
        <w:t xml:space="preserve">  </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xml:space="preserve">(1) До истечения 12 месяцев со дня выпуска декларации для выпуска в свободное обращение, личная собственность, освобожденная от </w:t>
      </w:r>
      <w:r w:rsidRPr="0092239E">
        <w:rPr>
          <w:iCs/>
          <w:sz w:val="28"/>
          <w:szCs w:val="28"/>
          <w:lang w:eastAsia="ro-RO"/>
        </w:rPr>
        <w:t>таможенных</w:t>
      </w:r>
      <w:r w:rsidRPr="0092239E">
        <w:rPr>
          <w:sz w:val="28"/>
          <w:szCs w:val="28"/>
          <w:lang w:eastAsia="ro-RO"/>
        </w:rPr>
        <w:t xml:space="preserve"> платежей, не может быть заимствована, заложена, предоставлена для аренды, передачи, сдачи, бесплатно или платно, без предварительного уведомления Таможенной службы.</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xml:space="preserve">(2) Если товары были заимствованы, заложены, предоставлены для аренды, передачи, сдачи, бесплатно или платно до истечения срока, указанного в части (1), лицо, указанное в статье 201, уплачивает </w:t>
      </w:r>
      <w:r w:rsidRPr="0092239E">
        <w:rPr>
          <w:iCs/>
          <w:sz w:val="28"/>
          <w:szCs w:val="28"/>
          <w:lang w:eastAsia="ro-RO"/>
        </w:rPr>
        <w:t>таможенные</w:t>
      </w:r>
      <w:r w:rsidRPr="0092239E">
        <w:rPr>
          <w:sz w:val="28"/>
          <w:szCs w:val="28"/>
          <w:lang w:eastAsia="ro-RO"/>
        </w:rPr>
        <w:t xml:space="preserve"> платежи в соответствии </w:t>
      </w:r>
      <w:proofErr w:type="gramStart"/>
      <w:r w:rsidRPr="0092239E">
        <w:rPr>
          <w:sz w:val="28"/>
          <w:szCs w:val="28"/>
          <w:lang w:eastAsia="ro-RO"/>
        </w:rPr>
        <w:t>с</w:t>
      </w:r>
      <w:proofErr w:type="gramEnd"/>
      <w:r w:rsidRPr="0092239E">
        <w:rPr>
          <w:sz w:val="28"/>
          <w:szCs w:val="28"/>
          <w:lang w:eastAsia="ro-RO"/>
        </w:rPr>
        <w:t xml:space="preserve"> ставками </w:t>
      </w:r>
      <w:r w:rsidRPr="0092239E">
        <w:rPr>
          <w:iCs/>
          <w:sz w:val="28"/>
          <w:szCs w:val="28"/>
          <w:lang w:eastAsia="ro-RO"/>
        </w:rPr>
        <w:t>таможенных</w:t>
      </w:r>
      <w:r w:rsidRPr="0092239E">
        <w:rPr>
          <w:sz w:val="28"/>
          <w:szCs w:val="28"/>
          <w:lang w:eastAsia="ro-RO"/>
        </w:rPr>
        <w:t xml:space="preserve"> платежей, действующими на дату смены места назначения, по таможенной стоимости, определенной Таможенной службой в момент ввоза соответствующих товаров.</w:t>
      </w:r>
    </w:p>
    <w:p w:rsidR="00132571" w:rsidRPr="0092239E" w:rsidRDefault="00132571" w:rsidP="00132571">
      <w:pPr>
        <w:widowControl w:val="0"/>
        <w:tabs>
          <w:tab w:val="left" w:pos="284"/>
          <w:tab w:val="left" w:pos="993"/>
        </w:tabs>
        <w:ind w:right="-64"/>
        <w:rPr>
          <w:b/>
          <w:iCs/>
          <w:sz w:val="28"/>
          <w:szCs w:val="28"/>
          <w:lang w:eastAsia="ro-RO"/>
        </w:rPr>
      </w:pPr>
    </w:p>
    <w:p w:rsidR="00132571" w:rsidRPr="0092239E" w:rsidRDefault="00132571" w:rsidP="00132571">
      <w:pPr>
        <w:widowControl w:val="0"/>
        <w:tabs>
          <w:tab w:val="left" w:pos="284"/>
          <w:tab w:val="left" w:pos="993"/>
        </w:tabs>
        <w:ind w:right="-64"/>
        <w:rPr>
          <w:sz w:val="28"/>
          <w:szCs w:val="28"/>
          <w:lang w:eastAsia="ro-RO"/>
        </w:rPr>
      </w:pPr>
      <w:r w:rsidRPr="0092239E">
        <w:rPr>
          <w:rFonts w:eastAsia="Calibri"/>
          <w:b/>
          <w:sz w:val="28"/>
          <w:szCs w:val="28"/>
        </w:rPr>
        <w:t>Статья</w:t>
      </w:r>
      <w:r w:rsidRPr="0092239E">
        <w:rPr>
          <w:b/>
          <w:iCs/>
          <w:sz w:val="28"/>
          <w:szCs w:val="28"/>
          <w:lang w:eastAsia="ro-RO"/>
        </w:rPr>
        <w:t xml:space="preserve"> 205. </w:t>
      </w:r>
      <w:r w:rsidRPr="0092239E">
        <w:rPr>
          <w:iCs/>
          <w:sz w:val="28"/>
          <w:szCs w:val="28"/>
          <w:lang w:eastAsia="ro-RO"/>
        </w:rPr>
        <w:t>Исключения</w:t>
      </w:r>
      <w:r w:rsidRPr="0092239E">
        <w:rPr>
          <w:sz w:val="28"/>
          <w:szCs w:val="28"/>
          <w:lang w:eastAsia="ro-RO"/>
        </w:rPr>
        <w:t xml:space="preserve"> </w:t>
      </w:r>
    </w:p>
    <w:p w:rsidR="00132571" w:rsidRPr="0092239E" w:rsidRDefault="00132571" w:rsidP="00132571">
      <w:pPr>
        <w:widowControl w:val="0"/>
        <w:tabs>
          <w:tab w:val="left" w:pos="284"/>
          <w:tab w:val="left" w:pos="993"/>
        </w:tabs>
        <w:ind w:right="-64"/>
        <w:rPr>
          <w:sz w:val="28"/>
          <w:szCs w:val="28"/>
          <w:lang w:eastAsia="ro-RO"/>
        </w:rPr>
      </w:pPr>
      <w:proofErr w:type="gramStart"/>
      <w:r w:rsidRPr="0092239E">
        <w:rPr>
          <w:sz w:val="28"/>
          <w:szCs w:val="28"/>
          <w:lang w:eastAsia="ro-RO"/>
        </w:rPr>
        <w:t>(1) В отступлении от части (1) статьи 203 освобождение может быть предоставлено для личного имущества, ввозимое до установления места жительства или пребывания на таможенной территории, на основании письменного обязательства о намерении заинтересованного лица прожить в течение шести месяцев на территории Республики Молдова и соглашения Министерства внутренних дел или Министерства иностранных дел и европейской интеграции, в зависимости от обстоятельств.</w:t>
      </w:r>
      <w:proofErr w:type="gramEnd"/>
      <w:r w:rsidRPr="0092239E">
        <w:rPr>
          <w:sz w:val="28"/>
          <w:szCs w:val="28"/>
          <w:lang w:eastAsia="ro-RO"/>
        </w:rPr>
        <w:t xml:space="preserve"> Это обязательство сопровождается гарантией, чья форма и сумма устанавливаются Таможенной Службой.</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xml:space="preserve"> (2) В случае, применения части (1), 6-месячный период, указанный в пункте а) статьи 200, исчисляется </w:t>
      </w:r>
      <w:proofErr w:type="gramStart"/>
      <w:r w:rsidRPr="0092239E">
        <w:rPr>
          <w:sz w:val="28"/>
          <w:szCs w:val="28"/>
          <w:lang w:eastAsia="ro-RO"/>
        </w:rPr>
        <w:t>с даты ввоза</w:t>
      </w:r>
      <w:proofErr w:type="gramEnd"/>
      <w:r w:rsidRPr="0092239E">
        <w:rPr>
          <w:sz w:val="28"/>
          <w:szCs w:val="28"/>
          <w:lang w:eastAsia="ro-RO"/>
        </w:rPr>
        <w:t xml:space="preserve"> личного имущества на таможенную территорию.</w:t>
      </w:r>
    </w:p>
    <w:p w:rsidR="00132571" w:rsidRPr="0092239E" w:rsidRDefault="00132571" w:rsidP="00132571">
      <w:pPr>
        <w:widowControl w:val="0"/>
        <w:tabs>
          <w:tab w:val="left" w:pos="284"/>
          <w:tab w:val="left" w:pos="993"/>
        </w:tabs>
        <w:ind w:right="-64"/>
        <w:rPr>
          <w:i/>
          <w:iCs/>
          <w:sz w:val="28"/>
          <w:szCs w:val="28"/>
          <w:lang w:eastAsia="ro-RO"/>
        </w:rPr>
      </w:pPr>
    </w:p>
    <w:p w:rsidR="00132571" w:rsidRPr="0092239E" w:rsidRDefault="00132571" w:rsidP="00132571">
      <w:pPr>
        <w:widowControl w:val="0"/>
        <w:tabs>
          <w:tab w:val="left" w:pos="284"/>
          <w:tab w:val="left" w:pos="993"/>
        </w:tabs>
        <w:ind w:right="-64"/>
        <w:rPr>
          <w:b/>
          <w:iCs/>
          <w:sz w:val="28"/>
          <w:szCs w:val="28"/>
          <w:lang w:eastAsia="ro-RO"/>
        </w:rPr>
      </w:pPr>
      <w:r w:rsidRPr="0092239E">
        <w:rPr>
          <w:rFonts w:eastAsia="Calibri"/>
          <w:b/>
          <w:sz w:val="28"/>
          <w:szCs w:val="28"/>
        </w:rPr>
        <w:t>Статья</w:t>
      </w:r>
      <w:r w:rsidRPr="0092239E">
        <w:rPr>
          <w:b/>
          <w:iCs/>
          <w:sz w:val="28"/>
          <w:szCs w:val="28"/>
          <w:lang w:eastAsia="ro-RO"/>
        </w:rPr>
        <w:t xml:space="preserve"> 206. </w:t>
      </w:r>
      <w:r w:rsidRPr="0092239E">
        <w:rPr>
          <w:iCs/>
          <w:sz w:val="28"/>
          <w:szCs w:val="28"/>
          <w:lang w:eastAsia="ro-RO"/>
        </w:rPr>
        <w:t>Условия определения места жительства или пребывания на таможенной территории</w:t>
      </w:r>
    </w:p>
    <w:p w:rsidR="00132571" w:rsidRPr="0092239E" w:rsidRDefault="00132571" w:rsidP="00132571">
      <w:pPr>
        <w:widowControl w:val="0"/>
        <w:tabs>
          <w:tab w:val="left" w:pos="284"/>
          <w:tab w:val="left" w:pos="993"/>
        </w:tabs>
        <w:ind w:right="-64"/>
        <w:rPr>
          <w:sz w:val="28"/>
          <w:szCs w:val="28"/>
          <w:lang w:eastAsia="ro-RO"/>
        </w:rPr>
      </w:pPr>
      <w:proofErr w:type="gramStart"/>
      <w:r w:rsidRPr="0092239E">
        <w:rPr>
          <w:sz w:val="28"/>
          <w:szCs w:val="28"/>
          <w:lang w:eastAsia="ro-RO"/>
        </w:rPr>
        <w:t>(1) Если по его профессиональным обязательствам физическое лицо покидает зарубежную страну, в которой он или она ранее проживали, в зависимости от обстоятельств, без установления их местожительства и пребывания на таможенной территории, но с намерением установить впоследствии, исходя из письменное обязательство последнего, Таможенная Служба разрешает ввоз личного имущества, которое передается с этой целью на таможенную территорию с освобождением от таможенных платежей</w:t>
      </w:r>
      <w:proofErr w:type="gramEnd"/>
      <w:r w:rsidRPr="0092239E">
        <w:rPr>
          <w:sz w:val="28"/>
          <w:szCs w:val="28"/>
          <w:lang w:eastAsia="ro-RO"/>
        </w:rPr>
        <w:t>.</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xml:space="preserve"> </w:t>
      </w:r>
      <w:proofErr w:type="gramStart"/>
      <w:r w:rsidRPr="0092239E">
        <w:rPr>
          <w:sz w:val="28"/>
          <w:szCs w:val="28"/>
          <w:lang w:eastAsia="ro-RO"/>
        </w:rPr>
        <w:t>(2) Ввоз личного имущества, упомянутых в части (1), с освобождением от таможенных платежей осуществляется в соответствии с условиями, перечисленными в статьях 199-204, в том числе:</w:t>
      </w:r>
      <w:proofErr w:type="gramEnd"/>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xml:space="preserve">a) сроки, установленные в пункте (а) статьи 200 и в части (1) статьи 203 исчисляются </w:t>
      </w:r>
      <w:proofErr w:type="gramStart"/>
      <w:r w:rsidRPr="0092239E">
        <w:rPr>
          <w:sz w:val="28"/>
          <w:szCs w:val="28"/>
          <w:lang w:eastAsia="ro-RO"/>
        </w:rPr>
        <w:t>с даты ввоза</w:t>
      </w:r>
      <w:proofErr w:type="gramEnd"/>
      <w:r w:rsidRPr="0092239E">
        <w:rPr>
          <w:sz w:val="28"/>
          <w:szCs w:val="28"/>
          <w:lang w:eastAsia="ro-RO"/>
        </w:rPr>
        <w:t xml:space="preserve"> личного имущества на таможенную территорию;</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xml:space="preserve">b) срок, установленный в части (1) статьи 204, исчисляется </w:t>
      </w:r>
      <w:proofErr w:type="gramStart"/>
      <w:r w:rsidRPr="0092239E">
        <w:rPr>
          <w:sz w:val="28"/>
          <w:szCs w:val="28"/>
          <w:lang w:eastAsia="ro-RO"/>
        </w:rPr>
        <w:t>с даты вступления</w:t>
      </w:r>
      <w:proofErr w:type="gramEnd"/>
      <w:r w:rsidRPr="0092239E">
        <w:rPr>
          <w:sz w:val="28"/>
          <w:szCs w:val="28"/>
          <w:lang w:eastAsia="ro-RO"/>
        </w:rPr>
        <w:t xml:space="preserve"> в силу определения места жительства или пребывания соответствующего лица на таможенной территории.</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xml:space="preserve"> (3) Освобождение от таможенных платежей предоставляется на основании письменного обязательства физического лица о том, что он фактически устанавливает свое местожительство или место пребывания на таможенной территории в течение периода, установленного Министерством внутренних дел или Министерством иностранных дел и европейской интеграции, в зависимости от обстоятельств. </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xml:space="preserve"> (4) Обязательство сопровождается гарантией формы, изложенной в статье 101.</w:t>
      </w:r>
    </w:p>
    <w:p w:rsidR="00132571" w:rsidRPr="0092239E" w:rsidRDefault="00132571" w:rsidP="00132571">
      <w:pPr>
        <w:widowControl w:val="0"/>
        <w:tabs>
          <w:tab w:val="left" w:pos="284"/>
          <w:tab w:val="left" w:pos="993"/>
        </w:tabs>
        <w:ind w:right="-64"/>
        <w:rPr>
          <w:sz w:val="28"/>
          <w:szCs w:val="28"/>
          <w:lang w:eastAsia="ro-RO"/>
        </w:rPr>
      </w:pPr>
    </w:p>
    <w:p w:rsidR="00132571" w:rsidRPr="0092239E" w:rsidRDefault="00132571" w:rsidP="00132571">
      <w:pPr>
        <w:widowControl w:val="0"/>
        <w:tabs>
          <w:tab w:val="left" w:pos="284"/>
          <w:tab w:val="left" w:pos="993"/>
        </w:tabs>
        <w:ind w:right="-64"/>
        <w:rPr>
          <w:b/>
          <w:iCs/>
          <w:sz w:val="28"/>
          <w:szCs w:val="28"/>
          <w:lang w:eastAsia="ro-RO"/>
        </w:rPr>
      </w:pPr>
      <w:r w:rsidRPr="0092239E">
        <w:rPr>
          <w:rFonts w:eastAsia="Calibri"/>
          <w:b/>
          <w:sz w:val="28"/>
          <w:szCs w:val="28"/>
        </w:rPr>
        <w:t>Статья</w:t>
      </w:r>
      <w:r w:rsidRPr="0092239E">
        <w:rPr>
          <w:b/>
          <w:iCs/>
          <w:sz w:val="28"/>
          <w:szCs w:val="28"/>
          <w:lang w:eastAsia="ro-RO"/>
        </w:rPr>
        <w:t xml:space="preserve"> 207. </w:t>
      </w:r>
      <w:r w:rsidRPr="0092239E">
        <w:rPr>
          <w:iCs/>
          <w:sz w:val="28"/>
          <w:szCs w:val="28"/>
          <w:lang w:eastAsia="ro-RO"/>
        </w:rPr>
        <w:t>Специальные случаи</w:t>
      </w:r>
    </w:p>
    <w:p w:rsidR="00132571" w:rsidRPr="0092239E" w:rsidRDefault="00132571" w:rsidP="00132571">
      <w:pPr>
        <w:widowControl w:val="0"/>
        <w:tabs>
          <w:tab w:val="left" w:pos="284"/>
          <w:tab w:val="left" w:pos="993"/>
        </w:tabs>
        <w:ind w:right="-64"/>
        <w:rPr>
          <w:sz w:val="28"/>
          <w:szCs w:val="28"/>
          <w:lang w:eastAsia="ro-RO"/>
        </w:rPr>
      </w:pPr>
      <w:proofErr w:type="gramStart"/>
      <w:r w:rsidRPr="0092239E">
        <w:rPr>
          <w:sz w:val="28"/>
          <w:szCs w:val="28"/>
          <w:lang w:eastAsia="ro-RO"/>
        </w:rPr>
        <w:t>Министерство внутренних дел или Министерство иностранных дел и европейской интеграции, в зависимости от обстоятельств, могут предоставлять исключения от положений пунктов (а) и (b) статьи 200, пунктов (с) и (d) статьи 202 и статьи 204, если в результате политических обстоятельств или других исключительных ситуаций, физическое лицо намерено изменить свое прежнее местожительство из иностранного государства на местожительство на таможенной территории.</w:t>
      </w:r>
      <w:proofErr w:type="gramEnd"/>
    </w:p>
    <w:p w:rsidR="00132571" w:rsidRPr="0092239E" w:rsidRDefault="00132571" w:rsidP="00132571">
      <w:pPr>
        <w:widowControl w:val="0"/>
        <w:tabs>
          <w:tab w:val="left" w:pos="284"/>
          <w:tab w:val="left" w:pos="993"/>
        </w:tabs>
        <w:rPr>
          <w:b/>
          <w:bCs/>
          <w:sz w:val="28"/>
          <w:szCs w:val="28"/>
          <w:lang w:eastAsia="ro-RO"/>
        </w:rPr>
      </w:pPr>
    </w:p>
    <w:p w:rsidR="00132571" w:rsidRPr="0092239E" w:rsidRDefault="00132571" w:rsidP="00132571">
      <w:pPr>
        <w:widowControl w:val="0"/>
        <w:tabs>
          <w:tab w:val="left" w:pos="284"/>
          <w:tab w:val="left" w:pos="993"/>
        </w:tabs>
        <w:ind w:firstLine="0"/>
        <w:jc w:val="center"/>
        <w:rPr>
          <w:b/>
          <w:bCs/>
          <w:sz w:val="28"/>
          <w:szCs w:val="24"/>
          <w:lang w:eastAsia="ro-RO"/>
        </w:rPr>
      </w:pPr>
      <w:r w:rsidRPr="0092239E">
        <w:rPr>
          <w:b/>
          <w:bCs/>
          <w:sz w:val="28"/>
          <w:szCs w:val="24"/>
          <w:lang w:eastAsia="ro-RO"/>
        </w:rPr>
        <w:t>Часть 2</w:t>
      </w:r>
    </w:p>
    <w:p w:rsidR="00132571" w:rsidRPr="0092239E" w:rsidRDefault="00132571" w:rsidP="00132571">
      <w:pPr>
        <w:widowControl w:val="0"/>
        <w:tabs>
          <w:tab w:val="left" w:pos="284"/>
          <w:tab w:val="left" w:pos="993"/>
        </w:tabs>
        <w:ind w:firstLine="0"/>
        <w:jc w:val="center"/>
        <w:rPr>
          <w:b/>
          <w:bCs/>
          <w:sz w:val="28"/>
          <w:szCs w:val="24"/>
          <w:lang w:eastAsia="ro-RO"/>
        </w:rPr>
      </w:pPr>
      <w:r w:rsidRPr="0092239E">
        <w:rPr>
          <w:b/>
          <w:bCs/>
          <w:sz w:val="28"/>
          <w:szCs w:val="24"/>
          <w:lang w:eastAsia="ro-RO"/>
        </w:rPr>
        <w:t>Товары, ввозимые по случаю вступления в брак</w:t>
      </w:r>
    </w:p>
    <w:p w:rsidR="00132571" w:rsidRPr="0092239E" w:rsidRDefault="00132571" w:rsidP="00132571">
      <w:pPr>
        <w:widowControl w:val="0"/>
        <w:tabs>
          <w:tab w:val="left" w:pos="284"/>
          <w:tab w:val="left" w:pos="993"/>
        </w:tabs>
        <w:ind w:left="-567" w:firstLine="567"/>
        <w:jc w:val="center"/>
        <w:rPr>
          <w:b/>
          <w:bCs/>
          <w:sz w:val="24"/>
          <w:szCs w:val="24"/>
          <w:lang w:eastAsia="ro-RO"/>
        </w:rPr>
      </w:pPr>
    </w:p>
    <w:p w:rsidR="00132571" w:rsidRPr="0092239E" w:rsidRDefault="00132571" w:rsidP="00132571">
      <w:pPr>
        <w:widowControl w:val="0"/>
        <w:tabs>
          <w:tab w:val="left" w:pos="284"/>
          <w:tab w:val="left" w:pos="993"/>
        </w:tabs>
        <w:rPr>
          <w:b/>
          <w:iCs/>
          <w:sz w:val="28"/>
          <w:szCs w:val="24"/>
          <w:lang w:eastAsia="ro-RO"/>
        </w:rPr>
      </w:pPr>
      <w:r w:rsidRPr="0092239E">
        <w:rPr>
          <w:rFonts w:eastAsia="Calibri"/>
          <w:b/>
          <w:sz w:val="28"/>
          <w:szCs w:val="24"/>
        </w:rPr>
        <w:t>Статья</w:t>
      </w:r>
      <w:r w:rsidRPr="0092239E">
        <w:rPr>
          <w:b/>
          <w:iCs/>
          <w:sz w:val="28"/>
          <w:szCs w:val="24"/>
          <w:lang w:eastAsia="ro-RO"/>
        </w:rPr>
        <w:t xml:space="preserve"> 208. </w:t>
      </w:r>
      <w:r w:rsidRPr="0092239E">
        <w:rPr>
          <w:iCs/>
          <w:sz w:val="28"/>
          <w:szCs w:val="24"/>
          <w:lang w:eastAsia="ro-RO"/>
        </w:rPr>
        <w:t xml:space="preserve">Объект освобождения от </w:t>
      </w:r>
      <w:r w:rsidRPr="0092239E">
        <w:rPr>
          <w:sz w:val="28"/>
          <w:szCs w:val="24"/>
          <w:lang w:eastAsia="ro-RO"/>
        </w:rPr>
        <w:t>ввозных платежей</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(1) Освобождение от ввозных платежей в соответствии со статьями 209-212 наборы и хозяйственные товары, независимо от того, являются они новыми или нет, принадлежащем лицу, которое изменяет свое местожительство или место пребывания из зарубежного государства на таможенную территорию в момент его брака.</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(2) Предоставляется освобождение от ввозных платежей в соответствии со статьей 209-212 подарков по случаю брака, предназначенных для лица, которое подпадает под условия, установленные в части (1) лицами, проживающими и/или пребывающими в другой стране. Стоимость каждого подарка, с освобождением от ввозных платежей, не может превышать 1 000 евро.</w:t>
      </w:r>
    </w:p>
    <w:p w:rsidR="00132571" w:rsidRPr="0092239E" w:rsidRDefault="00132571" w:rsidP="00132571">
      <w:pPr>
        <w:widowControl w:val="0"/>
        <w:tabs>
          <w:tab w:val="left" w:pos="284"/>
          <w:tab w:val="left" w:pos="993"/>
        </w:tabs>
        <w:ind w:right="-64"/>
        <w:rPr>
          <w:rFonts w:eastAsia="Calibri"/>
          <w:b/>
          <w:sz w:val="28"/>
          <w:szCs w:val="24"/>
        </w:rPr>
      </w:pPr>
    </w:p>
    <w:p w:rsidR="00132571" w:rsidRPr="0092239E" w:rsidRDefault="00132571" w:rsidP="00132571">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209. </w:t>
      </w:r>
      <w:r w:rsidRPr="0092239E">
        <w:rPr>
          <w:iCs/>
          <w:sz w:val="28"/>
          <w:szCs w:val="24"/>
          <w:lang w:eastAsia="ro-RO"/>
        </w:rPr>
        <w:t xml:space="preserve">Предмет освобождения от </w:t>
      </w:r>
      <w:r w:rsidRPr="0092239E">
        <w:rPr>
          <w:sz w:val="28"/>
          <w:szCs w:val="24"/>
          <w:lang w:eastAsia="ro-RO"/>
        </w:rPr>
        <w:t>ввозных</w:t>
      </w:r>
      <w:r w:rsidRPr="0092239E">
        <w:rPr>
          <w:iCs/>
          <w:sz w:val="28"/>
          <w:szCs w:val="24"/>
          <w:lang w:eastAsia="ro-RO"/>
        </w:rPr>
        <w:t xml:space="preserve"> платежей</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 xml:space="preserve"> (1) Освобождение от ввозных платежей, предусмотренных статьей 208, предоставляется лицам, которые:</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a) имеют местожительство за пределами территории Республики Молдова на протяжении не менее 12 месяцев подряд; и</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b) доказывают свой брак.</w:t>
      </w:r>
    </w:p>
    <w:p w:rsidR="00132571" w:rsidRPr="0092239E" w:rsidRDefault="00132571" w:rsidP="00132571">
      <w:pPr>
        <w:widowControl w:val="0"/>
        <w:tabs>
          <w:tab w:val="left" w:pos="284"/>
          <w:tab w:val="left" w:pos="993"/>
        </w:tabs>
        <w:ind w:right="-64"/>
        <w:rPr>
          <w:sz w:val="28"/>
          <w:szCs w:val="24"/>
          <w:lang w:eastAsia="ro-RO"/>
        </w:rPr>
      </w:pPr>
      <w:proofErr w:type="gramStart"/>
      <w:r w:rsidRPr="0092239E">
        <w:rPr>
          <w:sz w:val="28"/>
          <w:szCs w:val="24"/>
          <w:lang w:eastAsia="ro-RO"/>
        </w:rPr>
        <w:t>(2) В порядке исключения от пункта а) части (1) настоящей статьи освобождение от ввозных платежей может быть предоставлено на основании заключения Министерства внутренних дел на основании заявления об ответственности соответствующего физического лица, из которого ясно, что намерение иметь местожительство или пребывания за пределами Республики Молдова не менее 12 месяцев подряд были достоверными и реальными.</w:t>
      </w:r>
      <w:proofErr w:type="gramEnd"/>
    </w:p>
    <w:p w:rsidR="00132571" w:rsidRPr="0092239E" w:rsidRDefault="00132571" w:rsidP="00132571">
      <w:pPr>
        <w:widowControl w:val="0"/>
        <w:tabs>
          <w:tab w:val="left" w:pos="284"/>
          <w:tab w:val="left" w:pos="993"/>
        </w:tabs>
        <w:ind w:right="-64"/>
        <w:rPr>
          <w:b/>
          <w:iCs/>
          <w:sz w:val="28"/>
          <w:szCs w:val="24"/>
          <w:lang w:eastAsia="ro-RO"/>
        </w:rPr>
      </w:pPr>
    </w:p>
    <w:p w:rsidR="00132571" w:rsidRPr="0092239E" w:rsidRDefault="00132571" w:rsidP="00132571">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210. </w:t>
      </w:r>
      <w:r w:rsidRPr="0092239E">
        <w:rPr>
          <w:iCs/>
          <w:sz w:val="28"/>
          <w:szCs w:val="24"/>
          <w:lang w:eastAsia="ro-RO"/>
        </w:rPr>
        <w:t xml:space="preserve">Запреты на освобождение от </w:t>
      </w:r>
      <w:r w:rsidRPr="0092239E">
        <w:rPr>
          <w:sz w:val="28"/>
          <w:szCs w:val="24"/>
          <w:lang w:eastAsia="ro-RO"/>
        </w:rPr>
        <w:t>ввозных</w:t>
      </w:r>
      <w:r w:rsidRPr="0092239E">
        <w:rPr>
          <w:iCs/>
          <w:sz w:val="28"/>
          <w:szCs w:val="24"/>
          <w:lang w:eastAsia="ro-RO"/>
        </w:rPr>
        <w:t xml:space="preserve"> платежей</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Не предоставляется освобождение от ввозных платежей для алкогольной продукции, табака и табачных изделий.</w:t>
      </w:r>
    </w:p>
    <w:p w:rsidR="00132571" w:rsidRPr="0092239E" w:rsidRDefault="00132571" w:rsidP="00132571">
      <w:pPr>
        <w:widowControl w:val="0"/>
        <w:tabs>
          <w:tab w:val="left" w:pos="284"/>
          <w:tab w:val="left" w:pos="993"/>
        </w:tabs>
        <w:ind w:right="-64"/>
        <w:rPr>
          <w:b/>
          <w:iCs/>
          <w:sz w:val="28"/>
          <w:szCs w:val="24"/>
          <w:lang w:eastAsia="ro-RO"/>
        </w:rPr>
      </w:pPr>
    </w:p>
    <w:p w:rsidR="00132571" w:rsidRPr="0092239E" w:rsidRDefault="00132571" w:rsidP="00132571">
      <w:pPr>
        <w:widowControl w:val="0"/>
        <w:tabs>
          <w:tab w:val="left" w:pos="284"/>
          <w:tab w:val="left" w:pos="993"/>
        </w:tabs>
        <w:ind w:right="-64"/>
        <w:rPr>
          <w:sz w:val="28"/>
          <w:szCs w:val="24"/>
          <w:lang w:eastAsia="ro-RO"/>
        </w:rPr>
      </w:pPr>
      <w:r w:rsidRPr="0092239E">
        <w:rPr>
          <w:rFonts w:eastAsia="Calibri"/>
          <w:b/>
          <w:sz w:val="28"/>
          <w:szCs w:val="24"/>
        </w:rPr>
        <w:t>Статья</w:t>
      </w:r>
      <w:r w:rsidRPr="0092239E">
        <w:rPr>
          <w:b/>
          <w:iCs/>
          <w:sz w:val="28"/>
          <w:szCs w:val="24"/>
          <w:lang w:eastAsia="ro-RO"/>
        </w:rPr>
        <w:t xml:space="preserve"> 211. </w:t>
      </w:r>
      <w:r w:rsidRPr="0092239E">
        <w:rPr>
          <w:iCs/>
          <w:sz w:val="28"/>
          <w:szCs w:val="24"/>
          <w:lang w:eastAsia="ro-RO"/>
        </w:rPr>
        <w:t xml:space="preserve">Специальные условия для освобождения от </w:t>
      </w:r>
      <w:r w:rsidRPr="0092239E">
        <w:rPr>
          <w:sz w:val="28"/>
          <w:szCs w:val="24"/>
          <w:lang w:eastAsia="ro-RO"/>
        </w:rPr>
        <w:t>ввозных</w:t>
      </w:r>
      <w:r w:rsidRPr="0092239E">
        <w:rPr>
          <w:iCs/>
          <w:sz w:val="28"/>
          <w:szCs w:val="24"/>
          <w:lang w:eastAsia="ro-RO"/>
        </w:rPr>
        <w:t xml:space="preserve"> платежей</w:t>
      </w:r>
      <w:r w:rsidRPr="0092239E">
        <w:rPr>
          <w:sz w:val="28"/>
          <w:szCs w:val="24"/>
          <w:lang w:eastAsia="ro-RO"/>
        </w:rPr>
        <w:t xml:space="preserve"> </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(1) За исключением особых случаев освобождение от ввозных платежей предоставляется только на товары, которые отвечают следующим условиям:</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 xml:space="preserve">a) были выпущены в свободное обращение на таможенной территории не </w:t>
      </w:r>
      <w:proofErr w:type="gramStart"/>
      <w:r w:rsidRPr="0092239E">
        <w:rPr>
          <w:sz w:val="28"/>
          <w:szCs w:val="24"/>
          <w:lang w:eastAsia="ro-RO"/>
        </w:rPr>
        <w:t>позднее</w:t>
      </w:r>
      <w:proofErr w:type="gramEnd"/>
      <w:r w:rsidRPr="0092239E">
        <w:rPr>
          <w:sz w:val="28"/>
          <w:szCs w:val="24"/>
          <w:lang w:eastAsia="ro-RO"/>
        </w:rPr>
        <w:t xml:space="preserve"> чем за 2 месяца до даты, установленной для вступления в брак. В этом случае освобождение предоставляется только на основании гарантии в форме, указанной в статье 101;</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b) были ввезены на таможенную территорию не позднее чем через 4 месяца после даты вступления в брак.</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 xml:space="preserve"> (2) Ввоз товаров, указанных в статье 208, может быть сделан в </w:t>
      </w:r>
      <w:proofErr w:type="gramStart"/>
      <w:r w:rsidRPr="0092239E">
        <w:rPr>
          <w:sz w:val="28"/>
          <w:szCs w:val="24"/>
          <w:lang w:eastAsia="ro-RO"/>
        </w:rPr>
        <w:t>нескольких отдельных отправлений</w:t>
      </w:r>
      <w:proofErr w:type="gramEnd"/>
      <w:r w:rsidRPr="0092239E">
        <w:rPr>
          <w:sz w:val="28"/>
          <w:szCs w:val="24"/>
          <w:lang w:eastAsia="ro-RO"/>
        </w:rPr>
        <w:t xml:space="preserve"> в течение срока, указанного в части (1).</w:t>
      </w:r>
    </w:p>
    <w:p w:rsidR="00132571" w:rsidRPr="0092239E" w:rsidRDefault="00132571" w:rsidP="00132571">
      <w:pPr>
        <w:widowControl w:val="0"/>
        <w:tabs>
          <w:tab w:val="left" w:pos="284"/>
          <w:tab w:val="left" w:pos="993"/>
        </w:tabs>
        <w:ind w:right="-64"/>
        <w:rPr>
          <w:rFonts w:eastAsia="Calibri"/>
          <w:b/>
          <w:sz w:val="28"/>
          <w:szCs w:val="24"/>
        </w:rPr>
      </w:pPr>
    </w:p>
    <w:p w:rsidR="00132571" w:rsidRPr="0092239E" w:rsidRDefault="00132571" w:rsidP="00132571">
      <w:pPr>
        <w:widowControl w:val="0"/>
        <w:tabs>
          <w:tab w:val="left" w:pos="284"/>
          <w:tab w:val="left" w:pos="993"/>
        </w:tabs>
        <w:ind w:right="-64"/>
        <w:rPr>
          <w:sz w:val="28"/>
          <w:szCs w:val="24"/>
          <w:lang w:eastAsia="ro-RO"/>
        </w:rPr>
      </w:pPr>
      <w:r w:rsidRPr="0092239E">
        <w:rPr>
          <w:rFonts w:eastAsia="Calibri"/>
          <w:b/>
          <w:sz w:val="28"/>
          <w:szCs w:val="24"/>
        </w:rPr>
        <w:t>Статья</w:t>
      </w:r>
      <w:r w:rsidRPr="0092239E">
        <w:rPr>
          <w:b/>
          <w:iCs/>
          <w:sz w:val="28"/>
          <w:szCs w:val="24"/>
          <w:lang w:eastAsia="ro-RO"/>
        </w:rPr>
        <w:t xml:space="preserve"> 212. </w:t>
      </w:r>
      <w:r w:rsidRPr="0092239E">
        <w:rPr>
          <w:iCs/>
          <w:sz w:val="28"/>
          <w:szCs w:val="24"/>
          <w:lang w:eastAsia="ro-RO"/>
        </w:rPr>
        <w:t xml:space="preserve">Ограничения на предоставление освобождения от </w:t>
      </w:r>
      <w:r w:rsidRPr="0092239E">
        <w:rPr>
          <w:sz w:val="28"/>
          <w:szCs w:val="24"/>
          <w:lang w:eastAsia="ro-RO"/>
        </w:rPr>
        <w:t>ввозных</w:t>
      </w:r>
      <w:r w:rsidRPr="0092239E">
        <w:rPr>
          <w:iCs/>
          <w:sz w:val="28"/>
          <w:szCs w:val="24"/>
          <w:lang w:eastAsia="ro-RO"/>
        </w:rPr>
        <w:t xml:space="preserve"> платежей</w:t>
      </w:r>
      <w:r w:rsidRPr="0092239E">
        <w:rPr>
          <w:sz w:val="28"/>
          <w:szCs w:val="24"/>
          <w:lang w:eastAsia="ro-RO"/>
        </w:rPr>
        <w:t xml:space="preserve"> </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 xml:space="preserve">(1) До истечения 12-месячного периода, исчисленного </w:t>
      </w:r>
      <w:proofErr w:type="gramStart"/>
      <w:r w:rsidRPr="0092239E">
        <w:rPr>
          <w:sz w:val="28"/>
          <w:szCs w:val="24"/>
          <w:lang w:eastAsia="ro-RO"/>
        </w:rPr>
        <w:t>с даты декларации</w:t>
      </w:r>
      <w:proofErr w:type="gramEnd"/>
      <w:r w:rsidRPr="0092239E">
        <w:rPr>
          <w:sz w:val="28"/>
          <w:szCs w:val="24"/>
          <w:lang w:eastAsia="ro-RO"/>
        </w:rPr>
        <w:t xml:space="preserve"> выпуска в свободное обращение, личное имущество, которая была освобождена от ввозных платежей в соответствии с условиями, изложенными в статье 215, не может быть заимствована, заложена, предоставлена для аренды, передачи, сдачи, безвозмездно или платно без предварительного уведомления Таможенной службы.</w:t>
      </w:r>
    </w:p>
    <w:p w:rsidR="00132571" w:rsidRPr="0092239E" w:rsidRDefault="00132571" w:rsidP="00132571">
      <w:pPr>
        <w:widowControl w:val="0"/>
        <w:tabs>
          <w:tab w:val="left" w:pos="284"/>
          <w:tab w:val="left" w:pos="993"/>
        </w:tabs>
        <w:ind w:right="-64"/>
        <w:rPr>
          <w:sz w:val="28"/>
          <w:szCs w:val="24"/>
          <w:lang w:eastAsia="ro-RO"/>
        </w:rPr>
      </w:pPr>
      <w:proofErr w:type="gramStart"/>
      <w:r w:rsidRPr="0092239E">
        <w:rPr>
          <w:sz w:val="28"/>
          <w:szCs w:val="24"/>
          <w:lang w:eastAsia="ro-RO"/>
        </w:rPr>
        <w:t>(2) Если товары были заимствованы, заложены, предоставлены для аренды, передачи, сдачи, безвозмездно или платно до истечения срока, указанного в части (1), физическое лицо, указанное в статье 209, уплачивает ввозные платежи, связанные с соответствующими товарами, в соответствии со ставками налогов и пошлин, действующими на дату смены места назначения, по таможенной стоимости, определенной Таможенной службой в момент ввоза соответствующих товаров.</w:t>
      </w:r>
      <w:proofErr w:type="gramEnd"/>
    </w:p>
    <w:p w:rsidR="00132571" w:rsidRPr="0092239E" w:rsidRDefault="00132571" w:rsidP="00132571">
      <w:pPr>
        <w:widowControl w:val="0"/>
        <w:tabs>
          <w:tab w:val="left" w:pos="284"/>
          <w:tab w:val="left" w:pos="993"/>
        </w:tabs>
        <w:ind w:left="-567" w:right="-64" w:firstLine="567"/>
        <w:jc w:val="center"/>
        <w:rPr>
          <w:b/>
          <w:bCs/>
          <w:sz w:val="24"/>
          <w:szCs w:val="24"/>
          <w:lang w:eastAsia="ro-RO"/>
        </w:rPr>
      </w:pPr>
    </w:p>
    <w:p w:rsidR="00132571" w:rsidRPr="0092239E" w:rsidRDefault="00132571" w:rsidP="00132571">
      <w:pPr>
        <w:widowControl w:val="0"/>
        <w:tabs>
          <w:tab w:val="left" w:pos="284"/>
          <w:tab w:val="left" w:pos="993"/>
        </w:tabs>
        <w:ind w:right="-64" w:firstLine="0"/>
        <w:jc w:val="center"/>
        <w:rPr>
          <w:b/>
          <w:bCs/>
          <w:sz w:val="28"/>
          <w:szCs w:val="24"/>
          <w:lang w:eastAsia="ro-RO"/>
        </w:rPr>
      </w:pPr>
      <w:r w:rsidRPr="0092239E">
        <w:rPr>
          <w:b/>
          <w:bCs/>
          <w:sz w:val="28"/>
          <w:szCs w:val="24"/>
          <w:lang w:eastAsia="ro-RO"/>
        </w:rPr>
        <w:t>Часть 3</w:t>
      </w:r>
    </w:p>
    <w:p w:rsidR="00132571" w:rsidRPr="0092239E" w:rsidRDefault="00132571" w:rsidP="00132571">
      <w:pPr>
        <w:widowControl w:val="0"/>
        <w:tabs>
          <w:tab w:val="left" w:pos="284"/>
          <w:tab w:val="left" w:pos="993"/>
        </w:tabs>
        <w:ind w:right="-64" w:firstLine="0"/>
        <w:jc w:val="center"/>
        <w:rPr>
          <w:b/>
          <w:bCs/>
          <w:sz w:val="28"/>
          <w:szCs w:val="24"/>
          <w:lang w:eastAsia="ro-RO"/>
        </w:rPr>
      </w:pPr>
      <w:r w:rsidRPr="0092239E">
        <w:rPr>
          <w:b/>
          <w:bCs/>
          <w:sz w:val="28"/>
          <w:szCs w:val="24"/>
          <w:lang w:eastAsia="ro-RO"/>
        </w:rPr>
        <w:t>Личное имущество, полученное путем наследования</w:t>
      </w:r>
    </w:p>
    <w:p w:rsidR="00132571" w:rsidRPr="0092239E" w:rsidRDefault="00132571" w:rsidP="00132571">
      <w:pPr>
        <w:widowControl w:val="0"/>
        <w:tabs>
          <w:tab w:val="left" w:pos="284"/>
          <w:tab w:val="left" w:pos="993"/>
        </w:tabs>
        <w:ind w:right="-64" w:firstLine="0"/>
        <w:jc w:val="center"/>
        <w:rPr>
          <w:b/>
          <w:iCs/>
          <w:sz w:val="28"/>
          <w:szCs w:val="24"/>
          <w:lang w:eastAsia="ro-RO"/>
        </w:rPr>
      </w:pPr>
    </w:p>
    <w:p w:rsidR="00132571" w:rsidRPr="0092239E" w:rsidRDefault="00132571" w:rsidP="00132571">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213. </w:t>
      </w:r>
      <w:r w:rsidRPr="0092239E">
        <w:rPr>
          <w:iCs/>
          <w:sz w:val="28"/>
          <w:szCs w:val="24"/>
          <w:lang w:eastAsia="ro-RO"/>
        </w:rPr>
        <w:t>Объект освобождения</w:t>
      </w:r>
    </w:p>
    <w:p w:rsidR="00132571" w:rsidRPr="0092239E" w:rsidRDefault="00132571" w:rsidP="00132571">
      <w:pPr>
        <w:widowControl w:val="0"/>
        <w:shd w:val="clear" w:color="auto" w:fill="FFFFFF"/>
        <w:tabs>
          <w:tab w:val="left" w:pos="284"/>
          <w:tab w:val="left" w:pos="993"/>
        </w:tabs>
        <w:ind w:right="-64"/>
        <w:rPr>
          <w:rFonts w:eastAsia="Calibri"/>
          <w:sz w:val="28"/>
          <w:szCs w:val="24"/>
          <w:lang w:eastAsia="ro-RO"/>
        </w:rPr>
      </w:pPr>
      <w:r w:rsidRPr="0092239E">
        <w:rPr>
          <w:rFonts w:eastAsia="Calibri"/>
          <w:sz w:val="28"/>
          <w:szCs w:val="24"/>
          <w:lang w:eastAsia="ro-RO"/>
        </w:rPr>
        <w:t xml:space="preserve">Освобождаются от </w:t>
      </w:r>
      <w:r w:rsidRPr="0092239E">
        <w:rPr>
          <w:sz w:val="28"/>
          <w:szCs w:val="24"/>
          <w:lang w:eastAsia="ro-RO"/>
        </w:rPr>
        <w:t>ввозных</w:t>
      </w:r>
      <w:r w:rsidRPr="0092239E">
        <w:rPr>
          <w:rFonts w:eastAsia="Calibri"/>
          <w:sz w:val="28"/>
          <w:szCs w:val="24"/>
          <w:lang w:eastAsia="ro-RO"/>
        </w:rPr>
        <w:t xml:space="preserve"> платежей, по статьям 214-216 личное имущества </w:t>
      </w:r>
      <w:r w:rsidRPr="0092239E">
        <w:rPr>
          <w:bCs/>
          <w:sz w:val="28"/>
          <w:szCs w:val="24"/>
          <w:lang w:eastAsia="ro-RO"/>
        </w:rPr>
        <w:t>полученное</w:t>
      </w:r>
      <w:r w:rsidRPr="0092239E">
        <w:rPr>
          <w:rFonts w:eastAsia="Calibri"/>
          <w:sz w:val="28"/>
          <w:szCs w:val="24"/>
          <w:lang w:eastAsia="ro-RO"/>
        </w:rPr>
        <w:t xml:space="preserve"> путем наследования физическим лицом, проживающим или пребывающим на таможенной территории.</w:t>
      </w:r>
    </w:p>
    <w:p w:rsidR="00132571" w:rsidRPr="0092239E" w:rsidRDefault="00132571" w:rsidP="00132571">
      <w:pPr>
        <w:widowControl w:val="0"/>
        <w:shd w:val="clear" w:color="auto" w:fill="FFFFFF"/>
        <w:tabs>
          <w:tab w:val="left" w:pos="284"/>
          <w:tab w:val="left" w:pos="993"/>
        </w:tabs>
        <w:ind w:right="-64"/>
        <w:rPr>
          <w:rFonts w:eastAsia="Calibri"/>
          <w:sz w:val="28"/>
          <w:szCs w:val="24"/>
          <w:lang w:eastAsia="ro-RO"/>
        </w:rPr>
      </w:pPr>
    </w:p>
    <w:p w:rsidR="00132571" w:rsidRPr="0092239E" w:rsidRDefault="00132571" w:rsidP="00132571">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214. </w:t>
      </w:r>
      <w:r w:rsidRPr="0092239E">
        <w:rPr>
          <w:iCs/>
          <w:sz w:val="28"/>
          <w:szCs w:val="24"/>
          <w:lang w:eastAsia="ro-RO"/>
        </w:rPr>
        <w:t>Запрет на освобождение</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 xml:space="preserve">Не предоставляется освобождение от ввозных платежей </w:t>
      </w:r>
      <w:proofErr w:type="gramStart"/>
      <w:r w:rsidRPr="0092239E">
        <w:rPr>
          <w:sz w:val="28"/>
          <w:szCs w:val="24"/>
          <w:lang w:eastAsia="ro-RO"/>
        </w:rPr>
        <w:t>для</w:t>
      </w:r>
      <w:proofErr w:type="gramEnd"/>
      <w:r w:rsidRPr="0092239E">
        <w:rPr>
          <w:sz w:val="28"/>
          <w:szCs w:val="24"/>
          <w:lang w:eastAsia="ro-RO"/>
        </w:rPr>
        <w:t>:</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a) алкогольной продукции;</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b) табака и табачных изделий;</w:t>
      </w:r>
    </w:p>
    <w:p w:rsidR="00132571" w:rsidRPr="0092239E" w:rsidRDefault="00132571" w:rsidP="00132571">
      <w:pPr>
        <w:widowControl w:val="0"/>
        <w:tabs>
          <w:tab w:val="left" w:pos="236"/>
          <w:tab w:val="left" w:pos="284"/>
          <w:tab w:val="left" w:pos="993"/>
        </w:tabs>
        <w:ind w:right="-64"/>
        <w:rPr>
          <w:sz w:val="28"/>
          <w:szCs w:val="24"/>
          <w:lang w:eastAsia="ro-RO"/>
        </w:rPr>
      </w:pPr>
      <w:r w:rsidRPr="0092239E">
        <w:rPr>
          <w:sz w:val="28"/>
          <w:szCs w:val="24"/>
          <w:lang w:eastAsia="ro-RO"/>
        </w:rPr>
        <w:t>c) транспортных сре</w:t>
      </w:r>
      <w:proofErr w:type="gramStart"/>
      <w:r w:rsidRPr="0092239E">
        <w:rPr>
          <w:sz w:val="28"/>
          <w:szCs w:val="24"/>
          <w:lang w:eastAsia="ro-RO"/>
        </w:rPr>
        <w:t>дств с к</w:t>
      </w:r>
      <w:proofErr w:type="gramEnd"/>
      <w:r w:rsidRPr="0092239E">
        <w:rPr>
          <w:sz w:val="28"/>
          <w:szCs w:val="24"/>
          <w:lang w:eastAsia="ro-RO"/>
        </w:rPr>
        <w:t>оммерческим назначением;</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d) товаров, используемых для осуществления профессии, кроме переносных инструментов, необходимых для осуществления профессии или профессии покойного;</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e) запасов сырья и готовой продукции или полуфабрикатов;</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f) животных (домашний скот) живых и запасов сельскохозяйственной продукции, превышающих количество, соответствующее нормальному семейному снабжению.</w:t>
      </w:r>
    </w:p>
    <w:p w:rsidR="00132571" w:rsidRPr="0092239E" w:rsidRDefault="00132571" w:rsidP="00132571">
      <w:pPr>
        <w:widowControl w:val="0"/>
        <w:tabs>
          <w:tab w:val="left" w:pos="236"/>
          <w:tab w:val="left" w:pos="284"/>
          <w:tab w:val="left" w:pos="993"/>
        </w:tabs>
        <w:ind w:right="-64"/>
        <w:rPr>
          <w:rFonts w:eastAsia="Calibri"/>
          <w:b/>
          <w:sz w:val="28"/>
          <w:szCs w:val="24"/>
        </w:rPr>
      </w:pPr>
    </w:p>
    <w:p w:rsidR="00132571" w:rsidRPr="0092239E" w:rsidRDefault="00132571" w:rsidP="00132571">
      <w:pPr>
        <w:widowControl w:val="0"/>
        <w:tabs>
          <w:tab w:val="left" w:pos="236"/>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215.</w:t>
      </w:r>
      <w:r w:rsidRPr="0092239E">
        <w:rPr>
          <w:iCs/>
          <w:sz w:val="28"/>
          <w:szCs w:val="24"/>
          <w:lang w:eastAsia="ro-RO"/>
        </w:rPr>
        <w:t xml:space="preserve"> Ограничения на освобождение</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 xml:space="preserve">(1) Освобождение от ввозных платежей предоставляется только на личное имущество, выпущенное в свободное обращение не позднее чем через 2 года после того, как лицо приобретает право на наследство (он становится владельцем имущества). </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 xml:space="preserve">(2) Личное имущество может быть </w:t>
      </w:r>
      <w:proofErr w:type="gramStart"/>
      <w:r w:rsidRPr="0092239E">
        <w:rPr>
          <w:sz w:val="28"/>
          <w:szCs w:val="24"/>
          <w:lang w:eastAsia="ro-RO"/>
        </w:rPr>
        <w:t>импортирована</w:t>
      </w:r>
      <w:proofErr w:type="gramEnd"/>
      <w:r w:rsidRPr="0092239E">
        <w:rPr>
          <w:sz w:val="28"/>
          <w:szCs w:val="24"/>
          <w:lang w:eastAsia="ro-RO"/>
        </w:rPr>
        <w:t xml:space="preserve"> несколькими отдельными отправлениями в течение периода, указанного в части (1).</w:t>
      </w:r>
    </w:p>
    <w:p w:rsidR="00132571" w:rsidRPr="0092239E" w:rsidRDefault="00132571" w:rsidP="00132571">
      <w:pPr>
        <w:widowControl w:val="0"/>
        <w:tabs>
          <w:tab w:val="left" w:pos="284"/>
          <w:tab w:val="left" w:pos="993"/>
        </w:tabs>
        <w:ind w:right="-64"/>
        <w:rPr>
          <w:b/>
          <w:iCs/>
          <w:sz w:val="28"/>
          <w:szCs w:val="24"/>
          <w:lang w:eastAsia="ro-RO"/>
        </w:rPr>
      </w:pPr>
    </w:p>
    <w:p w:rsidR="00132571" w:rsidRPr="0092239E" w:rsidRDefault="00132571" w:rsidP="00132571">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216. </w:t>
      </w:r>
      <w:proofErr w:type="gramStart"/>
      <w:r w:rsidRPr="0092239E">
        <w:rPr>
          <w:sz w:val="28"/>
          <w:szCs w:val="24"/>
          <w:lang w:eastAsia="ro-RO"/>
        </w:rPr>
        <w:t>Личное имущество, полученному по наследству юридическими лицами</w:t>
      </w:r>
      <w:proofErr w:type="gramEnd"/>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 xml:space="preserve">Статьи 213-215 применяются </w:t>
      </w:r>
      <w:proofErr w:type="spellStart"/>
      <w:r w:rsidRPr="0092239E">
        <w:rPr>
          <w:sz w:val="28"/>
          <w:szCs w:val="24"/>
          <w:lang w:eastAsia="ro-RO"/>
        </w:rPr>
        <w:t>mutatis</w:t>
      </w:r>
      <w:proofErr w:type="spellEnd"/>
      <w:r w:rsidRPr="0092239E">
        <w:rPr>
          <w:sz w:val="28"/>
          <w:szCs w:val="24"/>
          <w:lang w:eastAsia="ro-RO"/>
        </w:rPr>
        <w:t xml:space="preserve"> </w:t>
      </w:r>
      <w:proofErr w:type="spellStart"/>
      <w:r w:rsidRPr="0092239E">
        <w:rPr>
          <w:sz w:val="28"/>
          <w:szCs w:val="24"/>
          <w:lang w:eastAsia="ro-RO"/>
        </w:rPr>
        <w:t>mutandis</w:t>
      </w:r>
      <w:proofErr w:type="spellEnd"/>
      <w:r w:rsidRPr="0092239E">
        <w:rPr>
          <w:sz w:val="28"/>
          <w:szCs w:val="24"/>
          <w:lang w:eastAsia="ro-RO"/>
        </w:rPr>
        <w:t>, личному имуществу, полученному по наследству некоммерческими юридическими лицами, с местоположением на таможенной территории.</w:t>
      </w:r>
    </w:p>
    <w:p w:rsidR="00132571" w:rsidRPr="0092239E" w:rsidRDefault="00132571" w:rsidP="00132571">
      <w:pPr>
        <w:widowControl w:val="0"/>
        <w:tabs>
          <w:tab w:val="left" w:pos="284"/>
          <w:tab w:val="left" w:pos="993"/>
        </w:tabs>
        <w:ind w:left="-567" w:firstLine="567"/>
        <w:jc w:val="center"/>
        <w:rPr>
          <w:b/>
          <w:bCs/>
          <w:sz w:val="24"/>
          <w:szCs w:val="24"/>
          <w:lang w:eastAsia="ro-RO"/>
        </w:rPr>
      </w:pPr>
    </w:p>
    <w:p w:rsidR="00132571" w:rsidRPr="0092239E" w:rsidRDefault="00132571" w:rsidP="00132571">
      <w:pPr>
        <w:widowControl w:val="0"/>
        <w:tabs>
          <w:tab w:val="left" w:pos="284"/>
          <w:tab w:val="left" w:pos="993"/>
        </w:tabs>
        <w:ind w:left="-567" w:firstLine="567"/>
        <w:jc w:val="center"/>
        <w:rPr>
          <w:b/>
          <w:bCs/>
          <w:sz w:val="28"/>
          <w:szCs w:val="24"/>
          <w:lang w:eastAsia="ro-RO"/>
        </w:rPr>
      </w:pPr>
      <w:r w:rsidRPr="0092239E">
        <w:rPr>
          <w:b/>
          <w:bCs/>
          <w:sz w:val="28"/>
          <w:szCs w:val="24"/>
          <w:lang w:eastAsia="ro-RO"/>
        </w:rPr>
        <w:t>Часть 4</w:t>
      </w:r>
    </w:p>
    <w:p w:rsidR="00132571" w:rsidRPr="0092239E" w:rsidRDefault="00132571" w:rsidP="00132571">
      <w:pPr>
        <w:widowControl w:val="0"/>
        <w:tabs>
          <w:tab w:val="left" w:pos="284"/>
          <w:tab w:val="left" w:pos="993"/>
        </w:tabs>
        <w:ind w:left="-567" w:firstLine="567"/>
        <w:jc w:val="center"/>
        <w:rPr>
          <w:b/>
          <w:bCs/>
          <w:sz w:val="28"/>
          <w:szCs w:val="24"/>
          <w:lang w:eastAsia="ro-RO"/>
        </w:rPr>
      </w:pPr>
      <w:r w:rsidRPr="0092239E">
        <w:rPr>
          <w:b/>
          <w:bCs/>
          <w:sz w:val="28"/>
          <w:szCs w:val="24"/>
          <w:lang w:eastAsia="ro-RO"/>
        </w:rPr>
        <w:t>Школьная форма, принадлежности и предметы домашнего хозяйства</w:t>
      </w:r>
    </w:p>
    <w:p w:rsidR="00132571" w:rsidRPr="0092239E" w:rsidRDefault="00132571" w:rsidP="00132571">
      <w:pPr>
        <w:widowControl w:val="0"/>
        <w:tabs>
          <w:tab w:val="left" w:pos="284"/>
          <w:tab w:val="left" w:pos="993"/>
        </w:tabs>
        <w:ind w:left="-567" w:firstLine="567"/>
        <w:rPr>
          <w:b/>
          <w:iCs/>
          <w:sz w:val="24"/>
          <w:szCs w:val="24"/>
          <w:lang w:eastAsia="ro-RO"/>
        </w:rPr>
      </w:pPr>
    </w:p>
    <w:p w:rsidR="00132571" w:rsidRPr="0092239E" w:rsidRDefault="00132571" w:rsidP="00132571">
      <w:pPr>
        <w:widowControl w:val="0"/>
        <w:tabs>
          <w:tab w:val="left" w:pos="284"/>
          <w:tab w:val="left" w:pos="993"/>
        </w:tabs>
        <w:rPr>
          <w:b/>
          <w:iCs/>
          <w:sz w:val="28"/>
          <w:szCs w:val="24"/>
          <w:lang w:eastAsia="ro-RO"/>
        </w:rPr>
      </w:pPr>
      <w:r w:rsidRPr="0092239E">
        <w:rPr>
          <w:rFonts w:eastAsia="Calibri"/>
          <w:b/>
          <w:sz w:val="28"/>
          <w:szCs w:val="24"/>
        </w:rPr>
        <w:t>Статья</w:t>
      </w:r>
      <w:r w:rsidRPr="0092239E">
        <w:rPr>
          <w:b/>
          <w:iCs/>
          <w:sz w:val="28"/>
          <w:szCs w:val="24"/>
          <w:lang w:eastAsia="ro-RO"/>
        </w:rPr>
        <w:t xml:space="preserve"> 217. </w:t>
      </w:r>
      <w:r w:rsidRPr="0092239E">
        <w:rPr>
          <w:iCs/>
          <w:sz w:val="28"/>
          <w:szCs w:val="24"/>
          <w:lang w:eastAsia="ro-RO"/>
        </w:rPr>
        <w:t>Объект освобождения</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 xml:space="preserve">(1) Освобождаются от ввозных платежей одежда, принадлежности и предметы домашнего хозяйства, принадлежащие ученикам и студентам, и которые приезжают проживать на таможенную территорию для учебных </w:t>
      </w:r>
      <w:proofErr w:type="gramStart"/>
      <w:r w:rsidRPr="0092239E">
        <w:rPr>
          <w:sz w:val="28"/>
          <w:szCs w:val="24"/>
          <w:lang w:eastAsia="ro-RO"/>
        </w:rPr>
        <w:t>целей</w:t>
      </w:r>
      <w:proofErr w:type="gramEnd"/>
      <w:r w:rsidRPr="0092239E">
        <w:rPr>
          <w:sz w:val="28"/>
          <w:szCs w:val="24"/>
          <w:lang w:eastAsia="ro-RO"/>
        </w:rPr>
        <w:t xml:space="preserve"> и предназначены для личного использования в течение периода обучения.</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(2) Для целей части (1):</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a) студент или ученик – любое лицо, зачисленное в учебное заведение для участия в ежедневных предлагаемых курсах;</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b) одежда – одежда, нижнее белье, обувь, независимо от того новое оно или нет;</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c) постельное белье;</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d) принадлежности – объекты и инструменты, включая компьютеры, обычно используемые учениками и учащимися для учебы.</w:t>
      </w:r>
    </w:p>
    <w:p w:rsidR="00132571" w:rsidRPr="0092239E" w:rsidRDefault="00132571" w:rsidP="00132571">
      <w:pPr>
        <w:widowControl w:val="0"/>
        <w:tabs>
          <w:tab w:val="left" w:pos="284"/>
          <w:tab w:val="left" w:pos="993"/>
        </w:tabs>
        <w:ind w:right="-64"/>
        <w:rPr>
          <w:b/>
          <w:iCs/>
          <w:sz w:val="28"/>
          <w:szCs w:val="24"/>
          <w:lang w:eastAsia="ro-RO"/>
        </w:rPr>
      </w:pPr>
    </w:p>
    <w:p w:rsidR="00132571" w:rsidRPr="0092239E" w:rsidRDefault="00132571" w:rsidP="00132571">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218. </w:t>
      </w:r>
      <w:r w:rsidRPr="0092239E">
        <w:rPr>
          <w:iCs/>
          <w:sz w:val="28"/>
          <w:szCs w:val="24"/>
          <w:lang w:eastAsia="ro-RO"/>
        </w:rPr>
        <w:t>Частота освобождения</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Освобождение от ввозных платежей предоставляется один раз в учебный год.</w:t>
      </w:r>
    </w:p>
    <w:p w:rsidR="00132571" w:rsidRPr="0092239E" w:rsidRDefault="00132571" w:rsidP="00132571">
      <w:pPr>
        <w:widowControl w:val="0"/>
        <w:tabs>
          <w:tab w:val="left" w:pos="284"/>
          <w:tab w:val="left" w:pos="993"/>
        </w:tabs>
        <w:ind w:left="-567" w:right="-64" w:firstLine="567"/>
        <w:rPr>
          <w:sz w:val="24"/>
          <w:szCs w:val="24"/>
          <w:lang w:eastAsia="ro-RO"/>
        </w:rPr>
      </w:pPr>
    </w:p>
    <w:p w:rsidR="00132571" w:rsidRPr="0092239E" w:rsidRDefault="00132571" w:rsidP="00132571">
      <w:pPr>
        <w:widowControl w:val="0"/>
        <w:tabs>
          <w:tab w:val="left" w:pos="284"/>
          <w:tab w:val="left" w:pos="993"/>
        </w:tabs>
        <w:ind w:left="-567" w:right="-64" w:firstLine="567"/>
        <w:jc w:val="center"/>
        <w:rPr>
          <w:b/>
          <w:bCs/>
          <w:sz w:val="28"/>
          <w:szCs w:val="24"/>
          <w:lang w:eastAsia="ro-RO"/>
        </w:rPr>
      </w:pPr>
      <w:r w:rsidRPr="0092239E">
        <w:rPr>
          <w:b/>
          <w:bCs/>
          <w:sz w:val="28"/>
          <w:szCs w:val="24"/>
          <w:lang w:eastAsia="ro-RO"/>
        </w:rPr>
        <w:t>Часть 5</w:t>
      </w:r>
    </w:p>
    <w:p w:rsidR="00132571" w:rsidRPr="0092239E" w:rsidRDefault="00132571" w:rsidP="00132571">
      <w:pPr>
        <w:widowControl w:val="0"/>
        <w:tabs>
          <w:tab w:val="left" w:pos="284"/>
          <w:tab w:val="left" w:pos="993"/>
        </w:tabs>
        <w:ind w:left="-567" w:right="-64" w:firstLine="567"/>
        <w:jc w:val="center"/>
        <w:rPr>
          <w:b/>
          <w:iCs/>
          <w:sz w:val="28"/>
          <w:szCs w:val="24"/>
          <w:lang w:eastAsia="ro-RO"/>
        </w:rPr>
      </w:pPr>
      <w:r w:rsidRPr="0092239E">
        <w:rPr>
          <w:b/>
          <w:bCs/>
          <w:sz w:val="28"/>
          <w:szCs w:val="24"/>
          <w:lang w:eastAsia="ro-RO"/>
        </w:rPr>
        <w:t>Партии товаров с незначительной стоимостью</w:t>
      </w:r>
    </w:p>
    <w:p w:rsidR="00132571" w:rsidRPr="0092239E" w:rsidRDefault="00132571" w:rsidP="00132571">
      <w:pPr>
        <w:widowControl w:val="0"/>
        <w:tabs>
          <w:tab w:val="left" w:pos="284"/>
          <w:tab w:val="left" w:pos="993"/>
        </w:tabs>
        <w:ind w:left="-567" w:right="-64" w:firstLine="567"/>
        <w:rPr>
          <w:rFonts w:eastAsia="Calibri"/>
          <w:b/>
          <w:sz w:val="24"/>
          <w:szCs w:val="24"/>
        </w:rPr>
      </w:pPr>
    </w:p>
    <w:p w:rsidR="00132571" w:rsidRPr="0092239E" w:rsidRDefault="00132571" w:rsidP="00132571">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219. </w:t>
      </w:r>
      <w:r w:rsidRPr="0092239E">
        <w:rPr>
          <w:iCs/>
          <w:sz w:val="28"/>
          <w:szCs w:val="24"/>
          <w:lang w:eastAsia="ro-RO"/>
        </w:rPr>
        <w:t>Объект освобождения</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Освобождаются от ввозных платежей, за исключением положений статьи 227, партии товаров, отправленные непосредственно из иностранного государства грузополучателю в Республике Молдова, содержащие товары, внутренняя стоимость которых не превышает 150 евро в общем объеме за лот.</w:t>
      </w:r>
    </w:p>
    <w:p w:rsidR="00132571" w:rsidRPr="0092239E" w:rsidRDefault="00132571" w:rsidP="00132571">
      <w:pPr>
        <w:widowControl w:val="0"/>
        <w:tabs>
          <w:tab w:val="left" w:pos="284"/>
          <w:tab w:val="left" w:pos="993"/>
        </w:tabs>
        <w:ind w:right="-64"/>
        <w:rPr>
          <w:b/>
          <w:iCs/>
          <w:sz w:val="28"/>
          <w:szCs w:val="24"/>
          <w:lang w:eastAsia="ro-RO"/>
        </w:rPr>
      </w:pPr>
    </w:p>
    <w:p w:rsidR="00132571" w:rsidRPr="0092239E" w:rsidRDefault="00132571" w:rsidP="00132571">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220. </w:t>
      </w:r>
      <w:r w:rsidRPr="0092239E">
        <w:rPr>
          <w:iCs/>
          <w:sz w:val="28"/>
          <w:szCs w:val="24"/>
          <w:lang w:eastAsia="ro-RO"/>
        </w:rPr>
        <w:t>Ограничения на освобождение</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Освобождение от уплаты ввозных платежей не предоставляется:</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a) алкогольной продукции;</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b) табаку и табачным изделиям;</w:t>
      </w:r>
    </w:p>
    <w:p w:rsidR="00132571" w:rsidRPr="0092239E" w:rsidRDefault="00132571" w:rsidP="00132571">
      <w:pPr>
        <w:widowControl w:val="0"/>
        <w:tabs>
          <w:tab w:val="left" w:pos="284"/>
          <w:tab w:val="left" w:pos="993"/>
        </w:tabs>
        <w:ind w:right="-64"/>
        <w:rPr>
          <w:sz w:val="28"/>
          <w:szCs w:val="24"/>
          <w:lang w:eastAsia="ro-RO"/>
        </w:rPr>
      </w:pPr>
      <w:r w:rsidRPr="0092239E">
        <w:rPr>
          <w:sz w:val="28"/>
          <w:szCs w:val="24"/>
          <w:lang w:eastAsia="ro-RO"/>
        </w:rPr>
        <w:t>c) духам и туалетным водам.</w:t>
      </w:r>
    </w:p>
    <w:p w:rsidR="00132571" w:rsidRPr="0092239E" w:rsidRDefault="00132571" w:rsidP="00132571">
      <w:pPr>
        <w:widowControl w:val="0"/>
        <w:tabs>
          <w:tab w:val="left" w:pos="284"/>
          <w:tab w:val="left" w:pos="993"/>
        </w:tabs>
        <w:ind w:left="-567" w:right="-64" w:firstLine="567"/>
        <w:jc w:val="center"/>
        <w:rPr>
          <w:b/>
          <w:bCs/>
          <w:sz w:val="24"/>
          <w:szCs w:val="24"/>
          <w:lang w:eastAsia="ro-RO"/>
        </w:rPr>
      </w:pPr>
    </w:p>
    <w:p w:rsidR="00132571" w:rsidRPr="0092239E" w:rsidRDefault="00132571" w:rsidP="00132571">
      <w:pPr>
        <w:widowControl w:val="0"/>
        <w:tabs>
          <w:tab w:val="left" w:pos="284"/>
          <w:tab w:val="left" w:pos="993"/>
        </w:tabs>
        <w:ind w:right="-64" w:firstLine="0"/>
        <w:jc w:val="center"/>
        <w:rPr>
          <w:b/>
          <w:bCs/>
          <w:sz w:val="28"/>
          <w:szCs w:val="24"/>
          <w:lang w:eastAsia="ro-RO"/>
        </w:rPr>
      </w:pPr>
      <w:r w:rsidRPr="0092239E">
        <w:rPr>
          <w:b/>
          <w:bCs/>
          <w:sz w:val="28"/>
          <w:szCs w:val="24"/>
          <w:lang w:eastAsia="ro-RO"/>
        </w:rPr>
        <w:t>Часть 6</w:t>
      </w:r>
    </w:p>
    <w:p w:rsidR="00132571" w:rsidRPr="0092239E" w:rsidRDefault="00132571" w:rsidP="00132571">
      <w:pPr>
        <w:widowControl w:val="0"/>
        <w:tabs>
          <w:tab w:val="left" w:pos="284"/>
          <w:tab w:val="left" w:pos="993"/>
        </w:tabs>
        <w:ind w:right="-64" w:firstLine="0"/>
        <w:jc w:val="center"/>
        <w:rPr>
          <w:b/>
          <w:bCs/>
          <w:sz w:val="28"/>
          <w:szCs w:val="24"/>
          <w:lang w:eastAsia="ro-RO"/>
        </w:rPr>
      </w:pPr>
      <w:r w:rsidRPr="0092239E">
        <w:rPr>
          <w:b/>
          <w:bCs/>
          <w:sz w:val="28"/>
          <w:szCs w:val="24"/>
          <w:lang w:eastAsia="ro-RO"/>
        </w:rPr>
        <w:t>Партии товаров, отправленные одним физическим лицом другому</w:t>
      </w:r>
    </w:p>
    <w:p w:rsidR="00132571" w:rsidRPr="0092239E" w:rsidRDefault="00132571" w:rsidP="00132571">
      <w:pPr>
        <w:widowControl w:val="0"/>
        <w:tabs>
          <w:tab w:val="left" w:pos="284"/>
          <w:tab w:val="left" w:pos="993"/>
        </w:tabs>
        <w:ind w:left="-567" w:right="-64" w:firstLine="567"/>
        <w:rPr>
          <w:rFonts w:eastAsia="Calibri"/>
          <w:b/>
          <w:sz w:val="24"/>
          <w:szCs w:val="24"/>
        </w:rPr>
      </w:pPr>
    </w:p>
    <w:p w:rsidR="00132571" w:rsidRPr="0092239E" w:rsidRDefault="00132571" w:rsidP="00132571">
      <w:pPr>
        <w:widowControl w:val="0"/>
        <w:tabs>
          <w:tab w:val="left" w:pos="284"/>
          <w:tab w:val="left" w:pos="993"/>
        </w:tabs>
        <w:ind w:right="-64"/>
        <w:rPr>
          <w:b/>
          <w:iCs/>
          <w:sz w:val="28"/>
          <w:szCs w:val="28"/>
          <w:lang w:eastAsia="ro-RO"/>
        </w:rPr>
      </w:pPr>
      <w:r w:rsidRPr="0092239E">
        <w:rPr>
          <w:rFonts w:eastAsia="Calibri"/>
          <w:b/>
          <w:sz w:val="28"/>
          <w:szCs w:val="28"/>
        </w:rPr>
        <w:t>Статья</w:t>
      </w:r>
      <w:r w:rsidRPr="0092239E">
        <w:rPr>
          <w:b/>
          <w:iCs/>
          <w:sz w:val="28"/>
          <w:szCs w:val="28"/>
          <w:lang w:eastAsia="ro-RO"/>
        </w:rPr>
        <w:t xml:space="preserve"> 221. </w:t>
      </w:r>
      <w:r w:rsidRPr="0092239E">
        <w:rPr>
          <w:iCs/>
          <w:sz w:val="28"/>
          <w:szCs w:val="28"/>
          <w:lang w:eastAsia="ro-RO"/>
        </w:rPr>
        <w:t>Объект освобождения</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(1) За исключением товаров, упомянутых в статьях 222 и 223, освобождаются от ввозных платежей партии товаров, отправленные физическим лицом из иностранного государства другому физическому лицу на таможенной территории, при условии, что они не имеют коммерческий характер.</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(2) Для целей части (1) «некоммерческий импорт» означает ввоз, относящийся к грузам, которые в совокупности удовлетворяет следующие условия:</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a) имеют случайный характер;</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b) содержат товары, предназначенные исключительно для личного пользования получателя или его семьи;</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c) содержат товары, которые по своей природе или количеству не предназначены для продажи;</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xml:space="preserve">d) </w:t>
      </w:r>
      <w:proofErr w:type="gramStart"/>
      <w:r w:rsidRPr="0092239E">
        <w:rPr>
          <w:sz w:val="28"/>
          <w:szCs w:val="28"/>
          <w:lang w:eastAsia="ro-RO"/>
        </w:rPr>
        <w:t>отправлены</w:t>
      </w:r>
      <w:proofErr w:type="gramEnd"/>
      <w:r w:rsidRPr="0092239E">
        <w:rPr>
          <w:sz w:val="28"/>
          <w:szCs w:val="28"/>
          <w:lang w:eastAsia="ro-RO"/>
        </w:rPr>
        <w:t xml:space="preserve"> отправителем получателю без каких-либо платежных обязательств;</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e) состоят из товаров, общая стоимость которых не превышает 150 евро за товарную партию, включая товары, указанные в статье 223.</w:t>
      </w:r>
    </w:p>
    <w:p w:rsidR="00132571" w:rsidRPr="0092239E" w:rsidRDefault="00132571" w:rsidP="00132571">
      <w:pPr>
        <w:widowControl w:val="0"/>
        <w:tabs>
          <w:tab w:val="left" w:pos="284"/>
          <w:tab w:val="left" w:pos="993"/>
        </w:tabs>
        <w:ind w:right="-64"/>
        <w:rPr>
          <w:b/>
          <w:iCs/>
          <w:sz w:val="28"/>
          <w:szCs w:val="28"/>
          <w:lang w:eastAsia="ro-RO"/>
        </w:rPr>
      </w:pPr>
    </w:p>
    <w:p w:rsidR="00132571" w:rsidRPr="0092239E" w:rsidRDefault="00132571" w:rsidP="00132571">
      <w:pPr>
        <w:widowControl w:val="0"/>
        <w:tabs>
          <w:tab w:val="left" w:pos="284"/>
          <w:tab w:val="left" w:pos="993"/>
        </w:tabs>
        <w:ind w:right="-64"/>
        <w:rPr>
          <w:b/>
          <w:iCs/>
          <w:sz w:val="28"/>
          <w:szCs w:val="28"/>
          <w:lang w:eastAsia="ro-RO"/>
        </w:rPr>
      </w:pPr>
      <w:r w:rsidRPr="0092239E">
        <w:rPr>
          <w:rFonts w:eastAsia="Calibri"/>
          <w:b/>
          <w:sz w:val="28"/>
          <w:szCs w:val="28"/>
        </w:rPr>
        <w:t>Статья</w:t>
      </w:r>
      <w:r w:rsidRPr="0092239E">
        <w:rPr>
          <w:b/>
          <w:iCs/>
          <w:sz w:val="28"/>
          <w:szCs w:val="28"/>
          <w:lang w:eastAsia="ro-RO"/>
        </w:rPr>
        <w:t xml:space="preserve"> 222. </w:t>
      </w:r>
      <w:r w:rsidRPr="0092239E">
        <w:rPr>
          <w:iCs/>
          <w:sz w:val="28"/>
          <w:szCs w:val="28"/>
          <w:lang w:eastAsia="ro-RO"/>
        </w:rPr>
        <w:t>Ограничения в предоставлении освобождения</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(1) Если общая стоимость товаров в партии превышает стоимость, установленную в пункте e) части (2) статьи 221, освобождение предоставляется только до суммы этой стоимости для тех товаров, которые, импортированные отдельно, могут получить освобождения, учитывая то, что стоимость товара не может быть разделена.</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(2) Товары, превышающие лимиты, установленные в пункте е) части (2) статьи 221, подлежат обложению ввозных платежей в соответствии с действующими правовыми положениями.</w:t>
      </w:r>
    </w:p>
    <w:p w:rsidR="00132571" w:rsidRPr="0092239E" w:rsidRDefault="00132571" w:rsidP="00132571">
      <w:pPr>
        <w:widowControl w:val="0"/>
        <w:tabs>
          <w:tab w:val="left" w:pos="284"/>
          <w:tab w:val="left" w:pos="993"/>
        </w:tabs>
        <w:ind w:right="-64"/>
        <w:rPr>
          <w:b/>
          <w:iCs/>
          <w:sz w:val="28"/>
          <w:szCs w:val="28"/>
          <w:lang w:eastAsia="ro-RO"/>
        </w:rPr>
      </w:pPr>
    </w:p>
    <w:p w:rsidR="00132571" w:rsidRPr="0092239E" w:rsidRDefault="00132571" w:rsidP="00132571">
      <w:pPr>
        <w:widowControl w:val="0"/>
        <w:tabs>
          <w:tab w:val="left" w:pos="284"/>
          <w:tab w:val="left" w:pos="993"/>
        </w:tabs>
        <w:ind w:right="-64"/>
        <w:rPr>
          <w:b/>
          <w:iCs/>
          <w:sz w:val="28"/>
          <w:szCs w:val="28"/>
          <w:lang w:eastAsia="ro-RO"/>
        </w:rPr>
      </w:pPr>
      <w:r w:rsidRPr="0092239E">
        <w:rPr>
          <w:rFonts w:eastAsia="Calibri"/>
          <w:b/>
          <w:sz w:val="28"/>
          <w:szCs w:val="28"/>
        </w:rPr>
        <w:t>Статья</w:t>
      </w:r>
      <w:r w:rsidRPr="0092239E">
        <w:rPr>
          <w:b/>
          <w:iCs/>
          <w:sz w:val="28"/>
          <w:szCs w:val="28"/>
          <w:lang w:eastAsia="ro-RO"/>
        </w:rPr>
        <w:t xml:space="preserve"> 223. </w:t>
      </w:r>
      <w:r w:rsidRPr="0092239E">
        <w:rPr>
          <w:iCs/>
          <w:sz w:val="28"/>
          <w:szCs w:val="28"/>
          <w:lang w:eastAsia="ro-RO"/>
        </w:rPr>
        <w:t>Количественные ограничения на предоставление освобождения</w:t>
      </w:r>
    </w:p>
    <w:p w:rsidR="00132571" w:rsidRPr="0092239E" w:rsidRDefault="00132571" w:rsidP="00132571">
      <w:pPr>
        <w:widowControl w:val="0"/>
        <w:tabs>
          <w:tab w:val="left" w:pos="284"/>
          <w:tab w:val="left" w:pos="378"/>
          <w:tab w:val="left" w:pos="993"/>
        </w:tabs>
        <w:ind w:right="-64"/>
        <w:contextualSpacing/>
        <w:rPr>
          <w:sz w:val="28"/>
          <w:szCs w:val="28"/>
          <w:lang w:eastAsia="ro-RO"/>
        </w:rPr>
      </w:pPr>
      <w:r w:rsidRPr="0092239E">
        <w:rPr>
          <w:sz w:val="28"/>
          <w:szCs w:val="28"/>
          <w:lang w:eastAsia="ro-RO"/>
        </w:rPr>
        <w:t>Для ниже перечисленных товаров, освобождение от ввозных платежей ограничено, по лоту товара, в следующих количествах:</w:t>
      </w:r>
    </w:p>
    <w:p w:rsidR="00132571" w:rsidRPr="0092239E" w:rsidRDefault="00132571" w:rsidP="00132571">
      <w:pPr>
        <w:widowControl w:val="0"/>
        <w:numPr>
          <w:ilvl w:val="0"/>
          <w:numId w:val="75"/>
        </w:numPr>
        <w:tabs>
          <w:tab w:val="left" w:pos="284"/>
          <w:tab w:val="left" w:pos="993"/>
        </w:tabs>
        <w:spacing w:after="160" w:line="259" w:lineRule="auto"/>
        <w:ind w:left="0" w:right="-64" w:firstLine="709"/>
        <w:contextualSpacing/>
        <w:rPr>
          <w:sz w:val="28"/>
          <w:szCs w:val="28"/>
          <w:lang w:eastAsia="ro-RO"/>
        </w:rPr>
      </w:pPr>
      <w:r w:rsidRPr="0092239E">
        <w:rPr>
          <w:sz w:val="28"/>
          <w:szCs w:val="28"/>
          <w:lang w:eastAsia="ro-RO"/>
        </w:rPr>
        <w:t xml:space="preserve">табачные изделия: </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40 сигарет;</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40 запасов табака для устройств нагрева табака</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25 сигары,</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xml:space="preserve">-  10 </w:t>
      </w:r>
      <w:proofErr w:type="spellStart"/>
      <w:r w:rsidRPr="0092239E">
        <w:rPr>
          <w:sz w:val="28"/>
          <w:szCs w:val="28"/>
          <w:lang w:eastAsia="ro-RO"/>
        </w:rPr>
        <w:t>сигарилы</w:t>
      </w:r>
      <w:proofErr w:type="spellEnd"/>
      <w:r w:rsidRPr="0092239E">
        <w:rPr>
          <w:sz w:val="28"/>
          <w:szCs w:val="28"/>
          <w:lang w:eastAsia="ro-RO"/>
        </w:rPr>
        <w:t>;</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50 г курительного табака;</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2) спирт и алкогольные напитки:</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xml:space="preserve">a) дистиллированные и спиртные напитки с алкогольной крепостью, превышающее 22% объема; </w:t>
      </w:r>
      <w:r w:rsidRPr="0092239E">
        <w:rPr>
          <w:rFonts w:eastAsia="Calibri"/>
          <w:sz w:val="28"/>
          <w:szCs w:val="28"/>
        </w:rPr>
        <w:t xml:space="preserve">спирт этиловый </w:t>
      </w:r>
      <w:proofErr w:type="spellStart"/>
      <w:r w:rsidRPr="0092239E">
        <w:rPr>
          <w:rFonts w:eastAsia="Calibri"/>
          <w:sz w:val="28"/>
          <w:szCs w:val="28"/>
        </w:rPr>
        <w:t>неденатурированный</w:t>
      </w:r>
      <w:proofErr w:type="spellEnd"/>
      <w:r w:rsidRPr="0092239E">
        <w:rPr>
          <w:rFonts w:eastAsia="Calibri"/>
          <w:sz w:val="28"/>
          <w:szCs w:val="28"/>
        </w:rPr>
        <w:t xml:space="preserve"> с концентрацией спирта 80% объема или </w:t>
      </w:r>
      <w:proofErr w:type="spellStart"/>
      <w:r w:rsidRPr="0092239E">
        <w:rPr>
          <w:rFonts w:eastAsia="Calibri"/>
          <w:sz w:val="28"/>
          <w:szCs w:val="28"/>
        </w:rPr>
        <w:t>более</w:t>
      </w:r>
      <w:proofErr w:type="gramStart"/>
      <w:r w:rsidRPr="0092239E">
        <w:rPr>
          <w:sz w:val="28"/>
          <w:szCs w:val="28"/>
          <w:lang w:eastAsia="ro-RO"/>
        </w:rPr>
        <w:t>1</w:t>
      </w:r>
      <w:proofErr w:type="spellEnd"/>
      <w:proofErr w:type="gramEnd"/>
      <w:r w:rsidRPr="0092239E">
        <w:rPr>
          <w:sz w:val="28"/>
          <w:szCs w:val="28"/>
          <w:lang w:eastAsia="ro-RO"/>
        </w:rPr>
        <w:t xml:space="preserve"> литр; или</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 xml:space="preserve">b) дистиллированные и спиртные напитки и аперитивы, основанные на вине или спирте, </w:t>
      </w:r>
      <w:proofErr w:type="spellStart"/>
      <w:r w:rsidRPr="0092239E">
        <w:rPr>
          <w:sz w:val="28"/>
          <w:szCs w:val="28"/>
          <w:lang w:eastAsia="ro-RO"/>
        </w:rPr>
        <w:t>тафии</w:t>
      </w:r>
      <w:proofErr w:type="spellEnd"/>
      <w:r w:rsidRPr="0092239E">
        <w:rPr>
          <w:sz w:val="28"/>
          <w:szCs w:val="28"/>
          <w:lang w:eastAsia="ro-RO"/>
        </w:rPr>
        <w:t>, саке или аналогичные напитки с алкогольной крепостью, не превышающей 22% объема; игристые вина, ликеры: 1 литр или пропорциональное сочетание этих разных продуктов; и</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c) легкие вина: 2 литра;</w:t>
      </w:r>
    </w:p>
    <w:p w:rsidR="00132571" w:rsidRPr="0092239E" w:rsidRDefault="00132571" w:rsidP="00132571">
      <w:pPr>
        <w:widowControl w:val="0"/>
        <w:tabs>
          <w:tab w:val="left" w:pos="284"/>
          <w:tab w:val="left" w:pos="993"/>
        </w:tabs>
        <w:ind w:right="-64"/>
        <w:rPr>
          <w:sz w:val="28"/>
          <w:szCs w:val="28"/>
          <w:lang w:eastAsia="ro-RO"/>
        </w:rPr>
      </w:pPr>
      <w:r w:rsidRPr="0092239E">
        <w:rPr>
          <w:sz w:val="28"/>
          <w:szCs w:val="28"/>
          <w:lang w:eastAsia="ro-RO"/>
        </w:rPr>
        <w:t>3) духи: 50 мл или туалетная вода: 250 мл.</w:t>
      </w:r>
    </w:p>
    <w:p w:rsidR="00132571" w:rsidRPr="0092239E" w:rsidRDefault="00132571" w:rsidP="00132571">
      <w:pPr>
        <w:widowControl w:val="0"/>
        <w:tabs>
          <w:tab w:val="left" w:pos="284"/>
          <w:tab w:val="left" w:pos="993"/>
        </w:tabs>
        <w:ind w:right="-64"/>
        <w:rPr>
          <w:b/>
          <w:bCs/>
          <w:sz w:val="28"/>
          <w:szCs w:val="28"/>
          <w:lang w:eastAsia="ro-RO"/>
        </w:rPr>
      </w:pPr>
    </w:p>
    <w:p w:rsidR="00132571" w:rsidRPr="0092239E" w:rsidRDefault="00132571" w:rsidP="00132571">
      <w:pPr>
        <w:widowControl w:val="0"/>
        <w:tabs>
          <w:tab w:val="left" w:pos="284"/>
          <w:tab w:val="left" w:pos="993"/>
        </w:tabs>
        <w:ind w:left="-567" w:right="-64" w:firstLine="567"/>
        <w:jc w:val="center"/>
        <w:rPr>
          <w:b/>
          <w:bCs/>
          <w:sz w:val="28"/>
          <w:szCs w:val="24"/>
          <w:lang w:eastAsia="ro-RO"/>
        </w:rPr>
      </w:pPr>
      <w:r w:rsidRPr="0092239E">
        <w:rPr>
          <w:b/>
          <w:bCs/>
          <w:sz w:val="28"/>
          <w:szCs w:val="24"/>
          <w:lang w:eastAsia="ro-RO"/>
        </w:rPr>
        <w:t>Часть 7</w:t>
      </w:r>
    </w:p>
    <w:p w:rsidR="00132571" w:rsidRPr="0092239E" w:rsidRDefault="00132571" w:rsidP="00132571">
      <w:pPr>
        <w:widowControl w:val="0"/>
        <w:tabs>
          <w:tab w:val="left" w:pos="284"/>
          <w:tab w:val="left" w:pos="993"/>
        </w:tabs>
        <w:ind w:left="-567" w:right="-64" w:firstLine="567"/>
        <w:jc w:val="center"/>
        <w:rPr>
          <w:b/>
          <w:bCs/>
          <w:sz w:val="28"/>
          <w:szCs w:val="24"/>
          <w:lang w:eastAsia="ro-RO"/>
        </w:rPr>
      </w:pPr>
      <w:r w:rsidRPr="0092239E">
        <w:rPr>
          <w:b/>
          <w:bCs/>
          <w:sz w:val="28"/>
          <w:szCs w:val="24"/>
          <w:lang w:eastAsia="ro-RO"/>
        </w:rPr>
        <w:t>Товары, находящиеся в личном багаже путешественников</w:t>
      </w:r>
    </w:p>
    <w:p w:rsidR="00132571" w:rsidRPr="0092239E" w:rsidRDefault="00132571" w:rsidP="00132571">
      <w:pPr>
        <w:widowControl w:val="0"/>
        <w:tabs>
          <w:tab w:val="left" w:pos="284"/>
          <w:tab w:val="left" w:pos="993"/>
        </w:tabs>
        <w:ind w:left="-567" w:right="-64" w:firstLine="567"/>
        <w:jc w:val="center"/>
        <w:rPr>
          <w:b/>
          <w:bCs/>
          <w:sz w:val="28"/>
          <w:szCs w:val="24"/>
          <w:lang w:eastAsia="ro-RO"/>
        </w:rPr>
      </w:pPr>
    </w:p>
    <w:p w:rsidR="00132571" w:rsidRPr="0092239E" w:rsidRDefault="00132571" w:rsidP="00A73731">
      <w:pPr>
        <w:widowControl w:val="0"/>
        <w:tabs>
          <w:tab w:val="left" w:pos="284"/>
          <w:tab w:val="left" w:pos="993"/>
        </w:tabs>
        <w:ind w:right="-64"/>
        <w:rPr>
          <w:b/>
          <w:iCs/>
          <w:sz w:val="28"/>
          <w:szCs w:val="28"/>
          <w:lang w:eastAsia="ro-RO"/>
        </w:rPr>
      </w:pPr>
      <w:r w:rsidRPr="0092239E">
        <w:rPr>
          <w:rFonts w:eastAsia="Calibri"/>
          <w:b/>
          <w:sz w:val="28"/>
          <w:szCs w:val="28"/>
        </w:rPr>
        <w:t>Статья</w:t>
      </w:r>
      <w:r w:rsidRPr="0092239E">
        <w:rPr>
          <w:b/>
          <w:iCs/>
          <w:sz w:val="28"/>
          <w:szCs w:val="28"/>
          <w:lang w:eastAsia="ro-RO"/>
        </w:rPr>
        <w:t xml:space="preserve"> 224. </w:t>
      </w:r>
      <w:r w:rsidRPr="0092239E">
        <w:rPr>
          <w:iCs/>
          <w:sz w:val="28"/>
          <w:szCs w:val="28"/>
          <w:lang w:eastAsia="ro-RO"/>
        </w:rPr>
        <w:t>Финансовые пороговые значения</w:t>
      </w:r>
    </w:p>
    <w:p w:rsidR="00132571" w:rsidRPr="0092239E" w:rsidRDefault="00132571" w:rsidP="00A73731">
      <w:pPr>
        <w:widowControl w:val="0"/>
        <w:tabs>
          <w:tab w:val="left" w:pos="284"/>
          <w:tab w:val="left" w:pos="993"/>
        </w:tabs>
        <w:ind w:right="-64"/>
        <w:rPr>
          <w:sz w:val="28"/>
          <w:szCs w:val="28"/>
          <w:lang w:eastAsia="ro-RO"/>
        </w:rPr>
      </w:pPr>
      <w:r w:rsidRPr="0092239E">
        <w:rPr>
          <w:sz w:val="28"/>
          <w:szCs w:val="28"/>
          <w:lang w:eastAsia="ro-RO"/>
        </w:rPr>
        <w:t xml:space="preserve">(1) </w:t>
      </w:r>
      <w:r w:rsidRPr="0092239E">
        <w:rPr>
          <w:bCs/>
          <w:sz w:val="28"/>
          <w:szCs w:val="28"/>
          <w:lang w:eastAsia="ro-RO"/>
        </w:rPr>
        <w:t>Товары, находящиеся в личном багаже путешественников</w:t>
      </w:r>
      <w:r w:rsidRPr="0092239E">
        <w:rPr>
          <w:sz w:val="28"/>
          <w:szCs w:val="28"/>
          <w:lang w:eastAsia="ro-RO"/>
        </w:rPr>
        <w:t>, при условии, что они не ввезены в коммерческих целях и их стоимость не превышает 300 евро на человека.</w:t>
      </w:r>
    </w:p>
    <w:p w:rsidR="00132571" w:rsidRPr="0092239E" w:rsidRDefault="00132571" w:rsidP="00A73731">
      <w:pPr>
        <w:widowControl w:val="0"/>
        <w:tabs>
          <w:tab w:val="left" w:pos="284"/>
          <w:tab w:val="left" w:pos="993"/>
        </w:tabs>
        <w:ind w:right="-64"/>
        <w:rPr>
          <w:sz w:val="28"/>
          <w:szCs w:val="28"/>
          <w:lang w:eastAsia="ro-RO"/>
        </w:rPr>
      </w:pPr>
      <w:r w:rsidRPr="0092239E">
        <w:rPr>
          <w:sz w:val="28"/>
          <w:szCs w:val="28"/>
          <w:lang w:eastAsia="ro-RO"/>
        </w:rPr>
        <w:t>(2) Для пассажиров, использующих воздушный транспорт и лиц, использующих морской транспорт, финансовый порог, предусмотренный в части (1), составляет 430 евро.</w:t>
      </w:r>
    </w:p>
    <w:p w:rsidR="00132571" w:rsidRPr="0092239E" w:rsidRDefault="00132571" w:rsidP="00A73731">
      <w:pPr>
        <w:widowControl w:val="0"/>
        <w:tabs>
          <w:tab w:val="left" w:pos="284"/>
        </w:tabs>
        <w:ind w:right="-64"/>
        <w:rPr>
          <w:sz w:val="28"/>
          <w:szCs w:val="28"/>
          <w:lang w:eastAsia="ro-RO"/>
        </w:rPr>
      </w:pPr>
      <w:r w:rsidRPr="0092239E">
        <w:rPr>
          <w:sz w:val="28"/>
          <w:szCs w:val="28"/>
          <w:lang w:eastAsia="ro-RO"/>
        </w:rPr>
        <w:t>(3) Если общая стоимость товаров в партии превышает стоимость, указанную в частях (1) и (2), освобождение предоставляется только до суммы этой стоимости для тех товаров, которые при отдельном ввозе могли бы получить освобождения с учетом того, что стоимость отдельной единицы не может быть разделена.</w:t>
      </w:r>
    </w:p>
    <w:p w:rsidR="00132571" w:rsidRPr="0092239E" w:rsidRDefault="00132571" w:rsidP="00A73731">
      <w:pPr>
        <w:widowControl w:val="0"/>
        <w:tabs>
          <w:tab w:val="left" w:pos="284"/>
          <w:tab w:val="left" w:pos="993"/>
        </w:tabs>
        <w:ind w:right="-64"/>
        <w:rPr>
          <w:sz w:val="28"/>
          <w:szCs w:val="28"/>
          <w:lang w:eastAsia="ro-RO"/>
        </w:rPr>
      </w:pPr>
      <w:r w:rsidRPr="0092239E">
        <w:rPr>
          <w:sz w:val="28"/>
          <w:szCs w:val="28"/>
          <w:lang w:eastAsia="ro-RO"/>
        </w:rPr>
        <w:t xml:space="preserve">(4) Стоимость личного багажа путешественника, который временно ввозится или </w:t>
      </w:r>
      <w:proofErr w:type="spellStart"/>
      <w:r w:rsidRPr="0092239E">
        <w:rPr>
          <w:sz w:val="28"/>
          <w:szCs w:val="28"/>
          <w:lang w:eastAsia="ro-RO"/>
        </w:rPr>
        <w:t>реимпортируется</w:t>
      </w:r>
      <w:proofErr w:type="spellEnd"/>
      <w:r w:rsidRPr="0092239E">
        <w:rPr>
          <w:sz w:val="28"/>
          <w:szCs w:val="28"/>
          <w:lang w:eastAsia="ro-RO"/>
        </w:rPr>
        <w:t xml:space="preserve"> в результате его временного экспорта, а также и стоимость лекарств, необходимых для личных нужд пассажира, не учитываются для целей применения освобождений, предусмотренных в частях (1) и (2). </w:t>
      </w:r>
    </w:p>
    <w:p w:rsidR="00132571" w:rsidRPr="0092239E" w:rsidRDefault="00132571" w:rsidP="00A73731">
      <w:pPr>
        <w:widowControl w:val="0"/>
        <w:tabs>
          <w:tab w:val="left" w:pos="284"/>
          <w:tab w:val="left" w:pos="993"/>
        </w:tabs>
        <w:ind w:right="-64"/>
        <w:rPr>
          <w:sz w:val="28"/>
          <w:szCs w:val="28"/>
          <w:lang w:eastAsia="ro-RO"/>
        </w:rPr>
      </w:pPr>
      <w:r w:rsidRPr="0092239E">
        <w:rPr>
          <w:sz w:val="28"/>
          <w:szCs w:val="28"/>
          <w:lang w:eastAsia="ro-RO"/>
        </w:rPr>
        <w:t xml:space="preserve"> (5) Положения настоящей статьи применяются также к туристам-нерезидентам, с предоставлением гарантий для товаров, которые превышает стоимость, предусмотренных в частях (1) и (2).</w:t>
      </w:r>
    </w:p>
    <w:p w:rsidR="00132571" w:rsidRPr="0092239E" w:rsidRDefault="00132571" w:rsidP="00A73731">
      <w:pPr>
        <w:widowControl w:val="0"/>
        <w:tabs>
          <w:tab w:val="left" w:pos="284"/>
          <w:tab w:val="left" w:pos="993"/>
        </w:tabs>
        <w:ind w:right="-64"/>
        <w:rPr>
          <w:b/>
          <w:iCs/>
          <w:sz w:val="28"/>
          <w:szCs w:val="28"/>
          <w:lang w:eastAsia="ro-RO"/>
        </w:rPr>
      </w:pPr>
    </w:p>
    <w:p w:rsidR="00132571" w:rsidRPr="0092239E" w:rsidRDefault="00132571" w:rsidP="00A73731">
      <w:pPr>
        <w:widowControl w:val="0"/>
        <w:tabs>
          <w:tab w:val="left" w:pos="284"/>
          <w:tab w:val="left" w:pos="993"/>
        </w:tabs>
        <w:ind w:right="-64"/>
        <w:rPr>
          <w:b/>
          <w:iCs/>
          <w:sz w:val="28"/>
          <w:szCs w:val="28"/>
          <w:lang w:eastAsia="ro-RO"/>
        </w:rPr>
      </w:pPr>
      <w:r w:rsidRPr="0092239E">
        <w:rPr>
          <w:rFonts w:eastAsia="Calibri"/>
          <w:b/>
          <w:sz w:val="28"/>
          <w:szCs w:val="28"/>
        </w:rPr>
        <w:t>Статья</w:t>
      </w:r>
      <w:r w:rsidRPr="0092239E">
        <w:rPr>
          <w:b/>
          <w:iCs/>
          <w:sz w:val="28"/>
          <w:szCs w:val="28"/>
          <w:lang w:eastAsia="ro-RO"/>
        </w:rPr>
        <w:t xml:space="preserve"> 225. </w:t>
      </w:r>
      <w:r w:rsidRPr="0092239E">
        <w:rPr>
          <w:iCs/>
          <w:sz w:val="28"/>
          <w:szCs w:val="28"/>
          <w:lang w:eastAsia="ro-RO"/>
        </w:rPr>
        <w:t>Личный багаж</w:t>
      </w:r>
    </w:p>
    <w:p w:rsidR="00132571" w:rsidRPr="0092239E" w:rsidRDefault="00132571" w:rsidP="00A73731">
      <w:pPr>
        <w:widowControl w:val="0"/>
        <w:tabs>
          <w:tab w:val="left" w:pos="284"/>
          <w:tab w:val="left" w:pos="993"/>
        </w:tabs>
        <w:ind w:right="-64"/>
        <w:rPr>
          <w:sz w:val="28"/>
          <w:szCs w:val="28"/>
          <w:lang w:eastAsia="ro-RO"/>
        </w:rPr>
      </w:pPr>
      <w:proofErr w:type="gramStart"/>
      <w:r w:rsidRPr="0092239E">
        <w:rPr>
          <w:sz w:val="28"/>
          <w:szCs w:val="28"/>
          <w:lang w:eastAsia="ro-RO"/>
        </w:rPr>
        <w:t xml:space="preserve">(1) В целях применения освобождений, личный багаж – это весь багаж, который пассажир может представить Таможенной службе по прибытии в страну, а также и багаж, который он представляет в тот же орган позднее, при условии, что он доказывает, что багаж был зарегистрирован во время его отъезда в качестве багажа сопровождающей компанией, которая доставила его в Республику Молдова из-за рубежа. </w:t>
      </w:r>
      <w:proofErr w:type="gramEnd"/>
    </w:p>
    <w:p w:rsidR="00132571" w:rsidRPr="0092239E" w:rsidRDefault="00132571" w:rsidP="00A73731">
      <w:pPr>
        <w:widowControl w:val="0"/>
        <w:tabs>
          <w:tab w:val="left" w:pos="284"/>
          <w:tab w:val="left" w:pos="993"/>
        </w:tabs>
        <w:ind w:right="-64"/>
        <w:rPr>
          <w:iCs/>
          <w:sz w:val="28"/>
          <w:szCs w:val="28"/>
          <w:lang w:eastAsia="ro-RO"/>
        </w:rPr>
      </w:pPr>
      <w:r w:rsidRPr="0092239E">
        <w:rPr>
          <w:sz w:val="28"/>
          <w:szCs w:val="28"/>
          <w:lang w:eastAsia="ro-RO"/>
        </w:rPr>
        <w:t xml:space="preserve"> (2) Топливо, д</w:t>
      </w:r>
      <w:r w:rsidRPr="0092239E">
        <w:rPr>
          <w:iCs/>
          <w:sz w:val="28"/>
          <w:szCs w:val="28"/>
          <w:lang w:eastAsia="ro-RO"/>
        </w:rPr>
        <w:t xml:space="preserve">ругое кроме </w:t>
      </w:r>
      <w:proofErr w:type="gramStart"/>
      <w:r w:rsidRPr="0092239E">
        <w:rPr>
          <w:iCs/>
          <w:sz w:val="28"/>
          <w:szCs w:val="28"/>
          <w:lang w:eastAsia="ro-RO"/>
        </w:rPr>
        <w:t>упомянутого</w:t>
      </w:r>
      <w:proofErr w:type="gramEnd"/>
      <w:r w:rsidRPr="0092239E">
        <w:rPr>
          <w:iCs/>
          <w:sz w:val="28"/>
          <w:szCs w:val="28"/>
          <w:lang w:eastAsia="ro-RO"/>
        </w:rPr>
        <w:t xml:space="preserve"> в статье 230, не считается личным багажом.</w:t>
      </w:r>
    </w:p>
    <w:p w:rsidR="00132571" w:rsidRPr="0092239E" w:rsidRDefault="00132571" w:rsidP="00A73731">
      <w:pPr>
        <w:widowControl w:val="0"/>
        <w:tabs>
          <w:tab w:val="left" w:pos="284"/>
          <w:tab w:val="left" w:pos="993"/>
        </w:tabs>
        <w:ind w:right="-64"/>
        <w:rPr>
          <w:b/>
          <w:iCs/>
          <w:sz w:val="28"/>
          <w:szCs w:val="28"/>
          <w:lang w:eastAsia="ro-RO"/>
        </w:rPr>
      </w:pPr>
    </w:p>
    <w:p w:rsidR="00132571" w:rsidRPr="0092239E" w:rsidRDefault="00132571" w:rsidP="00A73731">
      <w:pPr>
        <w:widowControl w:val="0"/>
        <w:tabs>
          <w:tab w:val="left" w:pos="284"/>
          <w:tab w:val="left" w:pos="993"/>
        </w:tabs>
        <w:ind w:right="-64"/>
        <w:rPr>
          <w:b/>
          <w:iCs/>
          <w:sz w:val="28"/>
          <w:szCs w:val="28"/>
          <w:lang w:eastAsia="ro-RO"/>
        </w:rPr>
      </w:pPr>
      <w:r w:rsidRPr="0092239E">
        <w:rPr>
          <w:rFonts w:eastAsia="Calibri"/>
          <w:b/>
          <w:sz w:val="28"/>
          <w:szCs w:val="28"/>
        </w:rPr>
        <w:t>Статья</w:t>
      </w:r>
      <w:r w:rsidRPr="0092239E">
        <w:rPr>
          <w:b/>
          <w:iCs/>
          <w:sz w:val="28"/>
          <w:szCs w:val="28"/>
          <w:lang w:eastAsia="ro-RO"/>
        </w:rPr>
        <w:t xml:space="preserve"> 226. </w:t>
      </w:r>
      <w:r w:rsidRPr="0092239E">
        <w:rPr>
          <w:iCs/>
          <w:sz w:val="28"/>
          <w:szCs w:val="28"/>
          <w:lang w:eastAsia="ro-RO"/>
        </w:rPr>
        <w:t>Некоммерческий импорт</w:t>
      </w:r>
    </w:p>
    <w:p w:rsidR="00132571" w:rsidRPr="0092239E" w:rsidRDefault="00132571" w:rsidP="00A73731">
      <w:pPr>
        <w:widowControl w:val="0"/>
        <w:tabs>
          <w:tab w:val="left" w:pos="284"/>
          <w:tab w:val="left" w:pos="993"/>
        </w:tabs>
        <w:ind w:right="-64"/>
        <w:rPr>
          <w:sz w:val="28"/>
          <w:szCs w:val="28"/>
          <w:lang w:eastAsia="ro-RO"/>
        </w:rPr>
      </w:pPr>
      <w:r w:rsidRPr="0092239E">
        <w:rPr>
          <w:sz w:val="28"/>
          <w:szCs w:val="28"/>
          <w:lang w:eastAsia="ro-RO"/>
        </w:rPr>
        <w:t>(1) В целях применения освобождений, считается импорт с н</w:t>
      </w:r>
      <w:r w:rsidRPr="0092239E">
        <w:rPr>
          <w:iCs/>
          <w:sz w:val="28"/>
          <w:szCs w:val="28"/>
          <w:lang w:eastAsia="ro-RO"/>
        </w:rPr>
        <w:t>екоммерческим характером,</w:t>
      </w:r>
      <w:r w:rsidRPr="0092239E">
        <w:rPr>
          <w:sz w:val="28"/>
          <w:szCs w:val="28"/>
          <w:lang w:eastAsia="ro-RO"/>
        </w:rPr>
        <w:t xml:space="preserve"> импорт, который выполняет следующие условия:</w:t>
      </w:r>
    </w:p>
    <w:p w:rsidR="00132571" w:rsidRPr="0092239E" w:rsidRDefault="00132571" w:rsidP="00A73731">
      <w:pPr>
        <w:widowControl w:val="0"/>
        <w:tabs>
          <w:tab w:val="left" w:pos="284"/>
          <w:tab w:val="left" w:pos="993"/>
        </w:tabs>
        <w:ind w:right="-64"/>
        <w:rPr>
          <w:sz w:val="28"/>
          <w:szCs w:val="28"/>
          <w:lang w:eastAsia="ro-RO"/>
        </w:rPr>
      </w:pPr>
      <w:r w:rsidRPr="0092239E">
        <w:rPr>
          <w:sz w:val="28"/>
          <w:szCs w:val="28"/>
          <w:lang w:eastAsia="ro-RO"/>
        </w:rPr>
        <w:t xml:space="preserve">a) имеет нерегулярный характер; </w:t>
      </w:r>
    </w:p>
    <w:p w:rsidR="00132571" w:rsidRPr="0092239E" w:rsidRDefault="00132571" w:rsidP="00A73731">
      <w:pPr>
        <w:widowControl w:val="0"/>
        <w:tabs>
          <w:tab w:val="left" w:pos="284"/>
          <w:tab w:val="left" w:pos="709"/>
        </w:tabs>
        <w:ind w:right="-64"/>
        <w:rPr>
          <w:sz w:val="28"/>
          <w:szCs w:val="28"/>
          <w:lang w:eastAsia="ro-RO"/>
        </w:rPr>
      </w:pPr>
      <w:r w:rsidRPr="0092239E">
        <w:rPr>
          <w:sz w:val="28"/>
          <w:szCs w:val="28"/>
          <w:lang w:eastAsia="ro-RO"/>
        </w:rPr>
        <w:t>b) состоит исключительно из товаров личного или семейного пользования путешественника или товаров, предназначенных для подарков.</w:t>
      </w:r>
    </w:p>
    <w:p w:rsidR="00132571" w:rsidRPr="0092239E" w:rsidRDefault="00132571" w:rsidP="00A73731">
      <w:pPr>
        <w:widowControl w:val="0"/>
        <w:tabs>
          <w:tab w:val="left" w:pos="284"/>
          <w:tab w:val="left" w:pos="993"/>
        </w:tabs>
        <w:ind w:right="-64"/>
        <w:rPr>
          <w:sz w:val="28"/>
          <w:szCs w:val="28"/>
          <w:lang w:eastAsia="ro-RO"/>
        </w:rPr>
      </w:pPr>
      <w:r w:rsidRPr="0092239E">
        <w:rPr>
          <w:sz w:val="28"/>
          <w:szCs w:val="28"/>
          <w:lang w:eastAsia="ro-RO"/>
        </w:rPr>
        <w:t xml:space="preserve">(2) Характер или количество этих товаров не должны указывать, на </w:t>
      </w:r>
      <w:proofErr w:type="gramStart"/>
      <w:r w:rsidRPr="0092239E">
        <w:rPr>
          <w:sz w:val="28"/>
          <w:szCs w:val="28"/>
          <w:lang w:eastAsia="ro-RO"/>
        </w:rPr>
        <w:t>то</w:t>
      </w:r>
      <w:proofErr w:type="gramEnd"/>
      <w:r w:rsidRPr="0092239E">
        <w:rPr>
          <w:sz w:val="28"/>
          <w:szCs w:val="28"/>
          <w:lang w:eastAsia="ro-RO"/>
        </w:rPr>
        <w:t xml:space="preserve"> что они импортируются в коммерческих целях.</w:t>
      </w:r>
    </w:p>
    <w:p w:rsidR="00132571" w:rsidRPr="0092239E" w:rsidRDefault="00132571" w:rsidP="00A73731">
      <w:pPr>
        <w:widowControl w:val="0"/>
        <w:tabs>
          <w:tab w:val="left" w:pos="284"/>
          <w:tab w:val="left" w:pos="993"/>
        </w:tabs>
        <w:ind w:right="-64"/>
        <w:rPr>
          <w:b/>
          <w:iCs/>
          <w:sz w:val="28"/>
          <w:szCs w:val="28"/>
          <w:lang w:eastAsia="ro-RO"/>
        </w:rPr>
      </w:pPr>
    </w:p>
    <w:p w:rsidR="00132571" w:rsidRPr="0092239E" w:rsidRDefault="00132571" w:rsidP="00A73731">
      <w:pPr>
        <w:widowControl w:val="0"/>
        <w:tabs>
          <w:tab w:val="left" w:pos="284"/>
          <w:tab w:val="left" w:pos="993"/>
        </w:tabs>
        <w:ind w:right="-64"/>
        <w:rPr>
          <w:b/>
          <w:iCs/>
          <w:sz w:val="28"/>
          <w:szCs w:val="28"/>
          <w:lang w:eastAsia="ro-RO"/>
        </w:rPr>
      </w:pPr>
      <w:r w:rsidRPr="0092239E">
        <w:rPr>
          <w:rFonts w:eastAsia="Calibri"/>
          <w:b/>
          <w:sz w:val="28"/>
          <w:szCs w:val="28"/>
        </w:rPr>
        <w:t>Статья</w:t>
      </w:r>
      <w:r w:rsidRPr="0092239E">
        <w:rPr>
          <w:b/>
          <w:iCs/>
          <w:sz w:val="28"/>
          <w:szCs w:val="28"/>
          <w:lang w:eastAsia="ro-RO"/>
        </w:rPr>
        <w:t xml:space="preserve"> 227. </w:t>
      </w:r>
      <w:r w:rsidRPr="0092239E">
        <w:rPr>
          <w:iCs/>
          <w:sz w:val="28"/>
          <w:szCs w:val="28"/>
          <w:lang w:eastAsia="ro-RO"/>
        </w:rPr>
        <w:t>Количественные пределы для табачных изделий</w:t>
      </w:r>
    </w:p>
    <w:p w:rsidR="00132571" w:rsidRPr="0092239E" w:rsidRDefault="00132571" w:rsidP="00A73731">
      <w:pPr>
        <w:widowControl w:val="0"/>
        <w:tabs>
          <w:tab w:val="left" w:pos="284"/>
          <w:tab w:val="left" w:pos="993"/>
        </w:tabs>
        <w:ind w:right="-64"/>
        <w:rPr>
          <w:sz w:val="28"/>
          <w:szCs w:val="28"/>
          <w:lang w:eastAsia="ro-RO"/>
        </w:rPr>
      </w:pPr>
      <w:r w:rsidRPr="0092239E">
        <w:rPr>
          <w:sz w:val="28"/>
          <w:szCs w:val="28"/>
          <w:lang w:eastAsia="ro-RO"/>
        </w:rPr>
        <w:t>(1) Освобождаются от ввозных платежей следующие виды табачных изделий в следующих количественных пределах:</w:t>
      </w:r>
    </w:p>
    <w:p w:rsidR="00132571" w:rsidRPr="0092239E" w:rsidRDefault="00132571" w:rsidP="00A73731">
      <w:pPr>
        <w:widowControl w:val="0"/>
        <w:tabs>
          <w:tab w:val="left" w:pos="284"/>
          <w:tab w:val="left" w:pos="993"/>
        </w:tabs>
        <w:ind w:right="-64"/>
        <w:rPr>
          <w:sz w:val="28"/>
          <w:szCs w:val="28"/>
          <w:lang w:eastAsia="ro-RO"/>
        </w:rPr>
      </w:pPr>
      <w:r w:rsidRPr="0092239E">
        <w:rPr>
          <w:sz w:val="28"/>
          <w:szCs w:val="28"/>
          <w:lang w:eastAsia="ro-RO"/>
        </w:rPr>
        <w:t>табачные изделия:</w:t>
      </w:r>
    </w:p>
    <w:p w:rsidR="00132571" w:rsidRPr="0092239E" w:rsidRDefault="00132571" w:rsidP="00A73731">
      <w:pPr>
        <w:widowControl w:val="0"/>
        <w:tabs>
          <w:tab w:val="left" w:pos="284"/>
          <w:tab w:val="left" w:pos="993"/>
        </w:tabs>
        <w:ind w:right="-64"/>
        <w:rPr>
          <w:sz w:val="28"/>
          <w:szCs w:val="28"/>
          <w:lang w:eastAsia="ro-RO"/>
        </w:rPr>
      </w:pPr>
      <w:r w:rsidRPr="0092239E">
        <w:rPr>
          <w:sz w:val="28"/>
          <w:szCs w:val="28"/>
          <w:lang w:eastAsia="ro-RO"/>
        </w:rPr>
        <w:t>— 200 сигарет;</w:t>
      </w:r>
    </w:p>
    <w:p w:rsidR="00132571" w:rsidRPr="0092239E" w:rsidRDefault="00132571" w:rsidP="00A73731">
      <w:pPr>
        <w:widowControl w:val="0"/>
        <w:numPr>
          <w:ilvl w:val="0"/>
          <w:numId w:val="59"/>
        </w:numPr>
        <w:tabs>
          <w:tab w:val="left" w:pos="284"/>
          <w:tab w:val="left" w:pos="993"/>
        </w:tabs>
        <w:spacing w:after="160"/>
        <w:ind w:left="0" w:right="-64" w:firstLine="709"/>
        <w:contextualSpacing/>
        <w:rPr>
          <w:sz w:val="28"/>
          <w:szCs w:val="28"/>
          <w:lang w:eastAsia="ro-RO"/>
        </w:rPr>
      </w:pPr>
      <w:r w:rsidRPr="0092239E">
        <w:rPr>
          <w:sz w:val="28"/>
          <w:szCs w:val="28"/>
          <w:lang w:eastAsia="ro-RO"/>
        </w:rPr>
        <w:t>200 запасов табака для устройств нагрева табака</w:t>
      </w:r>
    </w:p>
    <w:p w:rsidR="00132571" w:rsidRPr="0092239E" w:rsidRDefault="00132571" w:rsidP="00A73731">
      <w:pPr>
        <w:widowControl w:val="0"/>
        <w:tabs>
          <w:tab w:val="left" w:pos="284"/>
          <w:tab w:val="left" w:pos="993"/>
        </w:tabs>
        <w:ind w:right="-64"/>
        <w:rPr>
          <w:sz w:val="28"/>
          <w:szCs w:val="28"/>
          <w:lang w:eastAsia="ro-RO"/>
        </w:rPr>
      </w:pPr>
      <w:r w:rsidRPr="0092239E">
        <w:rPr>
          <w:sz w:val="28"/>
          <w:szCs w:val="28"/>
          <w:lang w:eastAsia="ro-RO"/>
        </w:rPr>
        <w:t>—  50 сигары,</w:t>
      </w:r>
    </w:p>
    <w:p w:rsidR="00132571" w:rsidRPr="0092239E" w:rsidRDefault="00132571" w:rsidP="00A73731">
      <w:pPr>
        <w:widowControl w:val="0"/>
        <w:numPr>
          <w:ilvl w:val="0"/>
          <w:numId w:val="59"/>
        </w:numPr>
        <w:tabs>
          <w:tab w:val="left" w:pos="284"/>
          <w:tab w:val="left" w:pos="993"/>
        </w:tabs>
        <w:spacing w:after="160"/>
        <w:ind w:left="0" w:right="-64" w:firstLine="709"/>
        <w:contextualSpacing/>
        <w:rPr>
          <w:sz w:val="28"/>
          <w:szCs w:val="28"/>
          <w:lang w:eastAsia="ro-RO"/>
        </w:rPr>
      </w:pPr>
      <w:r w:rsidRPr="0092239E">
        <w:rPr>
          <w:sz w:val="28"/>
          <w:szCs w:val="28"/>
          <w:lang w:eastAsia="ro-RO"/>
        </w:rPr>
        <w:t xml:space="preserve">50 </w:t>
      </w:r>
      <w:proofErr w:type="spellStart"/>
      <w:r w:rsidRPr="0092239E">
        <w:rPr>
          <w:sz w:val="28"/>
          <w:szCs w:val="28"/>
          <w:lang w:eastAsia="ro-RO"/>
        </w:rPr>
        <w:t>сигарилы</w:t>
      </w:r>
      <w:proofErr w:type="spellEnd"/>
    </w:p>
    <w:p w:rsidR="00132571" w:rsidRPr="0092239E" w:rsidRDefault="00132571" w:rsidP="00A73731">
      <w:pPr>
        <w:widowControl w:val="0"/>
        <w:tabs>
          <w:tab w:val="left" w:pos="284"/>
          <w:tab w:val="left" w:pos="993"/>
        </w:tabs>
        <w:ind w:right="-64"/>
        <w:rPr>
          <w:sz w:val="28"/>
          <w:szCs w:val="28"/>
          <w:lang w:eastAsia="ro-RO"/>
        </w:rPr>
      </w:pPr>
      <w:r w:rsidRPr="0092239E">
        <w:rPr>
          <w:sz w:val="28"/>
          <w:szCs w:val="28"/>
          <w:lang w:eastAsia="ro-RO"/>
        </w:rPr>
        <w:t xml:space="preserve">— 250 курительного табака; </w:t>
      </w:r>
    </w:p>
    <w:p w:rsidR="00132571" w:rsidRPr="0092239E" w:rsidRDefault="00132571" w:rsidP="00A73731">
      <w:pPr>
        <w:widowControl w:val="0"/>
        <w:tabs>
          <w:tab w:val="left" w:pos="284"/>
          <w:tab w:val="left" w:pos="993"/>
        </w:tabs>
        <w:ind w:right="-64"/>
        <w:rPr>
          <w:sz w:val="28"/>
          <w:szCs w:val="28"/>
          <w:lang w:eastAsia="ro-RO"/>
        </w:rPr>
      </w:pPr>
      <w:r w:rsidRPr="0092239E">
        <w:rPr>
          <w:sz w:val="28"/>
          <w:szCs w:val="28"/>
          <w:lang w:eastAsia="ro-RO"/>
        </w:rPr>
        <w:t>(2) Каждое из количеств, упомянутых в части (1), составляет для целей части  (3) 100% от общего числа допустимого для табачных изделий.</w:t>
      </w:r>
    </w:p>
    <w:p w:rsidR="00132571" w:rsidRPr="0092239E" w:rsidRDefault="00132571" w:rsidP="00A73731">
      <w:pPr>
        <w:widowControl w:val="0"/>
        <w:tabs>
          <w:tab w:val="left" w:pos="284"/>
          <w:tab w:val="left" w:pos="993"/>
        </w:tabs>
        <w:ind w:right="-64"/>
        <w:rPr>
          <w:sz w:val="28"/>
          <w:szCs w:val="28"/>
          <w:lang w:eastAsia="ro-RO"/>
        </w:rPr>
      </w:pPr>
      <w:r w:rsidRPr="0092239E">
        <w:rPr>
          <w:sz w:val="28"/>
          <w:szCs w:val="28"/>
          <w:lang w:eastAsia="ro-RO"/>
        </w:rPr>
        <w:t>(3) В случае любого путешественника освобождение может применяться к любой комбинации табачных изделий при условии, что общий процент от использования индивидуальных допустимых количеств не превышает 100%.</w:t>
      </w:r>
    </w:p>
    <w:p w:rsidR="00132571" w:rsidRPr="0092239E" w:rsidRDefault="00132571" w:rsidP="00A73731">
      <w:pPr>
        <w:widowControl w:val="0"/>
        <w:tabs>
          <w:tab w:val="left" w:pos="284"/>
          <w:tab w:val="left" w:pos="993"/>
        </w:tabs>
        <w:ind w:right="-64"/>
        <w:rPr>
          <w:rFonts w:eastAsia="Calibri"/>
          <w:b/>
          <w:sz w:val="28"/>
          <w:szCs w:val="28"/>
        </w:rPr>
      </w:pPr>
    </w:p>
    <w:p w:rsidR="00132571" w:rsidRPr="0092239E" w:rsidRDefault="00132571" w:rsidP="00A73731">
      <w:pPr>
        <w:widowControl w:val="0"/>
        <w:tabs>
          <w:tab w:val="left" w:pos="284"/>
          <w:tab w:val="left" w:pos="993"/>
        </w:tabs>
        <w:ind w:right="-64"/>
        <w:rPr>
          <w:b/>
          <w:iCs/>
          <w:sz w:val="28"/>
          <w:szCs w:val="28"/>
          <w:lang w:eastAsia="ro-RO"/>
        </w:rPr>
      </w:pPr>
      <w:r w:rsidRPr="0092239E">
        <w:rPr>
          <w:rFonts w:eastAsia="Calibri"/>
          <w:b/>
          <w:sz w:val="28"/>
          <w:szCs w:val="28"/>
        </w:rPr>
        <w:t>Статья</w:t>
      </w:r>
      <w:r w:rsidRPr="0092239E">
        <w:rPr>
          <w:b/>
          <w:iCs/>
          <w:sz w:val="28"/>
          <w:szCs w:val="28"/>
          <w:lang w:eastAsia="ro-RO"/>
        </w:rPr>
        <w:t xml:space="preserve"> 228.</w:t>
      </w:r>
      <w:r w:rsidRPr="0092239E">
        <w:rPr>
          <w:iCs/>
          <w:sz w:val="28"/>
          <w:szCs w:val="28"/>
          <w:lang w:eastAsia="ro-RO"/>
        </w:rPr>
        <w:t xml:space="preserve"> Количественные пределы для алкогольной продукции</w:t>
      </w:r>
    </w:p>
    <w:p w:rsidR="00132571" w:rsidRPr="0092239E" w:rsidRDefault="00132571" w:rsidP="00A73731">
      <w:pPr>
        <w:widowControl w:val="0"/>
        <w:tabs>
          <w:tab w:val="left" w:pos="284"/>
          <w:tab w:val="left" w:pos="993"/>
        </w:tabs>
        <w:ind w:right="-64"/>
        <w:rPr>
          <w:sz w:val="28"/>
          <w:szCs w:val="28"/>
          <w:lang w:eastAsia="ro-RO"/>
        </w:rPr>
      </w:pPr>
      <w:r w:rsidRPr="0092239E">
        <w:rPr>
          <w:sz w:val="28"/>
          <w:szCs w:val="28"/>
          <w:lang w:eastAsia="ro-RO"/>
        </w:rPr>
        <w:t>(1) Спирт и алкогольные напитки, кроме легких вин и пива, освобождаются от ввозных платежей в следующих количественных пределах:</w:t>
      </w:r>
    </w:p>
    <w:p w:rsidR="00132571" w:rsidRPr="0092239E" w:rsidRDefault="00132571" w:rsidP="00A73731">
      <w:pPr>
        <w:widowControl w:val="0"/>
        <w:tabs>
          <w:tab w:val="left" w:pos="284"/>
          <w:tab w:val="left" w:pos="993"/>
        </w:tabs>
        <w:ind w:right="-64"/>
        <w:rPr>
          <w:sz w:val="28"/>
          <w:szCs w:val="28"/>
          <w:lang w:eastAsia="ro-RO"/>
        </w:rPr>
      </w:pPr>
      <w:r w:rsidRPr="0092239E">
        <w:rPr>
          <w:sz w:val="28"/>
          <w:szCs w:val="28"/>
          <w:lang w:eastAsia="ro-RO"/>
        </w:rPr>
        <w:t xml:space="preserve">a) в общей сложности 1 литр спиртовых и алкогольных напитков с содержанием алкоголя более 22% или </w:t>
      </w:r>
      <w:proofErr w:type="spellStart"/>
      <w:r w:rsidRPr="0092239E">
        <w:rPr>
          <w:sz w:val="28"/>
          <w:szCs w:val="28"/>
          <w:lang w:eastAsia="ro-RO"/>
        </w:rPr>
        <w:t>неденатурированного</w:t>
      </w:r>
      <w:proofErr w:type="spellEnd"/>
      <w:r w:rsidRPr="0092239E">
        <w:rPr>
          <w:sz w:val="28"/>
          <w:szCs w:val="28"/>
          <w:lang w:eastAsia="ro-RO"/>
        </w:rPr>
        <w:t xml:space="preserve"> этилового спирта 80% и выше; </w:t>
      </w:r>
    </w:p>
    <w:p w:rsidR="00132571" w:rsidRPr="0092239E" w:rsidRDefault="00132571" w:rsidP="00A73731">
      <w:pPr>
        <w:widowControl w:val="0"/>
        <w:tabs>
          <w:tab w:val="left" w:pos="284"/>
          <w:tab w:val="left" w:pos="993"/>
        </w:tabs>
        <w:ind w:right="-64"/>
        <w:rPr>
          <w:sz w:val="28"/>
          <w:szCs w:val="28"/>
          <w:lang w:eastAsia="ro-RO"/>
        </w:rPr>
      </w:pPr>
      <w:r w:rsidRPr="0092239E">
        <w:rPr>
          <w:sz w:val="28"/>
          <w:szCs w:val="28"/>
          <w:lang w:eastAsia="ro-RO"/>
        </w:rPr>
        <w:t xml:space="preserve">b) в общей сложности 2 литра спиртовых и алкогольных напитков с содержанием алкоголя менее 22%. </w:t>
      </w:r>
    </w:p>
    <w:p w:rsidR="00132571" w:rsidRPr="0092239E" w:rsidRDefault="00132571" w:rsidP="00A73731">
      <w:pPr>
        <w:widowControl w:val="0"/>
        <w:tabs>
          <w:tab w:val="left" w:pos="284"/>
          <w:tab w:val="left" w:pos="993"/>
        </w:tabs>
        <w:ind w:right="-64"/>
        <w:rPr>
          <w:sz w:val="28"/>
          <w:szCs w:val="28"/>
          <w:lang w:eastAsia="ro-RO"/>
        </w:rPr>
      </w:pPr>
      <w:r w:rsidRPr="0092239E">
        <w:rPr>
          <w:sz w:val="28"/>
          <w:szCs w:val="28"/>
          <w:lang w:eastAsia="ro-RO"/>
        </w:rPr>
        <w:t xml:space="preserve">(2) Каждое из количеств, указанных в части (1), составляет для целей части (3), 100% от общего допустимого количества спирта и алкогольных напитков. </w:t>
      </w:r>
    </w:p>
    <w:p w:rsidR="00132571" w:rsidRPr="0092239E" w:rsidRDefault="00132571" w:rsidP="00A73731">
      <w:pPr>
        <w:widowControl w:val="0"/>
        <w:tabs>
          <w:tab w:val="left" w:pos="284"/>
          <w:tab w:val="left" w:pos="993"/>
        </w:tabs>
        <w:ind w:right="-64"/>
        <w:rPr>
          <w:sz w:val="28"/>
          <w:szCs w:val="28"/>
          <w:lang w:eastAsia="ro-RO"/>
        </w:rPr>
      </w:pPr>
      <w:r w:rsidRPr="0092239E">
        <w:rPr>
          <w:sz w:val="28"/>
          <w:szCs w:val="28"/>
          <w:lang w:eastAsia="ro-RO"/>
        </w:rPr>
        <w:t>(3) В случае любого путешественника освобождение может применяться к любой комбинации видов спирта и алкогольных напитков, указанных в части (1), при условии, что общий процент от использования индивидуальных допустимых количеств не превышает 100%.</w:t>
      </w:r>
    </w:p>
    <w:p w:rsidR="00132571" w:rsidRPr="0092239E" w:rsidRDefault="00132571" w:rsidP="00A73731">
      <w:pPr>
        <w:widowControl w:val="0"/>
        <w:tabs>
          <w:tab w:val="left" w:pos="284"/>
          <w:tab w:val="left" w:pos="993"/>
        </w:tabs>
        <w:ind w:right="-64"/>
        <w:rPr>
          <w:sz w:val="28"/>
          <w:szCs w:val="28"/>
          <w:lang w:eastAsia="ro-RO"/>
        </w:rPr>
      </w:pPr>
      <w:r w:rsidRPr="0092239E">
        <w:rPr>
          <w:sz w:val="28"/>
          <w:szCs w:val="28"/>
          <w:lang w:eastAsia="ro-RO"/>
        </w:rPr>
        <w:t xml:space="preserve">(4) В общей сложности 2 литра легких вин и 5 литров пива освобождаются от ввозных платежей. </w:t>
      </w:r>
    </w:p>
    <w:p w:rsidR="00132571" w:rsidRPr="0092239E" w:rsidRDefault="00132571" w:rsidP="00A73731">
      <w:pPr>
        <w:widowControl w:val="0"/>
        <w:tabs>
          <w:tab w:val="left" w:pos="284"/>
          <w:tab w:val="left" w:pos="993"/>
        </w:tabs>
        <w:ind w:right="-64"/>
        <w:rPr>
          <w:b/>
          <w:iCs/>
          <w:sz w:val="28"/>
          <w:szCs w:val="28"/>
          <w:lang w:eastAsia="ro-RO"/>
        </w:rPr>
      </w:pPr>
    </w:p>
    <w:p w:rsidR="00132571" w:rsidRPr="0092239E" w:rsidRDefault="00132571" w:rsidP="00A73731">
      <w:pPr>
        <w:widowControl w:val="0"/>
        <w:tabs>
          <w:tab w:val="left" w:pos="284"/>
        </w:tabs>
        <w:ind w:right="-64"/>
        <w:rPr>
          <w:sz w:val="28"/>
          <w:szCs w:val="28"/>
          <w:lang w:eastAsia="ro-RO"/>
        </w:rPr>
      </w:pPr>
      <w:r w:rsidRPr="0092239E">
        <w:rPr>
          <w:rFonts w:eastAsia="Calibri"/>
          <w:b/>
          <w:sz w:val="28"/>
          <w:szCs w:val="28"/>
        </w:rPr>
        <w:t>Статья</w:t>
      </w:r>
      <w:r w:rsidRPr="0092239E">
        <w:rPr>
          <w:b/>
          <w:iCs/>
          <w:sz w:val="28"/>
          <w:szCs w:val="28"/>
          <w:lang w:eastAsia="ro-RO"/>
        </w:rPr>
        <w:t xml:space="preserve"> 229.</w:t>
      </w:r>
      <w:r w:rsidRPr="0092239E">
        <w:rPr>
          <w:iCs/>
          <w:sz w:val="28"/>
          <w:szCs w:val="28"/>
          <w:lang w:eastAsia="ro-RO"/>
        </w:rPr>
        <w:t xml:space="preserve"> Ограничения на предоставление освобождения от ввозных платежей</w:t>
      </w:r>
      <w:r w:rsidRPr="0092239E">
        <w:rPr>
          <w:sz w:val="28"/>
          <w:szCs w:val="28"/>
          <w:lang w:eastAsia="ro-RO"/>
        </w:rPr>
        <w:t xml:space="preserve"> Освобождения, предусмотренные в статьях 227 и 228, не распространяются на лиц, не достигших 18-летнего возраста.</w:t>
      </w:r>
    </w:p>
    <w:p w:rsidR="00132571" w:rsidRPr="0092239E" w:rsidRDefault="00132571" w:rsidP="00A73731">
      <w:pPr>
        <w:widowControl w:val="0"/>
        <w:tabs>
          <w:tab w:val="left" w:pos="284"/>
          <w:tab w:val="left" w:pos="993"/>
        </w:tabs>
        <w:ind w:right="-64"/>
        <w:rPr>
          <w:rFonts w:eastAsia="Calibri"/>
          <w:b/>
          <w:sz w:val="28"/>
          <w:szCs w:val="28"/>
        </w:rPr>
      </w:pPr>
    </w:p>
    <w:p w:rsidR="00132571" w:rsidRPr="0092239E" w:rsidRDefault="00132571" w:rsidP="00A73731">
      <w:pPr>
        <w:widowControl w:val="0"/>
        <w:tabs>
          <w:tab w:val="left" w:pos="284"/>
          <w:tab w:val="left" w:pos="993"/>
        </w:tabs>
        <w:ind w:right="-64"/>
        <w:rPr>
          <w:b/>
          <w:iCs/>
          <w:sz w:val="28"/>
          <w:szCs w:val="28"/>
          <w:lang w:eastAsia="ro-RO"/>
        </w:rPr>
      </w:pPr>
      <w:r w:rsidRPr="0092239E">
        <w:rPr>
          <w:rFonts w:eastAsia="Calibri"/>
          <w:b/>
          <w:sz w:val="28"/>
          <w:szCs w:val="28"/>
        </w:rPr>
        <w:t>Статья</w:t>
      </w:r>
      <w:r w:rsidRPr="0092239E">
        <w:rPr>
          <w:b/>
          <w:iCs/>
          <w:sz w:val="28"/>
          <w:szCs w:val="28"/>
          <w:lang w:eastAsia="ro-RO"/>
        </w:rPr>
        <w:t xml:space="preserve"> 230. </w:t>
      </w:r>
      <w:r w:rsidRPr="0092239E">
        <w:rPr>
          <w:iCs/>
          <w:sz w:val="28"/>
          <w:szCs w:val="28"/>
          <w:lang w:eastAsia="ro-RO"/>
        </w:rPr>
        <w:t>Предоставление освобождения топлива, содержащегося в баке</w:t>
      </w:r>
    </w:p>
    <w:p w:rsidR="00132571" w:rsidRPr="0092239E" w:rsidRDefault="00132571" w:rsidP="00A73731">
      <w:pPr>
        <w:widowControl w:val="0"/>
        <w:shd w:val="clear" w:color="auto" w:fill="FFFFFF"/>
        <w:tabs>
          <w:tab w:val="left" w:pos="284"/>
          <w:tab w:val="left" w:pos="993"/>
        </w:tabs>
        <w:ind w:right="-64"/>
        <w:textAlignment w:val="baseline"/>
        <w:rPr>
          <w:sz w:val="28"/>
          <w:szCs w:val="28"/>
          <w:lang w:eastAsia="ro-RO"/>
        </w:rPr>
      </w:pPr>
      <w:r w:rsidRPr="0092239E">
        <w:rPr>
          <w:sz w:val="28"/>
          <w:szCs w:val="28"/>
          <w:lang w:eastAsia="ro-RO"/>
        </w:rPr>
        <w:t>Топливо, содержащееся в баке, освобождается от импортных пошлин в соответствии с положениями статьи 272.</w:t>
      </w:r>
    </w:p>
    <w:p w:rsidR="00132571" w:rsidRPr="0092239E" w:rsidRDefault="00132571" w:rsidP="00A73731">
      <w:pPr>
        <w:widowControl w:val="0"/>
        <w:shd w:val="clear" w:color="auto" w:fill="FFFFFF"/>
        <w:tabs>
          <w:tab w:val="left" w:pos="284"/>
          <w:tab w:val="left" w:pos="993"/>
        </w:tabs>
        <w:ind w:right="-64"/>
        <w:textAlignment w:val="baseline"/>
        <w:rPr>
          <w:iCs/>
          <w:sz w:val="28"/>
          <w:szCs w:val="28"/>
          <w:lang w:eastAsia="ro-RO"/>
        </w:rPr>
      </w:pPr>
      <w:r w:rsidRPr="0092239E">
        <w:rPr>
          <w:sz w:val="28"/>
          <w:szCs w:val="28"/>
          <w:lang w:eastAsia="ro-RO"/>
        </w:rPr>
        <w:t xml:space="preserve"> </w:t>
      </w:r>
    </w:p>
    <w:p w:rsidR="00132571" w:rsidRPr="0092239E" w:rsidRDefault="00132571" w:rsidP="00A73731">
      <w:pPr>
        <w:widowControl w:val="0"/>
        <w:tabs>
          <w:tab w:val="left" w:pos="284"/>
          <w:tab w:val="left" w:pos="993"/>
          <w:tab w:val="left" w:pos="7163"/>
        </w:tabs>
        <w:ind w:right="-64"/>
        <w:rPr>
          <w:b/>
          <w:iCs/>
          <w:sz w:val="28"/>
          <w:szCs w:val="28"/>
          <w:lang w:eastAsia="ro-RO"/>
        </w:rPr>
      </w:pPr>
      <w:r w:rsidRPr="0092239E">
        <w:rPr>
          <w:rFonts w:eastAsia="Calibri"/>
          <w:b/>
          <w:sz w:val="28"/>
          <w:szCs w:val="28"/>
        </w:rPr>
        <w:t>Статья</w:t>
      </w:r>
      <w:r w:rsidRPr="0092239E">
        <w:rPr>
          <w:b/>
          <w:iCs/>
          <w:sz w:val="28"/>
          <w:szCs w:val="28"/>
          <w:lang w:eastAsia="ro-RO"/>
        </w:rPr>
        <w:t xml:space="preserve"> 231. </w:t>
      </w:r>
      <w:r w:rsidRPr="0092239E">
        <w:rPr>
          <w:iCs/>
          <w:sz w:val="28"/>
          <w:szCs w:val="28"/>
          <w:lang w:eastAsia="ro-RO"/>
        </w:rPr>
        <w:t>Ограничения на применение финансового порога</w:t>
      </w:r>
    </w:p>
    <w:p w:rsidR="00132571" w:rsidRPr="0092239E" w:rsidRDefault="00132571" w:rsidP="00A73731">
      <w:pPr>
        <w:widowControl w:val="0"/>
        <w:shd w:val="clear" w:color="auto" w:fill="FFFFFF"/>
        <w:tabs>
          <w:tab w:val="left" w:pos="284"/>
          <w:tab w:val="left" w:pos="993"/>
        </w:tabs>
        <w:ind w:right="-64"/>
        <w:textAlignment w:val="baseline"/>
        <w:rPr>
          <w:sz w:val="28"/>
          <w:szCs w:val="28"/>
          <w:lang w:eastAsia="ro-RO"/>
        </w:rPr>
      </w:pPr>
      <w:r w:rsidRPr="0092239E">
        <w:rPr>
          <w:sz w:val="28"/>
          <w:szCs w:val="28"/>
          <w:lang w:eastAsia="ro-RO"/>
        </w:rPr>
        <w:t xml:space="preserve">Стоимость товаров, указанных в статьях 227 и 228, не учитывается для целей применения освобождений, предусмотренных в статье 224. </w:t>
      </w:r>
    </w:p>
    <w:p w:rsidR="00132571" w:rsidRPr="0092239E" w:rsidRDefault="00132571" w:rsidP="00A73731">
      <w:pPr>
        <w:widowControl w:val="0"/>
        <w:tabs>
          <w:tab w:val="left" w:pos="284"/>
          <w:tab w:val="left" w:pos="993"/>
        </w:tabs>
        <w:ind w:right="-64"/>
        <w:rPr>
          <w:b/>
          <w:iCs/>
          <w:sz w:val="28"/>
          <w:szCs w:val="28"/>
          <w:lang w:eastAsia="ro-RO"/>
        </w:rPr>
      </w:pPr>
    </w:p>
    <w:p w:rsidR="00132571" w:rsidRPr="0092239E" w:rsidRDefault="00132571" w:rsidP="00A73731">
      <w:pPr>
        <w:widowControl w:val="0"/>
        <w:tabs>
          <w:tab w:val="left" w:pos="284"/>
          <w:tab w:val="left" w:pos="993"/>
        </w:tabs>
        <w:ind w:right="-64"/>
        <w:rPr>
          <w:b/>
          <w:iCs/>
          <w:sz w:val="28"/>
          <w:szCs w:val="28"/>
          <w:lang w:eastAsia="ro-RO"/>
        </w:rPr>
      </w:pPr>
      <w:r w:rsidRPr="0092239E">
        <w:rPr>
          <w:rFonts w:eastAsia="Calibri"/>
          <w:b/>
          <w:sz w:val="28"/>
          <w:szCs w:val="28"/>
        </w:rPr>
        <w:t>Статья</w:t>
      </w:r>
      <w:r w:rsidRPr="0092239E">
        <w:rPr>
          <w:b/>
          <w:iCs/>
          <w:sz w:val="28"/>
          <w:szCs w:val="28"/>
          <w:lang w:eastAsia="ro-RO"/>
        </w:rPr>
        <w:t xml:space="preserve"> 232.</w:t>
      </w:r>
      <w:r w:rsidRPr="0092239E">
        <w:rPr>
          <w:iCs/>
          <w:sz w:val="28"/>
          <w:szCs w:val="28"/>
          <w:lang w:eastAsia="ro-RO"/>
        </w:rPr>
        <w:t xml:space="preserve">  Специальные случаи</w:t>
      </w:r>
    </w:p>
    <w:p w:rsidR="00132571" w:rsidRPr="0092239E" w:rsidRDefault="00132571" w:rsidP="00A73731">
      <w:pPr>
        <w:widowControl w:val="0"/>
        <w:shd w:val="clear" w:color="auto" w:fill="FFFFFF"/>
        <w:tabs>
          <w:tab w:val="left" w:pos="284"/>
          <w:tab w:val="left" w:pos="993"/>
        </w:tabs>
        <w:ind w:right="-64"/>
        <w:textAlignment w:val="baseline"/>
        <w:rPr>
          <w:sz w:val="28"/>
          <w:szCs w:val="28"/>
          <w:lang w:eastAsia="ro-RO"/>
        </w:rPr>
      </w:pPr>
      <w:r w:rsidRPr="0092239E">
        <w:rPr>
          <w:sz w:val="28"/>
          <w:szCs w:val="28"/>
          <w:lang w:eastAsia="ro-RO"/>
        </w:rPr>
        <w:t>(1) Освобождаются от ввозных платежей в соответствии со стоимостью и/или количеством, импортируемые товары:</w:t>
      </w:r>
    </w:p>
    <w:p w:rsidR="00132571" w:rsidRPr="0092239E" w:rsidRDefault="00132571" w:rsidP="00A73731">
      <w:pPr>
        <w:widowControl w:val="0"/>
        <w:shd w:val="clear" w:color="auto" w:fill="FFFFFF"/>
        <w:tabs>
          <w:tab w:val="left" w:pos="284"/>
          <w:tab w:val="left" w:pos="993"/>
        </w:tabs>
        <w:ind w:right="-64"/>
        <w:textAlignment w:val="baseline"/>
        <w:rPr>
          <w:sz w:val="28"/>
          <w:szCs w:val="28"/>
          <w:lang w:eastAsia="ro-RO"/>
        </w:rPr>
      </w:pPr>
      <w:r w:rsidRPr="0092239E">
        <w:rPr>
          <w:sz w:val="28"/>
          <w:szCs w:val="28"/>
          <w:lang w:eastAsia="ro-RO"/>
        </w:rPr>
        <w:t>a) лицами, проживающими и/или пребывающими в приграничных зонах;</w:t>
      </w:r>
    </w:p>
    <w:p w:rsidR="00132571" w:rsidRPr="0092239E" w:rsidRDefault="00132571" w:rsidP="00A73731">
      <w:pPr>
        <w:widowControl w:val="0"/>
        <w:shd w:val="clear" w:color="auto" w:fill="FFFFFF"/>
        <w:tabs>
          <w:tab w:val="left" w:pos="284"/>
          <w:tab w:val="left" w:pos="993"/>
        </w:tabs>
        <w:ind w:right="-64"/>
        <w:textAlignment w:val="baseline"/>
        <w:rPr>
          <w:sz w:val="28"/>
          <w:szCs w:val="28"/>
          <w:lang w:eastAsia="ro-RO"/>
        </w:rPr>
      </w:pPr>
      <w:r w:rsidRPr="0092239E">
        <w:rPr>
          <w:sz w:val="28"/>
          <w:szCs w:val="28"/>
          <w:lang w:eastAsia="ro-RO"/>
        </w:rPr>
        <w:t>b) работниками из приграничных зон;</w:t>
      </w:r>
    </w:p>
    <w:p w:rsidR="00132571" w:rsidRPr="0092239E" w:rsidRDefault="00132571" w:rsidP="00A73731">
      <w:pPr>
        <w:widowControl w:val="0"/>
        <w:shd w:val="clear" w:color="auto" w:fill="FFFFFF"/>
        <w:tabs>
          <w:tab w:val="left" w:pos="284"/>
          <w:tab w:val="left" w:pos="993"/>
        </w:tabs>
        <w:ind w:right="-64"/>
        <w:textAlignment w:val="baseline"/>
        <w:rPr>
          <w:sz w:val="28"/>
          <w:szCs w:val="28"/>
          <w:lang w:eastAsia="ro-RO"/>
        </w:rPr>
      </w:pPr>
      <w:r w:rsidRPr="0092239E">
        <w:rPr>
          <w:sz w:val="28"/>
          <w:szCs w:val="28"/>
          <w:lang w:eastAsia="ro-RO"/>
        </w:rPr>
        <w:t>c) персоналом транспортных средств, используемых в международных перевозках между зарубежными странами и Республикой Молдова.</w:t>
      </w:r>
    </w:p>
    <w:p w:rsidR="00132571" w:rsidRPr="0092239E" w:rsidRDefault="00132571" w:rsidP="00A73731">
      <w:pPr>
        <w:widowControl w:val="0"/>
        <w:shd w:val="clear" w:color="auto" w:fill="FFFFFF"/>
        <w:tabs>
          <w:tab w:val="left" w:pos="284"/>
          <w:tab w:val="left" w:pos="993"/>
        </w:tabs>
        <w:ind w:right="-64"/>
        <w:textAlignment w:val="baseline"/>
        <w:rPr>
          <w:sz w:val="28"/>
          <w:szCs w:val="28"/>
          <w:lang w:eastAsia="ro-RO"/>
        </w:rPr>
      </w:pPr>
      <w:r w:rsidRPr="0092239E">
        <w:rPr>
          <w:sz w:val="28"/>
          <w:szCs w:val="28"/>
          <w:lang w:eastAsia="ro-RO"/>
        </w:rPr>
        <w:t>(2) Эти освобождения не применяются, если лица, проживающие на территории и/или пребывающие в приграничных зонах, доказывают, что товары не возвращаются в приграничную зону соседнего иностранного государства. Однако эти освобождения применимы к работникам из приграничных зон и к персоналу транспортных средств, используемых в международных перевозках между зарубежными странами и Республикой Молдова, при импорте товаров по случаю поездки, осуществляемой в ходе их профессиональной деятельности.</w:t>
      </w:r>
    </w:p>
    <w:p w:rsidR="00132571" w:rsidRPr="0092239E" w:rsidRDefault="00132571" w:rsidP="00A73731">
      <w:pPr>
        <w:widowControl w:val="0"/>
        <w:shd w:val="clear" w:color="auto" w:fill="FFFFFF"/>
        <w:tabs>
          <w:tab w:val="left" w:pos="284"/>
          <w:tab w:val="left" w:pos="993"/>
        </w:tabs>
        <w:ind w:right="-64"/>
        <w:textAlignment w:val="baseline"/>
        <w:rPr>
          <w:sz w:val="28"/>
          <w:szCs w:val="28"/>
          <w:lang w:eastAsia="ro-RO"/>
        </w:rPr>
      </w:pPr>
      <w:r w:rsidRPr="0092239E">
        <w:rPr>
          <w:sz w:val="28"/>
          <w:szCs w:val="28"/>
          <w:lang w:eastAsia="ro-RO"/>
        </w:rPr>
        <w:t>(3) Для целей части (1) пограничная зона означает участок длиной не более 10 км, рассчитанный от границы внутри страны вдоль границы на суше и в пограничных водах.</w:t>
      </w:r>
    </w:p>
    <w:p w:rsidR="00132571" w:rsidRPr="0092239E" w:rsidRDefault="00132571" w:rsidP="00A73731">
      <w:pPr>
        <w:widowControl w:val="0"/>
        <w:shd w:val="clear" w:color="auto" w:fill="FFFFFF"/>
        <w:tabs>
          <w:tab w:val="left" w:pos="284"/>
          <w:tab w:val="left" w:pos="993"/>
        </w:tabs>
        <w:ind w:right="-64"/>
        <w:textAlignment w:val="baseline"/>
        <w:rPr>
          <w:i/>
          <w:sz w:val="28"/>
          <w:szCs w:val="28"/>
        </w:rPr>
      </w:pPr>
      <w:r w:rsidRPr="0092239E">
        <w:rPr>
          <w:sz w:val="28"/>
          <w:szCs w:val="28"/>
          <w:lang w:eastAsia="ro-RO"/>
        </w:rPr>
        <w:t>(4) Работник в пограничной зоне означает любое лицо, обязанное, в силу своей обычной профессиональной деятельности, находиться в рабочие дни на другой стороне границы.</w:t>
      </w:r>
      <w:r w:rsidRPr="0092239E">
        <w:rPr>
          <w:i/>
          <w:sz w:val="28"/>
          <w:szCs w:val="28"/>
        </w:rPr>
        <w:t xml:space="preserve"> </w:t>
      </w:r>
    </w:p>
    <w:p w:rsidR="00132571" w:rsidRPr="0092239E" w:rsidRDefault="00132571" w:rsidP="00A73731">
      <w:pPr>
        <w:widowControl w:val="0"/>
        <w:shd w:val="clear" w:color="auto" w:fill="FFFFFF"/>
        <w:tabs>
          <w:tab w:val="left" w:pos="284"/>
          <w:tab w:val="left" w:pos="993"/>
        </w:tabs>
        <w:ind w:right="-64"/>
        <w:textAlignment w:val="baseline"/>
        <w:rPr>
          <w:i/>
          <w:sz w:val="28"/>
          <w:szCs w:val="28"/>
        </w:rPr>
      </w:pPr>
    </w:p>
    <w:p w:rsidR="00132571" w:rsidRPr="0092239E" w:rsidRDefault="00132571" w:rsidP="00132571">
      <w:pPr>
        <w:widowControl w:val="0"/>
        <w:tabs>
          <w:tab w:val="left" w:pos="284"/>
          <w:tab w:val="left" w:pos="993"/>
        </w:tabs>
        <w:ind w:left="-567" w:right="-64" w:firstLine="567"/>
        <w:rPr>
          <w:b/>
          <w:bCs/>
          <w:sz w:val="24"/>
          <w:szCs w:val="24"/>
          <w:lang w:eastAsia="ro-RO"/>
        </w:rPr>
      </w:pPr>
    </w:p>
    <w:p w:rsidR="00132571" w:rsidRPr="0092239E" w:rsidRDefault="00132571" w:rsidP="00A73731">
      <w:pPr>
        <w:widowControl w:val="0"/>
        <w:tabs>
          <w:tab w:val="left" w:pos="284"/>
          <w:tab w:val="left" w:pos="993"/>
        </w:tabs>
        <w:ind w:right="-64" w:firstLine="0"/>
        <w:jc w:val="center"/>
        <w:rPr>
          <w:b/>
          <w:bCs/>
          <w:sz w:val="28"/>
          <w:szCs w:val="24"/>
          <w:lang w:eastAsia="ro-RO"/>
        </w:rPr>
      </w:pPr>
      <w:r w:rsidRPr="0092239E">
        <w:rPr>
          <w:b/>
          <w:bCs/>
          <w:sz w:val="28"/>
          <w:szCs w:val="24"/>
          <w:lang w:eastAsia="ro-RO"/>
        </w:rPr>
        <w:t>Часть 8</w:t>
      </w:r>
    </w:p>
    <w:p w:rsidR="00132571" w:rsidRPr="0092239E" w:rsidRDefault="00132571" w:rsidP="00A73731">
      <w:pPr>
        <w:widowControl w:val="0"/>
        <w:tabs>
          <w:tab w:val="left" w:pos="284"/>
          <w:tab w:val="left" w:pos="993"/>
        </w:tabs>
        <w:ind w:right="-64" w:firstLine="0"/>
        <w:jc w:val="center"/>
        <w:rPr>
          <w:b/>
          <w:bCs/>
          <w:sz w:val="28"/>
          <w:szCs w:val="24"/>
          <w:lang w:eastAsia="ro-RO"/>
        </w:rPr>
      </w:pPr>
      <w:r w:rsidRPr="0092239E">
        <w:rPr>
          <w:b/>
          <w:bCs/>
          <w:sz w:val="28"/>
          <w:szCs w:val="24"/>
          <w:lang w:eastAsia="ro-RO"/>
        </w:rPr>
        <w:t>Образовательные, научные и культурные материалы; научные инструменты и аппараты</w:t>
      </w:r>
    </w:p>
    <w:p w:rsidR="00132571" w:rsidRPr="0092239E" w:rsidRDefault="00132571" w:rsidP="00132571">
      <w:pPr>
        <w:widowControl w:val="0"/>
        <w:tabs>
          <w:tab w:val="left" w:pos="284"/>
          <w:tab w:val="left" w:pos="993"/>
        </w:tabs>
        <w:ind w:left="-567" w:right="-64" w:firstLine="567"/>
        <w:rPr>
          <w:b/>
          <w:bCs/>
          <w:sz w:val="24"/>
          <w:szCs w:val="24"/>
          <w:lang w:eastAsia="ro-RO"/>
        </w:rPr>
      </w:pPr>
    </w:p>
    <w:p w:rsidR="00132571" w:rsidRPr="0092239E" w:rsidRDefault="00132571" w:rsidP="00A73731">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233.</w:t>
      </w:r>
      <w:r w:rsidRPr="0092239E">
        <w:rPr>
          <w:iCs/>
          <w:sz w:val="28"/>
          <w:szCs w:val="24"/>
          <w:lang w:eastAsia="ro-RO"/>
        </w:rPr>
        <w:t xml:space="preserve"> Объект освобождения от ввозных платежей</w:t>
      </w:r>
    </w:p>
    <w:p w:rsidR="00132571" w:rsidRPr="0092239E" w:rsidRDefault="00132571" w:rsidP="00A73731">
      <w:pPr>
        <w:widowControl w:val="0"/>
        <w:tabs>
          <w:tab w:val="left" w:pos="284"/>
          <w:tab w:val="left" w:pos="993"/>
        </w:tabs>
        <w:ind w:right="-64"/>
        <w:rPr>
          <w:sz w:val="28"/>
          <w:szCs w:val="24"/>
          <w:lang w:eastAsia="ro-RO"/>
        </w:rPr>
      </w:pPr>
      <w:r w:rsidRPr="0092239E">
        <w:rPr>
          <w:sz w:val="28"/>
          <w:szCs w:val="24"/>
          <w:lang w:eastAsia="ro-RO"/>
        </w:rPr>
        <w:t xml:space="preserve">Образовательные, научные или культурные материалы (движимые культурные товары), указанные в Приложении №1 к настоящему Кодексу, независимо от получателя и цели использования этих материалов, освобождаются от </w:t>
      </w:r>
      <w:r w:rsidRPr="0092239E">
        <w:rPr>
          <w:iCs/>
          <w:sz w:val="28"/>
          <w:szCs w:val="24"/>
          <w:lang w:eastAsia="ro-RO"/>
        </w:rPr>
        <w:t>ввозных</w:t>
      </w:r>
      <w:r w:rsidRPr="0092239E">
        <w:rPr>
          <w:sz w:val="28"/>
          <w:szCs w:val="24"/>
          <w:lang w:eastAsia="ro-RO"/>
        </w:rPr>
        <w:t xml:space="preserve"> платежей.</w:t>
      </w:r>
    </w:p>
    <w:p w:rsidR="00132571" w:rsidRPr="0092239E" w:rsidRDefault="00132571" w:rsidP="00A73731">
      <w:pPr>
        <w:widowControl w:val="0"/>
        <w:tabs>
          <w:tab w:val="left" w:pos="284"/>
          <w:tab w:val="left" w:pos="993"/>
        </w:tabs>
        <w:ind w:right="-64"/>
        <w:rPr>
          <w:b/>
          <w:iCs/>
          <w:sz w:val="28"/>
          <w:szCs w:val="24"/>
          <w:lang w:eastAsia="ro-RO"/>
        </w:rPr>
      </w:pPr>
    </w:p>
    <w:p w:rsidR="00132571" w:rsidRPr="0092239E" w:rsidRDefault="00132571" w:rsidP="00A73731">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234. </w:t>
      </w:r>
      <w:r w:rsidRPr="0092239E">
        <w:rPr>
          <w:iCs/>
          <w:sz w:val="28"/>
          <w:szCs w:val="24"/>
          <w:lang w:eastAsia="ro-RO"/>
        </w:rPr>
        <w:t>Ограничения на предмет освобождения от ввозных платежей</w:t>
      </w:r>
    </w:p>
    <w:p w:rsidR="00132571" w:rsidRPr="0092239E" w:rsidRDefault="00132571" w:rsidP="00A73731">
      <w:pPr>
        <w:widowControl w:val="0"/>
        <w:tabs>
          <w:tab w:val="left" w:pos="284"/>
          <w:tab w:val="left" w:pos="993"/>
        </w:tabs>
        <w:ind w:right="-64"/>
        <w:rPr>
          <w:sz w:val="28"/>
          <w:szCs w:val="24"/>
          <w:lang w:eastAsia="ro-RO"/>
        </w:rPr>
      </w:pPr>
      <w:r w:rsidRPr="0092239E">
        <w:rPr>
          <w:sz w:val="28"/>
          <w:szCs w:val="24"/>
          <w:lang w:eastAsia="ro-RO"/>
        </w:rPr>
        <w:t xml:space="preserve">Образовательные, научные или культурные материалы (движимые культурные товары), указанные в Приложении №2 к настоящему Кодексу, освобождаются от </w:t>
      </w:r>
      <w:r w:rsidRPr="0092239E">
        <w:rPr>
          <w:iCs/>
          <w:sz w:val="28"/>
          <w:szCs w:val="24"/>
          <w:lang w:eastAsia="ro-RO"/>
        </w:rPr>
        <w:t>ввозных</w:t>
      </w:r>
      <w:r w:rsidRPr="0092239E">
        <w:rPr>
          <w:sz w:val="28"/>
          <w:szCs w:val="24"/>
          <w:lang w:eastAsia="ro-RO"/>
        </w:rPr>
        <w:t xml:space="preserve"> платежей, которые предназначены:</w:t>
      </w:r>
    </w:p>
    <w:p w:rsidR="00132571" w:rsidRPr="0092239E" w:rsidRDefault="00132571" w:rsidP="00A73731">
      <w:pPr>
        <w:widowControl w:val="0"/>
        <w:tabs>
          <w:tab w:val="left" w:pos="284"/>
          <w:tab w:val="left" w:pos="993"/>
        </w:tabs>
        <w:ind w:right="-64"/>
        <w:rPr>
          <w:sz w:val="28"/>
          <w:szCs w:val="24"/>
          <w:lang w:eastAsia="ro-RO"/>
        </w:rPr>
      </w:pPr>
      <w:r w:rsidRPr="0092239E">
        <w:rPr>
          <w:sz w:val="28"/>
          <w:szCs w:val="24"/>
          <w:lang w:eastAsia="ro-RO"/>
        </w:rPr>
        <w:t>a) для государственных образовательных, научных или культурных организаций, или учреждений образовательного, научного или культурного характера;</w:t>
      </w:r>
    </w:p>
    <w:p w:rsidR="00132571" w:rsidRPr="0092239E" w:rsidRDefault="00132571" w:rsidP="00A73731">
      <w:pPr>
        <w:widowControl w:val="0"/>
        <w:tabs>
          <w:tab w:val="left" w:pos="284"/>
          <w:tab w:val="left" w:pos="993"/>
        </w:tabs>
        <w:ind w:right="-64"/>
        <w:rPr>
          <w:sz w:val="28"/>
          <w:szCs w:val="24"/>
          <w:lang w:eastAsia="ro-RO"/>
        </w:rPr>
      </w:pPr>
      <w:r w:rsidRPr="0092239E">
        <w:rPr>
          <w:sz w:val="28"/>
          <w:szCs w:val="24"/>
          <w:lang w:eastAsia="ro-RO"/>
        </w:rPr>
        <w:t xml:space="preserve">b) для учреждений или организаций, назначенных Министерством образования, культуры и исследований для получения таких материалов, освобожденных от </w:t>
      </w:r>
      <w:r w:rsidRPr="0092239E">
        <w:rPr>
          <w:iCs/>
          <w:sz w:val="28"/>
          <w:szCs w:val="24"/>
          <w:lang w:eastAsia="ro-RO"/>
        </w:rPr>
        <w:t>ввозных</w:t>
      </w:r>
      <w:r w:rsidRPr="0092239E">
        <w:rPr>
          <w:sz w:val="28"/>
          <w:szCs w:val="24"/>
          <w:lang w:eastAsia="ro-RO"/>
        </w:rPr>
        <w:t xml:space="preserve"> платежей.</w:t>
      </w:r>
    </w:p>
    <w:p w:rsidR="00132571" w:rsidRPr="0092239E" w:rsidRDefault="00132571" w:rsidP="00A73731">
      <w:pPr>
        <w:widowControl w:val="0"/>
        <w:tabs>
          <w:tab w:val="left" w:pos="284"/>
          <w:tab w:val="left" w:pos="993"/>
        </w:tabs>
        <w:ind w:right="-64"/>
        <w:rPr>
          <w:b/>
          <w:iCs/>
          <w:sz w:val="28"/>
          <w:szCs w:val="24"/>
          <w:lang w:eastAsia="ro-RO"/>
        </w:rPr>
      </w:pPr>
    </w:p>
    <w:p w:rsidR="00132571" w:rsidRPr="0092239E" w:rsidRDefault="00132571" w:rsidP="00A73731">
      <w:pPr>
        <w:widowControl w:val="0"/>
        <w:tabs>
          <w:tab w:val="left" w:pos="284"/>
          <w:tab w:val="left" w:pos="993"/>
        </w:tabs>
        <w:ind w:right="-64"/>
        <w:rPr>
          <w:iCs/>
          <w:sz w:val="28"/>
          <w:szCs w:val="24"/>
          <w:lang w:eastAsia="ro-RO"/>
        </w:rPr>
      </w:pPr>
      <w:r w:rsidRPr="0092239E">
        <w:rPr>
          <w:rFonts w:eastAsia="Calibri"/>
          <w:b/>
          <w:sz w:val="28"/>
          <w:szCs w:val="24"/>
        </w:rPr>
        <w:t>Статья</w:t>
      </w:r>
      <w:r w:rsidRPr="0092239E">
        <w:rPr>
          <w:b/>
          <w:iCs/>
          <w:sz w:val="28"/>
          <w:szCs w:val="24"/>
          <w:lang w:eastAsia="ro-RO"/>
        </w:rPr>
        <w:t xml:space="preserve"> 235</w:t>
      </w:r>
      <w:r w:rsidRPr="0092239E">
        <w:rPr>
          <w:iCs/>
          <w:sz w:val="28"/>
          <w:szCs w:val="24"/>
          <w:lang w:eastAsia="ro-RO"/>
        </w:rPr>
        <w:t>. Определение научных инструментов или аппаратов</w:t>
      </w:r>
    </w:p>
    <w:p w:rsidR="00132571" w:rsidRPr="0092239E" w:rsidRDefault="00132571" w:rsidP="00A73731">
      <w:pPr>
        <w:widowControl w:val="0"/>
        <w:tabs>
          <w:tab w:val="left" w:pos="284"/>
          <w:tab w:val="left" w:pos="993"/>
        </w:tabs>
        <w:ind w:right="-64"/>
        <w:rPr>
          <w:iCs/>
          <w:sz w:val="28"/>
          <w:szCs w:val="24"/>
          <w:lang w:eastAsia="ro-RO"/>
        </w:rPr>
      </w:pPr>
      <w:r w:rsidRPr="0092239E">
        <w:rPr>
          <w:iCs/>
          <w:sz w:val="28"/>
          <w:szCs w:val="24"/>
          <w:lang w:eastAsia="ro-RO"/>
        </w:rPr>
        <w:t>Для целей применения статей 236 и 237:</w:t>
      </w:r>
    </w:p>
    <w:p w:rsidR="00132571" w:rsidRPr="0092239E" w:rsidRDefault="00132571" w:rsidP="00A73731">
      <w:pPr>
        <w:widowControl w:val="0"/>
        <w:tabs>
          <w:tab w:val="left" w:pos="284"/>
          <w:tab w:val="left" w:pos="993"/>
        </w:tabs>
        <w:ind w:right="-64"/>
        <w:rPr>
          <w:iCs/>
          <w:sz w:val="28"/>
          <w:szCs w:val="24"/>
          <w:lang w:eastAsia="ro-RO"/>
        </w:rPr>
      </w:pPr>
      <w:r w:rsidRPr="0092239E">
        <w:rPr>
          <w:iCs/>
          <w:sz w:val="28"/>
          <w:szCs w:val="24"/>
          <w:lang w:eastAsia="ro-RO"/>
        </w:rPr>
        <w:t>а) научный инструмент или аппарат - любой инструмент или аппарат, который в силу своих объективных технических характеристик и результатов, которые он может получить, предназначен исключительно или главным образом для научной деятельности;</w:t>
      </w:r>
    </w:p>
    <w:p w:rsidR="00132571" w:rsidRPr="0092239E" w:rsidRDefault="00132571" w:rsidP="00A73731">
      <w:pPr>
        <w:widowControl w:val="0"/>
        <w:tabs>
          <w:tab w:val="left" w:pos="284"/>
          <w:tab w:val="left" w:pos="993"/>
        </w:tabs>
        <w:ind w:right="-64"/>
        <w:rPr>
          <w:iCs/>
          <w:sz w:val="28"/>
          <w:szCs w:val="24"/>
          <w:lang w:eastAsia="ro-RO"/>
        </w:rPr>
      </w:pPr>
      <w:r w:rsidRPr="0092239E">
        <w:rPr>
          <w:iCs/>
          <w:sz w:val="28"/>
          <w:szCs w:val="24"/>
          <w:lang w:eastAsia="ro-RO"/>
        </w:rPr>
        <w:t>b) импортируемые исключительно для некоммерческих целей - научные инструменты или аппараты, определенные в пункте а), предназначенные для использования в образовательных или научных целях, проводимые в некоммерческих целях.</w:t>
      </w:r>
    </w:p>
    <w:p w:rsidR="00132571" w:rsidRPr="0092239E" w:rsidRDefault="00132571" w:rsidP="00A73731">
      <w:pPr>
        <w:widowControl w:val="0"/>
        <w:tabs>
          <w:tab w:val="left" w:pos="284"/>
          <w:tab w:val="left" w:pos="993"/>
        </w:tabs>
        <w:ind w:right="-64"/>
        <w:rPr>
          <w:b/>
          <w:iCs/>
          <w:sz w:val="28"/>
          <w:szCs w:val="24"/>
          <w:lang w:eastAsia="ro-RO"/>
        </w:rPr>
      </w:pPr>
    </w:p>
    <w:p w:rsidR="00132571" w:rsidRPr="0092239E" w:rsidRDefault="00132571" w:rsidP="00A73731">
      <w:pPr>
        <w:widowControl w:val="0"/>
        <w:tabs>
          <w:tab w:val="left" w:pos="284"/>
          <w:tab w:val="left" w:pos="993"/>
        </w:tabs>
        <w:ind w:right="-64"/>
        <w:rPr>
          <w:sz w:val="28"/>
          <w:szCs w:val="24"/>
          <w:lang w:eastAsia="ro-RO"/>
        </w:rPr>
      </w:pPr>
      <w:r w:rsidRPr="0092239E">
        <w:rPr>
          <w:rFonts w:eastAsia="Calibri"/>
          <w:b/>
          <w:sz w:val="28"/>
          <w:szCs w:val="24"/>
        </w:rPr>
        <w:t>Статья</w:t>
      </w:r>
      <w:r w:rsidRPr="0092239E">
        <w:rPr>
          <w:b/>
          <w:iCs/>
          <w:sz w:val="28"/>
          <w:szCs w:val="24"/>
          <w:lang w:eastAsia="ro-RO"/>
        </w:rPr>
        <w:t xml:space="preserve"> 236. </w:t>
      </w:r>
      <w:r w:rsidRPr="0092239E">
        <w:rPr>
          <w:iCs/>
          <w:sz w:val="28"/>
          <w:szCs w:val="24"/>
          <w:lang w:eastAsia="ro-RO"/>
        </w:rPr>
        <w:t>Предоставление освобождения для научных инструментов и аппаратов</w:t>
      </w:r>
      <w:r w:rsidRPr="0092239E">
        <w:rPr>
          <w:sz w:val="28"/>
          <w:szCs w:val="24"/>
          <w:lang w:eastAsia="ro-RO"/>
        </w:rPr>
        <w:t xml:space="preserve"> </w:t>
      </w:r>
    </w:p>
    <w:p w:rsidR="00132571" w:rsidRPr="0092239E" w:rsidRDefault="00132571" w:rsidP="00A73731">
      <w:pPr>
        <w:widowControl w:val="0"/>
        <w:tabs>
          <w:tab w:val="left" w:pos="284"/>
          <w:tab w:val="left" w:pos="993"/>
        </w:tabs>
        <w:ind w:right="-64"/>
        <w:rPr>
          <w:sz w:val="28"/>
          <w:szCs w:val="24"/>
          <w:lang w:eastAsia="ro-RO"/>
        </w:rPr>
      </w:pPr>
      <w:r w:rsidRPr="0092239E">
        <w:rPr>
          <w:sz w:val="28"/>
          <w:szCs w:val="24"/>
          <w:lang w:eastAsia="ro-RO"/>
        </w:rPr>
        <w:t xml:space="preserve">(1) Освобождаются от </w:t>
      </w:r>
      <w:r w:rsidRPr="0092239E">
        <w:rPr>
          <w:iCs/>
          <w:sz w:val="28"/>
          <w:szCs w:val="24"/>
          <w:lang w:eastAsia="ro-RO"/>
        </w:rPr>
        <w:t>ввозных</w:t>
      </w:r>
      <w:r w:rsidRPr="0092239E">
        <w:rPr>
          <w:sz w:val="28"/>
          <w:szCs w:val="24"/>
          <w:lang w:eastAsia="ro-RO"/>
        </w:rPr>
        <w:t xml:space="preserve"> платежей, в соответствии со статьями 237-240 научные инструменты и аппараты, не предусмотренных статьей 234, и ввозимых исключительно в некоммерческих целях.</w:t>
      </w:r>
    </w:p>
    <w:p w:rsidR="00132571" w:rsidRPr="0092239E" w:rsidRDefault="00132571" w:rsidP="00A73731">
      <w:pPr>
        <w:widowControl w:val="0"/>
        <w:tabs>
          <w:tab w:val="left" w:pos="284"/>
          <w:tab w:val="left" w:pos="993"/>
        </w:tabs>
        <w:ind w:right="-64"/>
        <w:rPr>
          <w:sz w:val="28"/>
          <w:szCs w:val="24"/>
          <w:lang w:eastAsia="ro-RO"/>
        </w:rPr>
      </w:pPr>
      <w:r w:rsidRPr="0092239E">
        <w:rPr>
          <w:sz w:val="28"/>
          <w:szCs w:val="24"/>
          <w:lang w:eastAsia="ro-RO"/>
        </w:rPr>
        <w:t xml:space="preserve">(2) Освобождение от </w:t>
      </w:r>
      <w:r w:rsidRPr="0092239E">
        <w:rPr>
          <w:iCs/>
          <w:sz w:val="28"/>
          <w:szCs w:val="24"/>
          <w:lang w:eastAsia="ro-RO"/>
        </w:rPr>
        <w:t>ввозных</w:t>
      </w:r>
      <w:r w:rsidRPr="0092239E">
        <w:rPr>
          <w:sz w:val="28"/>
          <w:szCs w:val="24"/>
          <w:lang w:eastAsia="ro-RO"/>
        </w:rPr>
        <w:t xml:space="preserve"> платежей, упомянутых в части (1), применяется к научным инструментам и аппаратам, которые предназначены </w:t>
      </w:r>
      <w:proofErr w:type="gramStart"/>
      <w:r w:rsidRPr="0092239E">
        <w:rPr>
          <w:sz w:val="28"/>
          <w:szCs w:val="24"/>
          <w:lang w:eastAsia="ro-RO"/>
        </w:rPr>
        <w:t>для</w:t>
      </w:r>
      <w:proofErr w:type="gramEnd"/>
      <w:r w:rsidRPr="0092239E">
        <w:rPr>
          <w:sz w:val="28"/>
          <w:szCs w:val="24"/>
          <w:lang w:eastAsia="ro-RO"/>
        </w:rPr>
        <w:t>:</w:t>
      </w:r>
    </w:p>
    <w:p w:rsidR="00132571" w:rsidRPr="0092239E" w:rsidRDefault="00132571" w:rsidP="00A73731">
      <w:pPr>
        <w:widowControl w:val="0"/>
        <w:tabs>
          <w:tab w:val="left" w:pos="284"/>
          <w:tab w:val="left" w:pos="993"/>
        </w:tabs>
        <w:ind w:right="-64"/>
        <w:rPr>
          <w:sz w:val="28"/>
          <w:szCs w:val="24"/>
          <w:lang w:eastAsia="ro-RO"/>
        </w:rPr>
      </w:pPr>
      <w:r w:rsidRPr="0092239E">
        <w:rPr>
          <w:sz w:val="28"/>
          <w:szCs w:val="24"/>
          <w:lang w:eastAsia="ro-RO"/>
        </w:rPr>
        <w:t>a) государственных учреждений или общественных организаций, которые в своей основной деятельности занимаются образованием или научными исследованиями, а также их децентрализованными государственными службами;</w:t>
      </w:r>
    </w:p>
    <w:p w:rsidR="00132571" w:rsidRPr="0092239E" w:rsidRDefault="00132571" w:rsidP="00A73731">
      <w:pPr>
        <w:widowControl w:val="0"/>
        <w:tabs>
          <w:tab w:val="left" w:pos="284"/>
          <w:tab w:val="left" w:pos="993"/>
        </w:tabs>
        <w:ind w:right="-64"/>
        <w:rPr>
          <w:sz w:val="28"/>
          <w:szCs w:val="24"/>
          <w:lang w:eastAsia="ro-RO"/>
        </w:rPr>
      </w:pPr>
      <w:r w:rsidRPr="0092239E">
        <w:rPr>
          <w:sz w:val="28"/>
          <w:szCs w:val="24"/>
          <w:lang w:eastAsia="ro-RO"/>
        </w:rPr>
        <w:t xml:space="preserve">b) частных учреждениях, которые в своей основной деятельности занимаются образованием или научными исследованиями, назначенные Министерством образования, культуры и исследований для получения этих товаров с освобождением от </w:t>
      </w:r>
      <w:r w:rsidRPr="0092239E">
        <w:rPr>
          <w:iCs/>
          <w:sz w:val="28"/>
          <w:szCs w:val="24"/>
          <w:lang w:eastAsia="ro-RO"/>
        </w:rPr>
        <w:t>ввозных</w:t>
      </w:r>
      <w:r w:rsidRPr="0092239E">
        <w:rPr>
          <w:sz w:val="28"/>
          <w:szCs w:val="24"/>
          <w:lang w:eastAsia="ro-RO"/>
        </w:rPr>
        <w:t xml:space="preserve"> платежей.</w:t>
      </w:r>
    </w:p>
    <w:p w:rsidR="00132571" w:rsidRPr="0092239E" w:rsidRDefault="00132571" w:rsidP="00A73731">
      <w:pPr>
        <w:widowControl w:val="0"/>
        <w:tabs>
          <w:tab w:val="left" w:pos="284"/>
          <w:tab w:val="left" w:pos="993"/>
        </w:tabs>
        <w:ind w:right="-64"/>
        <w:rPr>
          <w:b/>
          <w:iCs/>
          <w:sz w:val="28"/>
          <w:szCs w:val="24"/>
          <w:lang w:eastAsia="ro-RO"/>
        </w:rPr>
      </w:pPr>
    </w:p>
    <w:p w:rsidR="00132571" w:rsidRPr="0092239E" w:rsidRDefault="00132571" w:rsidP="00A73731">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237.</w:t>
      </w:r>
      <w:r w:rsidRPr="0092239E">
        <w:rPr>
          <w:iCs/>
          <w:sz w:val="28"/>
          <w:szCs w:val="24"/>
          <w:lang w:eastAsia="ro-RO"/>
        </w:rPr>
        <w:t xml:space="preserve"> Предоставление освобождения на запасные части и инструменты для поддержки, контроля, калибровки или ремонта научных инструментов или аппаратов</w:t>
      </w:r>
    </w:p>
    <w:p w:rsidR="00132571" w:rsidRPr="0092239E" w:rsidRDefault="00132571" w:rsidP="00A73731">
      <w:pPr>
        <w:widowControl w:val="0"/>
        <w:tabs>
          <w:tab w:val="left" w:pos="284"/>
          <w:tab w:val="left" w:pos="993"/>
        </w:tabs>
        <w:ind w:right="-64"/>
        <w:rPr>
          <w:sz w:val="28"/>
          <w:szCs w:val="24"/>
          <w:lang w:eastAsia="ro-RO"/>
        </w:rPr>
      </w:pPr>
      <w:r w:rsidRPr="0092239E">
        <w:rPr>
          <w:sz w:val="28"/>
          <w:szCs w:val="24"/>
          <w:lang w:eastAsia="ro-RO"/>
        </w:rPr>
        <w:t xml:space="preserve">Освобождение от </w:t>
      </w:r>
      <w:r w:rsidRPr="0092239E">
        <w:rPr>
          <w:iCs/>
          <w:sz w:val="28"/>
          <w:szCs w:val="24"/>
          <w:lang w:eastAsia="ro-RO"/>
        </w:rPr>
        <w:t>ввозных</w:t>
      </w:r>
      <w:r w:rsidRPr="0092239E">
        <w:rPr>
          <w:sz w:val="28"/>
          <w:szCs w:val="24"/>
          <w:lang w:eastAsia="ro-RO"/>
        </w:rPr>
        <w:t xml:space="preserve"> платежей, упомянутых в части (1) статьи 236, применяется </w:t>
      </w:r>
      <w:proofErr w:type="gramStart"/>
      <w:r w:rsidRPr="0092239E">
        <w:rPr>
          <w:sz w:val="28"/>
          <w:szCs w:val="24"/>
          <w:lang w:eastAsia="ro-RO"/>
        </w:rPr>
        <w:t>для</w:t>
      </w:r>
      <w:proofErr w:type="gramEnd"/>
      <w:r w:rsidRPr="0092239E">
        <w:rPr>
          <w:sz w:val="28"/>
          <w:szCs w:val="24"/>
          <w:lang w:eastAsia="ro-RO"/>
        </w:rPr>
        <w:t>:</w:t>
      </w:r>
    </w:p>
    <w:p w:rsidR="00132571" w:rsidRPr="0092239E" w:rsidRDefault="00132571" w:rsidP="00A73731">
      <w:pPr>
        <w:widowControl w:val="0"/>
        <w:tabs>
          <w:tab w:val="left" w:pos="284"/>
          <w:tab w:val="left" w:pos="993"/>
        </w:tabs>
        <w:ind w:right="-64"/>
        <w:rPr>
          <w:sz w:val="28"/>
          <w:szCs w:val="24"/>
          <w:lang w:eastAsia="ro-RO"/>
        </w:rPr>
      </w:pPr>
      <w:r w:rsidRPr="0092239E">
        <w:rPr>
          <w:sz w:val="28"/>
          <w:szCs w:val="24"/>
          <w:lang w:eastAsia="ro-RO"/>
        </w:rPr>
        <w:t xml:space="preserve">a) запасных частей, компонентов или принадлежностей для научных инструментов или аппаратов, </w:t>
      </w:r>
      <w:proofErr w:type="gramStart"/>
      <w:r w:rsidRPr="0092239E">
        <w:rPr>
          <w:sz w:val="28"/>
          <w:szCs w:val="24"/>
          <w:lang w:eastAsia="ro-RO"/>
        </w:rPr>
        <w:t>импортируемые</w:t>
      </w:r>
      <w:proofErr w:type="gramEnd"/>
      <w:r w:rsidRPr="0092239E">
        <w:rPr>
          <w:sz w:val="28"/>
          <w:szCs w:val="24"/>
          <w:lang w:eastAsia="ro-RO"/>
        </w:rPr>
        <w:t xml:space="preserve"> одновременно с этими научными инструментами или аппаратами;</w:t>
      </w:r>
    </w:p>
    <w:p w:rsidR="00132571" w:rsidRPr="0092239E" w:rsidRDefault="00132571" w:rsidP="00A73731">
      <w:pPr>
        <w:widowControl w:val="0"/>
        <w:tabs>
          <w:tab w:val="left" w:pos="284"/>
          <w:tab w:val="left" w:pos="993"/>
        </w:tabs>
        <w:ind w:right="-64"/>
        <w:rPr>
          <w:sz w:val="28"/>
          <w:szCs w:val="24"/>
          <w:lang w:eastAsia="ro-RO"/>
        </w:rPr>
      </w:pPr>
      <w:proofErr w:type="gramStart"/>
      <w:r w:rsidRPr="0092239E">
        <w:rPr>
          <w:sz w:val="28"/>
          <w:szCs w:val="24"/>
          <w:lang w:eastAsia="ro-RO"/>
        </w:rPr>
        <w:t xml:space="preserve">b) запасных частей, компонентов или принадлежностей для научных инструментов или аппаратов, которые впоследствии импортированных, при условии, что они признаны предназначенными для инструментов или аппаратов, которые: ранее были допущены к освобождению от </w:t>
      </w:r>
      <w:r w:rsidRPr="0092239E">
        <w:rPr>
          <w:iCs/>
          <w:sz w:val="28"/>
          <w:szCs w:val="24"/>
          <w:lang w:eastAsia="ro-RO"/>
        </w:rPr>
        <w:t>ввозных</w:t>
      </w:r>
      <w:r w:rsidRPr="0092239E">
        <w:rPr>
          <w:sz w:val="28"/>
          <w:szCs w:val="24"/>
          <w:lang w:eastAsia="ro-RO"/>
        </w:rPr>
        <w:t xml:space="preserve"> платежей и, во время запроса об освобождении от </w:t>
      </w:r>
      <w:r w:rsidRPr="0092239E">
        <w:rPr>
          <w:iCs/>
          <w:sz w:val="28"/>
          <w:szCs w:val="24"/>
          <w:lang w:eastAsia="ro-RO"/>
        </w:rPr>
        <w:t>ввозных</w:t>
      </w:r>
      <w:r w:rsidRPr="0092239E">
        <w:rPr>
          <w:sz w:val="28"/>
          <w:szCs w:val="24"/>
          <w:lang w:eastAsia="ro-RO"/>
        </w:rPr>
        <w:t xml:space="preserve"> платежей на запасные части, компоненты или аксессуары, имеют научный характер или право на освобождение в то время, когда оно</w:t>
      </w:r>
      <w:proofErr w:type="gramEnd"/>
      <w:r w:rsidRPr="0092239E">
        <w:rPr>
          <w:sz w:val="28"/>
          <w:szCs w:val="24"/>
          <w:lang w:eastAsia="ro-RO"/>
        </w:rPr>
        <w:t xml:space="preserve"> запрашивалось для запасных частей, компонентов или принадлежностей;</w:t>
      </w:r>
    </w:p>
    <w:p w:rsidR="00132571" w:rsidRPr="0092239E" w:rsidRDefault="00132571" w:rsidP="00A73731">
      <w:pPr>
        <w:widowControl w:val="0"/>
        <w:tabs>
          <w:tab w:val="left" w:pos="284"/>
          <w:tab w:val="left" w:pos="993"/>
        </w:tabs>
        <w:ind w:right="-64"/>
        <w:rPr>
          <w:sz w:val="28"/>
          <w:szCs w:val="24"/>
          <w:lang w:eastAsia="ro-RO"/>
        </w:rPr>
      </w:pPr>
      <w:r w:rsidRPr="0092239E">
        <w:rPr>
          <w:sz w:val="28"/>
          <w:szCs w:val="24"/>
          <w:lang w:eastAsia="ro-RO"/>
        </w:rPr>
        <w:t>c) инструменты для поддержки, контроля, калибровки или ремонта научных инструментов или аппаратов, которые импортируются одновременно с этими инструментами или аппаратурой;</w:t>
      </w:r>
    </w:p>
    <w:p w:rsidR="00132571" w:rsidRPr="0092239E" w:rsidRDefault="00132571" w:rsidP="00A73731">
      <w:pPr>
        <w:widowControl w:val="0"/>
        <w:tabs>
          <w:tab w:val="left" w:pos="284"/>
          <w:tab w:val="left" w:pos="993"/>
        </w:tabs>
        <w:ind w:right="-64"/>
        <w:rPr>
          <w:sz w:val="28"/>
          <w:szCs w:val="24"/>
          <w:lang w:eastAsia="ro-RO"/>
        </w:rPr>
      </w:pPr>
      <w:r w:rsidRPr="0092239E">
        <w:rPr>
          <w:sz w:val="28"/>
          <w:szCs w:val="24"/>
          <w:lang w:eastAsia="ro-RO"/>
        </w:rPr>
        <w:t xml:space="preserve">d) инструменты для поддержки, контроля, калибровки или ремонта инструментов, или аппаратов, впоследствии импортированных, при условии, что они признаны предназначенными для приборов или аппаратов, которые: ранее были допущены к освобождению от </w:t>
      </w:r>
      <w:r w:rsidRPr="0092239E">
        <w:rPr>
          <w:iCs/>
          <w:sz w:val="28"/>
          <w:szCs w:val="24"/>
          <w:lang w:eastAsia="ro-RO"/>
        </w:rPr>
        <w:t>ввозных</w:t>
      </w:r>
      <w:r w:rsidRPr="0092239E">
        <w:rPr>
          <w:sz w:val="28"/>
          <w:szCs w:val="24"/>
          <w:lang w:eastAsia="ro-RO"/>
        </w:rPr>
        <w:t xml:space="preserve"> платежей на инструменты или имели право на освобождение в то время, когда оно запрашивалось для инструментов.</w:t>
      </w:r>
    </w:p>
    <w:p w:rsidR="00132571" w:rsidRPr="0092239E" w:rsidRDefault="00132571" w:rsidP="00A73731">
      <w:pPr>
        <w:widowControl w:val="0"/>
        <w:tabs>
          <w:tab w:val="left" w:pos="284"/>
          <w:tab w:val="left" w:pos="993"/>
        </w:tabs>
        <w:ind w:right="-64"/>
        <w:rPr>
          <w:b/>
          <w:iCs/>
          <w:sz w:val="28"/>
          <w:szCs w:val="24"/>
          <w:lang w:eastAsia="ro-RO"/>
        </w:rPr>
      </w:pPr>
    </w:p>
    <w:p w:rsidR="00132571" w:rsidRPr="0092239E" w:rsidRDefault="00132571" w:rsidP="00A73731">
      <w:pPr>
        <w:widowControl w:val="0"/>
        <w:tabs>
          <w:tab w:val="left" w:pos="284"/>
          <w:tab w:val="left" w:pos="993"/>
        </w:tabs>
        <w:ind w:right="-64"/>
        <w:rPr>
          <w:iCs/>
          <w:sz w:val="28"/>
          <w:szCs w:val="24"/>
          <w:lang w:eastAsia="ro-RO"/>
        </w:rPr>
      </w:pPr>
      <w:r w:rsidRPr="0092239E">
        <w:rPr>
          <w:rFonts w:eastAsia="Calibri"/>
          <w:b/>
          <w:sz w:val="28"/>
          <w:szCs w:val="24"/>
        </w:rPr>
        <w:t>Статья</w:t>
      </w:r>
      <w:r w:rsidRPr="0092239E">
        <w:rPr>
          <w:b/>
          <w:iCs/>
          <w:sz w:val="28"/>
          <w:szCs w:val="24"/>
          <w:lang w:eastAsia="ro-RO"/>
        </w:rPr>
        <w:t xml:space="preserve"> 238. </w:t>
      </w:r>
      <w:r w:rsidRPr="0092239E">
        <w:rPr>
          <w:iCs/>
          <w:sz w:val="28"/>
          <w:szCs w:val="24"/>
          <w:lang w:eastAsia="ro-RO"/>
        </w:rPr>
        <w:t xml:space="preserve">Ограничения в случае достижения промышленных интересов </w:t>
      </w:r>
    </w:p>
    <w:p w:rsidR="00132571" w:rsidRPr="0092239E" w:rsidRDefault="00132571" w:rsidP="00A73731">
      <w:pPr>
        <w:widowControl w:val="0"/>
        <w:tabs>
          <w:tab w:val="left" w:pos="284"/>
          <w:tab w:val="left" w:pos="993"/>
        </w:tabs>
        <w:ind w:right="-64"/>
        <w:rPr>
          <w:sz w:val="28"/>
          <w:szCs w:val="24"/>
          <w:lang w:eastAsia="ro-RO"/>
        </w:rPr>
      </w:pPr>
      <w:r w:rsidRPr="0092239E">
        <w:rPr>
          <w:sz w:val="28"/>
          <w:szCs w:val="24"/>
          <w:lang w:eastAsia="ro-RO"/>
        </w:rPr>
        <w:t xml:space="preserve">Если импорт таких товаров с предоставлением освобождения от </w:t>
      </w:r>
      <w:r w:rsidRPr="0092239E">
        <w:rPr>
          <w:iCs/>
          <w:sz w:val="28"/>
          <w:szCs w:val="24"/>
          <w:lang w:eastAsia="ro-RO"/>
        </w:rPr>
        <w:t>ввозных</w:t>
      </w:r>
      <w:r w:rsidRPr="0092239E">
        <w:rPr>
          <w:sz w:val="28"/>
          <w:szCs w:val="24"/>
          <w:lang w:eastAsia="ro-RO"/>
        </w:rPr>
        <w:t xml:space="preserve"> платежей, нарушает интересы молдавской промышленности в рассматриваемом производственном секторе, Таможенная служба после одобрения Министерства экономики и инфраструктуры по предложению Министерства образования, культуры и исследований может принять решение не предоставлять освобождение научным инструментам или аппаратам, а также инструментам, упомянутые выше.</w:t>
      </w:r>
    </w:p>
    <w:p w:rsidR="00132571" w:rsidRPr="0092239E" w:rsidRDefault="00132571" w:rsidP="00A73731">
      <w:pPr>
        <w:widowControl w:val="0"/>
        <w:tabs>
          <w:tab w:val="left" w:pos="284"/>
          <w:tab w:val="left" w:pos="993"/>
        </w:tabs>
        <w:ind w:right="-64"/>
        <w:rPr>
          <w:b/>
          <w:iCs/>
          <w:sz w:val="28"/>
          <w:szCs w:val="24"/>
          <w:lang w:eastAsia="ro-RO"/>
        </w:rPr>
      </w:pPr>
    </w:p>
    <w:p w:rsidR="00132571" w:rsidRPr="0092239E" w:rsidRDefault="00132571" w:rsidP="00A73731">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239.</w:t>
      </w:r>
      <w:r w:rsidRPr="0092239E">
        <w:rPr>
          <w:iCs/>
          <w:sz w:val="28"/>
          <w:szCs w:val="24"/>
          <w:lang w:eastAsia="ro-RO"/>
        </w:rPr>
        <w:t xml:space="preserve"> Специальные случаи</w:t>
      </w:r>
    </w:p>
    <w:p w:rsidR="00132571" w:rsidRPr="0092239E" w:rsidRDefault="00132571" w:rsidP="00A73731">
      <w:pPr>
        <w:widowControl w:val="0"/>
        <w:tabs>
          <w:tab w:val="left" w:pos="284"/>
          <w:tab w:val="left" w:pos="993"/>
        </w:tabs>
        <w:ind w:right="-64"/>
        <w:rPr>
          <w:sz w:val="28"/>
          <w:szCs w:val="24"/>
          <w:lang w:eastAsia="ro-RO"/>
        </w:rPr>
      </w:pPr>
      <w:r w:rsidRPr="0092239E">
        <w:rPr>
          <w:sz w:val="28"/>
          <w:szCs w:val="24"/>
          <w:lang w:eastAsia="ro-RO"/>
        </w:rPr>
        <w:t xml:space="preserve">(1) Материалы, упомянутые в статье 234, а также и научные инструменты или аппараты, которые были ввезены с освобождением от </w:t>
      </w:r>
      <w:r w:rsidRPr="0092239E">
        <w:rPr>
          <w:iCs/>
          <w:sz w:val="28"/>
          <w:szCs w:val="24"/>
          <w:lang w:eastAsia="ro-RO"/>
        </w:rPr>
        <w:t>таможенных</w:t>
      </w:r>
      <w:r w:rsidRPr="0092239E">
        <w:rPr>
          <w:sz w:val="28"/>
          <w:szCs w:val="24"/>
          <w:lang w:eastAsia="ro-RO"/>
        </w:rPr>
        <w:t xml:space="preserve"> платежей в соответствии с условиями, изложенными в статье 237, не могут быть заимствованы, заложены, предоставлены для аренды, передачи, сдачи, бесплатно или платно, без предварительного уведомления Таможенной службы.</w:t>
      </w:r>
    </w:p>
    <w:p w:rsidR="00132571" w:rsidRPr="0092239E" w:rsidRDefault="00132571" w:rsidP="00A73731">
      <w:pPr>
        <w:widowControl w:val="0"/>
        <w:tabs>
          <w:tab w:val="left" w:pos="284"/>
          <w:tab w:val="left" w:pos="993"/>
        </w:tabs>
        <w:ind w:right="-64"/>
        <w:rPr>
          <w:sz w:val="28"/>
          <w:szCs w:val="24"/>
          <w:lang w:eastAsia="ro-RO"/>
        </w:rPr>
      </w:pPr>
      <w:proofErr w:type="gramStart"/>
      <w:r w:rsidRPr="0092239E">
        <w:rPr>
          <w:sz w:val="28"/>
          <w:szCs w:val="24"/>
          <w:lang w:eastAsia="ro-RO"/>
        </w:rPr>
        <w:t xml:space="preserve">(2) Если материалы, научные инструменты или аппараты были заимствованы, заложены, предоставлены для аренды, передачи, сдачи, бесплатно или платно, учреждению или органу, имеющему право на освобождение, предусмотренное статьей 233 или статьей 236, освобождение остается применимым при условии, что учреждение или организация использует материалы, инструменты или аппаратуру для целей, для которых было предоставлено освобождение. </w:t>
      </w:r>
      <w:proofErr w:type="gramEnd"/>
    </w:p>
    <w:p w:rsidR="00132571" w:rsidRPr="0092239E" w:rsidRDefault="00132571" w:rsidP="00A73731">
      <w:pPr>
        <w:widowControl w:val="0"/>
        <w:tabs>
          <w:tab w:val="left" w:pos="284"/>
          <w:tab w:val="left" w:pos="993"/>
        </w:tabs>
        <w:ind w:right="-64"/>
        <w:rPr>
          <w:sz w:val="28"/>
          <w:szCs w:val="24"/>
          <w:lang w:eastAsia="ro-RO"/>
        </w:rPr>
      </w:pPr>
      <w:r w:rsidRPr="0092239E">
        <w:rPr>
          <w:sz w:val="28"/>
          <w:szCs w:val="24"/>
          <w:lang w:eastAsia="ro-RO"/>
        </w:rPr>
        <w:t xml:space="preserve">(3) Выполнение заимствования, заложения, предоставления для аренды, передачи, сдачи бесплатно или платно в других </w:t>
      </w:r>
      <w:proofErr w:type="gramStart"/>
      <w:r w:rsidRPr="0092239E">
        <w:rPr>
          <w:sz w:val="28"/>
          <w:szCs w:val="24"/>
          <w:lang w:eastAsia="ro-RO"/>
        </w:rPr>
        <w:t>ситуациях</w:t>
      </w:r>
      <w:proofErr w:type="gramEnd"/>
      <w:r w:rsidRPr="0092239E">
        <w:rPr>
          <w:sz w:val="28"/>
          <w:szCs w:val="24"/>
          <w:lang w:eastAsia="ro-RO"/>
        </w:rPr>
        <w:t xml:space="preserve"> чем выше упомянутых, учреждения и организации, упомянутые в статье 234 и статье 236, уплачивают </w:t>
      </w:r>
      <w:r w:rsidRPr="0092239E">
        <w:rPr>
          <w:iCs/>
          <w:sz w:val="28"/>
          <w:szCs w:val="24"/>
          <w:lang w:eastAsia="ro-RO"/>
        </w:rPr>
        <w:t>ввозные</w:t>
      </w:r>
      <w:r w:rsidRPr="0092239E">
        <w:rPr>
          <w:sz w:val="28"/>
          <w:szCs w:val="24"/>
          <w:lang w:eastAsia="ro-RO"/>
        </w:rPr>
        <w:t xml:space="preserve"> платежи, связанные с этими товарами, согласно ставок налогов и пошлин, действующие на момент смены места назначения, по таможенной стоимости, определенной Таможенной службой во время ввоза соответствующих товаров.</w:t>
      </w:r>
    </w:p>
    <w:p w:rsidR="00132571" w:rsidRPr="0092239E" w:rsidRDefault="00132571" w:rsidP="00A73731">
      <w:pPr>
        <w:widowControl w:val="0"/>
        <w:tabs>
          <w:tab w:val="left" w:pos="284"/>
          <w:tab w:val="left" w:pos="993"/>
        </w:tabs>
        <w:ind w:right="-64"/>
        <w:rPr>
          <w:b/>
          <w:iCs/>
          <w:sz w:val="28"/>
          <w:szCs w:val="24"/>
          <w:lang w:eastAsia="ro-RO"/>
        </w:rPr>
      </w:pPr>
    </w:p>
    <w:p w:rsidR="00132571" w:rsidRPr="0092239E" w:rsidRDefault="00132571" w:rsidP="00A73731">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240.</w:t>
      </w:r>
      <w:r w:rsidRPr="0092239E">
        <w:rPr>
          <w:iCs/>
          <w:sz w:val="28"/>
          <w:szCs w:val="24"/>
          <w:lang w:eastAsia="ro-RO"/>
        </w:rPr>
        <w:t xml:space="preserve"> Ограничения на предоставление освобождения от ввозных платежей</w:t>
      </w:r>
    </w:p>
    <w:p w:rsidR="00132571" w:rsidRPr="0092239E" w:rsidRDefault="00132571" w:rsidP="00A73731">
      <w:pPr>
        <w:widowControl w:val="0"/>
        <w:tabs>
          <w:tab w:val="left" w:pos="284"/>
          <w:tab w:val="left" w:pos="993"/>
        </w:tabs>
        <w:ind w:right="-64"/>
        <w:rPr>
          <w:sz w:val="28"/>
          <w:szCs w:val="24"/>
          <w:lang w:eastAsia="ro-RO"/>
        </w:rPr>
      </w:pPr>
      <w:r w:rsidRPr="0092239E">
        <w:rPr>
          <w:sz w:val="28"/>
          <w:szCs w:val="24"/>
          <w:lang w:eastAsia="ro-RO"/>
        </w:rPr>
        <w:t xml:space="preserve">(1) Учреждения или организации, упомянутые в части (2) статьи 234 и статьи 236, которые больше не отвечают условиям, необходимыми для получения освобождения или которые намерены использовать освобожденный товар в других </w:t>
      </w:r>
      <w:proofErr w:type="gramStart"/>
      <w:r w:rsidRPr="0092239E">
        <w:rPr>
          <w:sz w:val="28"/>
          <w:szCs w:val="24"/>
          <w:lang w:eastAsia="ro-RO"/>
        </w:rPr>
        <w:t>условиях</w:t>
      </w:r>
      <w:proofErr w:type="gramEnd"/>
      <w:r w:rsidRPr="0092239E">
        <w:rPr>
          <w:sz w:val="28"/>
          <w:szCs w:val="24"/>
          <w:lang w:eastAsia="ro-RO"/>
        </w:rPr>
        <w:t xml:space="preserve"> чем выше упомянутых, обязаны информировать Таможенную службу.</w:t>
      </w:r>
    </w:p>
    <w:p w:rsidR="00132571" w:rsidRPr="0092239E" w:rsidRDefault="00132571" w:rsidP="00A73731">
      <w:pPr>
        <w:widowControl w:val="0"/>
        <w:tabs>
          <w:tab w:val="left" w:pos="284"/>
          <w:tab w:val="left" w:pos="993"/>
        </w:tabs>
        <w:ind w:right="-64"/>
        <w:rPr>
          <w:sz w:val="28"/>
          <w:szCs w:val="24"/>
          <w:lang w:eastAsia="ro-RO"/>
        </w:rPr>
      </w:pPr>
      <w:r w:rsidRPr="0092239E">
        <w:rPr>
          <w:sz w:val="28"/>
          <w:szCs w:val="24"/>
          <w:lang w:eastAsia="ro-RO"/>
        </w:rPr>
        <w:t xml:space="preserve">(2) Товары, находящиеся во владении учреждений или организаций, которые перестают выполнять условия, требуемые для освобождения, подлежат </w:t>
      </w:r>
      <w:r w:rsidRPr="0092239E">
        <w:rPr>
          <w:iCs/>
          <w:sz w:val="28"/>
          <w:szCs w:val="24"/>
          <w:lang w:eastAsia="ro-RO"/>
        </w:rPr>
        <w:t>таможенным платежам</w:t>
      </w:r>
      <w:r w:rsidRPr="0092239E">
        <w:rPr>
          <w:sz w:val="28"/>
          <w:szCs w:val="24"/>
          <w:lang w:eastAsia="ro-RO"/>
        </w:rPr>
        <w:t xml:space="preserve">, в соответствии </w:t>
      </w:r>
      <w:proofErr w:type="gramStart"/>
      <w:r w:rsidRPr="0092239E">
        <w:rPr>
          <w:sz w:val="28"/>
          <w:szCs w:val="24"/>
          <w:lang w:eastAsia="ro-RO"/>
        </w:rPr>
        <w:t>с</w:t>
      </w:r>
      <w:proofErr w:type="gramEnd"/>
      <w:r w:rsidRPr="0092239E">
        <w:rPr>
          <w:sz w:val="28"/>
          <w:szCs w:val="24"/>
          <w:lang w:eastAsia="ro-RO"/>
        </w:rPr>
        <w:t xml:space="preserve"> ставками пошлин и налогов, действующими на дату, когда условия прекращаются, и к таможенной стоимости, признанной Таможенной службой на момент ввоза. </w:t>
      </w:r>
    </w:p>
    <w:p w:rsidR="00132571" w:rsidRPr="0092239E" w:rsidRDefault="00132571" w:rsidP="00A73731">
      <w:pPr>
        <w:widowControl w:val="0"/>
        <w:tabs>
          <w:tab w:val="left" w:pos="284"/>
          <w:tab w:val="left" w:pos="993"/>
        </w:tabs>
        <w:ind w:right="-64"/>
        <w:rPr>
          <w:sz w:val="28"/>
          <w:szCs w:val="24"/>
          <w:lang w:eastAsia="ro-RO"/>
        </w:rPr>
      </w:pPr>
      <w:r w:rsidRPr="0092239E">
        <w:rPr>
          <w:sz w:val="28"/>
          <w:szCs w:val="24"/>
          <w:lang w:eastAsia="ro-RO"/>
        </w:rPr>
        <w:t xml:space="preserve"> (3) Учреждения или организации, которые воспользовались освобождением в соответствии со статьей 234 и статьей 236, но которые использовали товар, в других целях, обязаны уплачивать </w:t>
      </w:r>
      <w:r w:rsidRPr="0092239E">
        <w:rPr>
          <w:iCs/>
          <w:sz w:val="28"/>
          <w:szCs w:val="24"/>
          <w:lang w:eastAsia="ro-RO"/>
        </w:rPr>
        <w:t>таможенные</w:t>
      </w:r>
      <w:r w:rsidRPr="0092239E">
        <w:rPr>
          <w:sz w:val="28"/>
          <w:szCs w:val="24"/>
          <w:lang w:eastAsia="ro-RO"/>
        </w:rPr>
        <w:t xml:space="preserve"> платежи в соответствии со ставками пошлины и налогами, действующими на момент смены места назначения, и к таможенной стоимости, признанной Таможенной службой на момент ввоза.</w:t>
      </w:r>
    </w:p>
    <w:p w:rsidR="00132571" w:rsidRPr="0092239E" w:rsidRDefault="00132571" w:rsidP="00A73731">
      <w:pPr>
        <w:widowControl w:val="0"/>
        <w:tabs>
          <w:tab w:val="left" w:pos="284"/>
          <w:tab w:val="left" w:pos="993"/>
        </w:tabs>
        <w:ind w:right="-64"/>
        <w:rPr>
          <w:b/>
          <w:iCs/>
          <w:sz w:val="28"/>
          <w:szCs w:val="24"/>
          <w:lang w:eastAsia="ro-RO"/>
        </w:rPr>
      </w:pPr>
    </w:p>
    <w:p w:rsidR="00132571" w:rsidRPr="0092239E" w:rsidRDefault="00132571" w:rsidP="00A73731">
      <w:pPr>
        <w:widowControl w:val="0"/>
        <w:tabs>
          <w:tab w:val="left" w:pos="284"/>
          <w:tab w:val="left" w:pos="993"/>
        </w:tabs>
        <w:ind w:right="-64"/>
        <w:rPr>
          <w:sz w:val="28"/>
          <w:szCs w:val="24"/>
          <w:lang w:eastAsia="ro-RO"/>
        </w:rPr>
      </w:pPr>
      <w:r w:rsidRPr="0092239E">
        <w:rPr>
          <w:rFonts w:eastAsia="Calibri"/>
          <w:b/>
          <w:sz w:val="28"/>
          <w:szCs w:val="24"/>
        </w:rPr>
        <w:t>Статья</w:t>
      </w:r>
      <w:r w:rsidRPr="0092239E">
        <w:rPr>
          <w:b/>
          <w:iCs/>
          <w:sz w:val="28"/>
          <w:szCs w:val="24"/>
          <w:lang w:eastAsia="ro-RO"/>
        </w:rPr>
        <w:t xml:space="preserve"> 241. </w:t>
      </w:r>
      <w:r w:rsidRPr="0092239E">
        <w:rPr>
          <w:iCs/>
          <w:sz w:val="28"/>
          <w:szCs w:val="24"/>
          <w:lang w:eastAsia="ro-RO"/>
        </w:rPr>
        <w:t>Применение положений</w:t>
      </w:r>
      <w:r w:rsidRPr="0092239E">
        <w:rPr>
          <w:sz w:val="28"/>
          <w:szCs w:val="24"/>
          <w:lang w:eastAsia="ro-RO"/>
        </w:rPr>
        <w:t xml:space="preserve"> </w:t>
      </w:r>
    </w:p>
    <w:p w:rsidR="00132571" w:rsidRPr="0092239E" w:rsidRDefault="00132571" w:rsidP="00A73731">
      <w:pPr>
        <w:widowControl w:val="0"/>
        <w:tabs>
          <w:tab w:val="left" w:pos="284"/>
          <w:tab w:val="left" w:pos="993"/>
        </w:tabs>
        <w:ind w:right="-64"/>
        <w:rPr>
          <w:sz w:val="28"/>
          <w:szCs w:val="24"/>
          <w:lang w:eastAsia="ro-RO"/>
        </w:rPr>
      </w:pPr>
      <w:r w:rsidRPr="0092239E">
        <w:rPr>
          <w:sz w:val="28"/>
          <w:szCs w:val="24"/>
          <w:lang w:eastAsia="ro-RO"/>
        </w:rPr>
        <w:t xml:space="preserve">Статьи 238 – 240 применяются </w:t>
      </w:r>
      <w:proofErr w:type="spellStart"/>
      <w:r w:rsidRPr="0092239E">
        <w:rPr>
          <w:i/>
          <w:sz w:val="28"/>
          <w:szCs w:val="24"/>
          <w:lang w:eastAsia="ro-RO"/>
        </w:rPr>
        <w:t>mutatis</w:t>
      </w:r>
      <w:proofErr w:type="spellEnd"/>
      <w:r w:rsidRPr="0092239E">
        <w:rPr>
          <w:i/>
          <w:sz w:val="28"/>
          <w:szCs w:val="24"/>
          <w:lang w:eastAsia="ro-RO"/>
        </w:rPr>
        <w:t xml:space="preserve"> </w:t>
      </w:r>
      <w:proofErr w:type="spellStart"/>
      <w:r w:rsidRPr="0092239E">
        <w:rPr>
          <w:i/>
          <w:sz w:val="28"/>
          <w:szCs w:val="24"/>
          <w:lang w:eastAsia="ro-RO"/>
        </w:rPr>
        <w:t>mutandis</w:t>
      </w:r>
      <w:proofErr w:type="spellEnd"/>
      <w:r w:rsidRPr="0092239E">
        <w:rPr>
          <w:sz w:val="28"/>
          <w:szCs w:val="24"/>
          <w:lang w:eastAsia="ro-RO"/>
        </w:rPr>
        <w:t xml:space="preserve"> к товарам, </w:t>
      </w:r>
      <w:proofErr w:type="gramStart"/>
      <w:r w:rsidRPr="0092239E">
        <w:rPr>
          <w:sz w:val="28"/>
          <w:szCs w:val="24"/>
          <w:lang w:eastAsia="ro-RO"/>
        </w:rPr>
        <w:t>указанными</w:t>
      </w:r>
      <w:proofErr w:type="gramEnd"/>
      <w:r w:rsidRPr="0092239E">
        <w:rPr>
          <w:sz w:val="28"/>
          <w:szCs w:val="24"/>
          <w:lang w:eastAsia="ro-RO"/>
        </w:rPr>
        <w:t xml:space="preserve"> в статье 236.</w:t>
      </w:r>
    </w:p>
    <w:p w:rsidR="00132571" w:rsidRPr="0092239E" w:rsidRDefault="00132571" w:rsidP="00132571">
      <w:pPr>
        <w:tabs>
          <w:tab w:val="left" w:pos="284"/>
          <w:tab w:val="left" w:pos="993"/>
        </w:tabs>
        <w:spacing w:after="200" w:line="276" w:lineRule="auto"/>
        <w:ind w:left="-567" w:firstLine="0"/>
        <w:jc w:val="center"/>
        <w:rPr>
          <w:b/>
          <w:sz w:val="24"/>
          <w:szCs w:val="24"/>
        </w:rPr>
      </w:pPr>
    </w:p>
    <w:p w:rsidR="009D3670" w:rsidRPr="0092239E" w:rsidRDefault="009D3670" w:rsidP="009D3670">
      <w:pPr>
        <w:widowControl w:val="0"/>
        <w:tabs>
          <w:tab w:val="left" w:pos="284"/>
          <w:tab w:val="left" w:pos="993"/>
        </w:tabs>
        <w:ind w:right="-64" w:firstLine="0"/>
        <w:jc w:val="center"/>
        <w:rPr>
          <w:b/>
          <w:bCs/>
          <w:sz w:val="28"/>
          <w:szCs w:val="24"/>
          <w:lang w:eastAsia="ro-RO"/>
        </w:rPr>
      </w:pPr>
      <w:r w:rsidRPr="0092239E">
        <w:rPr>
          <w:b/>
          <w:bCs/>
          <w:sz w:val="28"/>
          <w:szCs w:val="24"/>
          <w:lang w:eastAsia="ro-RO"/>
        </w:rPr>
        <w:t>Часть 9</w:t>
      </w:r>
    </w:p>
    <w:p w:rsidR="009D3670" w:rsidRPr="0092239E" w:rsidRDefault="009D3670" w:rsidP="009D3670">
      <w:pPr>
        <w:widowControl w:val="0"/>
        <w:tabs>
          <w:tab w:val="left" w:pos="284"/>
          <w:tab w:val="left" w:pos="993"/>
        </w:tabs>
        <w:ind w:right="-64" w:firstLine="0"/>
        <w:jc w:val="center"/>
        <w:rPr>
          <w:b/>
          <w:bCs/>
          <w:sz w:val="28"/>
          <w:szCs w:val="24"/>
          <w:lang w:eastAsia="ro-RO"/>
        </w:rPr>
      </w:pPr>
      <w:r w:rsidRPr="0092239E">
        <w:rPr>
          <w:b/>
          <w:bCs/>
          <w:sz w:val="28"/>
          <w:szCs w:val="24"/>
          <w:lang w:eastAsia="ro-RO"/>
        </w:rPr>
        <w:t>Лабораторные животные и биологические или химические вещества, предназначенные для исследований</w:t>
      </w:r>
    </w:p>
    <w:p w:rsidR="009D3670" w:rsidRPr="0092239E" w:rsidRDefault="009D3670" w:rsidP="009D3670">
      <w:pPr>
        <w:widowControl w:val="0"/>
        <w:tabs>
          <w:tab w:val="left" w:pos="284"/>
          <w:tab w:val="left" w:pos="993"/>
        </w:tabs>
        <w:ind w:right="-64" w:firstLine="0"/>
        <w:rPr>
          <w:b/>
          <w:bCs/>
          <w:sz w:val="28"/>
          <w:szCs w:val="24"/>
          <w:lang w:eastAsia="ro-RO"/>
        </w:rPr>
      </w:pPr>
    </w:p>
    <w:p w:rsidR="009D3670" w:rsidRPr="0092239E" w:rsidRDefault="009D3670" w:rsidP="009D3670">
      <w:pPr>
        <w:widowControl w:val="0"/>
        <w:tabs>
          <w:tab w:val="left" w:pos="284"/>
          <w:tab w:val="left" w:pos="993"/>
        </w:tabs>
        <w:ind w:right="-64"/>
        <w:rPr>
          <w:b/>
          <w:bCs/>
          <w:sz w:val="28"/>
          <w:szCs w:val="28"/>
          <w:lang w:eastAsia="ro-RO"/>
        </w:rPr>
      </w:pPr>
      <w:r w:rsidRPr="0092239E">
        <w:rPr>
          <w:rFonts w:eastAsia="Calibri"/>
          <w:b/>
          <w:sz w:val="28"/>
          <w:szCs w:val="28"/>
        </w:rPr>
        <w:t>Статья</w:t>
      </w:r>
      <w:r w:rsidRPr="0092239E">
        <w:rPr>
          <w:b/>
          <w:iCs/>
          <w:sz w:val="28"/>
          <w:szCs w:val="28"/>
          <w:lang w:eastAsia="ro-RO"/>
        </w:rPr>
        <w:t xml:space="preserve"> 242.</w:t>
      </w:r>
      <w:r w:rsidRPr="0092239E">
        <w:rPr>
          <w:iCs/>
          <w:sz w:val="28"/>
          <w:szCs w:val="28"/>
          <w:lang w:eastAsia="ro-RO"/>
        </w:rPr>
        <w:t xml:space="preserve"> Освобождение от ввозных платежей для лабораторных животных и биологических или химических веще</w:t>
      </w:r>
      <w:proofErr w:type="gramStart"/>
      <w:r w:rsidRPr="0092239E">
        <w:rPr>
          <w:iCs/>
          <w:sz w:val="28"/>
          <w:szCs w:val="28"/>
          <w:lang w:eastAsia="ro-RO"/>
        </w:rPr>
        <w:t>ств дл</w:t>
      </w:r>
      <w:proofErr w:type="gramEnd"/>
      <w:r w:rsidRPr="0092239E">
        <w:rPr>
          <w:iCs/>
          <w:sz w:val="28"/>
          <w:szCs w:val="28"/>
          <w:lang w:eastAsia="ro-RO"/>
        </w:rPr>
        <w:t xml:space="preserve">я исследований </w:t>
      </w:r>
    </w:p>
    <w:p w:rsidR="009D3670" w:rsidRPr="0092239E" w:rsidRDefault="009D3670" w:rsidP="009D3670">
      <w:pPr>
        <w:widowControl w:val="0"/>
        <w:tabs>
          <w:tab w:val="left" w:pos="284"/>
          <w:tab w:val="left" w:pos="993"/>
        </w:tabs>
        <w:ind w:right="-64"/>
        <w:rPr>
          <w:sz w:val="28"/>
          <w:szCs w:val="28"/>
          <w:lang w:eastAsia="ro-RO"/>
        </w:rPr>
      </w:pPr>
      <w:r w:rsidRPr="0092239E">
        <w:rPr>
          <w:sz w:val="28"/>
          <w:szCs w:val="28"/>
          <w:lang w:eastAsia="ro-RO"/>
        </w:rPr>
        <w:t xml:space="preserve">(1) Освобождаются от </w:t>
      </w:r>
      <w:r w:rsidRPr="0092239E">
        <w:rPr>
          <w:iCs/>
          <w:sz w:val="28"/>
          <w:szCs w:val="28"/>
          <w:lang w:eastAsia="ro-RO"/>
        </w:rPr>
        <w:t>ввозных</w:t>
      </w:r>
      <w:r w:rsidRPr="0092239E">
        <w:rPr>
          <w:sz w:val="28"/>
          <w:szCs w:val="28"/>
          <w:lang w:eastAsia="ro-RO"/>
        </w:rPr>
        <w:t xml:space="preserve"> платежей:</w:t>
      </w:r>
    </w:p>
    <w:p w:rsidR="009D3670" w:rsidRPr="0092239E" w:rsidRDefault="009D3670" w:rsidP="009D3670">
      <w:pPr>
        <w:widowControl w:val="0"/>
        <w:tabs>
          <w:tab w:val="left" w:pos="284"/>
          <w:tab w:val="left" w:pos="993"/>
        </w:tabs>
        <w:ind w:right="-64"/>
        <w:rPr>
          <w:sz w:val="28"/>
          <w:szCs w:val="28"/>
        </w:rPr>
      </w:pPr>
      <w:r w:rsidRPr="0092239E">
        <w:rPr>
          <w:sz w:val="28"/>
          <w:szCs w:val="28"/>
        </w:rPr>
        <w:t xml:space="preserve">a) </w:t>
      </w:r>
      <w:r w:rsidRPr="0092239E">
        <w:rPr>
          <w:sz w:val="28"/>
          <w:szCs w:val="28"/>
          <w:lang w:eastAsia="ro-RO"/>
        </w:rPr>
        <w:t>животные, специально подготовленные для лабораторного использования;</w:t>
      </w:r>
    </w:p>
    <w:p w:rsidR="009D3670" w:rsidRPr="0092239E" w:rsidRDefault="009D3670" w:rsidP="009D3670">
      <w:pPr>
        <w:widowControl w:val="0"/>
        <w:tabs>
          <w:tab w:val="left" w:pos="284"/>
          <w:tab w:val="left" w:pos="993"/>
        </w:tabs>
        <w:ind w:right="-64"/>
        <w:rPr>
          <w:sz w:val="28"/>
          <w:szCs w:val="28"/>
          <w:lang w:eastAsia="ro-RO"/>
        </w:rPr>
      </w:pPr>
      <w:r w:rsidRPr="0092239E">
        <w:rPr>
          <w:sz w:val="28"/>
          <w:szCs w:val="28"/>
        </w:rPr>
        <w:t xml:space="preserve">b) </w:t>
      </w:r>
      <w:r w:rsidRPr="0092239E">
        <w:rPr>
          <w:sz w:val="28"/>
          <w:szCs w:val="28"/>
          <w:lang w:eastAsia="ro-RO"/>
        </w:rPr>
        <w:t>биологические или химические вещества, установленные компетентными органами, которые импортируются исключительно в некоммерческих целях.</w:t>
      </w:r>
    </w:p>
    <w:p w:rsidR="009D3670" w:rsidRPr="0092239E" w:rsidRDefault="009D3670" w:rsidP="009D3670">
      <w:pPr>
        <w:widowControl w:val="0"/>
        <w:tabs>
          <w:tab w:val="left" w:pos="284"/>
          <w:tab w:val="left" w:pos="993"/>
        </w:tabs>
        <w:ind w:right="-64"/>
        <w:rPr>
          <w:sz w:val="28"/>
          <w:szCs w:val="28"/>
          <w:lang w:eastAsia="ro-RO"/>
        </w:rPr>
      </w:pPr>
      <w:r w:rsidRPr="0092239E">
        <w:rPr>
          <w:sz w:val="28"/>
          <w:szCs w:val="28"/>
          <w:lang w:eastAsia="ro-RO"/>
        </w:rPr>
        <w:t xml:space="preserve">(2) Освобождение, упомянутое в части (1), ограничивается животными и биологическими или химическими веществами, которые предназначены </w:t>
      </w:r>
      <w:proofErr w:type="gramStart"/>
      <w:r w:rsidRPr="0092239E">
        <w:rPr>
          <w:sz w:val="28"/>
          <w:szCs w:val="28"/>
          <w:lang w:eastAsia="ro-RO"/>
        </w:rPr>
        <w:t>для</w:t>
      </w:r>
      <w:proofErr w:type="gramEnd"/>
      <w:r w:rsidRPr="0092239E">
        <w:rPr>
          <w:sz w:val="28"/>
          <w:szCs w:val="28"/>
          <w:lang w:eastAsia="ro-RO"/>
        </w:rPr>
        <w:t>:</w:t>
      </w:r>
    </w:p>
    <w:p w:rsidR="009D3670" w:rsidRPr="0092239E" w:rsidRDefault="009D3670" w:rsidP="009D3670">
      <w:pPr>
        <w:widowControl w:val="0"/>
        <w:tabs>
          <w:tab w:val="left" w:pos="284"/>
          <w:tab w:val="left" w:pos="993"/>
        </w:tabs>
        <w:ind w:right="-64"/>
        <w:rPr>
          <w:sz w:val="28"/>
          <w:szCs w:val="28"/>
          <w:lang w:eastAsia="ro-RO"/>
        </w:rPr>
      </w:pPr>
      <w:r w:rsidRPr="0092239E">
        <w:rPr>
          <w:sz w:val="28"/>
          <w:szCs w:val="28"/>
        </w:rPr>
        <w:t xml:space="preserve">a) </w:t>
      </w:r>
      <w:r w:rsidRPr="0092239E">
        <w:rPr>
          <w:sz w:val="28"/>
          <w:szCs w:val="28"/>
          <w:lang w:eastAsia="ro-RO"/>
        </w:rPr>
        <w:t xml:space="preserve">государственных </w:t>
      </w:r>
      <w:proofErr w:type="gramStart"/>
      <w:r w:rsidRPr="0092239E">
        <w:rPr>
          <w:sz w:val="28"/>
          <w:szCs w:val="28"/>
          <w:lang w:eastAsia="ro-RO"/>
        </w:rPr>
        <w:t>учреждениях</w:t>
      </w:r>
      <w:proofErr w:type="gramEnd"/>
      <w:r w:rsidRPr="0092239E">
        <w:rPr>
          <w:sz w:val="28"/>
          <w:szCs w:val="28"/>
          <w:lang w:eastAsia="ro-RO"/>
        </w:rPr>
        <w:t xml:space="preserve"> или общественных учреждениях, в основном занимающиеся образованием или научными исследованиями, или услугами, принадлежащими государственной или общественной службе, и чья основная деятельность - образование или научные исследования; или </w:t>
      </w:r>
    </w:p>
    <w:p w:rsidR="009D3670" w:rsidRPr="0092239E" w:rsidRDefault="009D3670" w:rsidP="009D3670">
      <w:pPr>
        <w:widowControl w:val="0"/>
        <w:tabs>
          <w:tab w:val="left" w:pos="284"/>
          <w:tab w:val="left" w:pos="993"/>
        </w:tabs>
        <w:ind w:right="-64"/>
        <w:rPr>
          <w:sz w:val="28"/>
          <w:szCs w:val="28"/>
          <w:lang w:eastAsia="ro-RO"/>
        </w:rPr>
      </w:pPr>
      <w:r w:rsidRPr="0092239E">
        <w:rPr>
          <w:sz w:val="28"/>
          <w:szCs w:val="28"/>
          <w:lang w:eastAsia="ro-RO"/>
        </w:rPr>
        <w:t xml:space="preserve">b) частных учреждениях основной </w:t>
      </w:r>
      <w:proofErr w:type="gramStart"/>
      <w:r w:rsidRPr="0092239E">
        <w:rPr>
          <w:sz w:val="28"/>
          <w:szCs w:val="28"/>
          <w:lang w:eastAsia="ro-RO"/>
        </w:rPr>
        <w:t>деятельностью</w:t>
      </w:r>
      <w:proofErr w:type="gramEnd"/>
      <w:r w:rsidRPr="0092239E">
        <w:rPr>
          <w:sz w:val="28"/>
          <w:szCs w:val="28"/>
          <w:lang w:eastAsia="ro-RO"/>
        </w:rPr>
        <w:t xml:space="preserve"> которых является образование или научные исследования, назначенные Министерством образования, культуры и исследований для получения таких товаров с освобождением.</w:t>
      </w:r>
    </w:p>
    <w:p w:rsidR="009D3670" w:rsidRPr="0092239E" w:rsidRDefault="009D3670" w:rsidP="009D3670">
      <w:pPr>
        <w:widowControl w:val="0"/>
        <w:tabs>
          <w:tab w:val="left" w:pos="284"/>
          <w:tab w:val="left" w:pos="993"/>
        </w:tabs>
        <w:ind w:right="-64"/>
        <w:rPr>
          <w:sz w:val="28"/>
          <w:szCs w:val="28"/>
          <w:lang w:eastAsia="ro-RO"/>
        </w:rPr>
      </w:pPr>
      <w:r w:rsidRPr="0092239E">
        <w:rPr>
          <w:sz w:val="28"/>
          <w:szCs w:val="28"/>
          <w:lang w:eastAsia="ro-RO"/>
        </w:rPr>
        <w:t>(3) Освобождение, предусмотренное в пункте b) части (1), может быть предоставлено только биологическим или химическим веществам, в случае, когда в стране не производится эквивалентных продуктов и которые в силу своей специфичности или степени чистоты исключительно или в основном предназначены для научных исследований.</w:t>
      </w:r>
    </w:p>
    <w:p w:rsidR="009D3670" w:rsidRPr="0092239E" w:rsidRDefault="009D3670" w:rsidP="009D3670">
      <w:pPr>
        <w:widowControl w:val="0"/>
        <w:tabs>
          <w:tab w:val="left" w:pos="284"/>
          <w:tab w:val="left" w:pos="993"/>
        </w:tabs>
        <w:ind w:right="-64"/>
        <w:rPr>
          <w:sz w:val="28"/>
          <w:szCs w:val="28"/>
          <w:lang w:eastAsia="ro-RO"/>
        </w:rPr>
      </w:pPr>
      <w:r w:rsidRPr="0092239E">
        <w:rPr>
          <w:sz w:val="28"/>
          <w:szCs w:val="28"/>
          <w:lang w:eastAsia="ro-RO"/>
        </w:rPr>
        <w:t>(4) Эквивалентные продукты являются продуктами, входящими в один и тот же подзаголовок Комбинированной номенклатуры товаров, имеют одинаковое коммерческое качество и имеют те же технические характеристики.</w:t>
      </w:r>
    </w:p>
    <w:p w:rsidR="009D3670" w:rsidRPr="0092239E" w:rsidRDefault="009D3670" w:rsidP="009D3670">
      <w:pPr>
        <w:widowControl w:val="0"/>
        <w:tabs>
          <w:tab w:val="left" w:pos="284"/>
          <w:tab w:val="left" w:pos="993"/>
        </w:tabs>
        <w:ind w:right="-64"/>
        <w:rPr>
          <w:b/>
          <w:bCs/>
          <w:sz w:val="28"/>
          <w:szCs w:val="28"/>
          <w:lang w:eastAsia="ro-RO"/>
        </w:rPr>
      </w:pPr>
    </w:p>
    <w:p w:rsidR="005328C4" w:rsidRPr="0092239E" w:rsidRDefault="005328C4" w:rsidP="009D3670">
      <w:pPr>
        <w:widowControl w:val="0"/>
        <w:tabs>
          <w:tab w:val="left" w:pos="284"/>
          <w:tab w:val="left" w:pos="993"/>
        </w:tabs>
        <w:ind w:right="-64"/>
        <w:rPr>
          <w:b/>
          <w:bCs/>
          <w:sz w:val="28"/>
          <w:szCs w:val="28"/>
          <w:lang w:eastAsia="ro-RO"/>
        </w:rPr>
      </w:pPr>
    </w:p>
    <w:p w:rsidR="009D3670" w:rsidRPr="0092239E" w:rsidRDefault="009D3670" w:rsidP="005328C4">
      <w:pPr>
        <w:widowControl w:val="0"/>
        <w:tabs>
          <w:tab w:val="left" w:pos="284"/>
          <w:tab w:val="left" w:pos="993"/>
        </w:tabs>
        <w:ind w:right="-64" w:firstLine="0"/>
        <w:jc w:val="center"/>
        <w:rPr>
          <w:b/>
          <w:bCs/>
          <w:sz w:val="28"/>
          <w:szCs w:val="24"/>
          <w:lang w:eastAsia="ro-RO"/>
        </w:rPr>
      </w:pPr>
      <w:r w:rsidRPr="0092239E">
        <w:rPr>
          <w:rFonts w:eastAsia="Calibri"/>
          <w:b/>
          <w:sz w:val="28"/>
          <w:szCs w:val="24"/>
        </w:rPr>
        <w:t>Часть</w:t>
      </w:r>
      <w:r w:rsidRPr="0092239E">
        <w:rPr>
          <w:b/>
          <w:bCs/>
          <w:sz w:val="28"/>
          <w:szCs w:val="24"/>
          <w:lang w:eastAsia="ro-RO"/>
        </w:rPr>
        <w:t xml:space="preserve"> 10</w:t>
      </w:r>
    </w:p>
    <w:p w:rsidR="009D3670" w:rsidRPr="0092239E" w:rsidRDefault="009D3670" w:rsidP="005328C4">
      <w:pPr>
        <w:tabs>
          <w:tab w:val="left" w:pos="284"/>
        </w:tabs>
        <w:ind w:right="-64" w:firstLine="0"/>
        <w:jc w:val="center"/>
        <w:rPr>
          <w:rFonts w:eastAsia="Calibri"/>
          <w:b/>
          <w:sz w:val="28"/>
          <w:szCs w:val="24"/>
        </w:rPr>
      </w:pPr>
      <w:r w:rsidRPr="0092239E">
        <w:rPr>
          <w:rFonts w:eastAsia="Calibri"/>
          <w:b/>
          <w:sz w:val="28"/>
          <w:szCs w:val="24"/>
        </w:rPr>
        <w:t>Терапевтические вещества человеческого происхождения и реактивы, предназначенные для определения группы крови и типов тканей</w:t>
      </w:r>
    </w:p>
    <w:p w:rsidR="009D3670" w:rsidRPr="0092239E" w:rsidRDefault="009D3670" w:rsidP="009D3670">
      <w:pPr>
        <w:widowControl w:val="0"/>
        <w:tabs>
          <w:tab w:val="left" w:pos="284"/>
          <w:tab w:val="left" w:pos="993"/>
        </w:tabs>
        <w:ind w:left="-567" w:right="-64" w:firstLine="567"/>
        <w:jc w:val="center"/>
        <w:rPr>
          <w:b/>
          <w:bCs/>
          <w:sz w:val="24"/>
          <w:szCs w:val="24"/>
          <w:lang w:eastAsia="ro-RO"/>
        </w:rPr>
      </w:pPr>
    </w:p>
    <w:p w:rsidR="009D3670" w:rsidRPr="0092239E" w:rsidRDefault="009D3670" w:rsidP="005328C4">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243. </w:t>
      </w:r>
      <w:r w:rsidRPr="0092239E">
        <w:rPr>
          <w:rFonts w:eastAsia="Calibri"/>
          <w:sz w:val="28"/>
          <w:szCs w:val="24"/>
        </w:rPr>
        <w:t xml:space="preserve">Объект освобождения от </w:t>
      </w:r>
      <w:r w:rsidRPr="0092239E">
        <w:rPr>
          <w:iCs/>
          <w:sz w:val="28"/>
          <w:szCs w:val="24"/>
          <w:lang w:eastAsia="ro-RO"/>
        </w:rPr>
        <w:t>ввозных платежей</w:t>
      </w:r>
    </w:p>
    <w:p w:rsidR="009D3670" w:rsidRPr="0092239E" w:rsidRDefault="009D3670" w:rsidP="005328C4">
      <w:pPr>
        <w:numPr>
          <w:ilvl w:val="0"/>
          <w:numId w:val="76"/>
        </w:numPr>
        <w:tabs>
          <w:tab w:val="left" w:pos="284"/>
          <w:tab w:val="left" w:pos="851"/>
        </w:tabs>
        <w:spacing w:after="160" w:line="259" w:lineRule="auto"/>
        <w:ind w:left="0" w:right="-64" w:firstLine="709"/>
        <w:contextualSpacing/>
        <w:jc w:val="left"/>
        <w:rPr>
          <w:rFonts w:eastAsia="Calibri"/>
          <w:sz w:val="28"/>
          <w:szCs w:val="24"/>
        </w:rPr>
      </w:pPr>
      <w:r w:rsidRPr="0092239E">
        <w:rPr>
          <w:rFonts w:eastAsia="Calibri"/>
          <w:sz w:val="28"/>
          <w:szCs w:val="24"/>
        </w:rPr>
        <w:t xml:space="preserve"> В соответствии со статьей 244, освобождаются от </w:t>
      </w:r>
      <w:r w:rsidRPr="0092239E">
        <w:rPr>
          <w:iCs/>
          <w:sz w:val="28"/>
          <w:szCs w:val="24"/>
          <w:lang w:eastAsia="ro-RO"/>
        </w:rPr>
        <w:t>ввозных платежей</w:t>
      </w:r>
      <w:r w:rsidRPr="0092239E">
        <w:rPr>
          <w:rFonts w:eastAsia="Calibri"/>
          <w:sz w:val="28"/>
          <w:szCs w:val="24"/>
        </w:rPr>
        <w:t>:</w:t>
      </w:r>
    </w:p>
    <w:p w:rsidR="009D3670" w:rsidRPr="0092239E" w:rsidRDefault="009D3670" w:rsidP="005328C4">
      <w:pPr>
        <w:numPr>
          <w:ilvl w:val="0"/>
          <w:numId w:val="77"/>
        </w:numPr>
        <w:tabs>
          <w:tab w:val="left" w:pos="284"/>
          <w:tab w:val="left" w:pos="851"/>
        </w:tabs>
        <w:spacing w:after="160" w:line="259" w:lineRule="auto"/>
        <w:ind w:left="0" w:right="-64" w:firstLine="709"/>
        <w:contextualSpacing/>
        <w:jc w:val="left"/>
        <w:rPr>
          <w:rFonts w:eastAsia="Calibri"/>
          <w:sz w:val="28"/>
          <w:szCs w:val="24"/>
        </w:rPr>
      </w:pPr>
      <w:r w:rsidRPr="0092239E">
        <w:rPr>
          <w:rFonts w:eastAsia="Calibri"/>
          <w:sz w:val="28"/>
          <w:szCs w:val="24"/>
        </w:rPr>
        <w:t>терапевтические вещества человеческого происхождения;</w:t>
      </w:r>
    </w:p>
    <w:p w:rsidR="009D3670" w:rsidRPr="0092239E" w:rsidRDefault="009D3670" w:rsidP="005328C4">
      <w:pPr>
        <w:numPr>
          <w:ilvl w:val="0"/>
          <w:numId w:val="77"/>
        </w:numPr>
        <w:tabs>
          <w:tab w:val="left" w:pos="284"/>
          <w:tab w:val="left" w:pos="851"/>
        </w:tabs>
        <w:spacing w:after="160" w:line="259" w:lineRule="auto"/>
        <w:ind w:left="0" w:right="-64" w:firstLine="709"/>
        <w:contextualSpacing/>
        <w:jc w:val="left"/>
        <w:rPr>
          <w:rFonts w:eastAsia="Calibri"/>
          <w:sz w:val="28"/>
          <w:szCs w:val="24"/>
        </w:rPr>
      </w:pPr>
      <w:r w:rsidRPr="0092239E">
        <w:rPr>
          <w:rFonts w:eastAsia="Calibri"/>
          <w:sz w:val="28"/>
          <w:szCs w:val="24"/>
        </w:rPr>
        <w:t>реактивы, используемые для определения группы крови;</w:t>
      </w:r>
    </w:p>
    <w:p w:rsidR="009D3670" w:rsidRPr="0092239E" w:rsidRDefault="009D3670" w:rsidP="005328C4">
      <w:pPr>
        <w:numPr>
          <w:ilvl w:val="0"/>
          <w:numId w:val="77"/>
        </w:numPr>
        <w:tabs>
          <w:tab w:val="left" w:pos="284"/>
          <w:tab w:val="left" w:pos="851"/>
        </w:tabs>
        <w:spacing w:after="160" w:line="259" w:lineRule="auto"/>
        <w:ind w:left="0" w:right="-64" w:firstLine="709"/>
        <w:contextualSpacing/>
        <w:jc w:val="left"/>
        <w:rPr>
          <w:rFonts w:eastAsia="Calibri"/>
          <w:sz w:val="28"/>
          <w:szCs w:val="24"/>
        </w:rPr>
      </w:pPr>
      <w:r w:rsidRPr="0092239E">
        <w:rPr>
          <w:rFonts w:eastAsia="Calibri"/>
          <w:sz w:val="28"/>
          <w:szCs w:val="24"/>
        </w:rPr>
        <w:t>реактивы, используемые для определения типов тканей.</w:t>
      </w:r>
    </w:p>
    <w:p w:rsidR="009D3670" w:rsidRPr="0092239E" w:rsidRDefault="009D3670" w:rsidP="005328C4">
      <w:pPr>
        <w:numPr>
          <w:ilvl w:val="0"/>
          <w:numId w:val="76"/>
        </w:numPr>
        <w:tabs>
          <w:tab w:val="left" w:pos="284"/>
          <w:tab w:val="left" w:pos="851"/>
        </w:tabs>
        <w:spacing w:after="160" w:line="259" w:lineRule="auto"/>
        <w:ind w:left="0" w:right="-64" w:firstLine="709"/>
        <w:contextualSpacing/>
        <w:jc w:val="left"/>
        <w:rPr>
          <w:rFonts w:eastAsia="Calibri"/>
          <w:sz w:val="28"/>
          <w:szCs w:val="24"/>
        </w:rPr>
      </w:pPr>
      <w:r w:rsidRPr="0092239E">
        <w:rPr>
          <w:sz w:val="28"/>
          <w:szCs w:val="24"/>
        </w:rPr>
        <w:t xml:space="preserve"> </w:t>
      </w:r>
      <w:r w:rsidRPr="0092239E">
        <w:rPr>
          <w:rFonts w:eastAsia="Calibri"/>
          <w:sz w:val="28"/>
          <w:szCs w:val="24"/>
        </w:rPr>
        <w:t>для целей части (1):</w:t>
      </w:r>
    </w:p>
    <w:p w:rsidR="009D3670" w:rsidRPr="0092239E" w:rsidRDefault="009D3670" w:rsidP="005328C4">
      <w:pPr>
        <w:numPr>
          <w:ilvl w:val="0"/>
          <w:numId w:val="78"/>
        </w:numPr>
        <w:tabs>
          <w:tab w:val="left" w:pos="284"/>
          <w:tab w:val="left" w:pos="851"/>
        </w:tabs>
        <w:spacing w:after="160" w:line="259" w:lineRule="auto"/>
        <w:ind w:left="0" w:right="-64" w:firstLine="709"/>
        <w:contextualSpacing/>
        <w:jc w:val="left"/>
        <w:rPr>
          <w:rFonts w:eastAsia="Calibri"/>
          <w:sz w:val="28"/>
          <w:szCs w:val="24"/>
        </w:rPr>
      </w:pPr>
      <w:r w:rsidRPr="0092239E">
        <w:rPr>
          <w:rFonts w:eastAsia="Calibri"/>
          <w:sz w:val="28"/>
          <w:szCs w:val="24"/>
        </w:rPr>
        <w:t xml:space="preserve"> терапевтические вещества человеческого происхождения</w:t>
      </w:r>
      <w:r w:rsidRPr="0092239E">
        <w:rPr>
          <w:sz w:val="28"/>
          <w:szCs w:val="24"/>
        </w:rPr>
        <w:t xml:space="preserve"> - </w:t>
      </w:r>
      <w:r w:rsidRPr="0092239E">
        <w:rPr>
          <w:rFonts w:eastAsia="Calibri"/>
          <w:sz w:val="28"/>
          <w:szCs w:val="24"/>
        </w:rPr>
        <w:t>человеческая кровь и её производные (цельная человеческая кровь, сухая человеческая плазма, человеческий альбумин и способы фиксации белков человеческой плазмы, человеческий иммуноглобулин и человеческий фибриноген);</w:t>
      </w:r>
    </w:p>
    <w:p w:rsidR="009D3670" w:rsidRPr="0092239E" w:rsidRDefault="009D3670" w:rsidP="005328C4">
      <w:pPr>
        <w:tabs>
          <w:tab w:val="left" w:pos="284"/>
        </w:tabs>
        <w:ind w:right="-64"/>
        <w:contextualSpacing/>
        <w:rPr>
          <w:rFonts w:eastAsia="Calibri"/>
          <w:sz w:val="28"/>
          <w:szCs w:val="24"/>
        </w:rPr>
      </w:pPr>
      <w:r w:rsidRPr="0092239E">
        <w:rPr>
          <w:sz w:val="28"/>
          <w:szCs w:val="24"/>
        </w:rPr>
        <w:t xml:space="preserve">b) </w:t>
      </w:r>
      <w:r w:rsidRPr="0092239E">
        <w:rPr>
          <w:rFonts w:eastAsia="Calibri"/>
          <w:sz w:val="28"/>
          <w:szCs w:val="24"/>
        </w:rPr>
        <w:t>реактивы, используемые для определения группы крови</w:t>
      </w:r>
      <w:r w:rsidRPr="0092239E">
        <w:rPr>
          <w:sz w:val="28"/>
          <w:szCs w:val="24"/>
        </w:rPr>
        <w:t xml:space="preserve"> - </w:t>
      </w:r>
      <w:r w:rsidRPr="0092239E">
        <w:rPr>
          <w:rFonts w:eastAsia="Calibri"/>
          <w:sz w:val="28"/>
          <w:szCs w:val="24"/>
        </w:rPr>
        <w:t>все реактивы человеческого, животного, растительного происхождения или другого происхождения/природы, используемые для определения группы крови и для обнаружения несовместимости крови;</w:t>
      </w:r>
    </w:p>
    <w:p w:rsidR="009D3670" w:rsidRPr="0092239E" w:rsidRDefault="009D3670" w:rsidP="005328C4">
      <w:pPr>
        <w:tabs>
          <w:tab w:val="left" w:pos="284"/>
        </w:tabs>
        <w:ind w:right="-64"/>
        <w:contextualSpacing/>
        <w:rPr>
          <w:rFonts w:eastAsia="Calibri"/>
          <w:sz w:val="28"/>
          <w:szCs w:val="24"/>
        </w:rPr>
      </w:pPr>
      <w:r w:rsidRPr="0092239E">
        <w:rPr>
          <w:sz w:val="28"/>
          <w:szCs w:val="24"/>
        </w:rPr>
        <w:t xml:space="preserve"> c) </w:t>
      </w:r>
      <w:r w:rsidRPr="0092239E">
        <w:rPr>
          <w:rFonts w:eastAsia="Calibri"/>
          <w:sz w:val="28"/>
          <w:szCs w:val="24"/>
        </w:rPr>
        <w:t>реактивы, используемые для определения типов тканей</w:t>
      </w:r>
      <w:r w:rsidRPr="0092239E">
        <w:rPr>
          <w:sz w:val="28"/>
          <w:szCs w:val="24"/>
        </w:rPr>
        <w:t xml:space="preserve"> - </w:t>
      </w:r>
      <w:r w:rsidRPr="0092239E">
        <w:rPr>
          <w:rFonts w:eastAsia="Calibri"/>
          <w:sz w:val="28"/>
          <w:szCs w:val="24"/>
        </w:rPr>
        <w:t>все реактивы человеческого, животного, растительного происхождения или другого происхождения/природы, используемые для определения типов человеческих тканей.</w:t>
      </w:r>
    </w:p>
    <w:p w:rsidR="009D3670" w:rsidRPr="0092239E" w:rsidRDefault="009D3670" w:rsidP="005328C4">
      <w:pPr>
        <w:widowControl w:val="0"/>
        <w:tabs>
          <w:tab w:val="left" w:pos="284"/>
          <w:tab w:val="left" w:pos="993"/>
        </w:tabs>
        <w:ind w:right="-64"/>
        <w:rPr>
          <w:b/>
          <w:sz w:val="28"/>
          <w:szCs w:val="24"/>
        </w:rPr>
      </w:pPr>
    </w:p>
    <w:p w:rsidR="009D3670" w:rsidRPr="0092239E" w:rsidRDefault="009D3670" w:rsidP="005328C4">
      <w:pPr>
        <w:widowControl w:val="0"/>
        <w:tabs>
          <w:tab w:val="left" w:pos="284"/>
          <w:tab w:val="left" w:pos="993"/>
        </w:tabs>
        <w:ind w:right="-64"/>
        <w:rPr>
          <w:b/>
          <w:sz w:val="28"/>
          <w:szCs w:val="24"/>
        </w:rPr>
      </w:pPr>
      <w:r w:rsidRPr="0092239E">
        <w:rPr>
          <w:rFonts w:eastAsia="Calibri"/>
          <w:b/>
          <w:sz w:val="28"/>
          <w:szCs w:val="24"/>
        </w:rPr>
        <w:t>Статья</w:t>
      </w:r>
      <w:r w:rsidRPr="0092239E">
        <w:rPr>
          <w:b/>
          <w:iCs/>
          <w:sz w:val="28"/>
          <w:szCs w:val="24"/>
          <w:lang w:eastAsia="ro-RO"/>
        </w:rPr>
        <w:t xml:space="preserve"> </w:t>
      </w:r>
      <w:r w:rsidRPr="0092239E">
        <w:rPr>
          <w:b/>
          <w:sz w:val="28"/>
          <w:szCs w:val="24"/>
        </w:rPr>
        <w:t xml:space="preserve">244. </w:t>
      </w:r>
      <w:r w:rsidRPr="0092239E">
        <w:rPr>
          <w:rFonts w:eastAsia="Calibri"/>
          <w:sz w:val="28"/>
          <w:szCs w:val="24"/>
        </w:rPr>
        <w:t xml:space="preserve">Требования к объектам освобождения от </w:t>
      </w:r>
      <w:r w:rsidRPr="0092239E">
        <w:rPr>
          <w:iCs/>
          <w:sz w:val="28"/>
          <w:szCs w:val="24"/>
          <w:lang w:eastAsia="ro-RO"/>
        </w:rPr>
        <w:t>таможенных платежей</w:t>
      </w:r>
    </w:p>
    <w:p w:rsidR="009D3670" w:rsidRPr="0092239E" w:rsidRDefault="009D3670" w:rsidP="005328C4">
      <w:pPr>
        <w:widowControl w:val="0"/>
        <w:tabs>
          <w:tab w:val="left" w:pos="284"/>
          <w:tab w:val="left" w:pos="993"/>
        </w:tabs>
        <w:ind w:right="-64"/>
        <w:rPr>
          <w:sz w:val="28"/>
          <w:szCs w:val="24"/>
        </w:rPr>
      </w:pPr>
      <w:r w:rsidRPr="0092239E">
        <w:rPr>
          <w:rFonts w:eastAsia="Calibri"/>
          <w:sz w:val="28"/>
          <w:szCs w:val="24"/>
        </w:rPr>
        <w:t xml:space="preserve">Освобождение от </w:t>
      </w:r>
      <w:r w:rsidRPr="0092239E">
        <w:rPr>
          <w:iCs/>
          <w:sz w:val="28"/>
          <w:szCs w:val="24"/>
          <w:lang w:eastAsia="ro-RO"/>
        </w:rPr>
        <w:t>таможенных платежей</w:t>
      </w:r>
      <w:r w:rsidRPr="0092239E">
        <w:rPr>
          <w:rFonts w:eastAsia="Calibri"/>
          <w:sz w:val="28"/>
          <w:szCs w:val="24"/>
        </w:rPr>
        <w:t xml:space="preserve"> применяются исключительно к продукции, которая:</w:t>
      </w:r>
      <w:r w:rsidRPr="0092239E">
        <w:rPr>
          <w:sz w:val="28"/>
          <w:szCs w:val="24"/>
        </w:rPr>
        <w:t xml:space="preserve"> </w:t>
      </w:r>
    </w:p>
    <w:p w:rsidR="009D3670" w:rsidRPr="0092239E" w:rsidRDefault="009D3670" w:rsidP="005328C4">
      <w:pPr>
        <w:tabs>
          <w:tab w:val="left" w:pos="284"/>
        </w:tabs>
        <w:ind w:right="-64"/>
        <w:contextualSpacing/>
        <w:rPr>
          <w:rFonts w:eastAsia="Calibri"/>
          <w:sz w:val="28"/>
          <w:szCs w:val="24"/>
        </w:rPr>
      </w:pPr>
      <w:r w:rsidRPr="0092239E">
        <w:rPr>
          <w:sz w:val="28"/>
          <w:szCs w:val="24"/>
        </w:rPr>
        <w:t xml:space="preserve">a) </w:t>
      </w:r>
      <w:proofErr w:type="gramStart"/>
      <w:r w:rsidRPr="0092239E">
        <w:rPr>
          <w:rFonts w:eastAsia="Calibri"/>
          <w:sz w:val="28"/>
          <w:szCs w:val="24"/>
        </w:rPr>
        <w:t>предназначена</w:t>
      </w:r>
      <w:proofErr w:type="gramEnd"/>
      <w:r w:rsidRPr="0092239E">
        <w:rPr>
          <w:rFonts w:eastAsia="Calibri"/>
          <w:sz w:val="28"/>
          <w:szCs w:val="24"/>
        </w:rPr>
        <w:t xml:space="preserve"> для учреждений или лабораторий, утвержденных Министерством здравоохранения, труда и социальной защиты для использования исключительно в медицинских или в научных некоммерческих целях;</w:t>
      </w:r>
    </w:p>
    <w:p w:rsidR="009D3670" w:rsidRPr="0092239E" w:rsidRDefault="009D3670" w:rsidP="005328C4">
      <w:pPr>
        <w:tabs>
          <w:tab w:val="left" w:pos="284"/>
        </w:tabs>
        <w:ind w:right="-64"/>
        <w:contextualSpacing/>
        <w:rPr>
          <w:rFonts w:eastAsia="Calibri"/>
          <w:sz w:val="28"/>
          <w:szCs w:val="24"/>
        </w:rPr>
      </w:pPr>
      <w:r w:rsidRPr="0092239E">
        <w:rPr>
          <w:sz w:val="28"/>
          <w:szCs w:val="24"/>
        </w:rPr>
        <w:t xml:space="preserve">b) </w:t>
      </w:r>
      <w:r w:rsidRPr="0092239E">
        <w:rPr>
          <w:rFonts w:eastAsia="Calibri"/>
          <w:sz w:val="28"/>
          <w:szCs w:val="24"/>
        </w:rPr>
        <w:t xml:space="preserve">сопровождается подтверждающим сертификатом, выданным уполномоченным органом, компетентным в данном отношении в третьей стране происхождения; </w:t>
      </w:r>
    </w:p>
    <w:p w:rsidR="009D3670" w:rsidRPr="0092239E" w:rsidRDefault="009D3670" w:rsidP="005328C4">
      <w:pPr>
        <w:tabs>
          <w:tab w:val="left" w:pos="284"/>
        </w:tabs>
        <w:ind w:right="-64"/>
        <w:contextualSpacing/>
        <w:rPr>
          <w:rFonts w:eastAsia="Calibri"/>
          <w:sz w:val="28"/>
          <w:szCs w:val="24"/>
        </w:rPr>
      </w:pPr>
      <w:r w:rsidRPr="0092239E">
        <w:rPr>
          <w:sz w:val="28"/>
          <w:szCs w:val="24"/>
        </w:rPr>
        <w:t xml:space="preserve">c) </w:t>
      </w:r>
      <w:r w:rsidRPr="0092239E">
        <w:rPr>
          <w:rFonts w:eastAsia="Calibri"/>
          <w:sz w:val="28"/>
          <w:szCs w:val="24"/>
        </w:rPr>
        <w:t>находится в контейнерах/сосудах, имеющих специальную этикетку для возможности идентификации</w:t>
      </w:r>
    </w:p>
    <w:p w:rsidR="009D3670" w:rsidRPr="0092239E" w:rsidRDefault="009D3670" w:rsidP="005328C4">
      <w:pPr>
        <w:widowControl w:val="0"/>
        <w:tabs>
          <w:tab w:val="left" w:pos="284"/>
          <w:tab w:val="left" w:pos="993"/>
        </w:tabs>
        <w:ind w:right="-64"/>
        <w:rPr>
          <w:b/>
          <w:iCs/>
          <w:sz w:val="28"/>
          <w:szCs w:val="24"/>
          <w:lang w:eastAsia="ro-RO"/>
        </w:rPr>
      </w:pPr>
    </w:p>
    <w:p w:rsidR="009D3670" w:rsidRPr="0092239E" w:rsidRDefault="009D3670" w:rsidP="005328C4">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245.</w:t>
      </w:r>
      <w:r w:rsidRPr="0092239E">
        <w:rPr>
          <w:sz w:val="28"/>
          <w:szCs w:val="24"/>
          <w:lang w:eastAsia="ro-RO"/>
        </w:rPr>
        <w:t xml:space="preserve"> </w:t>
      </w:r>
      <w:r w:rsidRPr="0092239E">
        <w:rPr>
          <w:rFonts w:eastAsia="Calibri"/>
          <w:sz w:val="28"/>
          <w:szCs w:val="24"/>
        </w:rPr>
        <w:t xml:space="preserve">Освобождение от </w:t>
      </w:r>
      <w:r w:rsidRPr="0092239E">
        <w:rPr>
          <w:iCs/>
          <w:sz w:val="28"/>
          <w:szCs w:val="24"/>
          <w:lang w:eastAsia="ro-RO"/>
        </w:rPr>
        <w:t>ввозных платежей</w:t>
      </w:r>
      <w:r w:rsidRPr="0092239E">
        <w:rPr>
          <w:rFonts w:eastAsia="Calibri"/>
          <w:sz w:val="28"/>
          <w:szCs w:val="24"/>
        </w:rPr>
        <w:t xml:space="preserve"> для специальных упаковок</w:t>
      </w:r>
    </w:p>
    <w:p w:rsidR="009D3670" w:rsidRPr="0092239E" w:rsidRDefault="009D3670" w:rsidP="005328C4">
      <w:pPr>
        <w:tabs>
          <w:tab w:val="left" w:pos="284"/>
        </w:tabs>
        <w:ind w:right="-64"/>
        <w:contextualSpacing/>
        <w:rPr>
          <w:rFonts w:eastAsia="Calibri"/>
          <w:sz w:val="28"/>
          <w:szCs w:val="24"/>
        </w:rPr>
      </w:pPr>
      <w:r w:rsidRPr="0092239E">
        <w:rPr>
          <w:rFonts w:eastAsia="Calibri"/>
          <w:sz w:val="28"/>
          <w:szCs w:val="24"/>
        </w:rPr>
        <w:t xml:space="preserve">Освобождение от </w:t>
      </w:r>
      <w:r w:rsidRPr="0092239E">
        <w:rPr>
          <w:iCs/>
          <w:sz w:val="28"/>
          <w:szCs w:val="24"/>
          <w:lang w:eastAsia="ro-RO"/>
        </w:rPr>
        <w:t>ввозных платежей</w:t>
      </w:r>
      <w:r w:rsidRPr="0092239E">
        <w:rPr>
          <w:rFonts w:eastAsia="Calibri"/>
          <w:sz w:val="28"/>
          <w:szCs w:val="24"/>
        </w:rPr>
        <w:t xml:space="preserve"> применяется к специальным упаковкам, которые являются важной составляющей для перевозки терапевтических веществ человеческого происхождения или реактивов, используемых для определения группы крови или реактивов, используемых для определения типов тканей, а также любых растворов и снаряжения, необходимого для их использования.</w:t>
      </w:r>
    </w:p>
    <w:p w:rsidR="00A73731" w:rsidRPr="0092239E" w:rsidRDefault="00A73731" w:rsidP="005328C4">
      <w:pPr>
        <w:tabs>
          <w:tab w:val="left" w:pos="284"/>
          <w:tab w:val="left" w:pos="993"/>
        </w:tabs>
        <w:spacing w:after="200" w:line="276" w:lineRule="auto"/>
        <w:jc w:val="center"/>
        <w:rPr>
          <w:b/>
          <w:sz w:val="28"/>
          <w:szCs w:val="24"/>
        </w:rPr>
      </w:pPr>
    </w:p>
    <w:p w:rsidR="006E5915" w:rsidRPr="0092239E" w:rsidRDefault="006E5915" w:rsidP="006E5915">
      <w:pPr>
        <w:widowControl w:val="0"/>
        <w:tabs>
          <w:tab w:val="left" w:pos="284"/>
          <w:tab w:val="left" w:pos="993"/>
        </w:tabs>
        <w:ind w:right="-64" w:firstLine="0"/>
        <w:jc w:val="center"/>
        <w:rPr>
          <w:b/>
          <w:bCs/>
          <w:sz w:val="28"/>
          <w:szCs w:val="24"/>
          <w:lang w:eastAsia="ro-RO"/>
        </w:rPr>
      </w:pPr>
      <w:r w:rsidRPr="0092239E">
        <w:rPr>
          <w:rFonts w:eastAsia="Calibri"/>
          <w:b/>
          <w:sz w:val="28"/>
          <w:szCs w:val="24"/>
        </w:rPr>
        <w:t>Часть</w:t>
      </w:r>
      <w:r w:rsidRPr="0092239E">
        <w:rPr>
          <w:b/>
          <w:bCs/>
          <w:sz w:val="28"/>
          <w:szCs w:val="24"/>
          <w:lang w:eastAsia="ro-RO"/>
        </w:rPr>
        <w:t xml:space="preserve"> 11</w:t>
      </w:r>
    </w:p>
    <w:p w:rsidR="006E5915" w:rsidRPr="0092239E" w:rsidRDefault="006E5915" w:rsidP="006E5915">
      <w:pPr>
        <w:tabs>
          <w:tab w:val="left" w:pos="284"/>
        </w:tabs>
        <w:ind w:right="-64" w:firstLine="0"/>
        <w:jc w:val="center"/>
        <w:rPr>
          <w:rFonts w:eastAsia="Calibri"/>
          <w:b/>
          <w:sz w:val="28"/>
          <w:szCs w:val="24"/>
        </w:rPr>
      </w:pPr>
      <w:r w:rsidRPr="0092239E">
        <w:rPr>
          <w:rFonts w:eastAsia="Calibri"/>
          <w:b/>
          <w:sz w:val="28"/>
          <w:szCs w:val="24"/>
        </w:rPr>
        <w:t>Инструменты и аппараты, предназначенные для медицинских исследований, определения диагнозов или для осуществления медицинского лечения</w:t>
      </w:r>
    </w:p>
    <w:p w:rsidR="006E5915" w:rsidRPr="0092239E" w:rsidRDefault="006E5915" w:rsidP="006E5915">
      <w:pPr>
        <w:tabs>
          <w:tab w:val="left" w:pos="284"/>
        </w:tabs>
        <w:ind w:left="-567" w:right="-64" w:firstLine="851"/>
        <w:jc w:val="center"/>
        <w:rPr>
          <w:rFonts w:eastAsia="Calibri"/>
          <w:b/>
          <w:sz w:val="24"/>
          <w:szCs w:val="24"/>
        </w:rPr>
      </w:pPr>
    </w:p>
    <w:p w:rsidR="006E5915" w:rsidRPr="0092239E" w:rsidRDefault="006E5915" w:rsidP="006E5915">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246. </w:t>
      </w:r>
      <w:r w:rsidRPr="0092239E">
        <w:rPr>
          <w:rFonts w:eastAsia="Calibri"/>
          <w:sz w:val="28"/>
          <w:szCs w:val="24"/>
        </w:rPr>
        <w:t xml:space="preserve">Объект и условия предоставления освобождений от </w:t>
      </w:r>
      <w:r w:rsidRPr="0092239E">
        <w:rPr>
          <w:iCs/>
          <w:sz w:val="28"/>
          <w:szCs w:val="24"/>
          <w:lang w:eastAsia="ro-RO"/>
        </w:rPr>
        <w:t>ввозных платежей</w:t>
      </w:r>
    </w:p>
    <w:p w:rsidR="006E5915" w:rsidRPr="0092239E" w:rsidRDefault="006E5915" w:rsidP="006E5915">
      <w:pPr>
        <w:tabs>
          <w:tab w:val="left" w:pos="284"/>
        </w:tabs>
        <w:ind w:right="-64"/>
        <w:contextualSpacing/>
        <w:rPr>
          <w:rFonts w:eastAsia="Calibri"/>
          <w:sz w:val="28"/>
          <w:szCs w:val="24"/>
        </w:rPr>
      </w:pPr>
      <w:proofErr w:type="gramStart"/>
      <w:r w:rsidRPr="0092239E">
        <w:rPr>
          <w:sz w:val="28"/>
          <w:szCs w:val="24"/>
        </w:rPr>
        <w:t xml:space="preserve">(1) </w:t>
      </w:r>
      <w:r w:rsidRPr="0092239E">
        <w:rPr>
          <w:rFonts w:eastAsia="Calibri"/>
          <w:sz w:val="28"/>
          <w:szCs w:val="24"/>
        </w:rPr>
        <w:t>Инструменты и аппараты, предназначенные для проведения медицинских исследований, установления медицинских диагнозов или для осуществления медицинского лечения, пожертвованные благотворительной или филантропической организацией или частным лицом органа власти, больницы или учреждения медицинских исследований, утвержденные Министерством Здравоохранения, Труда и Социальной Защиты для получения подобных товаров с освобождением, или приобретенные подобными органами из области здравоохранения, больницами или учреждениями медицинского исследования, целиком из фондов</w:t>
      </w:r>
      <w:proofErr w:type="gramEnd"/>
      <w:r w:rsidRPr="0092239E">
        <w:rPr>
          <w:rFonts w:eastAsia="Calibri"/>
          <w:sz w:val="28"/>
          <w:szCs w:val="24"/>
        </w:rPr>
        <w:t xml:space="preserve">, принятых от благотворительных организаций или пожертвований, освобождаются от </w:t>
      </w:r>
      <w:r w:rsidRPr="0092239E">
        <w:rPr>
          <w:iCs/>
          <w:sz w:val="28"/>
          <w:szCs w:val="24"/>
          <w:lang w:eastAsia="ro-RO"/>
        </w:rPr>
        <w:t>ввозных платежей</w:t>
      </w:r>
      <w:r w:rsidRPr="0092239E">
        <w:rPr>
          <w:rFonts w:eastAsia="Calibri"/>
          <w:sz w:val="28"/>
          <w:szCs w:val="24"/>
        </w:rPr>
        <w:t xml:space="preserve"> в следующих условиях:</w:t>
      </w:r>
    </w:p>
    <w:p w:rsidR="006E5915" w:rsidRPr="0092239E" w:rsidRDefault="006E5915" w:rsidP="006E5915">
      <w:pPr>
        <w:tabs>
          <w:tab w:val="left" w:pos="284"/>
        </w:tabs>
        <w:ind w:right="-64"/>
        <w:contextualSpacing/>
        <w:rPr>
          <w:rFonts w:eastAsia="Calibri"/>
          <w:sz w:val="28"/>
          <w:szCs w:val="24"/>
        </w:rPr>
      </w:pPr>
      <w:r w:rsidRPr="0092239E">
        <w:rPr>
          <w:sz w:val="28"/>
          <w:szCs w:val="24"/>
        </w:rPr>
        <w:t xml:space="preserve">a) </w:t>
      </w:r>
      <w:r w:rsidRPr="0092239E">
        <w:rPr>
          <w:rFonts w:eastAsia="Calibri"/>
          <w:sz w:val="28"/>
          <w:szCs w:val="24"/>
        </w:rPr>
        <w:t>пожертвование указанных инструментов или аппаратов не содержит никаких скрытых коммерческих намерений со стороны лица, осуществляющего пожертвование, и не сопровождается какими-либо обязательствами оплаты; и</w:t>
      </w:r>
    </w:p>
    <w:p w:rsidR="006E5915" w:rsidRPr="0092239E" w:rsidRDefault="006E5915" w:rsidP="006E5915">
      <w:pPr>
        <w:tabs>
          <w:tab w:val="left" w:pos="284"/>
        </w:tabs>
        <w:ind w:right="-64"/>
        <w:contextualSpacing/>
        <w:rPr>
          <w:rFonts w:eastAsia="Calibri"/>
          <w:sz w:val="28"/>
          <w:szCs w:val="24"/>
        </w:rPr>
      </w:pPr>
      <w:r w:rsidRPr="0092239E">
        <w:rPr>
          <w:sz w:val="28"/>
          <w:szCs w:val="24"/>
        </w:rPr>
        <w:t xml:space="preserve">b) </w:t>
      </w:r>
      <w:r w:rsidRPr="0092239E">
        <w:rPr>
          <w:rFonts w:eastAsia="Calibri"/>
          <w:sz w:val="28"/>
          <w:szCs w:val="24"/>
        </w:rPr>
        <w:t>лицо, осуществляющее пожертвование, не имеет каких-либо связей с производителем инструментов или аппаратов, на которые запрашивается освобождение.</w:t>
      </w:r>
    </w:p>
    <w:p w:rsidR="006E5915" w:rsidRPr="0092239E" w:rsidRDefault="006E5915" w:rsidP="006E5915">
      <w:pPr>
        <w:tabs>
          <w:tab w:val="left" w:pos="284"/>
        </w:tabs>
        <w:ind w:right="-64"/>
        <w:contextualSpacing/>
        <w:rPr>
          <w:rFonts w:eastAsia="Calibri"/>
          <w:sz w:val="28"/>
          <w:szCs w:val="24"/>
        </w:rPr>
      </w:pPr>
      <w:r w:rsidRPr="0092239E">
        <w:rPr>
          <w:sz w:val="28"/>
          <w:szCs w:val="24"/>
        </w:rPr>
        <w:t>(2) О</w:t>
      </w:r>
      <w:r w:rsidRPr="0092239E">
        <w:rPr>
          <w:rFonts w:eastAsia="Calibri"/>
          <w:sz w:val="28"/>
          <w:szCs w:val="24"/>
        </w:rPr>
        <w:t xml:space="preserve">свобождение от </w:t>
      </w:r>
      <w:r w:rsidRPr="0092239E">
        <w:rPr>
          <w:iCs/>
          <w:sz w:val="28"/>
          <w:szCs w:val="24"/>
          <w:lang w:eastAsia="ro-RO"/>
        </w:rPr>
        <w:t>ввозных платежей</w:t>
      </w:r>
      <w:r w:rsidRPr="0092239E">
        <w:rPr>
          <w:rFonts w:eastAsia="Calibri"/>
          <w:sz w:val="28"/>
          <w:szCs w:val="24"/>
        </w:rPr>
        <w:t xml:space="preserve"> применяется в тех же условиях </w:t>
      </w:r>
      <w:proofErr w:type="gramStart"/>
      <w:r w:rsidRPr="0092239E">
        <w:rPr>
          <w:rFonts w:eastAsia="Calibri"/>
          <w:sz w:val="28"/>
          <w:szCs w:val="24"/>
        </w:rPr>
        <w:t>для</w:t>
      </w:r>
      <w:proofErr w:type="gramEnd"/>
      <w:r w:rsidRPr="0092239E">
        <w:rPr>
          <w:rFonts w:eastAsia="Calibri"/>
          <w:sz w:val="28"/>
          <w:szCs w:val="24"/>
        </w:rPr>
        <w:t>:</w:t>
      </w:r>
    </w:p>
    <w:p w:rsidR="006E5915" w:rsidRPr="0092239E" w:rsidRDefault="006E5915" w:rsidP="006E5915">
      <w:pPr>
        <w:tabs>
          <w:tab w:val="left" w:pos="284"/>
        </w:tabs>
        <w:ind w:right="-64"/>
        <w:contextualSpacing/>
        <w:rPr>
          <w:rFonts w:eastAsia="Calibri"/>
          <w:sz w:val="28"/>
          <w:szCs w:val="24"/>
        </w:rPr>
      </w:pPr>
      <w:r w:rsidRPr="0092239E">
        <w:rPr>
          <w:sz w:val="28"/>
          <w:szCs w:val="24"/>
        </w:rPr>
        <w:t>a) з</w:t>
      </w:r>
      <w:r w:rsidRPr="0092239E">
        <w:rPr>
          <w:rFonts w:eastAsia="Calibri"/>
          <w:sz w:val="28"/>
          <w:szCs w:val="24"/>
        </w:rPr>
        <w:t xml:space="preserve">апчастей, компонентов или специальных аксессуаров, предназначенных для инструментов или аппаратов, указанных в части (1), при условии, что данные запчасти, компоненты или аксессуары импортируются одновременно с этими инструментами или аппаратами; запчасти, компоненты или специальные аксессуары, предназначенных для инструментов и аппаратов, указанных в части (1), импортируемые позднее, при условии, что они могут быть идентифицированы как предназначенные для инструментов и аппаратов, ранее освобожденных от </w:t>
      </w:r>
      <w:r w:rsidRPr="0092239E">
        <w:rPr>
          <w:iCs/>
          <w:sz w:val="28"/>
          <w:szCs w:val="24"/>
          <w:lang w:eastAsia="ro-RO"/>
        </w:rPr>
        <w:t>ввозных платежей.</w:t>
      </w:r>
    </w:p>
    <w:p w:rsidR="006E5915" w:rsidRPr="0092239E" w:rsidRDefault="006E5915" w:rsidP="006E5915">
      <w:pPr>
        <w:tabs>
          <w:tab w:val="left" w:pos="284"/>
        </w:tabs>
        <w:ind w:right="-64"/>
        <w:contextualSpacing/>
        <w:rPr>
          <w:rFonts w:eastAsia="Calibri"/>
          <w:sz w:val="28"/>
          <w:szCs w:val="24"/>
        </w:rPr>
      </w:pPr>
      <w:r w:rsidRPr="0092239E">
        <w:rPr>
          <w:sz w:val="28"/>
          <w:szCs w:val="24"/>
        </w:rPr>
        <w:t xml:space="preserve">b) </w:t>
      </w:r>
      <w:r w:rsidRPr="0092239E">
        <w:rPr>
          <w:rFonts w:eastAsia="Calibri"/>
          <w:sz w:val="28"/>
          <w:szCs w:val="24"/>
        </w:rPr>
        <w:t>устройства, используемые для обслуживания, проверки, настройки или ремонта инструментов, или аппаратов, указанных в части (1), при условии, что данные устройства ввезены одновременно с данными инструментами или аппаратами;</w:t>
      </w:r>
    </w:p>
    <w:p w:rsidR="006E5915" w:rsidRPr="0092239E" w:rsidRDefault="006E5915" w:rsidP="006E5915">
      <w:pPr>
        <w:tabs>
          <w:tab w:val="left" w:pos="284"/>
        </w:tabs>
        <w:ind w:right="-64"/>
        <w:contextualSpacing/>
        <w:rPr>
          <w:rFonts w:eastAsia="Calibri"/>
          <w:sz w:val="28"/>
          <w:szCs w:val="24"/>
        </w:rPr>
      </w:pPr>
      <w:r w:rsidRPr="0092239E">
        <w:rPr>
          <w:rFonts w:eastAsia="Calibri"/>
          <w:sz w:val="28"/>
          <w:szCs w:val="24"/>
        </w:rPr>
        <w:t xml:space="preserve">с) устройства, используемые для обслуживания, проверки, настройки или ремонта инструментов, или аппаратов, указанных в части (1), ввезенные позже, при условии, что данные устройства могут быть идентифицированы как необходимые для инструментов и аппаратов, прежде освобожденных от </w:t>
      </w:r>
      <w:r w:rsidRPr="0092239E">
        <w:rPr>
          <w:iCs/>
          <w:sz w:val="28"/>
          <w:szCs w:val="24"/>
          <w:lang w:eastAsia="ro-RO"/>
        </w:rPr>
        <w:t>таможенных платежей</w:t>
      </w:r>
      <w:r w:rsidRPr="0092239E">
        <w:rPr>
          <w:rFonts w:eastAsia="Calibri"/>
          <w:sz w:val="28"/>
          <w:szCs w:val="24"/>
        </w:rPr>
        <w:t>.</w:t>
      </w:r>
    </w:p>
    <w:p w:rsidR="006E5915" w:rsidRPr="0092239E" w:rsidRDefault="006E5915" w:rsidP="006E5915">
      <w:pPr>
        <w:widowControl w:val="0"/>
        <w:tabs>
          <w:tab w:val="left" w:pos="284"/>
          <w:tab w:val="left" w:pos="993"/>
        </w:tabs>
        <w:ind w:right="-64"/>
        <w:rPr>
          <w:b/>
          <w:iCs/>
          <w:sz w:val="28"/>
          <w:szCs w:val="24"/>
          <w:lang w:eastAsia="ro-RO"/>
        </w:rPr>
      </w:pPr>
    </w:p>
    <w:p w:rsidR="006E5915" w:rsidRPr="0092239E" w:rsidRDefault="006E5915" w:rsidP="006E5915">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247. </w:t>
      </w:r>
      <w:r w:rsidRPr="0092239E">
        <w:rPr>
          <w:iCs/>
          <w:sz w:val="28"/>
          <w:szCs w:val="24"/>
          <w:lang w:eastAsia="ro-RO"/>
        </w:rPr>
        <w:t>Применение положений</w:t>
      </w:r>
    </w:p>
    <w:p w:rsidR="006E5915" w:rsidRPr="0092239E" w:rsidRDefault="006E5915" w:rsidP="006E5915">
      <w:pPr>
        <w:widowControl w:val="0"/>
        <w:tabs>
          <w:tab w:val="left" w:pos="284"/>
          <w:tab w:val="left" w:pos="993"/>
        </w:tabs>
        <w:ind w:right="-64"/>
        <w:rPr>
          <w:sz w:val="28"/>
          <w:szCs w:val="24"/>
          <w:lang w:eastAsia="ro-RO"/>
        </w:rPr>
      </w:pPr>
      <w:r w:rsidRPr="0092239E">
        <w:rPr>
          <w:rFonts w:eastAsia="Calibri"/>
          <w:sz w:val="28"/>
          <w:szCs w:val="24"/>
        </w:rPr>
        <w:t xml:space="preserve">Для применения статьи 246 и, в частности, что касается инструментов или аппаратов, а также организации-бенефициары, находящиеся на рассмотрении, статьи 238 – 240 применяются </w:t>
      </w:r>
      <w:proofErr w:type="spellStart"/>
      <w:r w:rsidRPr="0092239E">
        <w:rPr>
          <w:i/>
          <w:iCs/>
          <w:sz w:val="28"/>
          <w:szCs w:val="24"/>
          <w:lang w:eastAsia="ro-RO"/>
        </w:rPr>
        <w:t>mutatis</w:t>
      </w:r>
      <w:proofErr w:type="spellEnd"/>
      <w:r w:rsidRPr="0092239E">
        <w:rPr>
          <w:i/>
          <w:iCs/>
          <w:sz w:val="28"/>
          <w:szCs w:val="24"/>
          <w:lang w:eastAsia="ro-RO"/>
        </w:rPr>
        <w:t xml:space="preserve"> </w:t>
      </w:r>
      <w:proofErr w:type="spellStart"/>
      <w:r w:rsidRPr="0092239E">
        <w:rPr>
          <w:i/>
          <w:iCs/>
          <w:sz w:val="28"/>
          <w:szCs w:val="24"/>
          <w:lang w:eastAsia="ro-RO"/>
        </w:rPr>
        <w:t>mutandis</w:t>
      </w:r>
      <w:proofErr w:type="spellEnd"/>
      <w:r w:rsidRPr="0092239E">
        <w:rPr>
          <w:sz w:val="28"/>
          <w:szCs w:val="24"/>
          <w:lang w:eastAsia="ro-RO"/>
        </w:rPr>
        <w:t>.</w:t>
      </w:r>
    </w:p>
    <w:p w:rsidR="006E5915" w:rsidRPr="0092239E" w:rsidRDefault="006E5915" w:rsidP="006E5915">
      <w:pPr>
        <w:widowControl w:val="0"/>
        <w:tabs>
          <w:tab w:val="left" w:pos="284"/>
          <w:tab w:val="left" w:pos="993"/>
        </w:tabs>
        <w:ind w:left="-567" w:right="-64" w:firstLine="567"/>
        <w:jc w:val="center"/>
        <w:rPr>
          <w:b/>
          <w:bCs/>
          <w:sz w:val="24"/>
          <w:szCs w:val="24"/>
          <w:lang w:eastAsia="ro-RO"/>
        </w:rPr>
      </w:pPr>
    </w:p>
    <w:p w:rsidR="006E5915" w:rsidRPr="0092239E" w:rsidRDefault="006E5915" w:rsidP="006E5915">
      <w:pPr>
        <w:widowControl w:val="0"/>
        <w:tabs>
          <w:tab w:val="left" w:pos="284"/>
          <w:tab w:val="left" w:pos="993"/>
        </w:tabs>
        <w:ind w:left="-567" w:right="-64" w:firstLine="567"/>
        <w:jc w:val="center"/>
        <w:rPr>
          <w:b/>
          <w:bCs/>
          <w:sz w:val="28"/>
          <w:szCs w:val="24"/>
          <w:lang w:eastAsia="ro-RO"/>
        </w:rPr>
      </w:pPr>
      <w:r w:rsidRPr="0092239E">
        <w:rPr>
          <w:rFonts w:eastAsia="Calibri"/>
          <w:b/>
          <w:sz w:val="28"/>
          <w:szCs w:val="24"/>
        </w:rPr>
        <w:t>Часть</w:t>
      </w:r>
      <w:r w:rsidRPr="0092239E">
        <w:rPr>
          <w:b/>
          <w:bCs/>
          <w:sz w:val="28"/>
          <w:szCs w:val="24"/>
          <w:lang w:eastAsia="ro-RO"/>
        </w:rPr>
        <w:t xml:space="preserve"> 12</w:t>
      </w:r>
    </w:p>
    <w:p w:rsidR="006E5915" w:rsidRPr="0092239E" w:rsidRDefault="006E5915" w:rsidP="006E5915">
      <w:pPr>
        <w:tabs>
          <w:tab w:val="left" w:pos="284"/>
        </w:tabs>
        <w:ind w:left="-567" w:right="-64" w:firstLine="851"/>
        <w:jc w:val="center"/>
        <w:rPr>
          <w:rFonts w:eastAsia="Calibri"/>
          <w:b/>
          <w:sz w:val="28"/>
          <w:szCs w:val="24"/>
        </w:rPr>
      </w:pPr>
      <w:r w:rsidRPr="0092239E">
        <w:rPr>
          <w:rFonts w:eastAsia="Calibri"/>
          <w:b/>
          <w:sz w:val="28"/>
          <w:szCs w:val="24"/>
        </w:rPr>
        <w:t>Эталонные вещества для контроля качества медикаментов</w:t>
      </w:r>
    </w:p>
    <w:p w:rsidR="006E5915" w:rsidRPr="0092239E" w:rsidRDefault="006E5915" w:rsidP="006E5915">
      <w:pPr>
        <w:widowControl w:val="0"/>
        <w:tabs>
          <w:tab w:val="left" w:pos="284"/>
          <w:tab w:val="left" w:pos="993"/>
        </w:tabs>
        <w:ind w:left="-567" w:right="-64" w:firstLine="567"/>
        <w:jc w:val="center"/>
        <w:rPr>
          <w:b/>
          <w:bCs/>
          <w:sz w:val="24"/>
          <w:szCs w:val="24"/>
          <w:lang w:eastAsia="ro-RO"/>
        </w:rPr>
      </w:pPr>
    </w:p>
    <w:p w:rsidR="006E5915" w:rsidRPr="0092239E" w:rsidRDefault="006E5915" w:rsidP="006E5915">
      <w:pPr>
        <w:tabs>
          <w:tab w:val="left" w:pos="284"/>
        </w:tabs>
        <w:ind w:right="-64"/>
        <w:rPr>
          <w:rFonts w:eastAsia="Calibri"/>
          <w:sz w:val="28"/>
          <w:szCs w:val="24"/>
        </w:rPr>
      </w:pPr>
      <w:r w:rsidRPr="0092239E">
        <w:rPr>
          <w:rFonts w:eastAsia="Calibri"/>
          <w:b/>
          <w:sz w:val="28"/>
          <w:szCs w:val="24"/>
        </w:rPr>
        <w:t>Статья</w:t>
      </w:r>
      <w:r w:rsidRPr="0092239E">
        <w:rPr>
          <w:b/>
          <w:iCs/>
          <w:sz w:val="28"/>
          <w:szCs w:val="24"/>
          <w:lang w:eastAsia="ro-RO"/>
        </w:rPr>
        <w:t xml:space="preserve"> 248. </w:t>
      </w:r>
      <w:r w:rsidRPr="0092239E">
        <w:rPr>
          <w:rFonts w:eastAsia="Calibri"/>
          <w:sz w:val="28"/>
          <w:szCs w:val="24"/>
        </w:rPr>
        <w:t xml:space="preserve">Освобождение от </w:t>
      </w:r>
      <w:r w:rsidRPr="0092239E">
        <w:rPr>
          <w:iCs/>
          <w:sz w:val="28"/>
          <w:szCs w:val="24"/>
          <w:lang w:eastAsia="ro-RO"/>
        </w:rPr>
        <w:t>ввозных платежей</w:t>
      </w:r>
      <w:r w:rsidRPr="0092239E">
        <w:rPr>
          <w:rFonts w:eastAsia="Calibri"/>
          <w:sz w:val="28"/>
          <w:szCs w:val="24"/>
        </w:rPr>
        <w:t xml:space="preserve"> для эталонных веществ, необходимых для контроля качества медикаментов</w:t>
      </w:r>
    </w:p>
    <w:p w:rsidR="006E5915" w:rsidRPr="0092239E" w:rsidRDefault="006E5915" w:rsidP="006E5915">
      <w:pPr>
        <w:tabs>
          <w:tab w:val="left" w:pos="284"/>
        </w:tabs>
        <w:ind w:right="-64"/>
        <w:rPr>
          <w:rFonts w:eastAsia="Calibri"/>
          <w:sz w:val="28"/>
          <w:szCs w:val="24"/>
        </w:rPr>
      </w:pPr>
      <w:r w:rsidRPr="0092239E">
        <w:rPr>
          <w:rFonts w:eastAsia="Calibri"/>
          <w:sz w:val="28"/>
          <w:szCs w:val="24"/>
        </w:rPr>
        <w:t xml:space="preserve">Упаковки/контейнеры, содержащие образцы эталонных веществ, одобренных Всемирной Организацией Здравоохранения для контроля качества медикаментов, используемых в производстве медикаментов, которые отправляются получателям, одобренным Министерством здравоохранения, труда и социальной защиты Республики Молдова на получение подобных упаковок/контейнеров, освобождаются от </w:t>
      </w:r>
      <w:r w:rsidRPr="0092239E">
        <w:rPr>
          <w:iCs/>
          <w:sz w:val="28"/>
          <w:szCs w:val="24"/>
          <w:lang w:eastAsia="ro-RO"/>
        </w:rPr>
        <w:t>таможенных платежей</w:t>
      </w:r>
      <w:r w:rsidRPr="0092239E">
        <w:rPr>
          <w:rFonts w:eastAsia="Calibri"/>
          <w:sz w:val="28"/>
          <w:szCs w:val="24"/>
        </w:rPr>
        <w:t>.</w:t>
      </w:r>
    </w:p>
    <w:p w:rsidR="006E5915" w:rsidRPr="0092239E" w:rsidRDefault="006E5915" w:rsidP="006E5915">
      <w:pPr>
        <w:widowControl w:val="0"/>
        <w:tabs>
          <w:tab w:val="left" w:pos="284"/>
          <w:tab w:val="left" w:pos="993"/>
        </w:tabs>
        <w:ind w:left="-567" w:right="-64" w:firstLine="425"/>
        <w:jc w:val="center"/>
        <w:rPr>
          <w:b/>
          <w:bCs/>
          <w:sz w:val="24"/>
          <w:szCs w:val="24"/>
          <w:lang w:eastAsia="ro-RO"/>
        </w:rPr>
      </w:pPr>
    </w:p>
    <w:p w:rsidR="006E5915" w:rsidRPr="0092239E" w:rsidRDefault="006E5915" w:rsidP="006E5915">
      <w:pPr>
        <w:widowControl w:val="0"/>
        <w:tabs>
          <w:tab w:val="left" w:pos="284"/>
          <w:tab w:val="left" w:pos="993"/>
        </w:tabs>
        <w:ind w:right="-64" w:firstLine="0"/>
        <w:jc w:val="center"/>
        <w:rPr>
          <w:b/>
          <w:bCs/>
          <w:sz w:val="28"/>
          <w:szCs w:val="24"/>
          <w:lang w:eastAsia="ro-RO"/>
        </w:rPr>
      </w:pPr>
      <w:r w:rsidRPr="0092239E">
        <w:rPr>
          <w:rFonts w:eastAsia="Calibri"/>
          <w:b/>
          <w:sz w:val="28"/>
          <w:szCs w:val="24"/>
        </w:rPr>
        <w:t>Часть</w:t>
      </w:r>
      <w:r w:rsidRPr="0092239E">
        <w:rPr>
          <w:b/>
          <w:bCs/>
          <w:sz w:val="28"/>
          <w:szCs w:val="24"/>
          <w:lang w:eastAsia="ro-RO"/>
        </w:rPr>
        <w:t xml:space="preserve"> 13</w:t>
      </w:r>
    </w:p>
    <w:p w:rsidR="006E5915" w:rsidRPr="0092239E" w:rsidRDefault="006E5915" w:rsidP="006E5915">
      <w:pPr>
        <w:widowControl w:val="0"/>
        <w:tabs>
          <w:tab w:val="left" w:pos="284"/>
          <w:tab w:val="left" w:pos="993"/>
        </w:tabs>
        <w:ind w:right="-64" w:firstLine="0"/>
        <w:jc w:val="center"/>
        <w:rPr>
          <w:b/>
          <w:bCs/>
          <w:sz w:val="28"/>
          <w:szCs w:val="24"/>
          <w:lang w:eastAsia="ro-RO"/>
        </w:rPr>
      </w:pPr>
      <w:r w:rsidRPr="0092239E">
        <w:rPr>
          <w:b/>
          <w:bCs/>
          <w:sz w:val="28"/>
          <w:szCs w:val="24"/>
          <w:lang w:eastAsia="ro-RO"/>
        </w:rPr>
        <w:t>Фармацевтическая продукция, используемая в международных спортивных мероприятиях</w:t>
      </w:r>
    </w:p>
    <w:p w:rsidR="006E5915" w:rsidRPr="0092239E" w:rsidRDefault="006E5915" w:rsidP="006E5915">
      <w:pPr>
        <w:tabs>
          <w:tab w:val="left" w:pos="284"/>
        </w:tabs>
        <w:ind w:right="-64" w:firstLine="0"/>
        <w:rPr>
          <w:rFonts w:eastAsia="Calibri"/>
          <w:b/>
          <w:sz w:val="28"/>
          <w:szCs w:val="24"/>
        </w:rPr>
      </w:pPr>
    </w:p>
    <w:p w:rsidR="006E5915" w:rsidRPr="0092239E" w:rsidRDefault="006E5915" w:rsidP="006E5915">
      <w:pPr>
        <w:tabs>
          <w:tab w:val="left" w:pos="284"/>
        </w:tabs>
        <w:ind w:right="-64"/>
        <w:rPr>
          <w:rFonts w:eastAsia="Calibri"/>
          <w:sz w:val="28"/>
          <w:szCs w:val="24"/>
        </w:rPr>
      </w:pPr>
      <w:r w:rsidRPr="0092239E">
        <w:rPr>
          <w:rFonts w:eastAsia="Calibri"/>
          <w:b/>
          <w:sz w:val="28"/>
          <w:szCs w:val="24"/>
        </w:rPr>
        <w:t>Статья</w:t>
      </w:r>
      <w:r w:rsidRPr="0092239E">
        <w:rPr>
          <w:b/>
          <w:iCs/>
          <w:sz w:val="28"/>
          <w:szCs w:val="24"/>
          <w:lang w:eastAsia="ro-RO"/>
        </w:rPr>
        <w:t xml:space="preserve"> 249. </w:t>
      </w:r>
      <w:r w:rsidRPr="0092239E">
        <w:rPr>
          <w:rFonts w:eastAsia="Calibri"/>
          <w:sz w:val="28"/>
          <w:szCs w:val="24"/>
        </w:rPr>
        <w:t>Освобождение от ввозных платежей для фармацевтической продукции, используемой на международных спортивных мероприятиях.</w:t>
      </w:r>
    </w:p>
    <w:p w:rsidR="006E5915" w:rsidRPr="0092239E" w:rsidRDefault="006E5915" w:rsidP="006E5915">
      <w:pPr>
        <w:tabs>
          <w:tab w:val="left" w:pos="284"/>
        </w:tabs>
        <w:ind w:right="-64"/>
        <w:rPr>
          <w:rFonts w:eastAsia="Calibri"/>
          <w:sz w:val="28"/>
          <w:szCs w:val="24"/>
        </w:rPr>
      </w:pPr>
      <w:r w:rsidRPr="0092239E">
        <w:rPr>
          <w:rFonts w:eastAsia="Calibri"/>
          <w:sz w:val="28"/>
          <w:szCs w:val="24"/>
        </w:rPr>
        <w:t>От уплаты таможенных платежей освобождается фармацевтическая продукция для человеческого и ветеринарного медицинского пользования, предназначенные для использования лицами или животными из других стран, для участия в международных спортивных мероприятиях, организованных на территории Республики Молдова, в пределах, необходимых для покрытия потребностей во время пребывания на территории Республики Молдова.</w:t>
      </w:r>
    </w:p>
    <w:p w:rsidR="006E5915" w:rsidRPr="0092239E" w:rsidRDefault="006E5915" w:rsidP="006E5915">
      <w:pPr>
        <w:widowControl w:val="0"/>
        <w:tabs>
          <w:tab w:val="left" w:pos="284"/>
          <w:tab w:val="left" w:pos="993"/>
        </w:tabs>
        <w:ind w:left="-567" w:right="-64" w:firstLine="425"/>
        <w:jc w:val="center"/>
        <w:rPr>
          <w:b/>
          <w:iCs/>
          <w:sz w:val="28"/>
          <w:szCs w:val="24"/>
          <w:lang w:eastAsia="ro-RO"/>
        </w:rPr>
      </w:pPr>
    </w:p>
    <w:p w:rsidR="006E5915" w:rsidRPr="0092239E" w:rsidRDefault="006E5915" w:rsidP="006E5915">
      <w:pPr>
        <w:widowControl w:val="0"/>
        <w:tabs>
          <w:tab w:val="left" w:pos="284"/>
          <w:tab w:val="left" w:pos="993"/>
        </w:tabs>
        <w:ind w:left="-567" w:right="-64" w:firstLine="425"/>
        <w:jc w:val="center"/>
        <w:rPr>
          <w:b/>
          <w:iCs/>
          <w:sz w:val="28"/>
          <w:szCs w:val="24"/>
          <w:lang w:eastAsia="ro-RO"/>
        </w:rPr>
      </w:pPr>
      <w:r w:rsidRPr="0092239E">
        <w:rPr>
          <w:rFonts w:eastAsia="Calibri"/>
          <w:b/>
          <w:sz w:val="28"/>
          <w:szCs w:val="24"/>
        </w:rPr>
        <w:t>Часть</w:t>
      </w:r>
      <w:r w:rsidRPr="0092239E">
        <w:rPr>
          <w:b/>
          <w:iCs/>
          <w:sz w:val="28"/>
          <w:szCs w:val="24"/>
          <w:lang w:eastAsia="ro-RO"/>
        </w:rPr>
        <w:t xml:space="preserve"> 14</w:t>
      </w:r>
    </w:p>
    <w:p w:rsidR="006E5915" w:rsidRPr="0092239E" w:rsidRDefault="006E5915" w:rsidP="006E5915">
      <w:pPr>
        <w:widowControl w:val="0"/>
        <w:tabs>
          <w:tab w:val="left" w:pos="284"/>
          <w:tab w:val="left" w:pos="993"/>
        </w:tabs>
        <w:ind w:left="-567" w:right="-64" w:firstLine="425"/>
        <w:jc w:val="center"/>
        <w:rPr>
          <w:b/>
          <w:iCs/>
          <w:sz w:val="28"/>
          <w:szCs w:val="24"/>
          <w:lang w:eastAsia="ro-RO"/>
        </w:rPr>
      </w:pPr>
      <w:r w:rsidRPr="0092239E">
        <w:rPr>
          <w:rFonts w:eastAsia="Calibri"/>
          <w:b/>
          <w:sz w:val="28"/>
          <w:szCs w:val="24"/>
        </w:rPr>
        <w:t>Почетные награды и премии</w:t>
      </w:r>
    </w:p>
    <w:p w:rsidR="006E5915" w:rsidRPr="0092239E" w:rsidRDefault="006E5915" w:rsidP="006E5915">
      <w:pPr>
        <w:widowControl w:val="0"/>
        <w:tabs>
          <w:tab w:val="left" w:pos="284"/>
          <w:tab w:val="left" w:pos="993"/>
        </w:tabs>
        <w:ind w:left="-567" w:right="-64" w:firstLine="425"/>
        <w:rPr>
          <w:rFonts w:eastAsia="Calibri"/>
          <w:b/>
          <w:sz w:val="24"/>
          <w:szCs w:val="24"/>
        </w:rPr>
      </w:pPr>
    </w:p>
    <w:p w:rsidR="006E5915" w:rsidRPr="0092239E" w:rsidRDefault="006E5915" w:rsidP="00EE234B">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250. </w:t>
      </w:r>
      <w:r w:rsidRPr="0092239E">
        <w:rPr>
          <w:rFonts w:eastAsia="Calibri"/>
          <w:sz w:val="28"/>
          <w:szCs w:val="24"/>
        </w:rPr>
        <w:t>Объект освобождения от ввозных платежей</w:t>
      </w:r>
    </w:p>
    <w:p w:rsidR="006E5915" w:rsidRPr="0092239E" w:rsidRDefault="006E5915" w:rsidP="00EE234B">
      <w:pPr>
        <w:tabs>
          <w:tab w:val="left" w:pos="284"/>
        </w:tabs>
        <w:ind w:right="-64"/>
        <w:rPr>
          <w:rFonts w:eastAsia="Calibri"/>
          <w:sz w:val="28"/>
          <w:szCs w:val="24"/>
        </w:rPr>
      </w:pPr>
      <w:r w:rsidRPr="0092239E">
        <w:rPr>
          <w:rFonts w:eastAsia="Calibri"/>
          <w:sz w:val="28"/>
          <w:szCs w:val="24"/>
        </w:rPr>
        <w:t>От уплаты ввозных платежей освобождаются, при условии, что рассматриваемые товары не несут коммерческий характер, и заинтересованное лицо представляет подтверждающие документы Таможенной службе:</w:t>
      </w:r>
    </w:p>
    <w:p w:rsidR="006E5915" w:rsidRPr="0092239E" w:rsidRDefault="006E5915" w:rsidP="00EE234B">
      <w:pPr>
        <w:widowControl w:val="0"/>
        <w:tabs>
          <w:tab w:val="left" w:pos="284"/>
          <w:tab w:val="left" w:pos="375"/>
          <w:tab w:val="left" w:pos="993"/>
        </w:tabs>
        <w:ind w:right="-64"/>
        <w:rPr>
          <w:sz w:val="28"/>
          <w:szCs w:val="24"/>
        </w:rPr>
      </w:pPr>
      <w:r w:rsidRPr="0092239E">
        <w:rPr>
          <w:sz w:val="28"/>
          <w:szCs w:val="24"/>
        </w:rPr>
        <w:t xml:space="preserve">a) награды, вручаемые правительствами других стран лицам, </w:t>
      </w:r>
      <w:r w:rsidRPr="0092239E">
        <w:rPr>
          <w:rFonts w:eastAsia="Calibri"/>
          <w:sz w:val="28"/>
          <w:szCs w:val="24"/>
        </w:rPr>
        <w:t>прописанными</w:t>
      </w:r>
      <w:r w:rsidRPr="0092239E">
        <w:rPr>
          <w:sz w:val="28"/>
          <w:szCs w:val="24"/>
        </w:rPr>
        <w:t xml:space="preserve"> и/или </w:t>
      </w:r>
      <w:proofErr w:type="spellStart"/>
      <w:r w:rsidRPr="0092239E">
        <w:rPr>
          <w:sz w:val="28"/>
          <w:szCs w:val="24"/>
        </w:rPr>
        <w:t>времиное</w:t>
      </w:r>
      <w:proofErr w:type="spellEnd"/>
      <w:r w:rsidRPr="0092239E">
        <w:rPr>
          <w:sz w:val="28"/>
          <w:szCs w:val="24"/>
        </w:rPr>
        <w:t xml:space="preserve"> местожительство которых находится на территории Республики Молдова;</w:t>
      </w:r>
    </w:p>
    <w:p w:rsidR="006E5915" w:rsidRPr="0092239E" w:rsidRDefault="006E5915" w:rsidP="00EE234B">
      <w:pPr>
        <w:tabs>
          <w:tab w:val="left" w:pos="284"/>
        </w:tabs>
        <w:ind w:right="-64"/>
        <w:contextualSpacing/>
        <w:rPr>
          <w:rFonts w:eastAsia="Calibri"/>
          <w:sz w:val="28"/>
          <w:szCs w:val="24"/>
        </w:rPr>
      </w:pPr>
      <w:proofErr w:type="gramStart"/>
      <w:r w:rsidRPr="0092239E">
        <w:rPr>
          <w:sz w:val="28"/>
          <w:szCs w:val="24"/>
        </w:rPr>
        <w:t xml:space="preserve">b) </w:t>
      </w:r>
      <w:r w:rsidRPr="0092239E">
        <w:rPr>
          <w:rFonts w:eastAsia="Calibri"/>
          <w:sz w:val="28"/>
          <w:szCs w:val="24"/>
        </w:rPr>
        <w:t xml:space="preserve">кубки, медали и аналогичные предметы символического характера, которые были предоставлены в другой стране лицам, прописанными и/или </w:t>
      </w:r>
      <w:r w:rsidRPr="0092239E">
        <w:rPr>
          <w:sz w:val="28"/>
          <w:szCs w:val="24"/>
        </w:rPr>
        <w:t>местожительство которых находится на территории Республики Молдова</w:t>
      </w:r>
      <w:r w:rsidRPr="0092239E">
        <w:rPr>
          <w:rFonts w:eastAsia="Calibri"/>
          <w:sz w:val="28"/>
          <w:szCs w:val="24"/>
        </w:rPr>
        <w:t>, в благодарность за деятельность, осуществляемую в области искусства, науки, спорта или государственной службы или в качестве признания заслуг по случаю определенного события, которые ввозятся на таможенную территорию соответствующими лицами от своего имени;</w:t>
      </w:r>
      <w:proofErr w:type="gramEnd"/>
    </w:p>
    <w:p w:rsidR="006E5915" w:rsidRPr="0092239E" w:rsidRDefault="006E5915" w:rsidP="00EE234B">
      <w:pPr>
        <w:tabs>
          <w:tab w:val="left" w:pos="284"/>
        </w:tabs>
        <w:ind w:right="-64"/>
        <w:contextualSpacing/>
        <w:rPr>
          <w:rFonts w:eastAsia="Calibri"/>
          <w:sz w:val="28"/>
          <w:szCs w:val="24"/>
        </w:rPr>
      </w:pPr>
      <w:r w:rsidRPr="0092239E">
        <w:rPr>
          <w:sz w:val="28"/>
          <w:szCs w:val="24"/>
        </w:rPr>
        <w:t xml:space="preserve">c) </w:t>
      </w:r>
      <w:r w:rsidRPr="0092239E">
        <w:rPr>
          <w:rFonts w:eastAsia="Calibri"/>
          <w:sz w:val="28"/>
          <w:szCs w:val="24"/>
        </w:rPr>
        <w:t>кубки, медали и аналогичные предметы символического характера</w:t>
      </w:r>
      <w:r w:rsidRPr="0092239E">
        <w:rPr>
          <w:sz w:val="28"/>
          <w:szCs w:val="24"/>
        </w:rPr>
        <w:t xml:space="preserve">, </w:t>
      </w:r>
      <w:r w:rsidRPr="0092239E">
        <w:rPr>
          <w:rFonts w:eastAsia="Calibri"/>
          <w:sz w:val="28"/>
          <w:szCs w:val="24"/>
        </w:rPr>
        <w:t>которые предлагаются бесплатно органами или лицами,</w:t>
      </w:r>
      <w:r w:rsidRPr="0092239E">
        <w:rPr>
          <w:sz w:val="28"/>
          <w:szCs w:val="24"/>
        </w:rPr>
        <w:t xml:space="preserve"> </w:t>
      </w:r>
      <w:r w:rsidRPr="0092239E">
        <w:rPr>
          <w:rFonts w:eastAsia="Calibri"/>
          <w:sz w:val="28"/>
          <w:szCs w:val="24"/>
        </w:rPr>
        <w:t xml:space="preserve">учрежденными в другой стране для представления на таможенную территорию с аналогичными целями, указанными в пункте b);  </w:t>
      </w:r>
    </w:p>
    <w:p w:rsidR="006E5915" w:rsidRPr="0092239E" w:rsidRDefault="006E5915" w:rsidP="00EE234B">
      <w:pPr>
        <w:tabs>
          <w:tab w:val="left" w:pos="284"/>
        </w:tabs>
        <w:ind w:right="-64"/>
        <w:contextualSpacing/>
        <w:rPr>
          <w:rFonts w:eastAsia="Calibri"/>
          <w:sz w:val="28"/>
          <w:szCs w:val="24"/>
        </w:rPr>
      </w:pPr>
      <w:r w:rsidRPr="0092239E">
        <w:rPr>
          <w:sz w:val="28"/>
          <w:szCs w:val="24"/>
        </w:rPr>
        <w:t xml:space="preserve">d) </w:t>
      </w:r>
      <w:r w:rsidRPr="0092239E">
        <w:rPr>
          <w:rFonts w:eastAsia="Calibri"/>
          <w:sz w:val="28"/>
          <w:szCs w:val="24"/>
        </w:rPr>
        <w:t>премии, трофеи и сувениры символического характера и имеющие нематериальную ценность, предназначенные для бесплатного распределения лицам, прописанными и/или проживающими в Республике Молдова, по случаю деловых конференций или других похожих международных мероприятий и ввоз которых по своей природе, по своему единичному значению и по другим характеристикам, не представляет коммерческих целей.</w:t>
      </w:r>
    </w:p>
    <w:p w:rsidR="006E5915" w:rsidRPr="0092239E" w:rsidRDefault="006E5915" w:rsidP="006E5915">
      <w:pPr>
        <w:widowControl w:val="0"/>
        <w:tabs>
          <w:tab w:val="left" w:pos="284"/>
          <w:tab w:val="left" w:pos="375"/>
          <w:tab w:val="left" w:pos="993"/>
        </w:tabs>
        <w:ind w:left="-567" w:right="-64" w:firstLine="425"/>
        <w:rPr>
          <w:sz w:val="24"/>
          <w:szCs w:val="24"/>
          <w:lang w:eastAsia="ro-RO"/>
        </w:rPr>
      </w:pPr>
    </w:p>
    <w:p w:rsidR="006E5915" w:rsidRPr="0092239E" w:rsidRDefault="006E5915" w:rsidP="006E5915">
      <w:pPr>
        <w:widowControl w:val="0"/>
        <w:tabs>
          <w:tab w:val="left" w:pos="284"/>
          <w:tab w:val="left" w:pos="993"/>
        </w:tabs>
        <w:ind w:left="-567" w:right="-64" w:firstLine="425"/>
        <w:jc w:val="center"/>
        <w:rPr>
          <w:b/>
          <w:iCs/>
          <w:sz w:val="28"/>
          <w:szCs w:val="24"/>
          <w:lang w:eastAsia="ro-RO"/>
        </w:rPr>
      </w:pPr>
      <w:r w:rsidRPr="0092239E">
        <w:rPr>
          <w:rFonts w:eastAsia="Calibri"/>
          <w:b/>
          <w:sz w:val="28"/>
          <w:szCs w:val="24"/>
        </w:rPr>
        <w:t>Часть</w:t>
      </w:r>
      <w:r w:rsidRPr="0092239E">
        <w:rPr>
          <w:b/>
          <w:iCs/>
          <w:sz w:val="28"/>
          <w:szCs w:val="24"/>
          <w:lang w:eastAsia="ro-RO"/>
        </w:rPr>
        <w:t xml:space="preserve"> 15</w:t>
      </w:r>
    </w:p>
    <w:p w:rsidR="006E5915" w:rsidRPr="0092239E" w:rsidRDefault="006E5915" w:rsidP="006E5915">
      <w:pPr>
        <w:tabs>
          <w:tab w:val="left" w:pos="284"/>
        </w:tabs>
        <w:ind w:left="-567" w:right="-64" w:firstLine="425"/>
        <w:contextualSpacing/>
        <w:jc w:val="center"/>
        <w:rPr>
          <w:rFonts w:eastAsia="Calibri"/>
          <w:b/>
          <w:sz w:val="28"/>
          <w:szCs w:val="24"/>
        </w:rPr>
      </w:pPr>
      <w:r w:rsidRPr="0092239E">
        <w:rPr>
          <w:rFonts w:eastAsia="Calibri"/>
          <w:b/>
          <w:sz w:val="28"/>
          <w:szCs w:val="24"/>
        </w:rPr>
        <w:t>Подарки, принятые в контексте международных отношений</w:t>
      </w:r>
    </w:p>
    <w:p w:rsidR="006E5915" w:rsidRPr="0092239E" w:rsidRDefault="006E5915" w:rsidP="006E5915">
      <w:pPr>
        <w:widowControl w:val="0"/>
        <w:tabs>
          <w:tab w:val="left" w:pos="284"/>
          <w:tab w:val="left" w:pos="993"/>
        </w:tabs>
        <w:ind w:left="-567" w:right="-64" w:firstLine="425"/>
        <w:jc w:val="center"/>
        <w:rPr>
          <w:b/>
          <w:iCs/>
          <w:sz w:val="24"/>
          <w:szCs w:val="24"/>
          <w:lang w:eastAsia="ro-RO"/>
        </w:rPr>
      </w:pPr>
    </w:p>
    <w:p w:rsidR="006E5915" w:rsidRPr="0092239E" w:rsidRDefault="006E5915" w:rsidP="00EE234B">
      <w:pPr>
        <w:widowControl w:val="0"/>
        <w:tabs>
          <w:tab w:val="left" w:pos="284"/>
          <w:tab w:val="left" w:pos="993"/>
        </w:tabs>
        <w:ind w:right="-64"/>
        <w:rPr>
          <w:rFonts w:eastAsia="Calibri"/>
          <w:sz w:val="28"/>
          <w:szCs w:val="24"/>
        </w:rPr>
      </w:pPr>
      <w:r w:rsidRPr="0092239E">
        <w:rPr>
          <w:rFonts w:eastAsia="Calibri"/>
          <w:b/>
          <w:sz w:val="28"/>
          <w:szCs w:val="24"/>
        </w:rPr>
        <w:t>Статья</w:t>
      </w:r>
      <w:r w:rsidRPr="0092239E">
        <w:rPr>
          <w:b/>
          <w:iCs/>
          <w:sz w:val="28"/>
          <w:szCs w:val="24"/>
          <w:lang w:eastAsia="ro-RO"/>
        </w:rPr>
        <w:t xml:space="preserve"> 251. </w:t>
      </w:r>
      <w:r w:rsidRPr="0092239E">
        <w:rPr>
          <w:rFonts w:eastAsia="Calibri"/>
          <w:sz w:val="28"/>
          <w:szCs w:val="24"/>
        </w:rPr>
        <w:t xml:space="preserve">Объект, условия и запреты предоставления освобождений от ввозных платежей </w:t>
      </w:r>
    </w:p>
    <w:p w:rsidR="006E5915" w:rsidRPr="0092239E" w:rsidRDefault="006E5915" w:rsidP="00EE234B">
      <w:pPr>
        <w:tabs>
          <w:tab w:val="left" w:pos="284"/>
        </w:tabs>
        <w:ind w:right="-64"/>
        <w:contextualSpacing/>
        <w:rPr>
          <w:rFonts w:eastAsia="Calibri"/>
          <w:sz w:val="28"/>
          <w:szCs w:val="24"/>
        </w:rPr>
      </w:pPr>
      <w:r w:rsidRPr="0092239E">
        <w:rPr>
          <w:rFonts w:eastAsia="Calibri"/>
          <w:sz w:val="28"/>
          <w:szCs w:val="24"/>
        </w:rPr>
        <w:t>(1) В отступление от положений статей 224 – 232, освобождается от ввозных платежей товары:</w:t>
      </w:r>
    </w:p>
    <w:p w:rsidR="006E5915" w:rsidRPr="0092239E" w:rsidRDefault="006E5915" w:rsidP="00EE234B">
      <w:pPr>
        <w:tabs>
          <w:tab w:val="left" w:pos="284"/>
          <w:tab w:val="left" w:pos="851"/>
        </w:tabs>
        <w:ind w:right="-64"/>
        <w:contextualSpacing/>
        <w:rPr>
          <w:rFonts w:eastAsia="Calibri"/>
          <w:sz w:val="28"/>
          <w:szCs w:val="24"/>
        </w:rPr>
      </w:pPr>
      <w:r w:rsidRPr="0092239E">
        <w:rPr>
          <w:rFonts w:eastAsia="Calibri"/>
          <w:sz w:val="28"/>
          <w:szCs w:val="24"/>
        </w:rPr>
        <w:t>а) импортированные на таможенную территорию лицами, осуществляемыми официальный визит в иностранную страну и принятые ими в качестве подарков по этому случаю органами власти принимающей страны</w:t>
      </w:r>
    </w:p>
    <w:p w:rsidR="006E5915" w:rsidRPr="0092239E" w:rsidRDefault="006E5915" w:rsidP="00EE234B">
      <w:pPr>
        <w:tabs>
          <w:tab w:val="left" w:pos="284"/>
        </w:tabs>
        <w:ind w:right="-64"/>
        <w:contextualSpacing/>
        <w:rPr>
          <w:sz w:val="28"/>
          <w:szCs w:val="24"/>
        </w:rPr>
      </w:pPr>
      <w:r w:rsidRPr="0092239E">
        <w:rPr>
          <w:sz w:val="28"/>
          <w:szCs w:val="24"/>
        </w:rPr>
        <w:t xml:space="preserve">b) </w:t>
      </w:r>
      <w:r w:rsidRPr="0092239E">
        <w:rPr>
          <w:rFonts w:eastAsia="Calibri"/>
          <w:sz w:val="28"/>
          <w:szCs w:val="24"/>
        </w:rPr>
        <w:t>импортированные на таможенную территорию лицами, осуществляющими официальный визит на таможенную территорию и которые намереваются предложить их в качестве подарка по этому случаю органам власти принимающей страны</w:t>
      </w:r>
      <w:r w:rsidRPr="0092239E">
        <w:rPr>
          <w:sz w:val="28"/>
          <w:szCs w:val="24"/>
        </w:rPr>
        <w:t xml:space="preserve">; </w:t>
      </w:r>
    </w:p>
    <w:p w:rsidR="006E5915" w:rsidRPr="0092239E" w:rsidRDefault="006E5915" w:rsidP="00EE234B">
      <w:pPr>
        <w:tabs>
          <w:tab w:val="left" w:pos="284"/>
        </w:tabs>
        <w:ind w:right="-64"/>
        <w:contextualSpacing/>
        <w:rPr>
          <w:rFonts w:eastAsia="Calibri"/>
          <w:sz w:val="28"/>
          <w:szCs w:val="24"/>
        </w:rPr>
      </w:pPr>
      <w:proofErr w:type="gramStart"/>
      <w:r w:rsidRPr="0092239E">
        <w:rPr>
          <w:sz w:val="28"/>
          <w:szCs w:val="24"/>
        </w:rPr>
        <w:t xml:space="preserve">c) </w:t>
      </w:r>
      <w:r w:rsidRPr="0092239E">
        <w:rPr>
          <w:rFonts w:eastAsia="Calibri"/>
          <w:sz w:val="28"/>
          <w:szCs w:val="24"/>
        </w:rPr>
        <w:t>отправленные в качестве подарка в знак дружбы или доброй воли официальными органами, местными органами власти или группой, выполняющей деятельность общественного интереса, осуществляющей деятельность общественного интереса на территории другой страны, правительственному учреждению, органу власти или официальной группе, осуществляющей деятельность общественного интереса на таможенной территории и назначенные Министерством иностранных дел и европейской интеграции и Министерством финансов принимать подобные товары.</w:t>
      </w:r>
      <w:proofErr w:type="gramEnd"/>
    </w:p>
    <w:p w:rsidR="006E5915" w:rsidRPr="0092239E" w:rsidRDefault="006E5915" w:rsidP="00EE234B">
      <w:pPr>
        <w:tabs>
          <w:tab w:val="left" w:pos="284"/>
        </w:tabs>
        <w:ind w:right="-64"/>
        <w:contextualSpacing/>
        <w:rPr>
          <w:rFonts w:eastAsia="Calibri"/>
          <w:sz w:val="28"/>
          <w:szCs w:val="24"/>
        </w:rPr>
      </w:pPr>
      <w:r w:rsidRPr="0092239E">
        <w:rPr>
          <w:sz w:val="28"/>
          <w:szCs w:val="24"/>
        </w:rPr>
        <w:t xml:space="preserve"> (2) </w:t>
      </w:r>
      <w:r w:rsidRPr="0092239E">
        <w:rPr>
          <w:rFonts w:eastAsia="Calibri"/>
          <w:sz w:val="28"/>
          <w:szCs w:val="24"/>
        </w:rPr>
        <w:t>Освобождение от ввозных платежей применяется только в случаях, когда выполняются следующие условия:</w:t>
      </w:r>
    </w:p>
    <w:p w:rsidR="006E5915" w:rsidRPr="0092239E" w:rsidRDefault="006E5915" w:rsidP="00EE234B">
      <w:pPr>
        <w:tabs>
          <w:tab w:val="left" w:pos="284"/>
        </w:tabs>
        <w:ind w:right="-64"/>
        <w:contextualSpacing/>
        <w:rPr>
          <w:rFonts w:eastAsia="Calibri"/>
          <w:sz w:val="28"/>
          <w:szCs w:val="24"/>
        </w:rPr>
      </w:pPr>
      <w:r w:rsidRPr="0092239E">
        <w:rPr>
          <w:sz w:val="28"/>
          <w:szCs w:val="24"/>
        </w:rPr>
        <w:t xml:space="preserve"> a) </w:t>
      </w:r>
      <w:r w:rsidRPr="0092239E">
        <w:rPr>
          <w:rFonts w:eastAsia="Calibri"/>
          <w:sz w:val="28"/>
          <w:szCs w:val="24"/>
        </w:rPr>
        <w:t>товары, предложенные в качестве подарка, предлагаются по случаю;</w:t>
      </w:r>
    </w:p>
    <w:p w:rsidR="006E5915" w:rsidRPr="0092239E" w:rsidRDefault="006E5915" w:rsidP="00EE234B">
      <w:pPr>
        <w:tabs>
          <w:tab w:val="left" w:pos="284"/>
        </w:tabs>
        <w:ind w:right="-64"/>
        <w:contextualSpacing/>
        <w:rPr>
          <w:sz w:val="28"/>
          <w:szCs w:val="24"/>
        </w:rPr>
      </w:pPr>
      <w:r w:rsidRPr="0092239E">
        <w:rPr>
          <w:sz w:val="28"/>
          <w:szCs w:val="24"/>
        </w:rPr>
        <w:t xml:space="preserve"> b) </w:t>
      </w:r>
      <w:r w:rsidRPr="0092239E">
        <w:rPr>
          <w:rFonts w:eastAsia="Calibri"/>
          <w:sz w:val="28"/>
          <w:szCs w:val="24"/>
        </w:rPr>
        <w:t>по своей природе, ценности или количеству, они не имеют коммерческий характер</w:t>
      </w:r>
      <w:r w:rsidRPr="0092239E">
        <w:rPr>
          <w:sz w:val="28"/>
          <w:szCs w:val="24"/>
        </w:rPr>
        <w:t>;</w:t>
      </w:r>
    </w:p>
    <w:p w:rsidR="006E5915" w:rsidRPr="0092239E" w:rsidRDefault="006E5915" w:rsidP="00EE234B">
      <w:pPr>
        <w:tabs>
          <w:tab w:val="left" w:pos="284"/>
        </w:tabs>
        <w:ind w:right="-64"/>
        <w:contextualSpacing/>
        <w:rPr>
          <w:rFonts w:eastAsia="Calibri"/>
          <w:sz w:val="28"/>
          <w:szCs w:val="24"/>
        </w:rPr>
      </w:pPr>
      <w:r w:rsidRPr="0092239E">
        <w:rPr>
          <w:sz w:val="28"/>
          <w:szCs w:val="24"/>
        </w:rPr>
        <w:t xml:space="preserve"> c) </w:t>
      </w:r>
      <w:r w:rsidRPr="0092239E">
        <w:rPr>
          <w:rFonts w:eastAsia="Calibri"/>
          <w:sz w:val="28"/>
          <w:szCs w:val="24"/>
        </w:rPr>
        <w:t>товары не используются в коммерческих целях</w:t>
      </w:r>
      <w:r w:rsidRPr="0092239E">
        <w:rPr>
          <w:sz w:val="28"/>
          <w:szCs w:val="24"/>
        </w:rPr>
        <w:t>.</w:t>
      </w:r>
    </w:p>
    <w:p w:rsidR="006E5915" w:rsidRPr="0092239E" w:rsidRDefault="006E5915" w:rsidP="00EE234B">
      <w:pPr>
        <w:tabs>
          <w:tab w:val="left" w:pos="284"/>
        </w:tabs>
        <w:ind w:right="-64"/>
        <w:contextualSpacing/>
        <w:rPr>
          <w:rFonts w:eastAsia="Calibri"/>
          <w:sz w:val="28"/>
          <w:szCs w:val="24"/>
        </w:rPr>
      </w:pPr>
      <w:r w:rsidRPr="0092239E">
        <w:rPr>
          <w:sz w:val="28"/>
          <w:szCs w:val="24"/>
        </w:rPr>
        <w:t xml:space="preserve"> (3) </w:t>
      </w:r>
      <w:r w:rsidRPr="0092239E">
        <w:rPr>
          <w:rFonts w:eastAsia="Calibri"/>
          <w:sz w:val="28"/>
          <w:szCs w:val="24"/>
        </w:rPr>
        <w:t>Не предоставляется освобождение от ввозных платежей для алкогольной продукции, табака или табачных изделий.</w:t>
      </w:r>
    </w:p>
    <w:p w:rsidR="006E5915" w:rsidRPr="0092239E" w:rsidRDefault="006E5915" w:rsidP="00EE234B">
      <w:pPr>
        <w:widowControl w:val="0"/>
        <w:tabs>
          <w:tab w:val="left" w:pos="284"/>
          <w:tab w:val="left" w:pos="993"/>
        </w:tabs>
        <w:ind w:right="-64" w:firstLine="0"/>
        <w:rPr>
          <w:b/>
          <w:iCs/>
          <w:sz w:val="24"/>
          <w:szCs w:val="24"/>
          <w:lang w:eastAsia="ro-RO"/>
        </w:rPr>
      </w:pPr>
    </w:p>
    <w:p w:rsidR="006E5915" w:rsidRPr="0092239E" w:rsidRDefault="006E5915" w:rsidP="006E5915">
      <w:pPr>
        <w:keepNext/>
        <w:keepLines/>
        <w:widowControl w:val="0"/>
        <w:tabs>
          <w:tab w:val="left" w:pos="284"/>
          <w:tab w:val="left" w:pos="993"/>
        </w:tabs>
        <w:ind w:left="-567" w:right="-64" w:firstLine="425"/>
        <w:jc w:val="center"/>
        <w:rPr>
          <w:b/>
          <w:iCs/>
          <w:sz w:val="28"/>
          <w:szCs w:val="24"/>
          <w:lang w:eastAsia="ro-RO"/>
        </w:rPr>
      </w:pPr>
      <w:r w:rsidRPr="0092239E">
        <w:rPr>
          <w:rFonts w:eastAsia="Calibri"/>
          <w:b/>
          <w:sz w:val="28"/>
          <w:szCs w:val="24"/>
        </w:rPr>
        <w:t>Часть</w:t>
      </w:r>
      <w:r w:rsidRPr="0092239E">
        <w:rPr>
          <w:b/>
          <w:iCs/>
          <w:sz w:val="28"/>
          <w:szCs w:val="24"/>
          <w:lang w:eastAsia="ro-RO"/>
        </w:rPr>
        <w:t xml:space="preserve"> 16</w:t>
      </w:r>
    </w:p>
    <w:p w:rsidR="006E5915" w:rsidRPr="0092239E" w:rsidRDefault="006E5915" w:rsidP="006E5915">
      <w:pPr>
        <w:tabs>
          <w:tab w:val="left" w:pos="284"/>
        </w:tabs>
        <w:ind w:left="-567" w:right="-64" w:firstLine="425"/>
        <w:contextualSpacing/>
        <w:jc w:val="center"/>
        <w:rPr>
          <w:rFonts w:eastAsia="Calibri"/>
          <w:b/>
          <w:sz w:val="28"/>
          <w:szCs w:val="24"/>
        </w:rPr>
      </w:pPr>
      <w:r w:rsidRPr="0092239E">
        <w:rPr>
          <w:rFonts w:eastAsia="Calibri"/>
          <w:b/>
          <w:sz w:val="28"/>
          <w:szCs w:val="24"/>
        </w:rPr>
        <w:t>Товары, предназначенные для глав государств</w:t>
      </w:r>
    </w:p>
    <w:p w:rsidR="006E5915" w:rsidRPr="0092239E" w:rsidRDefault="006E5915" w:rsidP="006E5915">
      <w:pPr>
        <w:keepNext/>
        <w:keepLines/>
        <w:widowControl w:val="0"/>
        <w:tabs>
          <w:tab w:val="left" w:pos="284"/>
          <w:tab w:val="left" w:pos="993"/>
        </w:tabs>
        <w:ind w:left="-567" w:right="-64" w:firstLine="425"/>
        <w:jc w:val="center"/>
        <w:rPr>
          <w:b/>
          <w:iCs/>
          <w:sz w:val="24"/>
          <w:szCs w:val="24"/>
          <w:lang w:eastAsia="ro-RO"/>
        </w:rPr>
      </w:pPr>
    </w:p>
    <w:p w:rsidR="006E5915" w:rsidRPr="0092239E" w:rsidRDefault="006E5915" w:rsidP="00EE234B">
      <w:pPr>
        <w:widowControl w:val="0"/>
        <w:tabs>
          <w:tab w:val="left" w:pos="284"/>
          <w:tab w:val="left" w:pos="993"/>
        </w:tabs>
        <w:ind w:right="-64"/>
        <w:rPr>
          <w:sz w:val="28"/>
          <w:szCs w:val="24"/>
        </w:rPr>
      </w:pPr>
      <w:r w:rsidRPr="0092239E">
        <w:rPr>
          <w:rFonts w:eastAsia="Calibri"/>
          <w:b/>
          <w:sz w:val="28"/>
          <w:szCs w:val="24"/>
        </w:rPr>
        <w:t>Статья</w:t>
      </w:r>
      <w:r w:rsidRPr="0092239E">
        <w:rPr>
          <w:b/>
          <w:iCs/>
          <w:sz w:val="28"/>
          <w:szCs w:val="24"/>
          <w:lang w:eastAsia="ro-RO"/>
        </w:rPr>
        <w:t xml:space="preserve"> 252.</w:t>
      </w:r>
      <w:r w:rsidRPr="0092239E">
        <w:rPr>
          <w:iCs/>
          <w:sz w:val="28"/>
          <w:szCs w:val="24"/>
          <w:lang w:eastAsia="ro-RO"/>
        </w:rPr>
        <w:t xml:space="preserve"> </w:t>
      </w:r>
      <w:r w:rsidRPr="0092239E">
        <w:rPr>
          <w:rFonts w:eastAsia="Calibri"/>
          <w:sz w:val="28"/>
          <w:szCs w:val="24"/>
        </w:rPr>
        <w:t>Объект и субъект освобождения от ввозных платежей</w:t>
      </w:r>
      <w:r w:rsidRPr="0092239E">
        <w:rPr>
          <w:sz w:val="28"/>
          <w:szCs w:val="24"/>
        </w:rPr>
        <w:t xml:space="preserve"> </w:t>
      </w:r>
    </w:p>
    <w:p w:rsidR="006E5915" w:rsidRPr="0092239E" w:rsidRDefault="006E5915" w:rsidP="00EE234B">
      <w:pPr>
        <w:tabs>
          <w:tab w:val="left" w:pos="284"/>
        </w:tabs>
        <w:ind w:right="-64"/>
        <w:contextualSpacing/>
        <w:rPr>
          <w:rFonts w:eastAsia="Calibri"/>
          <w:sz w:val="28"/>
          <w:szCs w:val="24"/>
        </w:rPr>
      </w:pPr>
      <w:r w:rsidRPr="0092239E">
        <w:rPr>
          <w:sz w:val="28"/>
          <w:szCs w:val="24"/>
        </w:rPr>
        <w:t xml:space="preserve">(1) </w:t>
      </w:r>
      <w:r w:rsidRPr="0092239E">
        <w:rPr>
          <w:rFonts w:eastAsia="Calibri"/>
          <w:sz w:val="28"/>
          <w:szCs w:val="24"/>
        </w:rPr>
        <w:t xml:space="preserve">Освобождаются от ввозных платежей, на основании принципа взаимности и в пределах и условиях, установленных Правительством, </w:t>
      </w:r>
      <w:proofErr w:type="gramStart"/>
      <w:r w:rsidRPr="0092239E">
        <w:rPr>
          <w:rFonts w:eastAsia="Calibri"/>
          <w:sz w:val="28"/>
          <w:szCs w:val="24"/>
        </w:rPr>
        <w:t>для</w:t>
      </w:r>
      <w:proofErr w:type="gramEnd"/>
      <w:r w:rsidRPr="0092239E">
        <w:rPr>
          <w:rFonts w:eastAsia="Calibri"/>
          <w:sz w:val="28"/>
          <w:szCs w:val="24"/>
        </w:rPr>
        <w:t>:</w:t>
      </w:r>
    </w:p>
    <w:p w:rsidR="006E5915" w:rsidRPr="0092239E" w:rsidRDefault="006E5915" w:rsidP="00EE234B">
      <w:pPr>
        <w:tabs>
          <w:tab w:val="left" w:pos="284"/>
        </w:tabs>
        <w:ind w:right="-64"/>
        <w:contextualSpacing/>
        <w:rPr>
          <w:rFonts w:eastAsia="Calibri"/>
          <w:sz w:val="28"/>
          <w:szCs w:val="24"/>
        </w:rPr>
      </w:pPr>
      <w:r w:rsidRPr="0092239E">
        <w:rPr>
          <w:sz w:val="28"/>
          <w:szCs w:val="24"/>
        </w:rPr>
        <w:t xml:space="preserve">a) </w:t>
      </w:r>
      <w:r w:rsidRPr="0092239E">
        <w:rPr>
          <w:rFonts w:eastAsia="Calibri"/>
          <w:sz w:val="28"/>
          <w:szCs w:val="24"/>
        </w:rPr>
        <w:t>подарки, предложенные главам государств, в рамках действий протокола;</w:t>
      </w:r>
    </w:p>
    <w:p w:rsidR="006E5915" w:rsidRPr="0092239E" w:rsidRDefault="006E5915" w:rsidP="00EE234B">
      <w:pPr>
        <w:tabs>
          <w:tab w:val="left" w:pos="284"/>
        </w:tabs>
        <w:ind w:right="-64"/>
        <w:contextualSpacing/>
        <w:rPr>
          <w:rFonts w:eastAsia="Calibri"/>
          <w:sz w:val="28"/>
          <w:szCs w:val="24"/>
        </w:rPr>
      </w:pPr>
      <w:r w:rsidRPr="0092239E">
        <w:rPr>
          <w:sz w:val="28"/>
          <w:szCs w:val="24"/>
        </w:rPr>
        <w:t xml:space="preserve">b) </w:t>
      </w:r>
      <w:r w:rsidRPr="0092239E">
        <w:rPr>
          <w:rFonts w:eastAsia="Calibri"/>
          <w:sz w:val="28"/>
          <w:szCs w:val="24"/>
        </w:rPr>
        <w:t>товары для использования или потребления главам государств из третьих стран или официальным лицам, представляющим их в ходе их официального нахождения на таможенной территории.</w:t>
      </w:r>
    </w:p>
    <w:p w:rsidR="006E5915" w:rsidRPr="0092239E" w:rsidRDefault="006E5915" w:rsidP="00EE234B">
      <w:pPr>
        <w:tabs>
          <w:tab w:val="left" w:pos="284"/>
        </w:tabs>
        <w:ind w:right="-64"/>
        <w:contextualSpacing/>
        <w:rPr>
          <w:rFonts w:eastAsia="Calibri"/>
          <w:sz w:val="28"/>
          <w:szCs w:val="24"/>
        </w:rPr>
      </w:pPr>
      <w:r w:rsidRPr="0092239E">
        <w:rPr>
          <w:sz w:val="28"/>
          <w:szCs w:val="24"/>
        </w:rPr>
        <w:t xml:space="preserve">(2) </w:t>
      </w:r>
      <w:r w:rsidRPr="0092239E">
        <w:rPr>
          <w:rFonts w:eastAsia="Calibri"/>
          <w:sz w:val="28"/>
          <w:szCs w:val="24"/>
        </w:rPr>
        <w:t>Положения части (1) применяются, подобным образом, к лицам, которые пользуются такими же привилегиями международного уровня, какими пользуются главы государств.</w:t>
      </w:r>
    </w:p>
    <w:p w:rsidR="006E5915" w:rsidRPr="0092239E" w:rsidRDefault="006E5915" w:rsidP="006E5915">
      <w:pPr>
        <w:widowControl w:val="0"/>
        <w:shd w:val="clear" w:color="auto" w:fill="FFFFFF"/>
        <w:tabs>
          <w:tab w:val="left" w:pos="284"/>
          <w:tab w:val="left" w:pos="375"/>
          <w:tab w:val="left" w:pos="993"/>
        </w:tabs>
        <w:ind w:left="-567" w:right="-64" w:firstLine="425"/>
        <w:textAlignment w:val="baseline"/>
        <w:rPr>
          <w:b/>
          <w:i/>
          <w:sz w:val="24"/>
          <w:szCs w:val="24"/>
        </w:rPr>
      </w:pPr>
    </w:p>
    <w:p w:rsidR="006E5915" w:rsidRPr="0092239E" w:rsidRDefault="006E5915" w:rsidP="006E5915">
      <w:pPr>
        <w:widowControl w:val="0"/>
        <w:tabs>
          <w:tab w:val="left" w:pos="284"/>
          <w:tab w:val="left" w:pos="993"/>
        </w:tabs>
        <w:ind w:left="-567" w:right="-64" w:firstLine="425"/>
        <w:jc w:val="center"/>
        <w:rPr>
          <w:b/>
          <w:iCs/>
          <w:sz w:val="28"/>
          <w:szCs w:val="24"/>
          <w:lang w:eastAsia="ro-RO"/>
        </w:rPr>
      </w:pPr>
      <w:r w:rsidRPr="0092239E">
        <w:rPr>
          <w:rFonts w:eastAsia="Calibri"/>
          <w:b/>
          <w:sz w:val="28"/>
          <w:szCs w:val="24"/>
        </w:rPr>
        <w:t>Часть</w:t>
      </w:r>
      <w:r w:rsidRPr="0092239E">
        <w:rPr>
          <w:b/>
          <w:iCs/>
          <w:sz w:val="28"/>
          <w:szCs w:val="24"/>
          <w:lang w:eastAsia="ro-RO"/>
        </w:rPr>
        <w:t xml:space="preserve"> 17</w:t>
      </w:r>
    </w:p>
    <w:p w:rsidR="006E5915" w:rsidRPr="0092239E" w:rsidRDefault="006E5915" w:rsidP="006E5915">
      <w:pPr>
        <w:tabs>
          <w:tab w:val="left" w:pos="284"/>
        </w:tabs>
        <w:ind w:left="-567" w:right="-64" w:firstLine="425"/>
        <w:contextualSpacing/>
        <w:jc w:val="center"/>
        <w:rPr>
          <w:rFonts w:eastAsia="Calibri"/>
          <w:b/>
          <w:sz w:val="28"/>
          <w:szCs w:val="24"/>
        </w:rPr>
      </w:pPr>
      <w:r w:rsidRPr="0092239E">
        <w:rPr>
          <w:rFonts w:eastAsia="Calibri"/>
          <w:b/>
          <w:sz w:val="28"/>
          <w:szCs w:val="24"/>
        </w:rPr>
        <w:t>Товары, импортируемые для коммерческого продвижения</w:t>
      </w:r>
    </w:p>
    <w:p w:rsidR="006E5915" w:rsidRPr="0092239E" w:rsidRDefault="006E5915" w:rsidP="006E5915">
      <w:pPr>
        <w:widowControl w:val="0"/>
        <w:shd w:val="clear" w:color="auto" w:fill="FFFFFF"/>
        <w:tabs>
          <w:tab w:val="left" w:pos="284"/>
          <w:tab w:val="left" w:pos="375"/>
          <w:tab w:val="left" w:pos="993"/>
        </w:tabs>
        <w:ind w:left="-567" w:right="-64" w:firstLine="425"/>
        <w:textAlignment w:val="baseline"/>
        <w:rPr>
          <w:b/>
          <w:sz w:val="28"/>
          <w:szCs w:val="24"/>
        </w:rPr>
      </w:pPr>
    </w:p>
    <w:p w:rsidR="006E5915" w:rsidRPr="0092239E" w:rsidRDefault="006E5915" w:rsidP="00EE234B">
      <w:pPr>
        <w:tabs>
          <w:tab w:val="left" w:pos="284"/>
        </w:tabs>
        <w:ind w:right="-64"/>
        <w:contextualSpacing/>
        <w:rPr>
          <w:rFonts w:eastAsia="Calibri"/>
          <w:sz w:val="28"/>
          <w:szCs w:val="28"/>
        </w:rPr>
      </w:pPr>
      <w:r w:rsidRPr="0092239E">
        <w:rPr>
          <w:rFonts w:eastAsia="Calibri"/>
          <w:b/>
          <w:sz w:val="28"/>
          <w:szCs w:val="28"/>
        </w:rPr>
        <w:t>Статья</w:t>
      </w:r>
      <w:r w:rsidRPr="0092239E">
        <w:rPr>
          <w:b/>
          <w:iCs/>
          <w:sz w:val="28"/>
          <w:szCs w:val="28"/>
          <w:lang w:eastAsia="ro-RO"/>
        </w:rPr>
        <w:t xml:space="preserve"> 253. </w:t>
      </w:r>
      <w:r w:rsidRPr="0092239E">
        <w:rPr>
          <w:iCs/>
          <w:sz w:val="28"/>
          <w:szCs w:val="28"/>
          <w:lang w:eastAsia="ro-RO"/>
        </w:rPr>
        <w:t>О</w:t>
      </w:r>
      <w:r w:rsidRPr="0092239E">
        <w:rPr>
          <w:rFonts w:eastAsia="Calibri"/>
          <w:sz w:val="28"/>
          <w:szCs w:val="28"/>
        </w:rPr>
        <w:t>свобождения от ввозных платежей образцов товаров незначительной стоимости</w:t>
      </w:r>
    </w:p>
    <w:p w:rsidR="006E5915" w:rsidRPr="0092239E" w:rsidRDefault="006E5915" w:rsidP="00EE234B">
      <w:pPr>
        <w:tabs>
          <w:tab w:val="left" w:pos="284"/>
        </w:tabs>
        <w:ind w:right="-64"/>
        <w:contextualSpacing/>
        <w:rPr>
          <w:rFonts w:eastAsia="Calibri"/>
          <w:sz w:val="28"/>
          <w:szCs w:val="28"/>
        </w:rPr>
      </w:pPr>
      <w:r w:rsidRPr="0092239E">
        <w:rPr>
          <w:sz w:val="28"/>
          <w:szCs w:val="28"/>
        </w:rPr>
        <w:t xml:space="preserve">(1) </w:t>
      </w:r>
      <w:r w:rsidRPr="0092239E">
        <w:rPr>
          <w:rFonts w:eastAsia="Calibri"/>
          <w:sz w:val="28"/>
          <w:szCs w:val="28"/>
        </w:rPr>
        <w:t>Не затрагивая пункт (а) статьи 257, освобождаются от ввозных платежей образцы товаров, имеющие незначительную ценность и которые могут быть использованы только для осуществления заказов на товары того типа, который они представляют с целью их ввоза на таможенную территорию.</w:t>
      </w:r>
    </w:p>
    <w:p w:rsidR="006E5915" w:rsidRPr="0092239E" w:rsidRDefault="006E5915" w:rsidP="00EE234B">
      <w:pPr>
        <w:tabs>
          <w:tab w:val="left" w:pos="284"/>
        </w:tabs>
        <w:ind w:right="-64"/>
        <w:contextualSpacing/>
        <w:rPr>
          <w:rFonts w:eastAsia="Calibri"/>
          <w:sz w:val="28"/>
          <w:szCs w:val="28"/>
        </w:rPr>
      </w:pPr>
      <w:r w:rsidRPr="0092239E">
        <w:rPr>
          <w:sz w:val="28"/>
          <w:szCs w:val="28"/>
        </w:rPr>
        <w:t xml:space="preserve">(2) </w:t>
      </w:r>
      <w:r w:rsidRPr="0092239E">
        <w:rPr>
          <w:rFonts w:eastAsia="Calibri"/>
          <w:sz w:val="28"/>
          <w:szCs w:val="28"/>
        </w:rPr>
        <w:t>Таможенная служба требует, чтобы определенные образцы товаров, для того чтобы получить освобождение от ввозных платежей, были приведены в непригодность путем разрыва, прокола или путем явного и несмываемого маркирования, или другими способами, при условии, что данные операции не уничтожат их характер в качестве образца.</w:t>
      </w:r>
    </w:p>
    <w:p w:rsidR="006E5915" w:rsidRPr="0092239E" w:rsidRDefault="006E5915" w:rsidP="00EE234B">
      <w:pPr>
        <w:tabs>
          <w:tab w:val="left" w:pos="284"/>
        </w:tabs>
        <w:ind w:right="-64"/>
        <w:contextualSpacing/>
        <w:rPr>
          <w:rFonts w:eastAsia="Calibri"/>
          <w:sz w:val="28"/>
          <w:szCs w:val="28"/>
        </w:rPr>
      </w:pPr>
      <w:r w:rsidRPr="0092239E">
        <w:rPr>
          <w:sz w:val="28"/>
          <w:szCs w:val="28"/>
        </w:rPr>
        <w:t xml:space="preserve">(3) </w:t>
      </w:r>
      <w:r w:rsidRPr="0092239E">
        <w:rPr>
          <w:rFonts w:eastAsia="Calibri"/>
          <w:sz w:val="28"/>
          <w:szCs w:val="28"/>
        </w:rPr>
        <w:t>В смысле части (1) «образцы товаров» означает любое изделие, представляющее вид товара, порядок и количество представление которого, для товаров того же типа, исключает его использование с какой-либо целью помимо попытки получения заказа.</w:t>
      </w:r>
    </w:p>
    <w:p w:rsidR="006E5915" w:rsidRPr="0092239E" w:rsidRDefault="006E5915" w:rsidP="00EE234B">
      <w:pPr>
        <w:tabs>
          <w:tab w:val="left" w:pos="284"/>
        </w:tabs>
        <w:ind w:right="-64"/>
        <w:contextualSpacing/>
        <w:rPr>
          <w:rFonts w:eastAsia="Calibri"/>
          <w:b/>
          <w:sz w:val="28"/>
          <w:szCs w:val="28"/>
        </w:rPr>
      </w:pPr>
    </w:p>
    <w:p w:rsidR="006E5915" w:rsidRPr="0092239E" w:rsidRDefault="006E5915" w:rsidP="00EE234B">
      <w:pPr>
        <w:tabs>
          <w:tab w:val="left" w:pos="284"/>
        </w:tabs>
        <w:ind w:right="-64"/>
        <w:contextualSpacing/>
        <w:rPr>
          <w:rFonts w:eastAsia="Calibri"/>
          <w:sz w:val="28"/>
          <w:szCs w:val="28"/>
        </w:rPr>
      </w:pPr>
      <w:r w:rsidRPr="0092239E">
        <w:rPr>
          <w:rFonts w:eastAsia="Calibri"/>
          <w:b/>
          <w:sz w:val="28"/>
          <w:szCs w:val="28"/>
        </w:rPr>
        <w:t>Статья</w:t>
      </w:r>
      <w:r w:rsidRPr="0092239E">
        <w:rPr>
          <w:b/>
          <w:iCs/>
          <w:sz w:val="28"/>
          <w:szCs w:val="28"/>
          <w:lang w:eastAsia="ro-RO"/>
        </w:rPr>
        <w:t xml:space="preserve"> 254. </w:t>
      </w:r>
      <w:r w:rsidRPr="0092239E">
        <w:rPr>
          <w:rFonts w:eastAsia="Calibri"/>
          <w:sz w:val="28"/>
          <w:szCs w:val="28"/>
        </w:rPr>
        <w:t>Условия и ограничения предоставления освобождения от ввозных платежей печатных и рекламных материалов</w:t>
      </w:r>
    </w:p>
    <w:p w:rsidR="006E5915" w:rsidRPr="0092239E" w:rsidRDefault="006E5915" w:rsidP="00EE234B">
      <w:pPr>
        <w:tabs>
          <w:tab w:val="left" w:pos="284"/>
        </w:tabs>
        <w:ind w:right="-64"/>
        <w:contextualSpacing/>
        <w:rPr>
          <w:rFonts w:eastAsia="Calibri"/>
          <w:sz w:val="28"/>
          <w:szCs w:val="28"/>
        </w:rPr>
      </w:pPr>
      <w:r w:rsidRPr="0092239E">
        <w:rPr>
          <w:sz w:val="28"/>
          <w:szCs w:val="28"/>
        </w:rPr>
        <w:t xml:space="preserve">(1) </w:t>
      </w:r>
      <w:r w:rsidRPr="0092239E">
        <w:rPr>
          <w:rFonts w:eastAsia="Calibri"/>
          <w:sz w:val="28"/>
          <w:szCs w:val="28"/>
        </w:rPr>
        <w:t>Печатные рекламные материалы, такие как каталоги, прайс-листы, инструкции по эксплуатации или брошюры, освобождаются от ввозных платежей, при условии, что они относятся:</w:t>
      </w:r>
    </w:p>
    <w:p w:rsidR="006E5915" w:rsidRPr="0092239E" w:rsidRDefault="006E5915" w:rsidP="00EE234B">
      <w:pPr>
        <w:tabs>
          <w:tab w:val="left" w:pos="284"/>
        </w:tabs>
        <w:ind w:right="-64"/>
        <w:contextualSpacing/>
        <w:rPr>
          <w:rFonts w:eastAsia="Calibri"/>
          <w:sz w:val="28"/>
          <w:szCs w:val="28"/>
        </w:rPr>
      </w:pPr>
      <w:r w:rsidRPr="0092239E">
        <w:rPr>
          <w:sz w:val="28"/>
          <w:szCs w:val="28"/>
        </w:rPr>
        <w:t xml:space="preserve">a) </w:t>
      </w:r>
      <w:r w:rsidRPr="0092239E">
        <w:rPr>
          <w:rFonts w:eastAsia="Calibri"/>
          <w:sz w:val="28"/>
          <w:szCs w:val="28"/>
        </w:rPr>
        <w:t>к товарам для продажи или для аренды; или</w:t>
      </w:r>
    </w:p>
    <w:p w:rsidR="006E5915" w:rsidRPr="0092239E" w:rsidRDefault="006E5915" w:rsidP="00EE234B">
      <w:pPr>
        <w:tabs>
          <w:tab w:val="left" w:pos="284"/>
        </w:tabs>
        <w:ind w:right="-64"/>
        <w:contextualSpacing/>
        <w:rPr>
          <w:rFonts w:eastAsia="Calibri"/>
          <w:sz w:val="28"/>
          <w:szCs w:val="28"/>
        </w:rPr>
      </w:pPr>
      <w:r w:rsidRPr="0092239E">
        <w:rPr>
          <w:sz w:val="28"/>
          <w:szCs w:val="28"/>
        </w:rPr>
        <w:t xml:space="preserve">b) </w:t>
      </w:r>
      <w:r w:rsidRPr="0092239E">
        <w:rPr>
          <w:rFonts w:eastAsia="Calibri"/>
          <w:sz w:val="28"/>
          <w:szCs w:val="28"/>
        </w:rPr>
        <w:t>к транспортным услугам, услугам страхования или банковским услугам, предлагаемым лицом из-за пределов таможенной территории.</w:t>
      </w:r>
    </w:p>
    <w:p w:rsidR="006E5915" w:rsidRPr="0092239E" w:rsidRDefault="006E5915" w:rsidP="00EE234B">
      <w:pPr>
        <w:tabs>
          <w:tab w:val="left" w:pos="284"/>
        </w:tabs>
        <w:ind w:right="-64"/>
        <w:contextualSpacing/>
        <w:rPr>
          <w:rFonts w:eastAsia="Calibri"/>
          <w:sz w:val="28"/>
          <w:szCs w:val="28"/>
        </w:rPr>
      </w:pPr>
      <w:r w:rsidRPr="0092239E">
        <w:rPr>
          <w:sz w:val="28"/>
          <w:szCs w:val="28"/>
        </w:rPr>
        <w:t xml:space="preserve">(2) </w:t>
      </w:r>
      <w:r w:rsidRPr="0092239E">
        <w:rPr>
          <w:rFonts w:eastAsia="Calibri"/>
          <w:sz w:val="28"/>
          <w:szCs w:val="28"/>
        </w:rPr>
        <w:t>Освобождение от ввозных платежей, предусмотренное в части (1) ограничивается для печатных рекламных материалов, выполняющих следующие условия:</w:t>
      </w:r>
    </w:p>
    <w:p w:rsidR="006E5915" w:rsidRPr="0092239E" w:rsidRDefault="006E5915" w:rsidP="00EE234B">
      <w:pPr>
        <w:tabs>
          <w:tab w:val="left" w:pos="284"/>
        </w:tabs>
        <w:ind w:right="-64"/>
        <w:contextualSpacing/>
        <w:rPr>
          <w:rFonts w:eastAsia="Calibri"/>
          <w:sz w:val="28"/>
          <w:szCs w:val="28"/>
        </w:rPr>
      </w:pPr>
      <w:proofErr w:type="gramStart"/>
      <w:r w:rsidRPr="0092239E">
        <w:rPr>
          <w:sz w:val="28"/>
          <w:szCs w:val="28"/>
        </w:rPr>
        <w:t xml:space="preserve">a) </w:t>
      </w:r>
      <w:r w:rsidRPr="0092239E">
        <w:rPr>
          <w:rFonts w:eastAsia="Calibri"/>
          <w:sz w:val="28"/>
          <w:szCs w:val="28"/>
        </w:rPr>
        <w:t>печатные материалы должны четко представлять фамилию экономического агента, который производит, продает или сдает в аренду товары или который предлагает услуги, к которым они относятся;</w:t>
      </w:r>
      <w:proofErr w:type="gramEnd"/>
    </w:p>
    <w:p w:rsidR="006E5915" w:rsidRPr="0092239E" w:rsidRDefault="006E5915" w:rsidP="00EE234B">
      <w:pPr>
        <w:tabs>
          <w:tab w:val="left" w:pos="284"/>
        </w:tabs>
        <w:ind w:right="-64"/>
        <w:contextualSpacing/>
        <w:rPr>
          <w:rFonts w:eastAsia="Calibri"/>
          <w:sz w:val="28"/>
          <w:szCs w:val="28"/>
        </w:rPr>
      </w:pPr>
      <w:r w:rsidRPr="0092239E">
        <w:rPr>
          <w:sz w:val="28"/>
          <w:szCs w:val="28"/>
        </w:rPr>
        <w:t xml:space="preserve">b) </w:t>
      </w:r>
      <w:r w:rsidRPr="0092239E">
        <w:rPr>
          <w:rFonts w:eastAsia="Calibri"/>
          <w:sz w:val="28"/>
          <w:szCs w:val="28"/>
        </w:rPr>
        <w:t>каждая партия товара должна содержать не более одного документа или по одному экземпляру каждого документа, если содержит больше документов. Партии, содержащие больше экземпляров одинаковых документов, освобождаются от ввозных платежей при условии, что их масса-брутто не превышает одного килограмма.</w:t>
      </w:r>
    </w:p>
    <w:p w:rsidR="006E5915" w:rsidRPr="0092239E" w:rsidRDefault="006E5915" w:rsidP="00EE234B">
      <w:pPr>
        <w:tabs>
          <w:tab w:val="left" w:pos="284"/>
        </w:tabs>
        <w:ind w:right="-64"/>
        <w:contextualSpacing/>
        <w:rPr>
          <w:rFonts w:eastAsia="Calibri"/>
          <w:sz w:val="28"/>
          <w:szCs w:val="28"/>
        </w:rPr>
      </w:pPr>
      <w:r w:rsidRPr="0092239E">
        <w:rPr>
          <w:sz w:val="28"/>
          <w:szCs w:val="28"/>
        </w:rPr>
        <w:t xml:space="preserve">c) </w:t>
      </w:r>
      <w:r w:rsidRPr="0092239E">
        <w:rPr>
          <w:rFonts w:eastAsia="Calibri"/>
          <w:sz w:val="28"/>
          <w:szCs w:val="28"/>
        </w:rPr>
        <w:t>печатные материалы не могут быть объектом группированной отправки одним отправителем одному получателю.</w:t>
      </w:r>
    </w:p>
    <w:p w:rsidR="006E5915" w:rsidRPr="0092239E" w:rsidRDefault="006E5915" w:rsidP="00EE234B">
      <w:pPr>
        <w:tabs>
          <w:tab w:val="left" w:pos="284"/>
        </w:tabs>
        <w:ind w:right="-64"/>
        <w:contextualSpacing/>
        <w:rPr>
          <w:rFonts w:eastAsia="Calibri"/>
          <w:sz w:val="28"/>
          <w:szCs w:val="28"/>
        </w:rPr>
      </w:pPr>
      <w:r w:rsidRPr="0092239E">
        <w:rPr>
          <w:sz w:val="28"/>
          <w:szCs w:val="28"/>
        </w:rPr>
        <w:t xml:space="preserve">(3) </w:t>
      </w:r>
      <w:r w:rsidRPr="0092239E">
        <w:rPr>
          <w:rFonts w:eastAsia="Calibri"/>
          <w:sz w:val="28"/>
          <w:szCs w:val="28"/>
        </w:rPr>
        <w:t>Освобождаются от ввозных платежей материалы рекламного характера, предназначенные исключительно для рекламы и которые не имеют коммерческой ценности, отправленные без какого-либо платежного обязательства поставщиком своим клиентам.</w:t>
      </w:r>
    </w:p>
    <w:p w:rsidR="006E5915" w:rsidRPr="0092239E" w:rsidRDefault="006E5915" w:rsidP="00EE234B">
      <w:pPr>
        <w:widowControl w:val="0"/>
        <w:shd w:val="clear" w:color="auto" w:fill="FFFFFF"/>
        <w:tabs>
          <w:tab w:val="left" w:pos="284"/>
          <w:tab w:val="left" w:pos="375"/>
          <w:tab w:val="left" w:pos="993"/>
        </w:tabs>
        <w:ind w:right="-64"/>
        <w:textAlignment w:val="baseline"/>
        <w:rPr>
          <w:b/>
          <w:sz w:val="28"/>
          <w:szCs w:val="28"/>
        </w:rPr>
      </w:pPr>
    </w:p>
    <w:p w:rsidR="006E5915" w:rsidRPr="0092239E" w:rsidRDefault="006E5915" w:rsidP="00EE234B">
      <w:pPr>
        <w:widowControl w:val="0"/>
        <w:shd w:val="clear" w:color="auto" w:fill="FFFFFF"/>
        <w:tabs>
          <w:tab w:val="left" w:pos="284"/>
          <w:tab w:val="left" w:pos="375"/>
          <w:tab w:val="left" w:pos="993"/>
        </w:tabs>
        <w:ind w:right="-64"/>
        <w:textAlignment w:val="baseline"/>
        <w:rPr>
          <w:iCs/>
          <w:sz w:val="28"/>
          <w:szCs w:val="28"/>
          <w:lang w:eastAsia="ro-RO"/>
        </w:rPr>
      </w:pPr>
      <w:r w:rsidRPr="0092239E">
        <w:rPr>
          <w:rFonts w:eastAsia="Calibri"/>
          <w:b/>
          <w:sz w:val="28"/>
          <w:szCs w:val="28"/>
        </w:rPr>
        <w:t>Статья</w:t>
      </w:r>
      <w:r w:rsidRPr="0092239E">
        <w:rPr>
          <w:b/>
          <w:sz w:val="28"/>
          <w:szCs w:val="28"/>
        </w:rPr>
        <w:t xml:space="preserve"> 255. </w:t>
      </w:r>
      <w:r w:rsidRPr="0092239E">
        <w:rPr>
          <w:sz w:val="28"/>
          <w:szCs w:val="28"/>
        </w:rPr>
        <w:t xml:space="preserve">Освобождение от ввозных платежей товаров, использованных или потребленных на </w:t>
      </w:r>
      <w:r w:rsidRPr="0092239E">
        <w:rPr>
          <w:rFonts w:eastAsia="Calibri"/>
          <w:sz w:val="28"/>
          <w:szCs w:val="28"/>
        </w:rPr>
        <w:t>торговой ярмарке</w:t>
      </w:r>
      <w:r w:rsidRPr="0092239E">
        <w:rPr>
          <w:sz w:val="28"/>
          <w:szCs w:val="28"/>
        </w:rPr>
        <w:t xml:space="preserve"> или другое </w:t>
      </w:r>
      <w:r w:rsidRPr="0092239E">
        <w:rPr>
          <w:rFonts w:eastAsia="Calibri"/>
          <w:sz w:val="28"/>
          <w:szCs w:val="28"/>
        </w:rPr>
        <w:t>похожее</w:t>
      </w:r>
      <w:r w:rsidRPr="0092239E">
        <w:rPr>
          <w:sz w:val="28"/>
          <w:szCs w:val="28"/>
        </w:rPr>
        <w:t xml:space="preserve"> мероприятие</w:t>
      </w:r>
    </w:p>
    <w:p w:rsidR="006E5915" w:rsidRPr="0092239E" w:rsidRDefault="006E5915" w:rsidP="00EE234B">
      <w:pPr>
        <w:widowControl w:val="0"/>
        <w:shd w:val="clear" w:color="auto" w:fill="FFFFFF"/>
        <w:tabs>
          <w:tab w:val="left" w:pos="284"/>
          <w:tab w:val="left" w:pos="375"/>
          <w:tab w:val="left" w:pos="993"/>
        </w:tabs>
        <w:ind w:right="-64"/>
        <w:textAlignment w:val="baseline"/>
        <w:rPr>
          <w:sz w:val="28"/>
          <w:szCs w:val="28"/>
        </w:rPr>
      </w:pPr>
      <w:r w:rsidRPr="0092239E">
        <w:rPr>
          <w:sz w:val="28"/>
          <w:szCs w:val="28"/>
        </w:rPr>
        <w:t xml:space="preserve">(1) Освобождаются от ввозных платежей: </w:t>
      </w:r>
    </w:p>
    <w:p w:rsidR="006E5915" w:rsidRPr="0092239E" w:rsidRDefault="006E5915" w:rsidP="00EE234B">
      <w:pPr>
        <w:widowControl w:val="0"/>
        <w:shd w:val="clear" w:color="auto" w:fill="FFFFFF"/>
        <w:tabs>
          <w:tab w:val="left" w:pos="284"/>
        </w:tabs>
        <w:ind w:right="-64"/>
        <w:contextualSpacing/>
        <w:textAlignment w:val="baseline"/>
        <w:rPr>
          <w:sz w:val="28"/>
          <w:szCs w:val="28"/>
        </w:rPr>
      </w:pPr>
      <w:proofErr w:type="gramStart"/>
      <w:r w:rsidRPr="0092239E">
        <w:rPr>
          <w:sz w:val="28"/>
          <w:szCs w:val="28"/>
        </w:rPr>
        <w:t xml:space="preserve">a) </w:t>
      </w:r>
      <w:r w:rsidRPr="0092239E">
        <w:rPr>
          <w:rFonts w:eastAsia="Calibri"/>
          <w:sz w:val="28"/>
          <w:szCs w:val="28"/>
        </w:rPr>
        <w:t>маленькие образцы представляющие товары, произведенные за пределами таможенной территории, предназначенные для торговых ярмарок или других похожих мероприятий</w:t>
      </w:r>
      <w:r w:rsidRPr="0092239E">
        <w:rPr>
          <w:sz w:val="28"/>
          <w:szCs w:val="28"/>
        </w:rPr>
        <w:t xml:space="preserve">; </w:t>
      </w:r>
      <w:proofErr w:type="gramEnd"/>
    </w:p>
    <w:p w:rsidR="006E5915" w:rsidRPr="0092239E" w:rsidRDefault="006E5915" w:rsidP="00EE234B">
      <w:pPr>
        <w:tabs>
          <w:tab w:val="left" w:pos="284"/>
        </w:tabs>
        <w:ind w:right="-64"/>
        <w:contextualSpacing/>
        <w:rPr>
          <w:rFonts w:eastAsia="Calibri"/>
          <w:sz w:val="28"/>
          <w:szCs w:val="28"/>
        </w:rPr>
      </w:pPr>
      <w:r w:rsidRPr="0092239E">
        <w:rPr>
          <w:sz w:val="28"/>
          <w:szCs w:val="28"/>
        </w:rPr>
        <w:t xml:space="preserve">b) </w:t>
      </w:r>
      <w:r w:rsidRPr="0092239E">
        <w:rPr>
          <w:rFonts w:eastAsia="Calibri"/>
          <w:sz w:val="28"/>
          <w:szCs w:val="28"/>
        </w:rPr>
        <w:t>товары, импортированные только для их представления или для  представления порядка работы машин или аппаратов, изготовленных за пределами таможенной территории и выставленные на торговой ярмарке или на другом похожем мероприятии;</w:t>
      </w:r>
    </w:p>
    <w:p w:rsidR="006E5915" w:rsidRPr="0092239E" w:rsidRDefault="006E5915" w:rsidP="00EE234B">
      <w:pPr>
        <w:tabs>
          <w:tab w:val="left" w:pos="284"/>
        </w:tabs>
        <w:ind w:right="-64"/>
        <w:contextualSpacing/>
        <w:rPr>
          <w:rFonts w:eastAsia="Calibri"/>
          <w:sz w:val="28"/>
          <w:szCs w:val="28"/>
        </w:rPr>
      </w:pPr>
      <w:r w:rsidRPr="0092239E">
        <w:rPr>
          <w:sz w:val="28"/>
          <w:szCs w:val="28"/>
        </w:rPr>
        <w:t xml:space="preserve">c) </w:t>
      </w:r>
      <w:r w:rsidRPr="0092239E">
        <w:rPr>
          <w:rFonts w:eastAsia="Calibri"/>
          <w:sz w:val="28"/>
          <w:szCs w:val="28"/>
        </w:rPr>
        <w:t>материалы небольшой ценности, такие как краска, лак, обои, используемые для строительства, отделки и украшения временных стендов представителями третьих стран на торговой ярмарке или на другом похожем мероприятии, которые расходуются при использовании;</w:t>
      </w:r>
    </w:p>
    <w:p w:rsidR="006E5915" w:rsidRPr="0092239E" w:rsidRDefault="006E5915" w:rsidP="00EE234B">
      <w:pPr>
        <w:tabs>
          <w:tab w:val="left" w:pos="284"/>
        </w:tabs>
        <w:ind w:right="-64"/>
        <w:contextualSpacing/>
        <w:rPr>
          <w:rFonts w:eastAsia="Calibri"/>
          <w:sz w:val="28"/>
          <w:szCs w:val="28"/>
        </w:rPr>
      </w:pPr>
      <w:r w:rsidRPr="0092239E">
        <w:rPr>
          <w:sz w:val="28"/>
          <w:szCs w:val="28"/>
        </w:rPr>
        <w:t xml:space="preserve">d) </w:t>
      </w:r>
      <w:r w:rsidRPr="0092239E">
        <w:rPr>
          <w:rFonts w:eastAsia="Calibri"/>
          <w:sz w:val="28"/>
          <w:szCs w:val="28"/>
        </w:rPr>
        <w:t>печатные материалы, каталоги, листовки, прайс-листы, рекламные постеры, иллюстрированные и неиллюстрированные календари, фотографии без рамок и другие материалы, распределяемые бесплатно для осуществления рекламы товаров, произведенных за пределами таможенной территории и выставленных на торговой ярмарке или на другом похожем мероприятии.</w:t>
      </w:r>
    </w:p>
    <w:p w:rsidR="006E5915" w:rsidRPr="0092239E" w:rsidRDefault="006E5915" w:rsidP="00EE234B">
      <w:pPr>
        <w:tabs>
          <w:tab w:val="left" w:pos="284"/>
        </w:tabs>
        <w:ind w:right="-64"/>
        <w:contextualSpacing/>
        <w:rPr>
          <w:rFonts w:eastAsia="Calibri"/>
          <w:sz w:val="28"/>
          <w:szCs w:val="28"/>
        </w:rPr>
      </w:pPr>
      <w:r w:rsidRPr="0092239E">
        <w:rPr>
          <w:sz w:val="28"/>
          <w:szCs w:val="28"/>
        </w:rPr>
        <w:t xml:space="preserve">(2) </w:t>
      </w:r>
      <w:r w:rsidRPr="0092239E">
        <w:rPr>
          <w:rFonts w:eastAsia="Calibri"/>
          <w:sz w:val="28"/>
          <w:szCs w:val="28"/>
        </w:rPr>
        <w:t>В смысле части (1) «торговая ярмарка или другое похожее мероприятие» означает:</w:t>
      </w:r>
    </w:p>
    <w:p w:rsidR="006E5915" w:rsidRPr="0092239E" w:rsidRDefault="006E5915" w:rsidP="00EE234B">
      <w:pPr>
        <w:widowControl w:val="0"/>
        <w:shd w:val="clear" w:color="auto" w:fill="FFFFFF"/>
        <w:tabs>
          <w:tab w:val="left" w:pos="284"/>
          <w:tab w:val="left" w:pos="375"/>
          <w:tab w:val="left" w:pos="993"/>
        </w:tabs>
        <w:ind w:right="-64"/>
        <w:textAlignment w:val="baseline"/>
        <w:rPr>
          <w:sz w:val="28"/>
          <w:szCs w:val="28"/>
        </w:rPr>
      </w:pPr>
      <w:r w:rsidRPr="0092239E">
        <w:rPr>
          <w:sz w:val="28"/>
          <w:szCs w:val="28"/>
        </w:rPr>
        <w:t>a) выставки, ярмарки, выставочные залы и другие мероприятия из торговли, промышленности, сельского хозяйства или ремесла;</w:t>
      </w:r>
    </w:p>
    <w:p w:rsidR="006E5915" w:rsidRPr="0092239E" w:rsidRDefault="006E5915" w:rsidP="00EE234B">
      <w:pPr>
        <w:tabs>
          <w:tab w:val="left" w:pos="284"/>
        </w:tabs>
        <w:ind w:right="-64"/>
        <w:contextualSpacing/>
        <w:rPr>
          <w:rFonts w:eastAsia="Calibri"/>
          <w:sz w:val="28"/>
          <w:szCs w:val="28"/>
        </w:rPr>
      </w:pPr>
      <w:r w:rsidRPr="0092239E">
        <w:rPr>
          <w:sz w:val="28"/>
          <w:szCs w:val="28"/>
        </w:rPr>
        <w:t>b) в</w:t>
      </w:r>
      <w:r w:rsidRPr="0092239E">
        <w:rPr>
          <w:rFonts w:eastAsia="Calibri"/>
          <w:sz w:val="28"/>
          <w:szCs w:val="28"/>
        </w:rPr>
        <w:t>ыставки и мероприятия, осуществляемые в основном в благотворительных целях;</w:t>
      </w:r>
    </w:p>
    <w:p w:rsidR="006E5915" w:rsidRPr="0092239E" w:rsidRDefault="006E5915" w:rsidP="00EE234B">
      <w:pPr>
        <w:widowControl w:val="0"/>
        <w:shd w:val="clear" w:color="auto" w:fill="FFFFFF"/>
        <w:tabs>
          <w:tab w:val="left" w:pos="284"/>
          <w:tab w:val="left" w:pos="375"/>
          <w:tab w:val="left" w:pos="993"/>
        </w:tabs>
        <w:ind w:right="-64"/>
        <w:textAlignment w:val="baseline"/>
        <w:rPr>
          <w:sz w:val="28"/>
          <w:szCs w:val="28"/>
        </w:rPr>
      </w:pPr>
      <w:r w:rsidRPr="0092239E">
        <w:rPr>
          <w:sz w:val="28"/>
          <w:szCs w:val="28"/>
        </w:rPr>
        <w:t>c) в</w:t>
      </w:r>
      <w:r w:rsidRPr="0092239E">
        <w:rPr>
          <w:rFonts w:eastAsia="Calibri"/>
          <w:sz w:val="28"/>
          <w:szCs w:val="28"/>
        </w:rPr>
        <w:t>ыставки и мероприятия, осуществляемые в основном в целях науки, техники,</w:t>
      </w:r>
      <w:r w:rsidRPr="0092239E">
        <w:rPr>
          <w:sz w:val="28"/>
          <w:szCs w:val="28"/>
        </w:rPr>
        <w:t xml:space="preserve"> ремесленные, художественные, образовательные, культурные или спортивные, для религиозных целей или </w:t>
      </w:r>
      <w:r w:rsidRPr="0092239E">
        <w:rPr>
          <w:rFonts w:eastAsia="Calibri"/>
          <w:sz w:val="28"/>
          <w:szCs w:val="28"/>
        </w:rPr>
        <w:t>мероприятия</w:t>
      </w:r>
      <w:r w:rsidRPr="0092239E">
        <w:rPr>
          <w:sz w:val="28"/>
          <w:szCs w:val="28"/>
        </w:rPr>
        <w:t xml:space="preserve"> религиозного культа, </w:t>
      </w:r>
      <w:r w:rsidRPr="0092239E">
        <w:rPr>
          <w:rFonts w:eastAsia="Calibri"/>
          <w:sz w:val="28"/>
          <w:szCs w:val="28"/>
        </w:rPr>
        <w:t>мероприятия</w:t>
      </w:r>
      <w:r w:rsidRPr="0092239E">
        <w:rPr>
          <w:sz w:val="28"/>
          <w:szCs w:val="28"/>
        </w:rPr>
        <w:t xml:space="preserve"> профсоюзной деятельности, туризма или для содействия международному сотрудничеству; </w:t>
      </w:r>
    </w:p>
    <w:p w:rsidR="006E5915" w:rsidRPr="0092239E" w:rsidRDefault="006E5915" w:rsidP="00EE234B">
      <w:pPr>
        <w:widowControl w:val="0"/>
        <w:shd w:val="clear" w:color="auto" w:fill="FFFFFF"/>
        <w:tabs>
          <w:tab w:val="left" w:pos="284"/>
          <w:tab w:val="left" w:pos="375"/>
          <w:tab w:val="left" w:pos="993"/>
        </w:tabs>
        <w:ind w:right="-64"/>
        <w:textAlignment w:val="baseline"/>
        <w:rPr>
          <w:sz w:val="28"/>
          <w:szCs w:val="28"/>
        </w:rPr>
      </w:pPr>
      <w:r w:rsidRPr="0092239E">
        <w:rPr>
          <w:sz w:val="28"/>
          <w:szCs w:val="28"/>
        </w:rPr>
        <w:t>d) встречи представителей международных организаций или органов;</w:t>
      </w:r>
    </w:p>
    <w:p w:rsidR="006E5915" w:rsidRPr="0092239E" w:rsidRDefault="006E5915" w:rsidP="00EE234B">
      <w:pPr>
        <w:widowControl w:val="0"/>
        <w:shd w:val="clear" w:color="auto" w:fill="FFFFFF"/>
        <w:tabs>
          <w:tab w:val="left" w:pos="284"/>
          <w:tab w:val="left" w:pos="375"/>
          <w:tab w:val="left" w:pos="993"/>
        </w:tabs>
        <w:ind w:right="-64"/>
        <w:textAlignment w:val="baseline"/>
        <w:rPr>
          <w:sz w:val="28"/>
          <w:szCs w:val="28"/>
        </w:rPr>
      </w:pPr>
      <w:r w:rsidRPr="0092239E">
        <w:rPr>
          <w:sz w:val="28"/>
          <w:szCs w:val="28"/>
        </w:rPr>
        <w:t>e)</w:t>
      </w:r>
      <w:r w:rsidRPr="0092239E">
        <w:rPr>
          <w:rFonts w:eastAsia="Calibri"/>
          <w:sz w:val="28"/>
          <w:szCs w:val="28"/>
        </w:rPr>
        <w:t xml:space="preserve"> </w:t>
      </w:r>
      <w:r w:rsidRPr="0092239E">
        <w:rPr>
          <w:sz w:val="28"/>
          <w:szCs w:val="28"/>
        </w:rPr>
        <w:t>официальные или памятные церемонии и собрания.</w:t>
      </w:r>
    </w:p>
    <w:p w:rsidR="006E5915" w:rsidRPr="0092239E" w:rsidRDefault="006E5915" w:rsidP="00EE234B">
      <w:pPr>
        <w:tabs>
          <w:tab w:val="left" w:pos="284"/>
        </w:tabs>
        <w:ind w:right="-64"/>
        <w:contextualSpacing/>
        <w:rPr>
          <w:rFonts w:eastAsia="Calibri"/>
          <w:sz w:val="28"/>
          <w:szCs w:val="28"/>
        </w:rPr>
      </w:pPr>
      <w:r w:rsidRPr="0092239E">
        <w:rPr>
          <w:sz w:val="28"/>
          <w:szCs w:val="28"/>
        </w:rPr>
        <w:t xml:space="preserve">(3) </w:t>
      </w:r>
      <w:r w:rsidRPr="0092239E">
        <w:rPr>
          <w:rFonts w:eastAsia="Calibri"/>
          <w:sz w:val="28"/>
          <w:szCs w:val="28"/>
        </w:rPr>
        <w:t>Положения части (2) не применяются к выставкам, организованные в частных целях в магазинах или торговых зданиях, для продажи товаров из третьих стран</w:t>
      </w:r>
    </w:p>
    <w:p w:rsidR="006E5915" w:rsidRPr="0092239E" w:rsidRDefault="006E5915" w:rsidP="00EE234B">
      <w:pPr>
        <w:widowControl w:val="0"/>
        <w:shd w:val="clear" w:color="auto" w:fill="FFFFFF"/>
        <w:tabs>
          <w:tab w:val="left" w:pos="284"/>
          <w:tab w:val="left" w:pos="375"/>
          <w:tab w:val="left" w:pos="993"/>
        </w:tabs>
        <w:ind w:right="-64"/>
        <w:textAlignment w:val="baseline"/>
        <w:rPr>
          <w:sz w:val="28"/>
          <w:szCs w:val="28"/>
        </w:rPr>
      </w:pPr>
    </w:p>
    <w:p w:rsidR="006E5915" w:rsidRPr="0092239E" w:rsidRDefault="006E5915" w:rsidP="00EE234B">
      <w:pPr>
        <w:tabs>
          <w:tab w:val="left" w:pos="284"/>
        </w:tabs>
        <w:ind w:right="-64"/>
        <w:contextualSpacing/>
        <w:rPr>
          <w:rFonts w:eastAsia="Calibri"/>
          <w:sz w:val="28"/>
          <w:szCs w:val="28"/>
        </w:rPr>
      </w:pPr>
      <w:r w:rsidRPr="0092239E">
        <w:rPr>
          <w:rFonts w:eastAsia="Calibri"/>
          <w:b/>
          <w:sz w:val="28"/>
          <w:szCs w:val="28"/>
        </w:rPr>
        <w:t>Статья</w:t>
      </w:r>
      <w:r w:rsidRPr="0092239E">
        <w:rPr>
          <w:b/>
          <w:iCs/>
          <w:sz w:val="28"/>
          <w:szCs w:val="28"/>
          <w:lang w:eastAsia="ro-RO"/>
        </w:rPr>
        <w:t xml:space="preserve"> 256.</w:t>
      </w:r>
      <w:r w:rsidRPr="0092239E">
        <w:rPr>
          <w:iCs/>
          <w:sz w:val="28"/>
          <w:szCs w:val="28"/>
          <w:lang w:eastAsia="ro-RO"/>
        </w:rPr>
        <w:t xml:space="preserve"> </w:t>
      </w:r>
      <w:r w:rsidRPr="0092239E">
        <w:rPr>
          <w:rFonts w:eastAsia="Calibri"/>
          <w:sz w:val="28"/>
          <w:szCs w:val="28"/>
        </w:rPr>
        <w:t>Ограничения относительно импорта небольших образцов, представляющих товары, предназначенные для торговой ярмарки или другое похожее мероприятие</w:t>
      </w:r>
    </w:p>
    <w:p w:rsidR="006E5915" w:rsidRPr="0092239E" w:rsidRDefault="006E5915" w:rsidP="00EE234B">
      <w:pPr>
        <w:tabs>
          <w:tab w:val="left" w:pos="284"/>
        </w:tabs>
        <w:ind w:right="-64"/>
        <w:contextualSpacing/>
        <w:rPr>
          <w:rFonts w:eastAsia="Calibri"/>
          <w:sz w:val="28"/>
          <w:szCs w:val="28"/>
        </w:rPr>
      </w:pPr>
      <w:r w:rsidRPr="0092239E">
        <w:rPr>
          <w:rFonts w:eastAsia="Calibri"/>
          <w:sz w:val="28"/>
          <w:szCs w:val="28"/>
        </w:rPr>
        <w:t>Освобождение от ввозных платежей, предусмотренное в пункте (а) части (1) статьи 255 ограничивается для образцов, которые:</w:t>
      </w:r>
    </w:p>
    <w:p w:rsidR="006E5915" w:rsidRPr="0092239E" w:rsidRDefault="006E5915" w:rsidP="00EE234B">
      <w:pPr>
        <w:tabs>
          <w:tab w:val="left" w:pos="284"/>
        </w:tabs>
        <w:ind w:right="-64"/>
        <w:contextualSpacing/>
        <w:rPr>
          <w:rFonts w:eastAsia="Calibri"/>
          <w:sz w:val="28"/>
          <w:szCs w:val="28"/>
        </w:rPr>
      </w:pPr>
      <w:proofErr w:type="gramStart"/>
      <w:r w:rsidRPr="0092239E">
        <w:rPr>
          <w:sz w:val="28"/>
          <w:szCs w:val="28"/>
        </w:rPr>
        <w:t xml:space="preserve">a) </w:t>
      </w:r>
      <w:r w:rsidRPr="0092239E">
        <w:rPr>
          <w:rFonts w:eastAsia="Calibri"/>
          <w:sz w:val="28"/>
          <w:szCs w:val="28"/>
        </w:rPr>
        <w:t>импортированы без оплаты ввозных платежей из третьих стран или полученные на ярмарках из товаров, импортированные навалом из этих стран;</w:t>
      </w:r>
      <w:proofErr w:type="gramEnd"/>
    </w:p>
    <w:p w:rsidR="006E5915" w:rsidRPr="0092239E" w:rsidRDefault="006E5915" w:rsidP="00EE234B">
      <w:pPr>
        <w:tabs>
          <w:tab w:val="left" w:pos="284"/>
        </w:tabs>
        <w:ind w:right="-64"/>
        <w:contextualSpacing/>
        <w:rPr>
          <w:sz w:val="28"/>
          <w:szCs w:val="28"/>
        </w:rPr>
      </w:pPr>
      <w:r w:rsidRPr="0092239E">
        <w:rPr>
          <w:sz w:val="28"/>
          <w:szCs w:val="28"/>
        </w:rPr>
        <w:t xml:space="preserve">b) </w:t>
      </w:r>
      <w:r w:rsidRPr="0092239E">
        <w:rPr>
          <w:rFonts w:eastAsia="Calibri"/>
          <w:sz w:val="28"/>
          <w:szCs w:val="28"/>
        </w:rPr>
        <w:t>распределяются исключительно бесплатно публике во время выставки для использования или потребления лицами, которым они были предложены</w:t>
      </w:r>
      <w:r w:rsidRPr="0092239E">
        <w:rPr>
          <w:sz w:val="28"/>
          <w:szCs w:val="28"/>
        </w:rPr>
        <w:t xml:space="preserve">; </w:t>
      </w:r>
    </w:p>
    <w:p w:rsidR="006E5915" w:rsidRPr="0092239E" w:rsidRDefault="006E5915" w:rsidP="00EE234B">
      <w:pPr>
        <w:tabs>
          <w:tab w:val="left" w:pos="284"/>
        </w:tabs>
        <w:ind w:right="-64"/>
        <w:contextualSpacing/>
        <w:rPr>
          <w:rFonts w:eastAsia="Calibri"/>
          <w:sz w:val="28"/>
          <w:szCs w:val="28"/>
        </w:rPr>
      </w:pPr>
      <w:r w:rsidRPr="0092239E">
        <w:rPr>
          <w:sz w:val="28"/>
          <w:szCs w:val="28"/>
        </w:rPr>
        <w:t xml:space="preserve">c) </w:t>
      </w:r>
      <w:r w:rsidRPr="0092239E">
        <w:rPr>
          <w:rFonts w:eastAsia="Calibri"/>
          <w:sz w:val="28"/>
          <w:szCs w:val="28"/>
        </w:rPr>
        <w:t>могут быть идентифицированы как образцы для рекламы, имеющие небольшую единичную ценность;</w:t>
      </w:r>
    </w:p>
    <w:p w:rsidR="006E5915" w:rsidRPr="0092239E" w:rsidRDefault="006E5915" w:rsidP="00EE234B">
      <w:pPr>
        <w:tabs>
          <w:tab w:val="left" w:pos="284"/>
        </w:tabs>
        <w:ind w:right="-64"/>
        <w:contextualSpacing/>
        <w:rPr>
          <w:rFonts w:eastAsia="Calibri"/>
          <w:sz w:val="28"/>
          <w:szCs w:val="28"/>
        </w:rPr>
      </w:pPr>
      <w:r w:rsidRPr="0092239E">
        <w:rPr>
          <w:sz w:val="28"/>
          <w:szCs w:val="28"/>
        </w:rPr>
        <w:t xml:space="preserve">d) </w:t>
      </w:r>
      <w:r w:rsidRPr="0092239E">
        <w:rPr>
          <w:rFonts w:eastAsia="Calibri"/>
          <w:sz w:val="28"/>
          <w:szCs w:val="28"/>
        </w:rPr>
        <w:t xml:space="preserve">продаются на рынке с трудом и </w:t>
      </w:r>
      <w:proofErr w:type="gramStart"/>
      <w:r w:rsidRPr="0092239E">
        <w:rPr>
          <w:rFonts w:eastAsia="Calibri"/>
          <w:sz w:val="28"/>
          <w:szCs w:val="28"/>
        </w:rPr>
        <w:t>упакованы</w:t>
      </w:r>
      <w:proofErr w:type="gramEnd"/>
      <w:r w:rsidRPr="0092239E">
        <w:rPr>
          <w:rFonts w:eastAsia="Calibri"/>
          <w:sz w:val="28"/>
          <w:szCs w:val="28"/>
        </w:rPr>
        <w:t xml:space="preserve"> таким образом, что количество соответствующих изделий меньше, чем наименьшее количество тех же изделий, продающихся на рынке;</w:t>
      </w:r>
    </w:p>
    <w:p w:rsidR="006E5915" w:rsidRPr="0092239E" w:rsidRDefault="006E5915" w:rsidP="00EE234B">
      <w:pPr>
        <w:widowControl w:val="0"/>
        <w:shd w:val="clear" w:color="auto" w:fill="FFFFFF"/>
        <w:tabs>
          <w:tab w:val="left" w:pos="284"/>
          <w:tab w:val="left" w:pos="375"/>
          <w:tab w:val="left" w:pos="993"/>
        </w:tabs>
        <w:ind w:right="-64"/>
        <w:textAlignment w:val="baseline"/>
        <w:rPr>
          <w:sz w:val="28"/>
          <w:szCs w:val="28"/>
        </w:rPr>
      </w:pPr>
      <w:r w:rsidRPr="0092239E">
        <w:rPr>
          <w:sz w:val="28"/>
          <w:szCs w:val="28"/>
        </w:rPr>
        <w:t xml:space="preserve">e) </w:t>
      </w:r>
      <w:r w:rsidRPr="0092239E">
        <w:rPr>
          <w:rFonts w:eastAsia="Calibri"/>
          <w:sz w:val="28"/>
          <w:szCs w:val="28"/>
        </w:rPr>
        <w:t>в случае продовольственных продуктов и напитков, которые не упаковываются тем же образом, указанным в пункте</w:t>
      </w:r>
      <w:r w:rsidRPr="0092239E">
        <w:rPr>
          <w:sz w:val="28"/>
          <w:szCs w:val="28"/>
        </w:rPr>
        <w:t xml:space="preserve"> (d), потребляется на месте на выставке; </w:t>
      </w:r>
    </w:p>
    <w:p w:rsidR="006E5915" w:rsidRPr="0092239E" w:rsidRDefault="006E5915" w:rsidP="00EE234B">
      <w:pPr>
        <w:widowControl w:val="0"/>
        <w:shd w:val="clear" w:color="auto" w:fill="FFFFFF"/>
        <w:tabs>
          <w:tab w:val="left" w:pos="284"/>
          <w:tab w:val="left" w:pos="375"/>
          <w:tab w:val="left" w:pos="993"/>
        </w:tabs>
        <w:ind w:right="-64"/>
        <w:textAlignment w:val="baseline"/>
        <w:rPr>
          <w:sz w:val="28"/>
          <w:szCs w:val="28"/>
        </w:rPr>
      </w:pPr>
      <w:r w:rsidRPr="0092239E">
        <w:rPr>
          <w:sz w:val="28"/>
          <w:szCs w:val="28"/>
        </w:rPr>
        <w:t xml:space="preserve">f) </w:t>
      </w:r>
      <w:r w:rsidRPr="0092239E">
        <w:rPr>
          <w:rFonts w:eastAsia="Calibri"/>
          <w:sz w:val="28"/>
          <w:szCs w:val="28"/>
        </w:rPr>
        <w:t>общая стоимость и количество соответствуют виду выставки, количеству посетителей и важности участия</w:t>
      </w:r>
      <w:r w:rsidRPr="0092239E">
        <w:rPr>
          <w:sz w:val="28"/>
          <w:szCs w:val="28"/>
        </w:rPr>
        <w:t xml:space="preserve"> </w:t>
      </w:r>
      <w:r w:rsidRPr="0092239E">
        <w:rPr>
          <w:rFonts w:eastAsia="Calibri"/>
          <w:sz w:val="28"/>
          <w:szCs w:val="28"/>
        </w:rPr>
        <w:t>экспонента.</w:t>
      </w:r>
    </w:p>
    <w:p w:rsidR="006E5915" w:rsidRPr="0092239E" w:rsidRDefault="006E5915" w:rsidP="00EE234B">
      <w:pPr>
        <w:widowControl w:val="0"/>
        <w:shd w:val="clear" w:color="auto" w:fill="FFFFFF"/>
        <w:tabs>
          <w:tab w:val="left" w:pos="284"/>
          <w:tab w:val="left" w:pos="375"/>
          <w:tab w:val="left" w:pos="993"/>
        </w:tabs>
        <w:ind w:right="-64"/>
        <w:textAlignment w:val="baseline"/>
        <w:rPr>
          <w:sz w:val="28"/>
          <w:szCs w:val="28"/>
        </w:rPr>
      </w:pPr>
    </w:p>
    <w:p w:rsidR="006E5915" w:rsidRPr="0092239E" w:rsidRDefault="006E5915" w:rsidP="00EE234B">
      <w:pPr>
        <w:tabs>
          <w:tab w:val="left" w:pos="284"/>
        </w:tabs>
        <w:ind w:right="-64"/>
        <w:rPr>
          <w:rFonts w:eastAsia="Calibri"/>
          <w:sz w:val="28"/>
          <w:szCs w:val="28"/>
        </w:rPr>
      </w:pPr>
      <w:r w:rsidRPr="0092239E">
        <w:rPr>
          <w:rFonts w:eastAsia="Calibri"/>
          <w:b/>
          <w:sz w:val="28"/>
          <w:szCs w:val="28"/>
        </w:rPr>
        <w:t>Статья</w:t>
      </w:r>
      <w:r w:rsidRPr="0092239E">
        <w:rPr>
          <w:b/>
          <w:sz w:val="28"/>
          <w:szCs w:val="28"/>
        </w:rPr>
        <w:t xml:space="preserve"> 257. </w:t>
      </w:r>
      <w:r w:rsidRPr="0092239E">
        <w:rPr>
          <w:rFonts w:eastAsia="Calibri"/>
          <w:sz w:val="28"/>
          <w:szCs w:val="28"/>
        </w:rPr>
        <w:t>Ограничения относительно товаров, импортированные для их представления или для представления режима работы машин или аппаратов, выставленные на торговой ярмарке или на другом похожем мероприятии</w:t>
      </w:r>
    </w:p>
    <w:p w:rsidR="006E5915" w:rsidRPr="0092239E" w:rsidRDefault="006E5915" w:rsidP="00EE234B">
      <w:pPr>
        <w:tabs>
          <w:tab w:val="left" w:pos="284"/>
        </w:tabs>
        <w:ind w:right="-64"/>
        <w:rPr>
          <w:rFonts w:eastAsia="Calibri"/>
          <w:sz w:val="28"/>
          <w:szCs w:val="28"/>
        </w:rPr>
      </w:pPr>
      <w:r w:rsidRPr="0092239E">
        <w:rPr>
          <w:rFonts w:eastAsia="Calibri"/>
          <w:sz w:val="28"/>
          <w:szCs w:val="28"/>
        </w:rPr>
        <w:t>Освобождение от ввозных платежей, предусмотренное в пункте (b) части (1) статьи 255, ограничивается для товаров, которые:</w:t>
      </w:r>
    </w:p>
    <w:p w:rsidR="006E5915" w:rsidRPr="0092239E" w:rsidRDefault="006E5915" w:rsidP="00EE234B">
      <w:pPr>
        <w:widowControl w:val="0"/>
        <w:shd w:val="clear" w:color="auto" w:fill="FFFFFF"/>
        <w:tabs>
          <w:tab w:val="left" w:pos="284"/>
          <w:tab w:val="left" w:pos="375"/>
          <w:tab w:val="left" w:pos="993"/>
        </w:tabs>
        <w:ind w:right="-64"/>
        <w:textAlignment w:val="baseline"/>
        <w:rPr>
          <w:sz w:val="28"/>
          <w:szCs w:val="28"/>
        </w:rPr>
      </w:pPr>
      <w:r w:rsidRPr="0092239E">
        <w:rPr>
          <w:sz w:val="28"/>
          <w:szCs w:val="28"/>
        </w:rPr>
        <w:t xml:space="preserve">a) потребляются или </w:t>
      </w:r>
      <w:proofErr w:type="gramStart"/>
      <w:r w:rsidRPr="0092239E">
        <w:rPr>
          <w:sz w:val="28"/>
          <w:szCs w:val="28"/>
        </w:rPr>
        <w:t>уничтожены</w:t>
      </w:r>
      <w:proofErr w:type="gramEnd"/>
      <w:r w:rsidRPr="0092239E">
        <w:rPr>
          <w:sz w:val="28"/>
          <w:szCs w:val="28"/>
        </w:rPr>
        <w:t xml:space="preserve"> на выставке; и</w:t>
      </w:r>
    </w:p>
    <w:p w:rsidR="006E5915" w:rsidRPr="0092239E" w:rsidRDefault="006E5915" w:rsidP="00EE234B">
      <w:pPr>
        <w:widowControl w:val="0"/>
        <w:shd w:val="clear" w:color="auto" w:fill="FFFFFF"/>
        <w:tabs>
          <w:tab w:val="left" w:pos="284"/>
          <w:tab w:val="left" w:pos="375"/>
          <w:tab w:val="left" w:pos="993"/>
        </w:tabs>
        <w:ind w:right="-64"/>
        <w:textAlignment w:val="baseline"/>
        <w:rPr>
          <w:sz w:val="28"/>
          <w:szCs w:val="28"/>
        </w:rPr>
      </w:pPr>
      <w:r w:rsidRPr="0092239E">
        <w:rPr>
          <w:sz w:val="28"/>
          <w:szCs w:val="28"/>
        </w:rPr>
        <w:t xml:space="preserve">b) </w:t>
      </w:r>
      <w:r w:rsidRPr="0092239E">
        <w:rPr>
          <w:rFonts w:eastAsia="Calibri"/>
          <w:sz w:val="28"/>
          <w:szCs w:val="28"/>
        </w:rPr>
        <w:t>общая стоимость и количество соответствуют виду выставки, количеству посетителей и важности участия</w:t>
      </w:r>
      <w:r w:rsidRPr="0092239E">
        <w:rPr>
          <w:sz w:val="28"/>
          <w:szCs w:val="28"/>
        </w:rPr>
        <w:t xml:space="preserve"> </w:t>
      </w:r>
      <w:r w:rsidRPr="0092239E">
        <w:rPr>
          <w:rFonts w:eastAsia="Calibri"/>
          <w:sz w:val="28"/>
          <w:szCs w:val="28"/>
        </w:rPr>
        <w:t>экспонента.</w:t>
      </w:r>
    </w:p>
    <w:p w:rsidR="006E5915" w:rsidRPr="0092239E" w:rsidRDefault="006E5915" w:rsidP="00EE234B">
      <w:pPr>
        <w:widowControl w:val="0"/>
        <w:shd w:val="clear" w:color="auto" w:fill="FFFFFF"/>
        <w:tabs>
          <w:tab w:val="left" w:pos="284"/>
          <w:tab w:val="left" w:pos="375"/>
          <w:tab w:val="left" w:pos="993"/>
        </w:tabs>
        <w:ind w:right="-64"/>
        <w:textAlignment w:val="baseline"/>
        <w:rPr>
          <w:sz w:val="28"/>
          <w:szCs w:val="28"/>
        </w:rPr>
      </w:pPr>
    </w:p>
    <w:p w:rsidR="006E5915" w:rsidRPr="0092239E" w:rsidRDefault="006E5915" w:rsidP="00EE234B">
      <w:pPr>
        <w:tabs>
          <w:tab w:val="left" w:pos="284"/>
        </w:tabs>
        <w:ind w:right="-64"/>
        <w:contextualSpacing/>
        <w:rPr>
          <w:rFonts w:eastAsia="Calibri"/>
          <w:sz w:val="28"/>
          <w:szCs w:val="28"/>
        </w:rPr>
      </w:pPr>
      <w:r w:rsidRPr="0092239E">
        <w:rPr>
          <w:rFonts w:eastAsia="Calibri"/>
          <w:b/>
          <w:sz w:val="28"/>
          <w:szCs w:val="28"/>
        </w:rPr>
        <w:t>Статья</w:t>
      </w:r>
      <w:r w:rsidRPr="0092239E">
        <w:rPr>
          <w:b/>
          <w:sz w:val="28"/>
          <w:szCs w:val="28"/>
        </w:rPr>
        <w:t xml:space="preserve"> 258. </w:t>
      </w:r>
      <w:r w:rsidRPr="0092239E">
        <w:rPr>
          <w:rFonts w:eastAsia="Calibri"/>
          <w:sz w:val="28"/>
          <w:szCs w:val="28"/>
        </w:rPr>
        <w:t>Ограничения относительно печатных материалов, распределяемых бесплатно для рекламы товаров и выставленных на торговой ярмарке или другом похожем мероприятии</w:t>
      </w:r>
    </w:p>
    <w:p w:rsidR="006E5915" w:rsidRPr="0092239E" w:rsidRDefault="006E5915" w:rsidP="00EE234B">
      <w:pPr>
        <w:tabs>
          <w:tab w:val="left" w:pos="284"/>
        </w:tabs>
        <w:ind w:right="-64"/>
        <w:contextualSpacing/>
        <w:rPr>
          <w:rFonts w:eastAsia="Calibri"/>
          <w:sz w:val="28"/>
          <w:szCs w:val="28"/>
        </w:rPr>
      </w:pPr>
      <w:r w:rsidRPr="0092239E">
        <w:rPr>
          <w:rFonts w:eastAsia="Calibri"/>
          <w:sz w:val="28"/>
          <w:szCs w:val="28"/>
        </w:rPr>
        <w:t xml:space="preserve">Освобождение от ввозных платежей, предусмотренное в пункте </w:t>
      </w:r>
      <w:r w:rsidRPr="0092239E">
        <w:rPr>
          <w:sz w:val="28"/>
          <w:szCs w:val="28"/>
        </w:rPr>
        <w:t xml:space="preserve">(d) части (1) статьи 255 </w:t>
      </w:r>
      <w:r w:rsidRPr="0092239E">
        <w:rPr>
          <w:rFonts w:eastAsia="Calibri"/>
          <w:sz w:val="28"/>
          <w:szCs w:val="28"/>
        </w:rPr>
        <w:t>ограничивается для печатных материалов</w:t>
      </w:r>
      <w:r w:rsidRPr="0092239E">
        <w:rPr>
          <w:sz w:val="28"/>
          <w:szCs w:val="28"/>
        </w:rPr>
        <w:t xml:space="preserve"> </w:t>
      </w:r>
      <w:r w:rsidRPr="0092239E">
        <w:rPr>
          <w:rFonts w:eastAsia="Calibri"/>
          <w:sz w:val="28"/>
          <w:szCs w:val="28"/>
        </w:rPr>
        <w:t>и изделий для рекламных целей, которые:</w:t>
      </w:r>
    </w:p>
    <w:p w:rsidR="006E5915" w:rsidRPr="0092239E" w:rsidRDefault="006E5915" w:rsidP="00EE234B">
      <w:pPr>
        <w:tabs>
          <w:tab w:val="left" w:pos="284"/>
        </w:tabs>
        <w:ind w:right="-64"/>
        <w:contextualSpacing/>
        <w:rPr>
          <w:rFonts w:eastAsia="Calibri"/>
          <w:sz w:val="28"/>
          <w:szCs w:val="28"/>
        </w:rPr>
      </w:pPr>
      <w:proofErr w:type="gramStart"/>
      <w:r w:rsidRPr="0092239E">
        <w:rPr>
          <w:sz w:val="28"/>
          <w:szCs w:val="28"/>
        </w:rPr>
        <w:t xml:space="preserve">a) </w:t>
      </w:r>
      <w:r w:rsidRPr="0092239E">
        <w:rPr>
          <w:rFonts w:eastAsia="Calibri"/>
          <w:sz w:val="28"/>
          <w:szCs w:val="28"/>
        </w:rPr>
        <w:t>предназначены исключительно для бесплатного распространения публику, по месту, где проводится выставка;</w:t>
      </w:r>
      <w:proofErr w:type="gramEnd"/>
    </w:p>
    <w:p w:rsidR="006E5915" w:rsidRPr="0092239E" w:rsidRDefault="006E5915" w:rsidP="00EE234B">
      <w:pPr>
        <w:widowControl w:val="0"/>
        <w:shd w:val="clear" w:color="auto" w:fill="FFFFFF"/>
        <w:tabs>
          <w:tab w:val="left" w:pos="284"/>
          <w:tab w:val="left" w:pos="375"/>
          <w:tab w:val="left" w:pos="993"/>
        </w:tabs>
        <w:ind w:right="-64"/>
        <w:textAlignment w:val="baseline"/>
        <w:rPr>
          <w:sz w:val="28"/>
          <w:szCs w:val="28"/>
        </w:rPr>
      </w:pPr>
      <w:r w:rsidRPr="0092239E">
        <w:rPr>
          <w:sz w:val="28"/>
          <w:szCs w:val="28"/>
        </w:rPr>
        <w:t xml:space="preserve">b) </w:t>
      </w:r>
      <w:r w:rsidRPr="0092239E">
        <w:rPr>
          <w:rFonts w:eastAsia="Calibri"/>
          <w:sz w:val="28"/>
          <w:szCs w:val="28"/>
        </w:rPr>
        <w:t>общая стоимость и количество соответствуют виду выставки, количеству посетителей и важности участия</w:t>
      </w:r>
      <w:r w:rsidRPr="0092239E">
        <w:rPr>
          <w:sz w:val="28"/>
          <w:szCs w:val="28"/>
        </w:rPr>
        <w:t xml:space="preserve"> </w:t>
      </w:r>
      <w:r w:rsidRPr="0092239E">
        <w:rPr>
          <w:rFonts w:eastAsia="Calibri"/>
          <w:sz w:val="28"/>
          <w:szCs w:val="28"/>
        </w:rPr>
        <w:t>экспонента.</w:t>
      </w:r>
    </w:p>
    <w:p w:rsidR="006E5915" w:rsidRPr="0092239E" w:rsidRDefault="006E5915" w:rsidP="00EE234B">
      <w:pPr>
        <w:widowControl w:val="0"/>
        <w:shd w:val="clear" w:color="auto" w:fill="FFFFFF"/>
        <w:tabs>
          <w:tab w:val="left" w:pos="284"/>
          <w:tab w:val="left" w:pos="375"/>
          <w:tab w:val="left" w:pos="993"/>
        </w:tabs>
        <w:ind w:right="-64"/>
        <w:textAlignment w:val="baseline"/>
        <w:rPr>
          <w:sz w:val="28"/>
          <w:szCs w:val="28"/>
        </w:rPr>
      </w:pPr>
    </w:p>
    <w:p w:rsidR="006E5915" w:rsidRPr="0092239E" w:rsidRDefault="006E5915" w:rsidP="00EE234B">
      <w:pPr>
        <w:tabs>
          <w:tab w:val="left" w:pos="284"/>
        </w:tabs>
        <w:ind w:right="-64"/>
        <w:contextualSpacing/>
        <w:rPr>
          <w:rFonts w:eastAsia="Calibri"/>
          <w:sz w:val="28"/>
          <w:szCs w:val="28"/>
        </w:rPr>
      </w:pPr>
      <w:r w:rsidRPr="0092239E">
        <w:rPr>
          <w:rFonts w:eastAsia="Calibri"/>
          <w:b/>
          <w:sz w:val="28"/>
          <w:szCs w:val="28"/>
        </w:rPr>
        <w:t>Статья</w:t>
      </w:r>
      <w:r w:rsidRPr="0092239E">
        <w:rPr>
          <w:b/>
          <w:iCs/>
          <w:sz w:val="28"/>
          <w:szCs w:val="28"/>
          <w:lang w:eastAsia="ro-RO"/>
        </w:rPr>
        <w:t xml:space="preserve"> 259. </w:t>
      </w:r>
      <w:r w:rsidRPr="0092239E">
        <w:rPr>
          <w:rFonts w:eastAsia="Calibri"/>
          <w:sz w:val="28"/>
          <w:szCs w:val="28"/>
        </w:rPr>
        <w:t>Запреты на предоставление освобождения от ввозных платежей</w:t>
      </w:r>
    </w:p>
    <w:p w:rsidR="006E5915" w:rsidRPr="0092239E" w:rsidRDefault="006E5915" w:rsidP="00EE234B">
      <w:pPr>
        <w:tabs>
          <w:tab w:val="left" w:pos="284"/>
        </w:tabs>
        <w:ind w:right="-64"/>
        <w:contextualSpacing/>
        <w:rPr>
          <w:rFonts w:eastAsia="Calibri"/>
          <w:sz w:val="28"/>
          <w:szCs w:val="28"/>
        </w:rPr>
      </w:pPr>
      <w:r w:rsidRPr="0092239E">
        <w:rPr>
          <w:rFonts w:eastAsia="Calibri"/>
          <w:sz w:val="28"/>
          <w:szCs w:val="28"/>
        </w:rPr>
        <w:t xml:space="preserve">Освобождения от ввозных платежей </w:t>
      </w:r>
      <w:proofErr w:type="gramStart"/>
      <w:r w:rsidRPr="0092239E">
        <w:rPr>
          <w:rFonts w:eastAsia="Calibri"/>
          <w:sz w:val="28"/>
          <w:szCs w:val="28"/>
        </w:rPr>
        <w:t>предусмотренное</w:t>
      </w:r>
      <w:proofErr w:type="gramEnd"/>
      <w:r w:rsidRPr="0092239E">
        <w:rPr>
          <w:rFonts w:eastAsia="Calibri"/>
          <w:sz w:val="28"/>
          <w:szCs w:val="28"/>
        </w:rPr>
        <w:t xml:space="preserve"> в пунктах (а) и (b) части </w:t>
      </w:r>
      <w:r w:rsidRPr="0092239E">
        <w:rPr>
          <w:sz w:val="28"/>
          <w:szCs w:val="28"/>
        </w:rPr>
        <w:t xml:space="preserve">(1) </w:t>
      </w:r>
      <w:r w:rsidRPr="0092239E">
        <w:rPr>
          <w:rFonts w:eastAsia="Calibri"/>
          <w:sz w:val="28"/>
          <w:szCs w:val="28"/>
        </w:rPr>
        <w:t>статьи</w:t>
      </w:r>
      <w:r w:rsidRPr="0092239E">
        <w:rPr>
          <w:sz w:val="28"/>
          <w:szCs w:val="28"/>
        </w:rPr>
        <w:t xml:space="preserve"> 255 </w:t>
      </w:r>
      <w:r w:rsidRPr="0092239E">
        <w:rPr>
          <w:rFonts w:eastAsia="Calibri"/>
          <w:sz w:val="28"/>
          <w:szCs w:val="28"/>
        </w:rPr>
        <w:t>не предоставляется, для:</w:t>
      </w:r>
    </w:p>
    <w:p w:rsidR="006E5915" w:rsidRPr="0092239E" w:rsidRDefault="006E5915" w:rsidP="00EE234B">
      <w:pPr>
        <w:tabs>
          <w:tab w:val="left" w:pos="284"/>
        </w:tabs>
        <w:ind w:right="-64"/>
        <w:contextualSpacing/>
        <w:rPr>
          <w:sz w:val="28"/>
          <w:szCs w:val="28"/>
        </w:rPr>
      </w:pPr>
      <w:r w:rsidRPr="0092239E">
        <w:rPr>
          <w:sz w:val="28"/>
          <w:szCs w:val="28"/>
        </w:rPr>
        <w:t xml:space="preserve">a) </w:t>
      </w:r>
      <w:r w:rsidRPr="0092239E">
        <w:rPr>
          <w:rFonts w:eastAsia="Calibri"/>
          <w:sz w:val="28"/>
          <w:szCs w:val="28"/>
        </w:rPr>
        <w:t>алкогольной продукции</w:t>
      </w:r>
      <w:r w:rsidRPr="0092239E">
        <w:rPr>
          <w:sz w:val="28"/>
          <w:szCs w:val="28"/>
        </w:rPr>
        <w:t xml:space="preserve">; </w:t>
      </w:r>
    </w:p>
    <w:p w:rsidR="006E5915" w:rsidRPr="0092239E" w:rsidRDefault="006E5915" w:rsidP="00EE234B">
      <w:pPr>
        <w:tabs>
          <w:tab w:val="left" w:pos="284"/>
        </w:tabs>
        <w:ind w:right="-64"/>
        <w:contextualSpacing/>
        <w:rPr>
          <w:rFonts w:eastAsia="Calibri"/>
          <w:sz w:val="28"/>
          <w:szCs w:val="28"/>
        </w:rPr>
      </w:pPr>
      <w:r w:rsidRPr="0092239E">
        <w:rPr>
          <w:sz w:val="28"/>
          <w:szCs w:val="28"/>
        </w:rPr>
        <w:t xml:space="preserve">b) </w:t>
      </w:r>
      <w:r w:rsidRPr="0092239E">
        <w:rPr>
          <w:rFonts w:eastAsia="Calibri"/>
          <w:sz w:val="28"/>
          <w:szCs w:val="28"/>
        </w:rPr>
        <w:t>табака и табачных изделий</w:t>
      </w:r>
      <w:r w:rsidRPr="0092239E">
        <w:rPr>
          <w:sz w:val="28"/>
          <w:szCs w:val="28"/>
        </w:rPr>
        <w:t>;</w:t>
      </w:r>
    </w:p>
    <w:p w:rsidR="006E5915" w:rsidRPr="0092239E" w:rsidRDefault="006E5915" w:rsidP="00EE234B">
      <w:pPr>
        <w:tabs>
          <w:tab w:val="left" w:pos="284"/>
        </w:tabs>
        <w:ind w:right="-64"/>
        <w:contextualSpacing/>
        <w:rPr>
          <w:rFonts w:eastAsia="Calibri"/>
          <w:sz w:val="28"/>
          <w:szCs w:val="28"/>
        </w:rPr>
      </w:pPr>
      <w:r w:rsidRPr="0092239E">
        <w:rPr>
          <w:sz w:val="28"/>
          <w:szCs w:val="28"/>
        </w:rPr>
        <w:t xml:space="preserve">c) </w:t>
      </w:r>
      <w:r w:rsidRPr="0092239E">
        <w:rPr>
          <w:rFonts w:eastAsia="Calibri"/>
          <w:sz w:val="28"/>
          <w:szCs w:val="28"/>
        </w:rPr>
        <w:t>топлива в жидкой, твердой или газообразной форме.</w:t>
      </w:r>
    </w:p>
    <w:p w:rsidR="006E5915" w:rsidRPr="0092239E" w:rsidRDefault="006E5915" w:rsidP="00EE234B">
      <w:pPr>
        <w:tabs>
          <w:tab w:val="left" w:pos="284"/>
          <w:tab w:val="left" w:pos="993"/>
        </w:tabs>
        <w:spacing w:after="200" w:line="276" w:lineRule="auto"/>
        <w:jc w:val="center"/>
        <w:rPr>
          <w:b/>
          <w:sz w:val="28"/>
          <w:szCs w:val="28"/>
        </w:rPr>
      </w:pPr>
    </w:p>
    <w:p w:rsidR="00EE234B" w:rsidRPr="0092239E" w:rsidRDefault="00EE234B" w:rsidP="00EE234B">
      <w:pPr>
        <w:widowControl w:val="0"/>
        <w:tabs>
          <w:tab w:val="left" w:pos="284"/>
          <w:tab w:val="left" w:pos="993"/>
        </w:tabs>
        <w:ind w:left="-567" w:firstLine="567"/>
        <w:jc w:val="center"/>
        <w:rPr>
          <w:b/>
          <w:sz w:val="28"/>
          <w:szCs w:val="24"/>
        </w:rPr>
      </w:pPr>
      <w:r w:rsidRPr="0092239E">
        <w:rPr>
          <w:rFonts w:eastAsia="Calibri"/>
          <w:b/>
          <w:sz w:val="28"/>
          <w:szCs w:val="24"/>
        </w:rPr>
        <w:t>Часть</w:t>
      </w:r>
      <w:r w:rsidRPr="0092239E">
        <w:rPr>
          <w:b/>
          <w:sz w:val="28"/>
          <w:szCs w:val="24"/>
        </w:rPr>
        <w:t xml:space="preserve"> 18</w:t>
      </w:r>
    </w:p>
    <w:p w:rsidR="00EE234B" w:rsidRPr="0092239E" w:rsidRDefault="00EE234B" w:rsidP="00EE234B">
      <w:pPr>
        <w:tabs>
          <w:tab w:val="left" w:pos="284"/>
        </w:tabs>
        <w:ind w:left="-567" w:firstLine="851"/>
        <w:contextualSpacing/>
        <w:jc w:val="center"/>
        <w:rPr>
          <w:rFonts w:eastAsia="Calibri"/>
          <w:b/>
          <w:sz w:val="28"/>
          <w:szCs w:val="24"/>
        </w:rPr>
      </w:pPr>
      <w:r w:rsidRPr="0092239E">
        <w:rPr>
          <w:rFonts w:eastAsia="Calibri"/>
          <w:b/>
          <w:sz w:val="28"/>
          <w:szCs w:val="24"/>
        </w:rPr>
        <w:t>Товары, импортируемые для исследования, анализа или тестирования</w:t>
      </w:r>
    </w:p>
    <w:p w:rsidR="00EE234B" w:rsidRPr="0092239E" w:rsidRDefault="00EE234B" w:rsidP="00EE234B">
      <w:pPr>
        <w:tabs>
          <w:tab w:val="left" w:pos="284"/>
          <w:tab w:val="left" w:pos="993"/>
        </w:tabs>
        <w:spacing w:line="276" w:lineRule="auto"/>
        <w:ind w:left="-567" w:firstLine="851"/>
        <w:jc w:val="center"/>
        <w:rPr>
          <w:rFonts w:eastAsia="Calibri"/>
          <w:b/>
          <w:sz w:val="24"/>
          <w:szCs w:val="24"/>
        </w:rPr>
      </w:pPr>
    </w:p>
    <w:p w:rsidR="00EE234B" w:rsidRPr="0092239E" w:rsidRDefault="00EE234B" w:rsidP="00EE234B">
      <w:pPr>
        <w:tabs>
          <w:tab w:val="left" w:pos="284"/>
          <w:tab w:val="left" w:pos="993"/>
        </w:tabs>
        <w:spacing w:line="276" w:lineRule="auto"/>
        <w:jc w:val="left"/>
        <w:rPr>
          <w:iCs/>
          <w:sz w:val="28"/>
          <w:szCs w:val="24"/>
          <w:lang w:eastAsia="ro-RO"/>
        </w:rPr>
      </w:pPr>
      <w:r w:rsidRPr="0092239E">
        <w:rPr>
          <w:rFonts w:eastAsia="Calibri"/>
          <w:b/>
          <w:sz w:val="28"/>
          <w:szCs w:val="24"/>
        </w:rPr>
        <w:t>Статья</w:t>
      </w:r>
      <w:r w:rsidRPr="0092239E">
        <w:rPr>
          <w:b/>
          <w:iCs/>
          <w:sz w:val="28"/>
          <w:szCs w:val="24"/>
          <w:lang w:eastAsia="ro-RO"/>
        </w:rPr>
        <w:t xml:space="preserve"> 260. </w:t>
      </w:r>
      <w:r w:rsidRPr="0092239E">
        <w:rPr>
          <w:rFonts w:eastAsia="Calibri"/>
          <w:sz w:val="28"/>
          <w:szCs w:val="24"/>
        </w:rPr>
        <w:t>Объект освобождения от ввозных платежей</w:t>
      </w:r>
    </w:p>
    <w:p w:rsidR="00EE234B" w:rsidRPr="0092239E" w:rsidRDefault="00EE234B" w:rsidP="00EE234B">
      <w:pPr>
        <w:tabs>
          <w:tab w:val="left" w:pos="284"/>
        </w:tabs>
        <w:ind w:right="-64"/>
        <w:contextualSpacing/>
        <w:rPr>
          <w:rFonts w:eastAsia="Calibri"/>
          <w:sz w:val="28"/>
          <w:szCs w:val="24"/>
        </w:rPr>
      </w:pPr>
      <w:r w:rsidRPr="0092239E">
        <w:rPr>
          <w:rFonts w:eastAsia="Calibri"/>
          <w:sz w:val="28"/>
          <w:szCs w:val="24"/>
        </w:rPr>
        <w:t>С соблюдением положений статей 261</w:t>
      </w:r>
      <w:r w:rsidRPr="0092239E">
        <w:rPr>
          <w:rFonts w:eastAsia="Calibri"/>
          <w:b/>
          <w:sz w:val="28"/>
          <w:szCs w:val="24"/>
        </w:rPr>
        <w:t xml:space="preserve"> –</w:t>
      </w:r>
      <w:r w:rsidRPr="0092239E">
        <w:rPr>
          <w:rFonts w:eastAsia="Calibri"/>
          <w:sz w:val="28"/>
          <w:szCs w:val="24"/>
        </w:rPr>
        <w:t xml:space="preserve"> 266, товары, подлежащие исследованию, анализу или тестирования для определения их состава, качества или других технических характеристик, с целью получения информации или с целью промышленных или торговых исследований, освобождаются от ввозных платежей.</w:t>
      </w:r>
    </w:p>
    <w:p w:rsidR="00EE234B" w:rsidRPr="0092239E" w:rsidRDefault="00EE234B" w:rsidP="00EE234B">
      <w:pPr>
        <w:widowControl w:val="0"/>
        <w:tabs>
          <w:tab w:val="left" w:pos="284"/>
          <w:tab w:val="left" w:pos="993"/>
        </w:tabs>
        <w:ind w:right="-64"/>
        <w:rPr>
          <w:b/>
          <w:iCs/>
          <w:sz w:val="28"/>
          <w:szCs w:val="24"/>
          <w:lang w:eastAsia="ro-RO"/>
        </w:rPr>
      </w:pPr>
    </w:p>
    <w:p w:rsidR="00EE234B" w:rsidRPr="0092239E" w:rsidRDefault="00EE234B" w:rsidP="00EE234B">
      <w:pPr>
        <w:widowControl w:val="0"/>
        <w:tabs>
          <w:tab w:val="left" w:pos="284"/>
          <w:tab w:val="left" w:pos="993"/>
        </w:tabs>
        <w:ind w:right="-64"/>
        <w:rPr>
          <w:rFonts w:eastAsia="Calibri"/>
          <w:sz w:val="28"/>
          <w:szCs w:val="24"/>
        </w:rPr>
      </w:pPr>
      <w:r w:rsidRPr="0092239E">
        <w:rPr>
          <w:rFonts w:eastAsia="Calibri"/>
          <w:b/>
          <w:sz w:val="28"/>
          <w:szCs w:val="24"/>
        </w:rPr>
        <w:t>Статья</w:t>
      </w:r>
      <w:r w:rsidRPr="0092239E">
        <w:rPr>
          <w:b/>
          <w:iCs/>
          <w:sz w:val="28"/>
          <w:szCs w:val="24"/>
          <w:lang w:eastAsia="ro-RO"/>
        </w:rPr>
        <w:t xml:space="preserve"> 261. </w:t>
      </w:r>
      <w:r w:rsidRPr="0092239E">
        <w:rPr>
          <w:rFonts w:eastAsia="Calibri"/>
          <w:sz w:val="28"/>
          <w:szCs w:val="24"/>
        </w:rPr>
        <w:t>Условия относительно объекта освобождения от ввозных платежей</w:t>
      </w:r>
    </w:p>
    <w:p w:rsidR="00EE234B" w:rsidRPr="0092239E" w:rsidRDefault="00EE234B" w:rsidP="00EE234B">
      <w:pPr>
        <w:tabs>
          <w:tab w:val="left" w:pos="284"/>
        </w:tabs>
        <w:ind w:right="-64"/>
        <w:contextualSpacing/>
        <w:rPr>
          <w:rFonts w:eastAsia="Calibri"/>
          <w:sz w:val="28"/>
          <w:szCs w:val="24"/>
        </w:rPr>
      </w:pPr>
      <w:r w:rsidRPr="0092239E">
        <w:rPr>
          <w:rFonts w:eastAsia="Calibri"/>
          <w:sz w:val="28"/>
          <w:szCs w:val="24"/>
        </w:rPr>
        <w:t>Не затрагивая статью 264, освобождение от ввозных платежей, предусмотренное статьей 260, предоставляется только при условии, что товары, подлежащие исследованию, анализу или тестированию, полностью потребляются или уничтожаются во время исследования, анализа или тестирования</w:t>
      </w:r>
    </w:p>
    <w:p w:rsidR="00EE234B" w:rsidRPr="0092239E" w:rsidRDefault="00EE234B" w:rsidP="00EE234B">
      <w:pPr>
        <w:widowControl w:val="0"/>
        <w:tabs>
          <w:tab w:val="left" w:pos="284"/>
          <w:tab w:val="left" w:pos="993"/>
        </w:tabs>
        <w:ind w:right="-64"/>
        <w:rPr>
          <w:b/>
          <w:iCs/>
          <w:sz w:val="28"/>
          <w:szCs w:val="24"/>
          <w:lang w:eastAsia="ro-RO"/>
        </w:rPr>
      </w:pPr>
    </w:p>
    <w:p w:rsidR="00EE234B" w:rsidRPr="0092239E" w:rsidRDefault="00EE234B" w:rsidP="00EE234B">
      <w:pPr>
        <w:widowControl w:val="0"/>
        <w:tabs>
          <w:tab w:val="left" w:pos="284"/>
          <w:tab w:val="left" w:pos="993"/>
        </w:tabs>
        <w:ind w:right="-64"/>
        <w:rPr>
          <w:sz w:val="28"/>
          <w:szCs w:val="24"/>
          <w:lang w:eastAsia="ru-RU"/>
        </w:rPr>
      </w:pPr>
      <w:r w:rsidRPr="0092239E">
        <w:rPr>
          <w:rFonts w:eastAsia="Calibri"/>
          <w:b/>
          <w:sz w:val="28"/>
          <w:szCs w:val="24"/>
        </w:rPr>
        <w:t>Статья</w:t>
      </w:r>
      <w:r w:rsidRPr="0092239E">
        <w:rPr>
          <w:b/>
          <w:iCs/>
          <w:sz w:val="28"/>
          <w:szCs w:val="24"/>
          <w:lang w:eastAsia="ro-RO"/>
        </w:rPr>
        <w:t xml:space="preserve"> 262. </w:t>
      </w:r>
      <w:r w:rsidRPr="0092239E">
        <w:rPr>
          <w:rFonts w:eastAsia="Calibri"/>
          <w:sz w:val="28"/>
          <w:szCs w:val="24"/>
        </w:rPr>
        <w:t>Случаи неприменения освобождений от ввозных платежей</w:t>
      </w:r>
      <w:r w:rsidRPr="0092239E">
        <w:rPr>
          <w:sz w:val="28"/>
          <w:szCs w:val="24"/>
          <w:lang w:eastAsia="ru-RU"/>
        </w:rPr>
        <w:t xml:space="preserve"> </w:t>
      </w:r>
    </w:p>
    <w:p w:rsidR="00EE234B" w:rsidRPr="0092239E" w:rsidRDefault="00EE234B" w:rsidP="00EE234B">
      <w:pPr>
        <w:widowControl w:val="0"/>
        <w:tabs>
          <w:tab w:val="left" w:pos="284"/>
          <w:tab w:val="left" w:pos="993"/>
        </w:tabs>
        <w:ind w:right="-64"/>
        <w:rPr>
          <w:sz w:val="28"/>
          <w:szCs w:val="24"/>
          <w:lang w:eastAsia="ru-RU"/>
        </w:rPr>
      </w:pPr>
      <w:r w:rsidRPr="0092239E">
        <w:rPr>
          <w:rFonts w:eastAsia="Calibri"/>
          <w:sz w:val="28"/>
          <w:szCs w:val="24"/>
        </w:rPr>
        <w:t>Не применяются освобождения для товаров,</w:t>
      </w:r>
      <w:r w:rsidRPr="0092239E">
        <w:rPr>
          <w:sz w:val="28"/>
          <w:szCs w:val="24"/>
          <w:lang w:eastAsia="ru-RU"/>
        </w:rPr>
        <w:t xml:space="preserve"> </w:t>
      </w:r>
      <w:r w:rsidRPr="0092239E">
        <w:rPr>
          <w:rFonts w:eastAsia="Calibri"/>
          <w:sz w:val="28"/>
          <w:szCs w:val="24"/>
        </w:rPr>
        <w:t>подлежащие исследованию, анализу или тестированию</w:t>
      </w:r>
      <w:r w:rsidRPr="0092239E">
        <w:rPr>
          <w:sz w:val="28"/>
          <w:szCs w:val="24"/>
          <w:lang w:eastAsia="ru-RU"/>
        </w:rPr>
        <w:t xml:space="preserve">, </w:t>
      </w:r>
      <w:r w:rsidRPr="0092239E">
        <w:rPr>
          <w:rFonts w:eastAsia="Calibri"/>
          <w:sz w:val="28"/>
          <w:szCs w:val="24"/>
        </w:rPr>
        <w:t>в случае, когда они представляют операции по продвижению продаж</w:t>
      </w:r>
      <w:r w:rsidRPr="0092239E">
        <w:rPr>
          <w:sz w:val="28"/>
          <w:szCs w:val="24"/>
          <w:lang w:eastAsia="ru-RU"/>
        </w:rPr>
        <w:t>.</w:t>
      </w:r>
    </w:p>
    <w:p w:rsidR="00EE234B" w:rsidRPr="0092239E" w:rsidRDefault="00EE234B" w:rsidP="00EE234B">
      <w:pPr>
        <w:widowControl w:val="0"/>
        <w:tabs>
          <w:tab w:val="left" w:pos="284"/>
          <w:tab w:val="left" w:pos="993"/>
        </w:tabs>
        <w:ind w:right="-64"/>
        <w:rPr>
          <w:sz w:val="28"/>
          <w:szCs w:val="24"/>
          <w:lang w:eastAsia="ru-RU"/>
        </w:rPr>
      </w:pPr>
    </w:p>
    <w:p w:rsidR="00EE234B" w:rsidRPr="0092239E" w:rsidRDefault="00EE234B" w:rsidP="00EE234B">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263. </w:t>
      </w:r>
      <w:r w:rsidRPr="0092239E">
        <w:rPr>
          <w:rFonts w:eastAsia="Calibri"/>
          <w:sz w:val="28"/>
          <w:szCs w:val="24"/>
        </w:rPr>
        <w:t>Ограничения предоставления освобождения от ввозных платежей</w:t>
      </w:r>
    </w:p>
    <w:p w:rsidR="00EE234B" w:rsidRPr="0092239E" w:rsidRDefault="00EE234B" w:rsidP="00EE234B">
      <w:pPr>
        <w:widowControl w:val="0"/>
        <w:tabs>
          <w:tab w:val="left" w:pos="284"/>
          <w:tab w:val="left" w:pos="993"/>
        </w:tabs>
        <w:ind w:right="-64"/>
        <w:rPr>
          <w:b/>
          <w:iCs/>
          <w:sz w:val="28"/>
          <w:szCs w:val="24"/>
          <w:lang w:eastAsia="ro-RO"/>
        </w:rPr>
      </w:pPr>
      <w:r w:rsidRPr="0092239E">
        <w:rPr>
          <w:rFonts w:eastAsia="Calibri"/>
          <w:sz w:val="28"/>
          <w:szCs w:val="24"/>
        </w:rPr>
        <w:t>Освобождения от ввозных платежей</w:t>
      </w:r>
      <w:r w:rsidRPr="0092239E">
        <w:rPr>
          <w:sz w:val="28"/>
          <w:szCs w:val="24"/>
          <w:lang w:eastAsia="ru-RU"/>
        </w:rPr>
        <w:t xml:space="preserve"> </w:t>
      </w:r>
      <w:r w:rsidRPr="0092239E">
        <w:rPr>
          <w:rFonts w:eastAsia="Calibri"/>
          <w:sz w:val="28"/>
          <w:szCs w:val="24"/>
        </w:rPr>
        <w:t>предоставляется только для строгого количества товаров, необходимого для целей, ради которых они были импортированы</w:t>
      </w:r>
      <w:r w:rsidRPr="0092239E">
        <w:rPr>
          <w:sz w:val="28"/>
          <w:szCs w:val="24"/>
          <w:lang w:eastAsia="ru-RU"/>
        </w:rPr>
        <w:t xml:space="preserve">. </w:t>
      </w:r>
      <w:r w:rsidRPr="0092239E">
        <w:rPr>
          <w:rFonts w:eastAsia="Calibri"/>
          <w:sz w:val="28"/>
          <w:szCs w:val="24"/>
        </w:rPr>
        <w:t>Данное количество, в каждом случае, определяется компетентными органами, с учетом указанной цели.</w:t>
      </w:r>
    </w:p>
    <w:p w:rsidR="00EE234B" w:rsidRPr="0092239E" w:rsidRDefault="00EE234B" w:rsidP="00EE234B">
      <w:pPr>
        <w:widowControl w:val="0"/>
        <w:tabs>
          <w:tab w:val="left" w:pos="284"/>
          <w:tab w:val="left" w:pos="993"/>
        </w:tabs>
        <w:ind w:right="-64"/>
        <w:rPr>
          <w:rFonts w:eastAsia="Calibri"/>
          <w:b/>
          <w:sz w:val="28"/>
          <w:szCs w:val="24"/>
        </w:rPr>
      </w:pPr>
    </w:p>
    <w:p w:rsidR="00EE234B" w:rsidRPr="0092239E" w:rsidRDefault="00EE234B" w:rsidP="00EE234B">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264. </w:t>
      </w:r>
      <w:r w:rsidRPr="0092239E">
        <w:rPr>
          <w:iCs/>
          <w:sz w:val="28"/>
          <w:szCs w:val="24"/>
          <w:lang w:eastAsia="ro-RO"/>
        </w:rPr>
        <w:t xml:space="preserve">Специальные случаи </w:t>
      </w:r>
      <w:r w:rsidRPr="0092239E">
        <w:rPr>
          <w:rFonts w:eastAsia="Calibri"/>
          <w:sz w:val="28"/>
          <w:szCs w:val="24"/>
        </w:rPr>
        <w:t>предоставления освобождения от ввозных платежей</w:t>
      </w:r>
    </w:p>
    <w:p w:rsidR="00EE234B" w:rsidRPr="0092239E" w:rsidRDefault="00EE234B" w:rsidP="00EE234B">
      <w:pPr>
        <w:tabs>
          <w:tab w:val="left" w:pos="284"/>
        </w:tabs>
        <w:ind w:right="-64"/>
        <w:contextualSpacing/>
        <w:rPr>
          <w:rFonts w:eastAsia="Calibri"/>
          <w:sz w:val="28"/>
          <w:szCs w:val="24"/>
        </w:rPr>
      </w:pPr>
      <w:r w:rsidRPr="0092239E">
        <w:rPr>
          <w:sz w:val="28"/>
          <w:szCs w:val="24"/>
          <w:lang w:eastAsia="ru-RU"/>
        </w:rPr>
        <w:t xml:space="preserve">(1) </w:t>
      </w:r>
      <w:r w:rsidRPr="0092239E">
        <w:rPr>
          <w:rFonts w:eastAsia="Calibri"/>
          <w:sz w:val="28"/>
          <w:szCs w:val="24"/>
        </w:rPr>
        <w:t>Освобождение</w:t>
      </w:r>
      <w:r w:rsidRPr="0092239E">
        <w:rPr>
          <w:sz w:val="28"/>
          <w:szCs w:val="24"/>
          <w:lang w:eastAsia="ru-RU"/>
        </w:rPr>
        <w:t xml:space="preserve"> </w:t>
      </w:r>
      <w:r w:rsidRPr="0092239E">
        <w:rPr>
          <w:rFonts w:eastAsia="Calibri"/>
          <w:sz w:val="28"/>
          <w:szCs w:val="24"/>
        </w:rPr>
        <w:t xml:space="preserve">от ввозных платежей, предусмотренное статьей </w:t>
      </w:r>
      <w:r w:rsidRPr="0092239E">
        <w:rPr>
          <w:sz w:val="28"/>
          <w:szCs w:val="24"/>
          <w:lang w:eastAsia="ru-RU"/>
        </w:rPr>
        <w:t xml:space="preserve">260, </w:t>
      </w:r>
      <w:r w:rsidRPr="0092239E">
        <w:rPr>
          <w:rFonts w:eastAsia="Calibri"/>
          <w:sz w:val="28"/>
          <w:szCs w:val="24"/>
        </w:rPr>
        <w:t>относится к товарам, которые не используются или не уничтожаются целиком во время исследования, анализа или тестирования</w:t>
      </w:r>
      <w:r w:rsidRPr="0092239E">
        <w:rPr>
          <w:sz w:val="28"/>
          <w:szCs w:val="24"/>
          <w:lang w:eastAsia="ru-RU"/>
        </w:rPr>
        <w:t xml:space="preserve">, </w:t>
      </w:r>
      <w:r w:rsidRPr="0092239E">
        <w:rPr>
          <w:rFonts w:eastAsia="Calibri"/>
          <w:sz w:val="28"/>
          <w:szCs w:val="24"/>
        </w:rPr>
        <w:t>при условии, что оставшиеся товары, с согласия и под надзором компетентных органов,</w:t>
      </w:r>
      <w:r w:rsidRPr="0092239E">
        <w:rPr>
          <w:sz w:val="28"/>
          <w:szCs w:val="24"/>
          <w:lang w:eastAsia="ru-RU"/>
        </w:rPr>
        <w:t xml:space="preserve"> находиться</w:t>
      </w:r>
      <w:r w:rsidRPr="0092239E">
        <w:rPr>
          <w:rFonts w:eastAsia="Calibri"/>
          <w:sz w:val="28"/>
          <w:szCs w:val="24"/>
        </w:rPr>
        <w:t xml:space="preserve"> в одну из следующих ситуаций:</w:t>
      </w:r>
    </w:p>
    <w:p w:rsidR="00EE234B" w:rsidRPr="0092239E" w:rsidRDefault="00EE234B" w:rsidP="00EE234B">
      <w:pPr>
        <w:tabs>
          <w:tab w:val="left" w:pos="284"/>
        </w:tabs>
        <w:ind w:right="-64"/>
        <w:contextualSpacing/>
        <w:rPr>
          <w:sz w:val="28"/>
          <w:szCs w:val="24"/>
          <w:lang w:eastAsia="ru-RU"/>
        </w:rPr>
      </w:pPr>
      <w:r w:rsidRPr="0092239E">
        <w:rPr>
          <w:sz w:val="28"/>
          <w:szCs w:val="24"/>
          <w:lang w:eastAsia="ru-RU"/>
        </w:rPr>
        <w:t xml:space="preserve">a) полностью уничтожены или лишены коммерческой ценности </w:t>
      </w:r>
      <w:r w:rsidRPr="0092239E">
        <w:rPr>
          <w:rFonts w:eastAsia="Calibri"/>
          <w:sz w:val="28"/>
          <w:szCs w:val="24"/>
        </w:rPr>
        <w:t xml:space="preserve">по завершению </w:t>
      </w:r>
      <w:r w:rsidRPr="0092239E">
        <w:rPr>
          <w:sz w:val="28"/>
          <w:szCs w:val="24"/>
          <w:lang w:eastAsia="ru-RU"/>
        </w:rPr>
        <w:t>исследования, анализа или тестирования; или</w:t>
      </w:r>
    </w:p>
    <w:p w:rsidR="00EE234B" w:rsidRPr="0092239E" w:rsidRDefault="00EE234B" w:rsidP="00EE234B">
      <w:pPr>
        <w:widowControl w:val="0"/>
        <w:tabs>
          <w:tab w:val="left" w:pos="284"/>
          <w:tab w:val="left" w:pos="993"/>
        </w:tabs>
        <w:ind w:right="-64"/>
        <w:rPr>
          <w:sz w:val="28"/>
          <w:szCs w:val="24"/>
          <w:lang w:eastAsia="ru-RU"/>
        </w:rPr>
      </w:pPr>
      <w:proofErr w:type="gramStart"/>
      <w:r w:rsidRPr="0092239E">
        <w:rPr>
          <w:sz w:val="28"/>
          <w:szCs w:val="24"/>
          <w:lang w:eastAsia="ru-RU"/>
        </w:rPr>
        <w:t>b) переданы государству без каких-либо расходов с его стороны, если это не противоречит действующему национальному законодательству; или</w:t>
      </w:r>
      <w:proofErr w:type="gramEnd"/>
    </w:p>
    <w:p w:rsidR="00EE234B" w:rsidRPr="0092239E" w:rsidRDefault="00EE234B" w:rsidP="00EE234B">
      <w:pPr>
        <w:widowControl w:val="0"/>
        <w:tabs>
          <w:tab w:val="left" w:pos="284"/>
          <w:tab w:val="left" w:pos="993"/>
          <w:tab w:val="left" w:pos="1134"/>
        </w:tabs>
        <w:ind w:right="-64"/>
        <w:rPr>
          <w:sz w:val="28"/>
          <w:szCs w:val="24"/>
          <w:lang w:eastAsia="ru-RU"/>
        </w:rPr>
      </w:pPr>
      <w:proofErr w:type="gramStart"/>
      <w:r w:rsidRPr="0092239E">
        <w:rPr>
          <w:sz w:val="28"/>
          <w:szCs w:val="24"/>
          <w:lang w:eastAsia="ru-RU"/>
        </w:rPr>
        <w:t>c) экспортированы за пределы таможенной территории, при оправданных обстоятельствах.</w:t>
      </w:r>
      <w:proofErr w:type="gramEnd"/>
    </w:p>
    <w:p w:rsidR="00EE234B" w:rsidRPr="0092239E" w:rsidRDefault="00EE234B" w:rsidP="00EE234B">
      <w:pPr>
        <w:tabs>
          <w:tab w:val="left" w:pos="284"/>
        </w:tabs>
        <w:ind w:right="-64"/>
        <w:contextualSpacing/>
        <w:rPr>
          <w:rFonts w:eastAsia="Calibri"/>
          <w:sz w:val="28"/>
          <w:szCs w:val="24"/>
        </w:rPr>
      </w:pPr>
      <w:r w:rsidRPr="0092239E">
        <w:rPr>
          <w:sz w:val="28"/>
          <w:szCs w:val="24"/>
          <w:lang w:eastAsia="ru-RU"/>
        </w:rPr>
        <w:t xml:space="preserve">(2) </w:t>
      </w:r>
      <w:r w:rsidRPr="0092239E">
        <w:rPr>
          <w:rFonts w:eastAsia="Calibri"/>
          <w:sz w:val="28"/>
          <w:szCs w:val="24"/>
        </w:rPr>
        <w:t xml:space="preserve">В смысле части (1), «оставшиеся товары» означают товары, полученные в результате </w:t>
      </w:r>
      <w:r w:rsidRPr="0092239E">
        <w:rPr>
          <w:sz w:val="28"/>
          <w:szCs w:val="24"/>
          <w:lang w:eastAsia="ru-RU"/>
        </w:rPr>
        <w:t>исследования, анализа или тестирования</w:t>
      </w:r>
      <w:r w:rsidRPr="0092239E">
        <w:rPr>
          <w:rFonts w:eastAsia="Calibri"/>
          <w:sz w:val="28"/>
          <w:szCs w:val="24"/>
        </w:rPr>
        <w:t>, или товары, которые фактически не используются.</w:t>
      </w:r>
    </w:p>
    <w:p w:rsidR="00EE234B" w:rsidRPr="0092239E" w:rsidRDefault="00EE234B" w:rsidP="00EE234B">
      <w:pPr>
        <w:widowControl w:val="0"/>
        <w:tabs>
          <w:tab w:val="left" w:pos="284"/>
          <w:tab w:val="left" w:pos="993"/>
        </w:tabs>
        <w:ind w:right="-64"/>
        <w:rPr>
          <w:b/>
          <w:iCs/>
          <w:sz w:val="28"/>
          <w:szCs w:val="24"/>
          <w:lang w:eastAsia="ro-RO"/>
        </w:rPr>
      </w:pPr>
    </w:p>
    <w:p w:rsidR="00EE234B" w:rsidRPr="0092239E" w:rsidRDefault="00EE234B" w:rsidP="00EE234B">
      <w:pPr>
        <w:tabs>
          <w:tab w:val="left" w:pos="284"/>
        </w:tabs>
        <w:ind w:right="-64"/>
        <w:contextualSpacing/>
        <w:rPr>
          <w:rFonts w:eastAsia="Calibri"/>
          <w:sz w:val="28"/>
          <w:szCs w:val="24"/>
        </w:rPr>
      </w:pPr>
      <w:r w:rsidRPr="0092239E">
        <w:rPr>
          <w:rFonts w:eastAsia="Calibri"/>
          <w:b/>
          <w:sz w:val="28"/>
          <w:szCs w:val="24"/>
        </w:rPr>
        <w:t>Статья</w:t>
      </w:r>
      <w:r w:rsidRPr="0092239E">
        <w:rPr>
          <w:b/>
          <w:iCs/>
          <w:sz w:val="28"/>
          <w:szCs w:val="24"/>
          <w:lang w:eastAsia="ro-RO"/>
        </w:rPr>
        <w:t xml:space="preserve"> 265. </w:t>
      </w:r>
      <w:r w:rsidRPr="0092239E">
        <w:rPr>
          <w:rFonts w:eastAsia="Calibri"/>
          <w:sz w:val="28"/>
          <w:szCs w:val="24"/>
        </w:rPr>
        <w:t xml:space="preserve">Продукция, оставшаяся по завершении анализов, </w:t>
      </w:r>
      <w:r w:rsidRPr="0092239E">
        <w:rPr>
          <w:sz w:val="28"/>
          <w:szCs w:val="24"/>
          <w:lang w:eastAsia="ru-RU"/>
        </w:rPr>
        <w:t>исследований</w:t>
      </w:r>
      <w:r w:rsidRPr="0092239E">
        <w:rPr>
          <w:rFonts w:eastAsia="Calibri"/>
          <w:sz w:val="28"/>
          <w:szCs w:val="24"/>
        </w:rPr>
        <w:t xml:space="preserve"> или тестирований</w:t>
      </w:r>
    </w:p>
    <w:p w:rsidR="00EE234B" w:rsidRPr="0092239E" w:rsidRDefault="00EE234B" w:rsidP="00EE234B">
      <w:pPr>
        <w:tabs>
          <w:tab w:val="left" w:pos="284"/>
        </w:tabs>
        <w:ind w:right="-64"/>
        <w:contextualSpacing/>
        <w:rPr>
          <w:rFonts w:eastAsia="Calibri"/>
          <w:sz w:val="28"/>
          <w:szCs w:val="24"/>
        </w:rPr>
      </w:pPr>
      <w:proofErr w:type="gramStart"/>
      <w:r w:rsidRPr="0092239E">
        <w:rPr>
          <w:sz w:val="28"/>
          <w:szCs w:val="24"/>
          <w:lang w:eastAsia="ru-RU"/>
        </w:rPr>
        <w:t xml:space="preserve">(1) </w:t>
      </w:r>
      <w:r w:rsidRPr="0092239E">
        <w:rPr>
          <w:rFonts w:eastAsia="Calibri"/>
          <w:sz w:val="28"/>
          <w:szCs w:val="24"/>
        </w:rPr>
        <w:t xml:space="preserve">Для продукции, оставшейся по завершении анализов, </w:t>
      </w:r>
      <w:r w:rsidRPr="0092239E">
        <w:rPr>
          <w:sz w:val="28"/>
          <w:szCs w:val="24"/>
          <w:lang w:eastAsia="ru-RU"/>
        </w:rPr>
        <w:t>исследований</w:t>
      </w:r>
      <w:r w:rsidRPr="0092239E">
        <w:rPr>
          <w:rFonts w:eastAsia="Calibri"/>
          <w:sz w:val="28"/>
          <w:szCs w:val="24"/>
        </w:rPr>
        <w:t xml:space="preserve"> или тестирований, о которых упоминается в статье 260 и которые не соответствуют положениям части (1) статьи 264, применяются ввозные платежи, согласно ставкам налогов и пошлин, действующими на дату завершения анализов, </w:t>
      </w:r>
      <w:r w:rsidRPr="0092239E">
        <w:rPr>
          <w:sz w:val="28"/>
          <w:szCs w:val="24"/>
          <w:lang w:eastAsia="ru-RU"/>
        </w:rPr>
        <w:t>исследований</w:t>
      </w:r>
      <w:r w:rsidRPr="0092239E">
        <w:rPr>
          <w:rFonts w:eastAsia="Calibri"/>
          <w:sz w:val="28"/>
          <w:szCs w:val="24"/>
        </w:rPr>
        <w:t xml:space="preserve"> или тестирований, в зависимости от типа товаров и таможенной стоимости, установленной Таможенной службой на момент импорта.</w:t>
      </w:r>
      <w:proofErr w:type="gramEnd"/>
    </w:p>
    <w:p w:rsidR="00EE234B" w:rsidRPr="0092239E" w:rsidRDefault="00EE234B" w:rsidP="00EE234B">
      <w:pPr>
        <w:tabs>
          <w:tab w:val="left" w:pos="284"/>
        </w:tabs>
        <w:ind w:right="-64"/>
        <w:contextualSpacing/>
        <w:rPr>
          <w:rFonts w:eastAsia="Calibri"/>
          <w:sz w:val="28"/>
          <w:szCs w:val="24"/>
        </w:rPr>
      </w:pPr>
      <w:r w:rsidRPr="0092239E">
        <w:rPr>
          <w:sz w:val="28"/>
          <w:szCs w:val="24"/>
          <w:lang w:eastAsia="ru-RU"/>
        </w:rPr>
        <w:t xml:space="preserve">(2) </w:t>
      </w:r>
      <w:r w:rsidRPr="0092239E">
        <w:rPr>
          <w:rFonts w:eastAsia="Calibri"/>
          <w:sz w:val="28"/>
          <w:szCs w:val="24"/>
        </w:rPr>
        <w:t>С согласия и под надзором Таможенной службы, заинтересованная сторона может преобразовать оставшуюся продукцию в отходы или остатки. В данном случае, причитающимися ввозными платежами будут те, которые применяются к отходам или остаткам, на момент преобразования.</w:t>
      </w:r>
    </w:p>
    <w:p w:rsidR="00EE234B" w:rsidRPr="0092239E" w:rsidRDefault="00EE234B" w:rsidP="00EE234B">
      <w:pPr>
        <w:widowControl w:val="0"/>
        <w:tabs>
          <w:tab w:val="left" w:pos="284"/>
          <w:tab w:val="left" w:pos="993"/>
        </w:tabs>
        <w:ind w:right="-64"/>
        <w:rPr>
          <w:rFonts w:eastAsia="Calibri"/>
          <w:b/>
          <w:sz w:val="28"/>
          <w:szCs w:val="24"/>
        </w:rPr>
      </w:pPr>
    </w:p>
    <w:p w:rsidR="00EE234B" w:rsidRPr="0092239E" w:rsidRDefault="00EE234B" w:rsidP="00EE234B">
      <w:pPr>
        <w:tabs>
          <w:tab w:val="left" w:pos="284"/>
        </w:tabs>
        <w:ind w:right="-64"/>
        <w:contextualSpacing/>
        <w:rPr>
          <w:rFonts w:eastAsia="Calibri"/>
          <w:sz w:val="28"/>
          <w:szCs w:val="24"/>
        </w:rPr>
      </w:pPr>
      <w:r w:rsidRPr="0092239E">
        <w:rPr>
          <w:rFonts w:eastAsia="Calibri"/>
          <w:b/>
          <w:sz w:val="28"/>
          <w:szCs w:val="24"/>
        </w:rPr>
        <w:t>Статья</w:t>
      </w:r>
      <w:r w:rsidRPr="0092239E">
        <w:rPr>
          <w:b/>
          <w:iCs/>
          <w:sz w:val="28"/>
          <w:szCs w:val="24"/>
          <w:lang w:eastAsia="ro-RO"/>
        </w:rPr>
        <w:t xml:space="preserve"> 266. </w:t>
      </w:r>
      <w:r w:rsidRPr="0092239E">
        <w:rPr>
          <w:rFonts w:eastAsia="Calibri"/>
          <w:sz w:val="28"/>
          <w:szCs w:val="24"/>
        </w:rPr>
        <w:t xml:space="preserve">Период осуществления анализов, </w:t>
      </w:r>
      <w:r w:rsidRPr="0092239E">
        <w:rPr>
          <w:sz w:val="28"/>
          <w:szCs w:val="24"/>
          <w:lang w:eastAsia="ru-RU"/>
        </w:rPr>
        <w:t>исследований</w:t>
      </w:r>
      <w:r w:rsidRPr="0092239E">
        <w:rPr>
          <w:rFonts w:eastAsia="Calibri"/>
          <w:sz w:val="28"/>
          <w:szCs w:val="24"/>
        </w:rPr>
        <w:t xml:space="preserve"> или тестирований</w:t>
      </w:r>
    </w:p>
    <w:p w:rsidR="00EE234B" w:rsidRPr="0092239E" w:rsidRDefault="00EE234B" w:rsidP="00EE234B">
      <w:pPr>
        <w:tabs>
          <w:tab w:val="left" w:pos="284"/>
        </w:tabs>
        <w:ind w:right="-64"/>
        <w:contextualSpacing/>
        <w:rPr>
          <w:rFonts w:eastAsia="Calibri"/>
          <w:sz w:val="28"/>
          <w:szCs w:val="24"/>
        </w:rPr>
      </w:pPr>
      <w:proofErr w:type="gramStart"/>
      <w:r w:rsidRPr="0092239E">
        <w:rPr>
          <w:rFonts w:eastAsia="Calibri"/>
          <w:sz w:val="28"/>
          <w:szCs w:val="24"/>
        </w:rPr>
        <w:t xml:space="preserve">Период, в течение которого требуется осуществить анализы, </w:t>
      </w:r>
      <w:r w:rsidRPr="0092239E">
        <w:rPr>
          <w:sz w:val="28"/>
          <w:szCs w:val="24"/>
          <w:lang w:eastAsia="ru-RU"/>
        </w:rPr>
        <w:t>исследования</w:t>
      </w:r>
      <w:r w:rsidRPr="0092239E">
        <w:rPr>
          <w:rFonts w:eastAsia="Calibri"/>
          <w:sz w:val="28"/>
          <w:szCs w:val="24"/>
        </w:rPr>
        <w:t xml:space="preserve"> или тестирования и в котором следует выполнить административные формальности для обеспечения использования товаров в тех целях, для которых они предназначены, устанавливается компетентными органами</w:t>
      </w:r>
      <w:proofErr w:type="gramEnd"/>
    </w:p>
    <w:p w:rsidR="00EE234B" w:rsidRPr="0092239E" w:rsidRDefault="00EE234B" w:rsidP="00EE234B">
      <w:pPr>
        <w:widowControl w:val="0"/>
        <w:tabs>
          <w:tab w:val="left" w:pos="284"/>
          <w:tab w:val="left" w:pos="993"/>
        </w:tabs>
        <w:ind w:left="-567" w:right="-64" w:firstLine="425"/>
        <w:rPr>
          <w:sz w:val="24"/>
          <w:szCs w:val="24"/>
          <w:lang w:eastAsia="ru-RU"/>
        </w:rPr>
      </w:pPr>
    </w:p>
    <w:p w:rsidR="00EE234B" w:rsidRPr="0092239E" w:rsidRDefault="00EE234B" w:rsidP="00EE234B">
      <w:pPr>
        <w:widowControl w:val="0"/>
        <w:tabs>
          <w:tab w:val="left" w:pos="284"/>
          <w:tab w:val="left" w:pos="993"/>
        </w:tabs>
        <w:ind w:right="-64" w:firstLine="0"/>
        <w:jc w:val="center"/>
        <w:rPr>
          <w:b/>
          <w:iCs/>
          <w:sz w:val="28"/>
          <w:szCs w:val="24"/>
          <w:lang w:eastAsia="ro-RO"/>
        </w:rPr>
      </w:pPr>
      <w:r w:rsidRPr="0092239E">
        <w:rPr>
          <w:rFonts w:eastAsia="Calibri"/>
          <w:b/>
          <w:sz w:val="28"/>
          <w:szCs w:val="24"/>
        </w:rPr>
        <w:t>Часть</w:t>
      </w:r>
      <w:r w:rsidRPr="0092239E">
        <w:rPr>
          <w:b/>
          <w:iCs/>
          <w:sz w:val="28"/>
          <w:szCs w:val="24"/>
          <w:lang w:eastAsia="ro-RO"/>
        </w:rPr>
        <w:t xml:space="preserve"> 19</w:t>
      </w:r>
    </w:p>
    <w:p w:rsidR="00EE234B" w:rsidRPr="0092239E" w:rsidRDefault="00EE234B" w:rsidP="00EE234B">
      <w:pPr>
        <w:tabs>
          <w:tab w:val="left" w:pos="284"/>
        </w:tabs>
        <w:ind w:right="-64" w:firstLine="0"/>
        <w:contextualSpacing/>
        <w:jc w:val="center"/>
        <w:rPr>
          <w:rFonts w:eastAsia="Calibri"/>
          <w:b/>
          <w:sz w:val="28"/>
          <w:szCs w:val="24"/>
        </w:rPr>
      </w:pPr>
      <w:r w:rsidRPr="0092239E">
        <w:rPr>
          <w:rFonts w:eastAsia="Calibri"/>
          <w:b/>
          <w:sz w:val="28"/>
          <w:szCs w:val="24"/>
        </w:rPr>
        <w:t xml:space="preserve">Отправки, адресованные национальному ведомству по интеллектуальной собственности  </w:t>
      </w:r>
    </w:p>
    <w:p w:rsidR="00EE234B" w:rsidRPr="0092239E" w:rsidRDefault="00EE234B" w:rsidP="00EE234B">
      <w:pPr>
        <w:widowControl w:val="0"/>
        <w:tabs>
          <w:tab w:val="left" w:pos="284"/>
          <w:tab w:val="left" w:pos="993"/>
        </w:tabs>
        <w:ind w:left="-567" w:right="-64" w:firstLine="425"/>
        <w:jc w:val="center"/>
        <w:rPr>
          <w:b/>
          <w:iCs/>
          <w:sz w:val="24"/>
          <w:szCs w:val="24"/>
          <w:lang w:eastAsia="ro-RO"/>
        </w:rPr>
      </w:pPr>
    </w:p>
    <w:p w:rsidR="00EE234B" w:rsidRPr="0092239E" w:rsidRDefault="00EE234B" w:rsidP="00EE234B">
      <w:pPr>
        <w:widowControl w:val="0"/>
        <w:tabs>
          <w:tab w:val="left" w:pos="284"/>
          <w:tab w:val="left" w:pos="993"/>
        </w:tabs>
        <w:ind w:right="-64"/>
        <w:rPr>
          <w:b/>
          <w:iCs/>
          <w:sz w:val="24"/>
          <w:szCs w:val="24"/>
          <w:lang w:eastAsia="ro-RO"/>
        </w:rPr>
      </w:pPr>
      <w:r w:rsidRPr="0092239E">
        <w:rPr>
          <w:rFonts w:eastAsia="Calibri"/>
          <w:b/>
          <w:sz w:val="24"/>
          <w:szCs w:val="24"/>
        </w:rPr>
        <w:t>Статья</w:t>
      </w:r>
      <w:r w:rsidRPr="0092239E">
        <w:rPr>
          <w:b/>
          <w:iCs/>
          <w:sz w:val="24"/>
          <w:szCs w:val="24"/>
          <w:lang w:eastAsia="ro-RO"/>
        </w:rPr>
        <w:t xml:space="preserve"> 267.</w:t>
      </w:r>
      <w:r w:rsidRPr="0092239E">
        <w:rPr>
          <w:iCs/>
          <w:sz w:val="24"/>
          <w:szCs w:val="24"/>
          <w:lang w:eastAsia="ro-RO"/>
        </w:rPr>
        <w:t xml:space="preserve"> </w:t>
      </w:r>
      <w:r w:rsidRPr="0092239E">
        <w:rPr>
          <w:rFonts w:eastAsia="Calibri"/>
          <w:sz w:val="24"/>
          <w:szCs w:val="24"/>
        </w:rPr>
        <w:t>Объект освобождения от ввозных платежей</w:t>
      </w:r>
    </w:p>
    <w:p w:rsidR="00EE234B" w:rsidRPr="0092239E" w:rsidRDefault="00EE234B" w:rsidP="00EE234B">
      <w:pPr>
        <w:tabs>
          <w:tab w:val="left" w:pos="284"/>
        </w:tabs>
        <w:ind w:right="-64"/>
        <w:contextualSpacing/>
        <w:rPr>
          <w:rFonts w:eastAsia="Calibri"/>
          <w:sz w:val="24"/>
          <w:szCs w:val="24"/>
        </w:rPr>
      </w:pPr>
      <w:r w:rsidRPr="0092239E">
        <w:rPr>
          <w:rFonts w:eastAsia="Calibri"/>
          <w:sz w:val="24"/>
          <w:szCs w:val="24"/>
        </w:rPr>
        <w:t>Книги, публикации и документы, а также учебные, научные или культурные аудиовизуальные материалы Организации Объединенных Наций или любых ее специализированных учреждений, предназначенные для национальной интеллектуальной собственности, освобождаются от ввозных платежей.</w:t>
      </w:r>
    </w:p>
    <w:p w:rsidR="00EE234B" w:rsidRPr="0092239E" w:rsidRDefault="00EE234B" w:rsidP="00EE234B">
      <w:pPr>
        <w:tabs>
          <w:tab w:val="left" w:pos="284"/>
          <w:tab w:val="left" w:pos="851"/>
        </w:tabs>
        <w:ind w:left="-567" w:right="-64" w:firstLine="425"/>
        <w:rPr>
          <w:sz w:val="24"/>
          <w:szCs w:val="24"/>
          <w:lang w:eastAsia="ru-RU"/>
        </w:rPr>
      </w:pPr>
    </w:p>
    <w:p w:rsidR="00EE234B" w:rsidRPr="0092239E" w:rsidRDefault="00EE234B" w:rsidP="00EE234B">
      <w:pPr>
        <w:tabs>
          <w:tab w:val="left" w:pos="284"/>
          <w:tab w:val="left" w:pos="993"/>
        </w:tabs>
        <w:ind w:left="-567" w:right="-64" w:firstLine="425"/>
        <w:jc w:val="center"/>
        <w:rPr>
          <w:b/>
          <w:sz w:val="28"/>
          <w:szCs w:val="24"/>
        </w:rPr>
      </w:pPr>
      <w:r w:rsidRPr="0092239E">
        <w:rPr>
          <w:rFonts w:eastAsia="Calibri"/>
          <w:b/>
          <w:sz w:val="28"/>
          <w:szCs w:val="24"/>
        </w:rPr>
        <w:t>Часть</w:t>
      </w:r>
      <w:r w:rsidRPr="0092239E">
        <w:rPr>
          <w:b/>
          <w:sz w:val="28"/>
          <w:szCs w:val="24"/>
        </w:rPr>
        <w:t xml:space="preserve"> 20</w:t>
      </w:r>
    </w:p>
    <w:p w:rsidR="00EE234B" w:rsidRPr="0092239E" w:rsidRDefault="00EE234B" w:rsidP="00EE234B">
      <w:pPr>
        <w:tabs>
          <w:tab w:val="left" w:pos="284"/>
        </w:tabs>
        <w:ind w:left="-567" w:right="-64" w:firstLine="425"/>
        <w:jc w:val="center"/>
        <w:rPr>
          <w:rFonts w:eastAsia="Calibri"/>
          <w:b/>
          <w:sz w:val="28"/>
          <w:szCs w:val="24"/>
        </w:rPr>
      </w:pPr>
      <w:r w:rsidRPr="0092239E">
        <w:rPr>
          <w:rFonts w:eastAsia="Calibri"/>
          <w:b/>
          <w:sz w:val="28"/>
          <w:szCs w:val="24"/>
        </w:rPr>
        <w:t>Туристические информационные</w:t>
      </w:r>
      <w:r w:rsidRPr="0092239E">
        <w:rPr>
          <w:rFonts w:ascii="Calibri" w:eastAsia="Calibri" w:hAnsi="Calibri"/>
          <w:sz w:val="28"/>
          <w:szCs w:val="24"/>
        </w:rPr>
        <w:t xml:space="preserve"> </w:t>
      </w:r>
      <w:r w:rsidRPr="0092239E">
        <w:rPr>
          <w:rFonts w:eastAsia="Calibri"/>
          <w:b/>
          <w:sz w:val="28"/>
          <w:szCs w:val="24"/>
        </w:rPr>
        <w:t>материалы</w:t>
      </w:r>
    </w:p>
    <w:p w:rsidR="00EE234B" w:rsidRPr="0092239E" w:rsidRDefault="00EE234B" w:rsidP="00EE234B">
      <w:pPr>
        <w:widowControl w:val="0"/>
        <w:tabs>
          <w:tab w:val="left" w:pos="284"/>
          <w:tab w:val="left" w:pos="993"/>
        </w:tabs>
        <w:ind w:left="-567" w:right="-64" w:firstLine="425"/>
        <w:rPr>
          <w:rFonts w:eastAsia="Calibri"/>
          <w:b/>
          <w:sz w:val="24"/>
          <w:szCs w:val="24"/>
        </w:rPr>
      </w:pPr>
    </w:p>
    <w:p w:rsidR="00EE234B" w:rsidRPr="0092239E" w:rsidRDefault="00EE234B" w:rsidP="00EE234B">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268. </w:t>
      </w:r>
      <w:r w:rsidRPr="0092239E">
        <w:rPr>
          <w:rFonts w:eastAsia="Calibri"/>
          <w:sz w:val="28"/>
          <w:szCs w:val="24"/>
        </w:rPr>
        <w:t>Объект и условия предоставления освобождений от ввозных платежей</w:t>
      </w:r>
    </w:p>
    <w:p w:rsidR="00EE234B" w:rsidRPr="0092239E" w:rsidRDefault="00EE234B" w:rsidP="00EE234B">
      <w:pPr>
        <w:tabs>
          <w:tab w:val="left" w:pos="284"/>
        </w:tabs>
        <w:ind w:right="-64"/>
        <w:rPr>
          <w:rFonts w:eastAsia="Calibri"/>
          <w:sz w:val="28"/>
          <w:szCs w:val="24"/>
        </w:rPr>
      </w:pPr>
      <w:r w:rsidRPr="0092239E">
        <w:rPr>
          <w:rFonts w:eastAsia="Calibri"/>
          <w:sz w:val="28"/>
          <w:szCs w:val="24"/>
        </w:rPr>
        <w:t>Не затрагивая статьи 233-241, освобождаются от ввозных платежей следующие товары:</w:t>
      </w:r>
    </w:p>
    <w:p w:rsidR="00EE234B" w:rsidRPr="0092239E" w:rsidRDefault="00EE234B" w:rsidP="00EE234B">
      <w:pPr>
        <w:tabs>
          <w:tab w:val="left" w:pos="284"/>
        </w:tabs>
        <w:ind w:right="-64"/>
        <w:contextualSpacing/>
        <w:rPr>
          <w:sz w:val="28"/>
          <w:szCs w:val="24"/>
        </w:rPr>
      </w:pPr>
      <w:r w:rsidRPr="0092239E">
        <w:rPr>
          <w:sz w:val="28"/>
          <w:szCs w:val="24"/>
        </w:rPr>
        <w:t xml:space="preserve">a) </w:t>
      </w:r>
      <w:r w:rsidRPr="0092239E">
        <w:rPr>
          <w:rFonts w:eastAsia="Calibri"/>
          <w:sz w:val="28"/>
          <w:szCs w:val="24"/>
        </w:rPr>
        <w:t xml:space="preserve">документация (книги, журналы, инструкции, листовки, брошюры, иллюстрированные календари; </w:t>
      </w:r>
      <w:proofErr w:type="gramStart"/>
      <w:r w:rsidRPr="0092239E">
        <w:rPr>
          <w:rFonts w:eastAsia="Calibri"/>
          <w:sz w:val="28"/>
          <w:szCs w:val="24"/>
        </w:rPr>
        <w:t>плакаты и фотографии, в рамке или без) предназначена для бесплатного распространения с целью побуждения публики посещать заграничные государства и принимать участие в культурных, туристических, спортивных, религиозных или профессиональных встречах или мероприятиях, при условии, что подобные материалы не будут содержать более 25% частной коммерческой рекламы, за исключением частной коммерческой рекламы для экономических агентств Республики Молдова и с очевидной целью содействия развитию</w:t>
      </w:r>
      <w:proofErr w:type="gramEnd"/>
      <w:r w:rsidRPr="0092239E">
        <w:rPr>
          <w:rFonts w:eastAsia="Calibri"/>
          <w:sz w:val="28"/>
          <w:szCs w:val="24"/>
        </w:rPr>
        <w:t xml:space="preserve"> туризма</w:t>
      </w:r>
      <w:r w:rsidRPr="0092239E">
        <w:rPr>
          <w:sz w:val="28"/>
          <w:szCs w:val="24"/>
        </w:rPr>
        <w:t>;</w:t>
      </w:r>
    </w:p>
    <w:p w:rsidR="00EE234B" w:rsidRPr="0092239E" w:rsidRDefault="00EE234B" w:rsidP="00EE234B">
      <w:pPr>
        <w:tabs>
          <w:tab w:val="left" w:pos="284"/>
        </w:tabs>
        <w:ind w:right="-64"/>
        <w:contextualSpacing/>
        <w:rPr>
          <w:rFonts w:eastAsia="Calibri"/>
          <w:sz w:val="28"/>
          <w:szCs w:val="24"/>
        </w:rPr>
      </w:pPr>
      <w:r w:rsidRPr="0092239E">
        <w:rPr>
          <w:sz w:val="28"/>
          <w:szCs w:val="24"/>
        </w:rPr>
        <w:t>b) с</w:t>
      </w:r>
      <w:r w:rsidRPr="0092239E">
        <w:rPr>
          <w:rFonts w:eastAsia="Calibri"/>
          <w:sz w:val="28"/>
          <w:szCs w:val="24"/>
        </w:rPr>
        <w:t>писки и справочники иностранных гостиниц, опубликованных официальными туристическими агентствами или при их содействии/под их руководством, и расписания иностранных транспортных услуг, которые распространяются бесплатно и которые не содержат более 25% частной коммерческой рекламы, за исключением частной коммерческой рекламы для экономических агентств Республики Молдова;</w:t>
      </w:r>
    </w:p>
    <w:p w:rsidR="00EE234B" w:rsidRPr="0092239E" w:rsidRDefault="00EE234B" w:rsidP="00EE234B">
      <w:pPr>
        <w:tabs>
          <w:tab w:val="left" w:pos="284"/>
        </w:tabs>
        <w:ind w:right="-64"/>
        <w:contextualSpacing/>
        <w:rPr>
          <w:rFonts w:eastAsia="Calibri"/>
          <w:sz w:val="28"/>
          <w:szCs w:val="24"/>
        </w:rPr>
      </w:pPr>
      <w:r w:rsidRPr="0092239E">
        <w:rPr>
          <w:sz w:val="28"/>
          <w:szCs w:val="24"/>
        </w:rPr>
        <w:t xml:space="preserve">c) </w:t>
      </w:r>
      <w:r w:rsidRPr="0092239E">
        <w:rPr>
          <w:rFonts w:eastAsia="Calibri"/>
          <w:sz w:val="28"/>
          <w:szCs w:val="24"/>
        </w:rPr>
        <w:t xml:space="preserve">справочный материал, распространенный уполномоченными представителями или корреспондентами, назначенными официальными иностранными туристическими агентствами, которые не предназначены для распространения, такой как: адресные справочники, телефонные справочники и списки номеров факсов, списки гостиниц, ярморочные каталоги, образцы ремесленных товаров имеющих </w:t>
      </w:r>
      <w:proofErr w:type="gramStart"/>
      <w:r w:rsidRPr="0092239E">
        <w:rPr>
          <w:rFonts w:eastAsia="Calibri"/>
          <w:sz w:val="28"/>
          <w:szCs w:val="24"/>
        </w:rPr>
        <w:t>незначительную</w:t>
      </w:r>
      <w:proofErr w:type="gramEnd"/>
      <w:r w:rsidRPr="0092239E">
        <w:rPr>
          <w:rFonts w:eastAsia="Calibri"/>
          <w:sz w:val="28"/>
          <w:szCs w:val="24"/>
        </w:rPr>
        <w:t xml:space="preserve"> стоимости, а также материалы, касающиеся музеев, университетов, бальнеоклиматических курортов или других похожих учреждений.</w:t>
      </w:r>
    </w:p>
    <w:p w:rsidR="00EE234B" w:rsidRPr="0092239E" w:rsidRDefault="00EE234B" w:rsidP="00EE234B">
      <w:pPr>
        <w:widowControl w:val="0"/>
        <w:tabs>
          <w:tab w:val="left" w:pos="284"/>
          <w:tab w:val="left" w:pos="993"/>
        </w:tabs>
        <w:ind w:left="-567" w:right="-64" w:firstLine="425"/>
        <w:jc w:val="center"/>
        <w:rPr>
          <w:rFonts w:eastAsia="Calibri"/>
          <w:b/>
          <w:sz w:val="24"/>
          <w:szCs w:val="24"/>
        </w:rPr>
      </w:pPr>
    </w:p>
    <w:p w:rsidR="00EE234B" w:rsidRPr="0092239E" w:rsidRDefault="00EE234B" w:rsidP="00EE234B">
      <w:pPr>
        <w:widowControl w:val="0"/>
        <w:tabs>
          <w:tab w:val="left" w:pos="284"/>
          <w:tab w:val="left" w:pos="993"/>
        </w:tabs>
        <w:ind w:right="-64" w:firstLine="0"/>
        <w:jc w:val="center"/>
        <w:rPr>
          <w:b/>
          <w:iCs/>
          <w:sz w:val="28"/>
          <w:szCs w:val="24"/>
          <w:lang w:eastAsia="ro-RO"/>
        </w:rPr>
      </w:pPr>
      <w:r w:rsidRPr="0092239E">
        <w:rPr>
          <w:rFonts w:eastAsia="Calibri"/>
          <w:b/>
          <w:sz w:val="28"/>
          <w:szCs w:val="24"/>
        </w:rPr>
        <w:t>Часть</w:t>
      </w:r>
      <w:r w:rsidRPr="0092239E">
        <w:rPr>
          <w:b/>
          <w:sz w:val="28"/>
          <w:szCs w:val="24"/>
        </w:rPr>
        <w:t xml:space="preserve"> 21</w:t>
      </w:r>
      <w:r w:rsidRPr="0092239E">
        <w:rPr>
          <w:b/>
          <w:iCs/>
          <w:sz w:val="28"/>
          <w:szCs w:val="24"/>
          <w:lang w:eastAsia="ro-RO"/>
        </w:rPr>
        <w:t xml:space="preserve"> </w:t>
      </w:r>
    </w:p>
    <w:p w:rsidR="00EE234B" w:rsidRPr="0092239E" w:rsidRDefault="00EE234B" w:rsidP="00EE234B">
      <w:pPr>
        <w:tabs>
          <w:tab w:val="left" w:pos="284"/>
        </w:tabs>
        <w:ind w:right="-64" w:firstLine="0"/>
        <w:contextualSpacing/>
        <w:jc w:val="center"/>
        <w:rPr>
          <w:rFonts w:eastAsia="Calibri"/>
          <w:b/>
          <w:sz w:val="28"/>
          <w:szCs w:val="24"/>
        </w:rPr>
      </w:pPr>
      <w:r w:rsidRPr="0092239E">
        <w:rPr>
          <w:rFonts w:eastAsia="Calibri"/>
          <w:b/>
          <w:sz w:val="28"/>
          <w:szCs w:val="24"/>
        </w:rPr>
        <w:t>Различные документы и товары</w:t>
      </w:r>
    </w:p>
    <w:p w:rsidR="00EE234B" w:rsidRPr="0092239E" w:rsidRDefault="00EE234B" w:rsidP="00EE234B">
      <w:pPr>
        <w:widowControl w:val="0"/>
        <w:tabs>
          <w:tab w:val="left" w:pos="284"/>
          <w:tab w:val="left" w:pos="993"/>
        </w:tabs>
        <w:ind w:left="-567" w:right="-64" w:firstLine="425"/>
        <w:jc w:val="center"/>
        <w:rPr>
          <w:b/>
          <w:iCs/>
          <w:sz w:val="24"/>
          <w:szCs w:val="24"/>
          <w:lang w:eastAsia="ro-RO"/>
        </w:rPr>
      </w:pPr>
    </w:p>
    <w:p w:rsidR="00EE234B" w:rsidRPr="0092239E" w:rsidRDefault="00EE234B" w:rsidP="00EE234B">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269. </w:t>
      </w:r>
      <w:r w:rsidRPr="0092239E">
        <w:rPr>
          <w:rFonts w:eastAsia="Calibri"/>
          <w:sz w:val="28"/>
          <w:szCs w:val="24"/>
        </w:rPr>
        <w:t>Объект освобождения от ввозных платежей</w:t>
      </w:r>
    </w:p>
    <w:p w:rsidR="00EE234B" w:rsidRPr="0092239E" w:rsidRDefault="00EE234B" w:rsidP="00EE234B">
      <w:pPr>
        <w:widowControl w:val="0"/>
        <w:tabs>
          <w:tab w:val="left" w:pos="284"/>
          <w:tab w:val="left" w:pos="993"/>
        </w:tabs>
        <w:ind w:right="-64"/>
        <w:rPr>
          <w:sz w:val="28"/>
          <w:szCs w:val="24"/>
        </w:rPr>
      </w:pPr>
      <w:r w:rsidRPr="0092239E">
        <w:rPr>
          <w:rFonts w:eastAsia="Calibri"/>
          <w:sz w:val="28"/>
          <w:szCs w:val="24"/>
        </w:rPr>
        <w:t>От ввозных платежей освобождаются следующее</w:t>
      </w:r>
      <w:r w:rsidRPr="0092239E">
        <w:rPr>
          <w:sz w:val="28"/>
          <w:szCs w:val="24"/>
        </w:rPr>
        <w:t>:</w:t>
      </w:r>
      <w:r w:rsidRPr="0092239E">
        <w:rPr>
          <w:rFonts w:eastAsia="Calibri"/>
          <w:sz w:val="28"/>
          <w:szCs w:val="24"/>
        </w:rPr>
        <w:t xml:space="preserve"> </w:t>
      </w:r>
    </w:p>
    <w:p w:rsidR="00EE234B" w:rsidRPr="0092239E" w:rsidRDefault="00EE234B" w:rsidP="00EE234B">
      <w:pPr>
        <w:tabs>
          <w:tab w:val="left" w:pos="284"/>
        </w:tabs>
        <w:ind w:right="-64"/>
        <w:contextualSpacing/>
        <w:rPr>
          <w:rFonts w:eastAsia="Calibri"/>
          <w:sz w:val="28"/>
          <w:szCs w:val="24"/>
        </w:rPr>
      </w:pPr>
      <w:r w:rsidRPr="0092239E">
        <w:rPr>
          <w:sz w:val="28"/>
          <w:szCs w:val="24"/>
        </w:rPr>
        <w:t xml:space="preserve">a) </w:t>
      </w:r>
      <w:r w:rsidRPr="0092239E">
        <w:rPr>
          <w:rFonts w:eastAsia="Calibri"/>
          <w:sz w:val="28"/>
          <w:szCs w:val="24"/>
        </w:rPr>
        <w:t>документы, бесплатно переданные государственным службам стран-участниц;</w:t>
      </w:r>
    </w:p>
    <w:p w:rsidR="00EE234B" w:rsidRPr="0092239E" w:rsidRDefault="00EE234B" w:rsidP="00EE234B">
      <w:pPr>
        <w:tabs>
          <w:tab w:val="left" w:pos="284"/>
        </w:tabs>
        <w:ind w:right="-64"/>
        <w:contextualSpacing/>
        <w:rPr>
          <w:rFonts w:eastAsia="Calibri"/>
          <w:sz w:val="28"/>
          <w:szCs w:val="24"/>
        </w:rPr>
      </w:pPr>
      <w:r w:rsidRPr="0092239E">
        <w:rPr>
          <w:sz w:val="28"/>
          <w:szCs w:val="24"/>
        </w:rPr>
        <w:t xml:space="preserve">b) </w:t>
      </w:r>
      <w:r w:rsidRPr="0092239E">
        <w:rPr>
          <w:rFonts w:eastAsia="Calibri"/>
          <w:sz w:val="28"/>
          <w:szCs w:val="24"/>
        </w:rPr>
        <w:t>публикации иностранных правительств и официальные публикации международных органов, предназначенные для бесплатного распространения;</w:t>
      </w:r>
    </w:p>
    <w:p w:rsidR="00EE234B" w:rsidRPr="0092239E" w:rsidRDefault="00EE234B" w:rsidP="00EE234B">
      <w:pPr>
        <w:tabs>
          <w:tab w:val="left" w:pos="284"/>
        </w:tabs>
        <w:ind w:right="-64"/>
        <w:contextualSpacing/>
        <w:rPr>
          <w:rFonts w:eastAsia="Calibri"/>
          <w:sz w:val="28"/>
          <w:szCs w:val="24"/>
        </w:rPr>
      </w:pPr>
      <w:r w:rsidRPr="0092239E">
        <w:rPr>
          <w:sz w:val="28"/>
          <w:szCs w:val="24"/>
        </w:rPr>
        <w:t xml:space="preserve">c) </w:t>
      </w:r>
      <w:r w:rsidRPr="0092239E">
        <w:rPr>
          <w:rFonts w:eastAsia="Calibri"/>
          <w:sz w:val="28"/>
          <w:szCs w:val="24"/>
        </w:rPr>
        <w:t>избирательные бюллетени для выборов, организованных органами, установленными в третьих странах;</w:t>
      </w:r>
    </w:p>
    <w:p w:rsidR="00EE234B" w:rsidRPr="0092239E" w:rsidRDefault="00EE234B" w:rsidP="00EE234B">
      <w:pPr>
        <w:tabs>
          <w:tab w:val="left" w:pos="284"/>
        </w:tabs>
        <w:ind w:right="-64"/>
        <w:contextualSpacing/>
        <w:rPr>
          <w:rFonts w:eastAsia="Calibri"/>
          <w:sz w:val="28"/>
          <w:szCs w:val="24"/>
        </w:rPr>
      </w:pPr>
      <w:r w:rsidRPr="0092239E">
        <w:rPr>
          <w:sz w:val="28"/>
          <w:szCs w:val="24"/>
        </w:rPr>
        <w:t xml:space="preserve">d) </w:t>
      </w:r>
      <w:r w:rsidRPr="0092239E">
        <w:rPr>
          <w:rFonts w:eastAsia="Calibri"/>
          <w:sz w:val="28"/>
          <w:szCs w:val="24"/>
        </w:rPr>
        <w:t>объекты, предназначенные для предоставления в качестве доказательства или в других аналогичных целях в судебные инстанции или другие официальные агентства Республики Молдова;</w:t>
      </w:r>
    </w:p>
    <w:p w:rsidR="00EE234B" w:rsidRPr="0092239E" w:rsidRDefault="00EE234B" w:rsidP="00EE234B">
      <w:pPr>
        <w:tabs>
          <w:tab w:val="left" w:pos="284"/>
        </w:tabs>
        <w:ind w:right="-64"/>
        <w:contextualSpacing/>
        <w:rPr>
          <w:rFonts w:eastAsia="Calibri"/>
          <w:sz w:val="28"/>
          <w:szCs w:val="24"/>
        </w:rPr>
      </w:pPr>
      <w:r w:rsidRPr="0092239E">
        <w:rPr>
          <w:sz w:val="28"/>
          <w:szCs w:val="24"/>
        </w:rPr>
        <w:t xml:space="preserve">e) </w:t>
      </w:r>
      <w:r w:rsidRPr="0092239E">
        <w:rPr>
          <w:rFonts w:eastAsia="Calibri"/>
          <w:sz w:val="28"/>
          <w:szCs w:val="24"/>
        </w:rPr>
        <w:t>образцы подписей и печатные циркуляры, касающиеся отправленных подписей как составляющих стандартных обменов информации между государственными службами или банковскими учреждениями</w:t>
      </w:r>
    </w:p>
    <w:p w:rsidR="00EE234B" w:rsidRPr="0092239E" w:rsidRDefault="00EE234B" w:rsidP="00EE234B">
      <w:pPr>
        <w:tabs>
          <w:tab w:val="left" w:pos="284"/>
        </w:tabs>
        <w:ind w:right="-64"/>
        <w:contextualSpacing/>
        <w:rPr>
          <w:sz w:val="28"/>
          <w:szCs w:val="24"/>
        </w:rPr>
      </w:pPr>
      <w:r w:rsidRPr="0092239E">
        <w:rPr>
          <w:sz w:val="28"/>
          <w:szCs w:val="24"/>
        </w:rPr>
        <w:t xml:space="preserve">f) </w:t>
      </w:r>
      <w:r w:rsidRPr="0092239E">
        <w:rPr>
          <w:rFonts w:eastAsia="Calibri"/>
          <w:sz w:val="28"/>
          <w:szCs w:val="24"/>
        </w:rPr>
        <w:t>официальные печатные материалы, отправленные Национальному Банку Молдовы</w:t>
      </w:r>
      <w:r w:rsidRPr="0092239E">
        <w:rPr>
          <w:sz w:val="28"/>
          <w:szCs w:val="24"/>
        </w:rPr>
        <w:t>;</w:t>
      </w:r>
    </w:p>
    <w:p w:rsidR="00EE234B" w:rsidRPr="0092239E" w:rsidRDefault="00EE234B" w:rsidP="00EE234B">
      <w:pPr>
        <w:tabs>
          <w:tab w:val="left" w:pos="284"/>
        </w:tabs>
        <w:ind w:right="-64"/>
        <w:contextualSpacing/>
        <w:rPr>
          <w:rFonts w:eastAsia="Calibri"/>
          <w:sz w:val="28"/>
          <w:szCs w:val="24"/>
        </w:rPr>
      </w:pPr>
      <w:r w:rsidRPr="0092239E">
        <w:rPr>
          <w:sz w:val="28"/>
          <w:szCs w:val="24"/>
        </w:rPr>
        <w:t xml:space="preserve">g) </w:t>
      </w:r>
      <w:r w:rsidRPr="0092239E">
        <w:rPr>
          <w:rFonts w:eastAsia="Calibri"/>
          <w:sz w:val="28"/>
          <w:szCs w:val="24"/>
        </w:rPr>
        <w:t>отчеты, декларации, заметки, листовки, заявления и другие документы, составленные экономическими агентами, зарегистрированные в третьих странах и отправленные представителям или лицам, подписанным на ценные бумаги, выдаваемые данными фирмами;</w:t>
      </w:r>
    </w:p>
    <w:p w:rsidR="00EE234B" w:rsidRPr="0092239E" w:rsidRDefault="00EE234B" w:rsidP="00EE234B">
      <w:pPr>
        <w:tabs>
          <w:tab w:val="left" w:pos="284"/>
        </w:tabs>
        <w:ind w:right="-64"/>
        <w:contextualSpacing/>
        <w:rPr>
          <w:rFonts w:eastAsia="Calibri"/>
          <w:sz w:val="28"/>
          <w:szCs w:val="24"/>
        </w:rPr>
      </w:pPr>
      <w:r w:rsidRPr="0092239E">
        <w:rPr>
          <w:sz w:val="28"/>
          <w:szCs w:val="24"/>
        </w:rPr>
        <w:t xml:space="preserve">h) </w:t>
      </w:r>
      <w:r w:rsidRPr="0092239E">
        <w:rPr>
          <w:rFonts w:eastAsia="Calibri"/>
          <w:sz w:val="28"/>
          <w:szCs w:val="24"/>
        </w:rPr>
        <w:t>средства записи данных (перфокарты, звукозаписи, микропленка и т.д.), используемые для бесплатной передачи информации получателю, столько времени, сколько допуск освобождения от ввозных платежей не противоречит нормам в области конкуренции;</w:t>
      </w:r>
    </w:p>
    <w:p w:rsidR="00EE234B" w:rsidRPr="0092239E" w:rsidRDefault="00EE234B" w:rsidP="00EE234B">
      <w:pPr>
        <w:tabs>
          <w:tab w:val="left" w:pos="284"/>
        </w:tabs>
        <w:ind w:right="-64"/>
        <w:contextualSpacing/>
        <w:rPr>
          <w:rFonts w:eastAsia="Calibri"/>
          <w:sz w:val="28"/>
          <w:szCs w:val="24"/>
        </w:rPr>
      </w:pPr>
      <w:r w:rsidRPr="0092239E">
        <w:rPr>
          <w:sz w:val="28"/>
          <w:szCs w:val="24"/>
        </w:rPr>
        <w:t xml:space="preserve">i) </w:t>
      </w:r>
      <w:r w:rsidRPr="0092239E">
        <w:rPr>
          <w:rFonts w:eastAsia="Calibri"/>
          <w:sz w:val="28"/>
          <w:szCs w:val="24"/>
        </w:rPr>
        <w:t>дела, архивные записи, печатные формуляры и другие документы, используемые на собраниях, заседаниях, конференциях или международных съездах, а также отчеты о проведении подобных собраний;</w:t>
      </w:r>
    </w:p>
    <w:p w:rsidR="00EE234B" w:rsidRPr="0092239E" w:rsidRDefault="00EE234B" w:rsidP="00EE234B">
      <w:pPr>
        <w:tabs>
          <w:tab w:val="left" w:pos="284"/>
        </w:tabs>
        <w:ind w:right="-64"/>
        <w:contextualSpacing/>
        <w:rPr>
          <w:rFonts w:eastAsia="Calibri"/>
          <w:sz w:val="28"/>
          <w:szCs w:val="24"/>
        </w:rPr>
      </w:pPr>
      <w:r w:rsidRPr="0092239E">
        <w:rPr>
          <w:sz w:val="28"/>
          <w:szCs w:val="24"/>
        </w:rPr>
        <w:t xml:space="preserve">j) </w:t>
      </w:r>
      <w:r w:rsidRPr="0092239E">
        <w:rPr>
          <w:rFonts w:eastAsia="Calibri"/>
          <w:sz w:val="28"/>
          <w:szCs w:val="24"/>
        </w:rPr>
        <w:t>планы, технические чертежи, схемы, описания и другие подобные документы, импортируемые с целью получения или осуществления заказов в международных странах или участия в конкурсе, проведенном на таможенной территории;</w:t>
      </w:r>
    </w:p>
    <w:p w:rsidR="00EE234B" w:rsidRPr="0092239E" w:rsidRDefault="00EE234B" w:rsidP="00EE234B">
      <w:pPr>
        <w:tabs>
          <w:tab w:val="left" w:pos="284"/>
        </w:tabs>
        <w:ind w:right="-64"/>
        <w:contextualSpacing/>
        <w:rPr>
          <w:rFonts w:eastAsia="Calibri"/>
          <w:sz w:val="28"/>
          <w:szCs w:val="24"/>
        </w:rPr>
      </w:pPr>
      <w:r w:rsidRPr="0092239E">
        <w:rPr>
          <w:sz w:val="28"/>
          <w:szCs w:val="24"/>
        </w:rPr>
        <w:t xml:space="preserve">k) </w:t>
      </w:r>
      <w:r w:rsidRPr="0092239E">
        <w:rPr>
          <w:rFonts w:eastAsia="Calibri"/>
          <w:sz w:val="28"/>
          <w:szCs w:val="24"/>
        </w:rPr>
        <w:t>документы, подлежащие использованию для проверок, осуществляемых на территории Республики Молдова организациями, основанными в международных странах;</w:t>
      </w:r>
    </w:p>
    <w:p w:rsidR="00EE234B" w:rsidRPr="0092239E" w:rsidRDefault="00EE234B" w:rsidP="00EE234B">
      <w:pPr>
        <w:tabs>
          <w:tab w:val="left" w:pos="284"/>
        </w:tabs>
        <w:ind w:right="-64"/>
        <w:contextualSpacing/>
        <w:rPr>
          <w:rFonts w:eastAsia="Calibri"/>
          <w:sz w:val="28"/>
          <w:szCs w:val="24"/>
        </w:rPr>
      </w:pPr>
      <w:r w:rsidRPr="0092239E">
        <w:rPr>
          <w:sz w:val="28"/>
          <w:szCs w:val="24"/>
        </w:rPr>
        <w:t xml:space="preserve">l) </w:t>
      </w:r>
      <w:r w:rsidRPr="0092239E">
        <w:rPr>
          <w:rFonts w:eastAsia="Calibri"/>
          <w:sz w:val="28"/>
          <w:szCs w:val="24"/>
        </w:rPr>
        <w:t>печатные формуляры, предназначенные для использования в качестве официальных документов в международном трафике транспорта или товаров в рамках международных конвенций;</w:t>
      </w:r>
    </w:p>
    <w:p w:rsidR="00EE234B" w:rsidRPr="0092239E" w:rsidRDefault="00EE234B" w:rsidP="00EE234B">
      <w:pPr>
        <w:tabs>
          <w:tab w:val="left" w:pos="0"/>
          <w:tab w:val="left" w:pos="284"/>
        </w:tabs>
        <w:ind w:right="-64"/>
        <w:contextualSpacing/>
        <w:rPr>
          <w:rFonts w:eastAsia="Calibri"/>
          <w:sz w:val="28"/>
          <w:szCs w:val="24"/>
        </w:rPr>
      </w:pPr>
      <w:r w:rsidRPr="0092239E">
        <w:rPr>
          <w:sz w:val="28"/>
          <w:szCs w:val="24"/>
        </w:rPr>
        <w:t xml:space="preserve">m) </w:t>
      </w:r>
      <w:r w:rsidRPr="0092239E">
        <w:rPr>
          <w:rFonts w:eastAsia="Calibri"/>
          <w:sz w:val="28"/>
          <w:szCs w:val="24"/>
        </w:rPr>
        <w:t>печатные формуляры, этикетки, квитанции и другие похожие документы, высланные отправителями или организациями гостиничной промышленности из международных стран в туристические агентства, основанные на таможенной территории;</w:t>
      </w:r>
    </w:p>
    <w:p w:rsidR="00EE234B" w:rsidRPr="0092239E" w:rsidRDefault="00EE234B" w:rsidP="00EE234B">
      <w:pPr>
        <w:tabs>
          <w:tab w:val="left" w:pos="0"/>
          <w:tab w:val="left" w:pos="284"/>
        </w:tabs>
        <w:ind w:right="-64"/>
        <w:contextualSpacing/>
        <w:rPr>
          <w:rFonts w:eastAsia="Calibri"/>
          <w:sz w:val="28"/>
          <w:szCs w:val="24"/>
        </w:rPr>
      </w:pPr>
      <w:r w:rsidRPr="0092239E">
        <w:rPr>
          <w:sz w:val="28"/>
          <w:szCs w:val="24"/>
        </w:rPr>
        <w:t xml:space="preserve">n) </w:t>
      </w:r>
      <w:r w:rsidRPr="0092239E">
        <w:rPr>
          <w:rFonts w:eastAsia="Calibri"/>
          <w:sz w:val="28"/>
          <w:szCs w:val="24"/>
        </w:rPr>
        <w:t>печатные формуляры и квитанции, коносаменты, товаротранспортные накладные, и другие коммерческие или офисные документы, которые были использованы;</w:t>
      </w:r>
    </w:p>
    <w:p w:rsidR="00EE234B" w:rsidRPr="0092239E" w:rsidRDefault="00EE234B" w:rsidP="00EE234B">
      <w:pPr>
        <w:tabs>
          <w:tab w:val="left" w:pos="0"/>
          <w:tab w:val="left" w:pos="284"/>
        </w:tabs>
        <w:ind w:right="-64"/>
        <w:contextualSpacing/>
        <w:rPr>
          <w:sz w:val="28"/>
          <w:szCs w:val="24"/>
        </w:rPr>
      </w:pPr>
      <w:r w:rsidRPr="0092239E">
        <w:rPr>
          <w:sz w:val="28"/>
          <w:szCs w:val="24"/>
        </w:rPr>
        <w:t xml:space="preserve">o) </w:t>
      </w:r>
      <w:r w:rsidRPr="0092239E">
        <w:rPr>
          <w:rFonts w:eastAsia="Calibri"/>
          <w:sz w:val="28"/>
          <w:szCs w:val="24"/>
        </w:rPr>
        <w:t>официальные формуляры, напечатанные в заграничном государстве или международными органами, и печатный материал, который соответствует международным стандартам, отправленным с целью распространения ассоциациями из третьих стран соответствующим ассоциациям, имеющим офис на таможенной территории</w:t>
      </w:r>
      <w:r w:rsidRPr="0092239E">
        <w:rPr>
          <w:sz w:val="28"/>
          <w:szCs w:val="24"/>
        </w:rPr>
        <w:t>;</w:t>
      </w:r>
    </w:p>
    <w:p w:rsidR="00EE234B" w:rsidRPr="0092239E" w:rsidRDefault="00EE234B" w:rsidP="00EE234B">
      <w:pPr>
        <w:tabs>
          <w:tab w:val="left" w:pos="0"/>
          <w:tab w:val="left" w:pos="284"/>
        </w:tabs>
        <w:ind w:right="-64"/>
        <w:contextualSpacing/>
        <w:rPr>
          <w:sz w:val="28"/>
          <w:szCs w:val="24"/>
        </w:rPr>
      </w:pPr>
      <w:r w:rsidRPr="0092239E">
        <w:rPr>
          <w:sz w:val="28"/>
          <w:szCs w:val="24"/>
        </w:rPr>
        <w:t xml:space="preserve">p) </w:t>
      </w:r>
      <w:r w:rsidRPr="0092239E">
        <w:rPr>
          <w:rFonts w:eastAsia="Calibri"/>
          <w:sz w:val="28"/>
          <w:szCs w:val="24"/>
        </w:rPr>
        <w:t>фотографии, слайды и матрицы для фотографий, с названием или без, отправленные представителям прессы или издателям газет или журналов</w:t>
      </w:r>
      <w:r w:rsidRPr="0092239E">
        <w:rPr>
          <w:sz w:val="28"/>
          <w:szCs w:val="24"/>
        </w:rPr>
        <w:t>;</w:t>
      </w:r>
    </w:p>
    <w:p w:rsidR="00EE234B" w:rsidRPr="0092239E" w:rsidRDefault="00EE234B" w:rsidP="00EE234B">
      <w:pPr>
        <w:tabs>
          <w:tab w:val="left" w:pos="0"/>
          <w:tab w:val="left" w:pos="284"/>
        </w:tabs>
        <w:ind w:right="-64"/>
        <w:contextualSpacing/>
        <w:rPr>
          <w:rFonts w:eastAsia="Calibri"/>
          <w:sz w:val="28"/>
          <w:szCs w:val="24"/>
        </w:rPr>
      </w:pPr>
      <w:r w:rsidRPr="0092239E">
        <w:rPr>
          <w:sz w:val="28"/>
          <w:szCs w:val="24"/>
        </w:rPr>
        <w:t xml:space="preserve">q) </w:t>
      </w:r>
      <w:r w:rsidRPr="0092239E">
        <w:rPr>
          <w:rFonts w:eastAsia="Calibri"/>
          <w:sz w:val="28"/>
          <w:szCs w:val="24"/>
        </w:rPr>
        <w:t xml:space="preserve">акцизные марки, фискальные марки и другие аналогичные, подтверждающие оплату налогов в иностранных государствах или акцизные </w:t>
      </w:r>
      <w:proofErr w:type="gramStart"/>
      <w:r w:rsidRPr="0092239E">
        <w:rPr>
          <w:rFonts w:eastAsia="Calibri"/>
          <w:sz w:val="28"/>
          <w:szCs w:val="24"/>
        </w:rPr>
        <w:t>марки</w:t>
      </w:r>
      <w:proofErr w:type="gramEnd"/>
      <w:r w:rsidRPr="0092239E">
        <w:rPr>
          <w:rFonts w:eastAsia="Calibri"/>
          <w:sz w:val="28"/>
          <w:szCs w:val="24"/>
        </w:rPr>
        <w:t xml:space="preserve"> импортированные и предназначенные для маркировки подакцизных товаров.  </w:t>
      </w:r>
    </w:p>
    <w:p w:rsidR="00EE234B" w:rsidRPr="0092239E" w:rsidRDefault="00EE234B" w:rsidP="00EE234B">
      <w:pPr>
        <w:widowControl w:val="0"/>
        <w:tabs>
          <w:tab w:val="left" w:pos="284"/>
          <w:tab w:val="left" w:pos="993"/>
        </w:tabs>
        <w:ind w:left="-567" w:right="-64" w:firstLine="425"/>
        <w:jc w:val="center"/>
        <w:rPr>
          <w:b/>
          <w:sz w:val="24"/>
          <w:szCs w:val="24"/>
        </w:rPr>
      </w:pPr>
    </w:p>
    <w:p w:rsidR="00EE234B" w:rsidRPr="0092239E" w:rsidRDefault="00EE234B" w:rsidP="00EE234B">
      <w:pPr>
        <w:widowControl w:val="0"/>
        <w:tabs>
          <w:tab w:val="left" w:pos="284"/>
          <w:tab w:val="left" w:pos="993"/>
        </w:tabs>
        <w:ind w:right="-64" w:firstLine="0"/>
        <w:jc w:val="center"/>
        <w:rPr>
          <w:b/>
          <w:iCs/>
          <w:sz w:val="28"/>
          <w:szCs w:val="24"/>
          <w:lang w:eastAsia="ro-RO"/>
        </w:rPr>
      </w:pPr>
      <w:r w:rsidRPr="0092239E">
        <w:rPr>
          <w:rFonts w:eastAsia="Calibri"/>
          <w:b/>
          <w:sz w:val="28"/>
          <w:szCs w:val="24"/>
        </w:rPr>
        <w:t>Часть</w:t>
      </w:r>
      <w:r w:rsidRPr="0092239E">
        <w:rPr>
          <w:b/>
          <w:sz w:val="28"/>
          <w:szCs w:val="24"/>
        </w:rPr>
        <w:t xml:space="preserve"> 22</w:t>
      </w:r>
    </w:p>
    <w:p w:rsidR="00EE234B" w:rsidRPr="0092239E" w:rsidRDefault="00EE234B" w:rsidP="00EE234B">
      <w:pPr>
        <w:tabs>
          <w:tab w:val="left" w:pos="284"/>
          <w:tab w:val="left" w:pos="6663"/>
        </w:tabs>
        <w:ind w:right="-64" w:firstLine="0"/>
        <w:contextualSpacing/>
        <w:jc w:val="center"/>
        <w:rPr>
          <w:rFonts w:eastAsia="Calibri"/>
          <w:b/>
          <w:sz w:val="28"/>
          <w:szCs w:val="24"/>
        </w:rPr>
      </w:pPr>
      <w:r w:rsidRPr="0092239E">
        <w:rPr>
          <w:rFonts w:eastAsia="Calibri"/>
          <w:b/>
          <w:sz w:val="28"/>
          <w:szCs w:val="24"/>
        </w:rPr>
        <w:t xml:space="preserve">Вспомогательные материалы для укладки и защиты </w:t>
      </w:r>
    </w:p>
    <w:p w:rsidR="00EE234B" w:rsidRPr="0092239E" w:rsidRDefault="00EE234B" w:rsidP="00EE234B">
      <w:pPr>
        <w:tabs>
          <w:tab w:val="left" w:pos="284"/>
          <w:tab w:val="left" w:pos="6663"/>
        </w:tabs>
        <w:ind w:right="-64" w:firstLine="0"/>
        <w:contextualSpacing/>
        <w:jc w:val="center"/>
        <w:rPr>
          <w:rFonts w:eastAsia="Calibri"/>
          <w:b/>
          <w:sz w:val="28"/>
          <w:szCs w:val="24"/>
        </w:rPr>
      </w:pPr>
      <w:r w:rsidRPr="0092239E">
        <w:rPr>
          <w:rFonts w:eastAsia="Calibri"/>
          <w:b/>
          <w:sz w:val="28"/>
          <w:szCs w:val="24"/>
        </w:rPr>
        <w:t>товаров во время их транспортировки</w:t>
      </w:r>
    </w:p>
    <w:p w:rsidR="00EE234B" w:rsidRPr="0092239E" w:rsidRDefault="00EE234B" w:rsidP="00EE234B">
      <w:pPr>
        <w:widowControl w:val="0"/>
        <w:tabs>
          <w:tab w:val="left" w:pos="284"/>
          <w:tab w:val="left" w:pos="993"/>
        </w:tabs>
        <w:ind w:left="-567" w:right="-64" w:firstLine="425"/>
        <w:rPr>
          <w:rFonts w:eastAsia="Calibri"/>
          <w:b/>
          <w:sz w:val="24"/>
          <w:szCs w:val="24"/>
        </w:rPr>
      </w:pPr>
    </w:p>
    <w:p w:rsidR="00EE234B" w:rsidRPr="0092239E" w:rsidRDefault="00EE234B" w:rsidP="00EE234B">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270. </w:t>
      </w:r>
      <w:r w:rsidRPr="0092239E">
        <w:rPr>
          <w:rFonts w:eastAsia="Calibri"/>
          <w:sz w:val="28"/>
          <w:szCs w:val="24"/>
        </w:rPr>
        <w:t>Объект освобождения от ввозных платежей</w:t>
      </w:r>
    </w:p>
    <w:p w:rsidR="00EE234B" w:rsidRPr="0092239E" w:rsidRDefault="00EE234B" w:rsidP="00EE234B">
      <w:pPr>
        <w:widowControl w:val="0"/>
        <w:tabs>
          <w:tab w:val="left" w:pos="284"/>
          <w:tab w:val="left" w:pos="993"/>
        </w:tabs>
        <w:ind w:right="-64"/>
        <w:rPr>
          <w:rFonts w:eastAsia="Calibri"/>
          <w:sz w:val="28"/>
          <w:szCs w:val="24"/>
        </w:rPr>
      </w:pPr>
      <w:r w:rsidRPr="0092239E">
        <w:rPr>
          <w:rFonts w:eastAsia="Calibri"/>
          <w:sz w:val="28"/>
          <w:szCs w:val="24"/>
        </w:rPr>
        <w:t>От ввозных платежей освобождаются такие различные материалы, как веревки, солома, ткань, бумага и картон, дерево или пластик, используемые для укладки и сохранения, включая теплоизоляцию, товаров во время его транспортировки из иностранного государства на таможенную территорию, которые обычно не предназначены для многоразового использования.</w:t>
      </w:r>
    </w:p>
    <w:p w:rsidR="00EE234B" w:rsidRPr="0092239E" w:rsidRDefault="00EE234B" w:rsidP="00EE234B">
      <w:pPr>
        <w:widowControl w:val="0"/>
        <w:tabs>
          <w:tab w:val="left" w:pos="284"/>
          <w:tab w:val="left" w:pos="993"/>
        </w:tabs>
        <w:ind w:left="-567" w:right="-64" w:firstLine="425"/>
        <w:jc w:val="center"/>
        <w:rPr>
          <w:b/>
          <w:iCs/>
          <w:sz w:val="24"/>
          <w:szCs w:val="24"/>
          <w:lang w:eastAsia="ro-RO"/>
        </w:rPr>
      </w:pPr>
    </w:p>
    <w:p w:rsidR="00EE234B" w:rsidRPr="0092239E" w:rsidRDefault="00EE234B" w:rsidP="00EE234B">
      <w:pPr>
        <w:widowControl w:val="0"/>
        <w:tabs>
          <w:tab w:val="left" w:pos="284"/>
          <w:tab w:val="left" w:pos="993"/>
        </w:tabs>
        <w:ind w:right="-64" w:firstLine="0"/>
        <w:jc w:val="center"/>
        <w:rPr>
          <w:b/>
          <w:iCs/>
          <w:sz w:val="28"/>
          <w:szCs w:val="24"/>
          <w:lang w:eastAsia="ro-RO"/>
        </w:rPr>
      </w:pPr>
      <w:r w:rsidRPr="0092239E">
        <w:rPr>
          <w:rFonts w:eastAsia="Calibri"/>
          <w:b/>
          <w:sz w:val="28"/>
          <w:szCs w:val="24"/>
        </w:rPr>
        <w:t>Часть</w:t>
      </w:r>
      <w:r w:rsidRPr="0092239E">
        <w:rPr>
          <w:b/>
          <w:sz w:val="28"/>
          <w:szCs w:val="24"/>
        </w:rPr>
        <w:t xml:space="preserve"> 23</w:t>
      </w:r>
      <w:r w:rsidRPr="0092239E">
        <w:rPr>
          <w:b/>
          <w:iCs/>
          <w:sz w:val="28"/>
          <w:szCs w:val="24"/>
          <w:lang w:eastAsia="ro-RO"/>
        </w:rPr>
        <w:t xml:space="preserve"> </w:t>
      </w:r>
    </w:p>
    <w:p w:rsidR="00EE234B" w:rsidRPr="0092239E" w:rsidRDefault="00EE234B" w:rsidP="00EE234B">
      <w:pPr>
        <w:tabs>
          <w:tab w:val="left" w:pos="284"/>
          <w:tab w:val="left" w:pos="6663"/>
        </w:tabs>
        <w:ind w:right="-64" w:firstLine="0"/>
        <w:contextualSpacing/>
        <w:jc w:val="center"/>
        <w:rPr>
          <w:rFonts w:eastAsia="Calibri"/>
          <w:b/>
          <w:sz w:val="28"/>
          <w:szCs w:val="24"/>
        </w:rPr>
      </w:pPr>
      <w:r w:rsidRPr="0092239E">
        <w:rPr>
          <w:rFonts w:eastAsia="Calibri"/>
          <w:b/>
          <w:sz w:val="28"/>
          <w:szCs w:val="24"/>
        </w:rPr>
        <w:t xml:space="preserve">Подстилка из соломы, корма и продукты питания </w:t>
      </w:r>
    </w:p>
    <w:p w:rsidR="00EE234B" w:rsidRPr="0092239E" w:rsidRDefault="00EE234B" w:rsidP="00EE234B">
      <w:pPr>
        <w:tabs>
          <w:tab w:val="left" w:pos="284"/>
          <w:tab w:val="left" w:pos="6663"/>
        </w:tabs>
        <w:ind w:right="-64" w:firstLine="0"/>
        <w:contextualSpacing/>
        <w:jc w:val="center"/>
        <w:rPr>
          <w:rFonts w:eastAsia="Calibri"/>
          <w:b/>
          <w:sz w:val="28"/>
          <w:szCs w:val="24"/>
        </w:rPr>
      </w:pPr>
      <w:r w:rsidRPr="0092239E">
        <w:rPr>
          <w:rFonts w:eastAsia="Calibri"/>
          <w:b/>
          <w:sz w:val="28"/>
          <w:szCs w:val="24"/>
        </w:rPr>
        <w:t>для животных во время их транспортировки</w:t>
      </w:r>
    </w:p>
    <w:p w:rsidR="00EE234B" w:rsidRPr="0092239E" w:rsidRDefault="00EE234B" w:rsidP="00EE234B">
      <w:pPr>
        <w:widowControl w:val="0"/>
        <w:tabs>
          <w:tab w:val="left" w:pos="284"/>
          <w:tab w:val="left" w:pos="993"/>
        </w:tabs>
        <w:ind w:right="-64" w:firstLine="0"/>
        <w:rPr>
          <w:rFonts w:eastAsia="Calibri"/>
          <w:b/>
          <w:sz w:val="28"/>
          <w:szCs w:val="24"/>
        </w:rPr>
      </w:pPr>
    </w:p>
    <w:p w:rsidR="00EE234B" w:rsidRPr="0092239E" w:rsidRDefault="00EE234B" w:rsidP="00EE234B">
      <w:pPr>
        <w:widowControl w:val="0"/>
        <w:tabs>
          <w:tab w:val="left" w:pos="284"/>
          <w:tab w:val="left" w:pos="993"/>
        </w:tabs>
        <w:ind w:right="-64"/>
        <w:rPr>
          <w:b/>
          <w:iCs/>
          <w:sz w:val="28"/>
          <w:szCs w:val="24"/>
          <w:lang w:eastAsia="ro-RO"/>
        </w:rPr>
      </w:pPr>
      <w:r w:rsidRPr="0092239E">
        <w:rPr>
          <w:rFonts w:eastAsia="Calibri"/>
          <w:b/>
          <w:sz w:val="28"/>
          <w:szCs w:val="24"/>
        </w:rPr>
        <w:t>Статья</w:t>
      </w:r>
      <w:r w:rsidRPr="0092239E">
        <w:rPr>
          <w:b/>
          <w:iCs/>
          <w:sz w:val="28"/>
          <w:szCs w:val="24"/>
          <w:lang w:eastAsia="ro-RO"/>
        </w:rPr>
        <w:t xml:space="preserve"> 271. </w:t>
      </w:r>
      <w:r w:rsidRPr="0092239E">
        <w:rPr>
          <w:rFonts w:eastAsia="Calibri"/>
          <w:sz w:val="28"/>
          <w:szCs w:val="24"/>
        </w:rPr>
        <w:t>Объект освобождения от ввозных платежей</w:t>
      </w:r>
    </w:p>
    <w:p w:rsidR="00EE234B" w:rsidRPr="0092239E" w:rsidRDefault="00EE234B" w:rsidP="00EE234B">
      <w:pPr>
        <w:tabs>
          <w:tab w:val="left" w:pos="284"/>
          <w:tab w:val="left" w:pos="6663"/>
        </w:tabs>
        <w:ind w:right="-64"/>
        <w:contextualSpacing/>
        <w:rPr>
          <w:rFonts w:eastAsia="Calibri"/>
          <w:sz w:val="28"/>
          <w:szCs w:val="24"/>
        </w:rPr>
      </w:pPr>
      <w:r w:rsidRPr="0092239E">
        <w:rPr>
          <w:rFonts w:eastAsia="Calibri"/>
          <w:sz w:val="28"/>
          <w:szCs w:val="24"/>
        </w:rPr>
        <w:t>Подстилка из соломы, корма и продукты питания для животных</w:t>
      </w:r>
      <w:r w:rsidRPr="0092239E">
        <w:rPr>
          <w:rFonts w:eastAsia="Calibri"/>
          <w:b/>
          <w:sz w:val="28"/>
          <w:szCs w:val="24"/>
        </w:rPr>
        <w:t xml:space="preserve"> </w:t>
      </w:r>
      <w:r w:rsidRPr="0092239E">
        <w:rPr>
          <w:rFonts w:eastAsia="Calibri"/>
          <w:sz w:val="28"/>
          <w:szCs w:val="24"/>
        </w:rPr>
        <w:t>любого типа, погруженные в транспортные средства, используемые для перевозки животных из третьих стран на таможенную территорию, в целях распределения соответствующим животным на время перевозки, освобождаются от ввозных платежей.</w:t>
      </w:r>
    </w:p>
    <w:p w:rsidR="00EE234B" w:rsidRPr="0092239E" w:rsidRDefault="00EE234B" w:rsidP="00EE234B">
      <w:pPr>
        <w:widowControl w:val="0"/>
        <w:tabs>
          <w:tab w:val="left" w:pos="284"/>
          <w:tab w:val="left" w:pos="993"/>
        </w:tabs>
        <w:ind w:right="-64"/>
        <w:jc w:val="center"/>
        <w:rPr>
          <w:rFonts w:eastAsia="Calibri"/>
          <w:b/>
          <w:sz w:val="28"/>
          <w:szCs w:val="24"/>
        </w:rPr>
      </w:pPr>
    </w:p>
    <w:p w:rsidR="00EE234B" w:rsidRPr="0092239E" w:rsidRDefault="00EE234B" w:rsidP="00EE234B">
      <w:pPr>
        <w:widowControl w:val="0"/>
        <w:tabs>
          <w:tab w:val="left" w:pos="284"/>
          <w:tab w:val="left" w:pos="993"/>
        </w:tabs>
        <w:ind w:right="-64" w:firstLine="0"/>
        <w:jc w:val="center"/>
        <w:rPr>
          <w:b/>
          <w:iCs/>
          <w:sz w:val="28"/>
          <w:szCs w:val="24"/>
          <w:lang w:eastAsia="ro-RO"/>
        </w:rPr>
      </w:pPr>
      <w:r w:rsidRPr="0092239E">
        <w:rPr>
          <w:rFonts w:eastAsia="Calibri"/>
          <w:b/>
          <w:sz w:val="28"/>
          <w:szCs w:val="24"/>
        </w:rPr>
        <w:t>Часть</w:t>
      </w:r>
      <w:r w:rsidRPr="0092239E">
        <w:rPr>
          <w:b/>
          <w:sz w:val="28"/>
          <w:szCs w:val="24"/>
        </w:rPr>
        <w:t xml:space="preserve"> 24</w:t>
      </w:r>
      <w:r w:rsidRPr="0092239E">
        <w:rPr>
          <w:b/>
          <w:iCs/>
          <w:sz w:val="28"/>
          <w:szCs w:val="24"/>
          <w:lang w:eastAsia="ro-RO"/>
        </w:rPr>
        <w:t xml:space="preserve"> </w:t>
      </w:r>
    </w:p>
    <w:p w:rsidR="00EE234B" w:rsidRPr="0092239E" w:rsidRDefault="00EE234B" w:rsidP="00EE234B">
      <w:pPr>
        <w:tabs>
          <w:tab w:val="left" w:pos="284"/>
          <w:tab w:val="left" w:pos="6663"/>
        </w:tabs>
        <w:ind w:right="-64" w:firstLine="0"/>
        <w:contextualSpacing/>
        <w:jc w:val="center"/>
        <w:rPr>
          <w:rFonts w:eastAsia="Calibri"/>
          <w:b/>
          <w:sz w:val="28"/>
          <w:szCs w:val="24"/>
        </w:rPr>
      </w:pPr>
      <w:r w:rsidRPr="0092239E">
        <w:rPr>
          <w:rFonts w:eastAsia="Calibri"/>
          <w:b/>
          <w:sz w:val="28"/>
          <w:szCs w:val="24"/>
        </w:rPr>
        <w:t>Топливо и смазочные материалы, находящиеся в резервуаре автомобильного транспортного средства и в специальных контейнерах</w:t>
      </w:r>
    </w:p>
    <w:p w:rsidR="00EE234B" w:rsidRPr="0092239E" w:rsidRDefault="00EE234B" w:rsidP="00EE234B">
      <w:pPr>
        <w:widowControl w:val="0"/>
        <w:tabs>
          <w:tab w:val="left" w:pos="284"/>
          <w:tab w:val="left" w:pos="993"/>
        </w:tabs>
        <w:ind w:left="-567" w:right="-64" w:firstLine="425"/>
        <w:rPr>
          <w:rFonts w:eastAsia="Calibri"/>
          <w:b/>
          <w:sz w:val="24"/>
          <w:szCs w:val="24"/>
        </w:rPr>
      </w:pPr>
    </w:p>
    <w:p w:rsidR="00EE234B" w:rsidRPr="0092239E" w:rsidRDefault="00EE234B" w:rsidP="00EE234B">
      <w:pPr>
        <w:widowControl w:val="0"/>
        <w:tabs>
          <w:tab w:val="left" w:pos="284"/>
          <w:tab w:val="left" w:pos="993"/>
        </w:tabs>
        <w:ind w:right="-64"/>
        <w:rPr>
          <w:sz w:val="28"/>
          <w:szCs w:val="28"/>
        </w:rPr>
      </w:pPr>
      <w:r w:rsidRPr="0092239E">
        <w:rPr>
          <w:rFonts w:eastAsia="Calibri"/>
          <w:b/>
          <w:sz w:val="28"/>
          <w:szCs w:val="28"/>
        </w:rPr>
        <w:t>Статья</w:t>
      </w:r>
      <w:r w:rsidRPr="0092239E">
        <w:rPr>
          <w:b/>
          <w:iCs/>
          <w:sz w:val="28"/>
          <w:szCs w:val="28"/>
          <w:lang w:eastAsia="ro-RO"/>
        </w:rPr>
        <w:t xml:space="preserve"> 272. </w:t>
      </w:r>
      <w:r w:rsidRPr="0092239E">
        <w:rPr>
          <w:rFonts w:eastAsia="Calibri"/>
          <w:sz w:val="28"/>
          <w:szCs w:val="28"/>
        </w:rPr>
        <w:t>Объект освобождения от ввозных платежей</w:t>
      </w:r>
      <w:r w:rsidRPr="0092239E">
        <w:rPr>
          <w:sz w:val="28"/>
          <w:szCs w:val="28"/>
        </w:rPr>
        <w:t xml:space="preserve"> </w:t>
      </w:r>
    </w:p>
    <w:p w:rsidR="00EE234B" w:rsidRPr="0092239E" w:rsidRDefault="00EE234B" w:rsidP="00EE234B">
      <w:pPr>
        <w:tabs>
          <w:tab w:val="left" w:pos="0"/>
          <w:tab w:val="left" w:pos="284"/>
        </w:tabs>
        <w:ind w:right="-64"/>
        <w:contextualSpacing/>
        <w:rPr>
          <w:rFonts w:eastAsia="Calibri"/>
          <w:sz w:val="28"/>
          <w:szCs w:val="28"/>
        </w:rPr>
      </w:pPr>
      <w:r w:rsidRPr="0092239E">
        <w:rPr>
          <w:rFonts w:eastAsia="Calibri"/>
          <w:sz w:val="28"/>
          <w:szCs w:val="28"/>
        </w:rPr>
        <w:t>На основании статьи 274 от ввозных платежей</w:t>
      </w:r>
      <w:r w:rsidRPr="0092239E">
        <w:rPr>
          <w:sz w:val="28"/>
          <w:szCs w:val="28"/>
        </w:rPr>
        <w:t xml:space="preserve"> </w:t>
      </w:r>
      <w:r w:rsidRPr="0092239E">
        <w:rPr>
          <w:rFonts w:eastAsia="Calibri"/>
          <w:sz w:val="28"/>
          <w:szCs w:val="28"/>
        </w:rPr>
        <w:t>освобождаются:</w:t>
      </w:r>
    </w:p>
    <w:p w:rsidR="00EE234B" w:rsidRPr="0092239E" w:rsidRDefault="00EE234B" w:rsidP="00EE234B">
      <w:pPr>
        <w:tabs>
          <w:tab w:val="left" w:pos="0"/>
          <w:tab w:val="left" w:pos="284"/>
        </w:tabs>
        <w:ind w:right="-64"/>
        <w:contextualSpacing/>
        <w:rPr>
          <w:rFonts w:eastAsia="Calibri"/>
          <w:sz w:val="28"/>
          <w:szCs w:val="28"/>
        </w:rPr>
      </w:pPr>
      <w:r w:rsidRPr="0092239E">
        <w:rPr>
          <w:sz w:val="28"/>
          <w:szCs w:val="28"/>
        </w:rPr>
        <w:t xml:space="preserve">a) </w:t>
      </w:r>
      <w:r w:rsidRPr="0092239E">
        <w:rPr>
          <w:rFonts w:eastAsia="Calibri"/>
          <w:sz w:val="28"/>
          <w:szCs w:val="28"/>
        </w:rPr>
        <w:t>топливо, содержащееся в стандартных резервуарах туристических и утилитарных автотранспортных средств и мотоциклов, входящих на таможенную территорию;</w:t>
      </w:r>
    </w:p>
    <w:p w:rsidR="00EE234B" w:rsidRPr="0092239E" w:rsidRDefault="00EE234B" w:rsidP="00EE234B">
      <w:pPr>
        <w:tabs>
          <w:tab w:val="left" w:pos="0"/>
          <w:tab w:val="left" w:pos="284"/>
        </w:tabs>
        <w:ind w:right="-64"/>
        <w:contextualSpacing/>
        <w:rPr>
          <w:rFonts w:eastAsia="Calibri"/>
          <w:sz w:val="28"/>
          <w:szCs w:val="28"/>
        </w:rPr>
      </w:pPr>
      <w:r w:rsidRPr="0092239E">
        <w:rPr>
          <w:sz w:val="28"/>
          <w:szCs w:val="28"/>
        </w:rPr>
        <w:t xml:space="preserve">b) </w:t>
      </w:r>
      <w:r w:rsidRPr="0092239E">
        <w:rPr>
          <w:rFonts w:eastAsia="Calibri"/>
          <w:sz w:val="28"/>
          <w:szCs w:val="28"/>
        </w:rPr>
        <w:t>топливо, содержащееся в стандартных резервуарах контейнеров специального назначения, входящих на таможенную территорию;</w:t>
      </w:r>
    </w:p>
    <w:p w:rsidR="00EE234B" w:rsidRPr="0092239E" w:rsidRDefault="00EE234B" w:rsidP="00EE234B">
      <w:pPr>
        <w:widowControl w:val="0"/>
        <w:tabs>
          <w:tab w:val="left" w:pos="284"/>
          <w:tab w:val="left" w:pos="993"/>
        </w:tabs>
        <w:ind w:right="-64"/>
        <w:rPr>
          <w:sz w:val="28"/>
          <w:szCs w:val="28"/>
        </w:rPr>
      </w:pPr>
      <w:r w:rsidRPr="0092239E">
        <w:rPr>
          <w:sz w:val="28"/>
          <w:szCs w:val="28"/>
        </w:rPr>
        <w:t xml:space="preserve">c) </w:t>
      </w:r>
      <w:r w:rsidRPr="0092239E">
        <w:rPr>
          <w:rFonts w:eastAsia="Calibri"/>
          <w:sz w:val="28"/>
          <w:szCs w:val="28"/>
        </w:rPr>
        <w:t>топливо, содержащееся в портативных резервуарах, перевозимых частными автотранспортными средствами и мотоциклами, с максимальным пределом 10 литров/транспортное средство</w:t>
      </w:r>
      <w:r w:rsidRPr="0092239E">
        <w:rPr>
          <w:sz w:val="28"/>
          <w:szCs w:val="28"/>
        </w:rPr>
        <w:t>.</w:t>
      </w:r>
    </w:p>
    <w:p w:rsidR="00EE234B" w:rsidRPr="0092239E" w:rsidRDefault="003A4CA6" w:rsidP="00EE234B">
      <w:pPr>
        <w:tabs>
          <w:tab w:val="left" w:pos="284"/>
          <w:tab w:val="left" w:pos="6663"/>
        </w:tabs>
        <w:ind w:right="-64"/>
        <w:contextualSpacing/>
        <w:rPr>
          <w:rFonts w:eastAsia="Calibri"/>
          <w:sz w:val="28"/>
          <w:szCs w:val="28"/>
        </w:rPr>
      </w:pPr>
      <w:hyperlink r:id="rId9" w:anchor="NOP" w:history="1">
        <w:r w:rsidR="00EE234B" w:rsidRPr="0092239E">
          <w:rPr>
            <w:sz w:val="28"/>
            <w:szCs w:val="28"/>
            <w:lang w:eastAsia="ru-RU"/>
          </w:rPr>
          <w:t>(2)</w:t>
        </w:r>
      </w:hyperlink>
      <w:r w:rsidR="00EE234B" w:rsidRPr="0092239E">
        <w:rPr>
          <w:sz w:val="28"/>
          <w:szCs w:val="28"/>
          <w:lang w:eastAsia="ru-RU"/>
        </w:rPr>
        <w:t xml:space="preserve"> </w:t>
      </w:r>
      <w:r w:rsidR="00EE234B" w:rsidRPr="0092239E">
        <w:rPr>
          <w:rFonts w:eastAsia="Calibri"/>
          <w:sz w:val="28"/>
          <w:szCs w:val="28"/>
        </w:rPr>
        <w:t>Освобождение от ввозных платежей</w:t>
      </w:r>
      <w:r w:rsidR="00EE234B" w:rsidRPr="0092239E">
        <w:rPr>
          <w:sz w:val="28"/>
          <w:szCs w:val="28"/>
        </w:rPr>
        <w:t xml:space="preserve"> </w:t>
      </w:r>
      <w:r w:rsidR="00EE234B" w:rsidRPr="0092239E">
        <w:rPr>
          <w:rFonts w:eastAsia="Calibri"/>
          <w:sz w:val="28"/>
          <w:szCs w:val="28"/>
        </w:rPr>
        <w:t>действует на смазочные материалы, находящиеся в автотранспортном средстве и необходимые для его нормального функционирования на протяжении соответствующей поездки.</w:t>
      </w:r>
    </w:p>
    <w:p w:rsidR="00EE234B" w:rsidRPr="0092239E" w:rsidRDefault="00EE234B" w:rsidP="00EE234B">
      <w:pPr>
        <w:shd w:val="clear" w:color="auto" w:fill="FFFFFF"/>
        <w:tabs>
          <w:tab w:val="left" w:pos="284"/>
          <w:tab w:val="left" w:pos="993"/>
        </w:tabs>
        <w:ind w:right="-64"/>
        <w:rPr>
          <w:sz w:val="28"/>
          <w:szCs w:val="28"/>
        </w:rPr>
      </w:pPr>
    </w:p>
    <w:p w:rsidR="00EE234B" w:rsidRPr="0092239E" w:rsidRDefault="00EE234B" w:rsidP="00EE234B">
      <w:pPr>
        <w:widowControl w:val="0"/>
        <w:tabs>
          <w:tab w:val="left" w:pos="284"/>
          <w:tab w:val="left" w:pos="993"/>
        </w:tabs>
        <w:ind w:right="-64"/>
        <w:rPr>
          <w:sz w:val="28"/>
          <w:szCs w:val="28"/>
        </w:rPr>
      </w:pPr>
      <w:r w:rsidRPr="0092239E">
        <w:rPr>
          <w:rFonts w:eastAsia="Calibri"/>
          <w:b/>
          <w:sz w:val="28"/>
          <w:szCs w:val="28"/>
        </w:rPr>
        <w:t>Статья</w:t>
      </w:r>
      <w:r w:rsidRPr="0092239E">
        <w:rPr>
          <w:b/>
          <w:iCs/>
          <w:sz w:val="28"/>
          <w:szCs w:val="28"/>
          <w:lang w:eastAsia="ro-RO"/>
        </w:rPr>
        <w:t xml:space="preserve"> 273. </w:t>
      </w:r>
      <w:r w:rsidRPr="0092239E">
        <w:rPr>
          <w:rFonts w:eastAsia="Calibri"/>
          <w:sz w:val="28"/>
          <w:szCs w:val="28"/>
        </w:rPr>
        <w:t xml:space="preserve">Понятия касательно объекта освобождения от ввозных платежей </w:t>
      </w:r>
    </w:p>
    <w:p w:rsidR="00EE234B" w:rsidRPr="0092239E" w:rsidRDefault="00EE234B" w:rsidP="00EE234B">
      <w:pPr>
        <w:tabs>
          <w:tab w:val="left" w:pos="284"/>
          <w:tab w:val="left" w:pos="6663"/>
        </w:tabs>
        <w:ind w:right="-64"/>
        <w:contextualSpacing/>
        <w:rPr>
          <w:rFonts w:eastAsia="Calibri"/>
          <w:sz w:val="28"/>
          <w:szCs w:val="28"/>
        </w:rPr>
      </w:pPr>
      <w:r w:rsidRPr="0092239E">
        <w:rPr>
          <w:rFonts w:eastAsia="Calibri"/>
          <w:sz w:val="28"/>
          <w:szCs w:val="28"/>
        </w:rPr>
        <w:t>В процессе реализации положений статьи 272, под указанными ниже понятиями понимается:</w:t>
      </w:r>
    </w:p>
    <w:p w:rsidR="00EE234B" w:rsidRPr="0092239E" w:rsidRDefault="00EE234B" w:rsidP="00EE234B">
      <w:pPr>
        <w:tabs>
          <w:tab w:val="left" w:pos="0"/>
          <w:tab w:val="left" w:pos="284"/>
        </w:tabs>
        <w:ind w:right="-64"/>
        <w:contextualSpacing/>
        <w:rPr>
          <w:rFonts w:eastAsia="Calibri"/>
          <w:i/>
          <w:sz w:val="28"/>
          <w:szCs w:val="28"/>
        </w:rPr>
      </w:pPr>
      <w:r w:rsidRPr="0092239E">
        <w:rPr>
          <w:i/>
          <w:sz w:val="28"/>
          <w:szCs w:val="28"/>
        </w:rPr>
        <w:t xml:space="preserve">1) </w:t>
      </w:r>
      <w:r w:rsidRPr="0092239E">
        <w:rPr>
          <w:rFonts w:eastAsia="Calibri"/>
          <w:i/>
          <w:sz w:val="28"/>
          <w:szCs w:val="28"/>
        </w:rPr>
        <w:t>утилитарный транспорт</w:t>
      </w:r>
      <w:r w:rsidRPr="0092239E">
        <w:rPr>
          <w:rFonts w:eastAsia="Calibri"/>
          <w:sz w:val="28"/>
          <w:szCs w:val="28"/>
        </w:rPr>
        <w:t xml:space="preserve"> – любое дорожное автотранспортное средство, включая трактора с прицепами или без, которые по своей конструкции и оборудованию предназначены и способны к транспортировке, с оплатой или без, более 9 человек, включая водителя, и товары; а также любое дорожное автотранспортное средство специального назначения, кроме фактического транспорта;</w:t>
      </w:r>
    </w:p>
    <w:p w:rsidR="00EE234B" w:rsidRPr="0092239E" w:rsidRDefault="00EE234B" w:rsidP="00EE234B">
      <w:pPr>
        <w:tabs>
          <w:tab w:val="left" w:pos="0"/>
          <w:tab w:val="left" w:pos="284"/>
        </w:tabs>
        <w:ind w:right="-64"/>
        <w:contextualSpacing/>
        <w:rPr>
          <w:rFonts w:eastAsia="Calibri"/>
          <w:i/>
          <w:sz w:val="28"/>
          <w:szCs w:val="28"/>
        </w:rPr>
      </w:pPr>
      <w:r w:rsidRPr="0092239E">
        <w:rPr>
          <w:i/>
          <w:sz w:val="28"/>
          <w:szCs w:val="28"/>
        </w:rPr>
        <w:t xml:space="preserve">2) </w:t>
      </w:r>
      <w:r w:rsidRPr="0092239E">
        <w:rPr>
          <w:rFonts w:eastAsia="Calibri"/>
          <w:i/>
          <w:sz w:val="28"/>
          <w:szCs w:val="28"/>
        </w:rPr>
        <w:t>туристическое автотранспортное средство</w:t>
      </w:r>
      <w:r w:rsidRPr="0092239E">
        <w:rPr>
          <w:sz w:val="28"/>
          <w:szCs w:val="28"/>
        </w:rPr>
        <w:t xml:space="preserve"> - </w:t>
      </w:r>
      <w:r w:rsidRPr="0092239E">
        <w:rPr>
          <w:rFonts w:eastAsia="Calibri"/>
          <w:sz w:val="28"/>
          <w:szCs w:val="28"/>
        </w:rPr>
        <w:t>любое автотранспортное средство, не входящее в понятие части 1);</w:t>
      </w:r>
    </w:p>
    <w:p w:rsidR="00EE234B" w:rsidRPr="0092239E" w:rsidRDefault="00EE234B" w:rsidP="00EE234B">
      <w:pPr>
        <w:tabs>
          <w:tab w:val="left" w:pos="0"/>
          <w:tab w:val="left" w:pos="284"/>
        </w:tabs>
        <w:ind w:right="-64"/>
        <w:contextualSpacing/>
        <w:rPr>
          <w:rFonts w:eastAsia="Calibri"/>
          <w:i/>
          <w:sz w:val="28"/>
          <w:szCs w:val="28"/>
        </w:rPr>
      </w:pPr>
      <w:r w:rsidRPr="0092239E">
        <w:rPr>
          <w:i/>
          <w:sz w:val="28"/>
          <w:szCs w:val="28"/>
        </w:rPr>
        <w:t>3) с</w:t>
      </w:r>
      <w:r w:rsidRPr="0092239E">
        <w:rPr>
          <w:rFonts w:eastAsia="Calibri"/>
          <w:i/>
          <w:sz w:val="28"/>
          <w:szCs w:val="28"/>
        </w:rPr>
        <w:t xml:space="preserve">тандартный резервуар </w:t>
      </w:r>
      <w:r w:rsidRPr="0092239E">
        <w:rPr>
          <w:rFonts w:eastAsia="Calibri"/>
          <w:sz w:val="28"/>
          <w:szCs w:val="28"/>
        </w:rPr>
        <w:t>означает:</w:t>
      </w:r>
    </w:p>
    <w:p w:rsidR="00EE234B" w:rsidRPr="0092239E" w:rsidRDefault="00EE234B" w:rsidP="00EE234B">
      <w:pPr>
        <w:tabs>
          <w:tab w:val="left" w:pos="0"/>
          <w:tab w:val="left" w:pos="284"/>
        </w:tabs>
        <w:ind w:right="-64"/>
        <w:contextualSpacing/>
        <w:rPr>
          <w:rFonts w:eastAsia="Calibri"/>
          <w:sz w:val="28"/>
          <w:szCs w:val="28"/>
        </w:rPr>
      </w:pPr>
      <w:r w:rsidRPr="0092239E">
        <w:rPr>
          <w:sz w:val="28"/>
          <w:szCs w:val="28"/>
        </w:rPr>
        <w:t>a) н</w:t>
      </w:r>
      <w:r w:rsidRPr="0092239E">
        <w:rPr>
          <w:rFonts w:eastAsia="Calibri"/>
          <w:sz w:val="28"/>
          <w:szCs w:val="28"/>
        </w:rPr>
        <w:t>есъемные резервуары установленные производителем на все автотранспортные средства того же типа, что и автотранспортное средство, о котором идет речь и постоянное применение которых позволяет напрямую использовать топливо материалы, как для обеспечения движения транспортного средства, так и, при необходимости, для функционирования систем охлаждения и других систем на протяжении перевозки;</w:t>
      </w:r>
    </w:p>
    <w:p w:rsidR="00EE234B" w:rsidRPr="0092239E" w:rsidRDefault="00EE234B" w:rsidP="00EE234B">
      <w:pPr>
        <w:widowControl w:val="0"/>
        <w:tabs>
          <w:tab w:val="left" w:pos="0"/>
          <w:tab w:val="left" w:pos="284"/>
          <w:tab w:val="left" w:pos="993"/>
        </w:tabs>
        <w:ind w:right="-64"/>
        <w:contextualSpacing/>
        <w:rPr>
          <w:sz w:val="28"/>
          <w:szCs w:val="28"/>
        </w:rPr>
      </w:pPr>
      <w:r w:rsidRPr="0092239E">
        <w:rPr>
          <w:sz w:val="28"/>
          <w:szCs w:val="28"/>
        </w:rPr>
        <w:t xml:space="preserve">b) </w:t>
      </w:r>
      <w:r w:rsidRPr="0092239E">
        <w:rPr>
          <w:rFonts w:eastAsia="Calibri"/>
          <w:sz w:val="28"/>
          <w:szCs w:val="28"/>
        </w:rPr>
        <w:t>резервуары с газом, установленные на автотранспортные средства, которые позволяют напрямую использовать газ как топливо, а также резервуары остальных систем, которыми может быть оборудовано транспортное средство</w:t>
      </w:r>
      <w:r w:rsidRPr="0092239E">
        <w:rPr>
          <w:sz w:val="28"/>
          <w:szCs w:val="28"/>
        </w:rPr>
        <w:t>;</w:t>
      </w:r>
    </w:p>
    <w:p w:rsidR="00EE234B" w:rsidRPr="0092239E" w:rsidRDefault="00EE234B" w:rsidP="00EE234B">
      <w:pPr>
        <w:tabs>
          <w:tab w:val="left" w:pos="0"/>
          <w:tab w:val="left" w:pos="284"/>
        </w:tabs>
        <w:ind w:right="-64"/>
        <w:contextualSpacing/>
        <w:rPr>
          <w:rFonts w:eastAsia="Calibri"/>
          <w:sz w:val="28"/>
          <w:szCs w:val="28"/>
        </w:rPr>
      </w:pPr>
      <w:proofErr w:type="gramStart"/>
      <w:r w:rsidRPr="0092239E">
        <w:rPr>
          <w:sz w:val="28"/>
          <w:szCs w:val="28"/>
        </w:rPr>
        <w:t xml:space="preserve">c) </w:t>
      </w:r>
      <w:r w:rsidRPr="0092239E">
        <w:rPr>
          <w:rFonts w:eastAsia="Calibri"/>
          <w:sz w:val="28"/>
          <w:szCs w:val="28"/>
        </w:rPr>
        <w:t>несъемные резервуары, установленные производителем на все контейнеры того же типа, что и контейнер, о котором идет речь и постоянное применение которых позволяет напрямую использовать топливо, для функционирования систем охлаждения и других систем, которыми оборудованы контейнеры специального назначения, на протяжении перевозки</w:t>
      </w:r>
      <w:r w:rsidRPr="0092239E">
        <w:rPr>
          <w:sz w:val="28"/>
          <w:szCs w:val="28"/>
        </w:rPr>
        <w:t>;</w:t>
      </w:r>
      <w:proofErr w:type="gramEnd"/>
    </w:p>
    <w:p w:rsidR="00EE234B" w:rsidRPr="0092239E" w:rsidRDefault="00EE234B" w:rsidP="00EE234B">
      <w:pPr>
        <w:tabs>
          <w:tab w:val="left" w:pos="0"/>
          <w:tab w:val="left" w:pos="284"/>
        </w:tabs>
        <w:ind w:right="-64"/>
        <w:contextualSpacing/>
        <w:rPr>
          <w:rFonts w:eastAsia="Calibri"/>
          <w:sz w:val="28"/>
          <w:szCs w:val="28"/>
        </w:rPr>
      </w:pPr>
      <w:r w:rsidRPr="0092239E">
        <w:rPr>
          <w:i/>
          <w:sz w:val="28"/>
          <w:szCs w:val="28"/>
        </w:rPr>
        <w:t xml:space="preserve">4) </w:t>
      </w:r>
      <w:r w:rsidRPr="0092239E">
        <w:rPr>
          <w:rFonts w:eastAsia="Calibri"/>
          <w:i/>
          <w:sz w:val="28"/>
          <w:szCs w:val="28"/>
        </w:rPr>
        <w:t xml:space="preserve">контейнеры специального назначения – </w:t>
      </w:r>
      <w:r w:rsidRPr="0092239E">
        <w:rPr>
          <w:rFonts w:eastAsia="Calibri"/>
          <w:sz w:val="28"/>
          <w:szCs w:val="28"/>
        </w:rPr>
        <w:t>означает любой контейнер, оборудованный специальными приспособлениями, установленными для систем охлаждения, вентиляции, теплоизоляции или для других систем.</w:t>
      </w:r>
    </w:p>
    <w:p w:rsidR="00EE234B" w:rsidRPr="0092239E" w:rsidRDefault="00EE234B" w:rsidP="00EE234B">
      <w:pPr>
        <w:widowControl w:val="0"/>
        <w:tabs>
          <w:tab w:val="left" w:pos="284"/>
          <w:tab w:val="left" w:pos="851"/>
          <w:tab w:val="left" w:pos="993"/>
        </w:tabs>
        <w:ind w:right="-64"/>
        <w:rPr>
          <w:sz w:val="28"/>
          <w:szCs w:val="28"/>
        </w:rPr>
      </w:pPr>
    </w:p>
    <w:p w:rsidR="00EE234B" w:rsidRPr="0092239E" w:rsidRDefault="003A4CA6" w:rsidP="00EE234B">
      <w:pPr>
        <w:widowControl w:val="0"/>
        <w:tabs>
          <w:tab w:val="left" w:pos="284"/>
          <w:tab w:val="left" w:pos="993"/>
        </w:tabs>
        <w:ind w:right="-64"/>
        <w:rPr>
          <w:sz w:val="28"/>
          <w:szCs w:val="28"/>
        </w:rPr>
      </w:pPr>
      <w:hyperlink r:id="rId10" w:anchor="NOP" w:history="1">
        <w:r w:rsidR="00EE234B" w:rsidRPr="0092239E">
          <w:rPr>
            <w:rFonts w:eastAsia="Calibri"/>
            <w:b/>
            <w:sz w:val="28"/>
            <w:szCs w:val="28"/>
          </w:rPr>
          <w:t xml:space="preserve"> Статья</w:t>
        </w:r>
        <w:r w:rsidR="00EE234B" w:rsidRPr="0092239E">
          <w:rPr>
            <w:b/>
            <w:bCs/>
            <w:sz w:val="28"/>
            <w:szCs w:val="28"/>
            <w:lang w:eastAsia="ru-RU"/>
          </w:rPr>
          <w:t xml:space="preserve"> 274.</w:t>
        </w:r>
      </w:hyperlink>
      <w:r w:rsidR="00EE234B" w:rsidRPr="0092239E">
        <w:rPr>
          <w:sz w:val="28"/>
          <w:szCs w:val="28"/>
          <w:lang w:eastAsia="ru-RU"/>
        </w:rPr>
        <w:t xml:space="preserve"> </w:t>
      </w:r>
      <w:r w:rsidR="00EE234B" w:rsidRPr="0092239E">
        <w:rPr>
          <w:rFonts w:eastAsia="Calibri"/>
          <w:sz w:val="28"/>
          <w:szCs w:val="28"/>
        </w:rPr>
        <w:t xml:space="preserve">Ограничения, связанные с предоставлением освобождений от ввозных платежей </w:t>
      </w:r>
    </w:p>
    <w:p w:rsidR="00EE234B" w:rsidRPr="0092239E" w:rsidRDefault="00EE234B" w:rsidP="00EE234B">
      <w:pPr>
        <w:numPr>
          <w:ilvl w:val="0"/>
          <w:numId w:val="79"/>
        </w:numPr>
        <w:tabs>
          <w:tab w:val="left" w:pos="0"/>
          <w:tab w:val="left" w:pos="284"/>
          <w:tab w:val="left" w:pos="1134"/>
        </w:tabs>
        <w:spacing w:after="160" w:line="259" w:lineRule="auto"/>
        <w:ind w:left="0" w:right="-64" w:firstLine="709"/>
        <w:contextualSpacing/>
        <w:rPr>
          <w:rFonts w:eastAsia="Calibri"/>
          <w:sz w:val="28"/>
          <w:szCs w:val="28"/>
        </w:rPr>
      </w:pPr>
      <w:r w:rsidRPr="0092239E">
        <w:rPr>
          <w:rFonts w:eastAsia="Calibri"/>
          <w:sz w:val="28"/>
          <w:szCs w:val="28"/>
        </w:rPr>
        <w:t xml:space="preserve"> Освобождение от ввозных платежей, предусмотренное в статье 272 для топлива, содержащихся в стандартных резервуарах утилитарных автотранспортных средств и в контейнерах специального назначения, предоставляется только на 200 литров/на автотранспортное средство, на контейнер специального назначения и для одной перевозки.</w:t>
      </w:r>
    </w:p>
    <w:p w:rsidR="00EE234B" w:rsidRPr="0092239E" w:rsidRDefault="00EE234B" w:rsidP="00EE234B">
      <w:pPr>
        <w:widowControl w:val="0"/>
        <w:tabs>
          <w:tab w:val="left" w:pos="284"/>
          <w:tab w:val="left" w:pos="993"/>
        </w:tabs>
        <w:ind w:right="-64"/>
        <w:rPr>
          <w:rFonts w:eastAsia="Calibri"/>
          <w:sz w:val="28"/>
          <w:szCs w:val="28"/>
        </w:rPr>
      </w:pPr>
      <w:r w:rsidRPr="0092239E">
        <w:rPr>
          <w:sz w:val="28"/>
          <w:szCs w:val="28"/>
          <w:lang w:eastAsia="ru-RU"/>
        </w:rPr>
        <w:t xml:space="preserve">(2) </w:t>
      </w:r>
      <w:r w:rsidRPr="0092239E">
        <w:rPr>
          <w:rFonts w:eastAsia="Calibri"/>
          <w:sz w:val="28"/>
          <w:szCs w:val="28"/>
        </w:rPr>
        <w:t xml:space="preserve">Количество топлива освобождается от ввозных платежей в случае: </w:t>
      </w:r>
    </w:p>
    <w:p w:rsidR="00EE234B" w:rsidRPr="0092239E" w:rsidRDefault="00EE234B" w:rsidP="00EE234B">
      <w:pPr>
        <w:shd w:val="clear" w:color="auto" w:fill="FFFFFF"/>
        <w:tabs>
          <w:tab w:val="left" w:pos="284"/>
          <w:tab w:val="left" w:pos="993"/>
        </w:tabs>
        <w:ind w:right="-64"/>
        <w:rPr>
          <w:sz w:val="28"/>
          <w:szCs w:val="28"/>
          <w:lang w:eastAsia="ru-RU"/>
        </w:rPr>
      </w:pPr>
      <w:r w:rsidRPr="0092239E">
        <w:rPr>
          <w:sz w:val="28"/>
          <w:szCs w:val="28"/>
          <w:lang w:eastAsia="ru-RU"/>
        </w:rPr>
        <w:t>a) коммерческие транспортные средства, участвующие в международных перевозках в пределах пограничной зоны на максимальной ширине 10 км по прямой линии, при условии, что такие поездки совершаются лицами, проживающими в пограничной зоне;</w:t>
      </w:r>
    </w:p>
    <w:p w:rsidR="00EE234B" w:rsidRPr="0092239E" w:rsidRDefault="00EE234B" w:rsidP="00EE234B">
      <w:pPr>
        <w:shd w:val="clear" w:color="auto" w:fill="FFFFFF"/>
        <w:tabs>
          <w:tab w:val="left" w:pos="284"/>
          <w:tab w:val="left" w:pos="993"/>
        </w:tabs>
        <w:ind w:right="-64"/>
        <w:rPr>
          <w:sz w:val="28"/>
          <w:szCs w:val="28"/>
          <w:lang w:eastAsia="ru-RU"/>
        </w:rPr>
      </w:pPr>
      <w:r w:rsidRPr="0092239E">
        <w:rPr>
          <w:sz w:val="28"/>
          <w:szCs w:val="28"/>
          <w:lang w:eastAsia="ru-RU"/>
        </w:rPr>
        <w:t xml:space="preserve">b) </w:t>
      </w:r>
      <w:r w:rsidRPr="0092239E">
        <w:rPr>
          <w:rFonts w:eastAsia="Calibri"/>
          <w:sz w:val="28"/>
          <w:szCs w:val="28"/>
        </w:rPr>
        <w:t xml:space="preserve">частные автотранспортные средства, принадлежащие лицам, </w:t>
      </w:r>
      <w:proofErr w:type="gramStart"/>
      <w:r w:rsidRPr="0092239E">
        <w:rPr>
          <w:rFonts w:eastAsia="Calibri"/>
          <w:sz w:val="28"/>
          <w:szCs w:val="28"/>
        </w:rPr>
        <w:t>проживающими</w:t>
      </w:r>
      <w:proofErr w:type="gramEnd"/>
      <w:r w:rsidRPr="0092239E">
        <w:rPr>
          <w:rFonts w:eastAsia="Calibri"/>
          <w:sz w:val="28"/>
          <w:szCs w:val="28"/>
        </w:rPr>
        <w:t xml:space="preserve"> и/или прописанными в пограничной зоне, указанной в части (3) статьи 232.</w:t>
      </w:r>
    </w:p>
    <w:p w:rsidR="00EE234B" w:rsidRPr="0092239E" w:rsidRDefault="003A4CA6" w:rsidP="00EE234B">
      <w:pPr>
        <w:tabs>
          <w:tab w:val="left" w:pos="0"/>
          <w:tab w:val="left" w:pos="284"/>
        </w:tabs>
        <w:ind w:right="-64"/>
        <w:contextualSpacing/>
        <w:rPr>
          <w:rFonts w:eastAsia="Calibri"/>
          <w:sz w:val="28"/>
          <w:szCs w:val="28"/>
        </w:rPr>
      </w:pPr>
      <w:hyperlink r:id="rId11" w:anchor="NOP" w:history="1">
        <w:r w:rsidR="00EE234B" w:rsidRPr="0092239E">
          <w:rPr>
            <w:sz w:val="28"/>
            <w:szCs w:val="28"/>
            <w:lang w:eastAsia="ru-RU"/>
          </w:rPr>
          <w:t>(3) </w:t>
        </w:r>
      </w:hyperlink>
      <w:r w:rsidR="00EE234B" w:rsidRPr="0092239E">
        <w:rPr>
          <w:rFonts w:eastAsia="Calibri"/>
          <w:sz w:val="28"/>
          <w:szCs w:val="28"/>
        </w:rPr>
        <w:t xml:space="preserve"> Топливо, освобожденное от ввозных платежей на основании статьи 272, не является объектом:</w:t>
      </w:r>
    </w:p>
    <w:p w:rsidR="00EE234B" w:rsidRPr="0092239E" w:rsidRDefault="00EE234B" w:rsidP="00EE234B">
      <w:pPr>
        <w:tabs>
          <w:tab w:val="left" w:pos="0"/>
          <w:tab w:val="left" w:pos="284"/>
        </w:tabs>
        <w:ind w:right="-64"/>
        <w:contextualSpacing/>
        <w:rPr>
          <w:rFonts w:eastAsia="Calibri"/>
          <w:sz w:val="28"/>
          <w:szCs w:val="28"/>
        </w:rPr>
      </w:pPr>
      <w:r w:rsidRPr="0092239E">
        <w:rPr>
          <w:sz w:val="28"/>
          <w:szCs w:val="28"/>
          <w:lang w:eastAsia="ru-RU"/>
        </w:rPr>
        <w:t xml:space="preserve">a) </w:t>
      </w:r>
      <w:r w:rsidRPr="0092239E">
        <w:rPr>
          <w:rFonts w:eastAsia="Calibri"/>
          <w:sz w:val="28"/>
          <w:szCs w:val="28"/>
        </w:rPr>
        <w:t>использования в любом транспортном средстве, кроме того, в котором оно было ввезено</w:t>
      </w:r>
      <w:r w:rsidRPr="0092239E">
        <w:rPr>
          <w:sz w:val="28"/>
          <w:szCs w:val="28"/>
          <w:lang w:eastAsia="ru-RU"/>
        </w:rPr>
        <w:t>;</w:t>
      </w:r>
    </w:p>
    <w:p w:rsidR="00EE234B" w:rsidRPr="0092239E" w:rsidRDefault="00EE234B" w:rsidP="00EE234B">
      <w:pPr>
        <w:shd w:val="clear" w:color="auto" w:fill="FFFFFF"/>
        <w:tabs>
          <w:tab w:val="left" w:pos="284"/>
          <w:tab w:val="left" w:pos="993"/>
        </w:tabs>
        <w:ind w:right="-64"/>
        <w:rPr>
          <w:sz w:val="28"/>
          <w:szCs w:val="28"/>
          <w:lang w:eastAsia="ru-RU"/>
        </w:rPr>
      </w:pPr>
      <w:r w:rsidRPr="0092239E">
        <w:rPr>
          <w:sz w:val="28"/>
          <w:szCs w:val="28"/>
          <w:lang w:eastAsia="ru-RU"/>
        </w:rPr>
        <w:t xml:space="preserve">b)  перемещение с транспортного средства, в котором оно было ввезено и впоследствии </w:t>
      </w:r>
      <w:proofErr w:type="gramStart"/>
      <w:r w:rsidRPr="0092239E">
        <w:rPr>
          <w:sz w:val="28"/>
          <w:szCs w:val="28"/>
          <w:lang w:eastAsia="ru-RU"/>
        </w:rPr>
        <w:t>сдан</w:t>
      </w:r>
      <w:proofErr w:type="gramEnd"/>
      <w:r w:rsidRPr="0092239E">
        <w:rPr>
          <w:sz w:val="28"/>
          <w:szCs w:val="28"/>
          <w:lang w:eastAsia="ru-RU"/>
        </w:rPr>
        <w:t xml:space="preserve"> на хранение, за исключением периода ремонта, необходимого для этого транспортного средства;</w:t>
      </w:r>
    </w:p>
    <w:p w:rsidR="00EE234B" w:rsidRPr="0092239E" w:rsidRDefault="00EE234B" w:rsidP="00EE234B">
      <w:pPr>
        <w:shd w:val="clear" w:color="auto" w:fill="FFFFFF"/>
        <w:tabs>
          <w:tab w:val="left" w:pos="284"/>
          <w:tab w:val="left" w:pos="993"/>
        </w:tabs>
        <w:ind w:right="-64"/>
        <w:rPr>
          <w:sz w:val="28"/>
          <w:szCs w:val="28"/>
          <w:lang w:eastAsia="ru-RU"/>
        </w:rPr>
      </w:pPr>
      <w:r w:rsidRPr="0092239E">
        <w:rPr>
          <w:sz w:val="28"/>
          <w:szCs w:val="28"/>
          <w:lang w:eastAsia="ru-RU"/>
        </w:rPr>
        <w:t xml:space="preserve">c) </w:t>
      </w:r>
      <w:r w:rsidRPr="0092239E">
        <w:rPr>
          <w:rFonts w:eastAsia="Calibri"/>
          <w:sz w:val="28"/>
          <w:szCs w:val="28"/>
        </w:rPr>
        <w:t xml:space="preserve">передачи, с оплатой или без, </w:t>
      </w:r>
      <w:proofErr w:type="spellStart"/>
      <w:r w:rsidRPr="0092239E">
        <w:rPr>
          <w:rFonts w:eastAsia="Calibri"/>
          <w:sz w:val="28"/>
          <w:szCs w:val="28"/>
        </w:rPr>
        <w:t>лиц</w:t>
      </w:r>
      <w:proofErr w:type="gramStart"/>
      <w:r w:rsidRPr="0092239E">
        <w:rPr>
          <w:rFonts w:eastAsia="Calibri"/>
          <w:sz w:val="28"/>
          <w:szCs w:val="28"/>
        </w:rPr>
        <w:t>a</w:t>
      </w:r>
      <w:proofErr w:type="gramEnd"/>
      <w:r w:rsidRPr="0092239E">
        <w:rPr>
          <w:rFonts w:eastAsia="Calibri"/>
          <w:sz w:val="28"/>
          <w:szCs w:val="28"/>
        </w:rPr>
        <w:t>м</w:t>
      </w:r>
      <w:proofErr w:type="spellEnd"/>
      <w:r w:rsidRPr="0092239E">
        <w:rPr>
          <w:rFonts w:eastAsia="Calibri"/>
          <w:sz w:val="28"/>
          <w:szCs w:val="28"/>
        </w:rPr>
        <w:t>, получившее освобождение от уплаты.</w:t>
      </w:r>
      <w:r w:rsidRPr="0092239E">
        <w:rPr>
          <w:sz w:val="28"/>
          <w:szCs w:val="28"/>
          <w:lang w:eastAsia="ru-RU"/>
        </w:rPr>
        <w:t xml:space="preserve"> </w:t>
      </w:r>
    </w:p>
    <w:p w:rsidR="00EE234B" w:rsidRPr="0092239E" w:rsidRDefault="00EE234B" w:rsidP="00EE234B">
      <w:pPr>
        <w:tabs>
          <w:tab w:val="left" w:pos="0"/>
          <w:tab w:val="left" w:pos="284"/>
        </w:tabs>
        <w:ind w:right="-64"/>
        <w:contextualSpacing/>
        <w:rPr>
          <w:rFonts w:eastAsia="Calibri"/>
          <w:sz w:val="28"/>
          <w:szCs w:val="28"/>
        </w:rPr>
      </w:pPr>
      <w:r w:rsidRPr="0092239E">
        <w:rPr>
          <w:sz w:val="28"/>
          <w:szCs w:val="28"/>
          <w:lang w:eastAsia="ru-RU"/>
        </w:rPr>
        <w:t xml:space="preserve">(4) </w:t>
      </w:r>
      <w:r w:rsidRPr="0092239E">
        <w:rPr>
          <w:rFonts w:eastAsia="Calibri"/>
          <w:sz w:val="28"/>
          <w:szCs w:val="28"/>
        </w:rPr>
        <w:t>Несоблюдение положений части (3) приводит к возникновению обязательства уплаты ввозных платежей за указанную продукцию, рассчитанные по тарифу, действующему на дату начала использования с другой целью, в зависимости таможенной стоимости, установленной на эту же дату компетентными органами.</w:t>
      </w:r>
    </w:p>
    <w:p w:rsidR="00EE234B" w:rsidRPr="0092239E" w:rsidRDefault="00EE234B" w:rsidP="00EE234B">
      <w:pPr>
        <w:shd w:val="clear" w:color="auto" w:fill="FFFFFF"/>
        <w:tabs>
          <w:tab w:val="left" w:pos="284"/>
          <w:tab w:val="left" w:pos="993"/>
        </w:tabs>
        <w:ind w:left="-567" w:right="-64" w:firstLine="425"/>
        <w:jc w:val="center"/>
        <w:rPr>
          <w:rFonts w:eastAsia="Calibri"/>
          <w:b/>
          <w:sz w:val="24"/>
          <w:szCs w:val="24"/>
        </w:rPr>
      </w:pPr>
    </w:p>
    <w:p w:rsidR="00EE234B" w:rsidRPr="0092239E" w:rsidRDefault="00EE234B" w:rsidP="00EE234B">
      <w:pPr>
        <w:shd w:val="clear" w:color="auto" w:fill="FFFFFF"/>
        <w:tabs>
          <w:tab w:val="left" w:pos="284"/>
          <w:tab w:val="left" w:pos="993"/>
        </w:tabs>
        <w:ind w:right="-64" w:firstLine="0"/>
        <w:jc w:val="center"/>
        <w:rPr>
          <w:b/>
          <w:iCs/>
          <w:sz w:val="28"/>
          <w:szCs w:val="24"/>
          <w:lang w:eastAsia="ro-RO"/>
        </w:rPr>
      </w:pPr>
      <w:r w:rsidRPr="0092239E">
        <w:rPr>
          <w:rFonts w:eastAsia="Calibri"/>
          <w:b/>
          <w:sz w:val="28"/>
          <w:szCs w:val="24"/>
        </w:rPr>
        <w:t>Часть</w:t>
      </w:r>
      <w:r w:rsidRPr="0092239E">
        <w:rPr>
          <w:b/>
          <w:sz w:val="28"/>
          <w:szCs w:val="24"/>
        </w:rPr>
        <w:t xml:space="preserve"> 25</w:t>
      </w:r>
    </w:p>
    <w:p w:rsidR="00EE234B" w:rsidRPr="0092239E" w:rsidRDefault="00EE234B" w:rsidP="00EE234B">
      <w:pPr>
        <w:tabs>
          <w:tab w:val="left" w:pos="0"/>
          <w:tab w:val="left" w:pos="284"/>
        </w:tabs>
        <w:ind w:right="-64" w:firstLine="0"/>
        <w:contextualSpacing/>
        <w:jc w:val="center"/>
        <w:rPr>
          <w:rFonts w:eastAsia="Calibri"/>
          <w:b/>
          <w:sz w:val="28"/>
          <w:szCs w:val="24"/>
        </w:rPr>
      </w:pPr>
      <w:r w:rsidRPr="0092239E">
        <w:rPr>
          <w:rFonts w:eastAsia="Calibri"/>
          <w:b/>
          <w:sz w:val="28"/>
          <w:szCs w:val="24"/>
        </w:rPr>
        <w:t>Материалы для строительства, поддержания или оформления надгробных памятников или кладбищ жертв войны</w:t>
      </w:r>
    </w:p>
    <w:p w:rsidR="00EE234B" w:rsidRPr="0092239E" w:rsidRDefault="00EE234B" w:rsidP="00EE234B">
      <w:pPr>
        <w:widowControl w:val="0"/>
        <w:tabs>
          <w:tab w:val="left" w:pos="284"/>
          <w:tab w:val="left" w:pos="993"/>
        </w:tabs>
        <w:ind w:right="-64" w:firstLine="0"/>
        <w:rPr>
          <w:b/>
          <w:iCs/>
          <w:sz w:val="28"/>
          <w:szCs w:val="24"/>
          <w:lang w:eastAsia="ro-RO"/>
        </w:rPr>
      </w:pPr>
    </w:p>
    <w:p w:rsidR="00EE234B" w:rsidRPr="0092239E" w:rsidRDefault="00EE234B" w:rsidP="00EE234B">
      <w:pPr>
        <w:widowControl w:val="0"/>
        <w:tabs>
          <w:tab w:val="left" w:pos="284"/>
          <w:tab w:val="left" w:pos="993"/>
        </w:tabs>
        <w:ind w:right="-64"/>
        <w:rPr>
          <w:sz w:val="28"/>
          <w:szCs w:val="24"/>
        </w:rPr>
      </w:pPr>
      <w:r w:rsidRPr="0092239E">
        <w:rPr>
          <w:b/>
          <w:iCs/>
          <w:sz w:val="28"/>
          <w:szCs w:val="24"/>
          <w:lang w:eastAsia="ro-RO"/>
        </w:rPr>
        <w:t xml:space="preserve">Статья 275. </w:t>
      </w:r>
      <w:r w:rsidRPr="0092239E">
        <w:rPr>
          <w:rFonts w:eastAsia="Calibri"/>
          <w:sz w:val="28"/>
          <w:szCs w:val="24"/>
        </w:rPr>
        <w:t>Объект освобождения от ввозных платежей</w:t>
      </w:r>
      <w:r w:rsidRPr="0092239E">
        <w:rPr>
          <w:sz w:val="28"/>
          <w:szCs w:val="24"/>
        </w:rPr>
        <w:t xml:space="preserve"> </w:t>
      </w:r>
    </w:p>
    <w:p w:rsidR="00EE234B" w:rsidRPr="0092239E" w:rsidRDefault="00EE234B" w:rsidP="00EE234B">
      <w:pPr>
        <w:tabs>
          <w:tab w:val="left" w:pos="0"/>
          <w:tab w:val="left" w:pos="284"/>
        </w:tabs>
        <w:ind w:right="-64"/>
        <w:contextualSpacing/>
        <w:rPr>
          <w:rFonts w:eastAsia="Calibri"/>
          <w:sz w:val="28"/>
          <w:szCs w:val="24"/>
        </w:rPr>
      </w:pPr>
      <w:r w:rsidRPr="0092239E">
        <w:rPr>
          <w:rFonts w:eastAsia="Calibri"/>
          <w:sz w:val="28"/>
          <w:szCs w:val="24"/>
        </w:rPr>
        <w:t>Товары любого типа, импортированные организациями, назначенными для этой цели Правительством Республики Молдова, используемые для строительства, поддержания и оформления кладбищ или могил жертв войны, а также памятников жертвам войны зарубежных стран, которые похоронены на таможенной территории, освобождаются от ввозных платежей.</w:t>
      </w:r>
    </w:p>
    <w:p w:rsidR="00EE234B" w:rsidRPr="0092239E" w:rsidRDefault="00EE234B" w:rsidP="00EE234B">
      <w:pPr>
        <w:widowControl w:val="0"/>
        <w:tabs>
          <w:tab w:val="left" w:pos="284"/>
          <w:tab w:val="left" w:pos="993"/>
        </w:tabs>
        <w:ind w:left="-567" w:right="-64" w:firstLine="425"/>
        <w:rPr>
          <w:b/>
          <w:sz w:val="24"/>
          <w:szCs w:val="24"/>
        </w:rPr>
      </w:pPr>
    </w:p>
    <w:p w:rsidR="00EE234B" w:rsidRPr="0092239E" w:rsidRDefault="00EE234B" w:rsidP="00EE234B">
      <w:pPr>
        <w:widowControl w:val="0"/>
        <w:tabs>
          <w:tab w:val="left" w:pos="284"/>
          <w:tab w:val="left" w:pos="993"/>
        </w:tabs>
        <w:ind w:left="-567" w:right="-64" w:firstLine="425"/>
        <w:jc w:val="center"/>
        <w:rPr>
          <w:rFonts w:eastAsia="Calibri"/>
          <w:b/>
          <w:sz w:val="24"/>
          <w:szCs w:val="24"/>
        </w:rPr>
      </w:pPr>
    </w:p>
    <w:p w:rsidR="00EE234B" w:rsidRPr="0092239E" w:rsidRDefault="00EE234B" w:rsidP="00EE234B">
      <w:pPr>
        <w:widowControl w:val="0"/>
        <w:tabs>
          <w:tab w:val="left" w:pos="284"/>
          <w:tab w:val="left" w:pos="993"/>
        </w:tabs>
        <w:ind w:right="-64" w:firstLine="0"/>
        <w:jc w:val="center"/>
        <w:rPr>
          <w:b/>
          <w:iCs/>
          <w:sz w:val="28"/>
          <w:szCs w:val="24"/>
          <w:lang w:eastAsia="ro-RO"/>
        </w:rPr>
      </w:pPr>
      <w:r w:rsidRPr="0092239E">
        <w:rPr>
          <w:rFonts w:eastAsia="Calibri"/>
          <w:b/>
          <w:sz w:val="28"/>
          <w:szCs w:val="24"/>
        </w:rPr>
        <w:t>Часть</w:t>
      </w:r>
      <w:r w:rsidRPr="0092239E">
        <w:rPr>
          <w:b/>
          <w:sz w:val="28"/>
          <w:szCs w:val="24"/>
        </w:rPr>
        <w:t xml:space="preserve"> 26</w:t>
      </w:r>
      <w:r w:rsidRPr="0092239E">
        <w:rPr>
          <w:b/>
          <w:iCs/>
          <w:sz w:val="28"/>
          <w:szCs w:val="24"/>
          <w:lang w:eastAsia="ro-RO"/>
        </w:rPr>
        <w:t xml:space="preserve"> </w:t>
      </w:r>
    </w:p>
    <w:p w:rsidR="00EE234B" w:rsidRPr="0092239E" w:rsidRDefault="00EE234B" w:rsidP="00EE234B">
      <w:pPr>
        <w:tabs>
          <w:tab w:val="left" w:pos="0"/>
          <w:tab w:val="left" w:pos="284"/>
        </w:tabs>
        <w:ind w:right="-64" w:firstLine="0"/>
        <w:contextualSpacing/>
        <w:jc w:val="center"/>
        <w:rPr>
          <w:rFonts w:eastAsia="Calibri"/>
          <w:b/>
          <w:sz w:val="28"/>
          <w:szCs w:val="24"/>
        </w:rPr>
      </w:pPr>
      <w:r w:rsidRPr="0092239E">
        <w:rPr>
          <w:rFonts w:eastAsia="Calibri"/>
          <w:b/>
          <w:sz w:val="28"/>
          <w:szCs w:val="24"/>
        </w:rPr>
        <w:t>Гробы, погребальные урны и погребальные декоративные изделия</w:t>
      </w:r>
    </w:p>
    <w:p w:rsidR="00EE234B" w:rsidRPr="0092239E" w:rsidRDefault="00EE234B" w:rsidP="00EE234B">
      <w:pPr>
        <w:widowControl w:val="0"/>
        <w:tabs>
          <w:tab w:val="left" w:pos="284"/>
          <w:tab w:val="left" w:pos="993"/>
        </w:tabs>
        <w:ind w:right="-64" w:firstLine="0"/>
        <w:rPr>
          <w:b/>
          <w:iCs/>
          <w:sz w:val="28"/>
          <w:szCs w:val="24"/>
          <w:lang w:eastAsia="ro-RO"/>
        </w:rPr>
      </w:pPr>
    </w:p>
    <w:p w:rsidR="00EE234B" w:rsidRPr="0092239E" w:rsidRDefault="00EE234B" w:rsidP="00EE234B">
      <w:pPr>
        <w:widowControl w:val="0"/>
        <w:tabs>
          <w:tab w:val="left" w:pos="284"/>
          <w:tab w:val="left" w:pos="993"/>
        </w:tabs>
        <w:ind w:right="-64"/>
        <w:rPr>
          <w:sz w:val="28"/>
          <w:szCs w:val="24"/>
        </w:rPr>
      </w:pPr>
      <w:r w:rsidRPr="0092239E">
        <w:rPr>
          <w:b/>
          <w:iCs/>
          <w:sz w:val="28"/>
          <w:szCs w:val="24"/>
          <w:lang w:eastAsia="ro-RO"/>
        </w:rPr>
        <w:t>Статья 276.</w:t>
      </w:r>
      <w:r w:rsidRPr="0092239E">
        <w:rPr>
          <w:rFonts w:eastAsia="Calibri"/>
          <w:sz w:val="28"/>
          <w:szCs w:val="24"/>
        </w:rPr>
        <w:t xml:space="preserve"> Объект освобождения от ввозных платежей</w:t>
      </w:r>
      <w:r w:rsidRPr="0092239E">
        <w:rPr>
          <w:sz w:val="28"/>
          <w:szCs w:val="24"/>
        </w:rPr>
        <w:t xml:space="preserve"> </w:t>
      </w:r>
    </w:p>
    <w:p w:rsidR="00EE234B" w:rsidRPr="0092239E" w:rsidRDefault="00EE234B" w:rsidP="00EE234B">
      <w:pPr>
        <w:tabs>
          <w:tab w:val="left" w:pos="0"/>
          <w:tab w:val="left" w:pos="284"/>
        </w:tabs>
        <w:ind w:right="-64"/>
        <w:contextualSpacing/>
        <w:rPr>
          <w:sz w:val="28"/>
          <w:szCs w:val="24"/>
        </w:rPr>
      </w:pPr>
      <w:r w:rsidRPr="0092239E">
        <w:rPr>
          <w:rFonts w:eastAsia="Calibri"/>
          <w:sz w:val="28"/>
          <w:szCs w:val="24"/>
        </w:rPr>
        <w:t>Освобождаются от ввозных платежей</w:t>
      </w:r>
      <w:r w:rsidRPr="0092239E">
        <w:rPr>
          <w:sz w:val="28"/>
          <w:szCs w:val="24"/>
        </w:rPr>
        <w:t xml:space="preserve"> </w:t>
      </w:r>
      <w:r w:rsidRPr="0092239E">
        <w:rPr>
          <w:rFonts w:eastAsia="Calibri"/>
          <w:sz w:val="28"/>
          <w:szCs w:val="24"/>
        </w:rPr>
        <w:t>следующие товары</w:t>
      </w:r>
      <w:r w:rsidRPr="0092239E">
        <w:rPr>
          <w:sz w:val="28"/>
          <w:szCs w:val="24"/>
        </w:rPr>
        <w:t>:</w:t>
      </w:r>
    </w:p>
    <w:p w:rsidR="00EE234B" w:rsidRPr="0092239E" w:rsidRDefault="00EE234B" w:rsidP="00EE234B">
      <w:pPr>
        <w:tabs>
          <w:tab w:val="left" w:pos="0"/>
          <w:tab w:val="left" w:pos="284"/>
        </w:tabs>
        <w:ind w:right="-64"/>
        <w:contextualSpacing/>
        <w:rPr>
          <w:rFonts w:eastAsia="Calibri"/>
          <w:sz w:val="28"/>
          <w:szCs w:val="24"/>
        </w:rPr>
      </w:pPr>
      <w:r w:rsidRPr="0092239E">
        <w:rPr>
          <w:sz w:val="28"/>
          <w:szCs w:val="24"/>
        </w:rPr>
        <w:t xml:space="preserve">a) </w:t>
      </w:r>
      <w:r w:rsidRPr="0092239E">
        <w:rPr>
          <w:rFonts w:eastAsia="Calibri"/>
          <w:sz w:val="28"/>
          <w:szCs w:val="24"/>
        </w:rPr>
        <w:t>гробы, содержащие тела и урны, содержащие прах умерших людей, а также цветы, похоронные венки и другие обычные декоративные объекты, которые их сопровождают;</w:t>
      </w:r>
    </w:p>
    <w:p w:rsidR="00EE234B" w:rsidRPr="0092239E" w:rsidRDefault="00EE234B" w:rsidP="00EE234B">
      <w:pPr>
        <w:tabs>
          <w:tab w:val="left" w:pos="0"/>
          <w:tab w:val="left" w:pos="284"/>
        </w:tabs>
        <w:ind w:right="-64"/>
        <w:contextualSpacing/>
        <w:rPr>
          <w:rFonts w:eastAsia="Calibri"/>
          <w:sz w:val="28"/>
          <w:szCs w:val="24"/>
        </w:rPr>
      </w:pPr>
      <w:r w:rsidRPr="0092239E">
        <w:rPr>
          <w:sz w:val="28"/>
          <w:szCs w:val="24"/>
        </w:rPr>
        <w:t xml:space="preserve">b) </w:t>
      </w:r>
      <w:r w:rsidRPr="0092239E">
        <w:rPr>
          <w:rFonts w:eastAsia="Calibri"/>
          <w:sz w:val="28"/>
          <w:szCs w:val="24"/>
        </w:rPr>
        <w:t>цветы, венки и другие декоративные объекты, привезенные лицами, проживающими в зарубежных странах, которые участвуют в похоронной процессии или которые приезжают для оформления могил, находящихся на таможенной территории, при условии, что данный импорт по своей природе и количеству не имеет коммерческой цели.</w:t>
      </w:r>
    </w:p>
    <w:p w:rsidR="00EE234B" w:rsidRPr="0092239E" w:rsidRDefault="00EE234B" w:rsidP="00EE234B">
      <w:pPr>
        <w:widowControl w:val="0"/>
        <w:tabs>
          <w:tab w:val="left" w:pos="284"/>
          <w:tab w:val="left" w:pos="993"/>
        </w:tabs>
        <w:ind w:right="-64"/>
        <w:jc w:val="center"/>
        <w:rPr>
          <w:rFonts w:eastAsia="Calibri"/>
          <w:b/>
          <w:sz w:val="28"/>
          <w:szCs w:val="24"/>
        </w:rPr>
      </w:pPr>
    </w:p>
    <w:p w:rsidR="00EE234B" w:rsidRPr="0092239E" w:rsidRDefault="00EE234B" w:rsidP="00EE234B">
      <w:pPr>
        <w:widowControl w:val="0"/>
        <w:tabs>
          <w:tab w:val="left" w:pos="284"/>
          <w:tab w:val="left" w:pos="993"/>
        </w:tabs>
        <w:ind w:right="-64" w:firstLine="0"/>
        <w:jc w:val="center"/>
        <w:rPr>
          <w:b/>
          <w:iCs/>
          <w:sz w:val="28"/>
          <w:szCs w:val="24"/>
          <w:lang w:eastAsia="ro-RO"/>
        </w:rPr>
      </w:pPr>
      <w:r w:rsidRPr="0092239E">
        <w:rPr>
          <w:rFonts w:eastAsia="Calibri"/>
          <w:b/>
          <w:sz w:val="28"/>
          <w:szCs w:val="24"/>
        </w:rPr>
        <w:t>Часть</w:t>
      </w:r>
      <w:r w:rsidRPr="0092239E">
        <w:rPr>
          <w:b/>
          <w:sz w:val="28"/>
          <w:szCs w:val="24"/>
        </w:rPr>
        <w:t xml:space="preserve"> 27</w:t>
      </w:r>
    </w:p>
    <w:p w:rsidR="00EE234B" w:rsidRPr="0092239E" w:rsidRDefault="00EE234B" w:rsidP="00EE234B">
      <w:pPr>
        <w:widowControl w:val="0"/>
        <w:tabs>
          <w:tab w:val="left" w:pos="284"/>
          <w:tab w:val="left" w:pos="993"/>
        </w:tabs>
        <w:ind w:right="-64" w:firstLine="0"/>
        <w:jc w:val="center"/>
        <w:rPr>
          <w:b/>
          <w:iCs/>
          <w:sz w:val="28"/>
          <w:szCs w:val="24"/>
          <w:lang w:eastAsia="ro-RO"/>
        </w:rPr>
      </w:pPr>
      <w:r w:rsidRPr="0092239E">
        <w:rPr>
          <w:b/>
          <w:iCs/>
          <w:sz w:val="28"/>
          <w:szCs w:val="24"/>
          <w:lang w:eastAsia="ro-RO"/>
        </w:rPr>
        <w:t>Товары для благотворительных или филантропических организаций:</w:t>
      </w:r>
    </w:p>
    <w:p w:rsidR="00EE234B" w:rsidRPr="0092239E" w:rsidRDefault="00EE234B" w:rsidP="00EE234B">
      <w:pPr>
        <w:widowControl w:val="0"/>
        <w:tabs>
          <w:tab w:val="left" w:pos="284"/>
          <w:tab w:val="left" w:pos="993"/>
        </w:tabs>
        <w:ind w:right="-64" w:firstLine="0"/>
        <w:jc w:val="center"/>
        <w:rPr>
          <w:b/>
          <w:iCs/>
          <w:sz w:val="28"/>
          <w:szCs w:val="24"/>
          <w:lang w:eastAsia="ro-RO"/>
        </w:rPr>
      </w:pPr>
      <w:r w:rsidRPr="0092239E">
        <w:rPr>
          <w:b/>
          <w:iCs/>
          <w:sz w:val="28"/>
          <w:szCs w:val="24"/>
          <w:lang w:eastAsia="ro-RO"/>
        </w:rPr>
        <w:t>товары, предназначенные для слепых или других людей с ограниченными возможностями</w:t>
      </w:r>
    </w:p>
    <w:p w:rsidR="00EE234B" w:rsidRPr="0092239E" w:rsidRDefault="00EE234B" w:rsidP="00EE234B">
      <w:pPr>
        <w:widowControl w:val="0"/>
        <w:tabs>
          <w:tab w:val="left" w:pos="284"/>
          <w:tab w:val="left" w:pos="993"/>
        </w:tabs>
        <w:ind w:left="-567" w:right="-64" w:firstLine="425"/>
        <w:jc w:val="center"/>
        <w:rPr>
          <w:b/>
          <w:iCs/>
          <w:sz w:val="24"/>
          <w:szCs w:val="24"/>
          <w:lang w:eastAsia="ro-RO"/>
        </w:rPr>
      </w:pPr>
    </w:p>
    <w:p w:rsidR="00EE234B" w:rsidRPr="0092239E" w:rsidRDefault="00EE234B" w:rsidP="00EE234B">
      <w:pPr>
        <w:widowControl w:val="0"/>
        <w:tabs>
          <w:tab w:val="left" w:pos="284"/>
          <w:tab w:val="left" w:pos="993"/>
        </w:tabs>
        <w:ind w:right="-64"/>
        <w:rPr>
          <w:sz w:val="28"/>
          <w:szCs w:val="24"/>
        </w:rPr>
      </w:pPr>
      <w:r w:rsidRPr="0092239E">
        <w:rPr>
          <w:b/>
          <w:iCs/>
          <w:sz w:val="28"/>
          <w:szCs w:val="24"/>
          <w:lang w:eastAsia="ro-RO"/>
        </w:rPr>
        <w:t xml:space="preserve">Статья 277. </w:t>
      </w:r>
      <w:r w:rsidRPr="0092239E">
        <w:rPr>
          <w:rFonts w:eastAsia="Calibri"/>
          <w:sz w:val="28"/>
          <w:szCs w:val="24"/>
        </w:rPr>
        <w:t>Объект освобождения от ввозных платежей</w:t>
      </w:r>
      <w:r w:rsidRPr="0092239E">
        <w:rPr>
          <w:sz w:val="28"/>
          <w:szCs w:val="24"/>
        </w:rPr>
        <w:t xml:space="preserve"> </w:t>
      </w:r>
    </w:p>
    <w:p w:rsidR="00EE234B" w:rsidRPr="0092239E" w:rsidRDefault="00EE234B" w:rsidP="00EE234B">
      <w:pPr>
        <w:widowControl w:val="0"/>
        <w:tabs>
          <w:tab w:val="left" w:pos="284"/>
          <w:tab w:val="left" w:pos="993"/>
        </w:tabs>
        <w:ind w:right="-64"/>
        <w:rPr>
          <w:iCs/>
          <w:sz w:val="28"/>
          <w:szCs w:val="24"/>
          <w:lang w:eastAsia="ro-RO"/>
        </w:rPr>
      </w:pPr>
      <w:r w:rsidRPr="0092239E">
        <w:rPr>
          <w:rFonts w:eastAsia="Calibri"/>
          <w:sz w:val="28"/>
          <w:szCs w:val="24"/>
        </w:rPr>
        <w:t>(1) Освобождаются от ввозных платежей</w:t>
      </w:r>
      <w:r w:rsidRPr="0092239E">
        <w:rPr>
          <w:sz w:val="28"/>
          <w:szCs w:val="24"/>
        </w:rPr>
        <w:t xml:space="preserve"> </w:t>
      </w:r>
      <w:r w:rsidRPr="0092239E">
        <w:rPr>
          <w:iCs/>
          <w:sz w:val="28"/>
          <w:szCs w:val="24"/>
          <w:lang w:eastAsia="ro-RO"/>
        </w:rPr>
        <w:t>необходимые товары, импортируемые государственными организациями или другими благотворительными, или филантропическими организациями, уполномоченными компетентными органами для бесплатного распространения среди слепых людей или других людей с ограниченными возможностями.</w:t>
      </w:r>
    </w:p>
    <w:p w:rsidR="00D113B7" w:rsidRPr="0092239E" w:rsidRDefault="00D113B7" w:rsidP="00D113B7">
      <w:pPr>
        <w:tabs>
          <w:tab w:val="left" w:pos="284"/>
        </w:tabs>
        <w:ind w:right="-64"/>
        <w:contextualSpacing/>
        <w:rPr>
          <w:iCs/>
          <w:sz w:val="28"/>
          <w:szCs w:val="24"/>
          <w:lang w:eastAsia="ro-RO"/>
        </w:rPr>
      </w:pPr>
      <w:r w:rsidRPr="0092239E">
        <w:rPr>
          <w:iCs/>
          <w:sz w:val="28"/>
          <w:szCs w:val="24"/>
          <w:lang w:eastAsia="ro-RO"/>
        </w:rPr>
        <w:t>(2) Для целей части (1) «необходимые товары» означают товары, предназначенные для удовлетворения непосредственных потребностей людей, например, продукты питания, лекарства, одежда, обувь.</w:t>
      </w:r>
    </w:p>
    <w:p w:rsidR="00D113B7" w:rsidRPr="0092239E" w:rsidRDefault="00D113B7" w:rsidP="00D113B7">
      <w:pPr>
        <w:tabs>
          <w:tab w:val="left" w:pos="284"/>
        </w:tabs>
        <w:ind w:right="-64"/>
        <w:jc w:val="left"/>
        <w:rPr>
          <w:iCs/>
          <w:sz w:val="28"/>
          <w:szCs w:val="24"/>
          <w:lang w:eastAsia="ro-RO"/>
        </w:rPr>
      </w:pPr>
      <w:r w:rsidRPr="0092239E">
        <w:rPr>
          <w:iCs/>
          <w:sz w:val="28"/>
          <w:szCs w:val="24"/>
          <w:lang w:eastAsia="ro-RO"/>
        </w:rPr>
        <w:t>(3) Не предоставляется освобождение</w:t>
      </w:r>
      <w:r w:rsidRPr="0092239E">
        <w:rPr>
          <w:rFonts w:eastAsia="Calibri"/>
          <w:sz w:val="28"/>
          <w:szCs w:val="24"/>
        </w:rPr>
        <w:t xml:space="preserve"> от ввозных платежей</w:t>
      </w:r>
      <w:r w:rsidRPr="0092239E">
        <w:rPr>
          <w:sz w:val="28"/>
          <w:szCs w:val="24"/>
        </w:rPr>
        <w:t xml:space="preserve"> </w:t>
      </w:r>
      <w:proofErr w:type="gramStart"/>
      <w:r w:rsidRPr="0092239E">
        <w:rPr>
          <w:sz w:val="28"/>
          <w:szCs w:val="24"/>
        </w:rPr>
        <w:t>для</w:t>
      </w:r>
      <w:proofErr w:type="gramEnd"/>
      <w:r w:rsidRPr="0092239E">
        <w:rPr>
          <w:iCs/>
          <w:sz w:val="28"/>
          <w:szCs w:val="24"/>
          <w:lang w:eastAsia="ro-RO"/>
        </w:rPr>
        <w:t>:</w:t>
      </w:r>
    </w:p>
    <w:p w:rsidR="00D113B7" w:rsidRPr="0092239E" w:rsidRDefault="00D113B7" w:rsidP="00D113B7">
      <w:pPr>
        <w:tabs>
          <w:tab w:val="left" w:pos="284"/>
        </w:tabs>
        <w:ind w:right="-64"/>
        <w:jc w:val="left"/>
        <w:rPr>
          <w:iCs/>
          <w:sz w:val="28"/>
          <w:szCs w:val="24"/>
          <w:lang w:eastAsia="ro-RO"/>
        </w:rPr>
      </w:pPr>
      <w:r w:rsidRPr="0092239E">
        <w:rPr>
          <w:iCs/>
          <w:sz w:val="28"/>
          <w:szCs w:val="24"/>
          <w:lang w:eastAsia="ro-RO"/>
        </w:rPr>
        <w:t xml:space="preserve">(a) </w:t>
      </w:r>
      <w:r w:rsidRPr="0092239E">
        <w:rPr>
          <w:rFonts w:eastAsia="Calibri"/>
          <w:sz w:val="28"/>
          <w:szCs w:val="24"/>
        </w:rPr>
        <w:t>алкогольной продукции</w:t>
      </w:r>
      <w:r w:rsidRPr="0092239E">
        <w:rPr>
          <w:sz w:val="28"/>
          <w:szCs w:val="24"/>
        </w:rPr>
        <w:t>;</w:t>
      </w:r>
    </w:p>
    <w:p w:rsidR="00D113B7" w:rsidRPr="0092239E" w:rsidRDefault="00D113B7" w:rsidP="00D113B7">
      <w:pPr>
        <w:tabs>
          <w:tab w:val="left" w:pos="284"/>
        </w:tabs>
        <w:ind w:right="-64"/>
        <w:jc w:val="left"/>
        <w:rPr>
          <w:iCs/>
          <w:sz w:val="28"/>
          <w:szCs w:val="24"/>
          <w:lang w:eastAsia="ro-RO"/>
        </w:rPr>
      </w:pPr>
      <w:r w:rsidRPr="0092239E">
        <w:rPr>
          <w:iCs/>
          <w:sz w:val="28"/>
          <w:szCs w:val="24"/>
          <w:lang w:eastAsia="ro-RO"/>
        </w:rPr>
        <w:t xml:space="preserve">(b) </w:t>
      </w:r>
      <w:r w:rsidRPr="0092239E">
        <w:rPr>
          <w:rFonts w:eastAsia="Calibri"/>
          <w:sz w:val="28"/>
          <w:szCs w:val="24"/>
        </w:rPr>
        <w:t>табака и табачных изделий</w:t>
      </w:r>
      <w:r w:rsidRPr="0092239E">
        <w:rPr>
          <w:sz w:val="28"/>
          <w:szCs w:val="24"/>
        </w:rPr>
        <w:t>;</w:t>
      </w:r>
    </w:p>
    <w:p w:rsidR="00D113B7" w:rsidRPr="0092239E" w:rsidRDefault="00D113B7" w:rsidP="00D113B7">
      <w:pPr>
        <w:tabs>
          <w:tab w:val="left" w:pos="284"/>
        </w:tabs>
        <w:ind w:right="-64"/>
        <w:jc w:val="left"/>
        <w:rPr>
          <w:iCs/>
          <w:sz w:val="28"/>
          <w:szCs w:val="24"/>
          <w:lang w:eastAsia="ro-RO"/>
        </w:rPr>
      </w:pPr>
      <w:r w:rsidRPr="0092239E">
        <w:rPr>
          <w:iCs/>
          <w:sz w:val="28"/>
          <w:szCs w:val="24"/>
          <w:lang w:eastAsia="ro-RO"/>
        </w:rPr>
        <w:t xml:space="preserve">(c) </w:t>
      </w:r>
      <w:r w:rsidRPr="0092239E">
        <w:rPr>
          <w:rFonts w:eastAsia="Calibri"/>
          <w:sz w:val="28"/>
          <w:szCs w:val="24"/>
        </w:rPr>
        <w:t>кофе и чай;</w:t>
      </w:r>
    </w:p>
    <w:p w:rsidR="00D113B7" w:rsidRPr="0092239E" w:rsidRDefault="00D113B7" w:rsidP="00D113B7">
      <w:pPr>
        <w:tabs>
          <w:tab w:val="left" w:pos="284"/>
        </w:tabs>
        <w:ind w:right="-64"/>
        <w:jc w:val="left"/>
        <w:rPr>
          <w:iCs/>
          <w:sz w:val="28"/>
          <w:szCs w:val="24"/>
          <w:lang w:eastAsia="ro-RO"/>
        </w:rPr>
      </w:pPr>
      <w:r w:rsidRPr="0092239E">
        <w:rPr>
          <w:iCs/>
          <w:sz w:val="28"/>
          <w:szCs w:val="24"/>
          <w:lang w:eastAsia="ro-RO"/>
        </w:rPr>
        <w:t>(d) транспортные средства, за исключением</w:t>
      </w:r>
      <w:r w:rsidRPr="0092239E">
        <w:rPr>
          <w:rFonts w:eastAsia="Calibri"/>
          <w:sz w:val="28"/>
          <w:szCs w:val="24"/>
        </w:rPr>
        <w:t xml:space="preserve"> машин скорой помощи</w:t>
      </w:r>
      <w:r w:rsidRPr="0092239E">
        <w:rPr>
          <w:iCs/>
          <w:sz w:val="28"/>
          <w:szCs w:val="24"/>
          <w:lang w:eastAsia="ro-RO"/>
        </w:rPr>
        <w:t>.</w:t>
      </w:r>
    </w:p>
    <w:p w:rsidR="00D113B7" w:rsidRPr="0092239E" w:rsidRDefault="00D113B7" w:rsidP="00D113B7">
      <w:pPr>
        <w:tabs>
          <w:tab w:val="left" w:pos="284"/>
          <w:tab w:val="left" w:pos="993"/>
        </w:tabs>
        <w:ind w:left="-567" w:right="-64" w:firstLine="0"/>
        <w:jc w:val="center"/>
        <w:rPr>
          <w:rFonts w:eastAsia="Calibri"/>
          <w:sz w:val="24"/>
          <w:szCs w:val="24"/>
        </w:rPr>
      </w:pPr>
    </w:p>
    <w:p w:rsidR="00D113B7" w:rsidRPr="0092239E" w:rsidRDefault="00D113B7" w:rsidP="00D113B7">
      <w:pPr>
        <w:widowControl w:val="0"/>
        <w:tabs>
          <w:tab w:val="left" w:pos="284"/>
          <w:tab w:val="left" w:pos="993"/>
        </w:tabs>
        <w:autoSpaceDE w:val="0"/>
        <w:autoSpaceDN w:val="0"/>
        <w:adjustRightInd w:val="0"/>
        <w:ind w:left="-567" w:right="-64" w:firstLine="567"/>
        <w:jc w:val="center"/>
        <w:rPr>
          <w:b/>
          <w:sz w:val="24"/>
          <w:szCs w:val="24"/>
        </w:rPr>
      </w:pPr>
    </w:p>
    <w:p w:rsidR="00D113B7" w:rsidRPr="0092239E" w:rsidRDefault="00D113B7" w:rsidP="00D113B7">
      <w:pPr>
        <w:widowControl w:val="0"/>
        <w:tabs>
          <w:tab w:val="left" w:pos="284"/>
          <w:tab w:val="left" w:pos="993"/>
        </w:tabs>
        <w:autoSpaceDE w:val="0"/>
        <w:autoSpaceDN w:val="0"/>
        <w:adjustRightInd w:val="0"/>
        <w:ind w:right="-64" w:firstLine="0"/>
        <w:jc w:val="center"/>
        <w:rPr>
          <w:b/>
          <w:sz w:val="28"/>
          <w:szCs w:val="24"/>
        </w:rPr>
      </w:pPr>
      <w:r w:rsidRPr="0092239E">
        <w:rPr>
          <w:b/>
          <w:sz w:val="28"/>
          <w:szCs w:val="24"/>
        </w:rPr>
        <w:t xml:space="preserve">РАЗДЕЛ </w:t>
      </w:r>
      <w:proofErr w:type="spellStart"/>
      <w:r w:rsidRPr="0092239E">
        <w:rPr>
          <w:b/>
          <w:sz w:val="28"/>
          <w:szCs w:val="24"/>
        </w:rPr>
        <w:t>VII</w:t>
      </w:r>
      <w:proofErr w:type="spellEnd"/>
    </w:p>
    <w:p w:rsidR="00D113B7" w:rsidRPr="0092239E" w:rsidRDefault="00D113B7" w:rsidP="00D113B7">
      <w:pPr>
        <w:widowControl w:val="0"/>
        <w:tabs>
          <w:tab w:val="left" w:pos="284"/>
          <w:tab w:val="left" w:pos="993"/>
        </w:tabs>
        <w:autoSpaceDE w:val="0"/>
        <w:autoSpaceDN w:val="0"/>
        <w:adjustRightInd w:val="0"/>
        <w:ind w:right="-64" w:firstLine="0"/>
        <w:jc w:val="center"/>
        <w:rPr>
          <w:b/>
          <w:sz w:val="28"/>
          <w:szCs w:val="24"/>
        </w:rPr>
      </w:pPr>
      <w:r w:rsidRPr="0092239E">
        <w:rPr>
          <w:b/>
          <w:bCs/>
          <w:sz w:val="28"/>
          <w:szCs w:val="24"/>
        </w:rPr>
        <w:t>СПЕЦИАЛЬНЫЕ РЕЖИМЫ</w:t>
      </w:r>
    </w:p>
    <w:p w:rsidR="00D113B7" w:rsidRPr="0092239E" w:rsidRDefault="00D113B7" w:rsidP="00D113B7">
      <w:pPr>
        <w:widowControl w:val="0"/>
        <w:tabs>
          <w:tab w:val="left" w:pos="284"/>
          <w:tab w:val="left" w:pos="993"/>
        </w:tabs>
        <w:autoSpaceDE w:val="0"/>
        <w:autoSpaceDN w:val="0"/>
        <w:adjustRightInd w:val="0"/>
        <w:ind w:right="-64" w:firstLine="0"/>
        <w:jc w:val="center"/>
        <w:rPr>
          <w:b/>
          <w:iCs/>
          <w:sz w:val="28"/>
          <w:szCs w:val="24"/>
        </w:rPr>
      </w:pPr>
    </w:p>
    <w:p w:rsidR="00D113B7" w:rsidRPr="0092239E" w:rsidRDefault="00D113B7" w:rsidP="00D113B7">
      <w:pPr>
        <w:widowControl w:val="0"/>
        <w:tabs>
          <w:tab w:val="left" w:pos="284"/>
          <w:tab w:val="left" w:pos="993"/>
        </w:tabs>
        <w:autoSpaceDE w:val="0"/>
        <w:autoSpaceDN w:val="0"/>
        <w:adjustRightInd w:val="0"/>
        <w:ind w:right="-64" w:firstLine="0"/>
        <w:jc w:val="center"/>
        <w:rPr>
          <w:b/>
          <w:sz w:val="28"/>
          <w:szCs w:val="24"/>
        </w:rPr>
      </w:pPr>
      <w:r w:rsidRPr="0092239E">
        <w:rPr>
          <w:b/>
          <w:iCs/>
          <w:sz w:val="28"/>
          <w:szCs w:val="24"/>
        </w:rPr>
        <w:t>ГЛАВА I</w:t>
      </w:r>
    </w:p>
    <w:p w:rsidR="00D113B7" w:rsidRPr="0092239E" w:rsidRDefault="00D113B7" w:rsidP="00D113B7">
      <w:pPr>
        <w:widowControl w:val="0"/>
        <w:tabs>
          <w:tab w:val="left" w:pos="284"/>
          <w:tab w:val="left" w:pos="993"/>
        </w:tabs>
        <w:autoSpaceDE w:val="0"/>
        <w:autoSpaceDN w:val="0"/>
        <w:adjustRightInd w:val="0"/>
        <w:ind w:right="-64" w:firstLine="0"/>
        <w:jc w:val="center"/>
        <w:rPr>
          <w:b/>
          <w:sz w:val="28"/>
          <w:szCs w:val="24"/>
        </w:rPr>
      </w:pPr>
      <w:r w:rsidRPr="0092239E">
        <w:rPr>
          <w:b/>
          <w:bCs/>
          <w:iCs/>
          <w:sz w:val="28"/>
          <w:szCs w:val="24"/>
        </w:rPr>
        <w:t>Общие положения</w:t>
      </w:r>
    </w:p>
    <w:p w:rsidR="00D113B7" w:rsidRPr="0092239E" w:rsidRDefault="00D113B7" w:rsidP="00D113B7">
      <w:pPr>
        <w:widowControl w:val="0"/>
        <w:tabs>
          <w:tab w:val="left" w:pos="284"/>
          <w:tab w:val="left" w:pos="993"/>
        </w:tabs>
        <w:autoSpaceDE w:val="0"/>
        <w:autoSpaceDN w:val="0"/>
        <w:adjustRightInd w:val="0"/>
        <w:ind w:left="-567" w:right="-64" w:firstLine="567"/>
        <w:rPr>
          <w:i/>
          <w:iCs/>
          <w:sz w:val="24"/>
          <w:szCs w:val="24"/>
        </w:rPr>
      </w:pPr>
    </w:p>
    <w:p w:rsidR="00D113B7" w:rsidRPr="0092239E" w:rsidRDefault="00D113B7" w:rsidP="00D113B7">
      <w:pPr>
        <w:widowControl w:val="0"/>
        <w:tabs>
          <w:tab w:val="left" w:pos="284"/>
          <w:tab w:val="left" w:pos="1134"/>
        </w:tabs>
        <w:autoSpaceDE w:val="0"/>
        <w:autoSpaceDN w:val="0"/>
        <w:adjustRightInd w:val="0"/>
        <w:ind w:right="-64"/>
        <w:rPr>
          <w:sz w:val="28"/>
          <w:szCs w:val="28"/>
        </w:rPr>
      </w:pPr>
      <w:r w:rsidRPr="0092239E">
        <w:rPr>
          <w:b/>
          <w:iCs/>
          <w:sz w:val="28"/>
          <w:szCs w:val="28"/>
          <w:lang w:eastAsia="ro-RO"/>
        </w:rPr>
        <w:t>Статья</w:t>
      </w:r>
      <w:r w:rsidRPr="0092239E">
        <w:rPr>
          <w:b/>
          <w:iCs/>
          <w:sz w:val="28"/>
          <w:szCs w:val="28"/>
        </w:rPr>
        <w:t xml:space="preserve"> 278. </w:t>
      </w:r>
      <w:r w:rsidRPr="0092239E">
        <w:rPr>
          <w:bCs/>
          <w:sz w:val="28"/>
          <w:szCs w:val="28"/>
          <w:lang w:eastAsia="ru-RU"/>
        </w:rPr>
        <w:t>Область применения</w:t>
      </w:r>
      <w:r w:rsidRPr="0092239E">
        <w:rPr>
          <w:sz w:val="28"/>
          <w:szCs w:val="28"/>
        </w:rPr>
        <w:t xml:space="preserve"> </w:t>
      </w:r>
    </w:p>
    <w:p w:rsidR="00D113B7" w:rsidRPr="0092239E" w:rsidRDefault="00D113B7" w:rsidP="00D113B7">
      <w:pPr>
        <w:tabs>
          <w:tab w:val="left" w:pos="284"/>
          <w:tab w:val="left" w:pos="1134"/>
        </w:tabs>
        <w:spacing w:line="259" w:lineRule="auto"/>
        <w:ind w:right="-64"/>
        <w:contextualSpacing/>
        <w:rPr>
          <w:bCs/>
          <w:sz w:val="28"/>
          <w:szCs w:val="28"/>
          <w:lang w:eastAsia="ru-RU"/>
        </w:rPr>
      </w:pPr>
      <w:r w:rsidRPr="0092239E">
        <w:rPr>
          <w:bCs/>
          <w:sz w:val="28"/>
          <w:szCs w:val="28"/>
          <w:lang w:eastAsia="ru-RU"/>
        </w:rPr>
        <w:t>Товары могут быть помещены в одну из следующих категорий специального режима:</w:t>
      </w:r>
    </w:p>
    <w:p w:rsidR="00D113B7" w:rsidRPr="0092239E" w:rsidRDefault="00D113B7" w:rsidP="00D113B7">
      <w:pPr>
        <w:tabs>
          <w:tab w:val="left" w:pos="284"/>
          <w:tab w:val="left" w:pos="1134"/>
        </w:tabs>
        <w:spacing w:line="259" w:lineRule="auto"/>
        <w:ind w:right="-64"/>
        <w:contextualSpacing/>
        <w:rPr>
          <w:bCs/>
          <w:sz w:val="28"/>
          <w:szCs w:val="28"/>
          <w:lang w:eastAsia="ru-RU"/>
        </w:rPr>
      </w:pPr>
      <w:r w:rsidRPr="0092239E">
        <w:rPr>
          <w:sz w:val="28"/>
          <w:szCs w:val="28"/>
        </w:rPr>
        <w:t xml:space="preserve">a) </w:t>
      </w:r>
      <w:r w:rsidRPr="0092239E">
        <w:rPr>
          <w:bCs/>
          <w:sz w:val="28"/>
          <w:szCs w:val="28"/>
          <w:lang w:eastAsia="ru-RU"/>
        </w:rPr>
        <w:t>транзит, включающий внешний и внутренний транзит;</w:t>
      </w:r>
    </w:p>
    <w:p w:rsidR="00D113B7" w:rsidRPr="0092239E" w:rsidRDefault="00D113B7" w:rsidP="00D113B7">
      <w:pPr>
        <w:tabs>
          <w:tab w:val="left" w:pos="284"/>
          <w:tab w:val="left" w:pos="1134"/>
        </w:tabs>
        <w:spacing w:line="259" w:lineRule="auto"/>
        <w:ind w:right="-64"/>
        <w:contextualSpacing/>
        <w:rPr>
          <w:bCs/>
          <w:sz w:val="28"/>
          <w:szCs w:val="28"/>
          <w:lang w:eastAsia="ru-RU"/>
        </w:rPr>
      </w:pPr>
      <w:r w:rsidRPr="0092239E">
        <w:rPr>
          <w:sz w:val="28"/>
          <w:szCs w:val="28"/>
        </w:rPr>
        <w:t xml:space="preserve">b) </w:t>
      </w:r>
      <w:r w:rsidRPr="0092239E">
        <w:rPr>
          <w:bCs/>
          <w:sz w:val="28"/>
          <w:szCs w:val="28"/>
          <w:lang w:eastAsia="ru-RU"/>
        </w:rPr>
        <w:t xml:space="preserve">хранение, включающее таможенный склад, магазин </w:t>
      </w:r>
      <w:proofErr w:type="spellStart"/>
      <w:r w:rsidRPr="0092239E">
        <w:rPr>
          <w:bCs/>
          <w:sz w:val="28"/>
          <w:szCs w:val="28"/>
          <w:lang w:eastAsia="ru-RU"/>
        </w:rPr>
        <w:t>duty-free</w:t>
      </w:r>
      <w:proofErr w:type="spellEnd"/>
      <w:r w:rsidRPr="0092239E">
        <w:rPr>
          <w:bCs/>
          <w:sz w:val="28"/>
          <w:szCs w:val="28"/>
          <w:lang w:eastAsia="ru-RU"/>
        </w:rPr>
        <w:t xml:space="preserve"> и свободные зоны;</w:t>
      </w:r>
    </w:p>
    <w:p w:rsidR="00D113B7" w:rsidRPr="0092239E" w:rsidRDefault="00D113B7" w:rsidP="00D113B7">
      <w:pPr>
        <w:tabs>
          <w:tab w:val="left" w:pos="284"/>
          <w:tab w:val="left" w:pos="1134"/>
        </w:tabs>
        <w:spacing w:line="259" w:lineRule="auto"/>
        <w:ind w:right="-64"/>
        <w:contextualSpacing/>
        <w:rPr>
          <w:bCs/>
          <w:sz w:val="28"/>
          <w:szCs w:val="28"/>
          <w:lang w:eastAsia="ru-RU"/>
        </w:rPr>
      </w:pPr>
      <w:r w:rsidRPr="0092239E">
        <w:rPr>
          <w:sz w:val="28"/>
          <w:szCs w:val="28"/>
        </w:rPr>
        <w:t xml:space="preserve">c) </w:t>
      </w:r>
      <w:r w:rsidRPr="0092239E">
        <w:rPr>
          <w:bCs/>
          <w:sz w:val="28"/>
          <w:szCs w:val="28"/>
          <w:lang w:eastAsia="ru-RU"/>
        </w:rPr>
        <w:t>особое использование, включающее временный ввоз товаров, конечный пункт назначения;</w:t>
      </w:r>
    </w:p>
    <w:p w:rsidR="00D113B7" w:rsidRPr="0092239E" w:rsidRDefault="00D113B7" w:rsidP="00D113B7">
      <w:pPr>
        <w:widowControl w:val="0"/>
        <w:tabs>
          <w:tab w:val="left" w:pos="284"/>
          <w:tab w:val="left" w:pos="1134"/>
        </w:tabs>
        <w:autoSpaceDE w:val="0"/>
        <w:autoSpaceDN w:val="0"/>
        <w:adjustRightInd w:val="0"/>
        <w:ind w:right="-64"/>
        <w:rPr>
          <w:bCs/>
          <w:sz w:val="28"/>
          <w:szCs w:val="28"/>
          <w:lang w:eastAsia="ru-RU"/>
        </w:rPr>
      </w:pPr>
      <w:r w:rsidRPr="0092239E">
        <w:rPr>
          <w:sz w:val="28"/>
          <w:szCs w:val="28"/>
        </w:rPr>
        <w:t xml:space="preserve">d) </w:t>
      </w:r>
      <w:r w:rsidRPr="0092239E">
        <w:rPr>
          <w:bCs/>
          <w:sz w:val="28"/>
          <w:szCs w:val="28"/>
          <w:lang w:eastAsia="ru-RU"/>
        </w:rPr>
        <w:t>переработка, включающая переработку на таможенной территории и переработку вне таможенной территории.</w:t>
      </w:r>
    </w:p>
    <w:p w:rsidR="00D113B7" w:rsidRPr="0092239E" w:rsidRDefault="00D113B7" w:rsidP="00D113B7">
      <w:pPr>
        <w:widowControl w:val="0"/>
        <w:tabs>
          <w:tab w:val="left" w:pos="284"/>
          <w:tab w:val="left" w:pos="1134"/>
        </w:tabs>
        <w:ind w:right="-64"/>
        <w:rPr>
          <w:sz w:val="28"/>
          <w:szCs w:val="28"/>
        </w:rPr>
      </w:pPr>
    </w:p>
    <w:p w:rsidR="00D113B7" w:rsidRPr="0092239E" w:rsidRDefault="00D113B7" w:rsidP="00D113B7">
      <w:pPr>
        <w:widowControl w:val="0"/>
        <w:tabs>
          <w:tab w:val="left" w:pos="284"/>
          <w:tab w:val="left" w:pos="1134"/>
        </w:tabs>
        <w:autoSpaceDE w:val="0"/>
        <w:autoSpaceDN w:val="0"/>
        <w:adjustRightInd w:val="0"/>
        <w:ind w:right="-64"/>
        <w:rPr>
          <w:b/>
          <w:sz w:val="28"/>
          <w:szCs w:val="28"/>
        </w:rPr>
      </w:pPr>
      <w:r w:rsidRPr="0092239E">
        <w:rPr>
          <w:b/>
          <w:iCs/>
          <w:sz w:val="28"/>
          <w:szCs w:val="28"/>
          <w:lang w:eastAsia="ro-RO"/>
        </w:rPr>
        <w:t>Статья</w:t>
      </w:r>
      <w:r w:rsidRPr="0092239E">
        <w:rPr>
          <w:b/>
          <w:iCs/>
          <w:sz w:val="28"/>
          <w:szCs w:val="28"/>
        </w:rPr>
        <w:t xml:space="preserve"> 279. </w:t>
      </w:r>
      <w:r w:rsidRPr="0092239E">
        <w:rPr>
          <w:bCs/>
          <w:sz w:val="28"/>
          <w:szCs w:val="28"/>
          <w:lang w:eastAsia="ru-RU"/>
        </w:rPr>
        <w:t xml:space="preserve">Основные </w:t>
      </w:r>
      <w:proofErr w:type="gramStart"/>
      <w:r w:rsidRPr="0092239E">
        <w:rPr>
          <w:bCs/>
          <w:sz w:val="28"/>
          <w:szCs w:val="28"/>
          <w:lang w:eastAsia="ru-RU"/>
        </w:rPr>
        <w:t>положения</w:t>
      </w:r>
      <w:proofErr w:type="gramEnd"/>
      <w:r w:rsidRPr="0092239E">
        <w:rPr>
          <w:bCs/>
          <w:sz w:val="28"/>
          <w:szCs w:val="28"/>
          <w:lang w:eastAsia="ru-RU"/>
        </w:rPr>
        <w:t xml:space="preserve"> касающиеся разрешения</w:t>
      </w:r>
    </w:p>
    <w:p w:rsidR="00D113B7" w:rsidRPr="0092239E" w:rsidRDefault="00D113B7" w:rsidP="00D113B7">
      <w:pPr>
        <w:tabs>
          <w:tab w:val="left" w:pos="284"/>
          <w:tab w:val="left" w:pos="1134"/>
        </w:tabs>
        <w:spacing w:after="160" w:line="259" w:lineRule="auto"/>
        <w:ind w:right="-64"/>
        <w:contextualSpacing/>
        <w:rPr>
          <w:bCs/>
          <w:sz w:val="28"/>
          <w:szCs w:val="28"/>
          <w:lang w:eastAsia="ru-RU"/>
        </w:rPr>
      </w:pPr>
      <w:r w:rsidRPr="0092239E">
        <w:rPr>
          <w:sz w:val="28"/>
          <w:szCs w:val="28"/>
        </w:rPr>
        <w:t xml:space="preserve">(1) </w:t>
      </w:r>
      <w:r w:rsidRPr="0092239E">
        <w:rPr>
          <w:bCs/>
          <w:sz w:val="28"/>
          <w:szCs w:val="28"/>
          <w:lang w:eastAsia="ru-RU"/>
        </w:rPr>
        <w:t>Разрешение со стороны Таможенной службы запрашивается для следующего:</w:t>
      </w:r>
    </w:p>
    <w:p w:rsidR="00D113B7" w:rsidRPr="0092239E" w:rsidRDefault="00D113B7" w:rsidP="00D113B7">
      <w:pPr>
        <w:tabs>
          <w:tab w:val="left" w:pos="284"/>
          <w:tab w:val="left" w:pos="1134"/>
        </w:tabs>
        <w:spacing w:after="160" w:line="259" w:lineRule="auto"/>
        <w:ind w:right="-64"/>
        <w:contextualSpacing/>
        <w:rPr>
          <w:bCs/>
          <w:sz w:val="28"/>
          <w:szCs w:val="28"/>
          <w:lang w:eastAsia="ru-RU"/>
        </w:rPr>
      </w:pPr>
      <w:r w:rsidRPr="0092239E">
        <w:rPr>
          <w:sz w:val="28"/>
          <w:szCs w:val="28"/>
        </w:rPr>
        <w:t xml:space="preserve">a) </w:t>
      </w:r>
      <w:r w:rsidRPr="0092239E">
        <w:rPr>
          <w:bCs/>
          <w:sz w:val="28"/>
          <w:szCs w:val="28"/>
          <w:lang w:eastAsia="ru-RU"/>
        </w:rPr>
        <w:t>использования режима переработки на таможенной территории или переработки вне таможенной территории, режима временного ввоза товаров;</w:t>
      </w:r>
    </w:p>
    <w:p w:rsidR="00D113B7" w:rsidRPr="0092239E" w:rsidRDefault="00D113B7" w:rsidP="00D113B7">
      <w:pPr>
        <w:tabs>
          <w:tab w:val="left" w:pos="284"/>
          <w:tab w:val="left" w:pos="1134"/>
        </w:tabs>
        <w:spacing w:after="160" w:line="259" w:lineRule="auto"/>
        <w:ind w:right="-64"/>
        <w:contextualSpacing/>
        <w:rPr>
          <w:bCs/>
          <w:sz w:val="28"/>
          <w:szCs w:val="28"/>
          <w:lang w:eastAsia="ru-RU"/>
        </w:rPr>
      </w:pPr>
      <w:r w:rsidRPr="0092239E">
        <w:rPr>
          <w:sz w:val="28"/>
          <w:szCs w:val="28"/>
        </w:rPr>
        <w:t xml:space="preserve">b) </w:t>
      </w:r>
      <w:r w:rsidRPr="0092239E">
        <w:rPr>
          <w:bCs/>
          <w:sz w:val="28"/>
          <w:szCs w:val="28"/>
          <w:lang w:eastAsia="ru-RU"/>
        </w:rPr>
        <w:t>использования складских помещений для таможенного складирования товаров, за исключением случаев, в которых оператором соответствующих складских помещений является Таможенная служба.</w:t>
      </w:r>
    </w:p>
    <w:p w:rsidR="00D113B7" w:rsidRPr="0092239E" w:rsidRDefault="00D113B7" w:rsidP="00D113B7">
      <w:pPr>
        <w:tabs>
          <w:tab w:val="left" w:pos="284"/>
          <w:tab w:val="left" w:pos="1134"/>
        </w:tabs>
        <w:spacing w:after="160" w:line="259" w:lineRule="auto"/>
        <w:ind w:right="-64"/>
        <w:contextualSpacing/>
        <w:rPr>
          <w:bCs/>
          <w:sz w:val="28"/>
          <w:szCs w:val="28"/>
          <w:lang w:eastAsia="ru-RU"/>
        </w:rPr>
      </w:pPr>
      <w:r w:rsidRPr="0092239E">
        <w:rPr>
          <w:sz w:val="28"/>
          <w:szCs w:val="28"/>
        </w:rPr>
        <w:t xml:space="preserve">(2) </w:t>
      </w:r>
      <w:r w:rsidRPr="0092239E">
        <w:rPr>
          <w:bCs/>
          <w:sz w:val="28"/>
          <w:szCs w:val="28"/>
          <w:lang w:eastAsia="ru-RU"/>
        </w:rPr>
        <w:t>Условия, в которых допускается использования одного или нескольких особых режимов, указанных в первой части или использование складских помещений, устанавливаются разрешением.</w:t>
      </w:r>
    </w:p>
    <w:p w:rsidR="00D113B7" w:rsidRPr="0092239E" w:rsidRDefault="00D113B7" w:rsidP="00D113B7">
      <w:pPr>
        <w:tabs>
          <w:tab w:val="left" w:pos="284"/>
          <w:tab w:val="left" w:pos="1134"/>
        </w:tabs>
        <w:spacing w:after="160" w:line="259" w:lineRule="auto"/>
        <w:ind w:right="-64"/>
        <w:contextualSpacing/>
        <w:rPr>
          <w:bCs/>
          <w:sz w:val="28"/>
          <w:szCs w:val="28"/>
          <w:lang w:eastAsia="ru-RU"/>
        </w:rPr>
      </w:pPr>
      <w:r w:rsidRPr="0092239E">
        <w:rPr>
          <w:sz w:val="28"/>
          <w:szCs w:val="28"/>
        </w:rPr>
        <w:t xml:space="preserve">(3) </w:t>
      </w:r>
      <w:r w:rsidRPr="0092239E">
        <w:rPr>
          <w:bCs/>
          <w:sz w:val="28"/>
          <w:szCs w:val="28"/>
          <w:lang w:eastAsia="ru-RU"/>
        </w:rPr>
        <w:t>Таможенная служба предоставляет разрешение с эффектом обратной силы в ситуации, в которой выполняются все следующие условия:</w:t>
      </w:r>
    </w:p>
    <w:p w:rsidR="00D113B7" w:rsidRPr="0092239E" w:rsidRDefault="00D113B7" w:rsidP="00D113B7">
      <w:pPr>
        <w:tabs>
          <w:tab w:val="left" w:pos="284"/>
          <w:tab w:val="left" w:pos="1134"/>
        </w:tabs>
        <w:spacing w:line="259" w:lineRule="auto"/>
        <w:ind w:right="-64"/>
        <w:contextualSpacing/>
        <w:rPr>
          <w:bCs/>
          <w:sz w:val="28"/>
          <w:szCs w:val="28"/>
          <w:lang w:eastAsia="ru-RU"/>
        </w:rPr>
      </w:pPr>
      <w:r w:rsidRPr="0092239E">
        <w:rPr>
          <w:sz w:val="28"/>
          <w:szCs w:val="28"/>
        </w:rPr>
        <w:t xml:space="preserve">1) </w:t>
      </w:r>
      <w:r w:rsidRPr="0092239E">
        <w:rPr>
          <w:bCs/>
          <w:sz w:val="28"/>
          <w:szCs w:val="28"/>
          <w:lang w:eastAsia="ru-RU"/>
        </w:rPr>
        <w:t>существует подтвержденная экономическая необходимость;</w:t>
      </w:r>
    </w:p>
    <w:p w:rsidR="00D113B7" w:rsidRPr="0092239E" w:rsidRDefault="00D113B7" w:rsidP="00D113B7">
      <w:pPr>
        <w:tabs>
          <w:tab w:val="left" w:pos="284"/>
          <w:tab w:val="left" w:pos="1134"/>
        </w:tabs>
        <w:spacing w:line="259" w:lineRule="auto"/>
        <w:ind w:right="-64"/>
        <w:contextualSpacing/>
        <w:rPr>
          <w:bCs/>
          <w:sz w:val="28"/>
          <w:szCs w:val="28"/>
          <w:lang w:eastAsia="ru-RU"/>
        </w:rPr>
      </w:pPr>
      <w:r w:rsidRPr="0092239E">
        <w:rPr>
          <w:sz w:val="28"/>
          <w:szCs w:val="28"/>
        </w:rPr>
        <w:t xml:space="preserve">2) </w:t>
      </w:r>
      <w:r w:rsidRPr="0092239E">
        <w:rPr>
          <w:bCs/>
          <w:sz w:val="28"/>
          <w:szCs w:val="28"/>
          <w:lang w:eastAsia="ru-RU"/>
        </w:rPr>
        <w:t>запрос не связан с попыткой мошенничества;</w:t>
      </w:r>
    </w:p>
    <w:p w:rsidR="00D113B7" w:rsidRPr="0092239E" w:rsidRDefault="00D113B7" w:rsidP="00D113B7">
      <w:pPr>
        <w:tabs>
          <w:tab w:val="left" w:pos="284"/>
          <w:tab w:val="left" w:pos="1134"/>
        </w:tabs>
        <w:spacing w:line="259" w:lineRule="auto"/>
        <w:ind w:right="-64"/>
        <w:contextualSpacing/>
        <w:rPr>
          <w:bCs/>
          <w:sz w:val="28"/>
          <w:szCs w:val="28"/>
          <w:lang w:eastAsia="ru-RU"/>
        </w:rPr>
      </w:pPr>
      <w:r w:rsidRPr="0092239E">
        <w:rPr>
          <w:sz w:val="28"/>
          <w:szCs w:val="28"/>
        </w:rPr>
        <w:t xml:space="preserve">3) </w:t>
      </w:r>
      <w:r w:rsidRPr="0092239E">
        <w:rPr>
          <w:bCs/>
          <w:sz w:val="28"/>
          <w:szCs w:val="28"/>
          <w:lang w:eastAsia="ru-RU"/>
        </w:rPr>
        <w:t>заявитель подтверждает на основании бухгалтерских или таможенных записей, что:</w:t>
      </w:r>
    </w:p>
    <w:p w:rsidR="00D113B7" w:rsidRPr="0092239E" w:rsidRDefault="00D113B7" w:rsidP="00D113B7">
      <w:pPr>
        <w:widowControl w:val="0"/>
        <w:tabs>
          <w:tab w:val="left" w:pos="284"/>
          <w:tab w:val="left" w:pos="1134"/>
        </w:tabs>
        <w:autoSpaceDE w:val="0"/>
        <w:autoSpaceDN w:val="0"/>
        <w:adjustRightInd w:val="0"/>
        <w:ind w:right="-64"/>
        <w:rPr>
          <w:sz w:val="28"/>
          <w:szCs w:val="28"/>
        </w:rPr>
      </w:pPr>
      <w:r w:rsidRPr="0092239E">
        <w:rPr>
          <w:sz w:val="28"/>
          <w:szCs w:val="28"/>
        </w:rPr>
        <w:t xml:space="preserve">a) </w:t>
      </w:r>
      <w:r w:rsidRPr="0092239E">
        <w:rPr>
          <w:bCs/>
          <w:sz w:val="28"/>
          <w:szCs w:val="28"/>
          <w:lang w:eastAsia="ru-RU"/>
        </w:rPr>
        <w:t>все требования режима были выполнены</w:t>
      </w:r>
      <w:r w:rsidRPr="0092239E">
        <w:rPr>
          <w:sz w:val="28"/>
          <w:szCs w:val="28"/>
        </w:rPr>
        <w:t>;</w:t>
      </w:r>
    </w:p>
    <w:p w:rsidR="00D113B7" w:rsidRPr="0092239E" w:rsidRDefault="00D113B7" w:rsidP="00D113B7">
      <w:pPr>
        <w:tabs>
          <w:tab w:val="left" w:pos="284"/>
          <w:tab w:val="left" w:pos="1134"/>
        </w:tabs>
        <w:spacing w:line="259" w:lineRule="auto"/>
        <w:ind w:right="-64"/>
        <w:contextualSpacing/>
        <w:rPr>
          <w:sz w:val="28"/>
          <w:szCs w:val="28"/>
        </w:rPr>
      </w:pPr>
      <w:r w:rsidRPr="0092239E">
        <w:rPr>
          <w:sz w:val="28"/>
          <w:szCs w:val="28"/>
        </w:rPr>
        <w:t xml:space="preserve">b) </w:t>
      </w:r>
      <w:r w:rsidRPr="0092239E">
        <w:rPr>
          <w:bCs/>
          <w:sz w:val="28"/>
          <w:szCs w:val="28"/>
          <w:lang w:eastAsia="ru-RU"/>
        </w:rPr>
        <w:t>при необходимости товары могут быть идентифицированы на соответствующий срок</w:t>
      </w:r>
      <w:r w:rsidRPr="0092239E">
        <w:rPr>
          <w:sz w:val="28"/>
          <w:szCs w:val="28"/>
        </w:rPr>
        <w:t xml:space="preserve">; </w:t>
      </w:r>
    </w:p>
    <w:p w:rsidR="00D113B7" w:rsidRPr="0092239E" w:rsidRDefault="00D113B7" w:rsidP="00D113B7">
      <w:pPr>
        <w:tabs>
          <w:tab w:val="left" w:pos="284"/>
          <w:tab w:val="left" w:pos="1134"/>
        </w:tabs>
        <w:spacing w:after="160" w:line="259" w:lineRule="auto"/>
        <w:ind w:right="-64"/>
        <w:contextualSpacing/>
        <w:rPr>
          <w:bCs/>
          <w:sz w:val="28"/>
          <w:szCs w:val="28"/>
          <w:lang w:eastAsia="ru-RU"/>
        </w:rPr>
      </w:pPr>
      <w:r w:rsidRPr="0092239E">
        <w:rPr>
          <w:sz w:val="28"/>
          <w:szCs w:val="28"/>
        </w:rPr>
        <w:t xml:space="preserve">c) </w:t>
      </w:r>
      <w:r w:rsidRPr="0092239E">
        <w:rPr>
          <w:bCs/>
          <w:sz w:val="28"/>
          <w:szCs w:val="28"/>
          <w:lang w:eastAsia="ru-RU"/>
        </w:rPr>
        <w:t>бухгалтерские или таможенные записи такого рода позволяют режиму быть проверенным.</w:t>
      </w:r>
    </w:p>
    <w:p w:rsidR="00D113B7" w:rsidRPr="0092239E" w:rsidRDefault="00D113B7" w:rsidP="00D113B7">
      <w:pPr>
        <w:tabs>
          <w:tab w:val="left" w:pos="284"/>
          <w:tab w:val="left" w:pos="1134"/>
        </w:tabs>
        <w:spacing w:after="160" w:line="259" w:lineRule="auto"/>
        <w:ind w:right="-64"/>
        <w:contextualSpacing/>
        <w:rPr>
          <w:bCs/>
          <w:sz w:val="28"/>
          <w:szCs w:val="28"/>
          <w:lang w:eastAsia="ru-RU"/>
        </w:rPr>
      </w:pPr>
      <w:r w:rsidRPr="0092239E">
        <w:rPr>
          <w:sz w:val="28"/>
          <w:szCs w:val="28"/>
        </w:rPr>
        <w:t>4) в</w:t>
      </w:r>
      <w:r w:rsidRPr="0092239E">
        <w:rPr>
          <w:bCs/>
          <w:sz w:val="28"/>
          <w:szCs w:val="28"/>
          <w:lang w:eastAsia="ru-RU"/>
        </w:rPr>
        <w:t>се формальности, необходимые для регламента ситуации размещения товаров, могут быть осуществлены, включая, при необходимости, аннулирование таможенной декларации, о которой идет речь;</w:t>
      </w:r>
    </w:p>
    <w:p w:rsidR="00D113B7" w:rsidRPr="0092239E" w:rsidRDefault="00D113B7" w:rsidP="00D113B7">
      <w:pPr>
        <w:tabs>
          <w:tab w:val="left" w:pos="284"/>
          <w:tab w:val="left" w:pos="1134"/>
        </w:tabs>
        <w:spacing w:after="160" w:line="259" w:lineRule="auto"/>
        <w:ind w:right="-64"/>
        <w:contextualSpacing/>
        <w:rPr>
          <w:bCs/>
          <w:sz w:val="28"/>
          <w:szCs w:val="28"/>
          <w:lang w:eastAsia="ru-RU"/>
        </w:rPr>
      </w:pPr>
      <w:r w:rsidRPr="0092239E">
        <w:rPr>
          <w:sz w:val="28"/>
          <w:szCs w:val="28"/>
        </w:rPr>
        <w:t xml:space="preserve">5) </w:t>
      </w:r>
      <w:r w:rsidRPr="0092239E">
        <w:rPr>
          <w:bCs/>
          <w:sz w:val="28"/>
          <w:szCs w:val="28"/>
          <w:lang w:eastAsia="ru-RU"/>
        </w:rPr>
        <w:t xml:space="preserve">не предоставлено заявителю никакого разрешения с эффектом обратной силы в течение трёх лет </w:t>
      </w:r>
      <w:proofErr w:type="gramStart"/>
      <w:r w:rsidRPr="0092239E">
        <w:rPr>
          <w:bCs/>
          <w:sz w:val="28"/>
          <w:szCs w:val="28"/>
          <w:lang w:eastAsia="ru-RU"/>
        </w:rPr>
        <w:t>с даты принятия</w:t>
      </w:r>
      <w:proofErr w:type="gramEnd"/>
      <w:r w:rsidRPr="0092239E">
        <w:rPr>
          <w:bCs/>
          <w:sz w:val="28"/>
          <w:szCs w:val="28"/>
          <w:lang w:eastAsia="ru-RU"/>
        </w:rPr>
        <w:t xml:space="preserve"> заявления;</w:t>
      </w:r>
    </w:p>
    <w:p w:rsidR="00D113B7" w:rsidRPr="0092239E" w:rsidRDefault="00D113B7" w:rsidP="00D113B7">
      <w:pPr>
        <w:tabs>
          <w:tab w:val="left" w:pos="284"/>
          <w:tab w:val="left" w:pos="1134"/>
        </w:tabs>
        <w:spacing w:after="160" w:line="259" w:lineRule="auto"/>
        <w:ind w:right="-64"/>
        <w:contextualSpacing/>
        <w:rPr>
          <w:bCs/>
          <w:sz w:val="28"/>
          <w:szCs w:val="28"/>
          <w:lang w:eastAsia="ru-RU"/>
        </w:rPr>
      </w:pPr>
      <w:r w:rsidRPr="0092239E">
        <w:rPr>
          <w:sz w:val="28"/>
          <w:szCs w:val="28"/>
        </w:rPr>
        <w:t xml:space="preserve">6) </w:t>
      </w:r>
      <w:r w:rsidRPr="0092239E">
        <w:rPr>
          <w:bCs/>
          <w:sz w:val="28"/>
          <w:szCs w:val="28"/>
          <w:lang w:eastAsia="ru-RU"/>
        </w:rPr>
        <w:t>нет необходимости проверки экономических условий за исключением случая, когда заявление предусматривающее возобновление разрешения на тот же тип операций или товаров;</w:t>
      </w:r>
    </w:p>
    <w:p w:rsidR="00D113B7" w:rsidRPr="0092239E" w:rsidRDefault="00D113B7" w:rsidP="00D113B7">
      <w:pPr>
        <w:tabs>
          <w:tab w:val="left" w:pos="284"/>
          <w:tab w:val="left" w:pos="1134"/>
        </w:tabs>
        <w:spacing w:after="160" w:line="259" w:lineRule="auto"/>
        <w:ind w:right="-64"/>
        <w:contextualSpacing/>
        <w:rPr>
          <w:bCs/>
          <w:sz w:val="28"/>
          <w:szCs w:val="28"/>
          <w:lang w:eastAsia="ru-RU"/>
        </w:rPr>
      </w:pPr>
      <w:r w:rsidRPr="0092239E">
        <w:rPr>
          <w:sz w:val="28"/>
          <w:szCs w:val="28"/>
        </w:rPr>
        <w:t xml:space="preserve">7) </w:t>
      </w:r>
      <w:r w:rsidRPr="0092239E">
        <w:rPr>
          <w:bCs/>
          <w:sz w:val="28"/>
          <w:szCs w:val="28"/>
          <w:lang w:eastAsia="ru-RU"/>
        </w:rPr>
        <w:t>заявление не предусматривает использование складских помещений для таможенного складирования товаров;</w:t>
      </w:r>
    </w:p>
    <w:p w:rsidR="00D113B7" w:rsidRPr="0092239E" w:rsidRDefault="00D113B7" w:rsidP="00D113B7">
      <w:pPr>
        <w:tabs>
          <w:tab w:val="left" w:pos="284"/>
          <w:tab w:val="left" w:pos="1134"/>
        </w:tabs>
        <w:spacing w:after="160" w:line="259" w:lineRule="auto"/>
        <w:ind w:right="-64"/>
        <w:contextualSpacing/>
        <w:rPr>
          <w:bCs/>
          <w:sz w:val="28"/>
          <w:szCs w:val="28"/>
          <w:lang w:eastAsia="ru-RU"/>
        </w:rPr>
      </w:pPr>
      <w:r w:rsidRPr="0092239E">
        <w:rPr>
          <w:sz w:val="28"/>
          <w:szCs w:val="28"/>
        </w:rPr>
        <w:t>8)</w:t>
      </w:r>
      <w:r w:rsidRPr="0092239E">
        <w:rPr>
          <w:rFonts w:eastAsia="Calibri"/>
          <w:bCs/>
          <w:sz w:val="28"/>
          <w:szCs w:val="28"/>
          <w:lang w:eastAsia="ru-RU"/>
        </w:rPr>
        <w:t xml:space="preserve"> </w:t>
      </w:r>
      <w:r w:rsidRPr="0092239E">
        <w:rPr>
          <w:bCs/>
          <w:sz w:val="28"/>
          <w:szCs w:val="28"/>
          <w:lang w:eastAsia="ru-RU"/>
        </w:rPr>
        <w:t>в случае, когда заявление предусматривает возобновление разрешения для того же типа операций и товаров, заявление подается не позже трех лет с момента истечения первоначального разрешения.</w:t>
      </w:r>
    </w:p>
    <w:p w:rsidR="00D113B7" w:rsidRPr="0092239E" w:rsidRDefault="00D113B7" w:rsidP="00D113B7">
      <w:pPr>
        <w:tabs>
          <w:tab w:val="left" w:pos="0"/>
          <w:tab w:val="left" w:pos="284"/>
          <w:tab w:val="left" w:pos="1134"/>
        </w:tabs>
        <w:spacing w:line="259" w:lineRule="auto"/>
        <w:ind w:right="-64"/>
        <w:contextualSpacing/>
        <w:rPr>
          <w:bCs/>
          <w:sz w:val="28"/>
          <w:szCs w:val="28"/>
          <w:lang w:eastAsia="ru-RU"/>
        </w:rPr>
      </w:pPr>
      <w:r w:rsidRPr="0092239E">
        <w:rPr>
          <w:sz w:val="28"/>
          <w:szCs w:val="28"/>
        </w:rPr>
        <w:t xml:space="preserve">(4) </w:t>
      </w:r>
      <w:r w:rsidRPr="0092239E">
        <w:rPr>
          <w:bCs/>
          <w:sz w:val="28"/>
          <w:szCs w:val="28"/>
          <w:lang w:eastAsia="ru-RU"/>
        </w:rPr>
        <w:t>Таможенная служба может предоставить разрешение с эффектом обратной силы и в ситуациях, когда товары, которые до этого были помещены под таможенный режим, больше не доступны на момент принятия заявления о таком же разрешении.</w:t>
      </w:r>
    </w:p>
    <w:p w:rsidR="00D113B7" w:rsidRPr="0092239E" w:rsidRDefault="00D113B7" w:rsidP="00D113B7">
      <w:pPr>
        <w:tabs>
          <w:tab w:val="left" w:pos="0"/>
          <w:tab w:val="left" w:pos="284"/>
          <w:tab w:val="left" w:pos="1134"/>
        </w:tabs>
        <w:spacing w:line="259" w:lineRule="auto"/>
        <w:ind w:right="-64"/>
        <w:contextualSpacing/>
        <w:rPr>
          <w:sz w:val="28"/>
          <w:szCs w:val="28"/>
        </w:rPr>
      </w:pPr>
      <w:r w:rsidRPr="0092239E">
        <w:rPr>
          <w:sz w:val="28"/>
          <w:szCs w:val="28"/>
        </w:rPr>
        <w:t xml:space="preserve">(5) </w:t>
      </w:r>
      <w:r w:rsidRPr="0092239E">
        <w:rPr>
          <w:bCs/>
          <w:sz w:val="28"/>
          <w:szCs w:val="28"/>
          <w:lang w:eastAsia="ru-RU"/>
        </w:rPr>
        <w:t>В случае отсутствия иных положений, указанное в части (1) разрешение предоставляется</w:t>
      </w:r>
    </w:p>
    <w:p w:rsidR="00D113B7" w:rsidRPr="0092239E" w:rsidRDefault="00D113B7" w:rsidP="00D113B7">
      <w:pPr>
        <w:tabs>
          <w:tab w:val="left" w:pos="0"/>
          <w:tab w:val="left" w:pos="284"/>
          <w:tab w:val="left" w:pos="1134"/>
        </w:tabs>
        <w:spacing w:line="259" w:lineRule="auto"/>
        <w:ind w:right="-64"/>
        <w:contextualSpacing/>
        <w:rPr>
          <w:sz w:val="28"/>
          <w:szCs w:val="28"/>
        </w:rPr>
      </w:pPr>
      <w:r w:rsidRPr="0092239E">
        <w:rPr>
          <w:sz w:val="28"/>
          <w:szCs w:val="28"/>
        </w:rPr>
        <w:t>только лицам, которые выполняют все следующие условия:</w:t>
      </w:r>
    </w:p>
    <w:p w:rsidR="00D113B7" w:rsidRPr="0092239E" w:rsidRDefault="00D113B7" w:rsidP="00D113B7">
      <w:pPr>
        <w:widowControl w:val="0"/>
        <w:tabs>
          <w:tab w:val="left" w:pos="284"/>
          <w:tab w:val="left" w:pos="1134"/>
        </w:tabs>
        <w:autoSpaceDE w:val="0"/>
        <w:autoSpaceDN w:val="0"/>
        <w:adjustRightInd w:val="0"/>
        <w:ind w:right="-64"/>
        <w:rPr>
          <w:sz w:val="28"/>
          <w:szCs w:val="28"/>
        </w:rPr>
      </w:pPr>
      <w:proofErr w:type="gramStart"/>
      <w:r w:rsidRPr="0092239E">
        <w:rPr>
          <w:sz w:val="28"/>
          <w:szCs w:val="28"/>
        </w:rPr>
        <w:t xml:space="preserve">a) </w:t>
      </w:r>
      <w:r w:rsidRPr="0092239E">
        <w:rPr>
          <w:bCs/>
          <w:sz w:val="28"/>
          <w:szCs w:val="28"/>
          <w:lang w:eastAsia="ru-RU"/>
        </w:rPr>
        <w:t>установлены на таможенной территории</w:t>
      </w:r>
      <w:r w:rsidRPr="0092239E">
        <w:rPr>
          <w:sz w:val="28"/>
          <w:szCs w:val="28"/>
        </w:rPr>
        <w:t xml:space="preserve">; </w:t>
      </w:r>
      <w:proofErr w:type="gramEnd"/>
    </w:p>
    <w:p w:rsidR="00D113B7" w:rsidRPr="0092239E" w:rsidRDefault="00D113B7" w:rsidP="00D113B7">
      <w:pPr>
        <w:tabs>
          <w:tab w:val="left" w:pos="0"/>
          <w:tab w:val="left" w:pos="284"/>
          <w:tab w:val="left" w:pos="1134"/>
        </w:tabs>
        <w:spacing w:line="259" w:lineRule="auto"/>
        <w:ind w:right="-64"/>
        <w:contextualSpacing/>
        <w:rPr>
          <w:bCs/>
          <w:sz w:val="28"/>
          <w:szCs w:val="28"/>
          <w:lang w:eastAsia="ru-RU"/>
        </w:rPr>
      </w:pPr>
      <w:r w:rsidRPr="0092239E">
        <w:rPr>
          <w:sz w:val="28"/>
          <w:szCs w:val="28"/>
        </w:rPr>
        <w:t xml:space="preserve">b) </w:t>
      </w:r>
      <w:r w:rsidRPr="0092239E">
        <w:rPr>
          <w:bCs/>
          <w:sz w:val="28"/>
          <w:szCs w:val="28"/>
          <w:lang w:eastAsia="ru-RU"/>
        </w:rPr>
        <w:t xml:space="preserve">представляют гарантии, необходимые для хорошего хода выполнения операций; считается, что субъект экономической деятельности, имеющий разрешение в области таможенных упрощений, выполняет данное условие в том размере, в котором деятельность, связанная с особым режимом, была взята во внимание, когда было предоставлено разрешение, указанное в пункте а) части (3) статьи 36. </w:t>
      </w:r>
    </w:p>
    <w:p w:rsidR="00D113B7" w:rsidRPr="0092239E" w:rsidRDefault="00D113B7" w:rsidP="00D113B7">
      <w:pPr>
        <w:tabs>
          <w:tab w:val="left" w:pos="0"/>
          <w:tab w:val="left" w:pos="284"/>
          <w:tab w:val="left" w:pos="1134"/>
        </w:tabs>
        <w:spacing w:after="160" w:line="259" w:lineRule="auto"/>
        <w:ind w:right="-64"/>
        <w:contextualSpacing/>
        <w:rPr>
          <w:bCs/>
          <w:sz w:val="28"/>
          <w:szCs w:val="28"/>
          <w:lang w:eastAsia="ru-RU"/>
        </w:rPr>
      </w:pPr>
      <w:r w:rsidRPr="0092239E">
        <w:rPr>
          <w:sz w:val="28"/>
          <w:szCs w:val="28"/>
        </w:rPr>
        <w:t xml:space="preserve">c) </w:t>
      </w:r>
      <w:r w:rsidRPr="0092239E">
        <w:rPr>
          <w:bCs/>
          <w:sz w:val="28"/>
          <w:szCs w:val="28"/>
          <w:lang w:eastAsia="ru-RU"/>
        </w:rPr>
        <w:t>в случае, если таможенное обязательство или другие платежи могут возникнуть для товаров, помещенных под особый режим, соответствующие лица создают гарантию в соответствии со статьей 98;</w:t>
      </w:r>
    </w:p>
    <w:p w:rsidR="00D113B7" w:rsidRPr="0092239E" w:rsidRDefault="00D113B7" w:rsidP="00D113B7">
      <w:pPr>
        <w:tabs>
          <w:tab w:val="left" w:pos="0"/>
          <w:tab w:val="left" w:pos="284"/>
          <w:tab w:val="left" w:pos="1134"/>
        </w:tabs>
        <w:spacing w:after="160" w:line="259" w:lineRule="auto"/>
        <w:ind w:right="-64"/>
        <w:contextualSpacing/>
        <w:rPr>
          <w:bCs/>
          <w:sz w:val="28"/>
          <w:szCs w:val="28"/>
          <w:lang w:eastAsia="ru-RU"/>
        </w:rPr>
      </w:pPr>
      <w:r w:rsidRPr="0092239E">
        <w:rPr>
          <w:sz w:val="28"/>
          <w:szCs w:val="28"/>
        </w:rPr>
        <w:t xml:space="preserve">d) </w:t>
      </w:r>
      <w:r w:rsidRPr="0092239E">
        <w:rPr>
          <w:bCs/>
          <w:sz w:val="28"/>
          <w:szCs w:val="28"/>
          <w:lang w:eastAsia="ru-RU"/>
        </w:rPr>
        <w:t>в случае режима временного ввоза товаров или переработки на таможенной территории, лица демонстрируют использование товаров в условиях запрашиваемого таможенного режима;</w:t>
      </w:r>
    </w:p>
    <w:p w:rsidR="00D113B7" w:rsidRPr="0092239E" w:rsidRDefault="00D113B7" w:rsidP="00D113B7">
      <w:pPr>
        <w:tabs>
          <w:tab w:val="left" w:pos="0"/>
          <w:tab w:val="left" w:pos="284"/>
          <w:tab w:val="left" w:pos="1134"/>
        </w:tabs>
        <w:spacing w:after="160" w:line="259" w:lineRule="auto"/>
        <w:ind w:right="-64"/>
        <w:contextualSpacing/>
        <w:rPr>
          <w:bCs/>
          <w:sz w:val="28"/>
          <w:szCs w:val="28"/>
          <w:lang w:eastAsia="ru-RU"/>
        </w:rPr>
      </w:pPr>
      <w:r w:rsidRPr="0092239E">
        <w:rPr>
          <w:sz w:val="28"/>
          <w:szCs w:val="28"/>
        </w:rPr>
        <w:t>e) Т</w:t>
      </w:r>
      <w:r w:rsidRPr="0092239E">
        <w:rPr>
          <w:bCs/>
          <w:sz w:val="28"/>
          <w:szCs w:val="28"/>
          <w:lang w:eastAsia="ru-RU"/>
        </w:rPr>
        <w:t>аможенная служба способна обеспечивать таможенный надзор и осуществлять проверки.</w:t>
      </w:r>
    </w:p>
    <w:p w:rsidR="00D113B7" w:rsidRPr="0092239E" w:rsidRDefault="00D113B7" w:rsidP="00D113B7">
      <w:pPr>
        <w:widowControl w:val="0"/>
        <w:tabs>
          <w:tab w:val="left" w:pos="284"/>
          <w:tab w:val="left" w:pos="1134"/>
        </w:tabs>
        <w:autoSpaceDE w:val="0"/>
        <w:autoSpaceDN w:val="0"/>
        <w:adjustRightInd w:val="0"/>
        <w:ind w:right="-64"/>
        <w:rPr>
          <w:sz w:val="28"/>
          <w:szCs w:val="28"/>
        </w:rPr>
      </w:pPr>
      <w:r w:rsidRPr="0092239E">
        <w:rPr>
          <w:sz w:val="28"/>
          <w:szCs w:val="28"/>
        </w:rPr>
        <w:t>(6) В случае, если нет иных положений и в дополнение части (3), разрешение, указанное в части (1), предоставляется только при соблюдении всех следующих условий:</w:t>
      </w:r>
    </w:p>
    <w:p w:rsidR="00D113B7" w:rsidRPr="0092239E" w:rsidRDefault="00D113B7" w:rsidP="00D113B7">
      <w:pPr>
        <w:widowControl w:val="0"/>
        <w:tabs>
          <w:tab w:val="left" w:pos="284"/>
          <w:tab w:val="left" w:pos="1134"/>
        </w:tabs>
        <w:autoSpaceDE w:val="0"/>
        <w:autoSpaceDN w:val="0"/>
        <w:adjustRightInd w:val="0"/>
        <w:ind w:right="-64"/>
        <w:rPr>
          <w:sz w:val="28"/>
          <w:szCs w:val="28"/>
        </w:rPr>
      </w:pPr>
      <w:r w:rsidRPr="0092239E">
        <w:rPr>
          <w:sz w:val="28"/>
          <w:szCs w:val="28"/>
        </w:rPr>
        <w:t>(a) таможенные органы могут осуществлять таможенный надзор без необходимости принятия непропорциональных административных мер в отношении рассматриваемых экономических потребностей;</w:t>
      </w:r>
    </w:p>
    <w:p w:rsidR="00D113B7" w:rsidRPr="0092239E" w:rsidRDefault="00D113B7" w:rsidP="00D113B7">
      <w:pPr>
        <w:widowControl w:val="0"/>
        <w:tabs>
          <w:tab w:val="left" w:pos="284"/>
          <w:tab w:val="left" w:pos="1134"/>
        </w:tabs>
        <w:autoSpaceDE w:val="0"/>
        <w:autoSpaceDN w:val="0"/>
        <w:adjustRightInd w:val="0"/>
        <w:ind w:right="-64"/>
        <w:rPr>
          <w:sz w:val="28"/>
          <w:szCs w:val="28"/>
        </w:rPr>
      </w:pPr>
      <w:r w:rsidRPr="0092239E">
        <w:rPr>
          <w:sz w:val="28"/>
          <w:szCs w:val="28"/>
        </w:rPr>
        <w:t>(b) существенные интересы производителей из Республики Молдова не рискуют быть затронутыми негативно разрешением помещения под режим переработки (экономические условия).</w:t>
      </w:r>
    </w:p>
    <w:p w:rsidR="00D113B7" w:rsidRPr="0092239E" w:rsidRDefault="00D113B7" w:rsidP="00D113B7">
      <w:pPr>
        <w:widowControl w:val="0"/>
        <w:tabs>
          <w:tab w:val="left" w:pos="284"/>
          <w:tab w:val="left" w:pos="1134"/>
        </w:tabs>
        <w:autoSpaceDE w:val="0"/>
        <w:autoSpaceDN w:val="0"/>
        <w:adjustRightInd w:val="0"/>
        <w:ind w:right="-64"/>
        <w:rPr>
          <w:iCs/>
          <w:sz w:val="28"/>
          <w:szCs w:val="28"/>
        </w:rPr>
      </w:pPr>
      <w:r w:rsidRPr="0092239E">
        <w:rPr>
          <w:sz w:val="28"/>
          <w:szCs w:val="28"/>
        </w:rPr>
        <w:t xml:space="preserve">(7) Существенные интересы производителей из Республики Молдова считаются не затронутыми негативно, </w:t>
      </w:r>
      <w:r w:rsidRPr="0092239E">
        <w:rPr>
          <w:iCs/>
          <w:sz w:val="28"/>
          <w:szCs w:val="28"/>
        </w:rPr>
        <w:t>как указано в пункте b) части (6),</w:t>
      </w:r>
      <w:r w:rsidRPr="0092239E">
        <w:rPr>
          <w:sz w:val="28"/>
          <w:szCs w:val="28"/>
        </w:rPr>
        <w:t xml:space="preserve"> за исключением случая в котором </w:t>
      </w:r>
      <w:r w:rsidRPr="0092239E">
        <w:rPr>
          <w:iCs/>
          <w:sz w:val="28"/>
          <w:szCs w:val="28"/>
        </w:rPr>
        <w:t xml:space="preserve">доказано </w:t>
      </w:r>
      <w:proofErr w:type="gramStart"/>
      <w:r w:rsidRPr="0092239E">
        <w:rPr>
          <w:iCs/>
          <w:sz w:val="28"/>
          <w:szCs w:val="28"/>
        </w:rPr>
        <w:t>обратное</w:t>
      </w:r>
      <w:proofErr w:type="gramEnd"/>
      <w:r w:rsidRPr="0092239E">
        <w:rPr>
          <w:iCs/>
          <w:sz w:val="28"/>
          <w:szCs w:val="28"/>
        </w:rPr>
        <w:t xml:space="preserve"> или если экономические условия считаются выполненными.</w:t>
      </w:r>
    </w:p>
    <w:p w:rsidR="00D113B7" w:rsidRPr="0092239E" w:rsidRDefault="00D113B7" w:rsidP="00D113B7">
      <w:pPr>
        <w:widowControl w:val="0"/>
        <w:tabs>
          <w:tab w:val="left" w:pos="284"/>
          <w:tab w:val="left" w:pos="1134"/>
        </w:tabs>
        <w:autoSpaceDE w:val="0"/>
        <w:autoSpaceDN w:val="0"/>
        <w:adjustRightInd w:val="0"/>
        <w:ind w:right="-64"/>
        <w:rPr>
          <w:b/>
          <w:iCs/>
          <w:sz w:val="28"/>
          <w:szCs w:val="28"/>
        </w:rPr>
      </w:pPr>
    </w:p>
    <w:p w:rsidR="00D113B7" w:rsidRPr="0092239E" w:rsidRDefault="00D113B7" w:rsidP="00D113B7">
      <w:pPr>
        <w:widowControl w:val="0"/>
        <w:tabs>
          <w:tab w:val="left" w:pos="284"/>
          <w:tab w:val="left" w:pos="1134"/>
        </w:tabs>
        <w:autoSpaceDE w:val="0"/>
        <w:autoSpaceDN w:val="0"/>
        <w:adjustRightInd w:val="0"/>
        <w:ind w:right="-64"/>
        <w:rPr>
          <w:b/>
          <w:iCs/>
          <w:sz w:val="28"/>
          <w:szCs w:val="28"/>
          <w:vertAlign w:val="superscript"/>
        </w:rPr>
      </w:pPr>
      <w:r w:rsidRPr="0092239E">
        <w:rPr>
          <w:b/>
          <w:iCs/>
          <w:sz w:val="28"/>
          <w:szCs w:val="28"/>
          <w:lang w:eastAsia="ro-RO"/>
        </w:rPr>
        <w:t>Статья</w:t>
      </w:r>
      <w:r w:rsidRPr="0092239E">
        <w:rPr>
          <w:b/>
          <w:iCs/>
          <w:sz w:val="28"/>
          <w:szCs w:val="28"/>
        </w:rPr>
        <w:t xml:space="preserve"> 280.</w:t>
      </w:r>
      <w:r w:rsidRPr="0092239E">
        <w:rPr>
          <w:b/>
          <w:iCs/>
          <w:sz w:val="28"/>
          <w:szCs w:val="28"/>
          <w:vertAlign w:val="superscript"/>
        </w:rPr>
        <w:t xml:space="preserve"> </w:t>
      </w:r>
      <w:r w:rsidRPr="0092239E">
        <w:rPr>
          <w:bCs/>
          <w:sz w:val="28"/>
          <w:szCs w:val="28"/>
          <w:lang w:eastAsia="ru-RU"/>
        </w:rPr>
        <w:t>Эффект обратной силы разрешения</w:t>
      </w:r>
    </w:p>
    <w:p w:rsidR="00D113B7" w:rsidRPr="0092239E" w:rsidRDefault="00D113B7" w:rsidP="00D113B7">
      <w:pPr>
        <w:tabs>
          <w:tab w:val="left" w:pos="0"/>
          <w:tab w:val="left" w:pos="284"/>
          <w:tab w:val="left" w:pos="1134"/>
        </w:tabs>
        <w:spacing w:after="160" w:line="259" w:lineRule="auto"/>
        <w:ind w:right="-64"/>
        <w:contextualSpacing/>
        <w:rPr>
          <w:bCs/>
          <w:sz w:val="28"/>
          <w:szCs w:val="28"/>
          <w:lang w:eastAsia="ru-RU"/>
        </w:rPr>
      </w:pPr>
      <w:r w:rsidRPr="0092239E">
        <w:rPr>
          <w:sz w:val="28"/>
          <w:szCs w:val="28"/>
        </w:rPr>
        <w:t xml:space="preserve">(1) </w:t>
      </w:r>
      <w:r w:rsidRPr="0092239E">
        <w:rPr>
          <w:bCs/>
          <w:sz w:val="28"/>
          <w:szCs w:val="28"/>
          <w:lang w:eastAsia="ru-RU"/>
        </w:rPr>
        <w:t>В случае, когда Таможенная Служба предоставляет разрешение с эффектом обратной силы в соответствии с частью (3) статьи 279, разрешение производит эффекты с моменты принятия заявления</w:t>
      </w:r>
    </w:p>
    <w:p w:rsidR="00D113B7" w:rsidRPr="0092239E" w:rsidRDefault="00D113B7" w:rsidP="00D113B7">
      <w:pPr>
        <w:tabs>
          <w:tab w:val="left" w:pos="0"/>
          <w:tab w:val="left" w:pos="284"/>
          <w:tab w:val="left" w:pos="1134"/>
        </w:tabs>
        <w:spacing w:after="160" w:line="259" w:lineRule="auto"/>
        <w:ind w:right="-64"/>
        <w:contextualSpacing/>
        <w:rPr>
          <w:bCs/>
          <w:sz w:val="28"/>
          <w:szCs w:val="28"/>
          <w:lang w:eastAsia="ru-RU"/>
        </w:rPr>
      </w:pPr>
      <w:r w:rsidRPr="0092239E">
        <w:rPr>
          <w:sz w:val="28"/>
          <w:szCs w:val="28"/>
        </w:rPr>
        <w:t xml:space="preserve"> (2) </w:t>
      </w:r>
      <w:r w:rsidRPr="0092239E">
        <w:rPr>
          <w:bCs/>
          <w:sz w:val="28"/>
          <w:szCs w:val="28"/>
          <w:lang w:eastAsia="ru-RU"/>
        </w:rPr>
        <w:t xml:space="preserve">Тогда, когда подается заявления о возобновлении разрешения для того же типа операций или товаров, может быть предоставлено разрешение с эффектом обратной силы </w:t>
      </w:r>
      <w:proofErr w:type="gramStart"/>
      <w:r w:rsidRPr="0092239E">
        <w:rPr>
          <w:bCs/>
          <w:sz w:val="28"/>
          <w:szCs w:val="28"/>
          <w:lang w:eastAsia="ru-RU"/>
        </w:rPr>
        <w:t>с даты истечения</w:t>
      </w:r>
      <w:proofErr w:type="gramEnd"/>
      <w:r w:rsidRPr="0092239E">
        <w:rPr>
          <w:bCs/>
          <w:sz w:val="28"/>
          <w:szCs w:val="28"/>
          <w:lang w:eastAsia="ru-RU"/>
        </w:rPr>
        <w:t xml:space="preserve"> первоначального разрешения</w:t>
      </w:r>
    </w:p>
    <w:p w:rsidR="00D113B7" w:rsidRPr="0092239E" w:rsidRDefault="00D113B7" w:rsidP="00D113B7">
      <w:pPr>
        <w:widowControl w:val="0"/>
        <w:tabs>
          <w:tab w:val="left" w:pos="284"/>
          <w:tab w:val="left" w:pos="1134"/>
        </w:tabs>
        <w:autoSpaceDE w:val="0"/>
        <w:autoSpaceDN w:val="0"/>
        <w:adjustRightInd w:val="0"/>
        <w:ind w:right="-64"/>
        <w:rPr>
          <w:b/>
          <w:iCs/>
          <w:sz w:val="28"/>
          <w:szCs w:val="28"/>
          <w:lang w:eastAsia="ro-RO"/>
        </w:rPr>
      </w:pPr>
    </w:p>
    <w:p w:rsidR="00D113B7" w:rsidRPr="0092239E" w:rsidRDefault="00D113B7" w:rsidP="00D113B7">
      <w:pPr>
        <w:widowControl w:val="0"/>
        <w:tabs>
          <w:tab w:val="left" w:pos="284"/>
          <w:tab w:val="left" w:pos="1134"/>
        </w:tabs>
        <w:autoSpaceDE w:val="0"/>
        <w:autoSpaceDN w:val="0"/>
        <w:adjustRightInd w:val="0"/>
        <w:ind w:right="-64"/>
        <w:rPr>
          <w:sz w:val="28"/>
          <w:szCs w:val="28"/>
        </w:rPr>
      </w:pPr>
      <w:r w:rsidRPr="0092239E">
        <w:rPr>
          <w:b/>
          <w:iCs/>
          <w:sz w:val="28"/>
          <w:szCs w:val="28"/>
          <w:lang w:eastAsia="ro-RO"/>
        </w:rPr>
        <w:t>Статья</w:t>
      </w:r>
      <w:r w:rsidRPr="0092239E">
        <w:rPr>
          <w:b/>
          <w:iCs/>
          <w:sz w:val="28"/>
          <w:szCs w:val="28"/>
        </w:rPr>
        <w:t xml:space="preserve"> 281. </w:t>
      </w:r>
      <w:r w:rsidRPr="0092239E">
        <w:rPr>
          <w:bCs/>
          <w:sz w:val="28"/>
          <w:szCs w:val="28"/>
          <w:lang w:eastAsia="ru-RU"/>
        </w:rPr>
        <w:t>Срок действие разрешения</w:t>
      </w:r>
      <w:r w:rsidRPr="0092239E">
        <w:rPr>
          <w:sz w:val="28"/>
          <w:szCs w:val="28"/>
        </w:rPr>
        <w:t xml:space="preserve"> </w:t>
      </w:r>
    </w:p>
    <w:p w:rsidR="00D113B7" w:rsidRPr="0092239E" w:rsidRDefault="00D113B7" w:rsidP="00D113B7">
      <w:pPr>
        <w:tabs>
          <w:tab w:val="left" w:pos="0"/>
          <w:tab w:val="left" w:pos="284"/>
          <w:tab w:val="left" w:pos="1134"/>
        </w:tabs>
        <w:spacing w:after="160" w:line="259" w:lineRule="auto"/>
        <w:ind w:right="-64"/>
        <w:contextualSpacing/>
        <w:rPr>
          <w:bCs/>
          <w:sz w:val="28"/>
          <w:szCs w:val="28"/>
          <w:lang w:eastAsia="ru-RU"/>
        </w:rPr>
      </w:pPr>
      <w:r w:rsidRPr="0092239E">
        <w:rPr>
          <w:bCs/>
          <w:sz w:val="28"/>
          <w:szCs w:val="28"/>
          <w:lang w:eastAsia="ru-RU"/>
        </w:rPr>
        <w:t>В случае, когда предоставляется разрешение в соответствии с пунктом а) части (1) статьей 279, срок действия разрешения не превышает пяти лет с момента вступления разрешения в силу.</w:t>
      </w:r>
    </w:p>
    <w:p w:rsidR="00D113B7" w:rsidRPr="0092239E" w:rsidRDefault="00D113B7" w:rsidP="00D113B7">
      <w:pPr>
        <w:widowControl w:val="0"/>
        <w:tabs>
          <w:tab w:val="left" w:pos="284"/>
          <w:tab w:val="left" w:pos="1134"/>
        </w:tabs>
        <w:autoSpaceDE w:val="0"/>
        <w:autoSpaceDN w:val="0"/>
        <w:adjustRightInd w:val="0"/>
        <w:ind w:right="-64"/>
        <w:rPr>
          <w:b/>
          <w:iCs/>
          <w:sz w:val="28"/>
          <w:szCs w:val="28"/>
          <w:lang w:eastAsia="ro-RO"/>
        </w:rPr>
      </w:pPr>
    </w:p>
    <w:p w:rsidR="00D113B7" w:rsidRPr="0092239E" w:rsidRDefault="00D113B7" w:rsidP="00D113B7">
      <w:pPr>
        <w:widowControl w:val="0"/>
        <w:tabs>
          <w:tab w:val="left" w:pos="284"/>
          <w:tab w:val="left" w:pos="1134"/>
        </w:tabs>
        <w:autoSpaceDE w:val="0"/>
        <w:autoSpaceDN w:val="0"/>
        <w:adjustRightInd w:val="0"/>
        <w:ind w:right="-64"/>
        <w:rPr>
          <w:iCs/>
          <w:sz w:val="28"/>
          <w:szCs w:val="28"/>
        </w:rPr>
      </w:pPr>
      <w:r w:rsidRPr="0092239E">
        <w:rPr>
          <w:b/>
          <w:iCs/>
          <w:sz w:val="28"/>
          <w:szCs w:val="28"/>
          <w:lang w:eastAsia="ro-RO"/>
        </w:rPr>
        <w:t>Статья</w:t>
      </w:r>
      <w:r w:rsidRPr="0092239E">
        <w:rPr>
          <w:b/>
          <w:iCs/>
          <w:sz w:val="28"/>
          <w:szCs w:val="28"/>
        </w:rPr>
        <w:t xml:space="preserve"> 282. </w:t>
      </w:r>
      <w:r w:rsidRPr="0092239E">
        <w:rPr>
          <w:bCs/>
          <w:sz w:val="28"/>
          <w:szCs w:val="28"/>
          <w:lang w:eastAsia="ru-RU"/>
        </w:rPr>
        <w:t>Разрешение на таможенный склад и типы складских помещений</w:t>
      </w:r>
    </w:p>
    <w:p w:rsidR="00D113B7" w:rsidRPr="0092239E" w:rsidRDefault="00D113B7" w:rsidP="00D113B7">
      <w:pPr>
        <w:tabs>
          <w:tab w:val="left" w:pos="0"/>
          <w:tab w:val="left" w:pos="284"/>
          <w:tab w:val="left" w:pos="1134"/>
        </w:tabs>
        <w:spacing w:after="160" w:line="259" w:lineRule="auto"/>
        <w:ind w:right="-64"/>
        <w:contextualSpacing/>
        <w:rPr>
          <w:bCs/>
          <w:sz w:val="28"/>
          <w:szCs w:val="28"/>
          <w:lang w:eastAsia="ru-RU"/>
        </w:rPr>
      </w:pPr>
      <w:r w:rsidRPr="0092239E">
        <w:rPr>
          <w:bCs/>
          <w:sz w:val="28"/>
          <w:szCs w:val="28"/>
          <w:lang w:eastAsia="ru-RU"/>
        </w:rPr>
        <w:t xml:space="preserve">Разрешение на использование складских помещений для таможенного складирования товаров, </w:t>
      </w:r>
      <w:proofErr w:type="gramStart"/>
      <w:r w:rsidRPr="0092239E">
        <w:rPr>
          <w:bCs/>
          <w:sz w:val="28"/>
          <w:szCs w:val="28"/>
          <w:lang w:eastAsia="ru-RU"/>
        </w:rPr>
        <w:t>уточняет какие из следующих типов таможенного склада используются</w:t>
      </w:r>
      <w:proofErr w:type="gramEnd"/>
      <w:r w:rsidRPr="0092239E">
        <w:rPr>
          <w:bCs/>
          <w:sz w:val="28"/>
          <w:szCs w:val="28"/>
          <w:lang w:eastAsia="ru-RU"/>
        </w:rPr>
        <w:t xml:space="preserve"> в случае каждого разрешения:</w:t>
      </w:r>
    </w:p>
    <w:p w:rsidR="00D113B7" w:rsidRPr="0092239E" w:rsidRDefault="00D113B7" w:rsidP="00D113B7">
      <w:pPr>
        <w:numPr>
          <w:ilvl w:val="0"/>
          <w:numId w:val="80"/>
        </w:numPr>
        <w:tabs>
          <w:tab w:val="left" w:pos="0"/>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публичный таможенный склад I типа;</w:t>
      </w:r>
    </w:p>
    <w:p w:rsidR="00D113B7" w:rsidRPr="0092239E" w:rsidRDefault="00D113B7" w:rsidP="00D113B7">
      <w:pPr>
        <w:numPr>
          <w:ilvl w:val="0"/>
          <w:numId w:val="80"/>
        </w:numPr>
        <w:tabs>
          <w:tab w:val="left" w:pos="0"/>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 xml:space="preserve">публичный таможенный склад </w:t>
      </w:r>
      <w:proofErr w:type="spellStart"/>
      <w:r w:rsidRPr="0092239E">
        <w:rPr>
          <w:bCs/>
          <w:sz w:val="28"/>
          <w:szCs w:val="28"/>
          <w:lang w:eastAsia="ru-RU"/>
        </w:rPr>
        <w:t>II</w:t>
      </w:r>
      <w:proofErr w:type="spellEnd"/>
      <w:r w:rsidRPr="0092239E">
        <w:rPr>
          <w:bCs/>
          <w:sz w:val="28"/>
          <w:szCs w:val="28"/>
          <w:lang w:eastAsia="ru-RU"/>
        </w:rPr>
        <w:t xml:space="preserve"> типа;</w:t>
      </w:r>
    </w:p>
    <w:p w:rsidR="00D113B7" w:rsidRPr="0092239E" w:rsidRDefault="00D113B7" w:rsidP="00D113B7">
      <w:pPr>
        <w:numPr>
          <w:ilvl w:val="0"/>
          <w:numId w:val="80"/>
        </w:numPr>
        <w:tabs>
          <w:tab w:val="left" w:pos="0"/>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частный таможенный склад.</w:t>
      </w:r>
    </w:p>
    <w:p w:rsidR="00D113B7" w:rsidRPr="0092239E" w:rsidRDefault="00D113B7" w:rsidP="00D113B7">
      <w:pPr>
        <w:widowControl w:val="0"/>
        <w:tabs>
          <w:tab w:val="left" w:pos="284"/>
          <w:tab w:val="left" w:pos="1134"/>
        </w:tabs>
        <w:autoSpaceDE w:val="0"/>
        <w:autoSpaceDN w:val="0"/>
        <w:adjustRightInd w:val="0"/>
        <w:ind w:right="-64"/>
        <w:rPr>
          <w:b/>
          <w:iCs/>
          <w:sz w:val="28"/>
          <w:szCs w:val="28"/>
          <w:lang w:eastAsia="ro-RO"/>
        </w:rPr>
      </w:pPr>
    </w:p>
    <w:p w:rsidR="00D113B7" w:rsidRPr="0092239E" w:rsidRDefault="00D113B7" w:rsidP="00D113B7">
      <w:pPr>
        <w:widowControl w:val="0"/>
        <w:tabs>
          <w:tab w:val="left" w:pos="284"/>
          <w:tab w:val="left" w:pos="1134"/>
        </w:tabs>
        <w:autoSpaceDE w:val="0"/>
        <w:autoSpaceDN w:val="0"/>
        <w:adjustRightInd w:val="0"/>
        <w:ind w:right="-64"/>
        <w:rPr>
          <w:iCs/>
          <w:sz w:val="28"/>
          <w:szCs w:val="28"/>
        </w:rPr>
      </w:pPr>
      <w:r w:rsidRPr="0092239E">
        <w:rPr>
          <w:b/>
          <w:iCs/>
          <w:sz w:val="28"/>
          <w:szCs w:val="28"/>
          <w:lang w:eastAsia="ro-RO"/>
        </w:rPr>
        <w:t>Статья</w:t>
      </w:r>
      <w:r w:rsidRPr="0092239E">
        <w:rPr>
          <w:b/>
          <w:iCs/>
          <w:sz w:val="28"/>
          <w:szCs w:val="28"/>
        </w:rPr>
        <w:t xml:space="preserve"> 283. </w:t>
      </w:r>
      <w:r w:rsidRPr="0092239E">
        <w:rPr>
          <w:bCs/>
          <w:sz w:val="28"/>
          <w:szCs w:val="28"/>
          <w:lang w:eastAsia="ru-RU"/>
        </w:rPr>
        <w:t>Разрешение на использование режима временного ввоза товаров</w:t>
      </w:r>
    </w:p>
    <w:p w:rsidR="00D113B7" w:rsidRPr="0092239E" w:rsidRDefault="00D113B7" w:rsidP="00D113B7">
      <w:pPr>
        <w:tabs>
          <w:tab w:val="left" w:pos="0"/>
          <w:tab w:val="left" w:pos="284"/>
          <w:tab w:val="left" w:pos="1134"/>
        </w:tabs>
        <w:spacing w:line="259" w:lineRule="auto"/>
        <w:ind w:right="-64"/>
        <w:contextualSpacing/>
        <w:rPr>
          <w:bCs/>
          <w:sz w:val="28"/>
          <w:szCs w:val="28"/>
          <w:lang w:eastAsia="ru-RU"/>
        </w:rPr>
      </w:pPr>
      <w:r w:rsidRPr="0092239E">
        <w:rPr>
          <w:sz w:val="28"/>
          <w:szCs w:val="28"/>
        </w:rPr>
        <w:t xml:space="preserve">(1) </w:t>
      </w:r>
      <w:r w:rsidRPr="0092239E">
        <w:rPr>
          <w:bCs/>
          <w:sz w:val="28"/>
          <w:szCs w:val="28"/>
          <w:lang w:eastAsia="ru-RU"/>
        </w:rPr>
        <w:t xml:space="preserve">За </w:t>
      </w:r>
      <w:proofErr w:type="gramStart"/>
      <w:r w:rsidRPr="0092239E">
        <w:rPr>
          <w:bCs/>
          <w:sz w:val="28"/>
          <w:szCs w:val="28"/>
          <w:lang w:eastAsia="ru-RU"/>
        </w:rPr>
        <w:t>исключением</w:t>
      </w:r>
      <w:proofErr w:type="gramEnd"/>
      <w:r w:rsidRPr="0092239E">
        <w:rPr>
          <w:bCs/>
          <w:sz w:val="28"/>
          <w:szCs w:val="28"/>
          <w:lang w:eastAsia="ru-RU"/>
        </w:rPr>
        <w:t xml:space="preserve"> случаев в </w:t>
      </w:r>
      <w:proofErr w:type="gramStart"/>
      <w:r w:rsidRPr="0092239E">
        <w:rPr>
          <w:bCs/>
          <w:sz w:val="28"/>
          <w:szCs w:val="28"/>
          <w:lang w:eastAsia="ru-RU"/>
        </w:rPr>
        <w:t>котором</w:t>
      </w:r>
      <w:proofErr w:type="gramEnd"/>
      <w:r w:rsidRPr="0092239E">
        <w:rPr>
          <w:bCs/>
          <w:sz w:val="28"/>
          <w:szCs w:val="28"/>
          <w:lang w:eastAsia="ru-RU"/>
        </w:rPr>
        <w:t xml:space="preserve"> предусматривается иное, разрешение на использование режима на временный ввоз товаров предоставляется при условии, что состояние товаров, помещенных под режим, остается неизменным.</w:t>
      </w:r>
    </w:p>
    <w:p w:rsidR="00D113B7" w:rsidRPr="0092239E" w:rsidRDefault="00D113B7" w:rsidP="00D113B7">
      <w:pPr>
        <w:tabs>
          <w:tab w:val="left" w:pos="0"/>
          <w:tab w:val="left" w:pos="284"/>
          <w:tab w:val="left" w:pos="1134"/>
        </w:tabs>
        <w:spacing w:line="259" w:lineRule="auto"/>
        <w:ind w:right="-64"/>
        <w:rPr>
          <w:bCs/>
          <w:sz w:val="28"/>
          <w:szCs w:val="28"/>
          <w:lang w:eastAsia="ru-RU"/>
        </w:rPr>
      </w:pPr>
      <w:r w:rsidRPr="0092239E">
        <w:rPr>
          <w:sz w:val="28"/>
          <w:szCs w:val="28"/>
        </w:rPr>
        <w:t xml:space="preserve">(2) </w:t>
      </w:r>
      <w:r w:rsidRPr="0092239E">
        <w:rPr>
          <w:bCs/>
          <w:sz w:val="28"/>
          <w:szCs w:val="28"/>
          <w:lang w:eastAsia="ru-RU"/>
        </w:rPr>
        <w:t>Ко всему этому, допускается ремонт и обслуживание, включая осмотр и регулировку, или меры по сохранению товаров или по обеспечению соблюдения технических требований для их использования под данным режимом.</w:t>
      </w:r>
    </w:p>
    <w:p w:rsidR="00D113B7" w:rsidRPr="0092239E" w:rsidRDefault="00D113B7" w:rsidP="00D113B7">
      <w:pPr>
        <w:tabs>
          <w:tab w:val="left" w:pos="0"/>
          <w:tab w:val="left" w:pos="284"/>
          <w:tab w:val="left" w:pos="1134"/>
        </w:tabs>
        <w:spacing w:line="259" w:lineRule="auto"/>
        <w:ind w:right="-64"/>
        <w:contextualSpacing/>
        <w:rPr>
          <w:bCs/>
          <w:sz w:val="28"/>
          <w:szCs w:val="28"/>
          <w:lang w:eastAsia="ru-RU"/>
        </w:rPr>
      </w:pPr>
      <w:r w:rsidRPr="0092239E">
        <w:rPr>
          <w:sz w:val="28"/>
          <w:szCs w:val="28"/>
        </w:rPr>
        <w:t>(3)</w:t>
      </w:r>
      <w:r w:rsidRPr="0092239E">
        <w:rPr>
          <w:sz w:val="28"/>
          <w:szCs w:val="28"/>
          <w:lang w:eastAsia="ro-RO"/>
        </w:rPr>
        <w:t xml:space="preserve"> </w:t>
      </w:r>
      <w:r w:rsidRPr="0092239E">
        <w:rPr>
          <w:bCs/>
          <w:sz w:val="28"/>
          <w:szCs w:val="28"/>
          <w:lang w:eastAsia="ru-RU"/>
        </w:rPr>
        <w:t xml:space="preserve">В течение всего срока режима временного ввоза товары должны оставаться в собственности иностранного </w:t>
      </w:r>
      <w:proofErr w:type="gramStart"/>
      <w:r w:rsidRPr="0092239E">
        <w:rPr>
          <w:bCs/>
          <w:sz w:val="28"/>
          <w:szCs w:val="28"/>
          <w:lang w:eastAsia="ru-RU"/>
        </w:rPr>
        <w:t>лица</w:t>
      </w:r>
      <w:proofErr w:type="gramEnd"/>
      <w:r w:rsidRPr="0092239E">
        <w:rPr>
          <w:bCs/>
          <w:sz w:val="28"/>
          <w:szCs w:val="28"/>
          <w:lang w:eastAsia="ru-RU"/>
        </w:rPr>
        <w:t xml:space="preserve"> если не предусмотрено иное</w:t>
      </w:r>
      <w:r w:rsidRPr="0092239E">
        <w:rPr>
          <w:rFonts w:eastAsia="Calibri"/>
          <w:sz w:val="28"/>
          <w:szCs w:val="28"/>
        </w:rPr>
        <w:t xml:space="preserve"> </w:t>
      </w:r>
      <w:r w:rsidRPr="0092239E">
        <w:rPr>
          <w:bCs/>
          <w:sz w:val="28"/>
          <w:szCs w:val="28"/>
          <w:lang w:eastAsia="ru-RU"/>
        </w:rPr>
        <w:t xml:space="preserve">в настоящем Кодексе или резидента свободной зоны. Они не могут быть проданы, сданы внаем, переданы в поднаем или в безвозмездное пользование, заложены, переданы или предоставлены в распоряжение другому лицу на территории Республики Молдова иначе как с согласия Таможенной службой после уплаты таможенных платежей и выполнения таможенных процедур по выпуску товаров свободное обращение. </w:t>
      </w:r>
    </w:p>
    <w:p w:rsidR="00D113B7" w:rsidRPr="0092239E" w:rsidRDefault="00D113B7" w:rsidP="00D113B7">
      <w:pPr>
        <w:tabs>
          <w:tab w:val="left" w:pos="0"/>
          <w:tab w:val="left" w:pos="284"/>
          <w:tab w:val="left" w:pos="1134"/>
        </w:tabs>
        <w:spacing w:after="160" w:line="259" w:lineRule="auto"/>
        <w:ind w:right="-64"/>
        <w:contextualSpacing/>
        <w:rPr>
          <w:bCs/>
          <w:sz w:val="28"/>
          <w:szCs w:val="28"/>
          <w:lang w:eastAsia="ru-RU"/>
        </w:rPr>
      </w:pPr>
      <w:r w:rsidRPr="0092239E">
        <w:rPr>
          <w:sz w:val="28"/>
          <w:szCs w:val="28"/>
        </w:rPr>
        <w:t>(4)</w:t>
      </w:r>
      <w:r w:rsidRPr="0092239E">
        <w:rPr>
          <w:sz w:val="28"/>
          <w:szCs w:val="28"/>
          <w:lang w:eastAsia="ro-RO"/>
        </w:rPr>
        <w:t xml:space="preserve"> </w:t>
      </w:r>
      <w:r w:rsidRPr="0092239E">
        <w:rPr>
          <w:bCs/>
          <w:sz w:val="28"/>
          <w:szCs w:val="28"/>
          <w:lang w:eastAsia="ru-RU"/>
        </w:rPr>
        <w:t>Таможенная служба предоставляет разрешение на временный ввоз только товаров, которые могут быть идентифицированы и не запрещены к ввозу на территорию Республики Молдова</w:t>
      </w:r>
    </w:p>
    <w:p w:rsidR="00D113B7" w:rsidRPr="0092239E" w:rsidRDefault="00D113B7" w:rsidP="00D113B7">
      <w:pPr>
        <w:widowControl w:val="0"/>
        <w:tabs>
          <w:tab w:val="left" w:pos="284"/>
          <w:tab w:val="left" w:pos="1134"/>
        </w:tabs>
        <w:autoSpaceDE w:val="0"/>
        <w:autoSpaceDN w:val="0"/>
        <w:adjustRightInd w:val="0"/>
        <w:ind w:right="-64"/>
        <w:rPr>
          <w:b/>
          <w:iCs/>
          <w:sz w:val="28"/>
          <w:szCs w:val="28"/>
          <w:lang w:eastAsia="ro-RO"/>
        </w:rPr>
      </w:pPr>
    </w:p>
    <w:p w:rsidR="00D113B7" w:rsidRPr="0092239E" w:rsidRDefault="00D113B7" w:rsidP="00D113B7">
      <w:pPr>
        <w:widowControl w:val="0"/>
        <w:tabs>
          <w:tab w:val="left" w:pos="284"/>
          <w:tab w:val="left" w:pos="1134"/>
        </w:tabs>
        <w:autoSpaceDE w:val="0"/>
        <w:autoSpaceDN w:val="0"/>
        <w:adjustRightInd w:val="0"/>
        <w:ind w:right="-64"/>
        <w:rPr>
          <w:iCs/>
          <w:sz w:val="28"/>
          <w:szCs w:val="28"/>
        </w:rPr>
      </w:pPr>
      <w:r w:rsidRPr="0092239E">
        <w:rPr>
          <w:b/>
          <w:iCs/>
          <w:sz w:val="28"/>
          <w:szCs w:val="28"/>
          <w:lang w:eastAsia="ro-RO"/>
        </w:rPr>
        <w:t>Статья</w:t>
      </w:r>
      <w:r w:rsidRPr="0092239E">
        <w:rPr>
          <w:b/>
          <w:iCs/>
          <w:sz w:val="28"/>
          <w:szCs w:val="28"/>
        </w:rPr>
        <w:t xml:space="preserve"> 284. </w:t>
      </w:r>
      <w:r w:rsidRPr="0092239E">
        <w:rPr>
          <w:bCs/>
          <w:sz w:val="28"/>
          <w:szCs w:val="28"/>
          <w:lang w:eastAsia="ru-RU"/>
        </w:rPr>
        <w:t>Разрешение на помещение под режим переработки</w:t>
      </w:r>
    </w:p>
    <w:p w:rsidR="00D113B7" w:rsidRPr="0092239E" w:rsidRDefault="00D113B7" w:rsidP="00D113B7">
      <w:pPr>
        <w:tabs>
          <w:tab w:val="left" w:pos="284"/>
          <w:tab w:val="left" w:pos="1134"/>
        </w:tabs>
        <w:spacing w:after="160" w:line="259" w:lineRule="auto"/>
        <w:ind w:right="-64"/>
        <w:contextualSpacing/>
        <w:rPr>
          <w:bCs/>
          <w:sz w:val="28"/>
          <w:szCs w:val="28"/>
          <w:lang w:eastAsia="ru-RU"/>
        </w:rPr>
      </w:pPr>
      <w:r w:rsidRPr="0092239E">
        <w:rPr>
          <w:sz w:val="28"/>
          <w:szCs w:val="28"/>
        </w:rPr>
        <w:t xml:space="preserve">(1) </w:t>
      </w:r>
      <w:r w:rsidRPr="0092239E">
        <w:rPr>
          <w:bCs/>
          <w:sz w:val="28"/>
          <w:szCs w:val="28"/>
          <w:lang w:eastAsia="ru-RU"/>
        </w:rPr>
        <w:t>Разрешение на помещение под режим переработки определяет меры, которые устанавливают один из следующих аспектов:</w:t>
      </w:r>
    </w:p>
    <w:p w:rsidR="00D113B7" w:rsidRPr="0092239E" w:rsidRDefault="00D113B7" w:rsidP="00D113B7">
      <w:pPr>
        <w:tabs>
          <w:tab w:val="left" w:pos="284"/>
          <w:tab w:val="left" w:pos="1134"/>
        </w:tabs>
        <w:spacing w:after="160" w:line="259" w:lineRule="auto"/>
        <w:ind w:right="-64"/>
        <w:contextualSpacing/>
        <w:rPr>
          <w:bCs/>
          <w:sz w:val="28"/>
          <w:szCs w:val="28"/>
          <w:lang w:eastAsia="ru-RU"/>
        </w:rPr>
      </w:pPr>
      <w:r w:rsidRPr="0092239E">
        <w:rPr>
          <w:sz w:val="28"/>
          <w:szCs w:val="28"/>
        </w:rPr>
        <w:t xml:space="preserve">a) </w:t>
      </w:r>
      <w:r w:rsidRPr="0092239E">
        <w:rPr>
          <w:bCs/>
          <w:sz w:val="28"/>
          <w:szCs w:val="28"/>
          <w:lang w:eastAsia="ru-RU"/>
        </w:rPr>
        <w:t>факт того, что переработанные товары являются результатом переработки товаров, помещенных под таможенный режим переработки;</w:t>
      </w:r>
    </w:p>
    <w:p w:rsidR="00D113B7" w:rsidRPr="0092239E" w:rsidRDefault="00D113B7" w:rsidP="00D113B7">
      <w:pPr>
        <w:tabs>
          <w:tab w:val="left" w:pos="284"/>
          <w:tab w:val="left" w:pos="1134"/>
        </w:tabs>
        <w:spacing w:after="160" w:line="259" w:lineRule="auto"/>
        <w:ind w:right="-64"/>
        <w:contextualSpacing/>
        <w:rPr>
          <w:bCs/>
          <w:sz w:val="28"/>
          <w:szCs w:val="28"/>
          <w:lang w:eastAsia="ru-RU"/>
        </w:rPr>
      </w:pPr>
      <w:r w:rsidRPr="0092239E">
        <w:rPr>
          <w:sz w:val="28"/>
          <w:szCs w:val="28"/>
        </w:rPr>
        <w:t xml:space="preserve">b) </w:t>
      </w:r>
      <w:r w:rsidRPr="0092239E">
        <w:rPr>
          <w:bCs/>
          <w:sz w:val="28"/>
          <w:szCs w:val="28"/>
          <w:lang w:eastAsia="ru-RU"/>
        </w:rPr>
        <w:t>факт выполнения условий использования эквивалентных товаров в соответствии со статьей 290 или системы стандартного обмена в соответствии со статьей 331.</w:t>
      </w:r>
    </w:p>
    <w:p w:rsidR="00D113B7" w:rsidRPr="0092239E" w:rsidRDefault="00D113B7" w:rsidP="00D113B7">
      <w:pPr>
        <w:tabs>
          <w:tab w:val="left" w:pos="284"/>
          <w:tab w:val="left" w:pos="1134"/>
        </w:tabs>
        <w:spacing w:after="160" w:line="259" w:lineRule="auto"/>
        <w:ind w:right="-64"/>
        <w:contextualSpacing/>
        <w:rPr>
          <w:bCs/>
          <w:sz w:val="28"/>
          <w:szCs w:val="28"/>
          <w:lang w:eastAsia="ru-RU"/>
        </w:rPr>
      </w:pPr>
      <w:r w:rsidRPr="0092239E">
        <w:rPr>
          <w:sz w:val="28"/>
          <w:szCs w:val="28"/>
        </w:rPr>
        <w:t xml:space="preserve">(2) </w:t>
      </w:r>
      <w:r w:rsidRPr="0092239E">
        <w:rPr>
          <w:bCs/>
          <w:sz w:val="28"/>
          <w:szCs w:val="28"/>
          <w:lang w:eastAsia="ru-RU"/>
        </w:rPr>
        <w:t>Разрешение на переработку на таможенной территории может быть предоставлено для принадлежностей продукции в целях операций по переработке, за исключением следующего:</w:t>
      </w:r>
    </w:p>
    <w:p w:rsidR="00D113B7" w:rsidRPr="0092239E" w:rsidRDefault="00D113B7" w:rsidP="00D113B7">
      <w:pPr>
        <w:tabs>
          <w:tab w:val="left" w:pos="284"/>
          <w:tab w:val="left" w:pos="1134"/>
        </w:tabs>
        <w:spacing w:after="160" w:line="259" w:lineRule="auto"/>
        <w:ind w:right="-64"/>
        <w:contextualSpacing/>
        <w:rPr>
          <w:bCs/>
          <w:sz w:val="28"/>
          <w:szCs w:val="28"/>
          <w:lang w:eastAsia="ru-RU"/>
        </w:rPr>
      </w:pPr>
      <w:proofErr w:type="gramStart"/>
      <w:r w:rsidRPr="0092239E">
        <w:rPr>
          <w:sz w:val="28"/>
          <w:szCs w:val="28"/>
        </w:rPr>
        <w:t xml:space="preserve">a) </w:t>
      </w:r>
      <w:r w:rsidRPr="0092239E">
        <w:rPr>
          <w:bCs/>
          <w:sz w:val="28"/>
          <w:szCs w:val="28"/>
          <w:lang w:eastAsia="ru-RU"/>
        </w:rPr>
        <w:t>топливо и источники энергии, другие помимо тех, которые необходимы для тестирования переработанной продукции или для выявления дефектов товаров, которые помещены под режим и которые нуждаются в ремонте;</w:t>
      </w:r>
      <w:proofErr w:type="gramEnd"/>
    </w:p>
    <w:p w:rsidR="00D113B7" w:rsidRPr="0092239E" w:rsidRDefault="00D113B7" w:rsidP="00D113B7">
      <w:pPr>
        <w:tabs>
          <w:tab w:val="left" w:pos="284"/>
          <w:tab w:val="left" w:pos="1134"/>
        </w:tabs>
        <w:spacing w:after="160" w:line="259" w:lineRule="auto"/>
        <w:ind w:right="-64"/>
        <w:contextualSpacing/>
        <w:rPr>
          <w:bCs/>
          <w:sz w:val="28"/>
          <w:szCs w:val="28"/>
          <w:lang w:eastAsia="ru-RU"/>
        </w:rPr>
      </w:pPr>
      <w:r w:rsidRPr="0092239E">
        <w:rPr>
          <w:sz w:val="28"/>
          <w:szCs w:val="28"/>
        </w:rPr>
        <w:t xml:space="preserve">b) </w:t>
      </w:r>
      <w:r w:rsidRPr="0092239E">
        <w:rPr>
          <w:bCs/>
          <w:sz w:val="28"/>
          <w:szCs w:val="28"/>
          <w:lang w:eastAsia="ru-RU"/>
        </w:rPr>
        <w:t>смазочные материалы, другие помимо тех, которые необходимы для тестирования, регулировки или снятия переработанной продукции</w:t>
      </w:r>
    </w:p>
    <w:p w:rsidR="00D113B7" w:rsidRPr="0092239E" w:rsidRDefault="00D113B7" w:rsidP="00D113B7">
      <w:pPr>
        <w:tabs>
          <w:tab w:val="left" w:pos="284"/>
          <w:tab w:val="left" w:pos="1134"/>
        </w:tabs>
        <w:spacing w:after="160" w:line="259" w:lineRule="auto"/>
        <w:ind w:right="-64"/>
        <w:contextualSpacing/>
        <w:rPr>
          <w:bCs/>
          <w:sz w:val="28"/>
          <w:szCs w:val="28"/>
          <w:lang w:eastAsia="ru-RU"/>
        </w:rPr>
      </w:pPr>
      <w:r w:rsidRPr="0092239E">
        <w:rPr>
          <w:sz w:val="28"/>
          <w:szCs w:val="28"/>
        </w:rPr>
        <w:t xml:space="preserve">c) </w:t>
      </w:r>
      <w:r w:rsidRPr="0092239E">
        <w:rPr>
          <w:bCs/>
          <w:sz w:val="28"/>
          <w:szCs w:val="28"/>
          <w:lang w:eastAsia="ru-RU"/>
        </w:rPr>
        <w:t>оборудования и инструментов.</w:t>
      </w:r>
    </w:p>
    <w:p w:rsidR="00D113B7" w:rsidRPr="0092239E" w:rsidRDefault="00D113B7" w:rsidP="00D113B7">
      <w:pPr>
        <w:tabs>
          <w:tab w:val="left" w:pos="284"/>
          <w:tab w:val="left" w:pos="1134"/>
        </w:tabs>
        <w:spacing w:after="160" w:line="259" w:lineRule="auto"/>
        <w:ind w:right="-64"/>
        <w:contextualSpacing/>
        <w:rPr>
          <w:bCs/>
          <w:sz w:val="28"/>
          <w:szCs w:val="28"/>
          <w:lang w:eastAsia="ru-RU"/>
        </w:rPr>
      </w:pPr>
      <w:proofErr w:type="gramStart"/>
      <w:r w:rsidRPr="0092239E">
        <w:rPr>
          <w:sz w:val="28"/>
          <w:szCs w:val="28"/>
        </w:rPr>
        <w:t>(3</w:t>
      </w:r>
      <w:r w:rsidRPr="0092239E">
        <w:rPr>
          <w:rFonts w:eastAsia="Calibri"/>
          <w:bCs/>
          <w:sz w:val="28"/>
          <w:szCs w:val="28"/>
          <w:lang w:eastAsia="ru-RU"/>
        </w:rPr>
        <w:t xml:space="preserve"> </w:t>
      </w:r>
      <w:r w:rsidRPr="0092239E">
        <w:rPr>
          <w:bCs/>
          <w:sz w:val="28"/>
          <w:szCs w:val="28"/>
          <w:lang w:eastAsia="ru-RU"/>
        </w:rPr>
        <w:t>Разрешение на переработку на таможенной территории предоставляется только в случае соблюдения следующих условий:</w:t>
      </w:r>
      <w:proofErr w:type="gramEnd"/>
    </w:p>
    <w:p w:rsidR="00D113B7" w:rsidRPr="0092239E" w:rsidRDefault="00D113B7" w:rsidP="00D113B7">
      <w:pPr>
        <w:tabs>
          <w:tab w:val="left" w:pos="284"/>
          <w:tab w:val="left" w:pos="1134"/>
        </w:tabs>
        <w:spacing w:line="259" w:lineRule="auto"/>
        <w:ind w:right="-64"/>
        <w:contextualSpacing/>
        <w:rPr>
          <w:bCs/>
          <w:sz w:val="28"/>
          <w:szCs w:val="28"/>
          <w:lang w:eastAsia="ru-RU"/>
        </w:rPr>
      </w:pPr>
      <w:r w:rsidRPr="0092239E">
        <w:rPr>
          <w:sz w:val="28"/>
          <w:szCs w:val="28"/>
        </w:rPr>
        <w:t xml:space="preserve">a) </w:t>
      </w:r>
      <w:r w:rsidRPr="0092239E">
        <w:rPr>
          <w:bCs/>
          <w:sz w:val="28"/>
          <w:szCs w:val="28"/>
          <w:lang w:eastAsia="ru-RU"/>
        </w:rPr>
        <w:t>после переработки товары не могут быть возвращены к форме или к состоянию, в котором они находились до их помещения под режим;</w:t>
      </w:r>
    </w:p>
    <w:p w:rsidR="00D113B7" w:rsidRPr="0092239E" w:rsidRDefault="00D113B7" w:rsidP="00D113B7">
      <w:pPr>
        <w:widowControl w:val="0"/>
        <w:tabs>
          <w:tab w:val="left" w:pos="0"/>
          <w:tab w:val="left" w:pos="284"/>
          <w:tab w:val="left" w:pos="1134"/>
        </w:tabs>
        <w:ind w:right="-64"/>
        <w:rPr>
          <w:sz w:val="28"/>
          <w:szCs w:val="28"/>
        </w:rPr>
      </w:pPr>
      <w:r w:rsidRPr="0092239E">
        <w:rPr>
          <w:sz w:val="28"/>
          <w:szCs w:val="28"/>
        </w:rPr>
        <w:t>b)</w:t>
      </w:r>
      <w:r w:rsidRPr="0092239E">
        <w:rPr>
          <w:rFonts w:eastAsia="Calibri"/>
          <w:sz w:val="28"/>
          <w:szCs w:val="28"/>
        </w:rPr>
        <w:t xml:space="preserve"> </w:t>
      </w:r>
      <w:r w:rsidRPr="0092239E">
        <w:rPr>
          <w:sz w:val="28"/>
          <w:szCs w:val="28"/>
        </w:rPr>
        <w:t>использование режима не может обойти правила происхождения и количественные ограничения, применимые к импортируемым товарам.</w:t>
      </w:r>
    </w:p>
    <w:p w:rsidR="00D113B7" w:rsidRPr="0092239E" w:rsidRDefault="00D113B7" w:rsidP="00D113B7">
      <w:pPr>
        <w:widowControl w:val="0"/>
        <w:tabs>
          <w:tab w:val="left" w:pos="0"/>
          <w:tab w:val="left" w:pos="284"/>
          <w:tab w:val="left" w:pos="1134"/>
        </w:tabs>
        <w:ind w:right="-64"/>
        <w:rPr>
          <w:sz w:val="28"/>
          <w:szCs w:val="28"/>
        </w:rPr>
      </w:pPr>
      <w:r w:rsidRPr="0092239E">
        <w:rPr>
          <w:sz w:val="28"/>
          <w:szCs w:val="28"/>
        </w:rPr>
        <w:t xml:space="preserve">(4) Часть (3) </w:t>
      </w:r>
      <w:r w:rsidRPr="0092239E">
        <w:rPr>
          <w:bCs/>
          <w:sz w:val="28"/>
          <w:szCs w:val="28"/>
          <w:lang w:eastAsia="ru-RU"/>
        </w:rPr>
        <w:t>не применяется в случае, когда сумма таможенных платежей</w:t>
      </w:r>
      <w:r w:rsidRPr="0092239E">
        <w:rPr>
          <w:sz w:val="28"/>
          <w:szCs w:val="28"/>
        </w:rPr>
        <w:t xml:space="preserve"> </w:t>
      </w:r>
      <w:r w:rsidRPr="0092239E">
        <w:rPr>
          <w:bCs/>
          <w:sz w:val="28"/>
          <w:szCs w:val="28"/>
          <w:lang w:eastAsia="ru-RU"/>
        </w:rPr>
        <w:t>определяется согласно</w:t>
      </w:r>
      <w:r w:rsidRPr="0092239E">
        <w:rPr>
          <w:sz w:val="28"/>
          <w:szCs w:val="28"/>
        </w:rPr>
        <w:t xml:space="preserve"> части (3) статьи 96.</w:t>
      </w:r>
    </w:p>
    <w:p w:rsidR="00D113B7" w:rsidRPr="0092239E" w:rsidRDefault="00D113B7" w:rsidP="00D113B7">
      <w:pPr>
        <w:widowControl w:val="0"/>
        <w:tabs>
          <w:tab w:val="left" w:pos="284"/>
          <w:tab w:val="left" w:pos="1134"/>
        </w:tabs>
        <w:ind w:right="-64"/>
        <w:rPr>
          <w:sz w:val="28"/>
          <w:szCs w:val="28"/>
        </w:rPr>
      </w:pPr>
    </w:p>
    <w:p w:rsidR="00D113B7" w:rsidRPr="0092239E" w:rsidRDefault="00D113B7" w:rsidP="00D113B7">
      <w:pPr>
        <w:widowControl w:val="0"/>
        <w:tabs>
          <w:tab w:val="left" w:pos="284"/>
          <w:tab w:val="left" w:pos="1134"/>
        </w:tabs>
        <w:autoSpaceDE w:val="0"/>
        <w:autoSpaceDN w:val="0"/>
        <w:adjustRightInd w:val="0"/>
        <w:ind w:right="-64"/>
        <w:rPr>
          <w:iCs/>
          <w:sz w:val="28"/>
          <w:szCs w:val="28"/>
        </w:rPr>
      </w:pPr>
      <w:r w:rsidRPr="0092239E">
        <w:rPr>
          <w:b/>
          <w:iCs/>
          <w:sz w:val="28"/>
          <w:szCs w:val="28"/>
          <w:lang w:eastAsia="ro-RO"/>
        </w:rPr>
        <w:t>Статья</w:t>
      </w:r>
      <w:r w:rsidRPr="0092239E">
        <w:rPr>
          <w:b/>
          <w:iCs/>
          <w:sz w:val="28"/>
          <w:szCs w:val="28"/>
        </w:rPr>
        <w:t xml:space="preserve"> 285. </w:t>
      </w:r>
      <w:r w:rsidRPr="0092239E">
        <w:rPr>
          <w:bCs/>
          <w:sz w:val="28"/>
          <w:szCs w:val="28"/>
          <w:lang w:eastAsia="ru-RU"/>
        </w:rPr>
        <w:t>Учёт</w:t>
      </w:r>
    </w:p>
    <w:p w:rsidR="00D113B7" w:rsidRPr="0092239E" w:rsidRDefault="00D113B7" w:rsidP="00D113B7">
      <w:pPr>
        <w:tabs>
          <w:tab w:val="left" w:pos="284"/>
          <w:tab w:val="left" w:pos="1134"/>
        </w:tabs>
        <w:spacing w:after="160" w:line="259" w:lineRule="auto"/>
        <w:ind w:right="-64"/>
        <w:contextualSpacing/>
        <w:rPr>
          <w:b/>
          <w:bCs/>
          <w:sz w:val="28"/>
          <w:szCs w:val="28"/>
          <w:lang w:eastAsia="ru-RU"/>
        </w:rPr>
      </w:pPr>
      <w:proofErr w:type="gramStart"/>
      <w:r w:rsidRPr="0092239E">
        <w:rPr>
          <w:sz w:val="28"/>
          <w:szCs w:val="28"/>
        </w:rPr>
        <w:t xml:space="preserve">(1) </w:t>
      </w:r>
      <w:r w:rsidRPr="0092239E">
        <w:rPr>
          <w:bCs/>
          <w:sz w:val="28"/>
          <w:szCs w:val="28"/>
          <w:lang w:eastAsia="ru-RU"/>
        </w:rPr>
        <w:t xml:space="preserve">За исключением режима транзита или в случае отсутствия иных положений, лицо, получившее разрешение или лицо, в отношении которого осуществляется режим, или любое другое лицо, осуществляющее деятельность, включающую хранение, обработку или переработку товаров или продажу и приобретение товаров в свободных зонах или в магазинах </w:t>
      </w:r>
      <w:proofErr w:type="spellStart"/>
      <w:r w:rsidRPr="0092239E">
        <w:rPr>
          <w:bCs/>
          <w:sz w:val="28"/>
          <w:szCs w:val="28"/>
          <w:lang w:eastAsia="ru-RU"/>
        </w:rPr>
        <w:t>duty-free</w:t>
      </w:r>
      <w:proofErr w:type="spellEnd"/>
      <w:r w:rsidRPr="0092239E">
        <w:rPr>
          <w:bCs/>
          <w:sz w:val="28"/>
          <w:szCs w:val="28"/>
          <w:lang w:eastAsia="ru-RU"/>
        </w:rPr>
        <w:t>, ведут соответствующий учет в форме, утвержденной Таможенной службой.</w:t>
      </w:r>
      <w:proofErr w:type="gramEnd"/>
    </w:p>
    <w:p w:rsidR="00D113B7" w:rsidRPr="0092239E" w:rsidRDefault="00D113B7" w:rsidP="00D113B7">
      <w:pPr>
        <w:tabs>
          <w:tab w:val="left" w:pos="284"/>
          <w:tab w:val="left" w:pos="1134"/>
        </w:tabs>
        <w:spacing w:after="160" w:line="259" w:lineRule="auto"/>
        <w:ind w:right="-64"/>
        <w:contextualSpacing/>
        <w:rPr>
          <w:bCs/>
          <w:sz w:val="28"/>
          <w:szCs w:val="28"/>
          <w:lang w:eastAsia="ru-RU"/>
        </w:rPr>
      </w:pPr>
      <w:r w:rsidRPr="0092239E">
        <w:rPr>
          <w:sz w:val="28"/>
          <w:szCs w:val="28"/>
        </w:rPr>
        <w:t xml:space="preserve">(2) </w:t>
      </w:r>
      <w:r w:rsidRPr="0092239E">
        <w:rPr>
          <w:bCs/>
          <w:sz w:val="28"/>
          <w:szCs w:val="28"/>
          <w:lang w:eastAsia="ru-RU"/>
        </w:rPr>
        <w:t>Учет должен содержать информацию и данные, которые позволяют Таможенной службе контролировать данный режим, особенно того, что касается идентификации товаров, помещенных под данный режим, таможенный статус и его обращение.</w:t>
      </w:r>
    </w:p>
    <w:p w:rsidR="00D113B7" w:rsidRPr="0092239E" w:rsidRDefault="00D113B7" w:rsidP="00D113B7">
      <w:pPr>
        <w:tabs>
          <w:tab w:val="left" w:pos="284"/>
          <w:tab w:val="left" w:pos="1134"/>
        </w:tabs>
        <w:spacing w:after="160" w:line="259" w:lineRule="auto"/>
        <w:ind w:right="-64"/>
        <w:contextualSpacing/>
        <w:rPr>
          <w:bCs/>
          <w:sz w:val="28"/>
          <w:szCs w:val="28"/>
          <w:lang w:eastAsia="ru-RU"/>
        </w:rPr>
      </w:pPr>
      <w:r w:rsidRPr="0092239E">
        <w:rPr>
          <w:sz w:val="28"/>
          <w:szCs w:val="28"/>
        </w:rPr>
        <w:t xml:space="preserve"> (3) </w:t>
      </w:r>
      <w:r w:rsidRPr="0092239E">
        <w:rPr>
          <w:bCs/>
          <w:sz w:val="28"/>
          <w:szCs w:val="28"/>
          <w:lang w:eastAsia="ru-RU"/>
        </w:rPr>
        <w:t xml:space="preserve">Считается, что </w:t>
      </w:r>
      <w:proofErr w:type="spellStart"/>
      <w:r w:rsidRPr="0092239E">
        <w:rPr>
          <w:bCs/>
          <w:sz w:val="28"/>
          <w:szCs w:val="28"/>
          <w:lang w:eastAsia="ru-RU"/>
        </w:rPr>
        <w:t>AEOS</w:t>
      </w:r>
      <w:proofErr w:type="spellEnd"/>
      <w:r w:rsidRPr="0092239E">
        <w:rPr>
          <w:bCs/>
          <w:sz w:val="28"/>
          <w:szCs w:val="28"/>
          <w:lang w:eastAsia="ru-RU"/>
        </w:rPr>
        <w:t xml:space="preserve"> выполняет обязательство, предусмотренное в части (1) в том размере, в котором его учет является достаточным для данного особого режима.</w:t>
      </w:r>
    </w:p>
    <w:p w:rsidR="00D113B7" w:rsidRPr="0092239E" w:rsidRDefault="00D113B7" w:rsidP="00D113B7">
      <w:pPr>
        <w:tabs>
          <w:tab w:val="left" w:pos="284"/>
          <w:tab w:val="left" w:pos="1134"/>
        </w:tabs>
        <w:ind w:right="-64"/>
        <w:rPr>
          <w:b/>
          <w:bCs/>
          <w:sz w:val="28"/>
          <w:szCs w:val="28"/>
          <w:lang w:eastAsia="ru-RU"/>
        </w:rPr>
      </w:pPr>
    </w:p>
    <w:p w:rsidR="00D113B7" w:rsidRPr="0092239E" w:rsidRDefault="00D113B7" w:rsidP="00D113B7">
      <w:pPr>
        <w:tabs>
          <w:tab w:val="left" w:pos="284"/>
          <w:tab w:val="left" w:pos="1134"/>
        </w:tabs>
        <w:ind w:right="-64"/>
        <w:rPr>
          <w:bCs/>
          <w:sz w:val="28"/>
          <w:szCs w:val="28"/>
          <w:lang w:eastAsia="ru-RU"/>
        </w:rPr>
      </w:pPr>
      <w:r w:rsidRPr="0092239E">
        <w:rPr>
          <w:b/>
          <w:bCs/>
          <w:sz w:val="28"/>
          <w:szCs w:val="28"/>
          <w:lang w:eastAsia="ru-RU"/>
        </w:rPr>
        <w:t xml:space="preserve">Статья 286. </w:t>
      </w:r>
      <w:r w:rsidRPr="0092239E">
        <w:rPr>
          <w:bCs/>
          <w:sz w:val="28"/>
          <w:szCs w:val="28"/>
          <w:lang w:eastAsia="ru-RU"/>
        </w:rPr>
        <w:t>Завершение действия особого режима</w:t>
      </w:r>
    </w:p>
    <w:p w:rsidR="00D113B7" w:rsidRPr="0092239E" w:rsidRDefault="00D113B7" w:rsidP="00D113B7">
      <w:pPr>
        <w:numPr>
          <w:ilvl w:val="0"/>
          <w:numId w:val="81"/>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 xml:space="preserve">В других случаях, кроме режима транзита </w:t>
      </w:r>
      <w:proofErr w:type="gramStart"/>
      <w:r w:rsidRPr="0092239E">
        <w:rPr>
          <w:bCs/>
          <w:sz w:val="28"/>
          <w:szCs w:val="28"/>
          <w:lang w:eastAsia="ru-RU"/>
        </w:rPr>
        <w:t>и</w:t>
      </w:r>
      <w:proofErr w:type="gramEnd"/>
      <w:r w:rsidRPr="0092239E">
        <w:rPr>
          <w:bCs/>
          <w:sz w:val="28"/>
          <w:szCs w:val="28"/>
          <w:lang w:eastAsia="ru-RU"/>
        </w:rPr>
        <w:t xml:space="preserve"> не нарушая статью 327, особый режим завершается в случае, когда товары, помещенные под данный режим, или переработанная продукция помещена под другой таможенный режим, вывозятся из таможенной территории или были уничтожены без остатка или от них отказались в пользу государства согласно статье 191.</w:t>
      </w:r>
    </w:p>
    <w:p w:rsidR="00D113B7" w:rsidRPr="0092239E" w:rsidRDefault="00D113B7" w:rsidP="00D113B7">
      <w:pPr>
        <w:numPr>
          <w:ilvl w:val="0"/>
          <w:numId w:val="81"/>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Режим транзита завершается Таможенной службой в момент, когда она способна установить, на основании сравнения данных, доступных таможенному посту отправления и данных, доступных таможенному посту назначения, что данный режим завершен корректно.</w:t>
      </w:r>
    </w:p>
    <w:p w:rsidR="00D113B7" w:rsidRPr="0092239E" w:rsidRDefault="00D113B7" w:rsidP="00D113B7">
      <w:pPr>
        <w:numPr>
          <w:ilvl w:val="0"/>
          <w:numId w:val="81"/>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Таможенный пост предпринимает все необходимые меры с целью регулирования вопросов, связанных с товарами, таможенный режим которых не был завершен в установленном порядке. В данном случае Таможенная служба предоставляет органам государственного контроля, ответственным за применение мер торговой политики, информацию о товарах, таможенный режим которых не был завершен в установленном порядке.</w:t>
      </w:r>
    </w:p>
    <w:p w:rsidR="00D113B7" w:rsidRPr="0092239E" w:rsidRDefault="00D113B7" w:rsidP="00D113B7">
      <w:pPr>
        <w:numPr>
          <w:ilvl w:val="0"/>
          <w:numId w:val="81"/>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В случае отсутствия иных положений, завершение таможенного режима должно иметь место в указанный срок. По требованию лица, в отношении которого осуществляется таможенный режим, крайний срок для завершения, установленный в разрешении, предоставленном в соответствии с частями (1) и (2) статьи 279 и может быть продлен Таможенной службой, даже после истечения изначально установленного срока.</w:t>
      </w:r>
    </w:p>
    <w:p w:rsidR="00D113B7" w:rsidRPr="0092239E" w:rsidRDefault="00D113B7" w:rsidP="00D113B7">
      <w:pPr>
        <w:numPr>
          <w:ilvl w:val="0"/>
          <w:numId w:val="81"/>
        </w:numPr>
        <w:tabs>
          <w:tab w:val="left" w:pos="284"/>
          <w:tab w:val="left" w:pos="1134"/>
        </w:tabs>
        <w:spacing w:after="160" w:line="259" w:lineRule="auto"/>
        <w:ind w:left="0" w:right="-64" w:firstLine="709"/>
        <w:contextualSpacing/>
        <w:rPr>
          <w:bCs/>
          <w:sz w:val="28"/>
          <w:szCs w:val="28"/>
          <w:lang w:eastAsia="ru-RU"/>
        </w:rPr>
      </w:pPr>
      <w:proofErr w:type="gramStart"/>
      <w:r w:rsidRPr="0092239E">
        <w:rPr>
          <w:bCs/>
          <w:sz w:val="28"/>
          <w:szCs w:val="28"/>
          <w:lang w:eastAsia="ru-RU"/>
        </w:rPr>
        <w:t>Тогда, когда конечный срок для завершения режима истекает в назначенную дату для всех товаров, помещенных под режим на указанный срок, Таможенная служба может установить в рамках разрешения, как указывается в пункте 2) части (1) статьи 279, что конечный срок для завершения продлевается автоматически для всех товаров, находящихся под данным режимом в данную дату.</w:t>
      </w:r>
      <w:proofErr w:type="gramEnd"/>
      <w:r w:rsidRPr="0092239E">
        <w:rPr>
          <w:bCs/>
          <w:sz w:val="28"/>
          <w:szCs w:val="28"/>
          <w:lang w:eastAsia="ru-RU"/>
        </w:rPr>
        <w:t xml:space="preserve"> Таможенная служба может принять решение завершить автоматическое продление конечного срока для всех или для части товаров, помещенных под данный режим.</w:t>
      </w:r>
    </w:p>
    <w:p w:rsidR="00D113B7" w:rsidRPr="0092239E" w:rsidRDefault="00D113B7" w:rsidP="00D113B7">
      <w:pPr>
        <w:tabs>
          <w:tab w:val="left" w:pos="284"/>
          <w:tab w:val="left" w:pos="1134"/>
        </w:tabs>
        <w:spacing w:after="160"/>
        <w:ind w:right="-64"/>
        <w:contextualSpacing/>
        <w:rPr>
          <w:bCs/>
          <w:sz w:val="28"/>
          <w:szCs w:val="28"/>
          <w:lang w:eastAsia="ru-RU"/>
        </w:rPr>
      </w:pPr>
    </w:p>
    <w:p w:rsidR="00D113B7" w:rsidRPr="0092239E" w:rsidRDefault="00D113B7" w:rsidP="00D113B7">
      <w:pPr>
        <w:tabs>
          <w:tab w:val="left" w:pos="284"/>
          <w:tab w:val="left" w:pos="1134"/>
        </w:tabs>
        <w:spacing w:after="160"/>
        <w:ind w:right="-64"/>
        <w:contextualSpacing/>
        <w:rPr>
          <w:bCs/>
          <w:sz w:val="28"/>
          <w:szCs w:val="28"/>
          <w:lang w:eastAsia="ru-RU"/>
        </w:rPr>
      </w:pPr>
      <w:r w:rsidRPr="0092239E">
        <w:rPr>
          <w:b/>
          <w:bCs/>
          <w:sz w:val="28"/>
          <w:szCs w:val="28"/>
          <w:lang w:eastAsia="ru-RU"/>
        </w:rPr>
        <w:t xml:space="preserve">Статья 287. </w:t>
      </w:r>
      <w:r w:rsidRPr="0092239E">
        <w:rPr>
          <w:bCs/>
          <w:sz w:val="28"/>
          <w:szCs w:val="28"/>
          <w:lang w:eastAsia="ru-RU"/>
        </w:rPr>
        <w:t>Передача прав и обязанностей</w:t>
      </w:r>
    </w:p>
    <w:p w:rsidR="00D113B7" w:rsidRPr="0092239E" w:rsidRDefault="00D113B7" w:rsidP="00D113B7">
      <w:pPr>
        <w:numPr>
          <w:ilvl w:val="0"/>
          <w:numId w:val="82"/>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Права и обязанности обладателя режима, в отношении товаров, помещенных под специальный режим, кроме транзита, с согласия таможни могут быть переданы целиком или частично другому лицу, выполняющему условия, установленные для соответствующего режима.</w:t>
      </w:r>
    </w:p>
    <w:p w:rsidR="00D113B7" w:rsidRPr="0092239E" w:rsidRDefault="00D113B7" w:rsidP="00D113B7">
      <w:pPr>
        <w:numPr>
          <w:ilvl w:val="0"/>
          <w:numId w:val="82"/>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Таможня принимает решение о том, может ли иметь место передача прав и обязанностей или нет.</w:t>
      </w:r>
      <w:r w:rsidRPr="0092239E">
        <w:rPr>
          <w:b/>
          <w:bCs/>
          <w:sz w:val="28"/>
          <w:szCs w:val="28"/>
          <w:lang w:eastAsia="ru-RU"/>
        </w:rPr>
        <w:t xml:space="preserve"> </w:t>
      </w:r>
    </w:p>
    <w:p w:rsidR="00D113B7" w:rsidRPr="0092239E" w:rsidRDefault="00D113B7" w:rsidP="00D113B7">
      <w:pPr>
        <w:tabs>
          <w:tab w:val="left" w:pos="284"/>
          <w:tab w:val="left" w:pos="1134"/>
        </w:tabs>
        <w:ind w:right="-64"/>
        <w:rPr>
          <w:b/>
          <w:bCs/>
          <w:sz w:val="28"/>
          <w:szCs w:val="28"/>
          <w:lang w:eastAsia="ru-RU"/>
        </w:rPr>
      </w:pPr>
    </w:p>
    <w:p w:rsidR="00D113B7" w:rsidRPr="0092239E" w:rsidRDefault="00D113B7" w:rsidP="00D113B7">
      <w:pPr>
        <w:tabs>
          <w:tab w:val="left" w:pos="284"/>
          <w:tab w:val="left" w:pos="1134"/>
        </w:tabs>
        <w:ind w:right="-64"/>
        <w:rPr>
          <w:bCs/>
          <w:sz w:val="28"/>
          <w:szCs w:val="28"/>
          <w:lang w:eastAsia="ru-RU"/>
        </w:rPr>
      </w:pPr>
      <w:r w:rsidRPr="0092239E">
        <w:rPr>
          <w:b/>
          <w:bCs/>
          <w:sz w:val="28"/>
          <w:szCs w:val="28"/>
          <w:lang w:eastAsia="ru-RU"/>
        </w:rPr>
        <w:t xml:space="preserve">Статья 288. </w:t>
      </w:r>
      <w:r w:rsidRPr="0092239E">
        <w:rPr>
          <w:bCs/>
          <w:sz w:val="28"/>
          <w:szCs w:val="28"/>
          <w:lang w:eastAsia="ru-RU"/>
        </w:rPr>
        <w:t>Перемещение товаров между различными местами в пределах таможенной территории</w:t>
      </w:r>
    </w:p>
    <w:p w:rsidR="00D113B7" w:rsidRPr="0092239E" w:rsidRDefault="00D113B7" w:rsidP="00D113B7">
      <w:pPr>
        <w:numPr>
          <w:ilvl w:val="0"/>
          <w:numId w:val="83"/>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 xml:space="preserve">Перемещение товаров, помещенных под режим переработки на таможенной территории, под режим временного ввоза товаров, может иметь место между различными местами в пределах таможенной территории, без других таможенных формальностей, но при условии указания места положения товаров и информации </w:t>
      </w:r>
      <w:proofErr w:type="gramStart"/>
      <w:r w:rsidRPr="0092239E">
        <w:rPr>
          <w:bCs/>
          <w:sz w:val="28"/>
          <w:szCs w:val="28"/>
          <w:lang w:eastAsia="ru-RU"/>
        </w:rPr>
        <w:t>о</w:t>
      </w:r>
      <w:proofErr w:type="gramEnd"/>
      <w:r w:rsidRPr="0092239E">
        <w:rPr>
          <w:bCs/>
          <w:sz w:val="28"/>
          <w:szCs w:val="28"/>
          <w:lang w:eastAsia="ru-RU"/>
        </w:rPr>
        <w:t xml:space="preserve"> их любом перемещении.</w:t>
      </w:r>
    </w:p>
    <w:p w:rsidR="00D113B7" w:rsidRPr="0092239E" w:rsidRDefault="00D113B7" w:rsidP="00D113B7">
      <w:pPr>
        <w:numPr>
          <w:ilvl w:val="0"/>
          <w:numId w:val="83"/>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 xml:space="preserve">Перемещение товаров, помещенных под режим таможенного склада, может иметь место на таможенной территории при условии указания места положения товаров и информации </w:t>
      </w:r>
      <w:proofErr w:type="gramStart"/>
      <w:r w:rsidRPr="0092239E">
        <w:rPr>
          <w:bCs/>
          <w:sz w:val="28"/>
          <w:szCs w:val="28"/>
          <w:lang w:eastAsia="ru-RU"/>
        </w:rPr>
        <w:t>о</w:t>
      </w:r>
      <w:proofErr w:type="gramEnd"/>
      <w:r w:rsidRPr="0092239E">
        <w:rPr>
          <w:bCs/>
          <w:sz w:val="28"/>
          <w:szCs w:val="28"/>
          <w:lang w:eastAsia="ru-RU"/>
        </w:rPr>
        <w:t xml:space="preserve"> их любом перемещении следующим образом:</w:t>
      </w:r>
    </w:p>
    <w:p w:rsidR="00D113B7" w:rsidRPr="0092239E" w:rsidRDefault="00D113B7" w:rsidP="00D113B7">
      <w:pPr>
        <w:numPr>
          <w:ilvl w:val="0"/>
          <w:numId w:val="84"/>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между различными складскими помещениями, указанными в том же разрешении;</w:t>
      </w:r>
    </w:p>
    <w:p w:rsidR="00D113B7" w:rsidRPr="0092239E" w:rsidRDefault="00D113B7" w:rsidP="00D113B7">
      <w:pPr>
        <w:numPr>
          <w:ilvl w:val="0"/>
          <w:numId w:val="84"/>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с таможенного поста размещения в складские помещения; или</w:t>
      </w:r>
    </w:p>
    <w:p w:rsidR="00D113B7" w:rsidRPr="0092239E" w:rsidRDefault="00D113B7" w:rsidP="00D113B7">
      <w:pPr>
        <w:numPr>
          <w:ilvl w:val="0"/>
          <w:numId w:val="84"/>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 xml:space="preserve">из </w:t>
      </w:r>
      <w:proofErr w:type="gramStart"/>
      <w:r w:rsidRPr="0092239E">
        <w:rPr>
          <w:bCs/>
          <w:sz w:val="28"/>
          <w:szCs w:val="28"/>
          <w:lang w:eastAsia="ru-RU"/>
        </w:rPr>
        <w:t>складских</w:t>
      </w:r>
      <w:proofErr w:type="gramEnd"/>
      <w:r w:rsidRPr="0092239E">
        <w:rPr>
          <w:bCs/>
          <w:sz w:val="28"/>
          <w:szCs w:val="28"/>
          <w:lang w:eastAsia="ru-RU"/>
        </w:rPr>
        <w:t xml:space="preserve"> помещения в пост выхода или в любой таможенный пост, указанный в разрешении об особом режиме, дающем полномочия по предоставлению товарам таможенного освобождения для другого таможенного режима или получить декларацию на реэкспорт для завершения особого режима.</w:t>
      </w:r>
    </w:p>
    <w:p w:rsidR="00D113B7" w:rsidRPr="0092239E" w:rsidRDefault="00D113B7" w:rsidP="00D113B7">
      <w:pPr>
        <w:numPr>
          <w:ilvl w:val="0"/>
          <w:numId w:val="83"/>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Перемещение под режимом таможенного склада завершается по истечении 24 часов после того, как товары были изъяты из таможенного склада, или декларация о помещении в режим таможенного склада была подтверждена. По требованию лица, в отношении которого осуществляется таможенный режим, таможня может продлить соответствующий срок не более чем на 5 дней.</w:t>
      </w:r>
    </w:p>
    <w:p w:rsidR="00D113B7" w:rsidRPr="0092239E" w:rsidRDefault="00D113B7" w:rsidP="00D113B7">
      <w:pPr>
        <w:tabs>
          <w:tab w:val="left" w:pos="284"/>
          <w:tab w:val="left" w:pos="1134"/>
        </w:tabs>
        <w:ind w:right="-64"/>
        <w:contextualSpacing/>
        <w:rPr>
          <w:bCs/>
          <w:sz w:val="28"/>
          <w:szCs w:val="28"/>
          <w:lang w:eastAsia="ru-RU"/>
        </w:rPr>
      </w:pPr>
    </w:p>
    <w:p w:rsidR="00D113B7" w:rsidRPr="0092239E" w:rsidRDefault="00D113B7" w:rsidP="00D113B7">
      <w:pPr>
        <w:tabs>
          <w:tab w:val="left" w:pos="284"/>
          <w:tab w:val="left" w:pos="1134"/>
        </w:tabs>
        <w:spacing w:after="160"/>
        <w:ind w:right="-64"/>
        <w:contextualSpacing/>
        <w:rPr>
          <w:bCs/>
          <w:sz w:val="28"/>
          <w:szCs w:val="28"/>
          <w:lang w:eastAsia="ru-RU"/>
        </w:rPr>
      </w:pPr>
      <w:r w:rsidRPr="0092239E">
        <w:rPr>
          <w:b/>
          <w:bCs/>
          <w:sz w:val="28"/>
          <w:szCs w:val="28"/>
          <w:lang w:eastAsia="ru-RU"/>
        </w:rPr>
        <w:t xml:space="preserve">Статья 289. </w:t>
      </w:r>
      <w:r w:rsidRPr="0092239E">
        <w:rPr>
          <w:bCs/>
          <w:sz w:val="28"/>
          <w:szCs w:val="28"/>
          <w:lang w:eastAsia="ru-RU"/>
        </w:rPr>
        <w:t>Общие формы обработки</w:t>
      </w:r>
    </w:p>
    <w:p w:rsidR="00D113B7" w:rsidRPr="0092239E" w:rsidRDefault="00D113B7" w:rsidP="00D113B7">
      <w:pPr>
        <w:tabs>
          <w:tab w:val="left" w:pos="284"/>
          <w:tab w:val="left" w:pos="1134"/>
        </w:tabs>
        <w:spacing w:after="160"/>
        <w:ind w:right="-64"/>
        <w:contextualSpacing/>
        <w:rPr>
          <w:bCs/>
          <w:sz w:val="28"/>
          <w:szCs w:val="28"/>
          <w:lang w:eastAsia="ru-RU"/>
        </w:rPr>
      </w:pPr>
      <w:r w:rsidRPr="0092239E">
        <w:rPr>
          <w:bCs/>
          <w:sz w:val="28"/>
          <w:szCs w:val="28"/>
          <w:lang w:eastAsia="ru-RU"/>
        </w:rPr>
        <w:t>Товары, помещенные под режим таможенного склада, или по обработке или помещенные в свободные зоны, могут быть подвергнуты общей обработке, нацеленной на обеспечение сохранения, улучшение вида или качества товаров, или на подготовку к их распространению или перепродаже.</w:t>
      </w:r>
    </w:p>
    <w:p w:rsidR="00D113B7" w:rsidRPr="0092239E" w:rsidRDefault="00D113B7" w:rsidP="00D113B7">
      <w:pPr>
        <w:tabs>
          <w:tab w:val="left" w:pos="284"/>
          <w:tab w:val="left" w:pos="1134"/>
        </w:tabs>
        <w:spacing w:after="160"/>
        <w:ind w:right="-64"/>
        <w:contextualSpacing/>
        <w:rPr>
          <w:bCs/>
          <w:sz w:val="28"/>
          <w:szCs w:val="28"/>
          <w:lang w:eastAsia="ru-RU"/>
        </w:rPr>
      </w:pPr>
    </w:p>
    <w:p w:rsidR="00D113B7" w:rsidRPr="0092239E" w:rsidRDefault="00D113B7" w:rsidP="00D113B7">
      <w:pPr>
        <w:tabs>
          <w:tab w:val="left" w:pos="284"/>
          <w:tab w:val="left" w:pos="1134"/>
        </w:tabs>
        <w:spacing w:after="160"/>
        <w:ind w:right="-64"/>
        <w:contextualSpacing/>
        <w:rPr>
          <w:bCs/>
          <w:sz w:val="28"/>
          <w:szCs w:val="28"/>
          <w:lang w:eastAsia="ru-RU"/>
        </w:rPr>
      </w:pPr>
      <w:r w:rsidRPr="0092239E">
        <w:rPr>
          <w:b/>
          <w:bCs/>
          <w:sz w:val="28"/>
          <w:szCs w:val="28"/>
          <w:lang w:eastAsia="ru-RU"/>
        </w:rPr>
        <w:t>Статья 290</w:t>
      </w:r>
      <w:r w:rsidRPr="0092239E">
        <w:rPr>
          <w:bCs/>
          <w:sz w:val="28"/>
          <w:szCs w:val="28"/>
          <w:lang w:eastAsia="ru-RU"/>
        </w:rPr>
        <w:t>. Эквивалентные товары</w:t>
      </w:r>
    </w:p>
    <w:p w:rsidR="00D113B7" w:rsidRPr="0092239E" w:rsidRDefault="00D113B7" w:rsidP="00D113B7">
      <w:pPr>
        <w:numPr>
          <w:ilvl w:val="0"/>
          <w:numId w:val="85"/>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В рамках режима переработки на таможенной территории, эквивалентными товарами являются отечественные товары, обработанные вместо иностранных товаров, помещенных под режим переработки на таможенной территории.</w:t>
      </w:r>
    </w:p>
    <w:p w:rsidR="00D113B7" w:rsidRPr="0092239E" w:rsidRDefault="00D113B7" w:rsidP="00D113B7">
      <w:pPr>
        <w:numPr>
          <w:ilvl w:val="0"/>
          <w:numId w:val="85"/>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В рамках режима переработки вне таможенной территории, эквивалентными товарами являются иностранные товары, обработанные вместо отечественных товаров, помещенных под режим переработки вне таможенной территории.</w:t>
      </w:r>
    </w:p>
    <w:p w:rsidR="00D113B7" w:rsidRPr="0092239E" w:rsidRDefault="00D113B7" w:rsidP="00D113B7">
      <w:pPr>
        <w:numPr>
          <w:ilvl w:val="0"/>
          <w:numId w:val="85"/>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В случае отсутствия иных положений, эквивалентные товары имеют тот же код, состоящий из девяти цифр из Комбинированной товарной номенклатуры, то же коммерческое значение и представляют те же технические характеристики, как и товары, которых они заменяют.</w:t>
      </w:r>
    </w:p>
    <w:p w:rsidR="00D113B7" w:rsidRPr="0092239E" w:rsidRDefault="00D113B7" w:rsidP="00D113B7">
      <w:pPr>
        <w:numPr>
          <w:ilvl w:val="0"/>
          <w:numId w:val="85"/>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При условии, что режим проходит должным образом и, в частности, что касается таможенного надзора, таможня предоставляет разрешение, на основании заявления, о следующем:</w:t>
      </w:r>
    </w:p>
    <w:p w:rsidR="00D113B7" w:rsidRPr="0092239E" w:rsidRDefault="00D113B7" w:rsidP="00D113B7">
      <w:pPr>
        <w:numPr>
          <w:ilvl w:val="0"/>
          <w:numId w:val="86"/>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использование эквивалентных товаров в рамках режимов переработки, таможенного склада, свободной зоны, конечный пункт назначения, временный въезд;</w:t>
      </w:r>
    </w:p>
    <w:p w:rsidR="00D113B7" w:rsidRPr="0092239E" w:rsidRDefault="00D113B7" w:rsidP="00D113B7">
      <w:pPr>
        <w:numPr>
          <w:ilvl w:val="0"/>
          <w:numId w:val="86"/>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в случае режима переработки на территории таможни, вывоз переработанной продукции, полученной из эквивалентных товаров перед ввозом товаров, которых они заменяют;</w:t>
      </w:r>
    </w:p>
    <w:p w:rsidR="00D113B7" w:rsidRPr="0092239E" w:rsidRDefault="00D113B7" w:rsidP="00D113B7">
      <w:pPr>
        <w:numPr>
          <w:ilvl w:val="0"/>
          <w:numId w:val="86"/>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в случае переработки вне таможенной территории, ввоз переработанной продукции, полученной из эквивалентных товаров перед вывозом товаров, которых они заменяют.</w:t>
      </w:r>
    </w:p>
    <w:p w:rsidR="00D113B7" w:rsidRPr="0092239E" w:rsidRDefault="00D113B7" w:rsidP="00D113B7">
      <w:pPr>
        <w:numPr>
          <w:ilvl w:val="0"/>
          <w:numId w:val="85"/>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Считается, что субъект экономической деятельности, имеющий разрешение на таможенные упрощения, выполняет условие обеспечения соответствующего прохождения режима в том размере, в котором деятельность, связанная с использованием эквивалентных товаров для режима, в отношении которого она выполняется, рассматривается в рамках разрешения, упомянутого в пункте а) части (3) статьи 36.</w:t>
      </w:r>
    </w:p>
    <w:p w:rsidR="00D113B7" w:rsidRPr="0092239E" w:rsidRDefault="00D113B7" w:rsidP="00D113B7">
      <w:pPr>
        <w:numPr>
          <w:ilvl w:val="0"/>
          <w:numId w:val="85"/>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Использование эквивалентных товаров не разрешается ни в одном из следующих случаев:</w:t>
      </w:r>
    </w:p>
    <w:p w:rsidR="00D113B7" w:rsidRPr="0092239E" w:rsidRDefault="00D113B7" w:rsidP="00D113B7">
      <w:pPr>
        <w:numPr>
          <w:ilvl w:val="0"/>
          <w:numId w:val="87"/>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когда, в рамках режима переработки на таможенной территории, осуществляется только обычная обработка, как определено в статье 289;</w:t>
      </w:r>
    </w:p>
    <w:p w:rsidR="00D113B7" w:rsidRPr="0092239E" w:rsidRDefault="00D113B7" w:rsidP="00D113B7">
      <w:pPr>
        <w:numPr>
          <w:ilvl w:val="0"/>
          <w:numId w:val="87"/>
        </w:numPr>
        <w:tabs>
          <w:tab w:val="left" w:pos="284"/>
          <w:tab w:val="left" w:pos="1134"/>
        </w:tabs>
        <w:spacing w:after="160" w:line="259" w:lineRule="auto"/>
        <w:ind w:left="0" w:right="-64" w:firstLine="709"/>
        <w:contextualSpacing/>
        <w:rPr>
          <w:bCs/>
          <w:sz w:val="28"/>
          <w:szCs w:val="28"/>
          <w:lang w:eastAsia="ru-RU"/>
        </w:rPr>
      </w:pPr>
      <w:proofErr w:type="gramStart"/>
      <w:r w:rsidRPr="0092239E">
        <w:rPr>
          <w:bCs/>
          <w:sz w:val="28"/>
          <w:szCs w:val="28"/>
          <w:lang w:eastAsia="ru-RU"/>
        </w:rPr>
        <w:t>в случае, когда запрет на возмещение или освобождение от ввозных платежей применяется к товарам, происходящими из других регионов, и применяемым для производства обработанной продукции в рамках режима переработки на таможенной территории, для которых акт происхождения выдается или оформляется в рамках преференциального режима, установленного между Республикой Молдова и другими странами или территориями, группами стран или территорий;</w:t>
      </w:r>
      <w:proofErr w:type="gramEnd"/>
    </w:p>
    <w:p w:rsidR="00D113B7" w:rsidRPr="0092239E" w:rsidRDefault="00D113B7" w:rsidP="00D113B7">
      <w:pPr>
        <w:numPr>
          <w:ilvl w:val="0"/>
          <w:numId w:val="87"/>
        </w:numPr>
        <w:tabs>
          <w:tab w:val="left" w:pos="284"/>
          <w:tab w:val="left" w:pos="1134"/>
        </w:tabs>
        <w:spacing w:after="160" w:line="259" w:lineRule="auto"/>
        <w:ind w:left="0" w:right="-64" w:firstLine="709"/>
        <w:contextualSpacing/>
        <w:rPr>
          <w:bCs/>
          <w:sz w:val="28"/>
          <w:szCs w:val="28"/>
          <w:lang w:eastAsia="ru-RU"/>
        </w:rPr>
      </w:pPr>
      <w:r w:rsidRPr="0092239E">
        <w:rPr>
          <w:bCs/>
          <w:sz w:val="28"/>
          <w:szCs w:val="28"/>
          <w:lang w:eastAsia="ru-RU"/>
        </w:rPr>
        <w:t>в случае, когда данное использование может привести к необоснованной таможенной льготе на ввоз или если иное не предусмотрено законодательством Республики Молдова.</w:t>
      </w:r>
    </w:p>
    <w:p w:rsidR="00D113B7" w:rsidRPr="0092239E" w:rsidRDefault="00D113B7" w:rsidP="00D113B7">
      <w:pPr>
        <w:numPr>
          <w:ilvl w:val="0"/>
          <w:numId w:val="85"/>
        </w:numPr>
        <w:tabs>
          <w:tab w:val="left" w:pos="284"/>
          <w:tab w:val="left" w:pos="1134"/>
        </w:tabs>
        <w:spacing w:after="160" w:line="259" w:lineRule="auto"/>
        <w:ind w:left="0" w:right="-64" w:firstLine="709"/>
        <w:contextualSpacing/>
        <w:rPr>
          <w:bCs/>
          <w:sz w:val="28"/>
          <w:szCs w:val="28"/>
          <w:lang w:eastAsia="ru-RU"/>
        </w:rPr>
      </w:pPr>
      <w:proofErr w:type="gramStart"/>
      <w:r w:rsidRPr="0092239E">
        <w:rPr>
          <w:bCs/>
          <w:sz w:val="28"/>
          <w:szCs w:val="28"/>
          <w:lang w:eastAsia="ru-RU"/>
        </w:rPr>
        <w:t>В случае, указанном в пункте b) части (4) и в той мере, в которой обработанная продукция подвергается вывозным платежам, если не будет вывезена в рамках режима переработки на таможенной территории, лицо, имеющее разрешение, составляет гарантию, покрывающую уплату вывозных платежей в случае, когда иностранные товары не ввозятся в срок, предусмотренные в части (5) статьи 327.</w:t>
      </w:r>
      <w:proofErr w:type="gramEnd"/>
    </w:p>
    <w:p w:rsidR="00D113B7" w:rsidRPr="0092239E" w:rsidRDefault="00D113B7" w:rsidP="00D113B7">
      <w:pPr>
        <w:tabs>
          <w:tab w:val="left" w:pos="284"/>
        </w:tabs>
        <w:spacing w:after="160"/>
        <w:ind w:left="-567" w:right="-64" w:firstLine="425"/>
        <w:contextualSpacing/>
        <w:rPr>
          <w:bCs/>
          <w:sz w:val="24"/>
          <w:szCs w:val="24"/>
          <w:lang w:eastAsia="ru-RU"/>
        </w:rPr>
      </w:pPr>
    </w:p>
    <w:p w:rsidR="00D113B7" w:rsidRPr="0092239E" w:rsidRDefault="00D113B7" w:rsidP="00D113B7">
      <w:pPr>
        <w:tabs>
          <w:tab w:val="left" w:pos="284"/>
        </w:tabs>
        <w:spacing w:after="160" w:line="259" w:lineRule="auto"/>
        <w:ind w:left="-567" w:right="-64" w:firstLine="851"/>
        <w:contextualSpacing/>
        <w:jc w:val="center"/>
        <w:rPr>
          <w:b/>
          <w:bCs/>
          <w:sz w:val="28"/>
          <w:szCs w:val="24"/>
          <w:lang w:eastAsia="ru-RU"/>
        </w:rPr>
      </w:pPr>
      <w:r w:rsidRPr="0092239E">
        <w:rPr>
          <w:b/>
          <w:bCs/>
          <w:sz w:val="28"/>
          <w:szCs w:val="24"/>
          <w:lang w:eastAsia="ru-RU"/>
        </w:rPr>
        <w:t>ГЛАВА 2</w:t>
      </w:r>
    </w:p>
    <w:p w:rsidR="00D113B7" w:rsidRPr="0092239E" w:rsidRDefault="00D113B7" w:rsidP="00D113B7">
      <w:pPr>
        <w:tabs>
          <w:tab w:val="left" w:pos="284"/>
        </w:tabs>
        <w:spacing w:after="160" w:line="259" w:lineRule="auto"/>
        <w:ind w:left="-567" w:right="-64" w:firstLine="851"/>
        <w:contextualSpacing/>
        <w:jc w:val="center"/>
        <w:rPr>
          <w:b/>
          <w:bCs/>
          <w:sz w:val="24"/>
          <w:szCs w:val="24"/>
          <w:lang w:eastAsia="ru-RU"/>
        </w:rPr>
      </w:pPr>
      <w:r w:rsidRPr="0092239E">
        <w:rPr>
          <w:b/>
          <w:bCs/>
          <w:sz w:val="28"/>
          <w:szCs w:val="24"/>
          <w:lang w:eastAsia="ru-RU"/>
        </w:rPr>
        <w:t>Транзит</w:t>
      </w:r>
    </w:p>
    <w:p w:rsidR="00D113B7" w:rsidRPr="0092239E" w:rsidRDefault="00D113B7" w:rsidP="00D113B7">
      <w:pPr>
        <w:tabs>
          <w:tab w:val="left" w:pos="284"/>
          <w:tab w:val="left" w:pos="993"/>
        </w:tabs>
        <w:spacing w:after="160"/>
        <w:ind w:right="-64"/>
        <w:contextualSpacing/>
        <w:rPr>
          <w:bCs/>
          <w:sz w:val="28"/>
          <w:szCs w:val="28"/>
          <w:lang w:eastAsia="ru-RU"/>
        </w:rPr>
      </w:pPr>
      <w:r w:rsidRPr="0092239E">
        <w:rPr>
          <w:b/>
          <w:bCs/>
          <w:sz w:val="28"/>
          <w:szCs w:val="28"/>
          <w:lang w:eastAsia="ru-RU"/>
        </w:rPr>
        <w:t xml:space="preserve">Статья 291. </w:t>
      </w:r>
      <w:r w:rsidRPr="0092239E">
        <w:rPr>
          <w:bCs/>
          <w:sz w:val="28"/>
          <w:szCs w:val="28"/>
          <w:lang w:eastAsia="ru-RU"/>
        </w:rPr>
        <w:t>Внешний транзит</w:t>
      </w:r>
    </w:p>
    <w:p w:rsidR="00D113B7" w:rsidRPr="0092239E" w:rsidRDefault="00D113B7" w:rsidP="00D113B7">
      <w:pPr>
        <w:numPr>
          <w:ilvl w:val="0"/>
          <w:numId w:val="88"/>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Режим внешнего транзита позволяет осуществлять на таможенной территории перевозку иностранных товаров с одного поста таможенной территории на другой без применения к ним:</w:t>
      </w:r>
    </w:p>
    <w:p w:rsidR="00D113B7" w:rsidRPr="0092239E" w:rsidRDefault="00D113B7" w:rsidP="00D113B7">
      <w:pPr>
        <w:numPr>
          <w:ilvl w:val="0"/>
          <w:numId w:val="89"/>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 xml:space="preserve">таможенных платежей; </w:t>
      </w:r>
    </w:p>
    <w:p w:rsidR="00D113B7" w:rsidRPr="0092239E" w:rsidRDefault="00D113B7" w:rsidP="00D113B7">
      <w:pPr>
        <w:numPr>
          <w:ilvl w:val="0"/>
          <w:numId w:val="89"/>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мер коммерческой политики, в той мере, в которой они не препятствует ввозу товаров на таможенную территорию или их вывозу;</w:t>
      </w:r>
    </w:p>
    <w:p w:rsidR="00D113B7" w:rsidRPr="0092239E" w:rsidRDefault="00D113B7" w:rsidP="00D113B7">
      <w:pPr>
        <w:numPr>
          <w:ilvl w:val="0"/>
          <w:numId w:val="88"/>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В отдельных случаях отечественные товары могут быть помещены под режим внешнего транзита.</w:t>
      </w:r>
    </w:p>
    <w:p w:rsidR="00D113B7" w:rsidRPr="0092239E" w:rsidRDefault="00D113B7" w:rsidP="00D113B7">
      <w:pPr>
        <w:numPr>
          <w:ilvl w:val="0"/>
          <w:numId w:val="88"/>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Перевозка, указанная в части (1) осуществляется одним из следующих способов:</w:t>
      </w:r>
    </w:p>
    <w:p w:rsidR="00D113B7" w:rsidRPr="0092239E" w:rsidRDefault="00D113B7" w:rsidP="00D113B7">
      <w:pPr>
        <w:numPr>
          <w:ilvl w:val="0"/>
          <w:numId w:val="90"/>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в соответствии с процедурой транзита, предусмотренной настоящим Кодексом;</w:t>
      </w:r>
    </w:p>
    <w:p w:rsidR="00D113B7" w:rsidRPr="0092239E" w:rsidRDefault="00D113B7" w:rsidP="00D113B7">
      <w:pPr>
        <w:numPr>
          <w:ilvl w:val="0"/>
          <w:numId w:val="90"/>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 xml:space="preserve">в соответствии с Конвенцией </w:t>
      </w:r>
      <w:proofErr w:type="spellStart"/>
      <w:r w:rsidRPr="0092239E">
        <w:rPr>
          <w:bCs/>
          <w:sz w:val="28"/>
          <w:szCs w:val="28"/>
          <w:lang w:eastAsia="ru-RU"/>
        </w:rPr>
        <w:t>TIR</w:t>
      </w:r>
      <w:proofErr w:type="spellEnd"/>
      <w:r w:rsidRPr="0092239E">
        <w:rPr>
          <w:bCs/>
          <w:sz w:val="28"/>
          <w:szCs w:val="28"/>
          <w:lang w:eastAsia="ru-RU"/>
        </w:rPr>
        <w:t>, при условии, что передвижение:</w:t>
      </w:r>
    </w:p>
    <w:p w:rsidR="00D113B7" w:rsidRPr="0092239E" w:rsidRDefault="00D113B7" w:rsidP="00D113B7">
      <w:pPr>
        <w:numPr>
          <w:ilvl w:val="0"/>
          <w:numId w:val="91"/>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будет начато или закончено за пределами таможенной территории;</w:t>
      </w:r>
    </w:p>
    <w:p w:rsidR="00D113B7" w:rsidRPr="0092239E" w:rsidRDefault="00D113B7" w:rsidP="00D113B7">
      <w:pPr>
        <w:numPr>
          <w:ilvl w:val="0"/>
          <w:numId w:val="91"/>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осуществляется с одного пункта таможенной территории на другой с пересечением страны или территории, находящейся за пределами таможенной территории;</w:t>
      </w:r>
    </w:p>
    <w:p w:rsidR="00D113B7" w:rsidRPr="0092239E" w:rsidRDefault="00D113B7" w:rsidP="00D113B7">
      <w:pPr>
        <w:numPr>
          <w:ilvl w:val="0"/>
          <w:numId w:val="90"/>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 xml:space="preserve">в соответствии с Конвенцией </w:t>
      </w:r>
      <w:proofErr w:type="spellStart"/>
      <w:r w:rsidRPr="0092239E">
        <w:rPr>
          <w:bCs/>
          <w:sz w:val="28"/>
          <w:szCs w:val="28"/>
          <w:lang w:eastAsia="ru-RU"/>
        </w:rPr>
        <w:t>АТА</w:t>
      </w:r>
      <w:proofErr w:type="spellEnd"/>
      <w:r w:rsidRPr="0092239E">
        <w:rPr>
          <w:bCs/>
          <w:sz w:val="28"/>
          <w:szCs w:val="28"/>
          <w:lang w:eastAsia="ru-RU"/>
        </w:rPr>
        <w:t>/Стамбульской Конвенцией, за исключением транзита от одного пограничного таможенного пункта к другому на таможенной территории;</w:t>
      </w:r>
    </w:p>
    <w:p w:rsidR="00D113B7" w:rsidRPr="0092239E" w:rsidRDefault="00D113B7" w:rsidP="00D113B7">
      <w:pPr>
        <w:numPr>
          <w:ilvl w:val="0"/>
          <w:numId w:val="90"/>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почтой, согласно уставу Всемирного Почтового Союза, в случае, когда товары перевозятся лицом, обладающим правами и обязанностями, вытекающими из данного устава;</w:t>
      </w:r>
    </w:p>
    <w:p w:rsidR="00D113B7" w:rsidRPr="0092239E" w:rsidRDefault="00D113B7" w:rsidP="00D113B7">
      <w:pPr>
        <w:numPr>
          <w:ilvl w:val="0"/>
          <w:numId w:val="90"/>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в соответствии с международными соглашениями, одной из сторон которых является Республика Молдова.</w:t>
      </w:r>
    </w:p>
    <w:p w:rsidR="00D113B7" w:rsidRPr="0092239E" w:rsidRDefault="00D113B7" w:rsidP="00D113B7">
      <w:pPr>
        <w:tabs>
          <w:tab w:val="left" w:pos="284"/>
          <w:tab w:val="left" w:pos="993"/>
        </w:tabs>
        <w:spacing w:after="160"/>
        <w:ind w:right="-64"/>
        <w:contextualSpacing/>
        <w:rPr>
          <w:b/>
          <w:bCs/>
          <w:sz w:val="28"/>
          <w:szCs w:val="28"/>
          <w:lang w:eastAsia="ru-RU"/>
        </w:rPr>
      </w:pPr>
    </w:p>
    <w:p w:rsidR="00D113B7" w:rsidRPr="0092239E" w:rsidRDefault="00D113B7" w:rsidP="00D113B7">
      <w:pPr>
        <w:tabs>
          <w:tab w:val="left" w:pos="284"/>
          <w:tab w:val="left" w:pos="993"/>
        </w:tabs>
        <w:spacing w:after="160"/>
        <w:ind w:right="-64"/>
        <w:contextualSpacing/>
        <w:rPr>
          <w:bCs/>
          <w:sz w:val="28"/>
          <w:szCs w:val="28"/>
          <w:lang w:eastAsia="ru-RU"/>
        </w:rPr>
      </w:pPr>
      <w:r w:rsidRPr="0092239E">
        <w:rPr>
          <w:b/>
          <w:bCs/>
          <w:sz w:val="28"/>
          <w:szCs w:val="28"/>
          <w:lang w:eastAsia="ru-RU"/>
        </w:rPr>
        <w:t xml:space="preserve">Статья 292. </w:t>
      </w:r>
      <w:r w:rsidRPr="0092239E">
        <w:rPr>
          <w:bCs/>
          <w:sz w:val="28"/>
          <w:szCs w:val="28"/>
          <w:lang w:eastAsia="ru-RU"/>
        </w:rPr>
        <w:t>Внутренний транзит</w:t>
      </w:r>
    </w:p>
    <w:p w:rsidR="00D113B7" w:rsidRPr="0092239E" w:rsidRDefault="00D113B7" w:rsidP="00D113B7">
      <w:pPr>
        <w:numPr>
          <w:ilvl w:val="0"/>
          <w:numId w:val="92"/>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Режим внутреннего транзита позволяет в соответствии с условиями, предусмотренными в части (2), перевозить отечественные товары с одного поста на другую таможенную территорию, не меняя таможенный статус товаров.</w:t>
      </w:r>
    </w:p>
    <w:p w:rsidR="00D113B7" w:rsidRPr="0092239E" w:rsidRDefault="00D113B7" w:rsidP="00D113B7">
      <w:pPr>
        <w:numPr>
          <w:ilvl w:val="0"/>
          <w:numId w:val="92"/>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Передвижение товаров, находящихся под режимом внутреннего транзита, осуществляется:</w:t>
      </w:r>
    </w:p>
    <w:p w:rsidR="00D113B7" w:rsidRPr="0092239E" w:rsidRDefault="00D113B7" w:rsidP="00D113B7">
      <w:pPr>
        <w:numPr>
          <w:ilvl w:val="0"/>
          <w:numId w:val="93"/>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в соответствии с процедурой транзита, предусмотренной настоящим Кодексом;</w:t>
      </w:r>
    </w:p>
    <w:p w:rsidR="00D113B7" w:rsidRPr="0092239E" w:rsidRDefault="00D113B7" w:rsidP="00D113B7">
      <w:pPr>
        <w:numPr>
          <w:ilvl w:val="0"/>
          <w:numId w:val="93"/>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 xml:space="preserve">в соответствии с Конвенцией </w:t>
      </w:r>
      <w:proofErr w:type="spellStart"/>
      <w:r w:rsidRPr="0092239E">
        <w:rPr>
          <w:bCs/>
          <w:sz w:val="28"/>
          <w:szCs w:val="28"/>
          <w:lang w:eastAsia="ru-RU"/>
        </w:rPr>
        <w:t>TIR</w:t>
      </w:r>
      <w:proofErr w:type="spellEnd"/>
      <w:r w:rsidRPr="0092239E">
        <w:rPr>
          <w:bCs/>
          <w:sz w:val="28"/>
          <w:szCs w:val="28"/>
          <w:lang w:eastAsia="ru-RU"/>
        </w:rPr>
        <w:t xml:space="preserve"> при условии, что передвижение будет начато или завершено за пределами таможенной территории;</w:t>
      </w:r>
    </w:p>
    <w:p w:rsidR="00D113B7" w:rsidRPr="0092239E" w:rsidRDefault="00D113B7" w:rsidP="00D113B7">
      <w:pPr>
        <w:numPr>
          <w:ilvl w:val="0"/>
          <w:numId w:val="93"/>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 xml:space="preserve">в соответствии с Конвенцией </w:t>
      </w:r>
      <w:proofErr w:type="spellStart"/>
      <w:r w:rsidRPr="0092239E">
        <w:rPr>
          <w:bCs/>
          <w:sz w:val="28"/>
          <w:szCs w:val="28"/>
          <w:lang w:eastAsia="ru-RU"/>
        </w:rPr>
        <w:t>АТА</w:t>
      </w:r>
      <w:proofErr w:type="spellEnd"/>
      <w:r w:rsidRPr="0092239E">
        <w:rPr>
          <w:bCs/>
          <w:sz w:val="28"/>
          <w:szCs w:val="28"/>
          <w:lang w:eastAsia="ru-RU"/>
        </w:rPr>
        <w:t xml:space="preserve"> или Стамбульской Конвенцией, при условии, что передвижение будет начато или завершено за пределами таможенной территории;</w:t>
      </w:r>
    </w:p>
    <w:p w:rsidR="00D113B7" w:rsidRPr="0092239E" w:rsidRDefault="00D113B7" w:rsidP="00D113B7">
      <w:pPr>
        <w:numPr>
          <w:ilvl w:val="0"/>
          <w:numId w:val="93"/>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почтой, согласно уставу Всемирного Почтового Союза, в случае, когда товары перевозятся лицом, обладающим правами и обязанностями, вытекающими из данного устава;</w:t>
      </w:r>
    </w:p>
    <w:p w:rsidR="00D113B7" w:rsidRPr="0092239E" w:rsidRDefault="00D113B7" w:rsidP="00D113B7">
      <w:pPr>
        <w:numPr>
          <w:ilvl w:val="0"/>
          <w:numId w:val="93"/>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в соответствии с международными соглашениями, одной из сторон которых является Республика Молдова.</w:t>
      </w:r>
    </w:p>
    <w:p w:rsidR="00D113B7" w:rsidRPr="0092239E" w:rsidRDefault="00D113B7" w:rsidP="00D113B7">
      <w:pPr>
        <w:tabs>
          <w:tab w:val="left" w:pos="284"/>
          <w:tab w:val="left" w:pos="993"/>
        </w:tabs>
        <w:spacing w:after="160"/>
        <w:ind w:right="-64"/>
        <w:contextualSpacing/>
        <w:rPr>
          <w:b/>
          <w:bCs/>
          <w:sz w:val="28"/>
          <w:szCs w:val="28"/>
          <w:lang w:eastAsia="ru-RU"/>
        </w:rPr>
      </w:pPr>
    </w:p>
    <w:p w:rsidR="00D113B7" w:rsidRPr="0092239E" w:rsidRDefault="00D113B7" w:rsidP="00D113B7">
      <w:pPr>
        <w:tabs>
          <w:tab w:val="left" w:pos="284"/>
          <w:tab w:val="left" w:pos="993"/>
        </w:tabs>
        <w:spacing w:after="160"/>
        <w:ind w:right="-64"/>
        <w:contextualSpacing/>
        <w:rPr>
          <w:bCs/>
          <w:sz w:val="28"/>
          <w:szCs w:val="28"/>
          <w:lang w:eastAsia="ru-RU"/>
        </w:rPr>
      </w:pPr>
      <w:r w:rsidRPr="0092239E">
        <w:rPr>
          <w:b/>
          <w:bCs/>
          <w:sz w:val="28"/>
          <w:szCs w:val="28"/>
          <w:lang w:eastAsia="ru-RU"/>
        </w:rPr>
        <w:t xml:space="preserve">Статья 293. </w:t>
      </w:r>
      <w:r w:rsidRPr="0092239E">
        <w:rPr>
          <w:bCs/>
          <w:sz w:val="28"/>
          <w:szCs w:val="28"/>
          <w:lang w:eastAsia="ru-RU"/>
        </w:rPr>
        <w:t>Обязанности владельца транзитного режима и перевозчика или грузополучателя товаров, перемещаемых по транзитному режиму</w:t>
      </w:r>
      <w:r w:rsidRPr="0092239E">
        <w:rPr>
          <w:b/>
          <w:bCs/>
          <w:sz w:val="28"/>
          <w:szCs w:val="28"/>
          <w:lang w:eastAsia="ru-RU"/>
        </w:rPr>
        <w:t xml:space="preserve"> </w:t>
      </w:r>
    </w:p>
    <w:p w:rsidR="00D113B7" w:rsidRPr="0092239E" w:rsidRDefault="00D113B7" w:rsidP="00D113B7">
      <w:pPr>
        <w:numPr>
          <w:ilvl w:val="0"/>
          <w:numId w:val="94"/>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Лицо, осуществляющее транзит, несет ответственность за следующее:</w:t>
      </w:r>
    </w:p>
    <w:p w:rsidR="00D113B7" w:rsidRPr="0092239E" w:rsidRDefault="00D113B7" w:rsidP="00D113B7">
      <w:pPr>
        <w:numPr>
          <w:ilvl w:val="0"/>
          <w:numId w:val="95"/>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предоставление невредимых товаров и требуемой информации в таможенный пост назначения в пределах предусмотренного конечного срока, и с выполнением мер, установленных таможенным постом в целях их идентификации;</w:t>
      </w:r>
    </w:p>
    <w:p w:rsidR="00D113B7" w:rsidRPr="0092239E" w:rsidRDefault="00D113B7" w:rsidP="00D113B7">
      <w:pPr>
        <w:numPr>
          <w:ilvl w:val="0"/>
          <w:numId w:val="95"/>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соблюдение таможенных процедур, связанных с соответствующим режимом;</w:t>
      </w:r>
    </w:p>
    <w:p w:rsidR="00D113B7" w:rsidRPr="0092239E" w:rsidRDefault="00D113B7" w:rsidP="00D113B7">
      <w:pPr>
        <w:numPr>
          <w:ilvl w:val="0"/>
          <w:numId w:val="95"/>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в случае отсутствия иных положений в таможенном законодательстве, составление гарантии для обеспечения уплаты суммы таможенных платежей, соответствующих любому таможенному обязательству, согласно другим соответствующим положениям, которые могут возникнуть по отношению к товарам.</w:t>
      </w:r>
    </w:p>
    <w:p w:rsidR="00D113B7" w:rsidRPr="0092239E" w:rsidRDefault="00D113B7" w:rsidP="00D113B7">
      <w:pPr>
        <w:numPr>
          <w:ilvl w:val="0"/>
          <w:numId w:val="94"/>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Обязательства лица, в отношении которого осуществляется таможенный режим, являются выполненными, а режим транзита является завершенным в момент, когда товары, помещенные под режим, и требуемая информация представлена таможенным постам назначения в соответствии с таможенным законодательством.</w:t>
      </w:r>
    </w:p>
    <w:p w:rsidR="00D113B7" w:rsidRPr="0092239E" w:rsidRDefault="00D113B7" w:rsidP="00D113B7">
      <w:pPr>
        <w:numPr>
          <w:ilvl w:val="0"/>
          <w:numId w:val="94"/>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 xml:space="preserve">Перевозчик или получатель товаров, принимающий </w:t>
      </w:r>
      <w:proofErr w:type="gramStart"/>
      <w:r w:rsidRPr="0092239E">
        <w:rPr>
          <w:bCs/>
          <w:sz w:val="28"/>
          <w:szCs w:val="28"/>
          <w:lang w:eastAsia="ru-RU"/>
        </w:rPr>
        <w:t>их</w:t>
      </w:r>
      <w:proofErr w:type="gramEnd"/>
      <w:r w:rsidRPr="0092239E">
        <w:rPr>
          <w:bCs/>
          <w:sz w:val="28"/>
          <w:szCs w:val="28"/>
          <w:lang w:eastAsia="ru-RU"/>
        </w:rPr>
        <w:t xml:space="preserve"> будучи осведомленным о том, что они находятся в движении под режимом транзита, несет ответственность за их предоставление без повреждений на таможенный пункт назначения в пределах предусмотренного конечного срока, а также выполняет меры по идентификации, установленные таможенным пунктом. </w:t>
      </w:r>
    </w:p>
    <w:p w:rsidR="00D113B7" w:rsidRPr="0092239E" w:rsidRDefault="00D113B7" w:rsidP="00D113B7">
      <w:pPr>
        <w:numPr>
          <w:ilvl w:val="0"/>
          <w:numId w:val="94"/>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Считается, что лицо, осуществляющее транзит, выполнил свои обязательства, и процедура транзита завершается в соответствии с частью (2), когда товары были представлены неповрежденными утвержденному получателю, как это предусмотрено в пункте b) части (1) статьи 298, в указанном в разрешении месте.</w:t>
      </w:r>
    </w:p>
    <w:p w:rsidR="00D113B7" w:rsidRPr="0092239E" w:rsidRDefault="00D113B7" w:rsidP="00D113B7">
      <w:pPr>
        <w:tabs>
          <w:tab w:val="left" w:pos="284"/>
          <w:tab w:val="left" w:pos="993"/>
        </w:tabs>
        <w:spacing w:after="160"/>
        <w:ind w:right="-64"/>
        <w:contextualSpacing/>
        <w:rPr>
          <w:b/>
          <w:bCs/>
          <w:sz w:val="28"/>
          <w:szCs w:val="28"/>
          <w:lang w:eastAsia="ru-RU"/>
        </w:rPr>
      </w:pPr>
    </w:p>
    <w:p w:rsidR="00D113B7" w:rsidRPr="0092239E" w:rsidRDefault="00D113B7" w:rsidP="00D113B7">
      <w:pPr>
        <w:tabs>
          <w:tab w:val="left" w:pos="284"/>
          <w:tab w:val="left" w:pos="993"/>
        </w:tabs>
        <w:spacing w:after="160"/>
        <w:ind w:right="-64"/>
        <w:contextualSpacing/>
        <w:rPr>
          <w:bCs/>
          <w:sz w:val="28"/>
          <w:szCs w:val="28"/>
          <w:lang w:eastAsia="ru-RU"/>
        </w:rPr>
      </w:pPr>
      <w:r w:rsidRPr="0092239E">
        <w:rPr>
          <w:b/>
          <w:bCs/>
          <w:sz w:val="28"/>
          <w:szCs w:val="28"/>
          <w:lang w:eastAsia="ru-RU"/>
        </w:rPr>
        <w:t xml:space="preserve">Статья 294. </w:t>
      </w:r>
      <w:r w:rsidRPr="0092239E">
        <w:rPr>
          <w:bCs/>
          <w:sz w:val="28"/>
          <w:szCs w:val="28"/>
          <w:lang w:eastAsia="ru-RU"/>
        </w:rPr>
        <w:t>Крайний срок предоставления товаров</w:t>
      </w:r>
    </w:p>
    <w:p w:rsidR="00D113B7" w:rsidRPr="0092239E" w:rsidRDefault="00D113B7" w:rsidP="00D113B7">
      <w:pPr>
        <w:numPr>
          <w:ilvl w:val="0"/>
          <w:numId w:val="96"/>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Таможенный пост отправления устанавливает крайний срок, в течение которого товары должны быть представлены в таможенный пост назначения.</w:t>
      </w:r>
      <w:r w:rsidRPr="0092239E">
        <w:rPr>
          <w:sz w:val="28"/>
          <w:szCs w:val="28"/>
          <w:lang w:eastAsia="ru-RU"/>
        </w:rPr>
        <w:t xml:space="preserve"> Данный срок не должен превышать 8 дней, но в случае товаров, перевозимых железнодорожным транспортом, это уникальный случай, 8 дней. При определении крайнего срока, таможенного пост отправления, учитывает следующие элементы:</w:t>
      </w:r>
    </w:p>
    <w:p w:rsidR="00D113B7" w:rsidRPr="0092239E" w:rsidRDefault="00D113B7" w:rsidP="00D113B7">
      <w:pPr>
        <w:numPr>
          <w:ilvl w:val="0"/>
          <w:numId w:val="97"/>
        </w:numPr>
        <w:tabs>
          <w:tab w:val="left" w:pos="284"/>
          <w:tab w:val="left" w:pos="993"/>
          <w:tab w:val="left" w:pos="1276"/>
        </w:tabs>
        <w:spacing w:after="160"/>
        <w:ind w:left="0" w:right="-64" w:firstLine="709"/>
        <w:contextualSpacing/>
        <w:rPr>
          <w:bCs/>
          <w:sz w:val="28"/>
          <w:szCs w:val="28"/>
          <w:lang w:eastAsia="ru-RU"/>
        </w:rPr>
      </w:pPr>
      <w:r w:rsidRPr="0092239E">
        <w:rPr>
          <w:sz w:val="28"/>
          <w:szCs w:val="28"/>
          <w:lang w:eastAsia="ru-RU"/>
        </w:rPr>
        <w:t>маршрут;</w:t>
      </w:r>
    </w:p>
    <w:p w:rsidR="00D113B7" w:rsidRPr="0092239E" w:rsidRDefault="00D113B7" w:rsidP="00D113B7">
      <w:pPr>
        <w:numPr>
          <w:ilvl w:val="0"/>
          <w:numId w:val="97"/>
        </w:numPr>
        <w:tabs>
          <w:tab w:val="left" w:pos="284"/>
          <w:tab w:val="left" w:pos="993"/>
          <w:tab w:val="left" w:pos="1276"/>
        </w:tabs>
        <w:spacing w:after="160"/>
        <w:ind w:left="0" w:right="-64" w:firstLine="709"/>
        <w:contextualSpacing/>
        <w:rPr>
          <w:bCs/>
          <w:sz w:val="28"/>
          <w:szCs w:val="28"/>
          <w:lang w:eastAsia="ru-RU"/>
        </w:rPr>
      </w:pPr>
      <w:r w:rsidRPr="0092239E">
        <w:rPr>
          <w:sz w:val="28"/>
          <w:szCs w:val="28"/>
          <w:lang w:eastAsia="ru-RU"/>
        </w:rPr>
        <w:t>транспортное средство;</w:t>
      </w:r>
    </w:p>
    <w:p w:rsidR="00D113B7" w:rsidRPr="0092239E" w:rsidRDefault="00D113B7" w:rsidP="00D113B7">
      <w:pPr>
        <w:numPr>
          <w:ilvl w:val="0"/>
          <w:numId w:val="97"/>
        </w:numPr>
        <w:tabs>
          <w:tab w:val="left" w:pos="284"/>
          <w:tab w:val="left" w:pos="993"/>
          <w:tab w:val="left" w:pos="1276"/>
        </w:tabs>
        <w:spacing w:after="160"/>
        <w:ind w:left="0" w:right="-64" w:firstLine="709"/>
        <w:contextualSpacing/>
        <w:rPr>
          <w:bCs/>
          <w:sz w:val="28"/>
          <w:szCs w:val="28"/>
          <w:lang w:eastAsia="ru-RU"/>
        </w:rPr>
      </w:pPr>
      <w:r w:rsidRPr="0092239E">
        <w:rPr>
          <w:sz w:val="28"/>
          <w:szCs w:val="28"/>
          <w:lang w:eastAsia="ru-RU"/>
        </w:rPr>
        <w:t>законодательство в области транспорта или в других областях, оказывающих воздействие на определение крайнего срока;</w:t>
      </w:r>
    </w:p>
    <w:p w:rsidR="00D113B7" w:rsidRPr="0092239E" w:rsidRDefault="00D113B7" w:rsidP="00D113B7">
      <w:pPr>
        <w:numPr>
          <w:ilvl w:val="0"/>
          <w:numId w:val="97"/>
        </w:numPr>
        <w:tabs>
          <w:tab w:val="left" w:pos="284"/>
          <w:tab w:val="left" w:pos="993"/>
          <w:tab w:val="left" w:pos="1276"/>
        </w:tabs>
        <w:spacing w:after="160"/>
        <w:ind w:left="0" w:right="-64" w:firstLine="709"/>
        <w:contextualSpacing/>
        <w:rPr>
          <w:bCs/>
          <w:sz w:val="28"/>
          <w:szCs w:val="28"/>
          <w:lang w:eastAsia="ru-RU"/>
        </w:rPr>
      </w:pPr>
      <w:r w:rsidRPr="0092239E">
        <w:rPr>
          <w:sz w:val="28"/>
          <w:szCs w:val="28"/>
          <w:lang w:eastAsia="ru-RU"/>
        </w:rPr>
        <w:t>любой вид уместной информации, сообщенной лицом, в отношении которого осуществляется таможенный режим.</w:t>
      </w:r>
    </w:p>
    <w:p w:rsidR="00D113B7" w:rsidRPr="0092239E" w:rsidRDefault="00D113B7" w:rsidP="00D113B7">
      <w:pPr>
        <w:numPr>
          <w:ilvl w:val="0"/>
          <w:numId w:val="96"/>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Крайний срок, указанный в части (1) исходит с момента предоставления таможенного освобождения на соответствующий транзитный документ согласно статье 291 или статье 292.</w:t>
      </w:r>
    </w:p>
    <w:p w:rsidR="00D113B7" w:rsidRPr="0092239E" w:rsidRDefault="00D113B7" w:rsidP="00D113B7">
      <w:pPr>
        <w:numPr>
          <w:ilvl w:val="0"/>
          <w:numId w:val="96"/>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Если предоставление осуществляется после истечения крайнего срока, установленного таможенным постом отправления согласно части (1), считается, что лицо, в отношении которого осуществляется таможенный режим, уложился в крайний срок, если данное лицо или перевозчик подтверждает это в порядке, который считается таможенным постом назначения удовлетворительным, что просрочка не доказана.</w:t>
      </w:r>
    </w:p>
    <w:p w:rsidR="00D113B7" w:rsidRPr="0092239E" w:rsidRDefault="00D113B7" w:rsidP="00D113B7">
      <w:pPr>
        <w:tabs>
          <w:tab w:val="left" w:pos="284"/>
          <w:tab w:val="left" w:pos="993"/>
        </w:tabs>
        <w:spacing w:after="160"/>
        <w:ind w:right="-64"/>
        <w:contextualSpacing/>
        <w:rPr>
          <w:b/>
          <w:bCs/>
          <w:sz w:val="28"/>
          <w:szCs w:val="28"/>
          <w:lang w:eastAsia="ru-RU"/>
        </w:rPr>
      </w:pPr>
    </w:p>
    <w:p w:rsidR="00D113B7" w:rsidRPr="0092239E" w:rsidRDefault="00D113B7" w:rsidP="00D113B7">
      <w:pPr>
        <w:tabs>
          <w:tab w:val="left" w:pos="284"/>
          <w:tab w:val="left" w:pos="993"/>
        </w:tabs>
        <w:spacing w:after="160"/>
        <w:ind w:right="-64"/>
        <w:contextualSpacing/>
        <w:rPr>
          <w:bCs/>
          <w:sz w:val="28"/>
          <w:szCs w:val="28"/>
          <w:lang w:eastAsia="ru-RU"/>
        </w:rPr>
      </w:pPr>
      <w:r w:rsidRPr="0092239E">
        <w:rPr>
          <w:b/>
          <w:bCs/>
          <w:sz w:val="28"/>
          <w:szCs w:val="28"/>
          <w:lang w:eastAsia="ru-RU"/>
        </w:rPr>
        <w:t xml:space="preserve">Статья 295. </w:t>
      </w:r>
      <w:r w:rsidRPr="0092239E">
        <w:rPr>
          <w:bCs/>
          <w:sz w:val="28"/>
          <w:szCs w:val="28"/>
          <w:lang w:eastAsia="ru-RU"/>
        </w:rPr>
        <w:t>Перевозка при помощи стационарного транспортного оборудования и действие режима внешнего транзита</w:t>
      </w:r>
    </w:p>
    <w:p w:rsidR="00D113B7" w:rsidRPr="0092239E" w:rsidRDefault="00D113B7" w:rsidP="00D113B7">
      <w:pPr>
        <w:numPr>
          <w:ilvl w:val="0"/>
          <w:numId w:val="98"/>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В целях настоящей статьи под стационарным транспортным оборудованием понимаются технические средства, используемые для длительной перевозки товаров, а также электроэнергии, газа и горючего.</w:t>
      </w:r>
    </w:p>
    <w:p w:rsidR="00D113B7" w:rsidRPr="0092239E" w:rsidRDefault="00D113B7" w:rsidP="00D113B7">
      <w:pPr>
        <w:numPr>
          <w:ilvl w:val="0"/>
          <w:numId w:val="98"/>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Когда товары, перевозимые при помощи стационарного транспортного оборудования, ввозятся на таможенную территорию в соответствующем оборудовании, указанные товары считаются помещенными под режим внешнего транзита с момента, когда они ввозятся на данную территорию.</w:t>
      </w:r>
    </w:p>
    <w:p w:rsidR="00D113B7" w:rsidRPr="0092239E" w:rsidRDefault="00D113B7" w:rsidP="00D113B7">
      <w:pPr>
        <w:numPr>
          <w:ilvl w:val="0"/>
          <w:numId w:val="98"/>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Когда товары уже находятся на таможенной территории и перевозятся при помощи стационарного транспортного оборудования, данные товары считаются помещенными под таможенный режим внутреннего транзита с момента их помещения в стационарное транспортное оборудование.</w:t>
      </w:r>
    </w:p>
    <w:p w:rsidR="00D113B7" w:rsidRPr="0092239E" w:rsidRDefault="00D113B7" w:rsidP="00D113B7">
      <w:pPr>
        <w:numPr>
          <w:ilvl w:val="0"/>
          <w:numId w:val="98"/>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 xml:space="preserve">В целях режима транзита, в случае, когда товары перевозятся при помощи стационарного транспортного оборудования, лицо, в отношении которого осуществляется режим, является оператором стационарного транспортного оборудования. Лицо, в отношении которого осуществляется таможенный режим, и Таможенная </w:t>
      </w:r>
      <w:proofErr w:type="spellStart"/>
      <w:proofErr w:type="gramStart"/>
      <w:r w:rsidRPr="0092239E">
        <w:rPr>
          <w:bCs/>
          <w:sz w:val="28"/>
          <w:szCs w:val="28"/>
          <w:lang w:eastAsia="ru-RU"/>
        </w:rPr>
        <w:t>c</w:t>
      </w:r>
      <w:proofErr w:type="gramEnd"/>
      <w:r w:rsidRPr="0092239E">
        <w:rPr>
          <w:bCs/>
          <w:sz w:val="28"/>
          <w:szCs w:val="28"/>
          <w:lang w:eastAsia="ru-RU"/>
        </w:rPr>
        <w:t>лужба</w:t>
      </w:r>
      <w:proofErr w:type="spellEnd"/>
      <w:r w:rsidRPr="0092239E">
        <w:rPr>
          <w:bCs/>
          <w:sz w:val="28"/>
          <w:szCs w:val="28"/>
          <w:lang w:eastAsia="ru-RU"/>
        </w:rPr>
        <w:t xml:space="preserve"> согласуют порядок таможенного осмотра перевезенных товаров.</w:t>
      </w:r>
    </w:p>
    <w:p w:rsidR="00D113B7" w:rsidRPr="0092239E" w:rsidRDefault="00D113B7" w:rsidP="00D113B7">
      <w:pPr>
        <w:numPr>
          <w:ilvl w:val="0"/>
          <w:numId w:val="98"/>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В целях части (3) статьи 293, оператор стационарного транспортного оборудования считается перевозчиком.</w:t>
      </w:r>
    </w:p>
    <w:p w:rsidR="00D113B7" w:rsidRPr="0092239E" w:rsidRDefault="00D113B7" w:rsidP="00D113B7">
      <w:pPr>
        <w:numPr>
          <w:ilvl w:val="0"/>
          <w:numId w:val="98"/>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Считается, что режим транзита завершается тогда, когда в коммерческом учете получателя или оператора стационарного транспортного оборудования сделана надлежащая запись, подтверждающая, что товары, перевезенные стационарным транспортным оборудованием:</w:t>
      </w:r>
    </w:p>
    <w:p w:rsidR="00D113B7" w:rsidRPr="0092239E" w:rsidRDefault="00D113B7" w:rsidP="00D113B7">
      <w:pPr>
        <w:numPr>
          <w:ilvl w:val="0"/>
          <w:numId w:val="99"/>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были доставлены получателю;</w:t>
      </w:r>
    </w:p>
    <w:p w:rsidR="00D113B7" w:rsidRPr="0092239E" w:rsidRDefault="00D113B7" w:rsidP="00D113B7">
      <w:pPr>
        <w:numPr>
          <w:ilvl w:val="0"/>
          <w:numId w:val="99"/>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были включены в сеть распространения своему получателю или</w:t>
      </w:r>
    </w:p>
    <w:p w:rsidR="00D113B7" w:rsidRPr="0092239E" w:rsidRDefault="00D113B7" w:rsidP="00D113B7">
      <w:pPr>
        <w:numPr>
          <w:ilvl w:val="0"/>
          <w:numId w:val="99"/>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покинули таможенную территорию.</w:t>
      </w:r>
    </w:p>
    <w:p w:rsidR="00D113B7" w:rsidRPr="0092239E" w:rsidRDefault="00D113B7" w:rsidP="00D113B7">
      <w:pPr>
        <w:tabs>
          <w:tab w:val="left" w:pos="284"/>
          <w:tab w:val="left" w:pos="993"/>
        </w:tabs>
        <w:ind w:right="-64"/>
        <w:rPr>
          <w:b/>
          <w:bCs/>
          <w:sz w:val="28"/>
          <w:szCs w:val="28"/>
          <w:lang w:eastAsia="ru-RU"/>
        </w:rPr>
      </w:pPr>
    </w:p>
    <w:p w:rsidR="00D113B7" w:rsidRPr="0092239E" w:rsidRDefault="00D113B7" w:rsidP="00D113B7">
      <w:pPr>
        <w:tabs>
          <w:tab w:val="left" w:pos="284"/>
          <w:tab w:val="left" w:pos="993"/>
        </w:tabs>
        <w:ind w:right="-64"/>
        <w:rPr>
          <w:bCs/>
          <w:sz w:val="28"/>
          <w:szCs w:val="28"/>
          <w:lang w:eastAsia="ru-RU"/>
        </w:rPr>
      </w:pPr>
      <w:r w:rsidRPr="0092239E">
        <w:rPr>
          <w:b/>
          <w:bCs/>
          <w:sz w:val="28"/>
          <w:szCs w:val="28"/>
          <w:lang w:eastAsia="ru-RU"/>
        </w:rPr>
        <w:t xml:space="preserve">Статья 296. </w:t>
      </w:r>
      <w:r w:rsidRPr="0092239E">
        <w:rPr>
          <w:bCs/>
          <w:sz w:val="28"/>
          <w:szCs w:val="28"/>
          <w:lang w:eastAsia="ru-RU"/>
        </w:rPr>
        <w:t>Электронная система, связанная с транзитом</w:t>
      </w:r>
    </w:p>
    <w:p w:rsidR="00D113B7" w:rsidRPr="0092239E" w:rsidRDefault="00D113B7" w:rsidP="00D113B7">
      <w:pPr>
        <w:tabs>
          <w:tab w:val="left" w:pos="284"/>
          <w:tab w:val="left" w:pos="993"/>
        </w:tabs>
        <w:ind w:right="-64"/>
        <w:rPr>
          <w:bCs/>
          <w:sz w:val="28"/>
          <w:szCs w:val="28"/>
          <w:lang w:eastAsia="ru-RU"/>
        </w:rPr>
      </w:pPr>
      <w:r w:rsidRPr="0092239E">
        <w:rPr>
          <w:bCs/>
          <w:sz w:val="28"/>
          <w:szCs w:val="28"/>
          <w:lang w:eastAsia="ru-RU"/>
        </w:rPr>
        <w:t>Для осуществления обмена данными из транзитных документов для транзитных операций и для выполнения таможенных формальностей, связанных с режимами транзита, используется электронная система транзита.</w:t>
      </w:r>
    </w:p>
    <w:p w:rsidR="00D113B7" w:rsidRPr="0092239E" w:rsidRDefault="00D113B7" w:rsidP="00D113B7">
      <w:pPr>
        <w:tabs>
          <w:tab w:val="left" w:pos="284"/>
          <w:tab w:val="left" w:pos="993"/>
        </w:tabs>
        <w:ind w:right="-64"/>
        <w:rPr>
          <w:bCs/>
          <w:sz w:val="28"/>
          <w:szCs w:val="28"/>
          <w:lang w:eastAsia="ru-RU"/>
        </w:rPr>
      </w:pPr>
    </w:p>
    <w:p w:rsidR="00D113B7" w:rsidRPr="0092239E" w:rsidRDefault="00D113B7" w:rsidP="00D113B7">
      <w:pPr>
        <w:tabs>
          <w:tab w:val="left" w:pos="284"/>
          <w:tab w:val="left" w:pos="993"/>
        </w:tabs>
        <w:spacing w:after="160"/>
        <w:ind w:right="-64"/>
        <w:contextualSpacing/>
        <w:rPr>
          <w:bCs/>
          <w:sz w:val="28"/>
          <w:szCs w:val="28"/>
          <w:lang w:eastAsia="ru-RU"/>
        </w:rPr>
      </w:pPr>
      <w:r w:rsidRPr="0092239E">
        <w:rPr>
          <w:b/>
          <w:bCs/>
          <w:sz w:val="28"/>
          <w:szCs w:val="28"/>
          <w:lang w:eastAsia="ru-RU"/>
        </w:rPr>
        <w:t xml:space="preserve">Статья 297. </w:t>
      </w:r>
      <w:r w:rsidRPr="0092239E">
        <w:rPr>
          <w:bCs/>
          <w:sz w:val="28"/>
          <w:szCs w:val="28"/>
          <w:lang w:eastAsia="ru-RU"/>
        </w:rPr>
        <w:t xml:space="preserve">Уполномоченный получатель в целях </w:t>
      </w:r>
      <w:proofErr w:type="spellStart"/>
      <w:r w:rsidRPr="0092239E">
        <w:rPr>
          <w:bCs/>
          <w:sz w:val="28"/>
          <w:szCs w:val="28"/>
          <w:lang w:eastAsia="ru-RU"/>
        </w:rPr>
        <w:t>TIR</w:t>
      </w:r>
      <w:proofErr w:type="spellEnd"/>
    </w:p>
    <w:p w:rsidR="00D113B7" w:rsidRPr="0092239E" w:rsidRDefault="00D113B7" w:rsidP="00D113B7">
      <w:pPr>
        <w:numPr>
          <w:ilvl w:val="0"/>
          <w:numId w:val="100"/>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 xml:space="preserve">Таможенная Служба, на основании заявления, предоставляет разрешение лицу, именуемому «уполномоченный получатель» на прием товаров, отправленных в соответствии с Конвенцией </w:t>
      </w:r>
      <w:proofErr w:type="spellStart"/>
      <w:r w:rsidRPr="0092239E">
        <w:rPr>
          <w:bCs/>
          <w:sz w:val="28"/>
          <w:szCs w:val="28"/>
          <w:lang w:eastAsia="ru-RU"/>
        </w:rPr>
        <w:t>TIR</w:t>
      </w:r>
      <w:proofErr w:type="spellEnd"/>
      <w:r w:rsidRPr="0092239E">
        <w:rPr>
          <w:bCs/>
          <w:sz w:val="28"/>
          <w:szCs w:val="28"/>
          <w:lang w:eastAsia="ru-RU"/>
        </w:rPr>
        <w:t xml:space="preserve"> в разрешенное место, с целью обеспечения завершения режима в соответствии с пункт (d) статьи 1 из Конвенции </w:t>
      </w:r>
      <w:proofErr w:type="spellStart"/>
      <w:r w:rsidRPr="0092239E">
        <w:rPr>
          <w:bCs/>
          <w:sz w:val="28"/>
          <w:szCs w:val="28"/>
          <w:lang w:eastAsia="ru-RU"/>
        </w:rPr>
        <w:t>TIR</w:t>
      </w:r>
      <w:proofErr w:type="spellEnd"/>
      <w:r w:rsidRPr="0092239E">
        <w:rPr>
          <w:bCs/>
          <w:sz w:val="28"/>
          <w:szCs w:val="28"/>
          <w:lang w:eastAsia="ru-RU"/>
        </w:rPr>
        <w:t>.</w:t>
      </w:r>
    </w:p>
    <w:p w:rsidR="00D113B7" w:rsidRPr="0092239E" w:rsidRDefault="00D113B7" w:rsidP="00D113B7">
      <w:pPr>
        <w:numPr>
          <w:ilvl w:val="0"/>
          <w:numId w:val="100"/>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Статус уполномоченного получателя предоставляется заявителям, которые выполняют следующие условия:</w:t>
      </w:r>
    </w:p>
    <w:p w:rsidR="00D113B7" w:rsidRPr="0092239E" w:rsidRDefault="00D113B7" w:rsidP="00D113B7">
      <w:pPr>
        <w:numPr>
          <w:ilvl w:val="0"/>
          <w:numId w:val="101"/>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заявитель установлен на таможенной территории;</w:t>
      </w:r>
    </w:p>
    <w:p w:rsidR="00D113B7" w:rsidRPr="0092239E" w:rsidRDefault="00D113B7" w:rsidP="00D113B7">
      <w:pPr>
        <w:numPr>
          <w:ilvl w:val="0"/>
          <w:numId w:val="101"/>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 xml:space="preserve">заявитель официально заявит о том, что будет регулярно принимать товары, находящиеся в обращении в рамках операции </w:t>
      </w:r>
      <w:proofErr w:type="spellStart"/>
      <w:r w:rsidRPr="0092239E">
        <w:rPr>
          <w:bCs/>
          <w:sz w:val="28"/>
          <w:szCs w:val="28"/>
          <w:lang w:eastAsia="ru-RU"/>
        </w:rPr>
        <w:t>TIR</w:t>
      </w:r>
      <w:proofErr w:type="spellEnd"/>
      <w:r w:rsidRPr="0092239E">
        <w:rPr>
          <w:bCs/>
          <w:sz w:val="28"/>
          <w:szCs w:val="28"/>
          <w:lang w:eastAsia="ru-RU"/>
        </w:rPr>
        <w:t>.</w:t>
      </w:r>
    </w:p>
    <w:p w:rsidR="00D113B7" w:rsidRPr="0092239E" w:rsidRDefault="00D113B7" w:rsidP="00D113B7">
      <w:pPr>
        <w:numPr>
          <w:ilvl w:val="0"/>
          <w:numId w:val="101"/>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заявитель следует критериям, установленным в статьях 39, 41, 42;</w:t>
      </w:r>
    </w:p>
    <w:p w:rsidR="00D113B7" w:rsidRPr="0092239E" w:rsidRDefault="00D113B7" w:rsidP="00D113B7">
      <w:pPr>
        <w:numPr>
          <w:ilvl w:val="0"/>
          <w:numId w:val="100"/>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 xml:space="preserve"> Разрешение предоставляется в случае, когда Таможенная </w:t>
      </w:r>
      <w:proofErr w:type="spellStart"/>
      <w:proofErr w:type="gramStart"/>
      <w:r w:rsidRPr="0092239E">
        <w:rPr>
          <w:bCs/>
          <w:sz w:val="28"/>
          <w:szCs w:val="28"/>
          <w:lang w:eastAsia="ru-RU"/>
        </w:rPr>
        <w:t>c</w:t>
      </w:r>
      <w:proofErr w:type="gramEnd"/>
      <w:r w:rsidRPr="0092239E">
        <w:rPr>
          <w:bCs/>
          <w:sz w:val="28"/>
          <w:szCs w:val="28"/>
          <w:lang w:eastAsia="ru-RU"/>
        </w:rPr>
        <w:t>лужба</w:t>
      </w:r>
      <w:proofErr w:type="spellEnd"/>
      <w:r w:rsidRPr="0092239E">
        <w:rPr>
          <w:bCs/>
          <w:sz w:val="28"/>
          <w:szCs w:val="28"/>
          <w:lang w:eastAsia="ru-RU"/>
        </w:rPr>
        <w:t xml:space="preserve"> имеет возможность осуществления надзора операции </w:t>
      </w:r>
      <w:proofErr w:type="spellStart"/>
      <w:r w:rsidRPr="0092239E">
        <w:rPr>
          <w:bCs/>
          <w:sz w:val="28"/>
          <w:szCs w:val="28"/>
          <w:lang w:eastAsia="ru-RU"/>
        </w:rPr>
        <w:t>TIR</w:t>
      </w:r>
      <w:proofErr w:type="spellEnd"/>
      <w:r w:rsidRPr="0092239E">
        <w:rPr>
          <w:bCs/>
          <w:sz w:val="28"/>
          <w:szCs w:val="28"/>
          <w:lang w:eastAsia="ru-RU"/>
        </w:rPr>
        <w:t xml:space="preserve"> и осуществлять их контроль.</w:t>
      </w:r>
    </w:p>
    <w:p w:rsidR="00D113B7" w:rsidRPr="0092239E" w:rsidRDefault="00D113B7" w:rsidP="00D113B7">
      <w:pPr>
        <w:numPr>
          <w:ilvl w:val="0"/>
          <w:numId w:val="100"/>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 xml:space="preserve">Разрешения касательно статуса уполномоченного получателя предоставляются на операции </w:t>
      </w:r>
      <w:proofErr w:type="spellStart"/>
      <w:r w:rsidRPr="0092239E">
        <w:rPr>
          <w:bCs/>
          <w:sz w:val="28"/>
          <w:szCs w:val="28"/>
          <w:lang w:eastAsia="ru-RU"/>
        </w:rPr>
        <w:t>TIR</w:t>
      </w:r>
      <w:proofErr w:type="spellEnd"/>
      <w:r w:rsidRPr="0092239E">
        <w:rPr>
          <w:bCs/>
          <w:sz w:val="28"/>
          <w:szCs w:val="28"/>
          <w:lang w:eastAsia="ru-RU"/>
        </w:rPr>
        <w:t>, которые должны быть завершены в Республике Молдова, в месте или местах, указанных в разрешении.</w:t>
      </w:r>
    </w:p>
    <w:p w:rsidR="00D113B7" w:rsidRPr="0092239E" w:rsidRDefault="00D113B7" w:rsidP="00D113B7">
      <w:pPr>
        <w:tabs>
          <w:tab w:val="left" w:pos="284"/>
          <w:tab w:val="left" w:pos="993"/>
        </w:tabs>
        <w:spacing w:after="160"/>
        <w:ind w:right="-64"/>
        <w:contextualSpacing/>
        <w:rPr>
          <w:b/>
          <w:bCs/>
          <w:sz w:val="28"/>
          <w:szCs w:val="28"/>
          <w:lang w:eastAsia="ru-RU"/>
        </w:rPr>
      </w:pPr>
    </w:p>
    <w:p w:rsidR="00D113B7" w:rsidRPr="0092239E" w:rsidRDefault="00D113B7" w:rsidP="00D113B7">
      <w:pPr>
        <w:tabs>
          <w:tab w:val="left" w:pos="284"/>
          <w:tab w:val="left" w:pos="993"/>
        </w:tabs>
        <w:spacing w:after="160"/>
        <w:ind w:right="-64"/>
        <w:contextualSpacing/>
        <w:rPr>
          <w:bCs/>
          <w:sz w:val="28"/>
          <w:szCs w:val="28"/>
          <w:lang w:eastAsia="ru-RU"/>
        </w:rPr>
      </w:pPr>
      <w:r w:rsidRPr="0092239E">
        <w:rPr>
          <w:b/>
          <w:bCs/>
          <w:sz w:val="28"/>
          <w:szCs w:val="28"/>
          <w:lang w:eastAsia="ru-RU"/>
        </w:rPr>
        <w:t xml:space="preserve">Статья 298. </w:t>
      </w:r>
      <w:r w:rsidRPr="0092239E">
        <w:rPr>
          <w:bCs/>
          <w:sz w:val="28"/>
          <w:szCs w:val="28"/>
          <w:lang w:eastAsia="ru-RU"/>
        </w:rPr>
        <w:t>Разрешения на упрощение</w:t>
      </w:r>
    </w:p>
    <w:p w:rsidR="00D113B7" w:rsidRPr="0092239E" w:rsidRDefault="00D113B7" w:rsidP="00D113B7">
      <w:pPr>
        <w:numPr>
          <w:ilvl w:val="0"/>
          <w:numId w:val="102"/>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 xml:space="preserve">Таможенная </w:t>
      </w:r>
      <w:proofErr w:type="spellStart"/>
      <w:proofErr w:type="gramStart"/>
      <w:r w:rsidRPr="0092239E">
        <w:rPr>
          <w:bCs/>
          <w:sz w:val="28"/>
          <w:szCs w:val="28"/>
          <w:lang w:eastAsia="ru-RU"/>
        </w:rPr>
        <w:t>c</w:t>
      </w:r>
      <w:proofErr w:type="gramEnd"/>
      <w:r w:rsidRPr="0092239E">
        <w:rPr>
          <w:bCs/>
          <w:sz w:val="28"/>
          <w:szCs w:val="28"/>
          <w:lang w:eastAsia="ru-RU"/>
        </w:rPr>
        <w:t>лужба</w:t>
      </w:r>
      <w:proofErr w:type="spellEnd"/>
      <w:r w:rsidRPr="0092239E">
        <w:rPr>
          <w:bCs/>
          <w:sz w:val="28"/>
          <w:szCs w:val="28"/>
          <w:lang w:eastAsia="ru-RU"/>
        </w:rPr>
        <w:t xml:space="preserve"> может на основании заявления предоставить разрешение на использование любого ил следующих разрешений, связанных с помещением товаров под режим транзита или с завершением данного режима:</w:t>
      </w:r>
    </w:p>
    <w:p w:rsidR="00D113B7" w:rsidRPr="0092239E" w:rsidRDefault="00D113B7" w:rsidP="00D113B7">
      <w:pPr>
        <w:numPr>
          <w:ilvl w:val="0"/>
          <w:numId w:val="103"/>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статус уполномоченного отправителя, позволяющий владельцу разрешения помещать товары под режим транзита без его предоставления на таможне;</w:t>
      </w:r>
    </w:p>
    <w:p w:rsidR="00D113B7" w:rsidRPr="0092239E" w:rsidRDefault="00D113B7" w:rsidP="00D113B7">
      <w:pPr>
        <w:numPr>
          <w:ilvl w:val="0"/>
          <w:numId w:val="103"/>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статус уполномоченного получателя, позволяющий владельцу разрешения принимать товары, находящиеся в обращении под режимом транзита в разрешенное место для завершения режима в соответствии с частью (2) статьи 293;</w:t>
      </w:r>
    </w:p>
    <w:p w:rsidR="00D113B7" w:rsidRPr="0092239E" w:rsidRDefault="00D113B7" w:rsidP="00D113B7">
      <w:pPr>
        <w:numPr>
          <w:ilvl w:val="0"/>
          <w:numId w:val="103"/>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использование особых марок, в случае, когда необходима маркировка для обеспечения идентификации товаров, помещенных под режим транзита;</w:t>
      </w:r>
    </w:p>
    <w:p w:rsidR="00D113B7" w:rsidRPr="0092239E" w:rsidRDefault="00D113B7" w:rsidP="00D113B7">
      <w:pPr>
        <w:numPr>
          <w:ilvl w:val="0"/>
          <w:numId w:val="103"/>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использование таможенной декларации с пониженными требованиями касательно данных для помещения товаров под режим транзита;</w:t>
      </w:r>
    </w:p>
    <w:p w:rsidR="00D113B7" w:rsidRPr="0092239E" w:rsidRDefault="00D113B7" w:rsidP="00D113B7">
      <w:pPr>
        <w:numPr>
          <w:ilvl w:val="0"/>
          <w:numId w:val="103"/>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в случае авиа-транспортировки товаров, использование электронного транспортного документа как таможенной декларации для помещения товаров под режим транзита, при условии, что он будет содержать данные подобной декларации, и что соответствующие данные будут доступны таможенному посту отправления и назначения для обеспечения возможности таможенного надзора товаров и заключения режима.</w:t>
      </w:r>
    </w:p>
    <w:p w:rsidR="00D113B7" w:rsidRPr="0092239E" w:rsidRDefault="00D113B7" w:rsidP="00D113B7">
      <w:pPr>
        <w:numPr>
          <w:ilvl w:val="0"/>
          <w:numId w:val="102"/>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Разрешения, указанные в части (1) предоставляются заявителям, выполняющим следующие условия:</w:t>
      </w:r>
    </w:p>
    <w:p w:rsidR="00D113B7" w:rsidRPr="0092239E" w:rsidRDefault="00D113B7" w:rsidP="00D113B7">
      <w:pPr>
        <w:numPr>
          <w:ilvl w:val="0"/>
          <w:numId w:val="104"/>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заявитель установлен на таможенной территории;</w:t>
      </w:r>
    </w:p>
    <w:p w:rsidR="00D113B7" w:rsidRPr="0092239E" w:rsidRDefault="00D113B7" w:rsidP="00D113B7">
      <w:pPr>
        <w:numPr>
          <w:ilvl w:val="0"/>
          <w:numId w:val="104"/>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заявитель официально заявит о том, что будет использовать режим транзита в установленном порядке;</w:t>
      </w:r>
    </w:p>
    <w:p w:rsidR="00D113B7" w:rsidRPr="0092239E" w:rsidRDefault="00D113B7" w:rsidP="00D113B7">
      <w:pPr>
        <w:numPr>
          <w:ilvl w:val="0"/>
          <w:numId w:val="104"/>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 xml:space="preserve">заявитель выполняет критерии, установленные в статьях 39, 41, 42. </w:t>
      </w:r>
    </w:p>
    <w:p w:rsidR="00D113B7" w:rsidRPr="0092239E" w:rsidRDefault="00D113B7" w:rsidP="00D113B7">
      <w:pPr>
        <w:numPr>
          <w:ilvl w:val="0"/>
          <w:numId w:val="102"/>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 xml:space="preserve">Разрешение предоставляется в случае, когда Таможенная </w:t>
      </w:r>
      <w:proofErr w:type="spellStart"/>
      <w:proofErr w:type="gramStart"/>
      <w:r w:rsidRPr="0092239E">
        <w:rPr>
          <w:bCs/>
          <w:sz w:val="28"/>
          <w:szCs w:val="28"/>
          <w:lang w:eastAsia="ru-RU"/>
        </w:rPr>
        <w:t>c</w:t>
      </w:r>
      <w:proofErr w:type="gramEnd"/>
      <w:r w:rsidRPr="0092239E">
        <w:rPr>
          <w:bCs/>
          <w:sz w:val="28"/>
          <w:szCs w:val="28"/>
          <w:lang w:eastAsia="ru-RU"/>
        </w:rPr>
        <w:t>лужба</w:t>
      </w:r>
      <w:proofErr w:type="spellEnd"/>
      <w:r w:rsidRPr="0092239E">
        <w:rPr>
          <w:bCs/>
          <w:sz w:val="28"/>
          <w:szCs w:val="28"/>
          <w:lang w:eastAsia="ru-RU"/>
        </w:rPr>
        <w:t xml:space="preserve"> имеет возможность осуществлять надзор режима транзита и осуществлять контроль.</w:t>
      </w:r>
    </w:p>
    <w:p w:rsidR="00D113B7" w:rsidRPr="0092239E" w:rsidRDefault="00D113B7" w:rsidP="00D113B7">
      <w:pPr>
        <w:numPr>
          <w:ilvl w:val="0"/>
          <w:numId w:val="102"/>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Статус уполномоченного отправителя, указанный в пункте (а) части (1), предоставляется только заявителям, имеющим разрешение согласно части (5) статьи 98 на предоставление общей гарантии или на использование скидок или освобождений от гарантии, в соответствии с частью (2) статьи 104.</w:t>
      </w:r>
    </w:p>
    <w:p w:rsidR="00D113B7" w:rsidRPr="0092239E" w:rsidRDefault="00D113B7" w:rsidP="00D113B7">
      <w:pPr>
        <w:numPr>
          <w:ilvl w:val="0"/>
          <w:numId w:val="102"/>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 xml:space="preserve">Разрешения согласно пункту (с) части (1) на использование специальных марок для транспортных средств, контейнеров и упаковок, используемых для режима транзита, предоставляются в случае, когда Таможенная </w:t>
      </w:r>
      <w:proofErr w:type="spellStart"/>
      <w:proofErr w:type="gramStart"/>
      <w:r w:rsidRPr="0092239E">
        <w:rPr>
          <w:bCs/>
          <w:sz w:val="28"/>
          <w:szCs w:val="28"/>
          <w:lang w:eastAsia="ru-RU"/>
        </w:rPr>
        <w:t>c</w:t>
      </w:r>
      <w:proofErr w:type="gramEnd"/>
      <w:r w:rsidRPr="0092239E">
        <w:rPr>
          <w:bCs/>
          <w:sz w:val="28"/>
          <w:szCs w:val="28"/>
          <w:lang w:eastAsia="ru-RU"/>
        </w:rPr>
        <w:t>лужба</w:t>
      </w:r>
      <w:proofErr w:type="spellEnd"/>
      <w:r w:rsidRPr="0092239E">
        <w:rPr>
          <w:bCs/>
          <w:sz w:val="28"/>
          <w:szCs w:val="28"/>
          <w:lang w:eastAsia="ru-RU"/>
        </w:rPr>
        <w:t xml:space="preserve"> утверждает марки, предусмотренные в заявлении на разрешение.</w:t>
      </w:r>
    </w:p>
    <w:p w:rsidR="00D113B7" w:rsidRPr="0092239E" w:rsidRDefault="00D113B7" w:rsidP="00D113B7">
      <w:pPr>
        <w:numPr>
          <w:ilvl w:val="0"/>
          <w:numId w:val="102"/>
        </w:numPr>
        <w:tabs>
          <w:tab w:val="left" w:pos="284"/>
          <w:tab w:val="left" w:pos="993"/>
          <w:tab w:val="left" w:pos="1276"/>
        </w:tabs>
        <w:spacing w:after="160"/>
        <w:ind w:left="0" w:right="-64" w:firstLine="709"/>
        <w:contextualSpacing/>
        <w:rPr>
          <w:bCs/>
          <w:sz w:val="28"/>
          <w:szCs w:val="28"/>
          <w:lang w:eastAsia="ru-RU"/>
        </w:rPr>
      </w:pPr>
      <w:r w:rsidRPr="0092239E">
        <w:rPr>
          <w:bCs/>
          <w:sz w:val="28"/>
          <w:szCs w:val="28"/>
          <w:lang w:eastAsia="ru-RU"/>
        </w:rPr>
        <w:t>Разрешения согласно пункт d) части (1) на использование таможенной декларации с уменьшенными требованиями касательно данных для помещения товаров под режим транзита предоставляется для железнодорожной транспортировки товаров.</w:t>
      </w:r>
    </w:p>
    <w:p w:rsidR="00D113B7" w:rsidRPr="0092239E" w:rsidRDefault="00D113B7" w:rsidP="00D113B7">
      <w:pPr>
        <w:tabs>
          <w:tab w:val="left" w:pos="284"/>
          <w:tab w:val="left" w:pos="993"/>
        </w:tabs>
        <w:spacing w:after="160"/>
        <w:ind w:right="-64"/>
        <w:contextualSpacing/>
        <w:rPr>
          <w:b/>
          <w:bCs/>
          <w:sz w:val="28"/>
          <w:szCs w:val="28"/>
          <w:lang w:eastAsia="ru-RU"/>
        </w:rPr>
      </w:pPr>
    </w:p>
    <w:p w:rsidR="00D113B7" w:rsidRPr="0092239E" w:rsidRDefault="00D113B7" w:rsidP="00D113B7">
      <w:pPr>
        <w:tabs>
          <w:tab w:val="left" w:pos="284"/>
          <w:tab w:val="left" w:pos="993"/>
        </w:tabs>
        <w:spacing w:after="160"/>
        <w:ind w:right="-64"/>
        <w:contextualSpacing/>
        <w:rPr>
          <w:bCs/>
          <w:sz w:val="28"/>
          <w:szCs w:val="28"/>
          <w:lang w:eastAsia="ru-RU"/>
        </w:rPr>
      </w:pPr>
      <w:r w:rsidRPr="0092239E">
        <w:rPr>
          <w:b/>
          <w:bCs/>
          <w:sz w:val="28"/>
          <w:szCs w:val="28"/>
          <w:lang w:eastAsia="ru-RU"/>
        </w:rPr>
        <w:t xml:space="preserve">Статья 299. </w:t>
      </w:r>
      <w:r w:rsidRPr="0092239E">
        <w:rPr>
          <w:bCs/>
          <w:sz w:val="28"/>
          <w:szCs w:val="28"/>
          <w:lang w:eastAsia="ru-RU"/>
        </w:rPr>
        <w:t>Повреждение товара или форс-мажорные обстоятельства</w:t>
      </w:r>
    </w:p>
    <w:p w:rsidR="00D113B7" w:rsidRPr="0092239E" w:rsidRDefault="00D113B7" w:rsidP="00D113B7">
      <w:pPr>
        <w:tabs>
          <w:tab w:val="left" w:pos="284"/>
          <w:tab w:val="left" w:pos="993"/>
        </w:tabs>
        <w:spacing w:after="160"/>
        <w:ind w:right="-64"/>
        <w:contextualSpacing/>
        <w:rPr>
          <w:bCs/>
          <w:sz w:val="28"/>
          <w:szCs w:val="28"/>
          <w:lang w:eastAsia="ru-RU"/>
        </w:rPr>
      </w:pPr>
      <w:r w:rsidRPr="0092239E">
        <w:rPr>
          <w:bCs/>
          <w:sz w:val="28"/>
          <w:szCs w:val="28"/>
          <w:lang w:eastAsia="ru-RU"/>
        </w:rPr>
        <w:t>(1) При повреждении или в форс-мажорных обстоятельствах, товары могут быть выгружены, а их владелец (перевозчик) обязан:</w:t>
      </w:r>
    </w:p>
    <w:p w:rsidR="00D113B7" w:rsidRPr="0092239E" w:rsidRDefault="00D113B7" w:rsidP="00D113B7">
      <w:pPr>
        <w:tabs>
          <w:tab w:val="left" w:pos="284"/>
          <w:tab w:val="left" w:pos="993"/>
        </w:tabs>
        <w:spacing w:after="160"/>
        <w:ind w:right="-64"/>
        <w:contextualSpacing/>
        <w:rPr>
          <w:bCs/>
          <w:sz w:val="28"/>
          <w:szCs w:val="28"/>
          <w:lang w:eastAsia="ru-RU"/>
        </w:rPr>
      </w:pPr>
      <w:r w:rsidRPr="0092239E">
        <w:rPr>
          <w:bCs/>
          <w:sz w:val="28"/>
          <w:szCs w:val="28"/>
          <w:lang w:eastAsia="ru-RU"/>
        </w:rPr>
        <w:t xml:space="preserve"> а) обеспечить сохранность товаров и не допустить какое-либо их использование;</w:t>
      </w:r>
    </w:p>
    <w:p w:rsidR="00D113B7" w:rsidRPr="0092239E" w:rsidRDefault="00D113B7" w:rsidP="00D113B7">
      <w:pPr>
        <w:tabs>
          <w:tab w:val="left" w:pos="284"/>
          <w:tab w:val="left" w:pos="993"/>
        </w:tabs>
        <w:spacing w:after="160"/>
        <w:ind w:right="-64"/>
        <w:contextualSpacing/>
        <w:rPr>
          <w:bCs/>
          <w:sz w:val="28"/>
          <w:szCs w:val="28"/>
          <w:lang w:eastAsia="ru-RU"/>
        </w:rPr>
      </w:pPr>
      <w:r w:rsidRPr="0092239E">
        <w:rPr>
          <w:bCs/>
          <w:sz w:val="28"/>
          <w:szCs w:val="28"/>
          <w:lang w:eastAsia="ru-RU"/>
        </w:rPr>
        <w:t xml:space="preserve"> b) немедленно сообщить в ближайший таможенный орган о случившемся повреждении или форс-мажорном обстоятельстве, месте нахождения товаров и транспортных средств;</w:t>
      </w:r>
    </w:p>
    <w:p w:rsidR="00D113B7" w:rsidRPr="0092239E" w:rsidRDefault="00D113B7" w:rsidP="00D113B7">
      <w:pPr>
        <w:tabs>
          <w:tab w:val="left" w:pos="284"/>
          <w:tab w:val="left" w:pos="993"/>
        </w:tabs>
        <w:spacing w:after="160"/>
        <w:ind w:right="-64"/>
        <w:contextualSpacing/>
        <w:rPr>
          <w:bCs/>
          <w:sz w:val="28"/>
          <w:szCs w:val="28"/>
          <w:lang w:eastAsia="ru-RU"/>
        </w:rPr>
      </w:pPr>
      <w:r w:rsidRPr="0092239E">
        <w:rPr>
          <w:bCs/>
          <w:sz w:val="28"/>
          <w:szCs w:val="28"/>
          <w:lang w:eastAsia="ru-RU"/>
        </w:rPr>
        <w:t xml:space="preserve"> с) обеспечить перевозку товаров и доставку транспортных сре</w:t>
      </w:r>
      <w:proofErr w:type="gramStart"/>
      <w:r w:rsidRPr="0092239E">
        <w:rPr>
          <w:bCs/>
          <w:sz w:val="28"/>
          <w:szCs w:val="28"/>
          <w:lang w:eastAsia="ru-RU"/>
        </w:rPr>
        <w:t>дств в бл</w:t>
      </w:r>
      <w:proofErr w:type="gramEnd"/>
      <w:r w:rsidRPr="0092239E">
        <w:rPr>
          <w:bCs/>
          <w:sz w:val="28"/>
          <w:szCs w:val="28"/>
          <w:lang w:eastAsia="ru-RU"/>
        </w:rPr>
        <w:t>ижайший таможенный орган или доставку сотрудника таможенного органа к месту нахождения товаров и транспортных средств.</w:t>
      </w:r>
    </w:p>
    <w:p w:rsidR="00D113B7" w:rsidRPr="0092239E" w:rsidRDefault="00D113B7" w:rsidP="00D113B7">
      <w:pPr>
        <w:tabs>
          <w:tab w:val="left" w:pos="284"/>
          <w:tab w:val="left" w:pos="993"/>
        </w:tabs>
        <w:spacing w:after="160"/>
        <w:ind w:right="-64"/>
        <w:contextualSpacing/>
        <w:rPr>
          <w:bCs/>
          <w:sz w:val="28"/>
          <w:szCs w:val="28"/>
          <w:lang w:eastAsia="ru-RU"/>
        </w:rPr>
      </w:pPr>
      <w:r w:rsidRPr="0092239E">
        <w:rPr>
          <w:bCs/>
          <w:sz w:val="28"/>
          <w:szCs w:val="28"/>
          <w:lang w:eastAsia="ru-RU"/>
        </w:rPr>
        <w:t xml:space="preserve"> (2) Расходы, связанные с действиями, перечисленными в части (1), несет перевозчик.</w:t>
      </w:r>
    </w:p>
    <w:p w:rsidR="00EE234B" w:rsidRPr="0092239E" w:rsidRDefault="00EE234B" w:rsidP="00EE234B">
      <w:pPr>
        <w:tabs>
          <w:tab w:val="left" w:pos="284"/>
          <w:tab w:val="left" w:pos="993"/>
        </w:tabs>
        <w:spacing w:after="200" w:line="276" w:lineRule="auto"/>
        <w:jc w:val="center"/>
        <w:rPr>
          <w:b/>
          <w:sz w:val="28"/>
          <w:szCs w:val="28"/>
        </w:rPr>
      </w:pPr>
    </w:p>
    <w:p w:rsidR="00D113B7" w:rsidRPr="0092239E" w:rsidRDefault="00D113B7" w:rsidP="00D113B7">
      <w:pPr>
        <w:tabs>
          <w:tab w:val="left" w:pos="284"/>
        </w:tabs>
        <w:spacing w:after="160"/>
        <w:ind w:firstLine="0"/>
        <w:contextualSpacing/>
        <w:jc w:val="center"/>
        <w:rPr>
          <w:b/>
          <w:bCs/>
          <w:sz w:val="28"/>
          <w:szCs w:val="28"/>
          <w:lang w:eastAsia="ru-RU"/>
        </w:rPr>
      </w:pPr>
      <w:r w:rsidRPr="0092239E">
        <w:rPr>
          <w:b/>
          <w:bCs/>
          <w:sz w:val="28"/>
          <w:szCs w:val="28"/>
          <w:lang w:eastAsia="ru-RU"/>
        </w:rPr>
        <w:t>ГЛАВА 3</w:t>
      </w:r>
    </w:p>
    <w:p w:rsidR="00D113B7" w:rsidRPr="0092239E" w:rsidRDefault="00D113B7" w:rsidP="00D113B7">
      <w:pPr>
        <w:tabs>
          <w:tab w:val="left" w:pos="284"/>
        </w:tabs>
        <w:spacing w:after="160"/>
        <w:ind w:firstLine="0"/>
        <w:contextualSpacing/>
        <w:jc w:val="center"/>
        <w:rPr>
          <w:b/>
          <w:bCs/>
          <w:sz w:val="28"/>
          <w:szCs w:val="28"/>
          <w:lang w:eastAsia="ru-RU"/>
        </w:rPr>
      </w:pPr>
      <w:r w:rsidRPr="0092239E">
        <w:rPr>
          <w:b/>
          <w:bCs/>
          <w:sz w:val="28"/>
          <w:szCs w:val="28"/>
          <w:lang w:eastAsia="ru-RU"/>
        </w:rPr>
        <w:t>Хранение</w:t>
      </w:r>
    </w:p>
    <w:p w:rsidR="00D113B7" w:rsidRPr="0092239E" w:rsidRDefault="00D113B7" w:rsidP="00D113B7">
      <w:pPr>
        <w:tabs>
          <w:tab w:val="left" w:pos="284"/>
        </w:tabs>
        <w:spacing w:after="160"/>
        <w:ind w:firstLine="0"/>
        <w:contextualSpacing/>
        <w:jc w:val="center"/>
        <w:rPr>
          <w:b/>
          <w:bCs/>
          <w:sz w:val="28"/>
          <w:szCs w:val="28"/>
          <w:lang w:eastAsia="ru-RU"/>
        </w:rPr>
      </w:pPr>
    </w:p>
    <w:p w:rsidR="00D113B7" w:rsidRPr="0092239E" w:rsidRDefault="00D113B7" w:rsidP="00D113B7">
      <w:pPr>
        <w:tabs>
          <w:tab w:val="left" w:pos="284"/>
        </w:tabs>
        <w:spacing w:after="160"/>
        <w:ind w:firstLine="0"/>
        <w:contextualSpacing/>
        <w:jc w:val="center"/>
        <w:rPr>
          <w:b/>
          <w:bCs/>
          <w:sz w:val="28"/>
          <w:szCs w:val="28"/>
          <w:lang w:eastAsia="ru-RU"/>
        </w:rPr>
      </w:pPr>
      <w:r w:rsidRPr="0092239E">
        <w:rPr>
          <w:b/>
          <w:bCs/>
          <w:sz w:val="28"/>
          <w:szCs w:val="28"/>
          <w:lang w:eastAsia="ru-RU"/>
        </w:rPr>
        <w:t>Часть 1</w:t>
      </w:r>
    </w:p>
    <w:p w:rsidR="00D113B7" w:rsidRPr="0092239E" w:rsidRDefault="00D113B7" w:rsidP="00D113B7">
      <w:pPr>
        <w:tabs>
          <w:tab w:val="left" w:pos="284"/>
        </w:tabs>
        <w:spacing w:after="160"/>
        <w:ind w:firstLine="0"/>
        <w:contextualSpacing/>
        <w:jc w:val="center"/>
        <w:rPr>
          <w:b/>
          <w:bCs/>
          <w:sz w:val="28"/>
          <w:szCs w:val="28"/>
          <w:lang w:eastAsia="ru-RU"/>
        </w:rPr>
      </w:pPr>
      <w:r w:rsidRPr="0092239E">
        <w:rPr>
          <w:b/>
          <w:bCs/>
          <w:sz w:val="28"/>
          <w:szCs w:val="28"/>
          <w:lang w:eastAsia="ru-RU"/>
        </w:rPr>
        <w:t>Общие положения</w:t>
      </w:r>
    </w:p>
    <w:p w:rsidR="00D113B7" w:rsidRPr="0092239E" w:rsidRDefault="00D113B7" w:rsidP="00D113B7">
      <w:pPr>
        <w:tabs>
          <w:tab w:val="left" w:pos="284"/>
        </w:tabs>
        <w:spacing w:after="160"/>
        <w:ind w:firstLine="0"/>
        <w:contextualSpacing/>
        <w:jc w:val="center"/>
        <w:rPr>
          <w:b/>
          <w:bCs/>
          <w:sz w:val="28"/>
          <w:szCs w:val="28"/>
          <w:lang w:eastAsia="ru-RU"/>
        </w:rPr>
      </w:pPr>
    </w:p>
    <w:p w:rsidR="00D113B7" w:rsidRPr="0092239E" w:rsidRDefault="00D113B7" w:rsidP="00D113B7">
      <w:pPr>
        <w:tabs>
          <w:tab w:val="left" w:pos="284"/>
        </w:tabs>
        <w:spacing w:after="160"/>
        <w:contextualSpacing/>
        <w:rPr>
          <w:bCs/>
          <w:sz w:val="28"/>
          <w:szCs w:val="28"/>
          <w:lang w:eastAsia="ru-RU"/>
        </w:rPr>
      </w:pPr>
      <w:r w:rsidRPr="0092239E">
        <w:rPr>
          <w:b/>
          <w:bCs/>
          <w:sz w:val="28"/>
          <w:szCs w:val="28"/>
          <w:lang w:eastAsia="ru-RU"/>
        </w:rPr>
        <w:t xml:space="preserve">Статья 300. </w:t>
      </w:r>
      <w:r w:rsidRPr="0092239E">
        <w:rPr>
          <w:bCs/>
          <w:sz w:val="28"/>
          <w:szCs w:val="28"/>
          <w:lang w:eastAsia="ru-RU"/>
        </w:rPr>
        <w:t>Область применения</w:t>
      </w:r>
    </w:p>
    <w:p w:rsidR="00D113B7" w:rsidRPr="0092239E" w:rsidRDefault="00D113B7" w:rsidP="00D113B7">
      <w:pPr>
        <w:numPr>
          <w:ilvl w:val="0"/>
          <w:numId w:val="105"/>
        </w:numPr>
        <w:tabs>
          <w:tab w:val="left" w:pos="284"/>
          <w:tab w:val="left" w:pos="1276"/>
        </w:tabs>
        <w:spacing w:after="160"/>
        <w:ind w:left="0" w:firstLine="709"/>
        <w:contextualSpacing/>
        <w:rPr>
          <w:bCs/>
          <w:sz w:val="28"/>
          <w:szCs w:val="28"/>
          <w:lang w:eastAsia="ru-RU"/>
        </w:rPr>
      </w:pPr>
      <w:r w:rsidRPr="0092239E">
        <w:rPr>
          <w:bCs/>
          <w:sz w:val="28"/>
          <w:szCs w:val="28"/>
          <w:lang w:eastAsia="ru-RU"/>
        </w:rPr>
        <w:t>Режим хранения допускает хранения иностранных товаров на таможенной территории без применения к товарам:</w:t>
      </w:r>
    </w:p>
    <w:p w:rsidR="00D113B7" w:rsidRPr="0092239E" w:rsidRDefault="00D113B7" w:rsidP="00D113B7">
      <w:pPr>
        <w:numPr>
          <w:ilvl w:val="0"/>
          <w:numId w:val="106"/>
        </w:numPr>
        <w:tabs>
          <w:tab w:val="left" w:pos="284"/>
          <w:tab w:val="left" w:pos="1276"/>
        </w:tabs>
        <w:spacing w:after="160"/>
        <w:ind w:left="0" w:firstLine="709"/>
        <w:contextualSpacing/>
        <w:rPr>
          <w:bCs/>
          <w:sz w:val="28"/>
          <w:szCs w:val="28"/>
          <w:lang w:eastAsia="ru-RU"/>
        </w:rPr>
      </w:pPr>
      <w:r w:rsidRPr="0092239E">
        <w:rPr>
          <w:bCs/>
          <w:sz w:val="28"/>
          <w:szCs w:val="28"/>
          <w:lang w:eastAsia="ru-RU"/>
        </w:rPr>
        <w:t>таможенных платежей;</w:t>
      </w:r>
    </w:p>
    <w:p w:rsidR="00D113B7" w:rsidRPr="0092239E" w:rsidRDefault="00D113B7" w:rsidP="00D113B7">
      <w:pPr>
        <w:numPr>
          <w:ilvl w:val="0"/>
          <w:numId w:val="106"/>
        </w:numPr>
        <w:tabs>
          <w:tab w:val="left" w:pos="284"/>
          <w:tab w:val="left" w:pos="1276"/>
        </w:tabs>
        <w:spacing w:after="160"/>
        <w:ind w:left="0" w:firstLine="709"/>
        <w:contextualSpacing/>
        <w:rPr>
          <w:bCs/>
          <w:sz w:val="28"/>
          <w:szCs w:val="28"/>
          <w:lang w:eastAsia="ru-RU"/>
        </w:rPr>
      </w:pPr>
      <w:r w:rsidRPr="0092239E">
        <w:rPr>
          <w:bCs/>
          <w:sz w:val="28"/>
          <w:szCs w:val="28"/>
          <w:lang w:eastAsia="ru-RU"/>
        </w:rPr>
        <w:t>других платежей;</w:t>
      </w:r>
    </w:p>
    <w:p w:rsidR="00D113B7" w:rsidRPr="0092239E" w:rsidRDefault="00D113B7" w:rsidP="00D113B7">
      <w:pPr>
        <w:numPr>
          <w:ilvl w:val="0"/>
          <w:numId w:val="106"/>
        </w:numPr>
        <w:tabs>
          <w:tab w:val="left" w:pos="284"/>
          <w:tab w:val="left" w:pos="1276"/>
        </w:tabs>
        <w:spacing w:after="160"/>
        <w:ind w:left="0" w:firstLine="709"/>
        <w:contextualSpacing/>
        <w:rPr>
          <w:bCs/>
          <w:sz w:val="28"/>
          <w:szCs w:val="28"/>
          <w:lang w:eastAsia="ru-RU"/>
        </w:rPr>
      </w:pPr>
      <w:r w:rsidRPr="0092239E">
        <w:rPr>
          <w:bCs/>
          <w:sz w:val="28"/>
          <w:szCs w:val="28"/>
          <w:lang w:eastAsia="ru-RU"/>
        </w:rPr>
        <w:t>мер коммерческой политики в той мере, в которой они не препятствует ввозу товаров на таможенную территорию или их вывоза из неё.</w:t>
      </w:r>
    </w:p>
    <w:p w:rsidR="00D113B7" w:rsidRPr="0092239E" w:rsidRDefault="00D113B7" w:rsidP="00D113B7">
      <w:pPr>
        <w:numPr>
          <w:ilvl w:val="0"/>
          <w:numId w:val="105"/>
        </w:numPr>
        <w:tabs>
          <w:tab w:val="left" w:pos="284"/>
          <w:tab w:val="left" w:pos="1276"/>
        </w:tabs>
        <w:spacing w:after="160"/>
        <w:ind w:left="0" w:firstLine="709"/>
        <w:contextualSpacing/>
        <w:rPr>
          <w:bCs/>
          <w:sz w:val="28"/>
          <w:szCs w:val="28"/>
          <w:lang w:eastAsia="ru-RU"/>
        </w:rPr>
      </w:pPr>
      <w:r w:rsidRPr="0092239E">
        <w:rPr>
          <w:bCs/>
          <w:sz w:val="28"/>
          <w:szCs w:val="28"/>
          <w:lang w:eastAsia="ru-RU"/>
        </w:rPr>
        <w:t>Отечественные товары могут быть помещены под режим хранения с выполнением процедур, необходимых для данного режима, в случаях.</w:t>
      </w:r>
    </w:p>
    <w:p w:rsidR="00D113B7" w:rsidRPr="0092239E" w:rsidRDefault="00D113B7" w:rsidP="00D113B7">
      <w:pPr>
        <w:numPr>
          <w:ilvl w:val="0"/>
          <w:numId w:val="105"/>
        </w:numPr>
        <w:tabs>
          <w:tab w:val="left" w:pos="284"/>
          <w:tab w:val="left" w:pos="1276"/>
        </w:tabs>
        <w:spacing w:after="160"/>
        <w:ind w:left="0" w:firstLine="709"/>
        <w:contextualSpacing/>
        <w:rPr>
          <w:bCs/>
          <w:sz w:val="28"/>
          <w:szCs w:val="28"/>
          <w:lang w:eastAsia="ru-RU"/>
        </w:rPr>
      </w:pPr>
      <w:r w:rsidRPr="0092239E">
        <w:rPr>
          <w:bCs/>
          <w:sz w:val="28"/>
          <w:szCs w:val="28"/>
          <w:lang w:eastAsia="ru-RU"/>
        </w:rPr>
        <w:t>В случае, когда существует экономическая необходимость и когда таможенный надзор не изменен, таможенный пост допускает хранение отечественных товаров в складских помещениях для таможенного склада. Указанные товары не считаются помещенными под режим таможенного склада.</w:t>
      </w:r>
    </w:p>
    <w:p w:rsidR="00D113B7" w:rsidRPr="0092239E" w:rsidRDefault="00D113B7" w:rsidP="00D113B7">
      <w:pPr>
        <w:tabs>
          <w:tab w:val="left" w:pos="284"/>
          <w:tab w:val="left" w:pos="1276"/>
        </w:tabs>
        <w:spacing w:after="160"/>
        <w:contextualSpacing/>
        <w:rPr>
          <w:bCs/>
          <w:sz w:val="28"/>
          <w:szCs w:val="28"/>
          <w:lang w:eastAsia="ru-RU"/>
        </w:rPr>
      </w:pPr>
    </w:p>
    <w:p w:rsidR="00D113B7" w:rsidRPr="0092239E" w:rsidRDefault="00D113B7" w:rsidP="00D113B7">
      <w:pPr>
        <w:tabs>
          <w:tab w:val="left" w:pos="284"/>
          <w:tab w:val="left" w:pos="1276"/>
        </w:tabs>
        <w:spacing w:after="160"/>
        <w:contextualSpacing/>
        <w:rPr>
          <w:bCs/>
          <w:sz w:val="28"/>
          <w:szCs w:val="28"/>
          <w:lang w:eastAsia="ru-RU"/>
        </w:rPr>
      </w:pPr>
      <w:r w:rsidRPr="0092239E">
        <w:rPr>
          <w:b/>
          <w:bCs/>
          <w:sz w:val="28"/>
          <w:szCs w:val="28"/>
          <w:lang w:eastAsia="ru-RU"/>
        </w:rPr>
        <w:t xml:space="preserve">Статья 301. </w:t>
      </w:r>
      <w:r w:rsidRPr="0092239E">
        <w:rPr>
          <w:bCs/>
          <w:sz w:val="28"/>
          <w:szCs w:val="28"/>
          <w:lang w:eastAsia="ru-RU"/>
        </w:rPr>
        <w:t>Срок действия режима хранения</w:t>
      </w:r>
    </w:p>
    <w:p w:rsidR="00D113B7" w:rsidRPr="0092239E" w:rsidRDefault="00D113B7" w:rsidP="00D113B7">
      <w:pPr>
        <w:numPr>
          <w:ilvl w:val="0"/>
          <w:numId w:val="107"/>
        </w:numPr>
        <w:tabs>
          <w:tab w:val="left" w:pos="284"/>
          <w:tab w:val="left" w:pos="1276"/>
        </w:tabs>
        <w:spacing w:after="160"/>
        <w:ind w:left="0" w:firstLine="709"/>
        <w:contextualSpacing/>
        <w:rPr>
          <w:bCs/>
          <w:sz w:val="28"/>
          <w:szCs w:val="28"/>
          <w:lang w:eastAsia="ru-RU"/>
        </w:rPr>
      </w:pPr>
      <w:r w:rsidRPr="0092239E">
        <w:rPr>
          <w:bCs/>
          <w:sz w:val="28"/>
          <w:szCs w:val="28"/>
          <w:lang w:eastAsia="ru-RU"/>
        </w:rPr>
        <w:t xml:space="preserve">Срок, в течение которого товары </w:t>
      </w:r>
      <w:proofErr w:type="gramStart"/>
      <w:r w:rsidRPr="0092239E">
        <w:rPr>
          <w:bCs/>
          <w:sz w:val="28"/>
          <w:szCs w:val="28"/>
          <w:lang w:eastAsia="ru-RU"/>
        </w:rPr>
        <w:t>могут находиться под режимом хранения не превышает</w:t>
      </w:r>
      <w:proofErr w:type="gramEnd"/>
      <w:r w:rsidRPr="0092239E">
        <w:rPr>
          <w:bCs/>
          <w:sz w:val="28"/>
          <w:szCs w:val="28"/>
          <w:lang w:eastAsia="ru-RU"/>
        </w:rPr>
        <w:t xml:space="preserve"> срок действия разрешения/лицензии или периода деятельности свободной зоны.</w:t>
      </w:r>
    </w:p>
    <w:p w:rsidR="00D113B7" w:rsidRPr="0092239E" w:rsidRDefault="00D113B7" w:rsidP="00D113B7">
      <w:pPr>
        <w:numPr>
          <w:ilvl w:val="0"/>
          <w:numId w:val="107"/>
        </w:numPr>
        <w:tabs>
          <w:tab w:val="left" w:pos="284"/>
          <w:tab w:val="left" w:pos="1276"/>
        </w:tabs>
        <w:spacing w:after="160"/>
        <w:ind w:left="0" w:firstLine="709"/>
        <w:contextualSpacing/>
        <w:rPr>
          <w:bCs/>
          <w:sz w:val="28"/>
          <w:szCs w:val="28"/>
          <w:lang w:eastAsia="ru-RU"/>
        </w:rPr>
      </w:pPr>
      <w:r w:rsidRPr="0092239E">
        <w:rPr>
          <w:bCs/>
          <w:sz w:val="28"/>
          <w:szCs w:val="28"/>
          <w:lang w:eastAsia="ru-RU"/>
        </w:rPr>
        <w:t xml:space="preserve">В исключительных случаях Таможенная </w:t>
      </w:r>
      <w:proofErr w:type="spellStart"/>
      <w:proofErr w:type="gramStart"/>
      <w:r w:rsidRPr="0092239E">
        <w:rPr>
          <w:bCs/>
          <w:sz w:val="28"/>
          <w:szCs w:val="28"/>
          <w:lang w:eastAsia="ru-RU"/>
        </w:rPr>
        <w:t>c</w:t>
      </w:r>
      <w:proofErr w:type="gramEnd"/>
      <w:r w:rsidRPr="0092239E">
        <w:rPr>
          <w:bCs/>
          <w:sz w:val="28"/>
          <w:szCs w:val="28"/>
          <w:lang w:eastAsia="ru-RU"/>
        </w:rPr>
        <w:t>лужба</w:t>
      </w:r>
      <w:proofErr w:type="spellEnd"/>
      <w:r w:rsidRPr="0092239E">
        <w:rPr>
          <w:bCs/>
          <w:sz w:val="28"/>
          <w:szCs w:val="28"/>
          <w:lang w:eastAsia="ru-RU"/>
        </w:rPr>
        <w:t xml:space="preserve"> может установить срок, в течение которого следует завершить режим хранения, особенно когда товары по своему типу и природе могут, в случае длительного хранения, представлять опасность для здоровья людей, животных или растений, или окружающей среде.</w:t>
      </w:r>
    </w:p>
    <w:p w:rsidR="00D113B7" w:rsidRPr="0092239E" w:rsidRDefault="00D113B7" w:rsidP="00D113B7">
      <w:pPr>
        <w:tabs>
          <w:tab w:val="left" w:pos="284"/>
          <w:tab w:val="left" w:pos="1276"/>
        </w:tabs>
        <w:spacing w:after="160"/>
        <w:contextualSpacing/>
        <w:rPr>
          <w:bCs/>
          <w:sz w:val="28"/>
          <w:szCs w:val="28"/>
          <w:lang w:eastAsia="ru-RU"/>
        </w:rPr>
      </w:pPr>
    </w:p>
    <w:p w:rsidR="00D113B7" w:rsidRPr="0092239E" w:rsidRDefault="00D113B7" w:rsidP="00D113B7">
      <w:pPr>
        <w:tabs>
          <w:tab w:val="left" w:pos="284"/>
        </w:tabs>
        <w:spacing w:after="160"/>
        <w:contextualSpacing/>
        <w:jc w:val="center"/>
        <w:rPr>
          <w:b/>
          <w:bCs/>
          <w:sz w:val="28"/>
          <w:szCs w:val="28"/>
          <w:lang w:eastAsia="ru-RU"/>
        </w:rPr>
      </w:pPr>
    </w:p>
    <w:p w:rsidR="00D113B7" w:rsidRPr="0092239E" w:rsidRDefault="00D113B7" w:rsidP="00D113B7">
      <w:pPr>
        <w:tabs>
          <w:tab w:val="left" w:pos="284"/>
        </w:tabs>
        <w:spacing w:after="160"/>
        <w:contextualSpacing/>
        <w:jc w:val="center"/>
        <w:rPr>
          <w:b/>
          <w:bCs/>
          <w:sz w:val="28"/>
          <w:szCs w:val="28"/>
          <w:lang w:eastAsia="ru-RU"/>
        </w:rPr>
      </w:pPr>
      <w:r w:rsidRPr="0092239E">
        <w:rPr>
          <w:b/>
          <w:bCs/>
          <w:sz w:val="28"/>
          <w:szCs w:val="28"/>
          <w:lang w:eastAsia="ru-RU"/>
        </w:rPr>
        <w:t>Часть 2</w:t>
      </w:r>
    </w:p>
    <w:p w:rsidR="00D113B7" w:rsidRPr="0092239E" w:rsidRDefault="00D113B7" w:rsidP="00D113B7">
      <w:pPr>
        <w:tabs>
          <w:tab w:val="left" w:pos="284"/>
        </w:tabs>
        <w:spacing w:after="160"/>
        <w:contextualSpacing/>
        <w:jc w:val="center"/>
        <w:rPr>
          <w:b/>
          <w:bCs/>
          <w:sz w:val="28"/>
          <w:szCs w:val="28"/>
          <w:lang w:eastAsia="ru-RU"/>
        </w:rPr>
      </w:pPr>
      <w:r w:rsidRPr="0092239E">
        <w:rPr>
          <w:b/>
          <w:bCs/>
          <w:sz w:val="28"/>
          <w:szCs w:val="28"/>
          <w:lang w:eastAsia="ru-RU"/>
        </w:rPr>
        <w:t>Таможенный склад</w:t>
      </w:r>
    </w:p>
    <w:p w:rsidR="00D113B7" w:rsidRPr="0092239E" w:rsidRDefault="00D113B7" w:rsidP="00D113B7">
      <w:pPr>
        <w:tabs>
          <w:tab w:val="left" w:pos="284"/>
        </w:tabs>
        <w:spacing w:after="160"/>
        <w:contextualSpacing/>
        <w:rPr>
          <w:b/>
          <w:bCs/>
          <w:sz w:val="28"/>
          <w:szCs w:val="28"/>
          <w:lang w:eastAsia="ru-RU"/>
        </w:rPr>
      </w:pPr>
    </w:p>
    <w:p w:rsidR="00D113B7" w:rsidRPr="0092239E" w:rsidRDefault="00D113B7" w:rsidP="00D113B7">
      <w:pPr>
        <w:tabs>
          <w:tab w:val="left" w:pos="284"/>
        </w:tabs>
        <w:spacing w:after="160"/>
        <w:contextualSpacing/>
        <w:rPr>
          <w:bCs/>
          <w:sz w:val="28"/>
          <w:szCs w:val="28"/>
          <w:lang w:eastAsia="ru-RU"/>
        </w:rPr>
      </w:pPr>
      <w:r w:rsidRPr="0092239E">
        <w:rPr>
          <w:b/>
          <w:bCs/>
          <w:sz w:val="28"/>
          <w:szCs w:val="28"/>
          <w:lang w:eastAsia="ru-RU"/>
        </w:rPr>
        <w:t xml:space="preserve">Статья 302. </w:t>
      </w:r>
      <w:r w:rsidRPr="0092239E">
        <w:rPr>
          <w:bCs/>
          <w:sz w:val="28"/>
          <w:szCs w:val="28"/>
          <w:lang w:eastAsia="ru-RU"/>
        </w:rPr>
        <w:t>Хранение на таможенном складе</w:t>
      </w:r>
    </w:p>
    <w:p w:rsidR="00D113B7" w:rsidRPr="0092239E" w:rsidRDefault="00D113B7" w:rsidP="00D113B7">
      <w:pPr>
        <w:numPr>
          <w:ilvl w:val="0"/>
          <w:numId w:val="108"/>
        </w:numPr>
        <w:tabs>
          <w:tab w:val="left" w:pos="284"/>
        </w:tabs>
        <w:spacing w:after="160"/>
        <w:ind w:left="0" w:firstLine="709"/>
        <w:contextualSpacing/>
        <w:rPr>
          <w:bCs/>
          <w:sz w:val="28"/>
          <w:szCs w:val="28"/>
          <w:lang w:eastAsia="ru-RU"/>
        </w:rPr>
      </w:pPr>
      <w:r w:rsidRPr="0092239E">
        <w:rPr>
          <w:bCs/>
          <w:sz w:val="28"/>
          <w:szCs w:val="28"/>
          <w:lang w:eastAsia="ru-RU"/>
        </w:rPr>
        <w:t>Под режимом таможенного склада иностранные товары могут храниться под таможенным наблюдением в складских помещениях или в любых других помещениях, предназначенных для данного режима Таможенной Службой (таможенный склад).</w:t>
      </w:r>
    </w:p>
    <w:p w:rsidR="00D113B7" w:rsidRPr="0092239E" w:rsidRDefault="00D113B7" w:rsidP="00D113B7">
      <w:pPr>
        <w:numPr>
          <w:ilvl w:val="0"/>
          <w:numId w:val="108"/>
        </w:numPr>
        <w:tabs>
          <w:tab w:val="left" w:pos="284"/>
        </w:tabs>
        <w:spacing w:after="160"/>
        <w:ind w:left="0" w:firstLine="709"/>
        <w:contextualSpacing/>
        <w:rPr>
          <w:bCs/>
          <w:sz w:val="28"/>
          <w:szCs w:val="28"/>
          <w:lang w:eastAsia="ru-RU"/>
        </w:rPr>
      </w:pPr>
      <w:r w:rsidRPr="0092239E">
        <w:rPr>
          <w:bCs/>
          <w:sz w:val="28"/>
          <w:szCs w:val="28"/>
          <w:lang w:eastAsia="ru-RU"/>
        </w:rPr>
        <w:t>Таможенные склады могут быть использованы для таможенного хранения товаров любым лицом («публичный таможенный склад») или владельцем разрешения на таможенный склад («частный таможенный склад»).</w:t>
      </w:r>
    </w:p>
    <w:p w:rsidR="00D113B7" w:rsidRPr="0092239E" w:rsidRDefault="00D113B7" w:rsidP="00D113B7">
      <w:pPr>
        <w:numPr>
          <w:ilvl w:val="0"/>
          <w:numId w:val="108"/>
        </w:numPr>
        <w:tabs>
          <w:tab w:val="left" w:pos="284"/>
        </w:tabs>
        <w:spacing w:after="160"/>
        <w:ind w:left="0" w:firstLine="709"/>
        <w:contextualSpacing/>
        <w:rPr>
          <w:bCs/>
          <w:sz w:val="28"/>
          <w:szCs w:val="28"/>
          <w:lang w:eastAsia="ru-RU"/>
        </w:rPr>
      </w:pPr>
      <w:r w:rsidRPr="0092239E">
        <w:rPr>
          <w:bCs/>
          <w:sz w:val="28"/>
          <w:szCs w:val="28"/>
          <w:lang w:eastAsia="ru-RU"/>
        </w:rPr>
        <w:t>Таможенные склады классифицируются следующим образом:</w:t>
      </w:r>
    </w:p>
    <w:p w:rsidR="00D113B7" w:rsidRPr="0092239E" w:rsidRDefault="00D113B7" w:rsidP="00D113B7">
      <w:pPr>
        <w:tabs>
          <w:tab w:val="left" w:pos="284"/>
        </w:tabs>
        <w:spacing w:after="160"/>
        <w:contextualSpacing/>
        <w:rPr>
          <w:bCs/>
          <w:sz w:val="28"/>
          <w:szCs w:val="28"/>
          <w:lang w:eastAsia="ru-RU"/>
        </w:rPr>
      </w:pPr>
      <w:r w:rsidRPr="0092239E">
        <w:rPr>
          <w:bCs/>
          <w:sz w:val="28"/>
          <w:szCs w:val="28"/>
          <w:lang w:eastAsia="ru-RU"/>
        </w:rPr>
        <w:t>а) общественный таможенный склад I типа;</w:t>
      </w:r>
    </w:p>
    <w:p w:rsidR="00D113B7" w:rsidRPr="0092239E" w:rsidRDefault="00D113B7" w:rsidP="00D113B7">
      <w:pPr>
        <w:tabs>
          <w:tab w:val="left" w:pos="284"/>
        </w:tabs>
        <w:spacing w:after="160"/>
        <w:contextualSpacing/>
        <w:rPr>
          <w:bCs/>
          <w:sz w:val="28"/>
          <w:szCs w:val="28"/>
          <w:lang w:eastAsia="ru-RU"/>
        </w:rPr>
      </w:pPr>
      <w:r w:rsidRPr="0092239E">
        <w:rPr>
          <w:bCs/>
          <w:sz w:val="28"/>
          <w:szCs w:val="28"/>
          <w:lang w:eastAsia="ru-RU"/>
        </w:rPr>
        <w:t xml:space="preserve">b) общественный таможенный склад типа </w:t>
      </w:r>
      <w:proofErr w:type="spellStart"/>
      <w:r w:rsidRPr="0092239E">
        <w:rPr>
          <w:bCs/>
          <w:sz w:val="28"/>
          <w:szCs w:val="28"/>
          <w:lang w:eastAsia="ru-RU"/>
        </w:rPr>
        <w:t>II</w:t>
      </w:r>
      <w:proofErr w:type="spellEnd"/>
      <w:r w:rsidRPr="0092239E">
        <w:rPr>
          <w:bCs/>
          <w:sz w:val="28"/>
          <w:szCs w:val="28"/>
          <w:lang w:eastAsia="ru-RU"/>
        </w:rPr>
        <w:t>;</w:t>
      </w:r>
    </w:p>
    <w:p w:rsidR="00D113B7" w:rsidRPr="0092239E" w:rsidRDefault="00D113B7" w:rsidP="00D113B7">
      <w:pPr>
        <w:tabs>
          <w:tab w:val="left" w:pos="284"/>
        </w:tabs>
        <w:spacing w:after="160"/>
        <w:contextualSpacing/>
        <w:rPr>
          <w:bCs/>
          <w:sz w:val="28"/>
          <w:szCs w:val="28"/>
          <w:lang w:eastAsia="ru-RU"/>
        </w:rPr>
      </w:pPr>
      <w:r w:rsidRPr="0092239E">
        <w:rPr>
          <w:bCs/>
          <w:sz w:val="28"/>
          <w:szCs w:val="28"/>
          <w:lang w:eastAsia="ru-RU"/>
        </w:rPr>
        <w:t xml:space="preserve">c) общественный таможенный склад типа </w:t>
      </w:r>
      <w:proofErr w:type="spellStart"/>
      <w:r w:rsidRPr="0092239E">
        <w:rPr>
          <w:bCs/>
          <w:sz w:val="28"/>
          <w:szCs w:val="28"/>
          <w:lang w:eastAsia="ru-RU"/>
        </w:rPr>
        <w:t>III</w:t>
      </w:r>
      <w:proofErr w:type="spellEnd"/>
      <w:r w:rsidRPr="0092239E">
        <w:rPr>
          <w:bCs/>
          <w:sz w:val="28"/>
          <w:szCs w:val="28"/>
          <w:lang w:eastAsia="ru-RU"/>
        </w:rPr>
        <w:t>;</w:t>
      </w:r>
    </w:p>
    <w:p w:rsidR="00D113B7" w:rsidRPr="0092239E" w:rsidRDefault="00D113B7" w:rsidP="00D113B7">
      <w:pPr>
        <w:tabs>
          <w:tab w:val="left" w:pos="284"/>
        </w:tabs>
        <w:spacing w:after="160"/>
        <w:contextualSpacing/>
        <w:rPr>
          <w:bCs/>
          <w:sz w:val="28"/>
          <w:szCs w:val="28"/>
          <w:lang w:eastAsia="ru-RU"/>
        </w:rPr>
      </w:pPr>
      <w:r w:rsidRPr="0092239E">
        <w:rPr>
          <w:bCs/>
          <w:sz w:val="28"/>
          <w:szCs w:val="28"/>
          <w:lang w:eastAsia="ru-RU"/>
        </w:rPr>
        <w:t>d) частный таможенный склад.</w:t>
      </w:r>
    </w:p>
    <w:p w:rsidR="00D113B7" w:rsidRPr="0092239E" w:rsidRDefault="00D113B7" w:rsidP="00D113B7">
      <w:pPr>
        <w:numPr>
          <w:ilvl w:val="0"/>
          <w:numId w:val="108"/>
        </w:numPr>
        <w:tabs>
          <w:tab w:val="left" w:pos="284"/>
        </w:tabs>
        <w:spacing w:after="160"/>
        <w:ind w:left="0" w:firstLine="709"/>
        <w:contextualSpacing/>
        <w:rPr>
          <w:bCs/>
          <w:sz w:val="28"/>
          <w:szCs w:val="28"/>
          <w:lang w:eastAsia="ru-RU"/>
        </w:rPr>
      </w:pPr>
      <w:r w:rsidRPr="0092239E">
        <w:rPr>
          <w:bCs/>
          <w:sz w:val="28"/>
          <w:szCs w:val="28"/>
          <w:lang w:eastAsia="ru-RU"/>
        </w:rPr>
        <w:t>Товары, помещенные под режим таможенного склада, могут быть временно изъяты из таможенного склада. За исключением форс-мажорных обстоятельств, данные изъятия требуют предварительного разрешения таможней.</w:t>
      </w:r>
    </w:p>
    <w:p w:rsidR="00D113B7" w:rsidRPr="0092239E" w:rsidRDefault="00D113B7" w:rsidP="00D113B7">
      <w:pPr>
        <w:tabs>
          <w:tab w:val="left" w:pos="284"/>
        </w:tabs>
        <w:spacing w:after="160"/>
        <w:contextualSpacing/>
        <w:rPr>
          <w:bCs/>
          <w:sz w:val="28"/>
          <w:szCs w:val="28"/>
          <w:lang w:eastAsia="ru-RU"/>
        </w:rPr>
      </w:pPr>
    </w:p>
    <w:p w:rsidR="00D113B7" w:rsidRPr="0092239E" w:rsidRDefault="00D113B7" w:rsidP="00D113B7">
      <w:pPr>
        <w:tabs>
          <w:tab w:val="left" w:pos="284"/>
        </w:tabs>
        <w:spacing w:after="160"/>
        <w:contextualSpacing/>
        <w:rPr>
          <w:bCs/>
          <w:sz w:val="28"/>
          <w:szCs w:val="28"/>
          <w:lang w:eastAsia="ru-RU"/>
        </w:rPr>
      </w:pPr>
      <w:r w:rsidRPr="0092239E">
        <w:rPr>
          <w:b/>
          <w:bCs/>
          <w:sz w:val="28"/>
          <w:szCs w:val="28"/>
          <w:lang w:eastAsia="ru-RU"/>
        </w:rPr>
        <w:t xml:space="preserve">Статья 303. </w:t>
      </w:r>
      <w:r w:rsidRPr="0092239E">
        <w:rPr>
          <w:bCs/>
          <w:sz w:val="28"/>
          <w:szCs w:val="28"/>
          <w:lang w:eastAsia="ru-RU"/>
        </w:rPr>
        <w:t>Обработка</w:t>
      </w:r>
    </w:p>
    <w:p w:rsidR="00D113B7" w:rsidRPr="0092239E" w:rsidRDefault="00D113B7" w:rsidP="00D113B7">
      <w:pPr>
        <w:numPr>
          <w:ilvl w:val="0"/>
          <w:numId w:val="109"/>
        </w:numPr>
        <w:tabs>
          <w:tab w:val="left" w:pos="284"/>
        </w:tabs>
        <w:spacing w:after="160"/>
        <w:ind w:left="0" w:firstLine="709"/>
        <w:contextualSpacing/>
        <w:rPr>
          <w:bCs/>
          <w:sz w:val="28"/>
          <w:szCs w:val="28"/>
          <w:lang w:eastAsia="ru-RU"/>
        </w:rPr>
      </w:pPr>
      <w:r w:rsidRPr="0092239E">
        <w:rPr>
          <w:bCs/>
          <w:sz w:val="28"/>
          <w:szCs w:val="28"/>
          <w:lang w:eastAsia="ru-RU"/>
        </w:rPr>
        <w:t>В случае, когда существует экономическая необходимость и когда таможенный надзор не изменен, таможня может предоставить разрешение на обработку товаров в таможенном складе, помещенных под режим обработки на таможенной территории, в условиях, предусмотренных данными режимами.</w:t>
      </w:r>
    </w:p>
    <w:p w:rsidR="00D113B7" w:rsidRPr="0092239E" w:rsidRDefault="00D113B7" w:rsidP="00D113B7">
      <w:pPr>
        <w:numPr>
          <w:ilvl w:val="0"/>
          <w:numId w:val="109"/>
        </w:numPr>
        <w:tabs>
          <w:tab w:val="left" w:pos="284"/>
        </w:tabs>
        <w:spacing w:after="160"/>
        <w:ind w:left="0" w:firstLine="709"/>
        <w:contextualSpacing/>
        <w:rPr>
          <w:bCs/>
          <w:sz w:val="28"/>
          <w:szCs w:val="28"/>
          <w:lang w:eastAsia="ru-RU"/>
        </w:rPr>
      </w:pPr>
      <w:r w:rsidRPr="0092239E">
        <w:rPr>
          <w:bCs/>
          <w:sz w:val="28"/>
          <w:szCs w:val="28"/>
          <w:lang w:eastAsia="ru-RU"/>
        </w:rPr>
        <w:t xml:space="preserve">Товары, указанные в части (1) не считаются помещенными под режим таможенного склада. </w:t>
      </w:r>
    </w:p>
    <w:p w:rsidR="00D113B7" w:rsidRPr="0092239E" w:rsidRDefault="00D113B7" w:rsidP="00D113B7">
      <w:pPr>
        <w:tabs>
          <w:tab w:val="left" w:pos="284"/>
        </w:tabs>
        <w:spacing w:after="160"/>
        <w:contextualSpacing/>
        <w:rPr>
          <w:b/>
          <w:bCs/>
          <w:sz w:val="28"/>
          <w:szCs w:val="28"/>
          <w:lang w:eastAsia="ru-RU"/>
        </w:rPr>
      </w:pPr>
    </w:p>
    <w:p w:rsidR="00D113B7" w:rsidRPr="0092239E" w:rsidRDefault="00D113B7" w:rsidP="00D113B7">
      <w:pPr>
        <w:tabs>
          <w:tab w:val="left" w:pos="284"/>
        </w:tabs>
        <w:spacing w:after="160"/>
        <w:contextualSpacing/>
        <w:rPr>
          <w:bCs/>
          <w:sz w:val="28"/>
          <w:szCs w:val="28"/>
          <w:lang w:eastAsia="ru-RU"/>
        </w:rPr>
      </w:pPr>
      <w:r w:rsidRPr="0092239E">
        <w:rPr>
          <w:b/>
          <w:bCs/>
          <w:sz w:val="28"/>
          <w:szCs w:val="28"/>
          <w:lang w:eastAsia="ru-RU"/>
        </w:rPr>
        <w:t xml:space="preserve">Статья 304. </w:t>
      </w:r>
      <w:r w:rsidRPr="0092239E">
        <w:rPr>
          <w:bCs/>
          <w:sz w:val="28"/>
          <w:szCs w:val="28"/>
          <w:lang w:eastAsia="ru-RU"/>
        </w:rPr>
        <w:t>Ответственность владельца разрешения или режима</w:t>
      </w:r>
    </w:p>
    <w:p w:rsidR="00D113B7" w:rsidRPr="0092239E" w:rsidRDefault="00D113B7" w:rsidP="00D113B7">
      <w:pPr>
        <w:numPr>
          <w:ilvl w:val="0"/>
          <w:numId w:val="110"/>
        </w:numPr>
        <w:tabs>
          <w:tab w:val="left" w:pos="284"/>
        </w:tabs>
        <w:spacing w:after="160"/>
        <w:ind w:left="0" w:firstLine="709"/>
        <w:contextualSpacing/>
        <w:rPr>
          <w:bCs/>
          <w:sz w:val="28"/>
          <w:szCs w:val="28"/>
          <w:lang w:eastAsia="ru-RU"/>
        </w:rPr>
      </w:pPr>
      <w:r w:rsidRPr="0092239E">
        <w:rPr>
          <w:bCs/>
          <w:sz w:val="28"/>
          <w:szCs w:val="28"/>
          <w:lang w:eastAsia="ru-RU"/>
        </w:rPr>
        <w:t>Владелец разрешения и владелец режима несут ответственность за следующее:</w:t>
      </w:r>
    </w:p>
    <w:p w:rsidR="00D113B7" w:rsidRPr="0092239E" w:rsidRDefault="00D113B7" w:rsidP="00D113B7">
      <w:pPr>
        <w:numPr>
          <w:ilvl w:val="0"/>
          <w:numId w:val="111"/>
        </w:numPr>
        <w:tabs>
          <w:tab w:val="left" w:pos="284"/>
        </w:tabs>
        <w:spacing w:after="160"/>
        <w:ind w:left="0" w:firstLine="709"/>
        <w:contextualSpacing/>
        <w:rPr>
          <w:bCs/>
          <w:sz w:val="28"/>
          <w:szCs w:val="28"/>
          <w:lang w:eastAsia="ru-RU"/>
        </w:rPr>
      </w:pPr>
      <w:r w:rsidRPr="0092239E">
        <w:rPr>
          <w:bCs/>
          <w:sz w:val="28"/>
          <w:szCs w:val="28"/>
          <w:lang w:eastAsia="ru-RU"/>
        </w:rPr>
        <w:t>обеспечение того факта, что товары, помещенные под режим таможенного склада, находятся под таможенным надзором; и</w:t>
      </w:r>
    </w:p>
    <w:p w:rsidR="00D113B7" w:rsidRPr="0092239E" w:rsidRDefault="00D113B7" w:rsidP="00D113B7">
      <w:pPr>
        <w:numPr>
          <w:ilvl w:val="0"/>
          <w:numId w:val="111"/>
        </w:numPr>
        <w:tabs>
          <w:tab w:val="left" w:pos="284"/>
        </w:tabs>
        <w:spacing w:after="160"/>
        <w:ind w:left="0" w:firstLine="709"/>
        <w:contextualSpacing/>
        <w:rPr>
          <w:bCs/>
          <w:sz w:val="28"/>
          <w:szCs w:val="28"/>
          <w:lang w:eastAsia="ru-RU"/>
        </w:rPr>
      </w:pPr>
      <w:r w:rsidRPr="0092239E">
        <w:rPr>
          <w:bCs/>
          <w:sz w:val="28"/>
          <w:szCs w:val="28"/>
          <w:lang w:eastAsia="ru-RU"/>
        </w:rPr>
        <w:t>выполнение обязательств, возникающих вследствие хранения товаров, находящихся под режимом таможенного склада.</w:t>
      </w:r>
    </w:p>
    <w:p w:rsidR="00D113B7" w:rsidRPr="0092239E" w:rsidRDefault="00D113B7" w:rsidP="00D113B7">
      <w:pPr>
        <w:numPr>
          <w:ilvl w:val="0"/>
          <w:numId w:val="110"/>
        </w:numPr>
        <w:tabs>
          <w:tab w:val="left" w:pos="284"/>
        </w:tabs>
        <w:spacing w:after="160"/>
        <w:ind w:left="0" w:firstLine="709"/>
        <w:contextualSpacing/>
        <w:rPr>
          <w:bCs/>
          <w:sz w:val="28"/>
          <w:szCs w:val="28"/>
          <w:lang w:eastAsia="ru-RU"/>
        </w:rPr>
      </w:pPr>
      <w:r w:rsidRPr="0092239E">
        <w:rPr>
          <w:bCs/>
          <w:sz w:val="28"/>
          <w:szCs w:val="28"/>
          <w:lang w:eastAsia="ru-RU"/>
        </w:rPr>
        <w:t>В отступление от положений части (1), в случае, когда разрешение предусматривает общественный таможенный склад, это может предполагать возможность того, что обязательства, указанные в части (1) приобретает только владелец режима.</w:t>
      </w:r>
    </w:p>
    <w:p w:rsidR="00D113B7" w:rsidRPr="0092239E" w:rsidRDefault="00D113B7" w:rsidP="00D113B7">
      <w:pPr>
        <w:numPr>
          <w:ilvl w:val="0"/>
          <w:numId w:val="110"/>
        </w:numPr>
        <w:tabs>
          <w:tab w:val="left" w:pos="284"/>
        </w:tabs>
        <w:spacing w:after="160"/>
        <w:ind w:left="0" w:firstLine="709"/>
        <w:contextualSpacing/>
        <w:rPr>
          <w:bCs/>
          <w:sz w:val="28"/>
          <w:szCs w:val="28"/>
          <w:lang w:eastAsia="ru-RU"/>
        </w:rPr>
      </w:pPr>
      <w:r w:rsidRPr="0092239E">
        <w:rPr>
          <w:bCs/>
          <w:sz w:val="28"/>
          <w:szCs w:val="28"/>
          <w:lang w:eastAsia="ru-RU"/>
        </w:rPr>
        <w:t>Владелец режима несет ответственность за выполнение обязательств, возникающих вследствие помещения товаров под режим таможенного хранения.</w:t>
      </w:r>
    </w:p>
    <w:p w:rsidR="00D113B7" w:rsidRPr="0092239E" w:rsidRDefault="00D113B7" w:rsidP="00D113B7">
      <w:pPr>
        <w:tabs>
          <w:tab w:val="left" w:pos="284"/>
        </w:tabs>
        <w:spacing w:after="160"/>
        <w:contextualSpacing/>
        <w:rPr>
          <w:b/>
          <w:bCs/>
          <w:sz w:val="28"/>
          <w:szCs w:val="28"/>
          <w:lang w:eastAsia="ru-RU"/>
        </w:rPr>
      </w:pPr>
    </w:p>
    <w:p w:rsidR="00D113B7" w:rsidRPr="0092239E" w:rsidRDefault="00D113B7" w:rsidP="00D113B7">
      <w:pPr>
        <w:tabs>
          <w:tab w:val="left" w:pos="284"/>
        </w:tabs>
        <w:spacing w:after="160"/>
        <w:contextualSpacing/>
        <w:jc w:val="center"/>
        <w:rPr>
          <w:b/>
          <w:bCs/>
          <w:sz w:val="28"/>
          <w:szCs w:val="28"/>
          <w:lang w:eastAsia="ru-RU"/>
        </w:rPr>
      </w:pPr>
      <w:r w:rsidRPr="0092239E">
        <w:rPr>
          <w:b/>
          <w:bCs/>
          <w:sz w:val="28"/>
          <w:szCs w:val="28"/>
          <w:lang w:eastAsia="ru-RU"/>
        </w:rPr>
        <w:t>Часть 3</w:t>
      </w:r>
    </w:p>
    <w:p w:rsidR="00D113B7" w:rsidRPr="0092239E" w:rsidRDefault="00D113B7" w:rsidP="00D113B7">
      <w:pPr>
        <w:tabs>
          <w:tab w:val="left" w:pos="284"/>
        </w:tabs>
        <w:spacing w:after="160"/>
        <w:contextualSpacing/>
        <w:jc w:val="center"/>
        <w:rPr>
          <w:b/>
          <w:bCs/>
          <w:sz w:val="28"/>
          <w:szCs w:val="28"/>
          <w:lang w:eastAsia="ru-RU"/>
        </w:rPr>
      </w:pPr>
      <w:r w:rsidRPr="0092239E">
        <w:rPr>
          <w:b/>
          <w:bCs/>
          <w:sz w:val="28"/>
          <w:szCs w:val="28"/>
          <w:lang w:eastAsia="ru-RU"/>
        </w:rPr>
        <w:t xml:space="preserve">Магазин </w:t>
      </w:r>
      <w:proofErr w:type="spellStart"/>
      <w:r w:rsidRPr="0092239E">
        <w:rPr>
          <w:b/>
          <w:bCs/>
          <w:sz w:val="28"/>
          <w:szCs w:val="28"/>
          <w:lang w:eastAsia="ru-RU"/>
        </w:rPr>
        <w:t>duty</w:t>
      </w:r>
      <w:proofErr w:type="spellEnd"/>
      <w:r w:rsidRPr="0092239E">
        <w:rPr>
          <w:b/>
          <w:bCs/>
          <w:sz w:val="28"/>
          <w:szCs w:val="28"/>
          <w:lang w:eastAsia="ru-RU"/>
        </w:rPr>
        <w:t xml:space="preserve"> </w:t>
      </w:r>
      <w:proofErr w:type="spellStart"/>
      <w:r w:rsidRPr="0092239E">
        <w:rPr>
          <w:b/>
          <w:bCs/>
          <w:sz w:val="28"/>
          <w:szCs w:val="28"/>
          <w:lang w:eastAsia="ru-RU"/>
        </w:rPr>
        <w:t>free</w:t>
      </w:r>
      <w:proofErr w:type="spellEnd"/>
    </w:p>
    <w:p w:rsidR="00D113B7" w:rsidRPr="0092239E" w:rsidRDefault="00D113B7" w:rsidP="00D113B7">
      <w:pPr>
        <w:tabs>
          <w:tab w:val="left" w:pos="284"/>
        </w:tabs>
        <w:spacing w:after="160"/>
        <w:contextualSpacing/>
        <w:rPr>
          <w:b/>
          <w:bCs/>
          <w:sz w:val="28"/>
          <w:szCs w:val="28"/>
          <w:lang w:eastAsia="ru-RU"/>
        </w:rPr>
      </w:pPr>
    </w:p>
    <w:p w:rsidR="00D113B7" w:rsidRPr="0092239E" w:rsidRDefault="00D113B7" w:rsidP="00D113B7">
      <w:pPr>
        <w:tabs>
          <w:tab w:val="left" w:pos="284"/>
        </w:tabs>
        <w:rPr>
          <w:b/>
          <w:bCs/>
          <w:sz w:val="28"/>
          <w:szCs w:val="28"/>
          <w:lang w:eastAsia="ru-RU"/>
        </w:rPr>
      </w:pPr>
      <w:r w:rsidRPr="0092239E">
        <w:rPr>
          <w:b/>
          <w:bCs/>
          <w:sz w:val="28"/>
          <w:szCs w:val="28"/>
          <w:lang w:eastAsia="ru-RU"/>
        </w:rPr>
        <w:t xml:space="preserve">Статья 305. </w:t>
      </w:r>
      <w:r w:rsidRPr="0092239E">
        <w:rPr>
          <w:bCs/>
          <w:sz w:val="28"/>
          <w:szCs w:val="28"/>
          <w:lang w:eastAsia="ru-RU"/>
        </w:rPr>
        <w:t>Общие положения</w:t>
      </w:r>
    </w:p>
    <w:p w:rsidR="00D113B7" w:rsidRPr="0092239E" w:rsidRDefault="00D113B7" w:rsidP="00D113B7">
      <w:pPr>
        <w:numPr>
          <w:ilvl w:val="0"/>
          <w:numId w:val="112"/>
        </w:numPr>
        <w:tabs>
          <w:tab w:val="left" w:pos="284"/>
        </w:tabs>
        <w:spacing w:after="160"/>
        <w:ind w:left="0" w:firstLine="709"/>
        <w:contextualSpacing/>
        <w:rPr>
          <w:bCs/>
          <w:sz w:val="28"/>
          <w:szCs w:val="28"/>
          <w:lang w:eastAsia="ru-RU"/>
        </w:rPr>
      </w:pPr>
      <w:r w:rsidRPr="0092239E">
        <w:rPr>
          <w:bCs/>
          <w:sz w:val="28"/>
          <w:szCs w:val="28"/>
          <w:lang w:eastAsia="ru-RU"/>
        </w:rPr>
        <w:t xml:space="preserve">Магазин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r w:rsidRPr="0092239E">
        <w:rPr>
          <w:bCs/>
          <w:sz w:val="28"/>
          <w:szCs w:val="28"/>
          <w:lang w:eastAsia="ru-RU"/>
        </w:rPr>
        <w:t xml:space="preserve"> представляет собой реализацию товаров под таможенным надзором без применения мер экономической политики в специально оборудованных для этого местах, расположенных в международных аэропортах, на борту самолетов или в международных пунктах пропуска через государственную границу, а также в местах, предусмотренных частью (1) статьи 310.</w:t>
      </w:r>
    </w:p>
    <w:p w:rsidR="00D113B7" w:rsidRPr="0092239E" w:rsidRDefault="00D113B7" w:rsidP="00D113B7">
      <w:pPr>
        <w:numPr>
          <w:ilvl w:val="0"/>
          <w:numId w:val="112"/>
        </w:numPr>
        <w:tabs>
          <w:tab w:val="left" w:pos="284"/>
        </w:tabs>
        <w:spacing w:after="160"/>
        <w:ind w:left="0" w:firstLine="709"/>
        <w:contextualSpacing/>
        <w:rPr>
          <w:bCs/>
          <w:sz w:val="28"/>
          <w:szCs w:val="28"/>
          <w:lang w:eastAsia="ru-RU"/>
        </w:rPr>
      </w:pPr>
      <w:r w:rsidRPr="0092239E">
        <w:rPr>
          <w:bCs/>
          <w:sz w:val="28"/>
          <w:szCs w:val="28"/>
          <w:lang w:eastAsia="ru-RU"/>
        </w:rPr>
        <w:t xml:space="preserve">Размещение и продажа товаров в магазине </w:t>
      </w:r>
      <w:proofErr w:type="spellStart"/>
      <w:r w:rsidRPr="0092239E">
        <w:rPr>
          <w:bCs/>
          <w:sz w:val="28"/>
          <w:szCs w:val="28"/>
          <w:lang w:eastAsia="ru-RU"/>
        </w:rPr>
        <w:t>duty-free</w:t>
      </w:r>
      <w:proofErr w:type="spellEnd"/>
      <w:r w:rsidRPr="0092239E">
        <w:rPr>
          <w:bCs/>
          <w:sz w:val="28"/>
          <w:szCs w:val="28"/>
          <w:lang w:eastAsia="ru-RU"/>
        </w:rPr>
        <w:t>, расположенном в зоне выбытия из Республики Молдова осуществляются без уплаты ввозных платежей.</w:t>
      </w:r>
    </w:p>
    <w:p w:rsidR="00D113B7" w:rsidRPr="0092239E" w:rsidRDefault="00D113B7" w:rsidP="00D113B7">
      <w:pPr>
        <w:numPr>
          <w:ilvl w:val="0"/>
          <w:numId w:val="112"/>
        </w:numPr>
        <w:tabs>
          <w:tab w:val="left" w:pos="284"/>
        </w:tabs>
        <w:spacing w:after="160"/>
        <w:ind w:left="0" w:firstLine="709"/>
        <w:contextualSpacing/>
        <w:rPr>
          <w:bCs/>
          <w:sz w:val="28"/>
          <w:szCs w:val="28"/>
          <w:lang w:eastAsia="ru-RU"/>
        </w:rPr>
      </w:pPr>
      <w:proofErr w:type="gramStart"/>
      <w:r w:rsidRPr="0092239E">
        <w:rPr>
          <w:bCs/>
          <w:sz w:val="28"/>
          <w:szCs w:val="28"/>
          <w:lang w:eastAsia="ru-RU"/>
        </w:rPr>
        <w:t xml:space="preserve">В магазинах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r w:rsidRPr="0092239E">
        <w:rPr>
          <w:bCs/>
          <w:sz w:val="28"/>
          <w:szCs w:val="28"/>
          <w:lang w:eastAsia="ru-RU"/>
        </w:rPr>
        <w:t xml:space="preserve"> (кроме предназначенных для обслуживания дипломатического корпуса) товары продаются за леи и иностранную валюту (наличную или в дорожных чеках), а также с использованием банковских карточек только лицам, выезжающим за границу, прошедшим таможенный контроль и проверку удостоверяющих личность документов и выездных билетов.</w:t>
      </w:r>
      <w:proofErr w:type="gramEnd"/>
    </w:p>
    <w:p w:rsidR="00D113B7" w:rsidRPr="0092239E" w:rsidRDefault="00D113B7" w:rsidP="00D113B7">
      <w:pPr>
        <w:tabs>
          <w:tab w:val="left" w:pos="284"/>
        </w:tabs>
        <w:contextualSpacing/>
        <w:rPr>
          <w:bCs/>
          <w:sz w:val="28"/>
          <w:szCs w:val="28"/>
          <w:lang w:eastAsia="ru-RU"/>
        </w:rPr>
      </w:pPr>
    </w:p>
    <w:p w:rsidR="00D113B7" w:rsidRPr="0092239E" w:rsidRDefault="00D113B7" w:rsidP="00D113B7">
      <w:pPr>
        <w:tabs>
          <w:tab w:val="left" w:pos="284"/>
        </w:tabs>
        <w:rPr>
          <w:bCs/>
          <w:sz w:val="28"/>
          <w:szCs w:val="28"/>
          <w:lang w:eastAsia="ru-RU"/>
        </w:rPr>
      </w:pPr>
      <w:r w:rsidRPr="0092239E">
        <w:rPr>
          <w:b/>
          <w:bCs/>
          <w:sz w:val="28"/>
          <w:szCs w:val="28"/>
          <w:lang w:eastAsia="ru-RU"/>
        </w:rPr>
        <w:t xml:space="preserve">Статья 306. </w:t>
      </w:r>
      <w:r w:rsidRPr="0092239E">
        <w:rPr>
          <w:bCs/>
          <w:sz w:val="28"/>
          <w:szCs w:val="28"/>
          <w:lang w:eastAsia="ru-RU"/>
        </w:rPr>
        <w:t xml:space="preserve">Условия размещения товаров в магазине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p>
    <w:p w:rsidR="00D113B7" w:rsidRPr="0092239E" w:rsidRDefault="00D113B7" w:rsidP="00D113B7">
      <w:pPr>
        <w:tabs>
          <w:tab w:val="left" w:pos="284"/>
        </w:tabs>
        <w:rPr>
          <w:bCs/>
          <w:sz w:val="28"/>
          <w:szCs w:val="28"/>
          <w:lang w:eastAsia="ru-RU"/>
        </w:rPr>
      </w:pPr>
      <w:r w:rsidRPr="0092239E">
        <w:rPr>
          <w:bCs/>
          <w:sz w:val="28"/>
          <w:szCs w:val="28"/>
          <w:lang w:eastAsia="ru-RU"/>
        </w:rPr>
        <w:t xml:space="preserve">(1) В магазине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r w:rsidRPr="0092239E">
        <w:rPr>
          <w:bCs/>
          <w:sz w:val="28"/>
          <w:szCs w:val="28"/>
          <w:lang w:eastAsia="ru-RU"/>
        </w:rPr>
        <w:t xml:space="preserve"> могут размещаться любые товары, за исключением запрещенных к ввозу на таможенную территорию и вывозу с нее, запрещенных к реализации на территории Республики Молдова, а также иных товаров, перечень которых определяется законодательством. Товары, реализация которых на территории Республики Молдова ограничена, могут реализовываться в магазине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r w:rsidRPr="0092239E">
        <w:rPr>
          <w:bCs/>
          <w:sz w:val="28"/>
          <w:szCs w:val="28"/>
          <w:lang w:eastAsia="ru-RU"/>
        </w:rPr>
        <w:t xml:space="preserve"> только при условии соблюдения законодательства.</w:t>
      </w:r>
    </w:p>
    <w:p w:rsidR="00D113B7" w:rsidRPr="0092239E" w:rsidRDefault="00D113B7" w:rsidP="00D113B7">
      <w:pPr>
        <w:tabs>
          <w:tab w:val="left" w:pos="284"/>
        </w:tabs>
        <w:rPr>
          <w:bCs/>
          <w:sz w:val="28"/>
          <w:szCs w:val="28"/>
          <w:lang w:eastAsia="ru-RU"/>
        </w:rPr>
      </w:pPr>
      <w:r w:rsidRPr="0092239E">
        <w:rPr>
          <w:bCs/>
          <w:sz w:val="28"/>
          <w:szCs w:val="28"/>
          <w:lang w:eastAsia="ru-RU"/>
        </w:rPr>
        <w:t xml:space="preserve">(2) Отечественные товары, поставляемые для реализации в магазин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r w:rsidRPr="0092239E">
        <w:rPr>
          <w:bCs/>
          <w:sz w:val="28"/>
          <w:szCs w:val="28"/>
          <w:lang w:eastAsia="ru-RU"/>
        </w:rPr>
        <w:t>, расположенный в зоне выбытия из Республики Молдова, помещаются под таможенный режим экспорта.</w:t>
      </w:r>
    </w:p>
    <w:p w:rsidR="00D113B7" w:rsidRPr="0092239E" w:rsidRDefault="00D113B7" w:rsidP="00D113B7">
      <w:pPr>
        <w:tabs>
          <w:tab w:val="left" w:pos="284"/>
        </w:tabs>
        <w:rPr>
          <w:bCs/>
          <w:sz w:val="28"/>
          <w:szCs w:val="28"/>
          <w:lang w:eastAsia="ru-RU"/>
        </w:rPr>
      </w:pPr>
      <w:proofErr w:type="gramStart"/>
      <w:r w:rsidRPr="0092239E">
        <w:rPr>
          <w:bCs/>
          <w:sz w:val="28"/>
          <w:szCs w:val="28"/>
          <w:lang w:eastAsia="ru-RU"/>
        </w:rPr>
        <w:t>(3) Товары, облагаемые акцизными пошлинами, помещенные в магазин беспошлинной торговли, расположенный в зоне въезда на территории Республики Молдова, в магазин беспошлинной торговли для обслуживания дипломатического корпуса, после продажи, в конце таможенного режима, помещаются под импортный таможенный режим с импортными пошлинами.</w:t>
      </w:r>
      <w:proofErr w:type="gramEnd"/>
    </w:p>
    <w:p w:rsidR="00D113B7" w:rsidRPr="0092239E" w:rsidRDefault="00D113B7" w:rsidP="00D113B7">
      <w:pPr>
        <w:tabs>
          <w:tab w:val="left" w:pos="284"/>
        </w:tabs>
        <w:rPr>
          <w:bCs/>
          <w:sz w:val="28"/>
          <w:szCs w:val="28"/>
          <w:lang w:eastAsia="ru-RU"/>
        </w:rPr>
      </w:pPr>
      <w:r w:rsidRPr="0092239E">
        <w:rPr>
          <w:bCs/>
          <w:sz w:val="28"/>
          <w:szCs w:val="28"/>
          <w:lang w:eastAsia="ru-RU"/>
        </w:rPr>
        <w:t xml:space="preserve">(4) Для иностранных товаров, реализуемым в магазинах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r w:rsidRPr="0092239E">
        <w:rPr>
          <w:bCs/>
          <w:sz w:val="28"/>
          <w:szCs w:val="28"/>
          <w:lang w:eastAsia="ru-RU"/>
        </w:rPr>
        <w:t>, за исключением указанных в статье 310, представляется таможенная декларация на их реэкспорт.</w:t>
      </w:r>
    </w:p>
    <w:p w:rsidR="00D113B7" w:rsidRPr="0092239E" w:rsidRDefault="00D113B7" w:rsidP="00D113B7">
      <w:pPr>
        <w:tabs>
          <w:tab w:val="left" w:pos="284"/>
        </w:tabs>
        <w:rPr>
          <w:bCs/>
          <w:sz w:val="28"/>
          <w:szCs w:val="28"/>
          <w:lang w:eastAsia="ru-RU"/>
        </w:rPr>
      </w:pPr>
      <w:r w:rsidRPr="0092239E">
        <w:rPr>
          <w:bCs/>
          <w:sz w:val="28"/>
          <w:szCs w:val="28"/>
          <w:lang w:eastAsia="ru-RU"/>
        </w:rPr>
        <w:br/>
      </w:r>
      <w:r w:rsidRPr="0092239E">
        <w:rPr>
          <w:b/>
          <w:bCs/>
          <w:sz w:val="28"/>
          <w:szCs w:val="28"/>
          <w:lang w:eastAsia="ru-RU"/>
        </w:rPr>
        <w:t xml:space="preserve">       Статья 307. </w:t>
      </w:r>
      <w:r w:rsidRPr="0092239E">
        <w:rPr>
          <w:bCs/>
          <w:sz w:val="28"/>
          <w:szCs w:val="28"/>
          <w:lang w:eastAsia="ru-RU"/>
        </w:rPr>
        <w:t xml:space="preserve">Лицензирование деятельности магазина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p>
    <w:p w:rsidR="00D113B7" w:rsidRPr="0092239E" w:rsidRDefault="00D113B7" w:rsidP="00D113B7">
      <w:pPr>
        <w:tabs>
          <w:tab w:val="left" w:pos="284"/>
        </w:tabs>
        <w:rPr>
          <w:bCs/>
          <w:sz w:val="28"/>
          <w:szCs w:val="28"/>
          <w:lang w:eastAsia="ru-RU"/>
        </w:rPr>
      </w:pPr>
      <w:r w:rsidRPr="0092239E">
        <w:rPr>
          <w:bCs/>
          <w:sz w:val="28"/>
          <w:szCs w:val="28"/>
          <w:lang w:eastAsia="ru-RU"/>
        </w:rPr>
        <w:t xml:space="preserve">(1) Магазин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r w:rsidRPr="0092239E">
        <w:rPr>
          <w:bCs/>
          <w:sz w:val="28"/>
          <w:szCs w:val="28"/>
          <w:lang w:eastAsia="ru-RU"/>
        </w:rPr>
        <w:t xml:space="preserve"> может учреждаться юридическим лицом, имеющим лицензию, выданную лицензирующим органом.</w:t>
      </w:r>
    </w:p>
    <w:p w:rsidR="00D113B7" w:rsidRPr="0092239E" w:rsidRDefault="00D113B7" w:rsidP="00D113B7">
      <w:pPr>
        <w:tabs>
          <w:tab w:val="left" w:pos="284"/>
        </w:tabs>
        <w:rPr>
          <w:bCs/>
          <w:sz w:val="28"/>
          <w:szCs w:val="28"/>
          <w:lang w:eastAsia="ru-RU"/>
        </w:rPr>
      </w:pPr>
      <w:r w:rsidRPr="0092239E">
        <w:rPr>
          <w:bCs/>
          <w:sz w:val="28"/>
          <w:szCs w:val="28"/>
          <w:lang w:eastAsia="ru-RU"/>
        </w:rPr>
        <w:t xml:space="preserve">(2) Лицензирование деятельности магазинов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r w:rsidRPr="0092239E">
        <w:rPr>
          <w:bCs/>
          <w:sz w:val="28"/>
          <w:szCs w:val="28"/>
          <w:lang w:eastAsia="ru-RU"/>
        </w:rPr>
        <w:t xml:space="preserve"> осуществляется в соответствии с положениями Закона №160/2011 о регулировании предпринимательской деятельности путем разрешения и настоящим кодексом.</w:t>
      </w:r>
    </w:p>
    <w:p w:rsidR="00D113B7" w:rsidRPr="0092239E" w:rsidRDefault="00D113B7" w:rsidP="00D113B7">
      <w:pPr>
        <w:tabs>
          <w:tab w:val="left" w:pos="284"/>
        </w:tabs>
        <w:rPr>
          <w:bCs/>
          <w:sz w:val="28"/>
          <w:szCs w:val="28"/>
          <w:lang w:eastAsia="ru-RU"/>
        </w:rPr>
      </w:pPr>
    </w:p>
    <w:p w:rsidR="00D113B7" w:rsidRPr="0092239E" w:rsidRDefault="00D113B7" w:rsidP="00D113B7">
      <w:pPr>
        <w:tabs>
          <w:tab w:val="left" w:pos="284"/>
        </w:tabs>
        <w:rPr>
          <w:sz w:val="28"/>
          <w:szCs w:val="28"/>
          <w:lang w:eastAsia="en-GB"/>
        </w:rPr>
      </w:pPr>
      <w:r w:rsidRPr="0092239E">
        <w:rPr>
          <w:b/>
          <w:bCs/>
          <w:sz w:val="28"/>
          <w:szCs w:val="28"/>
          <w:lang w:eastAsia="ru-RU"/>
        </w:rPr>
        <w:t xml:space="preserve">Статья 308. </w:t>
      </w:r>
      <w:r w:rsidRPr="0092239E">
        <w:rPr>
          <w:bCs/>
          <w:sz w:val="28"/>
          <w:szCs w:val="28"/>
          <w:lang w:eastAsia="ru-RU"/>
        </w:rPr>
        <w:t xml:space="preserve">Условия лицензирования магазина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p>
    <w:p w:rsidR="00D113B7" w:rsidRPr="0092239E" w:rsidRDefault="00D113B7" w:rsidP="00D113B7">
      <w:pPr>
        <w:tabs>
          <w:tab w:val="left" w:pos="284"/>
        </w:tabs>
        <w:rPr>
          <w:bCs/>
          <w:sz w:val="28"/>
          <w:szCs w:val="28"/>
          <w:lang w:eastAsia="ru-RU"/>
        </w:rPr>
      </w:pPr>
      <w:r w:rsidRPr="0092239E">
        <w:rPr>
          <w:sz w:val="28"/>
          <w:szCs w:val="28"/>
          <w:lang w:eastAsia="en-GB"/>
        </w:rPr>
        <w:t> </w:t>
      </w:r>
      <w:r w:rsidRPr="0092239E">
        <w:rPr>
          <w:bCs/>
          <w:sz w:val="28"/>
          <w:szCs w:val="28"/>
          <w:lang w:eastAsia="ru-RU"/>
        </w:rPr>
        <w:t xml:space="preserve">(1) Магазин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r w:rsidRPr="0092239E">
        <w:rPr>
          <w:bCs/>
          <w:sz w:val="28"/>
          <w:szCs w:val="28"/>
          <w:lang w:eastAsia="ru-RU"/>
        </w:rPr>
        <w:t xml:space="preserve"> должен быть расположен после пункта паспортного контроля, в зоне отправления из Республики Молдова, а внешнее расположение магазинов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r w:rsidRPr="0092239E">
        <w:rPr>
          <w:bCs/>
          <w:sz w:val="28"/>
          <w:szCs w:val="28"/>
          <w:lang w:eastAsia="ru-RU"/>
        </w:rPr>
        <w:t xml:space="preserve"> не должно предоставлять возможности:</w:t>
      </w:r>
    </w:p>
    <w:p w:rsidR="00D113B7" w:rsidRPr="0092239E" w:rsidRDefault="00D113B7" w:rsidP="00D113B7">
      <w:pPr>
        <w:tabs>
          <w:tab w:val="left" w:pos="284"/>
        </w:tabs>
        <w:rPr>
          <w:bCs/>
          <w:sz w:val="28"/>
          <w:szCs w:val="28"/>
          <w:lang w:eastAsia="ru-RU"/>
        </w:rPr>
      </w:pPr>
      <w:r w:rsidRPr="0092239E">
        <w:rPr>
          <w:bCs/>
          <w:sz w:val="28"/>
          <w:szCs w:val="28"/>
          <w:lang w:eastAsia="ru-RU"/>
        </w:rPr>
        <w:t>a) доступа в помещение лиц, не находящихся в процессе международного перемещения;</w:t>
      </w:r>
    </w:p>
    <w:p w:rsidR="00D113B7" w:rsidRPr="0092239E" w:rsidRDefault="00D113B7" w:rsidP="00D113B7">
      <w:pPr>
        <w:tabs>
          <w:tab w:val="left" w:pos="284"/>
        </w:tabs>
        <w:rPr>
          <w:bCs/>
          <w:sz w:val="28"/>
          <w:szCs w:val="28"/>
          <w:lang w:eastAsia="ru-RU"/>
        </w:rPr>
      </w:pPr>
      <w:r w:rsidRPr="0092239E">
        <w:rPr>
          <w:bCs/>
          <w:sz w:val="28"/>
          <w:szCs w:val="28"/>
          <w:lang w:eastAsia="ru-RU"/>
        </w:rPr>
        <w:t>b) вноса и выноса товаров из помещений магазинов через иные места, нежели установленные таможенными органами.</w:t>
      </w:r>
    </w:p>
    <w:p w:rsidR="00D113B7" w:rsidRPr="0092239E" w:rsidRDefault="00D113B7" w:rsidP="00D113B7">
      <w:pPr>
        <w:tabs>
          <w:tab w:val="left" w:pos="284"/>
        </w:tabs>
        <w:rPr>
          <w:bCs/>
          <w:sz w:val="28"/>
          <w:szCs w:val="28"/>
          <w:lang w:eastAsia="ru-RU"/>
        </w:rPr>
      </w:pPr>
      <w:r w:rsidRPr="0092239E">
        <w:rPr>
          <w:bCs/>
          <w:sz w:val="28"/>
          <w:szCs w:val="28"/>
          <w:lang w:eastAsia="ru-RU"/>
        </w:rPr>
        <w:t xml:space="preserve">(2) Магазин беспошлинной торговли может быть расположен перед пунктом паспортного контроля, в зоне въезда на территорию Республики Молдова. Магазин беспошлинной торговли может создать условия для размещения товаров, купленных пассажирами, на складе, на таможне, вплоть до возвращения в страну, в которой пассажир </w:t>
      </w:r>
      <w:proofErr w:type="gramStart"/>
      <w:r w:rsidRPr="0092239E">
        <w:rPr>
          <w:bCs/>
          <w:sz w:val="28"/>
          <w:szCs w:val="28"/>
          <w:lang w:eastAsia="ru-RU"/>
        </w:rPr>
        <w:t>уехал</w:t>
      </w:r>
      <w:proofErr w:type="gramEnd"/>
      <w:r w:rsidRPr="0092239E">
        <w:rPr>
          <w:bCs/>
          <w:sz w:val="28"/>
          <w:szCs w:val="28"/>
          <w:lang w:eastAsia="ru-RU"/>
        </w:rPr>
        <w:t xml:space="preserve"> / прибыл, или до вылета в страну назначения. Магазин беспошлинной торговли должен быть оборудован помещениями, необходимыми для хранения товаров, купленных пассажирами, в соответствии с требованиями пункта (3).</w:t>
      </w:r>
    </w:p>
    <w:p w:rsidR="00D113B7" w:rsidRPr="0092239E" w:rsidRDefault="00D113B7" w:rsidP="00D113B7">
      <w:pPr>
        <w:tabs>
          <w:tab w:val="left" w:pos="284"/>
        </w:tabs>
        <w:rPr>
          <w:bCs/>
          <w:sz w:val="28"/>
          <w:szCs w:val="28"/>
          <w:lang w:eastAsia="ru-RU"/>
        </w:rPr>
      </w:pPr>
      <w:r w:rsidRPr="0092239E">
        <w:rPr>
          <w:bCs/>
          <w:sz w:val="28"/>
          <w:szCs w:val="28"/>
          <w:lang w:eastAsia="ru-RU"/>
        </w:rPr>
        <w:t xml:space="preserve">(3) Если функциональные особенности магазина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r w:rsidRPr="0092239E">
        <w:rPr>
          <w:bCs/>
          <w:sz w:val="28"/>
          <w:szCs w:val="28"/>
          <w:lang w:eastAsia="ru-RU"/>
        </w:rPr>
        <w:t xml:space="preserve"> требуют использования подсобных помещений, последние должны располагаться в том же здании или в непосредственной близости и находиться в той же зоне таможенного надзора, </w:t>
      </w:r>
      <w:proofErr w:type="spellStart"/>
      <w:proofErr w:type="gramStart"/>
      <w:r w:rsidRPr="0092239E">
        <w:rPr>
          <w:bCs/>
          <w:sz w:val="28"/>
          <w:szCs w:val="28"/>
          <w:lang w:eastAsia="ru-RU"/>
        </w:rPr>
        <w:t>c</w:t>
      </w:r>
      <w:proofErr w:type="gramEnd"/>
      <w:r w:rsidRPr="0092239E">
        <w:rPr>
          <w:bCs/>
          <w:sz w:val="28"/>
          <w:szCs w:val="28"/>
          <w:lang w:eastAsia="ru-RU"/>
        </w:rPr>
        <w:t>пособ</w:t>
      </w:r>
      <w:proofErr w:type="spellEnd"/>
      <w:r w:rsidRPr="0092239E">
        <w:rPr>
          <w:bCs/>
          <w:sz w:val="28"/>
          <w:szCs w:val="28"/>
          <w:lang w:eastAsia="ru-RU"/>
        </w:rPr>
        <w:t xml:space="preserve"> связи между ними считается неотъемлемой частью периметра магазинов.</w:t>
      </w:r>
    </w:p>
    <w:p w:rsidR="00D113B7" w:rsidRPr="0092239E" w:rsidRDefault="00D113B7" w:rsidP="00D113B7">
      <w:pPr>
        <w:tabs>
          <w:tab w:val="left" w:pos="284"/>
        </w:tabs>
        <w:rPr>
          <w:bCs/>
          <w:sz w:val="28"/>
          <w:szCs w:val="28"/>
          <w:lang w:eastAsia="ru-RU"/>
        </w:rPr>
      </w:pPr>
      <w:r w:rsidRPr="0092239E">
        <w:rPr>
          <w:bCs/>
          <w:sz w:val="28"/>
          <w:szCs w:val="28"/>
          <w:lang w:eastAsia="ru-RU"/>
        </w:rPr>
        <w:t>(4) Для получения лицензии помимо необходимых для этого документов, предусмотренных Законом №160/2011 о регулировании предпринимательской деятельности путем разрешения, юридическое лицо–заявитель представляет:</w:t>
      </w:r>
    </w:p>
    <w:p w:rsidR="00D113B7" w:rsidRPr="0092239E" w:rsidRDefault="00D113B7" w:rsidP="00D113B7">
      <w:pPr>
        <w:tabs>
          <w:tab w:val="left" w:pos="284"/>
        </w:tabs>
        <w:rPr>
          <w:bCs/>
          <w:sz w:val="28"/>
          <w:szCs w:val="28"/>
          <w:lang w:eastAsia="ru-RU"/>
        </w:rPr>
      </w:pPr>
      <w:r w:rsidRPr="0092239E">
        <w:rPr>
          <w:bCs/>
          <w:sz w:val="28"/>
          <w:szCs w:val="28"/>
          <w:lang w:eastAsia="ru-RU"/>
        </w:rPr>
        <w:t>a) наименование пункта пропуска через государственную границу, в котором расположен магазин, на который запрашивается лицензия;</w:t>
      </w:r>
    </w:p>
    <w:p w:rsidR="00D113B7" w:rsidRPr="0092239E" w:rsidRDefault="00D113B7" w:rsidP="00D113B7">
      <w:pPr>
        <w:tabs>
          <w:tab w:val="left" w:pos="284"/>
        </w:tabs>
        <w:rPr>
          <w:bCs/>
          <w:sz w:val="28"/>
          <w:szCs w:val="28"/>
          <w:lang w:eastAsia="ru-RU"/>
        </w:rPr>
      </w:pPr>
      <w:r w:rsidRPr="0092239E">
        <w:rPr>
          <w:bCs/>
          <w:sz w:val="28"/>
          <w:szCs w:val="28"/>
          <w:lang w:eastAsia="ru-RU"/>
        </w:rPr>
        <w:t>b) персональные данные представителей юридического лица, включая фамилию, имя, дату и место рождения, место жительства, занимаемую должность;</w:t>
      </w:r>
    </w:p>
    <w:p w:rsidR="00D113B7" w:rsidRPr="0092239E" w:rsidRDefault="00D113B7" w:rsidP="00D113B7">
      <w:pPr>
        <w:tabs>
          <w:tab w:val="left" w:pos="284"/>
        </w:tabs>
        <w:rPr>
          <w:bCs/>
          <w:sz w:val="28"/>
          <w:szCs w:val="28"/>
          <w:lang w:eastAsia="ru-RU"/>
        </w:rPr>
      </w:pPr>
      <w:r w:rsidRPr="0092239E">
        <w:rPr>
          <w:bCs/>
          <w:sz w:val="28"/>
          <w:szCs w:val="28"/>
          <w:lang w:eastAsia="ru-RU"/>
        </w:rPr>
        <w:t>c) банковские счета и банки, в которых открыты счета в иностранной валюте и в леях;</w:t>
      </w:r>
    </w:p>
    <w:p w:rsidR="00D113B7" w:rsidRPr="0092239E" w:rsidRDefault="00D113B7" w:rsidP="00D113B7">
      <w:pPr>
        <w:tabs>
          <w:tab w:val="left" w:pos="284"/>
        </w:tabs>
        <w:rPr>
          <w:bCs/>
          <w:sz w:val="28"/>
          <w:szCs w:val="28"/>
          <w:lang w:eastAsia="ru-RU"/>
        </w:rPr>
      </w:pPr>
      <w:r w:rsidRPr="0092239E">
        <w:rPr>
          <w:bCs/>
          <w:sz w:val="28"/>
          <w:szCs w:val="28"/>
          <w:lang w:eastAsia="ru-RU"/>
        </w:rPr>
        <w:t>d) сведения о магазине, на который запрашивается лицензия: расположение, площадь, графическое представление;</w:t>
      </w:r>
    </w:p>
    <w:p w:rsidR="00D113B7" w:rsidRPr="0092239E" w:rsidRDefault="00D113B7" w:rsidP="00D113B7">
      <w:pPr>
        <w:tabs>
          <w:tab w:val="left" w:pos="284"/>
        </w:tabs>
        <w:rPr>
          <w:bCs/>
          <w:sz w:val="28"/>
          <w:szCs w:val="28"/>
          <w:lang w:eastAsia="ru-RU"/>
        </w:rPr>
      </w:pPr>
      <w:r w:rsidRPr="0092239E">
        <w:rPr>
          <w:bCs/>
          <w:sz w:val="28"/>
          <w:szCs w:val="28"/>
          <w:lang w:eastAsia="ru-RU"/>
        </w:rPr>
        <w:t> </w:t>
      </w:r>
      <w:proofErr w:type="gramStart"/>
      <w:r w:rsidRPr="0092239E">
        <w:rPr>
          <w:bCs/>
          <w:sz w:val="28"/>
          <w:szCs w:val="28"/>
          <w:lang w:eastAsia="ru-RU"/>
        </w:rPr>
        <w:t>e) копию договора аренды земельного участка, на котором будет расположено строение, или найма здания, предполагаемых к использованию в коммерческих целях;</w:t>
      </w:r>
      <w:proofErr w:type="gramEnd"/>
    </w:p>
    <w:p w:rsidR="00D113B7" w:rsidRPr="0092239E" w:rsidRDefault="00D113B7" w:rsidP="00D113B7">
      <w:pPr>
        <w:tabs>
          <w:tab w:val="left" w:pos="284"/>
        </w:tabs>
        <w:rPr>
          <w:bCs/>
          <w:sz w:val="28"/>
          <w:szCs w:val="28"/>
          <w:lang w:eastAsia="ru-RU"/>
        </w:rPr>
      </w:pPr>
      <w:r w:rsidRPr="0092239E">
        <w:rPr>
          <w:bCs/>
          <w:sz w:val="28"/>
          <w:szCs w:val="28"/>
          <w:lang w:eastAsia="ru-RU"/>
        </w:rPr>
        <w:t> </w:t>
      </w:r>
      <w:proofErr w:type="gramStart"/>
      <w:r w:rsidRPr="0092239E">
        <w:rPr>
          <w:bCs/>
          <w:sz w:val="28"/>
          <w:szCs w:val="28"/>
          <w:lang w:eastAsia="ru-RU"/>
        </w:rPr>
        <w:t xml:space="preserve">(5) В день регистрации заявления и подачи документов, установленных законодательством для получения/переоформления лицензии, лицензирующий орган уведомляет об этом Министерство иностранных дел и европейской интеграции, а также Таможенную службу, запрашивает и получает заключения, необходимые для выдачи лицензии на деятельность магазинов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r w:rsidRPr="0092239E">
        <w:rPr>
          <w:bCs/>
          <w:sz w:val="28"/>
          <w:szCs w:val="28"/>
          <w:lang w:eastAsia="ru-RU"/>
        </w:rPr>
        <w:t xml:space="preserve">, торговлю товарами в режиме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r w:rsidRPr="0092239E">
        <w:rPr>
          <w:bCs/>
          <w:sz w:val="28"/>
          <w:szCs w:val="28"/>
          <w:lang w:eastAsia="ru-RU"/>
        </w:rPr>
        <w:t xml:space="preserve">, розничную торговлю товарами в режиме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r w:rsidRPr="0092239E">
        <w:rPr>
          <w:bCs/>
          <w:sz w:val="28"/>
          <w:szCs w:val="28"/>
          <w:lang w:eastAsia="ru-RU"/>
        </w:rPr>
        <w:t>, за иностранную валюту и леи</w:t>
      </w:r>
      <w:proofErr w:type="gramEnd"/>
      <w:r w:rsidRPr="0092239E">
        <w:rPr>
          <w:bCs/>
          <w:sz w:val="28"/>
          <w:szCs w:val="28"/>
          <w:lang w:eastAsia="ru-RU"/>
        </w:rPr>
        <w:t>, на борту воздушных судов, осуществляющих международные пассажирские перевозки.</w:t>
      </w:r>
    </w:p>
    <w:p w:rsidR="00D113B7" w:rsidRPr="0092239E" w:rsidRDefault="00D113B7" w:rsidP="00D113B7">
      <w:pPr>
        <w:tabs>
          <w:tab w:val="left" w:pos="284"/>
        </w:tabs>
        <w:rPr>
          <w:bCs/>
          <w:sz w:val="28"/>
          <w:szCs w:val="28"/>
          <w:lang w:eastAsia="ru-RU"/>
        </w:rPr>
      </w:pPr>
      <w:r w:rsidRPr="0092239E">
        <w:rPr>
          <w:bCs/>
          <w:sz w:val="28"/>
          <w:szCs w:val="28"/>
          <w:lang w:eastAsia="ru-RU"/>
        </w:rPr>
        <w:t> (6) Не позднее 10 рабочих дней со дня уведомления, Министерство иностранных дел и европейской интеграции и Таможенная служба направляют заявителю заключение и/или аргументированный отказ в выдаче заключения. Если Министерство иностранных дел и европейской интеграции и Таможенная служба не направили заключение или отказ в выдаче заключения в указанный срок, вступает в силу принцип молчаливого согласия. Отказ Министерства иностранных дел и европейской интеграции или Таможенной службы выдать заключение служит основанием для отказа в выдаче лицензии.</w:t>
      </w:r>
    </w:p>
    <w:p w:rsidR="00D113B7" w:rsidRPr="0092239E" w:rsidRDefault="00D113B7" w:rsidP="00D113B7">
      <w:pPr>
        <w:tabs>
          <w:tab w:val="left" w:pos="284"/>
        </w:tabs>
        <w:rPr>
          <w:bCs/>
          <w:sz w:val="28"/>
          <w:szCs w:val="28"/>
          <w:lang w:eastAsia="ru-RU"/>
        </w:rPr>
      </w:pPr>
      <w:r w:rsidRPr="0092239E">
        <w:rPr>
          <w:bCs/>
          <w:sz w:val="28"/>
          <w:szCs w:val="28"/>
          <w:lang w:eastAsia="ru-RU"/>
        </w:rPr>
        <w:t xml:space="preserve">(7) В магазинах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r w:rsidRPr="0092239E">
        <w:rPr>
          <w:bCs/>
          <w:sz w:val="28"/>
          <w:szCs w:val="28"/>
          <w:lang w:eastAsia="ru-RU"/>
        </w:rPr>
        <w:t xml:space="preserve"> могут продаваться любые, иностранные и отечественные, товары, </w:t>
      </w:r>
      <w:proofErr w:type="gramStart"/>
      <w:r w:rsidRPr="0092239E">
        <w:rPr>
          <w:bCs/>
          <w:sz w:val="28"/>
          <w:szCs w:val="28"/>
          <w:lang w:eastAsia="ru-RU"/>
        </w:rPr>
        <w:t>кроме</w:t>
      </w:r>
      <w:proofErr w:type="gramEnd"/>
      <w:r w:rsidRPr="0092239E">
        <w:rPr>
          <w:bCs/>
          <w:sz w:val="28"/>
          <w:szCs w:val="28"/>
          <w:lang w:eastAsia="ru-RU"/>
        </w:rPr>
        <w:t>:</w:t>
      </w:r>
    </w:p>
    <w:p w:rsidR="00D113B7" w:rsidRPr="0092239E" w:rsidRDefault="00D113B7" w:rsidP="00D113B7">
      <w:pPr>
        <w:tabs>
          <w:tab w:val="left" w:pos="284"/>
        </w:tabs>
        <w:rPr>
          <w:bCs/>
          <w:sz w:val="28"/>
          <w:szCs w:val="28"/>
          <w:lang w:eastAsia="ru-RU"/>
        </w:rPr>
      </w:pPr>
      <w:r w:rsidRPr="0092239E">
        <w:rPr>
          <w:bCs/>
          <w:sz w:val="28"/>
          <w:szCs w:val="28"/>
          <w:lang w:eastAsia="ru-RU"/>
        </w:rPr>
        <w:t>a) товаров, запрещенных к ввозу в Республику Молдова и вывозу из нее;</w:t>
      </w:r>
    </w:p>
    <w:p w:rsidR="00D113B7" w:rsidRPr="0092239E" w:rsidRDefault="00D113B7" w:rsidP="00D113B7">
      <w:pPr>
        <w:tabs>
          <w:tab w:val="left" w:pos="284"/>
        </w:tabs>
        <w:rPr>
          <w:bCs/>
          <w:sz w:val="28"/>
          <w:szCs w:val="28"/>
          <w:lang w:eastAsia="ru-RU"/>
        </w:rPr>
      </w:pPr>
      <w:r w:rsidRPr="0092239E">
        <w:rPr>
          <w:bCs/>
          <w:sz w:val="28"/>
          <w:szCs w:val="28"/>
          <w:lang w:eastAsia="ru-RU"/>
        </w:rPr>
        <w:t>b) товаров, запрещенных к реализации на территории Республики Молдова, а также товаров, прямо определенных законом.</w:t>
      </w:r>
    </w:p>
    <w:p w:rsidR="00D113B7" w:rsidRPr="0092239E" w:rsidRDefault="00D113B7" w:rsidP="00D113B7">
      <w:pPr>
        <w:tabs>
          <w:tab w:val="left" w:pos="284"/>
        </w:tabs>
        <w:rPr>
          <w:bCs/>
          <w:sz w:val="28"/>
          <w:szCs w:val="28"/>
          <w:lang w:eastAsia="ru-RU"/>
        </w:rPr>
      </w:pPr>
      <w:r w:rsidRPr="0092239E">
        <w:rPr>
          <w:bCs/>
          <w:sz w:val="28"/>
          <w:szCs w:val="28"/>
          <w:lang w:eastAsia="ru-RU"/>
        </w:rPr>
        <w:t xml:space="preserve">(8) Товары, допущенные к реализации в магазинах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r w:rsidRPr="0092239E">
        <w:rPr>
          <w:bCs/>
          <w:sz w:val="28"/>
          <w:szCs w:val="28"/>
          <w:lang w:eastAsia="ru-RU"/>
        </w:rPr>
        <w:t>, могут продаваться только в количествах, предназначенных для личного потребления. Товары могут продаваться только в упаковках и количествах, обычных для розничной торговли.</w:t>
      </w:r>
    </w:p>
    <w:p w:rsidR="00D113B7" w:rsidRPr="0092239E" w:rsidRDefault="00D113B7" w:rsidP="00D113B7">
      <w:pPr>
        <w:tabs>
          <w:tab w:val="left" w:pos="284"/>
        </w:tabs>
        <w:rPr>
          <w:bCs/>
          <w:sz w:val="28"/>
          <w:szCs w:val="28"/>
          <w:lang w:eastAsia="ru-RU"/>
        </w:rPr>
      </w:pPr>
      <w:r w:rsidRPr="0092239E">
        <w:rPr>
          <w:bCs/>
          <w:sz w:val="28"/>
          <w:szCs w:val="28"/>
          <w:lang w:eastAsia="ru-RU"/>
        </w:rPr>
        <w:t xml:space="preserve">(9) Все товары, которыми снабжаются для реализации магазины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r w:rsidRPr="0092239E">
        <w:rPr>
          <w:bCs/>
          <w:sz w:val="28"/>
          <w:szCs w:val="28"/>
          <w:lang w:eastAsia="ru-RU"/>
        </w:rPr>
        <w:t>, должны сопровождаться законными, датированными, заверенными подписями уполномоченных лиц документами, в которых четко определены:</w:t>
      </w:r>
    </w:p>
    <w:p w:rsidR="00D113B7" w:rsidRPr="0092239E" w:rsidRDefault="00D113B7" w:rsidP="00D113B7">
      <w:pPr>
        <w:tabs>
          <w:tab w:val="left" w:pos="284"/>
        </w:tabs>
        <w:rPr>
          <w:bCs/>
          <w:sz w:val="28"/>
          <w:szCs w:val="28"/>
          <w:lang w:eastAsia="ru-RU"/>
        </w:rPr>
      </w:pPr>
      <w:r w:rsidRPr="0092239E">
        <w:rPr>
          <w:bCs/>
          <w:sz w:val="28"/>
          <w:szCs w:val="28"/>
          <w:lang w:eastAsia="ru-RU"/>
        </w:rPr>
        <w:t>a) поставщик (наименование, местонахождение, фискальный код, номер регистрации в торговом реестре);</w:t>
      </w:r>
    </w:p>
    <w:p w:rsidR="00D113B7" w:rsidRPr="0092239E" w:rsidRDefault="00D113B7" w:rsidP="00D113B7">
      <w:pPr>
        <w:tabs>
          <w:tab w:val="left" w:pos="284"/>
        </w:tabs>
        <w:rPr>
          <w:bCs/>
          <w:sz w:val="28"/>
          <w:szCs w:val="28"/>
          <w:lang w:eastAsia="ru-RU"/>
        </w:rPr>
      </w:pPr>
      <w:r w:rsidRPr="0092239E">
        <w:rPr>
          <w:bCs/>
          <w:sz w:val="28"/>
          <w:szCs w:val="28"/>
          <w:lang w:eastAsia="ru-RU"/>
        </w:rPr>
        <w:t>b) дата поставки;</w:t>
      </w:r>
    </w:p>
    <w:p w:rsidR="00D113B7" w:rsidRPr="0092239E" w:rsidRDefault="00D113B7" w:rsidP="00D113B7">
      <w:pPr>
        <w:tabs>
          <w:tab w:val="left" w:pos="284"/>
        </w:tabs>
        <w:rPr>
          <w:bCs/>
          <w:sz w:val="28"/>
          <w:szCs w:val="28"/>
          <w:lang w:eastAsia="ru-RU"/>
        </w:rPr>
      </w:pPr>
      <w:r w:rsidRPr="0092239E">
        <w:rPr>
          <w:bCs/>
          <w:sz w:val="28"/>
          <w:szCs w:val="28"/>
          <w:lang w:eastAsia="ru-RU"/>
        </w:rPr>
        <w:t>c) использованное транспортное средство, а также фамилия и имя уполномоченного или водителя и их идентификационные документы;</w:t>
      </w:r>
    </w:p>
    <w:p w:rsidR="00D113B7" w:rsidRPr="0092239E" w:rsidRDefault="00D113B7" w:rsidP="00D113B7">
      <w:pPr>
        <w:tabs>
          <w:tab w:val="left" w:pos="284"/>
        </w:tabs>
        <w:rPr>
          <w:bCs/>
          <w:sz w:val="28"/>
          <w:szCs w:val="28"/>
          <w:lang w:eastAsia="ru-RU"/>
        </w:rPr>
      </w:pPr>
      <w:r w:rsidRPr="0092239E">
        <w:rPr>
          <w:bCs/>
          <w:sz w:val="28"/>
          <w:szCs w:val="28"/>
          <w:lang w:eastAsia="ru-RU"/>
        </w:rPr>
        <w:t>d) наименование товара;</w:t>
      </w:r>
    </w:p>
    <w:p w:rsidR="00D113B7" w:rsidRPr="0092239E" w:rsidRDefault="00D113B7" w:rsidP="00D113B7">
      <w:pPr>
        <w:tabs>
          <w:tab w:val="left" w:pos="284"/>
        </w:tabs>
        <w:rPr>
          <w:bCs/>
          <w:sz w:val="28"/>
          <w:szCs w:val="28"/>
          <w:lang w:eastAsia="ru-RU"/>
        </w:rPr>
      </w:pPr>
      <w:r w:rsidRPr="0092239E">
        <w:rPr>
          <w:bCs/>
          <w:sz w:val="28"/>
          <w:szCs w:val="28"/>
          <w:lang w:eastAsia="ru-RU"/>
        </w:rPr>
        <w:t>e) количество;</w:t>
      </w:r>
    </w:p>
    <w:p w:rsidR="00D113B7" w:rsidRPr="0092239E" w:rsidRDefault="00D113B7" w:rsidP="00D113B7">
      <w:pPr>
        <w:tabs>
          <w:tab w:val="left" w:pos="284"/>
        </w:tabs>
        <w:rPr>
          <w:bCs/>
          <w:sz w:val="28"/>
          <w:szCs w:val="28"/>
          <w:lang w:eastAsia="ru-RU"/>
        </w:rPr>
      </w:pPr>
      <w:r w:rsidRPr="0092239E">
        <w:rPr>
          <w:bCs/>
          <w:sz w:val="28"/>
          <w:szCs w:val="28"/>
          <w:lang w:eastAsia="ru-RU"/>
        </w:rPr>
        <w:t>f) единица измерения;</w:t>
      </w:r>
    </w:p>
    <w:p w:rsidR="00D113B7" w:rsidRPr="0092239E" w:rsidRDefault="00D113B7" w:rsidP="00D113B7">
      <w:pPr>
        <w:tabs>
          <w:tab w:val="left" w:pos="284"/>
        </w:tabs>
        <w:rPr>
          <w:bCs/>
          <w:sz w:val="28"/>
          <w:szCs w:val="28"/>
          <w:lang w:eastAsia="ru-RU"/>
        </w:rPr>
      </w:pPr>
      <w:r w:rsidRPr="0092239E">
        <w:rPr>
          <w:bCs/>
          <w:sz w:val="28"/>
          <w:szCs w:val="28"/>
          <w:lang w:eastAsia="ru-RU"/>
        </w:rPr>
        <w:t>g) цена закупки.</w:t>
      </w:r>
    </w:p>
    <w:p w:rsidR="00D113B7" w:rsidRPr="0092239E" w:rsidRDefault="00D113B7" w:rsidP="00D113B7">
      <w:pPr>
        <w:tabs>
          <w:tab w:val="left" w:pos="284"/>
        </w:tabs>
        <w:rPr>
          <w:bCs/>
          <w:sz w:val="28"/>
          <w:szCs w:val="28"/>
          <w:lang w:eastAsia="ru-RU"/>
        </w:rPr>
      </w:pPr>
      <w:r w:rsidRPr="0092239E">
        <w:rPr>
          <w:bCs/>
          <w:sz w:val="28"/>
          <w:szCs w:val="28"/>
          <w:lang w:eastAsia="ru-RU"/>
        </w:rPr>
        <w:t>(10) Все товары реализуются в пределах сроков годности, указанных поставщиком.</w:t>
      </w:r>
    </w:p>
    <w:p w:rsidR="00D113B7" w:rsidRPr="0092239E" w:rsidRDefault="00D113B7" w:rsidP="00D113B7">
      <w:pPr>
        <w:tabs>
          <w:tab w:val="left" w:pos="284"/>
        </w:tabs>
        <w:rPr>
          <w:bCs/>
          <w:sz w:val="28"/>
          <w:szCs w:val="28"/>
          <w:lang w:eastAsia="ru-RU"/>
        </w:rPr>
      </w:pPr>
      <w:r w:rsidRPr="0092239E">
        <w:rPr>
          <w:bCs/>
          <w:sz w:val="28"/>
          <w:szCs w:val="28"/>
          <w:lang w:eastAsia="ru-RU"/>
        </w:rPr>
        <w:t>(11) Цены на товары приводятся в долларах США и/или в евро и выставляются на видном месте. Любые последующие изменения цен продажи отражаются в документах, на основании которых они были установлены, с указанием даты изменения.</w:t>
      </w:r>
    </w:p>
    <w:p w:rsidR="00D113B7" w:rsidRPr="0092239E" w:rsidRDefault="00D113B7" w:rsidP="00D113B7">
      <w:pPr>
        <w:tabs>
          <w:tab w:val="left" w:pos="284"/>
        </w:tabs>
        <w:rPr>
          <w:bCs/>
          <w:sz w:val="28"/>
          <w:szCs w:val="28"/>
          <w:lang w:eastAsia="ru-RU"/>
        </w:rPr>
      </w:pPr>
      <w:r w:rsidRPr="0092239E">
        <w:rPr>
          <w:bCs/>
          <w:sz w:val="28"/>
          <w:szCs w:val="28"/>
          <w:lang w:eastAsia="ru-RU"/>
        </w:rPr>
        <w:t xml:space="preserve">(12) Обоснование продаж товаров через магазины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r w:rsidRPr="0092239E">
        <w:rPr>
          <w:bCs/>
          <w:sz w:val="28"/>
          <w:szCs w:val="28"/>
          <w:lang w:eastAsia="ru-RU"/>
        </w:rPr>
        <w:t xml:space="preserve"> производится с помощью налоговых чеков или налоговых накладных. Налоговые накладные используются для продуктов длительного пользования, таких как фотоаппаратура, электроника, электробытовая техника и др. Помимо сведений, содержащихся в налоговых чеках, в налоговых накладных указываются марка, тип, серия проданных продуктов, а также иные элементы, требуемые законом.</w:t>
      </w:r>
    </w:p>
    <w:p w:rsidR="00D113B7" w:rsidRPr="0092239E" w:rsidRDefault="00D113B7" w:rsidP="00D113B7">
      <w:pPr>
        <w:tabs>
          <w:tab w:val="left" w:pos="284"/>
        </w:tabs>
        <w:rPr>
          <w:bCs/>
          <w:sz w:val="28"/>
          <w:szCs w:val="28"/>
          <w:lang w:eastAsia="ru-RU"/>
        </w:rPr>
      </w:pPr>
      <w:r w:rsidRPr="0092239E">
        <w:rPr>
          <w:sz w:val="28"/>
          <w:szCs w:val="28"/>
          <w:lang w:eastAsia="en-GB"/>
        </w:rPr>
        <w:br/>
      </w:r>
      <w:r w:rsidRPr="0092239E">
        <w:rPr>
          <w:b/>
          <w:bCs/>
          <w:sz w:val="28"/>
          <w:szCs w:val="28"/>
          <w:lang w:eastAsia="ru-RU"/>
        </w:rPr>
        <w:t xml:space="preserve">         Статья 309. </w:t>
      </w:r>
      <w:r w:rsidRPr="0092239E">
        <w:rPr>
          <w:bCs/>
          <w:sz w:val="28"/>
          <w:szCs w:val="28"/>
          <w:lang w:eastAsia="ru-RU"/>
        </w:rPr>
        <w:t xml:space="preserve">Статья 309. Продажа товаров в магазинах </w:t>
      </w:r>
      <w:proofErr w:type="spellStart"/>
      <w:r w:rsidRPr="0092239E">
        <w:rPr>
          <w:bCs/>
          <w:sz w:val="28"/>
          <w:szCs w:val="28"/>
          <w:lang w:eastAsia="ru-RU"/>
        </w:rPr>
        <w:t>duty</w:t>
      </w:r>
      <w:proofErr w:type="spellEnd"/>
      <w:r w:rsidRPr="0092239E">
        <w:rPr>
          <w:bCs/>
          <w:sz w:val="28"/>
          <w:szCs w:val="28"/>
          <w:lang w:eastAsia="ru-RU"/>
        </w:rPr>
        <w:t xml:space="preserve"> </w:t>
      </w:r>
      <w:proofErr w:type="spellStart"/>
      <w:r w:rsidRPr="0092239E">
        <w:rPr>
          <w:bCs/>
          <w:sz w:val="28"/>
          <w:szCs w:val="28"/>
          <w:lang w:eastAsia="ru-RU"/>
        </w:rPr>
        <w:t>free</w:t>
      </w:r>
      <w:proofErr w:type="spellEnd"/>
      <w:r w:rsidRPr="0092239E">
        <w:rPr>
          <w:bCs/>
          <w:sz w:val="28"/>
          <w:szCs w:val="28"/>
          <w:lang w:eastAsia="ru-RU"/>
        </w:rPr>
        <w:t>.</w:t>
      </w:r>
    </w:p>
    <w:p w:rsidR="00D113B7" w:rsidRPr="0092239E" w:rsidRDefault="00D113B7" w:rsidP="00D113B7">
      <w:pPr>
        <w:tabs>
          <w:tab w:val="left" w:pos="284"/>
        </w:tabs>
        <w:rPr>
          <w:bCs/>
          <w:sz w:val="28"/>
          <w:szCs w:val="28"/>
          <w:lang w:eastAsia="ru-RU"/>
        </w:rPr>
      </w:pPr>
      <w:r w:rsidRPr="0092239E">
        <w:rPr>
          <w:bCs/>
          <w:sz w:val="28"/>
          <w:szCs w:val="28"/>
          <w:lang w:eastAsia="ru-RU"/>
        </w:rPr>
        <w:t xml:space="preserve"> (1) Любой товар, иностранный или отечественный, может продаваться в магазинах беспошлинной торговли, </w:t>
      </w:r>
      <w:proofErr w:type="gramStart"/>
      <w:r w:rsidRPr="0092239E">
        <w:rPr>
          <w:bCs/>
          <w:sz w:val="28"/>
          <w:szCs w:val="28"/>
          <w:lang w:eastAsia="ru-RU"/>
        </w:rPr>
        <w:t>кроме</w:t>
      </w:r>
      <w:proofErr w:type="gramEnd"/>
      <w:r w:rsidRPr="0092239E">
        <w:rPr>
          <w:bCs/>
          <w:sz w:val="28"/>
          <w:szCs w:val="28"/>
          <w:lang w:eastAsia="ru-RU"/>
        </w:rPr>
        <w:t>:</w:t>
      </w:r>
    </w:p>
    <w:p w:rsidR="00D113B7" w:rsidRPr="0092239E" w:rsidRDefault="00D113B7" w:rsidP="00D113B7">
      <w:pPr>
        <w:tabs>
          <w:tab w:val="left" w:pos="284"/>
        </w:tabs>
        <w:rPr>
          <w:bCs/>
          <w:sz w:val="28"/>
          <w:szCs w:val="28"/>
          <w:lang w:eastAsia="ru-RU"/>
        </w:rPr>
      </w:pPr>
      <w:r w:rsidRPr="0092239E">
        <w:rPr>
          <w:bCs/>
          <w:sz w:val="28"/>
          <w:szCs w:val="28"/>
          <w:lang w:eastAsia="ru-RU"/>
        </w:rPr>
        <w:t>а) товары, запрещенные к ввозу в Республику Молдова и вывозу из республики;</w:t>
      </w:r>
    </w:p>
    <w:p w:rsidR="00D113B7" w:rsidRPr="0092239E" w:rsidRDefault="00D113B7" w:rsidP="00D113B7">
      <w:pPr>
        <w:tabs>
          <w:tab w:val="left" w:pos="284"/>
        </w:tabs>
        <w:rPr>
          <w:bCs/>
          <w:sz w:val="28"/>
          <w:szCs w:val="28"/>
          <w:lang w:eastAsia="ru-RU"/>
        </w:rPr>
      </w:pPr>
      <w:r w:rsidRPr="0092239E">
        <w:rPr>
          <w:bCs/>
          <w:sz w:val="28"/>
          <w:szCs w:val="28"/>
          <w:lang w:eastAsia="ru-RU"/>
        </w:rPr>
        <w:t>б) товары, запрещенные к продаже на территории Республики Молдова, а также товары, прямо указанные в законе.</w:t>
      </w:r>
    </w:p>
    <w:p w:rsidR="00D113B7" w:rsidRPr="0092239E" w:rsidRDefault="00D113B7" w:rsidP="00D113B7">
      <w:pPr>
        <w:tabs>
          <w:tab w:val="left" w:pos="284"/>
        </w:tabs>
        <w:rPr>
          <w:bCs/>
          <w:sz w:val="28"/>
          <w:szCs w:val="28"/>
          <w:lang w:eastAsia="ru-RU"/>
        </w:rPr>
      </w:pPr>
      <w:r w:rsidRPr="0092239E">
        <w:rPr>
          <w:bCs/>
          <w:sz w:val="28"/>
          <w:szCs w:val="28"/>
          <w:lang w:eastAsia="ru-RU"/>
        </w:rPr>
        <w:t xml:space="preserve"> (2) Товары, допущенные к продаже в магазинах беспошлинной торговли, могут продаваться только в количествах, предназначенных для личного пользования. Товар может продаваться только в обычной упаковке и количествах для розничной продажи.</w:t>
      </w:r>
    </w:p>
    <w:p w:rsidR="00D113B7" w:rsidRPr="0092239E" w:rsidRDefault="00D113B7" w:rsidP="00D113B7">
      <w:pPr>
        <w:tabs>
          <w:tab w:val="left" w:pos="284"/>
        </w:tabs>
        <w:rPr>
          <w:bCs/>
          <w:sz w:val="28"/>
          <w:szCs w:val="28"/>
          <w:lang w:eastAsia="ru-RU"/>
        </w:rPr>
      </w:pPr>
      <w:r w:rsidRPr="0092239E">
        <w:rPr>
          <w:bCs/>
          <w:sz w:val="28"/>
          <w:szCs w:val="28"/>
          <w:lang w:eastAsia="ru-RU"/>
        </w:rPr>
        <w:t>(3) Все товары, поставляемые с целью продажи в магазинах беспошлинной торговли, должны сопровождаться юридическими документами, датированными, подписанными законами, в которых должно быть четко указано:</w:t>
      </w:r>
    </w:p>
    <w:p w:rsidR="00D113B7" w:rsidRPr="0092239E" w:rsidRDefault="00D113B7" w:rsidP="00D113B7">
      <w:pPr>
        <w:tabs>
          <w:tab w:val="left" w:pos="284"/>
        </w:tabs>
        <w:rPr>
          <w:bCs/>
          <w:sz w:val="28"/>
          <w:szCs w:val="28"/>
          <w:lang w:eastAsia="ru-RU"/>
        </w:rPr>
      </w:pPr>
      <w:r w:rsidRPr="0092239E">
        <w:rPr>
          <w:bCs/>
          <w:sz w:val="28"/>
          <w:szCs w:val="28"/>
          <w:lang w:eastAsia="ru-RU"/>
        </w:rPr>
        <w:t>а) поставщик (название, штаб-квартира, фискальный код);</w:t>
      </w:r>
    </w:p>
    <w:p w:rsidR="00D113B7" w:rsidRPr="0092239E" w:rsidRDefault="00D113B7" w:rsidP="00D113B7">
      <w:pPr>
        <w:tabs>
          <w:tab w:val="left" w:pos="284"/>
        </w:tabs>
        <w:rPr>
          <w:bCs/>
          <w:sz w:val="28"/>
          <w:szCs w:val="28"/>
          <w:lang w:eastAsia="ru-RU"/>
        </w:rPr>
      </w:pPr>
      <w:r w:rsidRPr="0092239E">
        <w:rPr>
          <w:bCs/>
          <w:sz w:val="28"/>
          <w:szCs w:val="28"/>
          <w:lang w:eastAsia="ru-RU"/>
        </w:rPr>
        <w:t>б) дата доставки;</w:t>
      </w:r>
    </w:p>
    <w:p w:rsidR="00D113B7" w:rsidRPr="0092239E" w:rsidRDefault="00D113B7" w:rsidP="00D113B7">
      <w:pPr>
        <w:tabs>
          <w:tab w:val="left" w:pos="284"/>
        </w:tabs>
        <w:rPr>
          <w:bCs/>
          <w:sz w:val="28"/>
          <w:szCs w:val="28"/>
          <w:lang w:eastAsia="ru-RU"/>
        </w:rPr>
      </w:pPr>
      <w:r w:rsidRPr="0092239E">
        <w:rPr>
          <w:bCs/>
          <w:sz w:val="28"/>
          <w:szCs w:val="28"/>
          <w:lang w:eastAsia="ru-RU"/>
        </w:rPr>
        <w:t>c) используемые транспортные средства, а также имя и фамилия делегата или водителя и документ, удостоверяющий его личность;</w:t>
      </w:r>
    </w:p>
    <w:p w:rsidR="00D113B7" w:rsidRPr="0092239E" w:rsidRDefault="00D113B7" w:rsidP="00D113B7">
      <w:pPr>
        <w:tabs>
          <w:tab w:val="left" w:pos="284"/>
        </w:tabs>
        <w:rPr>
          <w:bCs/>
          <w:sz w:val="28"/>
          <w:szCs w:val="28"/>
          <w:lang w:eastAsia="ru-RU"/>
        </w:rPr>
      </w:pPr>
      <w:r w:rsidRPr="0092239E">
        <w:rPr>
          <w:bCs/>
          <w:sz w:val="28"/>
          <w:szCs w:val="28"/>
          <w:lang w:eastAsia="ru-RU"/>
        </w:rPr>
        <w:t>г) наименование товара;</w:t>
      </w:r>
    </w:p>
    <w:p w:rsidR="00D113B7" w:rsidRPr="0092239E" w:rsidRDefault="00D113B7" w:rsidP="00D113B7">
      <w:pPr>
        <w:tabs>
          <w:tab w:val="left" w:pos="284"/>
        </w:tabs>
        <w:rPr>
          <w:bCs/>
          <w:sz w:val="28"/>
          <w:szCs w:val="28"/>
          <w:lang w:eastAsia="ru-RU"/>
        </w:rPr>
      </w:pPr>
      <w:r w:rsidRPr="0092239E">
        <w:rPr>
          <w:bCs/>
          <w:sz w:val="28"/>
          <w:szCs w:val="28"/>
          <w:lang w:eastAsia="ru-RU"/>
        </w:rPr>
        <w:t>е) количество;</w:t>
      </w:r>
    </w:p>
    <w:p w:rsidR="00D113B7" w:rsidRPr="0092239E" w:rsidRDefault="00D113B7" w:rsidP="00D113B7">
      <w:pPr>
        <w:tabs>
          <w:tab w:val="left" w:pos="284"/>
        </w:tabs>
        <w:rPr>
          <w:bCs/>
          <w:sz w:val="28"/>
          <w:szCs w:val="28"/>
          <w:lang w:eastAsia="ru-RU"/>
        </w:rPr>
      </w:pPr>
      <w:r w:rsidRPr="0092239E">
        <w:rPr>
          <w:bCs/>
          <w:sz w:val="28"/>
          <w:szCs w:val="28"/>
          <w:lang w:eastAsia="ru-RU"/>
        </w:rPr>
        <w:t>е) единица измерения;</w:t>
      </w:r>
    </w:p>
    <w:p w:rsidR="00D113B7" w:rsidRPr="0092239E" w:rsidRDefault="00D113B7" w:rsidP="00D113B7">
      <w:pPr>
        <w:tabs>
          <w:tab w:val="left" w:pos="284"/>
        </w:tabs>
        <w:rPr>
          <w:bCs/>
          <w:sz w:val="28"/>
          <w:szCs w:val="28"/>
          <w:lang w:eastAsia="ru-RU"/>
        </w:rPr>
      </w:pPr>
      <w:r w:rsidRPr="0092239E">
        <w:rPr>
          <w:bCs/>
          <w:sz w:val="28"/>
          <w:szCs w:val="28"/>
          <w:lang w:eastAsia="ru-RU"/>
        </w:rPr>
        <w:t>г) цена покупки.</w:t>
      </w:r>
    </w:p>
    <w:p w:rsidR="00D113B7" w:rsidRPr="0092239E" w:rsidRDefault="00D113B7" w:rsidP="00D113B7">
      <w:pPr>
        <w:tabs>
          <w:tab w:val="left" w:pos="284"/>
        </w:tabs>
        <w:rPr>
          <w:bCs/>
          <w:sz w:val="28"/>
          <w:szCs w:val="28"/>
          <w:lang w:eastAsia="ru-RU"/>
        </w:rPr>
      </w:pPr>
      <w:r w:rsidRPr="0092239E">
        <w:rPr>
          <w:bCs/>
          <w:sz w:val="28"/>
          <w:szCs w:val="28"/>
          <w:lang w:eastAsia="ru-RU"/>
        </w:rPr>
        <w:t xml:space="preserve">(4) Все товары будут продаваться в сроки, установленные поставщиком. </w:t>
      </w:r>
    </w:p>
    <w:p w:rsidR="00D113B7" w:rsidRPr="0092239E" w:rsidRDefault="00D113B7" w:rsidP="00D113B7">
      <w:pPr>
        <w:tabs>
          <w:tab w:val="left" w:pos="284"/>
        </w:tabs>
        <w:rPr>
          <w:bCs/>
          <w:sz w:val="28"/>
          <w:szCs w:val="28"/>
          <w:lang w:eastAsia="ru-RU"/>
        </w:rPr>
      </w:pPr>
    </w:p>
    <w:p w:rsidR="00D113B7" w:rsidRPr="0092239E" w:rsidRDefault="00D113B7" w:rsidP="00D113B7">
      <w:pPr>
        <w:tabs>
          <w:tab w:val="left" w:pos="284"/>
        </w:tabs>
        <w:rPr>
          <w:b/>
          <w:bCs/>
          <w:sz w:val="28"/>
          <w:szCs w:val="28"/>
          <w:lang w:eastAsia="ru-RU"/>
        </w:rPr>
      </w:pPr>
      <w:r w:rsidRPr="0092239E">
        <w:rPr>
          <w:b/>
          <w:bCs/>
          <w:sz w:val="28"/>
          <w:szCs w:val="28"/>
          <w:lang w:eastAsia="ru-RU"/>
        </w:rPr>
        <w:t>Статья 310</w:t>
      </w:r>
      <w:proofErr w:type="gramStart"/>
      <w:r w:rsidRPr="0092239E">
        <w:rPr>
          <w:rFonts w:eastAsiaTheme="minorHAnsi"/>
          <w:sz w:val="28"/>
          <w:szCs w:val="28"/>
        </w:rPr>
        <w:t xml:space="preserve"> </w:t>
      </w:r>
      <w:r w:rsidRPr="0092239E">
        <w:rPr>
          <w:bCs/>
          <w:sz w:val="28"/>
          <w:szCs w:val="28"/>
          <w:lang w:eastAsia="ru-RU"/>
        </w:rPr>
        <w:t>В</w:t>
      </w:r>
      <w:proofErr w:type="gramEnd"/>
      <w:r w:rsidRPr="0092239E">
        <w:rPr>
          <w:bCs/>
          <w:sz w:val="28"/>
          <w:szCs w:val="28"/>
          <w:lang w:eastAsia="ru-RU"/>
        </w:rPr>
        <w:t xml:space="preserve"> частности, обязательным законом о продаже товаров</w:t>
      </w:r>
      <w:r w:rsidRPr="0092239E">
        <w:rPr>
          <w:b/>
          <w:bCs/>
          <w:sz w:val="28"/>
          <w:szCs w:val="28"/>
          <w:lang w:eastAsia="ru-RU"/>
        </w:rPr>
        <w:t xml:space="preserve"> </w:t>
      </w:r>
    </w:p>
    <w:p w:rsidR="00D113B7" w:rsidRPr="0092239E" w:rsidRDefault="00D113B7" w:rsidP="00D113B7">
      <w:pPr>
        <w:tabs>
          <w:tab w:val="left" w:pos="284"/>
        </w:tabs>
        <w:spacing w:after="160"/>
        <w:contextualSpacing/>
        <w:rPr>
          <w:bCs/>
          <w:sz w:val="28"/>
          <w:szCs w:val="28"/>
          <w:lang w:eastAsia="ru-RU"/>
        </w:rPr>
      </w:pPr>
      <w:r w:rsidRPr="0092239E">
        <w:rPr>
          <w:bCs/>
          <w:sz w:val="28"/>
          <w:szCs w:val="28"/>
          <w:lang w:eastAsia="ru-RU"/>
        </w:rPr>
        <w:t>(1) Цены продажи товаров должны быть выражены в долларах США</w:t>
      </w:r>
      <w:proofErr w:type="gramStart"/>
      <w:r w:rsidRPr="0092239E">
        <w:rPr>
          <w:bCs/>
          <w:sz w:val="28"/>
          <w:szCs w:val="28"/>
          <w:lang w:eastAsia="ru-RU"/>
        </w:rPr>
        <w:t>.</w:t>
      </w:r>
      <w:proofErr w:type="gramEnd"/>
      <w:r w:rsidRPr="0092239E">
        <w:rPr>
          <w:bCs/>
          <w:sz w:val="28"/>
          <w:szCs w:val="28"/>
          <w:lang w:eastAsia="ru-RU"/>
        </w:rPr>
        <w:t xml:space="preserve"> </w:t>
      </w:r>
      <w:proofErr w:type="gramStart"/>
      <w:r w:rsidRPr="0092239E">
        <w:rPr>
          <w:bCs/>
          <w:sz w:val="28"/>
          <w:szCs w:val="28"/>
          <w:lang w:eastAsia="ru-RU"/>
        </w:rPr>
        <w:t>и</w:t>
      </w:r>
      <w:proofErr w:type="gramEnd"/>
      <w:r w:rsidRPr="0092239E">
        <w:rPr>
          <w:bCs/>
          <w:sz w:val="28"/>
          <w:szCs w:val="28"/>
          <w:lang w:eastAsia="ru-RU"/>
        </w:rPr>
        <w:t xml:space="preserve"> / или в евро и будут отображаться на месте. Любые последующие изменения продажных цен будут выделены в документах, по которым они были установлены, с указанием даты внесения изменений.</w:t>
      </w:r>
    </w:p>
    <w:p w:rsidR="00D113B7" w:rsidRPr="0092239E" w:rsidRDefault="00D113B7" w:rsidP="00D113B7">
      <w:pPr>
        <w:tabs>
          <w:tab w:val="left" w:pos="284"/>
        </w:tabs>
        <w:spacing w:after="160"/>
        <w:contextualSpacing/>
        <w:rPr>
          <w:b/>
          <w:bCs/>
          <w:sz w:val="28"/>
          <w:szCs w:val="28"/>
          <w:lang w:eastAsia="ru-RU"/>
        </w:rPr>
      </w:pPr>
      <w:r w:rsidRPr="0092239E">
        <w:rPr>
          <w:bCs/>
          <w:sz w:val="28"/>
          <w:szCs w:val="28"/>
          <w:lang w:eastAsia="ru-RU"/>
        </w:rPr>
        <w:t>(2) Обоснование продажи товаров через магазины беспошлинной торговли производится фискальными ваучерами или фискальными счетами. Налоговые накладные будут использоваться для товаров длительного пользования, таких как: камеры, электронные устройства, бытовая техника и т. д. В дополнение к информации, указанной в налоговых квитанциях, в налоговых счетах будет указана марка, тип, серия продаваемых продуктов, а также другие элементы, требуемые законодательством.</w:t>
      </w:r>
    </w:p>
    <w:p w:rsidR="00D113B7" w:rsidRPr="0092239E" w:rsidRDefault="00D113B7" w:rsidP="00D113B7">
      <w:pPr>
        <w:tabs>
          <w:tab w:val="left" w:pos="284"/>
        </w:tabs>
        <w:spacing w:after="160"/>
        <w:contextualSpacing/>
        <w:rPr>
          <w:b/>
          <w:bCs/>
          <w:sz w:val="28"/>
          <w:szCs w:val="28"/>
          <w:lang w:eastAsia="ru-RU"/>
        </w:rPr>
      </w:pPr>
    </w:p>
    <w:p w:rsidR="00D113B7" w:rsidRPr="0092239E" w:rsidRDefault="00D113B7" w:rsidP="00D113B7">
      <w:pPr>
        <w:tabs>
          <w:tab w:val="left" w:pos="284"/>
        </w:tabs>
        <w:spacing w:after="160"/>
        <w:contextualSpacing/>
        <w:jc w:val="center"/>
        <w:rPr>
          <w:b/>
          <w:bCs/>
          <w:sz w:val="28"/>
          <w:szCs w:val="28"/>
          <w:lang w:eastAsia="ru-RU"/>
        </w:rPr>
      </w:pPr>
      <w:r w:rsidRPr="0092239E">
        <w:rPr>
          <w:b/>
          <w:bCs/>
          <w:sz w:val="28"/>
          <w:szCs w:val="28"/>
          <w:lang w:eastAsia="ru-RU"/>
        </w:rPr>
        <w:t>Часть 4</w:t>
      </w:r>
    </w:p>
    <w:p w:rsidR="00D113B7" w:rsidRPr="0092239E" w:rsidRDefault="00D113B7" w:rsidP="00D113B7">
      <w:pPr>
        <w:tabs>
          <w:tab w:val="left" w:pos="284"/>
        </w:tabs>
        <w:spacing w:after="160"/>
        <w:contextualSpacing/>
        <w:jc w:val="center"/>
        <w:rPr>
          <w:b/>
          <w:bCs/>
          <w:sz w:val="28"/>
          <w:szCs w:val="28"/>
          <w:lang w:eastAsia="ru-RU"/>
        </w:rPr>
      </w:pPr>
      <w:r w:rsidRPr="0092239E">
        <w:rPr>
          <w:b/>
          <w:bCs/>
          <w:sz w:val="28"/>
          <w:szCs w:val="28"/>
          <w:lang w:eastAsia="ru-RU"/>
        </w:rPr>
        <w:t>Свободные зоны</w:t>
      </w: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311. </w:t>
      </w:r>
      <w:r w:rsidRPr="0092239E">
        <w:rPr>
          <w:bCs/>
          <w:sz w:val="28"/>
          <w:szCs w:val="28"/>
          <w:lang w:eastAsia="ru-RU"/>
        </w:rPr>
        <w:t>Назначение свободных зон</w:t>
      </w:r>
    </w:p>
    <w:p w:rsidR="00D113B7" w:rsidRPr="0092239E" w:rsidRDefault="00D113B7" w:rsidP="00D113B7">
      <w:pPr>
        <w:numPr>
          <w:ilvl w:val="0"/>
          <w:numId w:val="113"/>
        </w:numPr>
        <w:tabs>
          <w:tab w:val="left" w:pos="284"/>
        </w:tabs>
        <w:spacing w:after="160"/>
        <w:ind w:left="0" w:firstLine="709"/>
        <w:contextualSpacing/>
        <w:rPr>
          <w:bCs/>
          <w:sz w:val="28"/>
          <w:szCs w:val="28"/>
          <w:lang w:eastAsia="ru-RU"/>
        </w:rPr>
      </w:pPr>
      <w:r w:rsidRPr="0092239E">
        <w:rPr>
          <w:bCs/>
          <w:sz w:val="28"/>
          <w:szCs w:val="28"/>
          <w:lang w:eastAsia="ru-RU"/>
        </w:rPr>
        <w:t>По предложению Правительства, в силу закона, могут быть назначены определенные части таможенной территории свободными зонами, с определением периметра каждой свободной зоны.</w:t>
      </w:r>
    </w:p>
    <w:p w:rsidR="00D113B7" w:rsidRPr="0092239E" w:rsidRDefault="00D113B7" w:rsidP="00D113B7">
      <w:pPr>
        <w:numPr>
          <w:ilvl w:val="0"/>
          <w:numId w:val="113"/>
        </w:numPr>
        <w:tabs>
          <w:tab w:val="left" w:pos="284"/>
        </w:tabs>
        <w:spacing w:after="160"/>
        <w:ind w:left="0" w:firstLine="709"/>
        <w:contextualSpacing/>
        <w:rPr>
          <w:bCs/>
          <w:sz w:val="28"/>
          <w:szCs w:val="28"/>
          <w:lang w:eastAsia="ru-RU"/>
        </w:rPr>
      </w:pPr>
      <w:proofErr w:type="gramStart"/>
      <w:r w:rsidRPr="0092239E">
        <w:rPr>
          <w:bCs/>
          <w:sz w:val="28"/>
          <w:szCs w:val="28"/>
          <w:lang w:eastAsia="ru-RU"/>
        </w:rPr>
        <w:t>Свободной зоной является часть таможенной территории, на которую ввозятся и на которой используются иностранные товары без уплаты ввозных платежей и без применения мер экономической политики, согласно процедурам, установленным настоящим Кодексом и другими нормативными актами, в случае, когда законодательством не предусмотрено иного, а отечественные товары ввозятся и используются с соблюдением необходимых условий помещения под режим.</w:t>
      </w:r>
      <w:proofErr w:type="gramEnd"/>
      <w:r w:rsidRPr="0092239E">
        <w:rPr>
          <w:bCs/>
          <w:sz w:val="28"/>
          <w:szCs w:val="28"/>
          <w:lang w:eastAsia="ru-RU"/>
        </w:rPr>
        <w:t xml:space="preserve"> Свободные зоны должны ограждаться. Периметр и пункты допуска и выхода свободной зоны должны находиться под таможенным надзором.</w:t>
      </w:r>
    </w:p>
    <w:p w:rsidR="00D113B7" w:rsidRPr="0092239E" w:rsidRDefault="00D113B7" w:rsidP="00D113B7">
      <w:pPr>
        <w:numPr>
          <w:ilvl w:val="0"/>
          <w:numId w:val="113"/>
        </w:numPr>
        <w:tabs>
          <w:tab w:val="left" w:pos="284"/>
        </w:tabs>
        <w:spacing w:after="160"/>
        <w:ind w:left="0" w:firstLine="709"/>
        <w:contextualSpacing/>
        <w:rPr>
          <w:bCs/>
          <w:sz w:val="28"/>
          <w:szCs w:val="28"/>
          <w:lang w:eastAsia="ru-RU"/>
        </w:rPr>
      </w:pPr>
      <w:r w:rsidRPr="0092239E">
        <w:rPr>
          <w:bCs/>
          <w:sz w:val="28"/>
          <w:szCs w:val="28"/>
          <w:lang w:eastAsia="ru-RU"/>
        </w:rPr>
        <w:t>Лица, товары, транспортные средства, входящие в свободную зону или выходящие из нее, являются объектами таможенных проверок.</w:t>
      </w:r>
    </w:p>
    <w:p w:rsidR="00D113B7" w:rsidRPr="0092239E" w:rsidRDefault="00D113B7" w:rsidP="00D113B7">
      <w:pPr>
        <w:tabs>
          <w:tab w:val="left" w:pos="284"/>
        </w:tabs>
        <w:contextualSpacing/>
        <w:rPr>
          <w:b/>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312. </w:t>
      </w:r>
      <w:r w:rsidRPr="0092239E">
        <w:rPr>
          <w:bCs/>
          <w:sz w:val="28"/>
          <w:szCs w:val="28"/>
          <w:lang w:eastAsia="ru-RU"/>
        </w:rPr>
        <w:t>Строительство и деятельность в свободных зонах</w:t>
      </w:r>
    </w:p>
    <w:p w:rsidR="00D113B7" w:rsidRPr="0092239E" w:rsidRDefault="00D113B7" w:rsidP="00D113B7">
      <w:pPr>
        <w:numPr>
          <w:ilvl w:val="0"/>
          <w:numId w:val="114"/>
        </w:numPr>
        <w:tabs>
          <w:tab w:val="left" w:pos="284"/>
        </w:tabs>
        <w:spacing w:after="160"/>
        <w:ind w:left="0" w:firstLine="709"/>
        <w:contextualSpacing/>
        <w:rPr>
          <w:bCs/>
          <w:sz w:val="28"/>
          <w:szCs w:val="28"/>
          <w:lang w:eastAsia="ru-RU"/>
        </w:rPr>
      </w:pPr>
      <w:r w:rsidRPr="0092239E">
        <w:rPr>
          <w:bCs/>
          <w:sz w:val="28"/>
          <w:szCs w:val="28"/>
          <w:lang w:eastAsia="ru-RU"/>
        </w:rPr>
        <w:t>Любое строительство недвижимости в свободной зоне обусловлено получением предварительного подтверждения со стороны Таможенной Службы.</w:t>
      </w:r>
    </w:p>
    <w:p w:rsidR="00D113B7" w:rsidRPr="0092239E" w:rsidRDefault="00D113B7" w:rsidP="00D113B7">
      <w:pPr>
        <w:numPr>
          <w:ilvl w:val="0"/>
          <w:numId w:val="114"/>
        </w:numPr>
        <w:tabs>
          <w:tab w:val="left" w:pos="284"/>
        </w:tabs>
        <w:spacing w:after="160"/>
        <w:ind w:left="0" w:firstLine="709"/>
        <w:contextualSpacing/>
        <w:rPr>
          <w:bCs/>
          <w:sz w:val="28"/>
          <w:szCs w:val="28"/>
          <w:lang w:eastAsia="ru-RU"/>
        </w:rPr>
      </w:pPr>
      <w:r w:rsidRPr="0092239E">
        <w:rPr>
          <w:bCs/>
          <w:sz w:val="28"/>
          <w:szCs w:val="28"/>
          <w:lang w:eastAsia="ru-RU"/>
        </w:rPr>
        <w:t>В соответствии с таможенным законодательством, любая промышленная, коммерческая деятельность или деятельность в сфере предоставления услуг разрешена в свободной зоне. Осуществление данных видов деятельности является предметом предварительного уведомления Таможенной Службы.</w:t>
      </w:r>
    </w:p>
    <w:p w:rsidR="00D113B7" w:rsidRPr="0092239E" w:rsidRDefault="00D113B7" w:rsidP="00D113B7">
      <w:pPr>
        <w:numPr>
          <w:ilvl w:val="0"/>
          <w:numId w:val="114"/>
        </w:numPr>
        <w:tabs>
          <w:tab w:val="left" w:pos="284"/>
        </w:tabs>
        <w:spacing w:after="160"/>
        <w:ind w:left="0" w:firstLine="709"/>
        <w:contextualSpacing/>
        <w:rPr>
          <w:bCs/>
          <w:sz w:val="28"/>
          <w:szCs w:val="28"/>
          <w:lang w:eastAsia="ru-RU"/>
        </w:rPr>
      </w:pPr>
      <w:r w:rsidRPr="0092239E">
        <w:rPr>
          <w:bCs/>
          <w:sz w:val="28"/>
          <w:szCs w:val="28"/>
          <w:lang w:eastAsia="ru-RU"/>
        </w:rPr>
        <w:t>Таможенная служба может установить запрет или ограничения касательно видов деятельности, указанных в части (2), учитывая природу указанных товаров, требования таможенного надзора или требования охраны и защиты.</w:t>
      </w:r>
    </w:p>
    <w:p w:rsidR="00D113B7" w:rsidRPr="0092239E" w:rsidRDefault="00D113B7" w:rsidP="00D113B7">
      <w:pPr>
        <w:numPr>
          <w:ilvl w:val="0"/>
          <w:numId w:val="114"/>
        </w:numPr>
        <w:tabs>
          <w:tab w:val="left" w:pos="284"/>
        </w:tabs>
        <w:spacing w:after="160"/>
        <w:ind w:left="0" w:firstLine="709"/>
        <w:contextualSpacing/>
        <w:rPr>
          <w:bCs/>
          <w:sz w:val="28"/>
          <w:szCs w:val="28"/>
          <w:lang w:eastAsia="ru-RU"/>
        </w:rPr>
      </w:pPr>
      <w:r w:rsidRPr="0092239E">
        <w:rPr>
          <w:bCs/>
          <w:sz w:val="28"/>
          <w:szCs w:val="28"/>
          <w:lang w:eastAsia="ru-RU"/>
        </w:rPr>
        <w:t>Таможенная служба может запретить осуществление деятельности в свободной зоне лицам, не предоставляющим обязательства, необходимые в соответствии с таможенными положениями.</w:t>
      </w:r>
    </w:p>
    <w:p w:rsidR="00D113B7" w:rsidRPr="0092239E" w:rsidRDefault="00D113B7" w:rsidP="00D113B7">
      <w:pPr>
        <w:tabs>
          <w:tab w:val="left" w:pos="284"/>
        </w:tabs>
        <w:contextualSpacing/>
        <w:rPr>
          <w:b/>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313. </w:t>
      </w:r>
      <w:r w:rsidRPr="0092239E">
        <w:rPr>
          <w:bCs/>
          <w:sz w:val="28"/>
          <w:szCs w:val="28"/>
          <w:lang w:eastAsia="ru-RU"/>
        </w:rPr>
        <w:t>Предоставление товаров и помещение под режим</w:t>
      </w:r>
    </w:p>
    <w:p w:rsidR="00D113B7" w:rsidRPr="0092239E" w:rsidRDefault="00D113B7" w:rsidP="00D113B7">
      <w:pPr>
        <w:numPr>
          <w:ilvl w:val="0"/>
          <w:numId w:val="115"/>
        </w:numPr>
        <w:tabs>
          <w:tab w:val="left" w:pos="284"/>
          <w:tab w:val="left" w:pos="1276"/>
        </w:tabs>
        <w:spacing w:after="160"/>
        <w:ind w:left="0" w:firstLine="709"/>
        <w:contextualSpacing/>
        <w:rPr>
          <w:bCs/>
          <w:sz w:val="28"/>
          <w:szCs w:val="28"/>
          <w:lang w:eastAsia="ru-RU"/>
        </w:rPr>
      </w:pPr>
      <w:r w:rsidRPr="0092239E">
        <w:rPr>
          <w:bCs/>
          <w:sz w:val="28"/>
          <w:szCs w:val="28"/>
          <w:lang w:eastAsia="ru-RU"/>
        </w:rPr>
        <w:t>Товары, ввезенные в свободную зону, должны быть представлены таможне и являться предметом таможенных формальностей, предусмотренных в любом из следующих случаев:</w:t>
      </w:r>
    </w:p>
    <w:p w:rsidR="00D113B7" w:rsidRPr="0092239E" w:rsidRDefault="00D113B7" w:rsidP="00D113B7">
      <w:pPr>
        <w:numPr>
          <w:ilvl w:val="0"/>
          <w:numId w:val="116"/>
        </w:numPr>
        <w:tabs>
          <w:tab w:val="left" w:pos="284"/>
          <w:tab w:val="left" w:pos="1276"/>
        </w:tabs>
        <w:spacing w:after="160"/>
        <w:ind w:left="0" w:firstLine="709"/>
        <w:contextualSpacing/>
        <w:rPr>
          <w:bCs/>
          <w:sz w:val="28"/>
          <w:szCs w:val="28"/>
          <w:lang w:eastAsia="ru-RU"/>
        </w:rPr>
      </w:pPr>
      <w:r w:rsidRPr="0092239E">
        <w:rPr>
          <w:bCs/>
          <w:sz w:val="28"/>
          <w:szCs w:val="28"/>
          <w:lang w:eastAsia="ru-RU"/>
        </w:rPr>
        <w:t>в случае, когда ввезенные товары прибыли прямо снаружи таможенной территории;</w:t>
      </w:r>
    </w:p>
    <w:p w:rsidR="00D113B7" w:rsidRPr="0092239E" w:rsidRDefault="00D113B7" w:rsidP="00D113B7">
      <w:pPr>
        <w:numPr>
          <w:ilvl w:val="0"/>
          <w:numId w:val="116"/>
        </w:numPr>
        <w:tabs>
          <w:tab w:val="left" w:pos="284"/>
          <w:tab w:val="left" w:pos="1276"/>
        </w:tabs>
        <w:spacing w:after="160"/>
        <w:ind w:left="0" w:firstLine="709"/>
        <w:contextualSpacing/>
        <w:rPr>
          <w:bCs/>
          <w:sz w:val="28"/>
          <w:szCs w:val="28"/>
          <w:lang w:eastAsia="ru-RU"/>
        </w:rPr>
      </w:pPr>
      <w:r w:rsidRPr="0092239E">
        <w:rPr>
          <w:bCs/>
          <w:sz w:val="28"/>
          <w:szCs w:val="28"/>
          <w:lang w:eastAsia="ru-RU"/>
        </w:rPr>
        <w:t>в случае, когда они помещены под таможенный режим, который является завершенным в момент их помещения под режим свободной зоны;</w:t>
      </w:r>
    </w:p>
    <w:p w:rsidR="00D113B7" w:rsidRPr="0092239E" w:rsidRDefault="00D113B7" w:rsidP="00D113B7">
      <w:pPr>
        <w:numPr>
          <w:ilvl w:val="0"/>
          <w:numId w:val="116"/>
        </w:numPr>
        <w:tabs>
          <w:tab w:val="left" w:pos="284"/>
          <w:tab w:val="left" w:pos="1276"/>
        </w:tabs>
        <w:spacing w:after="160"/>
        <w:ind w:left="0" w:firstLine="709"/>
        <w:contextualSpacing/>
        <w:rPr>
          <w:bCs/>
          <w:sz w:val="28"/>
          <w:szCs w:val="28"/>
          <w:lang w:eastAsia="ru-RU"/>
        </w:rPr>
      </w:pPr>
      <w:r w:rsidRPr="0092239E">
        <w:rPr>
          <w:bCs/>
          <w:sz w:val="28"/>
          <w:szCs w:val="28"/>
          <w:lang w:eastAsia="ru-RU"/>
        </w:rPr>
        <w:t>в случае, когда они помещены под режим свободной зоны для пользования решением о предоставлении возмещения или аннулирования ввозных платежей;</w:t>
      </w:r>
    </w:p>
    <w:p w:rsidR="00D113B7" w:rsidRPr="0092239E" w:rsidRDefault="00D113B7" w:rsidP="00D113B7">
      <w:pPr>
        <w:numPr>
          <w:ilvl w:val="0"/>
          <w:numId w:val="116"/>
        </w:numPr>
        <w:tabs>
          <w:tab w:val="left" w:pos="284"/>
          <w:tab w:val="left" w:pos="1276"/>
        </w:tabs>
        <w:spacing w:after="160"/>
        <w:ind w:left="0" w:firstLine="709"/>
        <w:contextualSpacing/>
        <w:rPr>
          <w:bCs/>
          <w:sz w:val="28"/>
          <w:szCs w:val="28"/>
          <w:lang w:eastAsia="ru-RU"/>
        </w:rPr>
      </w:pPr>
      <w:r w:rsidRPr="0092239E">
        <w:rPr>
          <w:bCs/>
          <w:sz w:val="28"/>
          <w:szCs w:val="28"/>
          <w:lang w:eastAsia="ru-RU"/>
        </w:rPr>
        <w:t>в случае, когда законодательство, помимо таможенного, требует формальностей такого рода.</w:t>
      </w:r>
    </w:p>
    <w:p w:rsidR="00D113B7" w:rsidRPr="0092239E" w:rsidRDefault="00D113B7" w:rsidP="00D113B7">
      <w:pPr>
        <w:numPr>
          <w:ilvl w:val="0"/>
          <w:numId w:val="115"/>
        </w:numPr>
        <w:tabs>
          <w:tab w:val="left" w:pos="284"/>
          <w:tab w:val="left" w:pos="1276"/>
        </w:tabs>
        <w:spacing w:after="160"/>
        <w:ind w:left="0" w:firstLine="709"/>
        <w:contextualSpacing/>
        <w:rPr>
          <w:bCs/>
          <w:sz w:val="28"/>
          <w:szCs w:val="28"/>
          <w:lang w:eastAsia="ru-RU"/>
        </w:rPr>
      </w:pPr>
      <w:r w:rsidRPr="0092239E">
        <w:rPr>
          <w:bCs/>
          <w:sz w:val="28"/>
          <w:szCs w:val="28"/>
          <w:lang w:eastAsia="ru-RU"/>
        </w:rPr>
        <w:t xml:space="preserve">Товары, ввезенные в свободную зону в обстоятельствах, отличных </w:t>
      </w:r>
      <w:proofErr w:type="gramStart"/>
      <w:r w:rsidRPr="0092239E">
        <w:rPr>
          <w:bCs/>
          <w:sz w:val="28"/>
          <w:szCs w:val="28"/>
          <w:lang w:eastAsia="ru-RU"/>
        </w:rPr>
        <w:t>от</w:t>
      </w:r>
      <w:proofErr w:type="gramEnd"/>
      <w:r w:rsidRPr="0092239E">
        <w:rPr>
          <w:bCs/>
          <w:sz w:val="28"/>
          <w:szCs w:val="28"/>
          <w:lang w:eastAsia="ru-RU"/>
        </w:rPr>
        <w:t xml:space="preserve"> описанных в части (1), не представляются таможне.</w:t>
      </w:r>
    </w:p>
    <w:p w:rsidR="00D113B7" w:rsidRPr="0092239E" w:rsidRDefault="00D113B7" w:rsidP="00D113B7">
      <w:pPr>
        <w:numPr>
          <w:ilvl w:val="0"/>
          <w:numId w:val="115"/>
        </w:numPr>
        <w:tabs>
          <w:tab w:val="left" w:pos="284"/>
          <w:tab w:val="left" w:pos="1276"/>
        </w:tabs>
        <w:spacing w:after="160"/>
        <w:ind w:left="0" w:firstLine="709"/>
        <w:contextualSpacing/>
        <w:rPr>
          <w:bCs/>
          <w:sz w:val="28"/>
          <w:szCs w:val="28"/>
          <w:lang w:eastAsia="ru-RU"/>
        </w:rPr>
      </w:pPr>
      <w:r w:rsidRPr="0092239E">
        <w:rPr>
          <w:bCs/>
          <w:sz w:val="28"/>
          <w:szCs w:val="28"/>
          <w:lang w:eastAsia="ru-RU"/>
        </w:rPr>
        <w:t>Не затрагивая статью 314, товары, ввезенные в свободную зону, считаются помещенными под режим свободной зоны:</w:t>
      </w:r>
    </w:p>
    <w:p w:rsidR="00D113B7" w:rsidRPr="0092239E" w:rsidRDefault="00D113B7" w:rsidP="00D113B7">
      <w:pPr>
        <w:numPr>
          <w:ilvl w:val="0"/>
          <w:numId w:val="117"/>
        </w:numPr>
        <w:tabs>
          <w:tab w:val="left" w:pos="284"/>
          <w:tab w:val="left" w:pos="1276"/>
        </w:tabs>
        <w:spacing w:after="160"/>
        <w:ind w:left="0" w:firstLine="709"/>
        <w:contextualSpacing/>
        <w:rPr>
          <w:bCs/>
          <w:sz w:val="28"/>
          <w:szCs w:val="28"/>
          <w:lang w:eastAsia="ru-RU"/>
        </w:rPr>
      </w:pPr>
      <w:r w:rsidRPr="0092239E">
        <w:rPr>
          <w:bCs/>
          <w:sz w:val="28"/>
          <w:szCs w:val="28"/>
          <w:lang w:eastAsia="ru-RU"/>
        </w:rPr>
        <w:t>в момент их ввоза в данную зону, за исключением случая, когда они уже находятся под другим таможенным режимом;</w:t>
      </w:r>
    </w:p>
    <w:p w:rsidR="00D113B7" w:rsidRPr="0092239E" w:rsidRDefault="00D113B7" w:rsidP="00D113B7">
      <w:pPr>
        <w:numPr>
          <w:ilvl w:val="0"/>
          <w:numId w:val="117"/>
        </w:numPr>
        <w:tabs>
          <w:tab w:val="left" w:pos="284"/>
          <w:tab w:val="left" w:pos="1276"/>
        </w:tabs>
        <w:spacing w:after="160"/>
        <w:ind w:left="0" w:firstLine="709"/>
        <w:contextualSpacing/>
        <w:rPr>
          <w:bCs/>
          <w:sz w:val="28"/>
          <w:szCs w:val="28"/>
          <w:lang w:eastAsia="ru-RU"/>
        </w:rPr>
      </w:pPr>
      <w:r w:rsidRPr="0092239E">
        <w:rPr>
          <w:bCs/>
          <w:sz w:val="28"/>
          <w:szCs w:val="28"/>
          <w:lang w:eastAsia="ru-RU"/>
        </w:rPr>
        <w:t>в момент завершения режима транзита, за исключением случаев, когда они немедленно помещаются под другой таможенный режим.</w:t>
      </w:r>
    </w:p>
    <w:p w:rsidR="00D113B7" w:rsidRPr="0092239E" w:rsidRDefault="00D113B7" w:rsidP="00D113B7">
      <w:pPr>
        <w:tabs>
          <w:tab w:val="left" w:pos="284"/>
        </w:tabs>
        <w:contextualSpacing/>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314. </w:t>
      </w:r>
      <w:r w:rsidRPr="0092239E">
        <w:rPr>
          <w:bCs/>
          <w:sz w:val="28"/>
          <w:szCs w:val="28"/>
          <w:lang w:eastAsia="ru-RU"/>
        </w:rPr>
        <w:t>Отечественные товары в свободных зонах</w:t>
      </w:r>
    </w:p>
    <w:p w:rsidR="00D113B7" w:rsidRPr="0092239E" w:rsidRDefault="00D113B7" w:rsidP="00D113B7">
      <w:pPr>
        <w:numPr>
          <w:ilvl w:val="0"/>
          <w:numId w:val="118"/>
        </w:numPr>
        <w:tabs>
          <w:tab w:val="left" w:pos="284"/>
          <w:tab w:val="left" w:pos="1276"/>
        </w:tabs>
        <w:spacing w:after="160"/>
        <w:ind w:left="0" w:firstLine="709"/>
        <w:contextualSpacing/>
        <w:rPr>
          <w:bCs/>
          <w:sz w:val="28"/>
          <w:szCs w:val="28"/>
          <w:lang w:eastAsia="ru-RU"/>
        </w:rPr>
      </w:pPr>
      <w:r w:rsidRPr="0092239E">
        <w:rPr>
          <w:bCs/>
          <w:sz w:val="28"/>
          <w:szCs w:val="28"/>
          <w:lang w:eastAsia="ru-RU"/>
        </w:rPr>
        <w:t>Отечественные товары могут быть введены, храниться на складе, перевезены, использованы, обработаны или употреблены в таможенной зоне. В таких случаях они не считаются помещенными в режим свободной зоны.</w:t>
      </w:r>
    </w:p>
    <w:p w:rsidR="00D113B7" w:rsidRPr="0092239E" w:rsidRDefault="00D113B7" w:rsidP="00D113B7">
      <w:pPr>
        <w:numPr>
          <w:ilvl w:val="0"/>
          <w:numId w:val="118"/>
        </w:numPr>
        <w:tabs>
          <w:tab w:val="left" w:pos="284"/>
          <w:tab w:val="left" w:pos="1276"/>
        </w:tabs>
        <w:spacing w:after="160"/>
        <w:ind w:left="0" w:firstLine="709"/>
        <w:contextualSpacing/>
        <w:rPr>
          <w:bCs/>
          <w:sz w:val="28"/>
          <w:szCs w:val="28"/>
          <w:lang w:eastAsia="ru-RU"/>
        </w:rPr>
      </w:pPr>
      <w:r w:rsidRPr="0092239E">
        <w:rPr>
          <w:bCs/>
          <w:sz w:val="28"/>
          <w:szCs w:val="28"/>
          <w:lang w:eastAsia="ru-RU"/>
        </w:rPr>
        <w:t>На основании заявления, поданного заинтересованным лицом, Таможенная Служба устанавливает таможенный статус отечественных товаров любым из следующих товаров:</w:t>
      </w:r>
    </w:p>
    <w:p w:rsidR="00D113B7" w:rsidRPr="0092239E" w:rsidRDefault="00D113B7" w:rsidP="00D113B7">
      <w:pPr>
        <w:numPr>
          <w:ilvl w:val="0"/>
          <w:numId w:val="119"/>
        </w:numPr>
        <w:tabs>
          <w:tab w:val="left" w:pos="284"/>
          <w:tab w:val="left" w:pos="1276"/>
        </w:tabs>
        <w:spacing w:after="160"/>
        <w:ind w:left="0" w:firstLine="709"/>
        <w:contextualSpacing/>
        <w:rPr>
          <w:bCs/>
          <w:sz w:val="28"/>
          <w:szCs w:val="28"/>
          <w:lang w:eastAsia="ru-RU"/>
        </w:rPr>
      </w:pPr>
      <w:r w:rsidRPr="0092239E">
        <w:rPr>
          <w:bCs/>
          <w:sz w:val="28"/>
          <w:szCs w:val="28"/>
          <w:lang w:eastAsia="ru-RU"/>
        </w:rPr>
        <w:t>отечественные товары, ввезенные в свободные зоны;</w:t>
      </w:r>
    </w:p>
    <w:p w:rsidR="00D113B7" w:rsidRPr="0092239E" w:rsidRDefault="00D113B7" w:rsidP="00D113B7">
      <w:pPr>
        <w:numPr>
          <w:ilvl w:val="0"/>
          <w:numId w:val="119"/>
        </w:numPr>
        <w:tabs>
          <w:tab w:val="left" w:pos="284"/>
          <w:tab w:val="left" w:pos="1276"/>
        </w:tabs>
        <w:spacing w:after="160"/>
        <w:ind w:left="0" w:firstLine="709"/>
        <w:contextualSpacing/>
        <w:rPr>
          <w:bCs/>
          <w:sz w:val="28"/>
          <w:szCs w:val="28"/>
          <w:lang w:eastAsia="ru-RU"/>
        </w:rPr>
      </w:pPr>
      <w:r w:rsidRPr="0092239E">
        <w:rPr>
          <w:bCs/>
          <w:sz w:val="28"/>
          <w:szCs w:val="28"/>
          <w:lang w:eastAsia="ru-RU"/>
        </w:rPr>
        <w:t>отечественные товары, подверженные операциям по переработке в свободной зоне;</w:t>
      </w:r>
    </w:p>
    <w:p w:rsidR="00D113B7" w:rsidRPr="0092239E" w:rsidRDefault="00D113B7" w:rsidP="00D113B7">
      <w:pPr>
        <w:numPr>
          <w:ilvl w:val="0"/>
          <w:numId w:val="119"/>
        </w:numPr>
        <w:tabs>
          <w:tab w:val="left" w:pos="284"/>
          <w:tab w:val="left" w:pos="1276"/>
        </w:tabs>
        <w:spacing w:after="160"/>
        <w:ind w:left="0" w:firstLine="709"/>
        <w:contextualSpacing/>
        <w:rPr>
          <w:bCs/>
          <w:sz w:val="28"/>
          <w:szCs w:val="28"/>
          <w:lang w:eastAsia="ru-RU"/>
        </w:rPr>
      </w:pPr>
      <w:r w:rsidRPr="0092239E">
        <w:rPr>
          <w:bCs/>
          <w:sz w:val="28"/>
          <w:szCs w:val="28"/>
          <w:lang w:eastAsia="ru-RU"/>
        </w:rPr>
        <w:t>товары, выпущенные в свободное обращение.</w:t>
      </w:r>
    </w:p>
    <w:p w:rsidR="00D113B7" w:rsidRPr="0092239E" w:rsidRDefault="00D113B7" w:rsidP="00D113B7">
      <w:pPr>
        <w:tabs>
          <w:tab w:val="left" w:pos="284"/>
        </w:tabs>
        <w:contextualSpacing/>
        <w:rPr>
          <w:b/>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315. </w:t>
      </w:r>
      <w:r w:rsidRPr="0092239E">
        <w:rPr>
          <w:bCs/>
          <w:sz w:val="28"/>
          <w:szCs w:val="28"/>
          <w:lang w:eastAsia="ru-RU"/>
        </w:rPr>
        <w:t>Иностранные товары в свободных зонах</w:t>
      </w:r>
    </w:p>
    <w:p w:rsidR="00D113B7" w:rsidRPr="0092239E" w:rsidRDefault="00D113B7" w:rsidP="00D113B7">
      <w:pPr>
        <w:numPr>
          <w:ilvl w:val="3"/>
          <w:numId w:val="120"/>
        </w:numPr>
        <w:tabs>
          <w:tab w:val="left" w:pos="284"/>
        </w:tabs>
        <w:spacing w:after="160"/>
        <w:ind w:left="0" w:firstLine="709"/>
        <w:contextualSpacing/>
        <w:rPr>
          <w:bCs/>
          <w:sz w:val="28"/>
          <w:szCs w:val="28"/>
          <w:lang w:eastAsia="ru-RU"/>
        </w:rPr>
      </w:pPr>
      <w:r w:rsidRPr="0092239E">
        <w:rPr>
          <w:bCs/>
          <w:sz w:val="28"/>
          <w:szCs w:val="28"/>
          <w:lang w:eastAsia="ru-RU"/>
        </w:rPr>
        <w:t>На протяжении срока, в котором иностранные товары остаются в свободных зонах, они могут быть выпущены в свободное обращение или помещены под режим переработки на таможенной территории, под режим временного ввоза, в условиях, предусмотренных данным режимом.</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В данных случаях, товары не считаются помещенными под режим свободной зоны.</w:t>
      </w:r>
    </w:p>
    <w:p w:rsidR="00D113B7" w:rsidRPr="0092239E" w:rsidRDefault="00D113B7" w:rsidP="00D113B7">
      <w:pPr>
        <w:numPr>
          <w:ilvl w:val="3"/>
          <w:numId w:val="120"/>
        </w:numPr>
        <w:tabs>
          <w:tab w:val="left" w:pos="284"/>
          <w:tab w:val="left" w:pos="1276"/>
        </w:tabs>
        <w:spacing w:after="160"/>
        <w:ind w:left="0" w:firstLine="709"/>
        <w:contextualSpacing/>
        <w:rPr>
          <w:bCs/>
          <w:sz w:val="28"/>
          <w:szCs w:val="28"/>
          <w:lang w:eastAsia="ru-RU"/>
        </w:rPr>
      </w:pPr>
      <w:r w:rsidRPr="0092239E">
        <w:rPr>
          <w:bCs/>
          <w:sz w:val="28"/>
          <w:szCs w:val="28"/>
          <w:lang w:eastAsia="ru-RU"/>
        </w:rPr>
        <w:t>Не затрагивая положений, связанных с поставками или запасами продовольствия и в случае, когда соответствующий режим это позволяет, часть (1) не препятствует использованию или употреблению товаров, которые, в случае помещения в свободное обращение или под временный ввоз, не подвергаются применению ввозных платежей.</w:t>
      </w:r>
    </w:p>
    <w:p w:rsidR="00D113B7" w:rsidRPr="0092239E" w:rsidRDefault="00D113B7" w:rsidP="00D113B7">
      <w:pPr>
        <w:numPr>
          <w:ilvl w:val="3"/>
          <w:numId w:val="120"/>
        </w:numPr>
        <w:tabs>
          <w:tab w:val="left" w:pos="284"/>
          <w:tab w:val="left" w:pos="1276"/>
        </w:tabs>
        <w:spacing w:after="160"/>
        <w:ind w:left="0" w:firstLine="709"/>
        <w:contextualSpacing/>
        <w:rPr>
          <w:bCs/>
          <w:sz w:val="28"/>
          <w:szCs w:val="28"/>
          <w:lang w:eastAsia="ru-RU"/>
        </w:rPr>
      </w:pPr>
      <w:r w:rsidRPr="0092239E">
        <w:rPr>
          <w:bCs/>
          <w:sz w:val="28"/>
          <w:szCs w:val="28"/>
          <w:lang w:eastAsia="ru-RU"/>
        </w:rPr>
        <w:t>В случае подобного использования или употребления, необходимость таможенной декларации о помещении в свободное обращение или о помещение под режим временного ввоза отсутствует.</w:t>
      </w:r>
    </w:p>
    <w:p w:rsidR="00D113B7" w:rsidRPr="0092239E" w:rsidRDefault="00D113B7" w:rsidP="00D113B7">
      <w:pPr>
        <w:numPr>
          <w:ilvl w:val="3"/>
          <w:numId w:val="120"/>
        </w:numPr>
        <w:tabs>
          <w:tab w:val="left" w:pos="284"/>
          <w:tab w:val="left" w:pos="1276"/>
        </w:tabs>
        <w:spacing w:after="160"/>
        <w:ind w:left="0" w:firstLine="709"/>
        <w:contextualSpacing/>
        <w:rPr>
          <w:bCs/>
          <w:sz w:val="28"/>
          <w:szCs w:val="28"/>
          <w:lang w:eastAsia="ru-RU"/>
        </w:rPr>
      </w:pPr>
      <w:r w:rsidRPr="0092239E">
        <w:rPr>
          <w:bCs/>
          <w:sz w:val="28"/>
          <w:szCs w:val="28"/>
          <w:lang w:eastAsia="ru-RU"/>
        </w:rPr>
        <w:t>В любом случае, существует необходимость декларации в случае, когда товары подвержены квоте.</w:t>
      </w:r>
    </w:p>
    <w:p w:rsidR="00D113B7" w:rsidRPr="0092239E" w:rsidRDefault="00D113B7" w:rsidP="00D113B7">
      <w:pPr>
        <w:tabs>
          <w:tab w:val="left" w:pos="284"/>
        </w:tabs>
        <w:contextualSpacing/>
        <w:rPr>
          <w:b/>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316. </w:t>
      </w:r>
      <w:r w:rsidRPr="0092239E">
        <w:rPr>
          <w:bCs/>
          <w:sz w:val="28"/>
          <w:szCs w:val="28"/>
          <w:lang w:eastAsia="ru-RU"/>
        </w:rPr>
        <w:t>Вывоз товаров из свободной зоны</w:t>
      </w:r>
    </w:p>
    <w:p w:rsidR="00D113B7" w:rsidRPr="0092239E" w:rsidRDefault="00D113B7" w:rsidP="00D113B7">
      <w:pPr>
        <w:numPr>
          <w:ilvl w:val="0"/>
          <w:numId w:val="121"/>
        </w:numPr>
        <w:tabs>
          <w:tab w:val="left" w:pos="284"/>
          <w:tab w:val="left" w:pos="1276"/>
        </w:tabs>
        <w:spacing w:after="160"/>
        <w:ind w:left="0" w:firstLine="709"/>
        <w:contextualSpacing/>
        <w:rPr>
          <w:bCs/>
          <w:sz w:val="28"/>
          <w:szCs w:val="28"/>
          <w:lang w:eastAsia="ru-RU"/>
        </w:rPr>
      </w:pPr>
      <w:r w:rsidRPr="0092239E">
        <w:rPr>
          <w:bCs/>
          <w:sz w:val="28"/>
          <w:szCs w:val="28"/>
          <w:lang w:eastAsia="ru-RU"/>
        </w:rPr>
        <w:t>Не затрагивая законодательство в любой области, кроме таможенной области, товары, находящиеся в свободной зоне, могут быть вывезены или реэкспортированы из таможенной территории или ввезены в другую часть таможенной зоны.</w:t>
      </w:r>
    </w:p>
    <w:p w:rsidR="00D113B7" w:rsidRPr="0092239E" w:rsidRDefault="00D113B7" w:rsidP="00D113B7">
      <w:pPr>
        <w:numPr>
          <w:ilvl w:val="0"/>
          <w:numId w:val="121"/>
        </w:numPr>
        <w:tabs>
          <w:tab w:val="left" w:pos="284"/>
          <w:tab w:val="left" w:pos="1276"/>
        </w:tabs>
        <w:spacing w:after="160"/>
        <w:ind w:left="0" w:firstLine="709"/>
        <w:contextualSpacing/>
        <w:rPr>
          <w:bCs/>
          <w:sz w:val="28"/>
          <w:szCs w:val="28"/>
          <w:lang w:eastAsia="ru-RU"/>
        </w:rPr>
      </w:pPr>
      <w:r w:rsidRPr="0092239E">
        <w:rPr>
          <w:bCs/>
          <w:sz w:val="28"/>
          <w:szCs w:val="28"/>
          <w:lang w:eastAsia="ru-RU"/>
        </w:rPr>
        <w:t>Статьи 142 – 153 относятся к товарам, вывезенным из свободной зоны в другие части таможенной территории.</w:t>
      </w:r>
    </w:p>
    <w:p w:rsidR="00D113B7" w:rsidRPr="0092239E" w:rsidRDefault="00D113B7" w:rsidP="00D113B7">
      <w:pPr>
        <w:tabs>
          <w:tab w:val="left" w:pos="284"/>
        </w:tabs>
        <w:contextualSpacing/>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317. </w:t>
      </w:r>
      <w:r w:rsidRPr="0092239E">
        <w:rPr>
          <w:bCs/>
          <w:sz w:val="28"/>
          <w:szCs w:val="28"/>
          <w:lang w:eastAsia="ru-RU"/>
        </w:rPr>
        <w:t>Таможенный статус</w:t>
      </w:r>
    </w:p>
    <w:p w:rsidR="00D113B7" w:rsidRPr="0092239E" w:rsidRDefault="00D113B7" w:rsidP="00D113B7">
      <w:pPr>
        <w:numPr>
          <w:ilvl w:val="0"/>
          <w:numId w:val="122"/>
        </w:numPr>
        <w:tabs>
          <w:tab w:val="left" w:pos="284"/>
        </w:tabs>
        <w:spacing w:after="160"/>
        <w:ind w:left="0" w:firstLine="709"/>
        <w:contextualSpacing/>
        <w:rPr>
          <w:bCs/>
          <w:sz w:val="28"/>
          <w:szCs w:val="28"/>
          <w:lang w:eastAsia="ru-RU"/>
        </w:rPr>
      </w:pPr>
      <w:r w:rsidRPr="0092239E">
        <w:rPr>
          <w:bCs/>
          <w:sz w:val="28"/>
          <w:szCs w:val="28"/>
          <w:lang w:eastAsia="ru-RU"/>
        </w:rPr>
        <w:t>В случае, когда товары вывозятся из свободной зоны и ввозятся в другую часть таможенной территории или помещаются под таможенный режим, они считаются иностранными товарами, за исключением случаев, когда таможенный статус отечественных товаров был доказан.</w:t>
      </w:r>
    </w:p>
    <w:p w:rsidR="00D113B7" w:rsidRPr="0092239E" w:rsidRDefault="00D113B7" w:rsidP="00D113B7">
      <w:pPr>
        <w:numPr>
          <w:ilvl w:val="0"/>
          <w:numId w:val="122"/>
        </w:numPr>
        <w:tabs>
          <w:tab w:val="left" w:pos="284"/>
        </w:tabs>
        <w:spacing w:after="160"/>
        <w:ind w:left="0" w:firstLine="709"/>
        <w:contextualSpacing/>
        <w:rPr>
          <w:bCs/>
          <w:sz w:val="28"/>
          <w:szCs w:val="28"/>
          <w:lang w:eastAsia="ru-RU"/>
        </w:rPr>
      </w:pPr>
      <w:r w:rsidRPr="0092239E">
        <w:rPr>
          <w:bCs/>
          <w:sz w:val="28"/>
          <w:szCs w:val="28"/>
          <w:lang w:eastAsia="ru-RU"/>
        </w:rPr>
        <w:t xml:space="preserve">При всем этом, в целях применения </w:t>
      </w:r>
      <w:r w:rsidRPr="0092239E">
        <w:rPr>
          <w:rFonts w:eastAsia="Calibri"/>
          <w:sz w:val="28"/>
          <w:szCs w:val="28"/>
        </w:rPr>
        <w:t xml:space="preserve">вывозных платежей </w:t>
      </w:r>
      <w:r w:rsidRPr="0092239E">
        <w:rPr>
          <w:rFonts w:eastAsia="Calibri"/>
          <w:sz w:val="28"/>
          <w:szCs w:val="28"/>
        </w:rPr>
        <w:br/>
      </w:r>
      <w:r w:rsidRPr="0092239E">
        <w:rPr>
          <w:bCs/>
          <w:sz w:val="28"/>
          <w:szCs w:val="28"/>
          <w:lang w:eastAsia="ru-RU"/>
        </w:rPr>
        <w:t>и лицензий на экспорт, или предусмотренных мер контроля экспорта, или экономической политики, данные товары рассматриваются как отечественные, за исключением случая, когда установлен факт того, что они не имеют таможенный статус отечественных товаров.</w:t>
      </w:r>
    </w:p>
    <w:p w:rsidR="00D113B7" w:rsidRPr="0092239E" w:rsidRDefault="00D113B7" w:rsidP="00D113B7">
      <w:pPr>
        <w:tabs>
          <w:tab w:val="left" w:pos="284"/>
        </w:tabs>
        <w:contextualSpacing/>
        <w:rPr>
          <w:bCs/>
          <w:sz w:val="28"/>
          <w:szCs w:val="28"/>
          <w:lang w:eastAsia="ru-RU"/>
        </w:rPr>
      </w:pP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ГЛАВА 4</w:t>
      </w: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Специфическое использование</w:t>
      </w: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Временный ввоз</w:t>
      </w:r>
    </w:p>
    <w:p w:rsidR="00D113B7" w:rsidRPr="0092239E" w:rsidRDefault="00D113B7" w:rsidP="00D113B7">
      <w:pPr>
        <w:tabs>
          <w:tab w:val="left" w:pos="284"/>
        </w:tabs>
        <w:contextualSpacing/>
        <w:rPr>
          <w:b/>
          <w:bCs/>
          <w:color w:val="FF0000"/>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318. </w:t>
      </w:r>
      <w:r w:rsidRPr="0092239E">
        <w:rPr>
          <w:bCs/>
          <w:sz w:val="28"/>
          <w:szCs w:val="28"/>
          <w:lang w:eastAsia="ru-RU"/>
        </w:rPr>
        <w:t>Область применения</w:t>
      </w:r>
    </w:p>
    <w:p w:rsidR="00D113B7" w:rsidRPr="0092239E" w:rsidRDefault="00D113B7" w:rsidP="00D113B7">
      <w:pPr>
        <w:numPr>
          <w:ilvl w:val="0"/>
          <w:numId w:val="123"/>
        </w:numPr>
        <w:tabs>
          <w:tab w:val="left" w:pos="284"/>
          <w:tab w:val="left" w:pos="1276"/>
        </w:tabs>
        <w:spacing w:after="160"/>
        <w:ind w:left="0" w:firstLine="709"/>
        <w:contextualSpacing/>
        <w:rPr>
          <w:bCs/>
          <w:sz w:val="28"/>
          <w:szCs w:val="28"/>
          <w:lang w:eastAsia="ru-RU"/>
        </w:rPr>
      </w:pPr>
      <w:r w:rsidRPr="0092239E">
        <w:rPr>
          <w:bCs/>
          <w:sz w:val="28"/>
          <w:szCs w:val="28"/>
          <w:lang w:eastAsia="ru-RU"/>
        </w:rPr>
        <w:t>В рамках режима временного ввоза, иностранные товары, предназначенные для реэкспорта, могут быть предметом особого использования на таможенной территории, с полным или частичным освобождением от таможенных платежей и без применения на них:</w:t>
      </w:r>
    </w:p>
    <w:p w:rsidR="00D113B7" w:rsidRPr="0092239E" w:rsidRDefault="00D113B7" w:rsidP="00D113B7">
      <w:pPr>
        <w:numPr>
          <w:ilvl w:val="0"/>
          <w:numId w:val="124"/>
        </w:numPr>
        <w:tabs>
          <w:tab w:val="left" w:pos="284"/>
          <w:tab w:val="left" w:pos="1276"/>
        </w:tabs>
        <w:spacing w:after="160"/>
        <w:ind w:left="0" w:firstLine="709"/>
        <w:contextualSpacing/>
        <w:rPr>
          <w:bCs/>
          <w:sz w:val="28"/>
          <w:szCs w:val="28"/>
          <w:lang w:eastAsia="ru-RU"/>
        </w:rPr>
      </w:pPr>
      <w:r w:rsidRPr="0092239E">
        <w:rPr>
          <w:bCs/>
          <w:sz w:val="28"/>
          <w:szCs w:val="28"/>
          <w:lang w:eastAsia="ru-RU"/>
        </w:rPr>
        <w:t>других пошлин;</w:t>
      </w:r>
    </w:p>
    <w:p w:rsidR="00D113B7" w:rsidRPr="0092239E" w:rsidRDefault="00D113B7" w:rsidP="00D113B7">
      <w:pPr>
        <w:numPr>
          <w:ilvl w:val="0"/>
          <w:numId w:val="124"/>
        </w:numPr>
        <w:tabs>
          <w:tab w:val="left" w:pos="284"/>
          <w:tab w:val="left" w:pos="1276"/>
        </w:tabs>
        <w:spacing w:after="160"/>
        <w:ind w:left="0" w:firstLine="709"/>
        <w:contextualSpacing/>
        <w:rPr>
          <w:bCs/>
          <w:sz w:val="28"/>
          <w:szCs w:val="28"/>
          <w:lang w:eastAsia="ru-RU"/>
        </w:rPr>
      </w:pPr>
      <w:r w:rsidRPr="0092239E">
        <w:rPr>
          <w:bCs/>
          <w:sz w:val="28"/>
          <w:szCs w:val="28"/>
          <w:lang w:eastAsia="ru-RU"/>
        </w:rPr>
        <w:t xml:space="preserve">мер экономической политики, в той мере, которая не препятствует ввозу товаров на таможенную территорию и вывозу из неё. </w:t>
      </w:r>
    </w:p>
    <w:p w:rsidR="00D113B7" w:rsidRPr="0092239E" w:rsidRDefault="00D113B7" w:rsidP="00D113B7">
      <w:pPr>
        <w:numPr>
          <w:ilvl w:val="0"/>
          <w:numId w:val="123"/>
        </w:numPr>
        <w:tabs>
          <w:tab w:val="left" w:pos="284"/>
          <w:tab w:val="left" w:pos="1276"/>
        </w:tabs>
        <w:spacing w:after="160"/>
        <w:ind w:left="0" w:firstLine="709"/>
        <w:contextualSpacing/>
        <w:rPr>
          <w:bCs/>
          <w:sz w:val="28"/>
          <w:szCs w:val="28"/>
          <w:lang w:eastAsia="ru-RU"/>
        </w:rPr>
      </w:pPr>
      <w:r w:rsidRPr="0092239E">
        <w:rPr>
          <w:bCs/>
          <w:sz w:val="28"/>
          <w:szCs w:val="28"/>
          <w:lang w:eastAsia="ru-RU"/>
        </w:rPr>
        <w:t>Режим временного ввоза может быть использован только в случае, когда соблюдены следующие условия:</w:t>
      </w:r>
    </w:p>
    <w:p w:rsidR="00D113B7" w:rsidRPr="0092239E" w:rsidRDefault="00D113B7" w:rsidP="00D113B7">
      <w:pPr>
        <w:numPr>
          <w:ilvl w:val="0"/>
          <w:numId w:val="125"/>
        </w:numPr>
        <w:tabs>
          <w:tab w:val="left" w:pos="284"/>
          <w:tab w:val="left" w:pos="1276"/>
        </w:tabs>
        <w:spacing w:after="160"/>
        <w:ind w:left="0" w:firstLine="709"/>
        <w:contextualSpacing/>
        <w:rPr>
          <w:bCs/>
          <w:sz w:val="28"/>
          <w:szCs w:val="28"/>
          <w:lang w:eastAsia="ru-RU"/>
        </w:rPr>
      </w:pPr>
      <w:r w:rsidRPr="0092239E">
        <w:rPr>
          <w:bCs/>
          <w:sz w:val="28"/>
          <w:szCs w:val="28"/>
          <w:lang w:eastAsia="ru-RU"/>
        </w:rPr>
        <w:t>товары не подвержены каким-либо изменениям, за исключением нормального износа вследствие их использования;</w:t>
      </w:r>
    </w:p>
    <w:p w:rsidR="00D113B7" w:rsidRPr="0092239E" w:rsidRDefault="00D113B7" w:rsidP="00D113B7">
      <w:pPr>
        <w:numPr>
          <w:ilvl w:val="0"/>
          <w:numId w:val="125"/>
        </w:numPr>
        <w:tabs>
          <w:tab w:val="left" w:pos="284"/>
          <w:tab w:val="left" w:pos="1276"/>
        </w:tabs>
        <w:spacing w:after="160"/>
        <w:ind w:left="0" w:firstLine="709"/>
        <w:contextualSpacing/>
        <w:rPr>
          <w:bCs/>
          <w:sz w:val="28"/>
          <w:szCs w:val="28"/>
          <w:lang w:eastAsia="ru-RU"/>
        </w:rPr>
      </w:pPr>
      <w:proofErr w:type="gramStart"/>
      <w:r w:rsidRPr="0092239E">
        <w:rPr>
          <w:bCs/>
          <w:sz w:val="28"/>
          <w:szCs w:val="28"/>
          <w:lang w:eastAsia="ru-RU"/>
        </w:rPr>
        <w:t>существует возможность обеспечения идентификации товаров, помещенных под режим, за исключением случаев, когда, учитывая их природу или предусмотренное использование, отсутствие мер идентификации не может привести к неправильному использованию режима или, в случае, указанном в статье 290, в той мере, в которой возможно проверить тот факт, что все условия, предусмотренные для эквивалентных товаров, соблюдены;</w:t>
      </w:r>
      <w:proofErr w:type="gramEnd"/>
    </w:p>
    <w:p w:rsidR="00D113B7" w:rsidRPr="0092239E" w:rsidRDefault="00D113B7" w:rsidP="00D113B7">
      <w:pPr>
        <w:numPr>
          <w:ilvl w:val="0"/>
          <w:numId w:val="125"/>
        </w:numPr>
        <w:tabs>
          <w:tab w:val="left" w:pos="284"/>
          <w:tab w:val="left" w:pos="1276"/>
        </w:tabs>
        <w:spacing w:after="160"/>
        <w:ind w:left="0" w:firstLine="709"/>
        <w:contextualSpacing/>
        <w:rPr>
          <w:bCs/>
          <w:sz w:val="28"/>
          <w:szCs w:val="28"/>
          <w:lang w:eastAsia="ru-RU"/>
        </w:rPr>
      </w:pPr>
      <w:r w:rsidRPr="0092239E">
        <w:rPr>
          <w:bCs/>
          <w:sz w:val="28"/>
          <w:szCs w:val="28"/>
          <w:lang w:eastAsia="ru-RU"/>
        </w:rPr>
        <w:t>требования, предусмотренные таможенным законодательством для предоставления полного или частичного освобождения от таможенных платежей, являются выполненными.</w:t>
      </w:r>
    </w:p>
    <w:p w:rsidR="00D113B7" w:rsidRPr="0092239E" w:rsidRDefault="00D113B7" w:rsidP="00D113B7">
      <w:pPr>
        <w:tabs>
          <w:tab w:val="left" w:pos="284"/>
        </w:tabs>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319. </w:t>
      </w:r>
      <w:r w:rsidRPr="0092239E">
        <w:rPr>
          <w:bCs/>
          <w:sz w:val="28"/>
          <w:szCs w:val="28"/>
          <w:lang w:eastAsia="ru-RU"/>
        </w:rPr>
        <w:t>Срок, в течение которого товары могут оставаться под режимом временного ввоза</w:t>
      </w:r>
    </w:p>
    <w:p w:rsidR="00D113B7" w:rsidRPr="0092239E" w:rsidRDefault="00D113B7" w:rsidP="00D113B7">
      <w:pPr>
        <w:numPr>
          <w:ilvl w:val="0"/>
          <w:numId w:val="126"/>
        </w:numPr>
        <w:tabs>
          <w:tab w:val="left" w:pos="284"/>
          <w:tab w:val="left" w:pos="1276"/>
        </w:tabs>
        <w:spacing w:after="160"/>
        <w:ind w:left="0" w:firstLine="709"/>
        <w:contextualSpacing/>
        <w:rPr>
          <w:bCs/>
          <w:sz w:val="28"/>
          <w:szCs w:val="28"/>
          <w:lang w:eastAsia="ru-RU"/>
        </w:rPr>
      </w:pPr>
      <w:r w:rsidRPr="0092239E">
        <w:rPr>
          <w:bCs/>
          <w:sz w:val="28"/>
          <w:szCs w:val="28"/>
          <w:lang w:eastAsia="ru-RU"/>
        </w:rPr>
        <w:t>Таможенная Служба устанавливает срок, в течение которого товары, помещенные под режим временного ввоза, должны быть реэкспортированы или помещены под другой таможенный режим. Данный период должен иметь достаточный предел, чтобы цель разрешенного использования была достигнута.</w:t>
      </w:r>
    </w:p>
    <w:p w:rsidR="00D113B7" w:rsidRPr="0092239E" w:rsidRDefault="00D113B7" w:rsidP="00D113B7">
      <w:pPr>
        <w:numPr>
          <w:ilvl w:val="0"/>
          <w:numId w:val="126"/>
        </w:numPr>
        <w:tabs>
          <w:tab w:val="left" w:pos="284"/>
          <w:tab w:val="left" w:pos="1276"/>
        </w:tabs>
        <w:spacing w:after="160"/>
        <w:ind w:left="0" w:firstLine="709"/>
        <w:contextualSpacing/>
        <w:rPr>
          <w:bCs/>
          <w:sz w:val="28"/>
          <w:szCs w:val="28"/>
          <w:lang w:eastAsia="ru-RU"/>
        </w:rPr>
      </w:pPr>
      <w:proofErr w:type="gramStart"/>
      <w:r w:rsidRPr="0092239E">
        <w:rPr>
          <w:bCs/>
          <w:sz w:val="28"/>
          <w:szCs w:val="28"/>
          <w:lang w:eastAsia="ru-RU"/>
        </w:rPr>
        <w:t>Максимальный период хранения товаров под режимом временного ввоза для одного и того же использования и под ответственностью одного и того же владельца разрешения составляет 24 месяца, даже в том случае, когда режим был завершен посредством помещения товаров под другой особый режим, что в свою очередь, последовало новому помещению под режим временного ввоза.</w:t>
      </w:r>
      <w:proofErr w:type="gramEnd"/>
    </w:p>
    <w:p w:rsidR="00D113B7" w:rsidRPr="0092239E" w:rsidRDefault="00D113B7" w:rsidP="00D113B7">
      <w:pPr>
        <w:numPr>
          <w:ilvl w:val="0"/>
          <w:numId w:val="126"/>
        </w:numPr>
        <w:tabs>
          <w:tab w:val="left" w:pos="284"/>
          <w:tab w:val="left" w:pos="1276"/>
        </w:tabs>
        <w:spacing w:after="160"/>
        <w:ind w:left="0" w:firstLine="709"/>
        <w:contextualSpacing/>
        <w:rPr>
          <w:bCs/>
          <w:sz w:val="28"/>
          <w:szCs w:val="28"/>
          <w:lang w:eastAsia="ru-RU"/>
        </w:rPr>
      </w:pPr>
      <w:r w:rsidRPr="0092239E">
        <w:rPr>
          <w:bCs/>
          <w:sz w:val="28"/>
          <w:szCs w:val="28"/>
          <w:lang w:eastAsia="ru-RU"/>
        </w:rPr>
        <w:t>В случае, когда, в исключительных обстоятельствах, срока разрешенного использования, упомянутого в частях (1) и (2) не достаточно, Центральный Аппарат Таможенной Службы может предоставить его продление до приемлемого периода на основании обоснованного заявления, поданного владельцем разрешения.</w:t>
      </w:r>
    </w:p>
    <w:p w:rsidR="00D113B7" w:rsidRPr="0092239E" w:rsidRDefault="00D113B7" w:rsidP="00D113B7">
      <w:pPr>
        <w:tabs>
          <w:tab w:val="left" w:pos="284"/>
          <w:tab w:val="left" w:pos="1276"/>
        </w:tabs>
        <w:contextualSpacing/>
        <w:rPr>
          <w:bCs/>
          <w:sz w:val="28"/>
          <w:szCs w:val="28"/>
          <w:lang w:eastAsia="ru-RU"/>
        </w:rPr>
      </w:pPr>
      <w:r w:rsidRPr="0092239E">
        <w:rPr>
          <w:bCs/>
          <w:sz w:val="28"/>
          <w:szCs w:val="28"/>
          <w:lang w:eastAsia="ru-RU"/>
        </w:rPr>
        <w:t>В целях настоящей статьи под понятием «в исключительных обстоятельствах» понимается любое событие, в результате которого товары должны быть использованы в течение дополнительного периода времени для выполнения целей, для которых была проведена операция временного ввоза.</w:t>
      </w:r>
    </w:p>
    <w:p w:rsidR="00D113B7" w:rsidRPr="0092239E" w:rsidRDefault="00D113B7" w:rsidP="00D113B7">
      <w:pPr>
        <w:numPr>
          <w:ilvl w:val="0"/>
          <w:numId w:val="126"/>
        </w:numPr>
        <w:tabs>
          <w:tab w:val="left" w:pos="284"/>
          <w:tab w:val="left" w:pos="1276"/>
        </w:tabs>
        <w:spacing w:after="160"/>
        <w:ind w:left="0" w:firstLine="709"/>
        <w:contextualSpacing/>
        <w:rPr>
          <w:bCs/>
          <w:sz w:val="28"/>
          <w:szCs w:val="28"/>
          <w:lang w:eastAsia="ru-RU"/>
        </w:rPr>
      </w:pPr>
      <w:r w:rsidRPr="0092239E">
        <w:rPr>
          <w:bCs/>
          <w:sz w:val="28"/>
          <w:szCs w:val="28"/>
          <w:lang w:eastAsia="ru-RU"/>
        </w:rPr>
        <w:t>Общий период времени, в течение которого товары могут оставаться под режимом временного ввоза, не превышает 10 лет, за исключением непредвиденных обстоятельств.</w:t>
      </w:r>
    </w:p>
    <w:p w:rsidR="00D113B7" w:rsidRPr="0092239E" w:rsidRDefault="00D113B7" w:rsidP="00D113B7">
      <w:pPr>
        <w:tabs>
          <w:tab w:val="left" w:pos="284"/>
          <w:tab w:val="left" w:pos="1276"/>
        </w:tabs>
        <w:rPr>
          <w:bCs/>
          <w:sz w:val="28"/>
          <w:szCs w:val="28"/>
          <w:lang w:eastAsia="ru-RU"/>
        </w:rPr>
      </w:pPr>
    </w:p>
    <w:p w:rsidR="00D113B7" w:rsidRPr="0092239E" w:rsidRDefault="00D113B7" w:rsidP="00D113B7">
      <w:pPr>
        <w:tabs>
          <w:tab w:val="left" w:pos="284"/>
          <w:tab w:val="left" w:pos="1276"/>
        </w:tabs>
        <w:contextualSpacing/>
        <w:rPr>
          <w:bCs/>
          <w:sz w:val="28"/>
          <w:szCs w:val="28"/>
          <w:lang w:eastAsia="ru-RU"/>
        </w:rPr>
      </w:pPr>
      <w:r w:rsidRPr="0092239E">
        <w:rPr>
          <w:b/>
          <w:bCs/>
          <w:sz w:val="28"/>
          <w:szCs w:val="28"/>
          <w:lang w:eastAsia="ru-RU"/>
        </w:rPr>
        <w:t xml:space="preserve">Статья 320. </w:t>
      </w:r>
      <w:r w:rsidRPr="0092239E">
        <w:rPr>
          <w:bCs/>
          <w:sz w:val="28"/>
          <w:szCs w:val="28"/>
          <w:lang w:eastAsia="ru-RU"/>
        </w:rPr>
        <w:t>Размер таможенной пошлиной в случае временного ввоза с частичным освобождением от таможенной пошлины.</w:t>
      </w:r>
    </w:p>
    <w:p w:rsidR="00D113B7" w:rsidRPr="0092239E" w:rsidRDefault="00D113B7" w:rsidP="00D113B7">
      <w:pPr>
        <w:numPr>
          <w:ilvl w:val="0"/>
          <w:numId w:val="127"/>
        </w:numPr>
        <w:tabs>
          <w:tab w:val="left" w:pos="284"/>
          <w:tab w:val="left" w:pos="1276"/>
        </w:tabs>
        <w:spacing w:after="160"/>
        <w:ind w:left="0" w:firstLine="709"/>
        <w:contextualSpacing/>
        <w:rPr>
          <w:bCs/>
          <w:sz w:val="28"/>
          <w:szCs w:val="28"/>
          <w:lang w:eastAsia="ru-RU"/>
        </w:rPr>
      </w:pPr>
      <w:proofErr w:type="gramStart"/>
      <w:r w:rsidRPr="0092239E">
        <w:rPr>
          <w:bCs/>
          <w:sz w:val="28"/>
          <w:szCs w:val="28"/>
          <w:lang w:eastAsia="ru-RU"/>
        </w:rPr>
        <w:t>Размер таможенной пошлины для товаров, помещенных под режим временного ввоза с частичным освобождением от таможенных платежей установлен в размере 3% от размера таможенных платежей, которая должна быть уплачена для этих товаров в случае, если они будут выпущены в свободное обращение в дату, в которую они были помещены под режим временного ввоза и оплачивается по завершении режима.</w:t>
      </w:r>
      <w:proofErr w:type="gramEnd"/>
    </w:p>
    <w:p w:rsidR="00D113B7" w:rsidRPr="0092239E" w:rsidRDefault="00D113B7" w:rsidP="00D113B7">
      <w:pPr>
        <w:numPr>
          <w:ilvl w:val="0"/>
          <w:numId w:val="127"/>
        </w:numPr>
        <w:tabs>
          <w:tab w:val="left" w:pos="284"/>
          <w:tab w:val="left" w:pos="1276"/>
        </w:tabs>
        <w:spacing w:after="160"/>
        <w:ind w:left="0" w:firstLine="709"/>
        <w:contextualSpacing/>
        <w:rPr>
          <w:bCs/>
          <w:sz w:val="28"/>
          <w:szCs w:val="28"/>
          <w:lang w:eastAsia="ru-RU"/>
        </w:rPr>
      </w:pPr>
      <w:r w:rsidRPr="0092239E">
        <w:rPr>
          <w:bCs/>
          <w:sz w:val="28"/>
          <w:szCs w:val="28"/>
          <w:lang w:eastAsia="ru-RU"/>
        </w:rPr>
        <w:t xml:space="preserve">Расчет размера производится на каждый месяц или часть </w:t>
      </w:r>
      <w:proofErr w:type="gramStart"/>
      <w:r w:rsidRPr="0092239E">
        <w:rPr>
          <w:bCs/>
          <w:sz w:val="28"/>
          <w:szCs w:val="28"/>
          <w:lang w:eastAsia="ru-RU"/>
        </w:rPr>
        <w:t>месяца</w:t>
      </w:r>
      <w:proofErr w:type="gramEnd"/>
      <w:r w:rsidRPr="0092239E">
        <w:rPr>
          <w:bCs/>
          <w:sz w:val="28"/>
          <w:szCs w:val="28"/>
          <w:lang w:eastAsia="ru-RU"/>
        </w:rPr>
        <w:t xml:space="preserve"> во время которой товары были помещены под режим временного ввоза частичного освобождения от уплаты таможенной пошлины.</w:t>
      </w:r>
    </w:p>
    <w:p w:rsidR="00D113B7" w:rsidRPr="0092239E" w:rsidRDefault="00D113B7" w:rsidP="00D113B7">
      <w:pPr>
        <w:tabs>
          <w:tab w:val="left" w:pos="284"/>
          <w:tab w:val="left" w:pos="1276"/>
        </w:tabs>
        <w:contextualSpacing/>
        <w:rPr>
          <w:rFonts w:eastAsia="Calibri"/>
          <w:b/>
          <w:bCs/>
          <w:sz w:val="28"/>
          <w:szCs w:val="28"/>
          <w:lang w:eastAsia="ru-RU"/>
        </w:rPr>
      </w:pPr>
      <w:r w:rsidRPr="0092239E">
        <w:rPr>
          <w:bCs/>
          <w:sz w:val="28"/>
          <w:szCs w:val="28"/>
          <w:lang w:eastAsia="ru-RU"/>
        </w:rPr>
        <w:t>Размер таможенных платежей не превышает размер, который должен быть оплачен в случае помещения соответствующих товаров в свободное обращение в дату, когда они были помещены под режим временного ввоза.</w:t>
      </w:r>
      <w:r w:rsidRPr="0092239E">
        <w:rPr>
          <w:rFonts w:eastAsia="Calibri"/>
          <w:b/>
          <w:bCs/>
          <w:sz w:val="28"/>
          <w:szCs w:val="28"/>
          <w:lang w:eastAsia="ru-RU"/>
        </w:rPr>
        <w:t xml:space="preserve"> </w:t>
      </w:r>
    </w:p>
    <w:p w:rsidR="00D113B7" w:rsidRPr="0092239E" w:rsidRDefault="00D113B7" w:rsidP="00D113B7">
      <w:pPr>
        <w:tabs>
          <w:tab w:val="left" w:pos="284"/>
          <w:tab w:val="left" w:pos="1276"/>
        </w:tabs>
        <w:contextualSpacing/>
        <w:rPr>
          <w:rFonts w:eastAsia="Calibri"/>
          <w:b/>
          <w:bCs/>
          <w:sz w:val="28"/>
          <w:szCs w:val="28"/>
          <w:lang w:eastAsia="ru-RU"/>
        </w:rPr>
      </w:pPr>
    </w:p>
    <w:p w:rsidR="00D113B7" w:rsidRPr="0092239E" w:rsidRDefault="00D113B7" w:rsidP="00D113B7">
      <w:pPr>
        <w:tabs>
          <w:tab w:val="left" w:pos="284"/>
          <w:tab w:val="left" w:pos="1276"/>
        </w:tabs>
        <w:contextualSpacing/>
        <w:rPr>
          <w:b/>
          <w:bCs/>
          <w:sz w:val="28"/>
          <w:szCs w:val="28"/>
          <w:lang w:eastAsia="ru-RU"/>
        </w:rPr>
      </w:pPr>
      <w:r w:rsidRPr="0092239E">
        <w:rPr>
          <w:b/>
          <w:bCs/>
          <w:sz w:val="28"/>
          <w:szCs w:val="28"/>
          <w:lang w:eastAsia="ru-RU"/>
        </w:rPr>
        <w:t xml:space="preserve">Статья 321. </w:t>
      </w:r>
      <w:r w:rsidRPr="0092239E">
        <w:rPr>
          <w:bCs/>
          <w:sz w:val="28"/>
          <w:szCs w:val="28"/>
          <w:lang w:eastAsia="ru-RU"/>
        </w:rPr>
        <w:t>Ввоз и вывоз автотранспортных средств физическими лицами</w:t>
      </w:r>
    </w:p>
    <w:p w:rsidR="00D113B7" w:rsidRPr="0092239E" w:rsidRDefault="00D113B7" w:rsidP="00D113B7">
      <w:pPr>
        <w:numPr>
          <w:ilvl w:val="0"/>
          <w:numId w:val="128"/>
        </w:numPr>
        <w:tabs>
          <w:tab w:val="left" w:pos="284"/>
          <w:tab w:val="left" w:pos="1276"/>
        </w:tabs>
        <w:spacing w:after="160"/>
        <w:ind w:left="0" w:firstLine="709"/>
        <w:contextualSpacing/>
        <w:rPr>
          <w:bCs/>
          <w:sz w:val="28"/>
          <w:szCs w:val="28"/>
          <w:lang w:eastAsia="ru-RU"/>
        </w:rPr>
      </w:pPr>
      <w:proofErr w:type="gramStart"/>
      <w:r w:rsidRPr="0092239E">
        <w:rPr>
          <w:bCs/>
          <w:sz w:val="28"/>
          <w:szCs w:val="28"/>
          <w:lang w:eastAsia="ru-RU"/>
        </w:rPr>
        <w:t>Физические лица резиденты и нерезиденты, в отступление от положений статьи 159,  имеют право ввозить на территорию Республики Молдова транспортные средства, включенные в тарифные позиции 8702, 8703, 8704 (с максимальной массой груза не более 5 т), 8711 и прицепы, прикрепленные к ним (тарифная позиция 8716), независимо от периода их эксплуатации, только если они будут объявлены действием и помещены под процедуру временного</w:t>
      </w:r>
      <w:proofErr w:type="gramEnd"/>
      <w:r w:rsidRPr="0092239E">
        <w:rPr>
          <w:bCs/>
          <w:sz w:val="28"/>
          <w:szCs w:val="28"/>
          <w:lang w:eastAsia="ru-RU"/>
        </w:rPr>
        <w:t xml:space="preserve"> ввоза на срок до 180 дней с периода 12 месяцев подряд, с оплатой виньеткой, при соблюдении следующих условий:</w:t>
      </w:r>
    </w:p>
    <w:p w:rsidR="00D113B7" w:rsidRPr="0092239E" w:rsidRDefault="00D113B7" w:rsidP="00D113B7">
      <w:pPr>
        <w:numPr>
          <w:ilvl w:val="0"/>
          <w:numId w:val="129"/>
        </w:numPr>
        <w:tabs>
          <w:tab w:val="left" w:pos="284"/>
          <w:tab w:val="left" w:pos="1276"/>
        </w:tabs>
        <w:spacing w:after="160"/>
        <w:ind w:left="0" w:firstLine="709"/>
        <w:contextualSpacing/>
        <w:rPr>
          <w:bCs/>
          <w:sz w:val="28"/>
          <w:szCs w:val="28"/>
          <w:lang w:eastAsia="ru-RU"/>
        </w:rPr>
      </w:pPr>
      <w:r w:rsidRPr="0092239E">
        <w:rPr>
          <w:rFonts w:eastAsia="Calibri"/>
          <w:sz w:val="28"/>
          <w:szCs w:val="28"/>
        </w:rPr>
        <w:t>транспортные средства состоят на постоянном учете в другом государстве;</w:t>
      </w:r>
    </w:p>
    <w:p w:rsidR="00D113B7" w:rsidRPr="0092239E" w:rsidRDefault="00D113B7" w:rsidP="00D113B7">
      <w:pPr>
        <w:numPr>
          <w:ilvl w:val="0"/>
          <w:numId w:val="129"/>
        </w:numPr>
        <w:tabs>
          <w:tab w:val="left" w:pos="284"/>
          <w:tab w:val="left" w:pos="1276"/>
        </w:tabs>
        <w:spacing w:after="160"/>
        <w:ind w:left="0" w:firstLine="709"/>
        <w:contextualSpacing/>
        <w:rPr>
          <w:bCs/>
          <w:sz w:val="28"/>
          <w:szCs w:val="28"/>
          <w:lang w:eastAsia="ru-RU"/>
        </w:rPr>
      </w:pPr>
      <w:r w:rsidRPr="0092239E">
        <w:rPr>
          <w:bCs/>
          <w:sz w:val="28"/>
          <w:szCs w:val="28"/>
          <w:lang w:eastAsia="ru-RU"/>
        </w:rPr>
        <w:t>физические лица резиденты и нерезиденты являются собственниками транспортных средств или обладают правом пользования транспортными средствами, что подтверждается соответствующими актами;</w:t>
      </w:r>
    </w:p>
    <w:p w:rsidR="00D113B7" w:rsidRPr="0092239E" w:rsidRDefault="00D113B7" w:rsidP="00D113B7">
      <w:pPr>
        <w:numPr>
          <w:ilvl w:val="0"/>
          <w:numId w:val="129"/>
        </w:numPr>
        <w:tabs>
          <w:tab w:val="left" w:pos="284"/>
          <w:tab w:val="left" w:pos="1276"/>
        </w:tabs>
        <w:spacing w:after="160"/>
        <w:ind w:left="0" w:firstLine="709"/>
        <w:contextualSpacing/>
        <w:rPr>
          <w:bCs/>
          <w:sz w:val="28"/>
          <w:szCs w:val="28"/>
          <w:lang w:eastAsia="ru-RU"/>
        </w:rPr>
      </w:pPr>
      <w:r w:rsidRPr="0092239E">
        <w:rPr>
          <w:rFonts w:eastAsia="Calibri"/>
          <w:sz w:val="28"/>
          <w:szCs w:val="28"/>
        </w:rPr>
        <w:t>транспортные средства должны быть вывезены с таможенной территории до истечения срока, указанного в части (1);</w:t>
      </w:r>
    </w:p>
    <w:p w:rsidR="00D113B7" w:rsidRPr="0092239E" w:rsidRDefault="00D113B7" w:rsidP="00D113B7">
      <w:pPr>
        <w:numPr>
          <w:ilvl w:val="0"/>
          <w:numId w:val="129"/>
        </w:numPr>
        <w:tabs>
          <w:tab w:val="left" w:pos="284"/>
          <w:tab w:val="left" w:pos="1276"/>
        </w:tabs>
        <w:spacing w:after="160"/>
        <w:ind w:left="0" w:firstLine="709"/>
        <w:contextualSpacing/>
        <w:rPr>
          <w:bCs/>
          <w:sz w:val="28"/>
          <w:szCs w:val="28"/>
          <w:lang w:eastAsia="ru-RU"/>
        </w:rPr>
      </w:pPr>
      <w:r w:rsidRPr="0092239E">
        <w:rPr>
          <w:rFonts w:eastAsia="Calibri"/>
          <w:sz w:val="28"/>
          <w:szCs w:val="28"/>
        </w:rPr>
        <w:t>транспортные средства</w:t>
      </w:r>
      <w:r w:rsidRPr="0092239E">
        <w:rPr>
          <w:bCs/>
          <w:sz w:val="28"/>
          <w:szCs w:val="28"/>
          <w:lang w:eastAsia="ru-RU"/>
        </w:rPr>
        <w:t xml:space="preserve"> не должны использоваться для оказания услуг по перевозке грузов и пассажиров;</w:t>
      </w:r>
    </w:p>
    <w:p w:rsidR="00D113B7" w:rsidRPr="0092239E" w:rsidRDefault="00D113B7" w:rsidP="00D113B7">
      <w:pPr>
        <w:numPr>
          <w:ilvl w:val="0"/>
          <w:numId w:val="129"/>
        </w:numPr>
        <w:tabs>
          <w:tab w:val="left" w:pos="284"/>
          <w:tab w:val="left" w:pos="1276"/>
        </w:tabs>
        <w:spacing w:after="160"/>
        <w:ind w:left="0" w:firstLine="709"/>
        <w:contextualSpacing/>
        <w:rPr>
          <w:bCs/>
          <w:sz w:val="28"/>
          <w:szCs w:val="28"/>
          <w:lang w:eastAsia="ru-RU"/>
        </w:rPr>
      </w:pPr>
      <w:r w:rsidRPr="0092239E">
        <w:rPr>
          <w:bCs/>
          <w:sz w:val="28"/>
          <w:szCs w:val="28"/>
          <w:lang w:eastAsia="ru-RU"/>
        </w:rPr>
        <w:t>в случае</w:t>
      </w:r>
      <w:proofErr w:type="gramStart"/>
      <w:r w:rsidRPr="0092239E">
        <w:rPr>
          <w:bCs/>
          <w:sz w:val="28"/>
          <w:szCs w:val="28"/>
          <w:lang w:eastAsia="ru-RU"/>
        </w:rPr>
        <w:t>,</w:t>
      </w:r>
      <w:proofErr w:type="gramEnd"/>
      <w:r w:rsidRPr="0092239E">
        <w:rPr>
          <w:bCs/>
          <w:sz w:val="28"/>
          <w:szCs w:val="28"/>
          <w:lang w:eastAsia="ru-RU"/>
        </w:rPr>
        <w:t xml:space="preserve"> если физическим лицам–нерезидентам предоставляется иной режим пребывания на территории Республики Молдова, подтверждающие документы представляются Таможенной Службе для продления срока нахождения транспортного средства, декларированного действием, с внесением соответствующей информации в Государственный регистр транспорта.</w:t>
      </w:r>
    </w:p>
    <w:p w:rsidR="00D113B7" w:rsidRPr="0092239E" w:rsidRDefault="00D113B7" w:rsidP="00D113B7">
      <w:pPr>
        <w:numPr>
          <w:ilvl w:val="0"/>
          <w:numId w:val="128"/>
        </w:numPr>
        <w:tabs>
          <w:tab w:val="left" w:pos="284"/>
          <w:tab w:val="left" w:pos="1276"/>
        </w:tabs>
        <w:spacing w:after="160"/>
        <w:ind w:left="0" w:firstLine="709"/>
        <w:contextualSpacing/>
        <w:rPr>
          <w:bCs/>
          <w:sz w:val="28"/>
          <w:szCs w:val="28"/>
          <w:lang w:eastAsia="ru-RU"/>
        </w:rPr>
      </w:pPr>
      <w:proofErr w:type="gramStart"/>
      <w:r w:rsidRPr="0092239E">
        <w:rPr>
          <w:bCs/>
          <w:sz w:val="28"/>
          <w:szCs w:val="28"/>
          <w:lang w:eastAsia="ru-RU"/>
        </w:rPr>
        <w:t>В целях настоящей статьи под «декларированием действием» понимается форма явного (очевидного) декларирования автотранспортного средства в режиме временного ввоза, при которой физическое лицо освобождается от заполнения каких-либо таможенных документов при условии представления таможенным органам, расположенным в пунктах перехода через государственную границу, документов о регистрации автотранспортного средства (при соблюдении условий, предусмотренных в части (1), с его регистрацией в информационной системе Таможенной службе</w:t>
      </w:r>
      <w:proofErr w:type="gramEnd"/>
      <w:r w:rsidRPr="0092239E">
        <w:rPr>
          <w:bCs/>
          <w:sz w:val="28"/>
          <w:szCs w:val="28"/>
          <w:lang w:eastAsia="ru-RU"/>
        </w:rPr>
        <w:t>. В случае применения декларирования действием таможенные документы не выдаются;</w:t>
      </w:r>
    </w:p>
    <w:p w:rsidR="00D113B7" w:rsidRPr="0092239E" w:rsidRDefault="00D113B7" w:rsidP="00D113B7">
      <w:pPr>
        <w:numPr>
          <w:ilvl w:val="0"/>
          <w:numId w:val="128"/>
        </w:numPr>
        <w:tabs>
          <w:tab w:val="left" w:pos="284"/>
          <w:tab w:val="left" w:pos="1276"/>
        </w:tabs>
        <w:spacing w:after="160"/>
        <w:ind w:left="0" w:firstLine="709"/>
        <w:contextualSpacing/>
        <w:rPr>
          <w:bCs/>
          <w:sz w:val="28"/>
          <w:szCs w:val="28"/>
          <w:lang w:eastAsia="ru-RU"/>
        </w:rPr>
      </w:pPr>
      <w:r w:rsidRPr="0092239E">
        <w:rPr>
          <w:bCs/>
          <w:sz w:val="28"/>
          <w:szCs w:val="28"/>
          <w:lang w:eastAsia="ru-RU"/>
        </w:rPr>
        <w:t>Несоблюдение условий, установленных в пунктах а)-d) части (1) наказывается согласно законодательству.</w:t>
      </w:r>
    </w:p>
    <w:p w:rsidR="00D113B7" w:rsidRPr="0092239E" w:rsidRDefault="00D113B7" w:rsidP="00D113B7">
      <w:pPr>
        <w:numPr>
          <w:ilvl w:val="0"/>
          <w:numId w:val="128"/>
        </w:numPr>
        <w:tabs>
          <w:tab w:val="left" w:pos="284"/>
          <w:tab w:val="left" w:pos="1276"/>
        </w:tabs>
        <w:spacing w:after="160"/>
        <w:ind w:left="0" w:firstLine="709"/>
        <w:contextualSpacing/>
        <w:rPr>
          <w:bCs/>
          <w:sz w:val="28"/>
          <w:szCs w:val="28"/>
          <w:lang w:eastAsia="ru-RU"/>
        </w:rPr>
      </w:pPr>
      <w:r w:rsidRPr="0092239E">
        <w:rPr>
          <w:bCs/>
          <w:sz w:val="28"/>
          <w:szCs w:val="28"/>
          <w:lang w:eastAsia="ru-RU"/>
        </w:rPr>
        <w:t>Физические лица – резиденты и нерезиденты, которые не вывезли с таможенной территории транспортные средства, декларированные действием, в срок, установленный настоящей статьей, не имеют право ввозить на территорию Республики Молдова другие транспортные средства согласно части (1).</w:t>
      </w:r>
    </w:p>
    <w:p w:rsidR="00D113B7" w:rsidRPr="0092239E" w:rsidRDefault="00D113B7" w:rsidP="00D113B7">
      <w:pPr>
        <w:numPr>
          <w:ilvl w:val="0"/>
          <w:numId w:val="128"/>
        </w:numPr>
        <w:tabs>
          <w:tab w:val="left" w:pos="284"/>
          <w:tab w:val="left" w:pos="1276"/>
        </w:tabs>
        <w:spacing w:after="160"/>
        <w:ind w:left="0" w:firstLine="709"/>
        <w:contextualSpacing/>
        <w:rPr>
          <w:bCs/>
          <w:sz w:val="28"/>
          <w:szCs w:val="28"/>
          <w:lang w:eastAsia="ru-RU"/>
        </w:rPr>
      </w:pPr>
      <w:r w:rsidRPr="0092239E">
        <w:rPr>
          <w:bCs/>
          <w:sz w:val="28"/>
          <w:szCs w:val="28"/>
          <w:lang w:eastAsia="ru-RU"/>
        </w:rPr>
        <w:t>Автотранспортные средства, декларированные действием на таможенной территории, для которых истек срок, предоставленный согласно положениям настоящего кодекса, идентифицируются, задерживаются и доставляются полицией, пограничной полицией или мобильными бригадами к ближайшей таможне или пограничному таможенному пункту, с указанием данного факта в протоколе.</w:t>
      </w:r>
    </w:p>
    <w:p w:rsidR="00D113B7" w:rsidRPr="0092239E" w:rsidRDefault="00D113B7" w:rsidP="00D113B7">
      <w:pPr>
        <w:numPr>
          <w:ilvl w:val="0"/>
          <w:numId w:val="128"/>
        </w:numPr>
        <w:tabs>
          <w:tab w:val="left" w:pos="284"/>
          <w:tab w:val="left" w:pos="1276"/>
        </w:tabs>
        <w:spacing w:after="160"/>
        <w:ind w:left="0" w:firstLine="709"/>
        <w:contextualSpacing/>
        <w:rPr>
          <w:bCs/>
          <w:sz w:val="28"/>
          <w:szCs w:val="28"/>
          <w:lang w:eastAsia="ru-RU"/>
        </w:rPr>
      </w:pPr>
      <w:r w:rsidRPr="0092239E">
        <w:rPr>
          <w:bCs/>
          <w:sz w:val="28"/>
          <w:szCs w:val="28"/>
          <w:lang w:eastAsia="ru-RU"/>
        </w:rPr>
        <w:t>В случае доставки полицией автотранспортного средства к таможне, таковая обеспечивает сопровождение автотранспортного средства к пограничному таможенному органу для его последующего вывоза с таможенной территории Республики Молдова в течение 24 часов с момента его доставки.</w:t>
      </w:r>
    </w:p>
    <w:p w:rsidR="00D113B7" w:rsidRPr="0092239E" w:rsidRDefault="00D113B7" w:rsidP="00D113B7">
      <w:pPr>
        <w:numPr>
          <w:ilvl w:val="0"/>
          <w:numId w:val="128"/>
        </w:numPr>
        <w:tabs>
          <w:tab w:val="left" w:pos="284"/>
          <w:tab w:val="left" w:pos="1276"/>
        </w:tabs>
        <w:spacing w:after="160"/>
        <w:ind w:left="0" w:firstLine="709"/>
        <w:contextualSpacing/>
        <w:rPr>
          <w:bCs/>
          <w:sz w:val="28"/>
          <w:szCs w:val="28"/>
          <w:lang w:eastAsia="ru-RU"/>
        </w:rPr>
      </w:pPr>
      <w:r w:rsidRPr="0092239E">
        <w:rPr>
          <w:bCs/>
          <w:sz w:val="28"/>
          <w:szCs w:val="28"/>
          <w:lang w:eastAsia="ru-RU"/>
        </w:rPr>
        <w:t>Затраты на сопровождение автотранспортного средства определяются в соответствии с установленным сбором. Затраты на доставку и сопровождение покрываются физическим лицом, нарушившим срок пребывания автотранспортного средства на таможенной территории.</w:t>
      </w:r>
    </w:p>
    <w:p w:rsidR="00D113B7" w:rsidRPr="0092239E" w:rsidRDefault="00D113B7" w:rsidP="00D113B7">
      <w:pPr>
        <w:numPr>
          <w:ilvl w:val="0"/>
          <w:numId w:val="128"/>
        </w:numPr>
        <w:tabs>
          <w:tab w:val="left" w:pos="284"/>
          <w:tab w:val="left" w:pos="1276"/>
        </w:tabs>
        <w:spacing w:after="160"/>
        <w:ind w:left="0" w:firstLine="709"/>
        <w:contextualSpacing/>
        <w:rPr>
          <w:bCs/>
          <w:sz w:val="28"/>
          <w:szCs w:val="28"/>
          <w:lang w:eastAsia="ru-RU"/>
        </w:rPr>
      </w:pPr>
      <w:r w:rsidRPr="0092239E">
        <w:rPr>
          <w:bCs/>
          <w:sz w:val="28"/>
          <w:szCs w:val="28"/>
          <w:lang w:eastAsia="ru-RU"/>
        </w:rPr>
        <w:t>В случае</w:t>
      </w:r>
      <w:proofErr w:type="gramStart"/>
      <w:r w:rsidRPr="0092239E">
        <w:rPr>
          <w:bCs/>
          <w:sz w:val="28"/>
          <w:szCs w:val="28"/>
          <w:lang w:eastAsia="ru-RU"/>
        </w:rPr>
        <w:t>,</w:t>
      </w:r>
      <w:proofErr w:type="gramEnd"/>
      <w:r w:rsidRPr="0092239E">
        <w:rPr>
          <w:bCs/>
          <w:sz w:val="28"/>
          <w:szCs w:val="28"/>
          <w:lang w:eastAsia="ru-RU"/>
        </w:rPr>
        <w:t xml:space="preserve"> если транспортное средство не было вывезено с территории Республики Молдова в установленный законодательством срок, но оно больше не существует по причине уничтожения или продажи на запчасти, что подтверждается оправдательными документами, или подтверждения владелица, Таможенная Служба взимает:</w:t>
      </w:r>
    </w:p>
    <w:p w:rsidR="00D113B7" w:rsidRPr="0092239E" w:rsidRDefault="00D113B7" w:rsidP="00D113B7">
      <w:pPr>
        <w:numPr>
          <w:ilvl w:val="0"/>
          <w:numId w:val="130"/>
        </w:numPr>
        <w:tabs>
          <w:tab w:val="left" w:pos="284"/>
          <w:tab w:val="left" w:pos="1276"/>
        </w:tabs>
        <w:spacing w:after="160"/>
        <w:ind w:left="0" w:firstLine="709"/>
        <w:contextualSpacing/>
        <w:rPr>
          <w:bCs/>
          <w:sz w:val="28"/>
          <w:szCs w:val="28"/>
          <w:lang w:eastAsia="ru-RU"/>
        </w:rPr>
      </w:pPr>
      <w:r w:rsidRPr="0092239E">
        <w:rPr>
          <w:bCs/>
          <w:sz w:val="28"/>
          <w:szCs w:val="28"/>
          <w:lang w:eastAsia="ru-RU"/>
        </w:rPr>
        <w:t>для транспортных средств, относящихся к допустимому сроку эксплуатации – сумму, вычитанную согласно акцизной квоте, установленной на основании срока эксплуатации транспортного средства;</w:t>
      </w:r>
    </w:p>
    <w:p w:rsidR="00D113B7" w:rsidRPr="0092239E" w:rsidRDefault="00D113B7" w:rsidP="00D113B7">
      <w:pPr>
        <w:numPr>
          <w:ilvl w:val="0"/>
          <w:numId w:val="130"/>
        </w:numPr>
        <w:tabs>
          <w:tab w:val="left" w:pos="284"/>
          <w:tab w:val="left" w:pos="1276"/>
        </w:tabs>
        <w:spacing w:after="160"/>
        <w:ind w:left="0" w:firstLine="709"/>
        <w:contextualSpacing/>
        <w:rPr>
          <w:bCs/>
          <w:sz w:val="28"/>
          <w:szCs w:val="28"/>
          <w:lang w:eastAsia="ru-RU"/>
        </w:rPr>
      </w:pPr>
      <w:r w:rsidRPr="0092239E">
        <w:rPr>
          <w:bCs/>
          <w:sz w:val="28"/>
          <w:szCs w:val="28"/>
          <w:lang w:eastAsia="ru-RU"/>
        </w:rPr>
        <w:t>для запрещенных транспортных средств – сумма, рассчитанная согласно акцизной квоте, установленной для срока эксплуатации транспортного средства 10 лет, определяемая согласно действующему законодательству в момент определения.</w:t>
      </w:r>
    </w:p>
    <w:p w:rsidR="00D113B7" w:rsidRPr="0092239E" w:rsidRDefault="00D113B7" w:rsidP="00D113B7">
      <w:pPr>
        <w:numPr>
          <w:ilvl w:val="0"/>
          <w:numId w:val="128"/>
        </w:numPr>
        <w:tabs>
          <w:tab w:val="left" w:pos="284"/>
          <w:tab w:val="left" w:pos="1276"/>
        </w:tabs>
        <w:spacing w:after="160"/>
        <w:ind w:left="0" w:firstLine="709"/>
        <w:contextualSpacing/>
        <w:rPr>
          <w:bCs/>
          <w:sz w:val="28"/>
          <w:szCs w:val="28"/>
          <w:lang w:eastAsia="ru-RU"/>
        </w:rPr>
      </w:pPr>
      <w:r w:rsidRPr="0092239E">
        <w:rPr>
          <w:bCs/>
          <w:sz w:val="28"/>
          <w:szCs w:val="28"/>
          <w:lang w:eastAsia="ru-RU"/>
        </w:rPr>
        <w:t>В случае</w:t>
      </w:r>
      <w:proofErr w:type="gramStart"/>
      <w:r w:rsidRPr="0092239E">
        <w:rPr>
          <w:bCs/>
          <w:sz w:val="28"/>
          <w:szCs w:val="28"/>
          <w:lang w:eastAsia="ru-RU"/>
        </w:rPr>
        <w:t>,</w:t>
      </w:r>
      <w:proofErr w:type="gramEnd"/>
      <w:r w:rsidRPr="0092239E">
        <w:rPr>
          <w:bCs/>
          <w:sz w:val="28"/>
          <w:szCs w:val="28"/>
          <w:lang w:eastAsia="ru-RU"/>
        </w:rPr>
        <w:t xml:space="preserve"> если транспортные средства уничтожены вследствие обстоятельств непреодолимой силы, подтвержденных в установленном порядке, физическое лицо не несет ответственность за оплату суммы, установленной согласно пунктам a) или b) части (8) при условии уведомления ближайшего таможенного поста в течение 5 дней.</w:t>
      </w:r>
    </w:p>
    <w:p w:rsidR="00D113B7" w:rsidRPr="0092239E" w:rsidRDefault="00D113B7" w:rsidP="00D113B7">
      <w:pPr>
        <w:tabs>
          <w:tab w:val="left" w:pos="284"/>
        </w:tabs>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322. </w:t>
      </w:r>
      <w:r w:rsidRPr="0092239E">
        <w:rPr>
          <w:bCs/>
          <w:sz w:val="28"/>
          <w:szCs w:val="28"/>
          <w:lang w:eastAsia="ru-RU"/>
        </w:rPr>
        <w:t>Сроки завершения режима временного ввоза в случае транспортных средств и контейнеров</w:t>
      </w:r>
    </w:p>
    <w:p w:rsidR="00D113B7" w:rsidRPr="0092239E" w:rsidRDefault="00D113B7" w:rsidP="00D113B7">
      <w:pPr>
        <w:numPr>
          <w:ilvl w:val="0"/>
          <w:numId w:val="131"/>
        </w:numPr>
        <w:tabs>
          <w:tab w:val="left" w:pos="284"/>
          <w:tab w:val="left" w:pos="1276"/>
        </w:tabs>
        <w:spacing w:after="160"/>
        <w:ind w:left="0" w:firstLine="709"/>
        <w:contextualSpacing/>
        <w:rPr>
          <w:b/>
          <w:bCs/>
          <w:sz w:val="28"/>
          <w:szCs w:val="28"/>
          <w:lang w:eastAsia="ru-RU"/>
        </w:rPr>
      </w:pPr>
      <w:r w:rsidRPr="0092239E">
        <w:rPr>
          <w:bCs/>
          <w:sz w:val="28"/>
          <w:szCs w:val="28"/>
          <w:lang w:eastAsia="ru-RU"/>
        </w:rPr>
        <w:t>Завершение режима временного ввоза в случае транспортных средств и контейнеров должно иметь место в сроки, рассчитанные с момента помещения товаров под режим:</w:t>
      </w:r>
    </w:p>
    <w:p w:rsidR="00D113B7" w:rsidRPr="0092239E" w:rsidRDefault="00D113B7" w:rsidP="00D113B7">
      <w:pPr>
        <w:numPr>
          <w:ilvl w:val="4"/>
          <w:numId w:val="120"/>
        </w:numPr>
        <w:tabs>
          <w:tab w:val="left" w:pos="284"/>
          <w:tab w:val="left" w:pos="1276"/>
        </w:tabs>
        <w:spacing w:after="160"/>
        <w:ind w:left="0" w:firstLine="709"/>
        <w:contextualSpacing/>
        <w:rPr>
          <w:b/>
          <w:bCs/>
          <w:sz w:val="28"/>
          <w:szCs w:val="28"/>
          <w:lang w:eastAsia="ru-RU"/>
        </w:rPr>
      </w:pPr>
      <w:r w:rsidRPr="0092239E">
        <w:rPr>
          <w:bCs/>
          <w:sz w:val="28"/>
          <w:szCs w:val="28"/>
          <w:lang w:eastAsia="ru-RU"/>
        </w:rPr>
        <w:t>для железнодорожного транспорта: 12 месяцев;</w:t>
      </w:r>
    </w:p>
    <w:p w:rsidR="00D113B7" w:rsidRPr="0092239E" w:rsidRDefault="00D113B7" w:rsidP="00D113B7">
      <w:pPr>
        <w:numPr>
          <w:ilvl w:val="4"/>
          <w:numId w:val="120"/>
        </w:numPr>
        <w:tabs>
          <w:tab w:val="left" w:pos="284"/>
          <w:tab w:val="left" w:pos="1276"/>
        </w:tabs>
        <w:spacing w:after="160"/>
        <w:ind w:left="0" w:firstLine="709"/>
        <w:contextualSpacing/>
        <w:rPr>
          <w:b/>
          <w:bCs/>
          <w:sz w:val="28"/>
          <w:szCs w:val="28"/>
          <w:lang w:eastAsia="ru-RU"/>
        </w:rPr>
      </w:pPr>
      <w:r w:rsidRPr="0092239E">
        <w:rPr>
          <w:bCs/>
          <w:sz w:val="28"/>
          <w:szCs w:val="28"/>
          <w:lang w:eastAsia="ru-RU"/>
        </w:rPr>
        <w:t>для любых транспортных сре</w:t>
      </w:r>
      <w:proofErr w:type="gramStart"/>
      <w:r w:rsidRPr="0092239E">
        <w:rPr>
          <w:bCs/>
          <w:sz w:val="28"/>
          <w:szCs w:val="28"/>
          <w:lang w:eastAsia="ru-RU"/>
        </w:rPr>
        <w:t>дств кр</w:t>
      </w:r>
      <w:proofErr w:type="gramEnd"/>
      <w:r w:rsidRPr="0092239E">
        <w:rPr>
          <w:bCs/>
          <w:sz w:val="28"/>
          <w:szCs w:val="28"/>
          <w:lang w:eastAsia="ru-RU"/>
        </w:rPr>
        <w:t>оме железнодорожного, используемого в коммерческих целях: необходимый промежуток времени для осуществления транспортных операций;</w:t>
      </w:r>
    </w:p>
    <w:p w:rsidR="00D113B7" w:rsidRPr="0092239E" w:rsidRDefault="00D113B7" w:rsidP="00D113B7">
      <w:pPr>
        <w:numPr>
          <w:ilvl w:val="4"/>
          <w:numId w:val="120"/>
        </w:numPr>
        <w:tabs>
          <w:tab w:val="left" w:pos="284"/>
          <w:tab w:val="left" w:pos="1276"/>
        </w:tabs>
        <w:spacing w:after="160"/>
        <w:ind w:left="0" w:firstLine="709"/>
        <w:contextualSpacing/>
        <w:rPr>
          <w:b/>
          <w:bCs/>
          <w:sz w:val="28"/>
          <w:szCs w:val="28"/>
          <w:lang w:eastAsia="ru-RU"/>
        </w:rPr>
      </w:pPr>
      <w:r w:rsidRPr="0092239E">
        <w:rPr>
          <w:bCs/>
          <w:sz w:val="28"/>
          <w:szCs w:val="28"/>
          <w:lang w:eastAsia="ru-RU"/>
        </w:rPr>
        <w:t>для маршрутных транспортных средств, используемых в личных целях:</w:t>
      </w:r>
    </w:p>
    <w:p w:rsidR="00D113B7" w:rsidRPr="0092239E" w:rsidRDefault="00D113B7" w:rsidP="00D113B7">
      <w:pPr>
        <w:numPr>
          <w:ilvl w:val="0"/>
          <w:numId w:val="132"/>
        </w:numPr>
        <w:tabs>
          <w:tab w:val="left" w:pos="284"/>
          <w:tab w:val="left" w:pos="1276"/>
        </w:tabs>
        <w:spacing w:after="160"/>
        <w:ind w:left="0" w:firstLine="709"/>
        <w:contextualSpacing/>
        <w:rPr>
          <w:b/>
          <w:bCs/>
          <w:sz w:val="28"/>
          <w:szCs w:val="28"/>
          <w:lang w:eastAsia="ru-RU"/>
        </w:rPr>
      </w:pPr>
      <w:r w:rsidRPr="0092239E">
        <w:rPr>
          <w:bCs/>
          <w:sz w:val="28"/>
          <w:szCs w:val="28"/>
          <w:lang w:eastAsia="ru-RU"/>
        </w:rPr>
        <w:t>студентами: время их нахождения на таможенной территории с единственной целью продолжения занятий;</w:t>
      </w:r>
    </w:p>
    <w:p w:rsidR="00D113B7" w:rsidRPr="0092239E" w:rsidRDefault="00D113B7" w:rsidP="00D113B7">
      <w:pPr>
        <w:numPr>
          <w:ilvl w:val="0"/>
          <w:numId w:val="132"/>
        </w:numPr>
        <w:tabs>
          <w:tab w:val="left" w:pos="284"/>
          <w:tab w:val="left" w:pos="1276"/>
        </w:tabs>
        <w:spacing w:after="160"/>
        <w:ind w:left="0" w:firstLine="709"/>
        <w:contextualSpacing/>
        <w:rPr>
          <w:b/>
          <w:bCs/>
          <w:sz w:val="28"/>
          <w:szCs w:val="28"/>
          <w:lang w:eastAsia="ru-RU"/>
        </w:rPr>
      </w:pPr>
      <w:r w:rsidRPr="0092239E">
        <w:rPr>
          <w:bCs/>
          <w:sz w:val="28"/>
          <w:szCs w:val="28"/>
          <w:lang w:eastAsia="ru-RU"/>
        </w:rPr>
        <w:t>лицами, осуществляющими деятельность в течение определенного периода времени: время их нахождения на таможенной территории, необходимое выполнения единственной цели по осуществлению деятельности;</w:t>
      </w:r>
    </w:p>
    <w:p w:rsidR="00D113B7" w:rsidRPr="0092239E" w:rsidRDefault="00D113B7" w:rsidP="00D113B7">
      <w:pPr>
        <w:numPr>
          <w:ilvl w:val="0"/>
          <w:numId w:val="132"/>
        </w:numPr>
        <w:tabs>
          <w:tab w:val="left" w:pos="284"/>
          <w:tab w:val="left" w:pos="1276"/>
        </w:tabs>
        <w:spacing w:after="160"/>
        <w:ind w:left="0" w:firstLine="709"/>
        <w:contextualSpacing/>
        <w:rPr>
          <w:b/>
          <w:bCs/>
          <w:sz w:val="28"/>
          <w:szCs w:val="28"/>
          <w:lang w:eastAsia="ru-RU"/>
        </w:rPr>
      </w:pPr>
      <w:r w:rsidRPr="0092239E">
        <w:rPr>
          <w:bCs/>
          <w:sz w:val="28"/>
          <w:szCs w:val="28"/>
          <w:lang w:eastAsia="ru-RU"/>
        </w:rPr>
        <w:t>в других случаях, включая тягловых и других животных: 6 месяцев</w:t>
      </w:r>
    </w:p>
    <w:p w:rsidR="00D113B7" w:rsidRPr="0092239E" w:rsidRDefault="00D113B7" w:rsidP="00D113B7">
      <w:pPr>
        <w:numPr>
          <w:ilvl w:val="4"/>
          <w:numId w:val="120"/>
        </w:numPr>
        <w:tabs>
          <w:tab w:val="left" w:pos="284"/>
          <w:tab w:val="left" w:pos="1276"/>
        </w:tabs>
        <w:spacing w:after="160"/>
        <w:ind w:left="0" w:firstLine="709"/>
        <w:contextualSpacing/>
        <w:rPr>
          <w:b/>
          <w:bCs/>
          <w:sz w:val="28"/>
          <w:szCs w:val="28"/>
          <w:lang w:eastAsia="ru-RU"/>
        </w:rPr>
      </w:pPr>
      <w:r w:rsidRPr="0092239E">
        <w:rPr>
          <w:bCs/>
          <w:sz w:val="28"/>
          <w:szCs w:val="28"/>
          <w:lang w:eastAsia="ru-RU"/>
        </w:rPr>
        <w:t>для воздушных транспортных средств, используемых в личных целях: 6 месяцев;</w:t>
      </w:r>
    </w:p>
    <w:p w:rsidR="00D113B7" w:rsidRPr="0092239E" w:rsidRDefault="00D113B7" w:rsidP="00D113B7">
      <w:pPr>
        <w:numPr>
          <w:ilvl w:val="4"/>
          <w:numId w:val="120"/>
        </w:numPr>
        <w:tabs>
          <w:tab w:val="left" w:pos="284"/>
          <w:tab w:val="left" w:pos="1276"/>
        </w:tabs>
        <w:spacing w:after="160"/>
        <w:ind w:left="0" w:firstLine="709"/>
        <w:contextualSpacing/>
        <w:rPr>
          <w:bCs/>
          <w:sz w:val="28"/>
          <w:szCs w:val="28"/>
          <w:lang w:eastAsia="ru-RU"/>
        </w:rPr>
      </w:pPr>
      <w:r w:rsidRPr="0092239E">
        <w:rPr>
          <w:bCs/>
          <w:sz w:val="28"/>
          <w:szCs w:val="28"/>
          <w:lang w:eastAsia="ru-RU"/>
        </w:rPr>
        <w:t>для морских и речных транспортных средств, используемых в личных целях: 18 месяцев;</w:t>
      </w:r>
    </w:p>
    <w:p w:rsidR="00D113B7" w:rsidRPr="0092239E" w:rsidRDefault="00D113B7" w:rsidP="00D113B7">
      <w:pPr>
        <w:numPr>
          <w:ilvl w:val="4"/>
          <w:numId w:val="120"/>
        </w:numPr>
        <w:tabs>
          <w:tab w:val="left" w:pos="284"/>
          <w:tab w:val="left" w:pos="1276"/>
        </w:tabs>
        <w:spacing w:after="160"/>
        <w:ind w:left="0" w:firstLine="709"/>
        <w:contextualSpacing/>
        <w:rPr>
          <w:bCs/>
          <w:sz w:val="28"/>
          <w:szCs w:val="28"/>
          <w:lang w:eastAsia="ru-RU"/>
        </w:rPr>
      </w:pPr>
      <w:r w:rsidRPr="0092239E">
        <w:rPr>
          <w:bCs/>
          <w:sz w:val="28"/>
          <w:szCs w:val="28"/>
          <w:lang w:eastAsia="ru-RU"/>
        </w:rPr>
        <w:t>для контейнеров, их оборудования и снаряжения: 12 месяцев.</w:t>
      </w:r>
    </w:p>
    <w:p w:rsidR="00D113B7" w:rsidRPr="0092239E" w:rsidRDefault="00D113B7" w:rsidP="00D113B7">
      <w:pPr>
        <w:tabs>
          <w:tab w:val="left" w:pos="284"/>
        </w:tabs>
        <w:contextualSpacing/>
        <w:rPr>
          <w:bCs/>
          <w:sz w:val="28"/>
          <w:szCs w:val="28"/>
          <w:lang w:eastAsia="ru-RU"/>
        </w:rPr>
      </w:pP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ГЛАВА 5</w:t>
      </w:r>
    </w:p>
    <w:p w:rsidR="00D113B7" w:rsidRPr="0092239E" w:rsidRDefault="00D113B7" w:rsidP="00D113B7">
      <w:pPr>
        <w:tabs>
          <w:tab w:val="left" w:pos="284"/>
          <w:tab w:val="left" w:pos="3544"/>
        </w:tabs>
        <w:contextualSpacing/>
        <w:jc w:val="center"/>
        <w:rPr>
          <w:b/>
          <w:bCs/>
          <w:sz w:val="28"/>
          <w:szCs w:val="28"/>
          <w:lang w:eastAsia="ru-RU"/>
        </w:rPr>
      </w:pPr>
      <w:proofErr w:type="gramStart"/>
      <w:r w:rsidRPr="0092239E">
        <w:rPr>
          <w:b/>
          <w:bCs/>
          <w:sz w:val="28"/>
          <w:szCs w:val="28"/>
          <w:lang w:eastAsia="ru-RU"/>
        </w:rPr>
        <w:t>Конечное</w:t>
      </w:r>
      <w:proofErr w:type="gramEnd"/>
      <w:r w:rsidRPr="0092239E">
        <w:rPr>
          <w:b/>
          <w:bCs/>
          <w:sz w:val="28"/>
          <w:szCs w:val="28"/>
          <w:lang w:eastAsia="ru-RU"/>
        </w:rPr>
        <w:t xml:space="preserve"> использования</w:t>
      </w:r>
    </w:p>
    <w:p w:rsidR="00D113B7" w:rsidRPr="0092239E" w:rsidRDefault="00D113B7" w:rsidP="00D113B7">
      <w:pPr>
        <w:tabs>
          <w:tab w:val="left" w:pos="284"/>
        </w:tabs>
        <w:contextualSpacing/>
        <w:rPr>
          <w:b/>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323. </w:t>
      </w:r>
      <w:r w:rsidRPr="0092239E">
        <w:rPr>
          <w:bCs/>
          <w:sz w:val="28"/>
          <w:szCs w:val="28"/>
          <w:lang w:eastAsia="ru-RU"/>
        </w:rPr>
        <w:t>Режим конечного использования</w:t>
      </w:r>
    </w:p>
    <w:p w:rsidR="00D113B7" w:rsidRPr="0092239E" w:rsidRDefault="00D113B7" w:rsidP="00D113B7">
      <w:pPr>
        <w:numPr>
          <w:ilvl w:val="0"/>
          <w:numId w:val="133"/>
        </w:numPr>
        <w:tabs>
          <w:tab w:val="left" w:pos="284"/>
          <w:tab w:val="left" w:pos="1276"/>
        </w:tabs>
        <w:spacing w:after="160"/>
        <w:ind w:left="0" w:firstLine="709"/>
        <w:contextualSpacing/>
        <w:rPr>
          <w:bCs/>
          <w:sz w:val="28"/>
          <w:szCs w:val="28"/>
          <w:lang w:eastAsia="ru-RU"/>
        </w:rPr>
      </w:pPr>
      <w:r w:rsidRPr="0092239E">
        <w:rPr>
          <w:b/>
          <w:bCs/>
          <w:sz w:val="28"/>
          <w:szCs w:val="28"/>
          <w:lang w:eastAsia="ru-RU"/>
        </w:rPr>
        <w:t> </w:t>
      </w:r>
      <w:r w:rsidRPr="0092239E">
        <w:rPr>
          <w:bCs/>
          <w:sz w:val="28"/>
          <w:szCs w:val="28"/>
          <w:lang w:eastAsia="ru-RU"/>
        </w:rPr>
        <w:t>Режим конечного использования допускает свободное перемещение товаров с освобождением или уменьшением от таможенных платежей из-за их особого использования.</w:t>
      </w:r>
    </w:p>
    <w:p w:rsidR="00D113B7" w:rsidRPr="0092239E" w:rsidRDefault="00D113B7" w:rsidP="00D113B7">
      <w:pPr>
        <w:numPr>
          <w:ilvl w:val="0"/>
          <w:numId w:val="133"/>
        </w:numPr>
        <w:tabs>
          <w:tab w:val="left" w:pos="284"/>
          <w:tab w:val="left" w:pos="1276"/>
        </w:tabs>
        <w:spacing w:after="160"/>
        <w:ind w:left="0" w:firstLine="709"/>
        <w:contextualSpacing/>
        <w:rPr>
          <w:bCs/>
          <w:sz w:val="28"/>
          <w:szCs w:val="28"/>
          <w:lang w:eastAsia="ru-RU"/>
        </w:rPr>
      </w:pPr>
      <w:r w:rsidRPr="0092239E">
        <w:rPr>
          <w:b/>
          <w:bCs/>
          <w:sz w:val="28"/>
          <w:szCs w:val="28"/>
          <w:lang w:eastAsia="ru-RU"/>
        </w:rPr>
        <w:t> </w:t>
      </w:r>
      <w:r w:rsidRPr="0092239E">
        <w:rPr>
          <w:bCs/>
          <w:sz w:val="28"/>
          <w:szCs w:val="28"/>
          <w:lang w:eastAsia="ru-RU"/>
        </w:rPr>
        <w:t>Если товары пригодны для многократного использования и Таможенная Служба считает целесообразным избежать злоупотреблений, таможенный надзор продолжается в течение всего периода их использования в целях, предусмотренных для применения освобождения или уменьшения от таможенных платежей.</w:t>
      </w:r>
    </w:p>
    <w:p w:rsidR="00D113B7" w:rsidRPr="0092239E" w:rsidRDefault="00D113B7" w:rsidP="00D113B7">
      <w:pPr>
        <w:numPr>
          <w:ilvl w:val="0"/>
          <w:numId w:val="133"/>
        </w:numPr>
        <w:tabs>
          <w:tab w:val="left" w:pos="284"/>
          <w:tab w:val="left" w:pos="1276"/>
        </w:tabs>
        <w:spacing w:after="160"/>
        <w:ind w:left="0" w:firstLine="709"/>
        <w:contextualSpacing/>
        <w:rPr>
          <w:bCs/>
          <w:sz w:val="28"/>
          <w:szCs w:val="28"/>
          <w:lang w:eastAsia="ru-RU"/>
        </w:rPr>
      </w:pPr>
      <w:r w:rsidRPr="0092239E">
        <w:rPr>
          <w:bCs/>
          <w:sz w:val="28"/>
          <w:szCs w:val="28"/>
          <w:lang w:eastAsia="ru-RU"/>
        </w:rPr>
        <w:t>Таможенный надзор, осуществляемый в режиме конечного использования, осуществляется в любом из следующих случаев:</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а) если товары были использованы для целей, указанных в запросе об освобождении или уменьшении таможенных платежей;</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b) если товары были вывезены с таможенной территории Республики Молдова, уничтожены или оставлены в пользу государства;</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c) если товары были использованы для иных целей, чем те, которые предусмотрены в запросе об освобождении или уменьшении ввозных платежей, и когда были уплачены причитающиеся таможенные платежи.</w:t>
      </w:r>
    </w:p>
    <w:p w:rsidR="00D113B7" w:rsidRPr="0092239E" w:rsidRDefault="00D113B7" w:rsidP="00D113B7">
      <w:pPr>
        <w:numPr>
          <w:ilvl w:val="0"/>
          <w:numId w:val="133"/>
        </w:numPr>
        <w:tabs>
          <w:tab w:val="left" w:pos="284"/>
          <w:tab w:val="left" w:pos="1276"/>
        </w:tabs>
        <w:spacing w:after="160"/>
        <w:ind w:left="0" w:firstLine="709"/>
        <w:contextualSpacing/>
        <w:rPr>
          <w:bCs/>
          <w:sz w:val="28"/>
          <w:szCs w:val="28"/>
          <w:lang w:eastAsia="ru-RU"/>
        </w:rPr>
      </w:pPr>
      <w:r w:rsidRPr="0092239E">
        <w:rPr>
          <w:bCs/>
          <w:sz w:val="28"/>
          <w:szCs w:val="28"/>
          <w:lang w:eastAsia="ru-RU"/>
        </w:rPr>
        <w:t>Если требуется норма прибыли, статья 325 применяется к режиму конечного пункта использования.</w:t>
      </w:r>
    </w:p>
    <w:p w:rsidR="00D113B7" w:rsidRPr="0092239E" w:rsidRDefault="00D113B7" w:rsidP="00D113B7">
      <w:pPr>
        <w:numPr>
          <w:ilvl w:val="0"/>
          <w:numId w:val="133"/>
        </w:numPr>
        <w:tabs>
          <w:tab w:val="left" w:pos="284"/>
          <w:tab w:val="left" w:pos="1276"/>
        </w:tabs>
        <w:spacing w:after="160"/>
        <w:ind w:left="0" w:firstLine="709"/>
        <w:contextualSpacing/>
        <w:rPr>
          <w:bCs/>
          <w:sz w:val="28"/>
          <w:szCs w:val="28"/>
          <w:lang w:eastAsia="ru-RU"/>
        </w:rPr>
      </w:pPr>
      <w:r w:rsidRPr="0092239E">
        <w:rPr>
          <w:bCs/>
          <w:sz w:val="28"/>
          <w:szCs w:val="28"/>
          <w:lang w:eastAsia="ru-RU"/>
        </w:rPr>
        <w:t xml:space="preserve">Отходы и лом, полученные в результате обработки или переработки товаров в соответствии с их предполагаемым конечным использованием, а также убытки, вызванные природными факторами, считаются товарами, которые получили предполагаемым </w:t>
      </w:r>
      <w:proofErr w:type="gramStart"/>
      <w:r w:rsidRPr="0092239E">
        <w:rPr>
          <w:bCs/>
          <w:sz w:val="28"/>
          <w:szCs w:val="28"/>
          <w:lang w:eastAsia="ru-RU"/>
        </w:rPr>
        <w:t>конечное</w:t>
      </w:r>
      <w:proofErr w:type="gramEnd"/>
      <w:r w:rsidRPr="0092239E">
        <w:rPr>
          <w:bCs/>
          <w:sz w:val="28"/>
          <w:szCs w:val="28"/>
          <w:lang w:eastAsia="ru-RU"/>
        </w:rPr>
        <w:t xml:space="preserve"> использования.</w:t>
      </w:r>
    </w:p>
    <w:p w:rsidR="00D113B7" w:rsidRPr="0092239E" w:rsidRDefault="00D113B7" w:rsidP="00D113B7">
      <w:pPr>
        <w:numPr>
          <w:ilvl w:val="0"/>
          <w:numId w:val="133"/>
        </w:numPr>
        <w:tabs>
          <w:tab w:val="left" w:pos="284"/>
          <w:tab w:val="left" w:pos="1276"/>
        </w:tabs>
        <w:spacing w:after="160"/>
        <w:ind w:left="0" w:firstLine="709"/>
        <w:contextualSpacing/>
        <w:rPr>
          <w:bCs/>
          <w:sz w:val="28"/>
          <w:szCs w:val="28"/>
          <w:lang w:eastAsia="ru-RU"/>
        </w:rPr>
      </w:pPr>
      <w:r w:rsidRPr="0092239E">
        <w:rPr>
          <w:bCs/>
          <w:sz w:val="28"/>
          <w:szCs w:val="28"/>
          <w:lang w:eastAsia="ru-RU"/>
        </w:rPr>
        <w:t>Отходы и лом, полученные в результате уничтожения товаров, помещенных под режим конечного использования, считаются помещенными под режим таможенного склада.</w:t>
      </w:r>
    </w:p>
    <w:p w:rsidR="00D113B7" w:rsidRPr="0092239E" w:rsidRDefault="00D113B7" w:rsidP="00D113B7">
      <w:pPr>
        <w:tabs>
          <w:tab w:val="left" w:pos="284"/>
        </w:tabs>
        <w:contextualSpacing/>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324. </w:t>
      </w:r>
      <w:r w:rsidRPr="0092239E">
        <w:rPr>
          <w:bCs/>
          <w:sz w:val="28"/>
          <w:szCs w:val="28"/>
          <w:lang w:eastAsia="ru-RU"/>
        </w:rPr>
        <w:t>Выпу</w:t>
      </w:r>
      <w:proofErr w:type="gramStart"/>
      <w:r w:rsidRPr="0092239E">
        <w:rPr>
          <w:bCs/>
          <w:sz w:val="28"/>
          <w:szCs w:val="28"/>
          <w:lang w:eastAsia="ru-RU"/>
        </w:rPr>
        <w:t>ск в св</w:t>
      </w:r>
      <w:proofErr w:type="gramEnd"/>
      <w:r w:rsidRPr="0092239E">
        <w:rPr>
          <w:bCs/>
          <w:sz w:val="28"/>
          <w:szCs w:val="28"/>
          <w:lang w:eastAsia="ru-RU"/>
        </w:rPr>
        <w:t>ободное обращение и введение в потребление с освобождением или уменьшением уплаты ввозных платежей в связи с их конечным использованием</w:t>
      </w:r>
    </w:p>
    <w:p w:rsidR="00D113B7" w:rsidRPr="0092239E" w:rsidRDefault="00D113B7" w:rsidP="00D113B7">
      <w:pPr>
        <w:tabs>
          <w:tab w:val="left" w:pos="284"/>
        </w:tabs>
        <w:contextualSpacing/>
        <w:rPr>
          <w:b/>
          <w:bCs/>
          <w:sz w:val="28"/>
          <w:szCs w:val="28"/>
          <w:lang w:eastAsia="ru-RU"/>
        </w:rPr>
      </w:pPr>
      <w:r w:rsidRPr="0092239E">
        <w:rPr>
          <w:bCs/>
          <w:sz w:val="28"/>
          <w:szCs w:val="28"/>
          <w:lang w:eastAsia="ru-RU"/>
        </w:rPr>
        <w:t>Освобождаются от ввозных платежей при введении и выпуске в свободное обращение, согласно их конечному использованию, следующее:</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a) товары необходимые для обеспечения, организации официальных визитов, ввозимых или вывозимых с таможенной территории иностранными гражданами в соответствии с законодательством, а также с международными договорами, участником которых является Республика Молдова;</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b) национальная валюта, иностранная валюта товарных позиций 490700300 и 7118 (кроме используемой в нумизматических целях), а также ценные бумаги товарной позиции 490700 в соответствии с законодательством;</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c) товары, ввозимые на таможенную территорию или вывозимые за ее пределы в качестве гуманитарной помощи, – при наличии подтверждения их назначения уполномоченного органа;</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d) товары, ввозимые на таможенную территорию или вывозимые за ее пределы в качестве безвозмездной помощи (пожертвований) или в благотворительных целях по линии государства, – при наличии подтверждения их назначения уполномоченного на то органа;</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e) отечественные товары, ранее вывезенные и возвращенные в течение трех лет в неизменном состоянии, и продукты после переработки вне таможенной территории в соответствии с таможенными правилами;</w:t>
      </w:r>
    </w:p>
    <w:p w:rsidR="00D113B7" w:rsidRPr="0092239E" w:rsidRDefault="00D113B7" w:rsidP="00D113B7">
      <w:pPr>
        <w:tabs>
          <w:tab w:val="left" w:pos="284"/>
        </w:tabs>
        <w:contextualSpacing/>
        <w:rPr>
          <w:bCs/>
          <w:sz w:val="28"/>
          <w:szCs w:val="28"/>
          <w:lang w:eastAsia="ru-RU"/>
        </w:rPr>
      </w:pPr>
      <w:proofErr w:type="gramStart"/>
      <w:r w:rsidRPr="0092239E">
        <w:rPr>
          <w:bCs/>
          <w:sz w:val="28"/>
          <w:szCs w:val="28"/>
          <w:lang w:eastAsia="ru-RU"/>
        </w:rPr>
        <w:t>f) товары (услуги), ввозимые в зону свободного предпринимательства с остальной части таможенной территории Республики Молдова, из-за пределов таможенной территории Республики Молдова, с территорий других зон свободного предпринимательства, товары (услуги), вывозимые за пределы таможенной территории Республики Молдова и на территории других зон свободного предпринимательства, за исключением вывозимых товаров (услуг), для которых выдается или оформляется акт происхождения товаров в контексте ратифицированных Республикой</w:t>
      </w:r>
      <w:proofErr w:type="gramEnd"/>
      <w:r w:rsidRPr="0092239E">
        <w:rPr>
          <w:bCs/>
          <w:sz w:val="28"/>
          <w:szCs w:val="28"/>
          <w:lang w:eastAsia="ru-RU"/>
        </w:rPr>
        <w:t xml:space="preserve"> Молдова соглашений о свободной торговле, предусматривающих запрет возврата или освобождения от таможенной пошлины, а также товары, произведенные в зонах свободного предпринимательства, ввозимые на остальную часть таможенной территории Республики Молдова;</w:t>
      </w:r>
    </w:p>
    <w:p w:rsidR="00D113B7" w:rsidRPr="0092239E" w:rsidRDefault="00D113B7" w:rsidP="00D113B7">
      <w:pPr>
        <w:tabs>
          <w:tab w:val="left" w:pos="284"/>
        </w:tabs>
        <w:contextualSpacing/>
        <w:rPr>
          <w:bCs/>
          <w:sz w:val="28"/>
          <w:szCs w:val="28"/>
          <w:lang w:eastAsia="ru-RU"/>
        </w:rPr>
      </w:pPr>
      <w:proofErr w:type="gramStart"/>
      <w:r w:rsidRPr="0092239E">
        <w:rPr>
          <w:bCs/>
          <w:sz w:val="28"/>
          <w:szCs w:val="28"/>
          <w:lang w:eastAsia="ru-RU"/>
        </w:rPr>
        <w:t>g) товары, импортируемые в Республику Молдова за счет кредитов и грантов, предоставленных Правительству или выделенных под государственные гарантии, за счет займов, предоставленных международными финансовыми организациями (в том числе за счет доли Правительства), предназначенных для реализации соответствующих проектов, а также за счет грантов, предоставленных учреждениям, финансируемым из бюджета, согласно перечню, утвержденному Правительством;</w:t>
      </w:r>
      <w:proofErr w:type="gramEnd"/>
    </w:p>
    <w:p w:rsidR="00D113B7" w:rsidRPr="0092239E" w:rsidRDefault="00D113B7" w:rsidP="00D113B7">
      <w:pPr>
        <w:tabs>
          <w:tab w:val="left" w:pos="284"/>
        </w:tabs>
        <w:contextualSpacing/>
        <w:rPr>
          <w:bCs/>
          <w:sz w:val="28"/>
          <w:szCs w:val="28"/>
          <w:lang w:eastAsia="ru-RU"/>
        </w:rPr>
      </w:pPr>
      <w:r w:rsidRPr="0092239E">
        <w:rPr>
          <w:bCs/>
          <w:sz w:val="28"/>
          <w:szCs w:val="28"/>
          <w:lang w:eastAsia="ru-RU"/>
        </w:rPr>
        <w:t>h) товары, предназначенные для проектов технической помощи, реализуемых на территории страны международными организациями и странами-донорами в соответствии с международными договорами, одной из сторон которых является Республика Молдова;</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i) товары (услуги), импортируемые на территорию страны, предназначенные для проектов финансовой помощи, предоставленных Глобальным фондом по борьбе с ВИЧ/СПИД, туберкулезом и малярией (</w:t>
      </w:r>
      <w:proofErr w:type="spellStart"/>
      <w:r w:rsidRPr="0092239E">
        <w:rPr>
          <w:bCs/>
          <w:sz w:val="28"/>
          <w:szCs w:val="28"/>
          <w:lang w:eastAsia="ru-RU"/>
        </w:rPr>
        <w:t>GFATM</w:t>
      </w:r>
      <w:proofErr w:type="spellEnd"/>
      <w:r w:rsidRPr="0092239E">
        <w:rPr>
          <w:bCs/>
          <w:sz w:val="28"/>
          <w:szCs w:val="28"/>
          <w:lang w:eastAsia="ru-RU"/>
        </w:rPr>
        <w:t xml:space="preserve">) на основании Соглашения о гранте № </w:t>
      </w:r>
      <w:proofErr w:type="spellStart"/>
      <w:r w:rsidRPr="0092239E">
        <w:rPr>
          <w:bCs/>
          <w:sz w:val="28"/>
          <w:szCs w:val="28"/>
          <w:lang w:eastAsia="ru-RU"/>
        </w:rPr>
        <w:t>MOL</w:t>
      </w:r>
      <w:proofErr w:type="spellEnd"/>
      <w:r w:rsidRPr="0092239E">
        <w:rPr>
          <w:bCs/>
          <w:sz w:val="28"/>
          <w:szCs w:val="28"/>
          <w:lang w:eastAsia="ru-RU"/>
        </w:rPr>
        <w:t>-809-</w:t>
      </w:r>
      <w:proofErr w:type="spellStart"/>
      <w:r w:rsidRPr="0092239E">
        <w:rPr>
          <w:bCs/>
          <w:sz w:val="28"/>
          <w:szCs w:val="28"/>
          <w:lang w:eastAsia="ru-RU"/>
        </w:rPr>
        <w:t>G05</w:t>
      </w:r>
      <w:proofErr w:type="spellEnd"/>
      <w:r w:rsidRPr="0092239E">
        <w:rPr>
          <w:bCs/>
          <w:sz w:val="28"/>
          <w:szCs w:val="28"/>
          <w:lang w:eastAsia="ru-RU"/>
        </w:rPr>
        <w:t xml:space="preserve">-T и Соглашения о гранте № </w:t>
      </w:r>
      <w:proofErr w:type="spellStart"/>
      <w:r w:rsidRPr="0092239E">
        <w:rPr>
          <w:bCs/>
          <w:sz w:val="28"/>
          <w:szCs w:val="28"/>
          <w:lang w:eastAsia="ru-RU"/>
        </w:rPr>
        <w:t>MOL</w:t>
      </w:r>
      <w:proofErr w:type="spellEnd"/>
      <w:r w:rsidRPr="0092239E">
        <w:rPr>
          <w:bCs/>
          <w:sz w:val="28"/>
          <w:szCs w:val="28"/>
          <w:lang w:eastAsia="ru-RU"/>
        </w:rPr>
        <w:t>-809-</w:t>
      </w:r>
      <w:proofErr w:type="spellStart"/>
      <w:r w:rsidRPr="0092239E">
        <w:rPr>
          <w:bCs/>
          <w:sz w:val="28"/>
          <w:szCs w:val="28"/>
          <w:lang w:eastAsia="ru-RU"/>
        </w:rPr>
        <w:t>G06</w:t>
      </w:r>
      <w:proofErr w:type="spellEnd"/>
      <w:r w:rsidRPr="0092239E">
        <w:rPr>
          <w:bCs/>
          <w:sz w:val="28"/>
          <w:szCs w:val="28"/>
          <w:lang w:eastAsia="ru-RU"/>
        </w:rPr>
        <w:t xml:space="preserve">-H, внедряемых Центром политик и анализа в здравоохранении (Центр </w:t>
      </w:r>
      <w:proofErr w:type="spellStart"/>
      <w:r w:rsidRPr="0092239E">
        <w:rPr>
          <w:bCs/>
          <w:sz w:val="28"/>
          <w:szCs w:val="28"/>
          <w:lang w:eastAsia="ru-RU"/>
        </w:rPr>
        <w:t>PAS</w:t>
      </w:r>
      <w:proofErr w:type="spellEnd"/>
      <w:r w:rsidRPr="0092239E">
        <w:rPr>
          <w:bCs/>
          <w:sz w:val="28"/>
          <w:szCs w:val="28"/>
          <w:lang w:eastAsia="ru-RU"/>
        </w:rPr>
        <w:t>);</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 xml:space="preserve">j) товары (услуги), импортируемые на территорию страны, предназначенные для Программы приоритетных инвестиций, предусмотренной технико-экономическим обоснованием к Программе водоснабжения и очистки сточных вод в муниципии </w:t>
      </w:r>
      <w:proofErr w:type="spellStart"/>
      <w:r w:rsidRPr="0092239E">
        <w:rPr>
          <w:bCs/>
          <w:sz w:val="28"/>
          <w:szCs w:val="28"/>
          <w:lang w:eastAsia="ru-RU"/>
        </w:rPr>
        <w:t>Кишинэу</w:t>
      </w:r>
      <w:proofErr w:type="spellEnd"/>
      <w:r w:rsidRPr="0092239E">
        <w:rPr>
          <w:bCs/>
          <w:sz w:val="28"/>
          <w:szCs w:val="28"/>
          <w:lang w:eastAsia="ru-RU"/>
        </w:rPr>
        <w:t>, внедряемой АО «</w:t>
      </w:r>
      <w:proofErr w:type="spellStart"/>
      <w:r w:rsidRPr="0092239E">
        <w:rPr>
          <w:bCs/>
          <w:sz w:val="28"/>
          <w:szCs w:val="28"/>
          <w:lang w:eastAsia="ru-RU"/>
        </w:rPr>
        <w:t>Apă-Canal</w:t>
      </w:r>
      <w:proofErr w:type="spellEnd"/>
      <w:r w:rsidRPr="0092239E">
        <w:rPr>
          <w:bCs/>
          <w:sz w:val="28"/>
          <w:szCs w:val="28"/>
          <w:lang w:eastAsia="ru-RU"/>
        </w:rPr>
        <w:t xml:space="preserve"> </w:t>
      </w:r>
      <w:proofErr w:type="spellStart"/>
      <w:r w:rsidRPr="0092239E">
        <w:rPr>
          <w:bCs/>
          <w:sz w:val="28"/>
          <w:szCs w:val="28"/>
          <w:lang w:eastAsia="ru-RU"/>
        </w:rPr>
        <w:t>Chişinău</w:t>
      </w:r>
      <w:proofErr w:type="spellEnd"/>
      <w:r w:rsidRPr="0092239E">
        <w:rPr>
          <w:bCs/>
          <w:sz w:val="28"/>
          <w:szCs w:val="28"/>
          <w:lang w:eastAsia="ru-RU"/>
        </w:rPr>
        <w:t xml:space="preserve">», финансируемой за счет средств Европейского инвестиционного банка, Европейского банка реконструкции и развития и Инвестиционного фонда соседства Европейского Союза. </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k) оборудование, снаряжение и наградные атрибуты, полученные Национальным олимпийским комитетом и национальными профильными спортивными федерациями в дар от Международного олимпийского комитета, европейских и международных профильных спортивных федераций для подготовки спортсменов высокого класса и поддержки олимпийского движения без права продажи данного оборудования, снаряжения и наградных атрибутов;</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l) основные средства, используемые непосредственно при производстве продукции, при предоставлении услуг и/или при выполнении работ, предназначены для включения в уставный (социальный) капитал в порядке и сроки, предусмотренные законодательством. К основным средствам, используемым непосредственно для изготовления продукции, оказания услуг и/или выполнения работ, присваиваются основные средства, амортизация которых связана со стоимостью произведенной продукции, предоставленных услуг и / или выполненных работ.</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 xml:space="preserve">m) основные средства, которые получили выгоду от соответствующего налогового механизма, не могут быть отчуждены, переданы в пользование или владение (за исключением аренды недвижимости) как полностью, так и их составными частями, в течение 3 лет с даты подтверждения соответствующей таможенной декларации, </w:t>
      </w:r>
      <w:proofErr w:type="gramStart"/>
      <w:r w:rsidRPr="0092239E">
        <w:rPr>
          <w:bCs/>
          <w:sz w:val="28"/>
          <w:szCs w:val="28"/>
          <w:lang w:eastAsia="ru-RU"/>
        </w:rPr>
        <w:t>с</w:t>
      </w:r>
      <w:proofErr w:type="gramEnd"/>
      <w:r w:rsidRPr="0092239E">
        <w:rPr>
          <w:bCs/>
          <w:sz w:val="28"/>
          <w:szCs w:val="28"/>
          <w:lang w:eastAsia="ru-RU"/>
        </w:rPr>
        <w:t xml:space="preserve"> если только эти основные средства не экспортированы, если они были ранее импортированы и не претерпели каких-либо изменений, кроме обычной амортизации. Если эти основные средства отчуждены, переданы в пользование или владение как полностью, так и их составными частями до истечения 3 лет, ввозные пошлины исчисляются и оплачиваются юридическим лицом, в капитале которого в устав (социальный) был введен основной капитал, исходя из таможенной стоимости этих основных средств на момент подачи таможенной декларации;</w:t>
      </w:r>
    </w:p>
    <w:p w:rsidR="00D113B7" w:rsidRPr="0092239E" w:rsidRDefault="00D113B7" w:rsidP="00D113B7">
      <w:pPr>
        <w:tabs>
          <w:tab w:val="left" w:pos="284"/>
        </w:tabs>
        <w:contextualSpacing/>
        <w:rPr>
          <w:bCs/>
          <w:sz w:val="28"/>
          <w:szCs w:val="28"/>
          <w:lang w:eastAsia="ru-RU"/>
        </w:rPr>
      </w:pPr>
      <w:proofErr w:type="gramStart"/>
      <w:r w:rsidRPr="0092239E">
        <w:rPr>
          <w:bCs/>
          <w:sz w:val="28"/>
          <w:szCs w:val="28"/>
          <w:lang w:eastAsia="ru-RU"/>
        </w:rPr>
        <w:t>n) ввоз предметов культа в соответствии с утвержденным перечнем и в порядке, установленном Правительством;</w:t>
      </w:r>
      <w:proofErr w:type="gramEnd"/>
    </w:p>
    <w:p w:rsidR="00D113B7" w:rsidRPr="0092239E" w:rsidRDefault="00D113B7" w:rsidP="00D113B7">
      <w:pPr>
        <w:tabs>
          <w:tab w:val="left" w:pos="284"/>
        </w:tabs>
        <w:contextualSpacing/>
        <w:rPr>
          <w:bCs/>
          <w:sz w:val="28"/>
          <w:szCs w:val="28"/>
          <w:lang w:eastAsia="ru-RU"/>
        </w:rPr>
      </w:pPr>
      <w:r w:rsidRPr="0092239E">
        <w:rPr>
          <w:bCs/>
          <w:sz w:val="28"/>
          <w:szCs w:val="28"/>
          <w:lang w:eastAsia="ru-RU"/>
        </w:rPr>
        <w:t>o) движимые товары, стоимость которых превышает 6000 леев и срок действия которых превышает один год, ввозимые компаниями, осуществляющими лизинговую деятельность, для выполнения своих договорных обязательств, вытекающих из договоров лизинга, заключенных с лицами физические или юридические лица в Республике Молдова;</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 xml:space="preserve">p) потребительские товары предназначенное для заправки в Международном свободном порту </w:t>
      </w:r>
      <w:proofErr w:type="spellStart"/>
      <w:r w:rsidRPr="0092239E">
        <w:rPr>
          <w:bCs/>
          <w:sz w:val="28"/>
          <w:szCs w:val="28"/>
          <w:lang w:eastAsia="ru-RU"/>
        </w:rPr>
        <w:t>Джюрджюлешть</w:t>
      </w:r>
      <w:proofErr w:type="spellEnd"/>
      <w:r w:rsidRPr="0092239E">
        <w:rPr>
          <w:bCs/>
          <w:sz w:val="28"/>
          <w:szCs w:val="28"/>
          <w:lang w:eastAsia="ru-RU"/>
        </w:rPr>
        <w:t xml:space="preserve"> морских судов, участвующих в международных грузовых и пассажирских перевозках, независимо от национальности судна и его флага;</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q) потребительские товары, ввозимые иностранной военной силой, проводящей временные военные учения, предназначенные исключительно для пользования или потребления военной силой и гражданским составом. Список потребительских товаров утверждается Министерством обороны Республики Молдова;</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r) импортные товары, подпадающие под товарную позицию 8548 10;</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s) летательные аппараты по товарной позиции 8802 40 000, вертолеты по товарным позициям 8802 11 000, 8802 12 000, локомотивы по товарным позициям 8601, 8602, моторные железнодорожные вагоны, участвующие в общественном пассажирском транспорте по товарной позиции 8603, их части по товарным позициям 880310000–880330000 и 8607;</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 xml:space="preserve">ș) электрические генераторы мощностью более 75 кВт, но не более 375 кВт, классифицируемые по товарной позиции 850133000, части, предназначенные для </w:t>
      </w:r>
      <w:proofErr w:type="spellStart"/>
      <w:r w:rsidRPr="0092239E">
        <w:rPr>
          <w:bCs/>
          <w:sz w:val="28"/>
          <w:szCs w:val="28"/>
          <w:lang w:eastAsia="ru-RU"/>
        </w:rPr>
        <w:t>электрогенераторных</w:t>
      </w:r>
      <w:proofErr w:type="spellEnd"/>
      <w:r w:rsidRPr="0092239E">
        <w:rPr>
          <w:bCs/>
          <w:sz w:val="28"/>
          <w:szCs w:val="28"/>
          <w:lang w:eastAsia="ru-RU"/>
        </w:rPr>
        <w:t xml:space="preserve"> установок, классифицируемые по товарной позиции 850300990, аппаратура для коммутации электрических цепей, классифицируемая по товарной позиции 853690950;</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t) лекарственное сырье, материалы, изделия, первичная и вторичная упаковка, используемые для приготовления и производства лекарств, разрешенные Министерством здравоохранения, труда и социальной защиты, за исключением этилового спирта, косметических средств согласно перечню, утвержденному Правительством;</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ț) диализаторы товарной позиции 842129;</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u) транспортные средства, независимо от срока эксплуатации:</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 xml:space="preserve">1) импортируемые и поставляемые для передвижения лиц с ограниченными возможностями опорно-двигательного аппарата в соответствии с положениями части (3) статьи 49 Закона о социальной интеграции лиц с ограниченными возможностями № 60/2012, классифицируемые по товарной позиции 8703 (с объемом двигателя до 2500 </w:t>
      </w:r>
      <w:proofErr w:type="spellStart"/>
      <w:r w:rsidRPr="0092239E">
        <w:rPr>
          <w:bCs/>
          <w:sz w:val="28"/>
          <w:szCs w:val="28"/>
          <w:lang w:eastAsia="ru-RU"/>
        </w:rPr>
        <w:t>см3</w:t>
      </w:r>
      <w:proofErr w:type="spellEnd"/>
      <w:r w:rsidRPr="0092239E">
        <w:rPr>
          <w:bCs/>
          <w:sz w:val="28"/>
          <w:szCs w:val="28"/>
          <w:lang w:eastAsia="ru-RU"/>
        </w:rPr>
        <w:t xml:space="preserve"> включительно);</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 xml:space="preserve">2) </w:t>
      </w:r>
      <w:proofErr w:type="gramStart"/>
      <w:r w:rsidRPr="0092239E">
        <w:rPr>
          <w:bCs/>
          <w:sz w:val="28"/>
          <w:szCs w:val="28"/>
          <w:lang w:eastAsia="ru-RU"/>
        </w:rPr>
        <w:t>импортируемые</w:t>
      </w:r>
      <w:proofErr w:type="gramEnd"/>
      <w:r w:rsidRPr="0092239E">
        <w:rPr>
          <w:bCs/>
          <w:sz w:val="28"/>
          <w:szCs w:val="28"/>
          <w:lang w:eastAsia="ru-RU"/>
        </w:rPr>
        <w:t xml:space="preserve"> и поставляемые на безвозмездной основе (пожертвование), предназначенные для:</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 xml:space="preserve">– медицинских целей, </w:t>
      </w:r>
      <w:proofErr w:type="gramStart"/>
      <w:r w:rsidRPr="0092239E">
        <w:rPr>
          <w:bCs/>
          <w:sz w:val="28"/>
          <w:szCs w:val="28"/>
          <w:lang w:eastAsia="ru-RU"/>
        </w:rPr>
        <w:t>классифицируемые</w:t>
      </w:r>
      <w:proofErr w:type="gramEnd"/>
      <w:r w:rsidRPr="0092239E">
        <w:rPr>
          <w:bCs/>
          <w:sz w:val="28"/>
          <w:szCs w:val="28"/>
          <w:lang w:eastAsia="ru-RU"/>
        </w:rPr>
        <w:t xml:space="preserve"> по товарным позициям 8702 и 8703;</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 пожаротушения, классифицируемые по товарной позиции 870530000;</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 уборки улиц, разбрасывания материалов, сбора мусора, классифицируемые по товарной позиции 8705.</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Пользоваться данной налоговой и таможенной льготой могут как бенефициары, при условии использования указанных транспортных средств исключительно в соответствии с их конечным назначением, так и третьи лица, которые импортируют эти транспортные средства для бенефициаров.</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 xml:space="preserve">Бенефициары и третьи лица не могут продавать, сдавать в аренду, наем, узуфрукт, операционный или финансовый лизинг указанные транспортные средства. </w:t>
      </w:r>
      <w:proofErr w:type="gramStart"/>
      <w:r w:rsidRPr="0092239E">
        <w:rPr>
          <w:bCs/>
          <w:sz w:val="28"/>
          <w:szCs w:val="28"/>
          <w:lang w:eastAsia="ru-RU"/>
        </w:rPr>
        <w:t>В случае несоблюдения данных требований, суммы НДС, акцизы, таможенная пошлина и сбор за осуществление таможенных процедур будут рассчитаны и оплачены бенефициаром или третьим лицом, в зависимости от того, кто поместил под таможенный режим импорта эти транспортные средства, исходя из таможенной стоимости транспортных средств и/или в зависимости от объема двигателя на день импорта, а если транспортные средства являются запрещенными, применяется</w:t>
      </w:r>
      <w:proofErr w:type="gramEnd"/>
      <w:r w:rsidRPr="0092239E">
        <w:rPr>
          <w:bCs/>
          <w:sz w:val="28"/>
          <w:szCs w:val="28"/>
          <w:lang w:eastAsia="ru-RU"/>
        </w:rPr>
        <w:t xml:space="preserve"> ставка акциза, установленная для максимально допустимого возраста.</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В отступление от данных положений, по истечении пятилетнего периода со дня предоставления освобождения от соответствующих таможенных платежей, бенефициарам из числа лиц с ограниченными возможностями опорно-двигательного аппарата разрешается продавать транспортные средства.</w:t>
      </w:r>
    </w:p>
    <w:p w:rsidR="00D113B7" w:rsidRPr="0092239E" w:rsidRDefault="00D113B7" w:rsidP="00D113B7">
      <w:pPr>
        <w:tabs>
          <w:tab w:val="left" w:pos="284"/>
        </w:tabs>
        <w:rPr>
          <w:bCs/>
          <w:sz w:val="28"/>
          <w:szCs w:val="28"/>
          <w:lang w:eastAsia="ru-RU"/>
        </w:rPr>
      </w:pPr>
      <w:r w:rsidRPr="0092239E">
        <w:rPr>
          <w:bCs/>
          <w:sz w:val="28"/>
          <w:szCs w:val="28"/>
          <w:lang w:eastAsia="ru-RU"/>
        </w:rPr>
        <w:t>v) расходные материалы, импортируемые международными интервенционными группами/модулями, которые участвуют в международных учениях по управлению последствиями исключительных ситуаций, происходящих на территории Республики Молдова, предназначенные для исключительного использования или потребления международных интервенционных групп/модулей. Перечень расходных материалов утверждается Министерством внутренних дел и представляется в таможенную службу.</w:t>
      </w:r>
    </w:p>
    <w:p w:rsidR="00D113B7" w:rsidRPr="0092239E" w:rsidRDefault="00D113B7" w:rsidP="00D113B7">
      <w:pPr>
        <w:tabs>
          <w:tab w:val="left" w:pos="284"/>
        </w:tabs>
        <w:rPr>
          <w:bCs/>
          <w:sz w:val="28"/>
          <w:szCs w:val="28"/>
          <w:lang w:eastAsia="ru-RU"/>
        </w:rPr>
      </w:pP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ГЛАВА 6</w:t>
      </w: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Обработка</w:t>
      </w:r>
    </w:p>
    <w:p w:rsidR="00D113B7" w:rsidRPr="0092239E" w:rsidRDefault="00D113B7" w:rsidP="00D113B7">
      <w:pPr>
        <w:tabs>
          <w:tab w:val="left" w:pos="284"/>
        </w:tabs>
        <w:contextualSpacing/>
        <w:jc w:val="center"/>
        <w:rPr>
          <w:b/>
          <w:bCs/>
          <w:sz w:val="28"/>
          <w:szCs w:val="28"/>
          <w:lang w:eastAsia="ru-RU"/>
        </w:rPr>
      </w:pP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Часть 1</w:t>
      </w: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Общие положения</w:t>
      </w:r>
    </w:p>
    <w:p w:rsidR="00D113B7" w:rsidRPr="0092239E" w:rsidRDefault="00D113B7" w:rsidP="00D113B7">
      <w:pPr>
        <w:tabs>
          <w:tab w:val="left" w:pos="284"/>
        </w:tabs>
        <w:contextualSpacing/>
        <w:rPr>
          <w:b/>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325. </w:t>
      </w:r>
      <w:r w:rsidRPr="0092239E">
        <w:rPr>
          <w:bCs/>
          <w:sz w:val="28"/>
          <w:szCs w:val="28"/>
          <w:lang w:eastAsia="ru-RU"/>
        </w:rPr>
        <w:t>Нормы выхода</w:t>
      </w:r>
    </w:p>
    <w:p w:rsidR="00D113B7" w:rsidRPr="0092239E" w:rsidRDefault="00D113B7" w:rsidP="00D113B7">
      <w:pPr>
        <w:numPr>
          <w:ilvl w:val="0"/>
          <w:numId w:val="134"/>
        </w:numPr>
        <w:tabs>
          <w:tab w:val="left" w:pos="284"/>
          <w:tab w:val="left" w:pos="851"/>
        </w:tabs>
        <w:spacing w:after="160"/>
        <w:ind w:left="0" w:firstLine="709"/>
        <w:contextualSpacing/>
        <w:rPr>
          <w:bCs/>
          <w:sz w:val="28"/>
          <w:szCs w:val="28"/>
          <w:lang w:eastAsia="ru-RU"/>
        </w:rPr>
      </w:pPr>
      <w:r w:rsidRPr="0092239E">
        <w:rPr>
          <w:bCs/>
          <w:sz w:val="28"/>
          <w:szCs w:val="28"/>
          <w:lang w:eastAsia="ru-RU"/>
        </w:rPr>
        <w:t>За исключением случаев, когда законодательство Республики Молдова касательно особых областей уточняет нормы выхода, таможенный пост устанавливает либо норму выхода или среднюю норму выхода операций по переработки, либо, при необходимости, порядок определения данных норм.</w:t>
      </w:r>
    </w:p>
    <w:p w:rsidR="00D113B7" w:rsidRPr="0092239E" w:rsidRDefault="00D113B7" w:rsidP="00D113B7">
      <w:pPr>
        <w:numPr>
          <w:ilvl w:val="0"/>
          <w:numId w:val="134"/>
        </w:numPr>
        <w:tabs>
          <w:tab w:val="left" w:pos="284"/>
          <w:tab w:val="left" w:pos="851"/>
        </w:tabs>
        <w:spacing w:after="160"/>
        <w:ind w:left="0" w:firstLine="709"/>
        <w:contextualSpacing/>
        <w:rPr>
          <w:bCs/>
          <w:sz w:val="28"/>
          <w:szCs w:val="28"/>
          <w:lang w:eastAsia="ru-RU"/>
        </w:rPr>
      </w:pPr>
      <w:r w:rsidRPr="0092239E">
        <w:rPr>
          <w:bCs/>
          <w:sz w:val="28"/>
          <w:szCs w:val="28"/>
          <w:lang w:eastAsia="ru-RU"/>
        </w:rPr>
        <w:t>Нормы выхода или средняя норма выхода устанавливаются на основании реальных условий, в которых осуществляются или должны осуществиться операции по переработке. Данные нормы могут, при необходимости, регулироваться в соответствии со статьей 29.</w:t>
      </w:r>
    </w:p>
    <w:p w:rsidR="00D113B7" w:rsidRPr="0092239E" w:rsidRDefault="00D113B7" w:rsidP="00D113B7">
      <w:pPr>
        <w:tabs>
          <w:tab w:val="left" w:pos="284"/>
        </w:tabs>
        <w:contextualSpacing/>
        <w:rPr>
          <w:bCs/>
          <w:sz w:val="28"/>
          <w:szCs w:val="28"/>
          <w:lang w:eastAsia="ru-RU"/>
        </w:rPr>
      </w:pP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Часть 2</w:t>
      </w: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Переработка на таможенной территории</w:t>
      </w: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326. </w:t>
      </w:r>
      <w:r w:rsidRPr="0092239E">
        <w:rPr>
          <w:bCs/>
          <w:sz w:val="28"/>
          <w:szCs w:val="28"/>
          <w:lang w:eastAsia="ru-RU"/>
        </w:rPr>
        <w:t>Область применения</w:t>
      </w:r>
    </w:p>
    <w:p w:rsidR="00D113B7" w:rsidRPr="0092239E" w:rsidRDefault="00D113B7" w:rsidP="00D113B7">
      <w:pPr>
        <w:numPr>
          <w:ilvl w:val="0"/>
          <w:numId w:val="135"/>
        </w:numPr>
        <w:tabs>
          <w:tab w:val="left" w:pos="284"/>
          <w:tab w:val="left" w:pos="851"/>
        </w:tabs>
        <w:spacing w:after="160"/>
        <w:ind w:left="0" w:firstLine="709"/>
        <w:contextualSpacing/>
        <w:rPr>
          <w:bCs/>
          <w:sz w:val="28"/>
          <w:szCs w:val="28"/>
          <w:lang w:eastAsia="ru-RU"/>
        </w:rPr>
      </w:pPr>
      <w:r w:rsidRPr="0092239E">
        <w:rPr>
          <w:bCs/>
          <w:sz w:val="28"/>
          <w:szCs w:val="28"/>
          <w:lang w:eastAsia="ru-RU"/>
        </w:rPr>
        <w:t>Не затрагивая положения статьи 290, режим переработки на таможенной территории допускает использование на таможенной территории, для применения к иностранным товарам одной или более операций по переработке без применения к ним:</w:t>
      </w:r>
    </w:p>
    <w:p w:rsidR="00D113B7" w:rsidRPr="0092239E" w:rsidRDefault="00D113B7" w:rsidP="00D113B7">
      <w:pPr>
        <w:numPr>
          <w:ilvl w:val="0"/>
          <w:numId w:val="136"/>
        </w:numPr>
        <w:tabs>
          <w:tab w:val="left" w:pos="284"/>
          <w:tab w:val="left" w:pos="851"/>
        </w:tabs>
        <w:spacing w:after="160"/>
        <w:ind w:left="0" w:firstLine="709"/>
        <w:contextualSpacing/>
        <w:rPr>
          <w:bCs/>
          <w:sz w:val="28"/>
          <w:szCs w:val="28"/>
          <w:lang w:eastAsia="ru-RU"/>
        </w:rPr>
      </w:pPr>
      <w:r w:rsidRPr="0092239E">
        <w:rPr>
          <w:bCs/>
          <w:sz w:val="28"/>
          <w:szCs w:val="28"/>
          <w:lang w:eastAsia="ru-RU"/>
        </w:rPr>
        <w:t>таможенных платежей;</w:t>
      </w:r>
    </w:p>
    <w:p w:rsidR="00D113B7" w:rsidRPr="0092239E" w:rsidRDefault="00D113B7" w:rsidP="00D113B7">
      <w:pPr>
        <w:numPr>
          <w:ilvl w:val="0"/>
          <w:numId w:val="136"/>
        </w:numPr>
        <w:tabs>
          <w:tab w:val="left" w:pos="284"/>
          <w:tab w:val="left" w:pos="851"/>
        </w:tabs>
        <w:spacing w:after="160"/>
        <w:ind w:left="0" w:firstLine="709"/>
        <w:contextualSpacing/>
        <w:rPr>
          <w:bCs/>
          <w:sz w:val="28"/>
          <w:szCs w:val="28"/>
          <w:lang w:eastAsia="ru-RU"/>
        </w:rPr>
      </w:pPr>
      <w:r w:rsidRPr="0092239E">
        <w:rPr>
          <w:bCs/>
          <w:sz w:val="28"/>
          <w:szCs w:val="28"/>
          <w:lang w:eastAsia="ru-RU"/>
        </w:rPr>
        <w:t>других пошлин;</w:t>
      </w:r>
    </w:p>
    <w:p w:rsidR="00D113B7" w:rsidRPr="0092239E" w:rsidRDefault="00D113B7" w:rsidP="00D113B7">
      <w:pPr>
        <w:numPr>
          <w:ilvl w:val="0"/>
          <w:numId w:val="136"/>
        </w:numPr>
        <w:tabs>
          <w:tab w:val="left" w:pos="284"/>
          <w:tab w:val="left" w:pos="851"/>
        </w:tabs>
        <w:spacing w:after="160"/>
        <w:ind w:left="0" w:firstLine="709"/>
        <w:contextualSpacing/>
        <w:rPr>
          <w:bCs/>
          <w:sz w:val="28"/>
          <w:szCs w:val="28"/>
          <w:lang w:eastAsia="ru-RU"/>
        </w:rPr>
      </w:pPr>
      <w:r w:rsidRPr="0092239E">
        <w:rPr>
          <w:bCs/>
          <w:sz w:val="28"/>
          <w:szCs w:val="28"/>
          <w:lang w:eastAsia="ru-RU"/>
        </w:rPr>
        <w:t>мер экономической политики в том размере, в котором это не препятствует ввозу товаров на таможенную территорию или их вывозу из неё.</w:t>
      </w:r>
    </w:p>
    <w:p w:rsidR="00D113B7" w:rsidRPr="0092239E" w:rsidRDefault="00D113B7" w:rsidP="00D113B7">
      <w:pPr>
        <w:numPr>
          <w:ilvl w:val="0"/>
          <w:numId w:val="135"/>
        </w:numPr>
        <w:tabs>
          <w:tab w:val="left" w:pos="284"/>
          <w:tab w:val="left" w:pos="851"/>
        </w:tabs>
        <w:spacing w:after="160"/>
        <w:ind w:left="0" w:firstLine="709"/>
        <w:contextualSpacing/>
        <w:rPr>
          <w:bCs/>
          <w:sz w:val="28"/>
          <w:szCs w:val="28"/>
          <w:lang w:eastAsia="ru-RU"/>
        </w:rPr>
      </w:pPr>
      <w:r w:rsidRPr="0092239E">
        <w:rPr>
          <w:bCs/>
          <w:sz w:val="28"/>
          <w:szCs w:val="28"/>
          <w:lang w:eastAsia="ru-RU"/>
        </w:rPr>
        <w:t>Режим переработки на таможенной территории может быть использован в других случаях помимо ремонта и уничтожения, только в той мере, в которой товары, помещенные под данный режим, могут быть идентифицированы в переработанной продукции, не затрагивая использование частей продукции.</w:t>
      </w:r>
    </w:p>
    <w:p w:rsidR="00D113B7" w:rsidRPr="0092239E" w:rsidRDefault="00D113B7" w:rsidP="00D113B7">
      <w:pPr>
        <w:numPr>
          <w:ilvl w:val="0"/>
          <w:numId w:val="135"/>
        </w:numPr>
        <w:tabs>
          <w:tab w:val="left" w:pos="284"/>
          <w:tab w:val="left" w:pos="851"/>
        </w:tabs>
        <w:spacing w:after="160"/>
        <w:ind w:left="0" w:firstLine="709"/>
        <w:contextualSpacing/>
        <w:rPr>
          <w:bCs/>
          <w:sz w:val="28"/>
          <w:szCs w:val="28"/>
          <w:lang w:eastAsia="ru-RU"/>
        </w:rPr>
      </w:pPr>
      <w:r w:rsidRPr="0092239E">
        <w:rPr>
          <w:bCs/>
          <w:sz w:val="28"/>
          <w:szCs w:val="28"/>
          <w:lang w:eastAsia="ru-RU"/>
        </w:rPr>
        <w:t>В случае, упомянутом в статье 290, режим может быть использован только в той мере, которая может быть проверена с выполнением определенных условий в отношении аналогичных товаров.</w:t>
      </w:r>
    </w:p>
    <w:p w:rsidR="00D113B7" w:rsidRPr="0092239E" w:rsidRDefault="00D113B7" w:rsidP="00D113B7">
      <w:pPr>
        <w:numPr>
          <w:ilvl w:val="0"/>
          <w:numId w:val="135"/>
        </w:numPr>
        <w:tabs>
          <w:tab w:val="left" w:pos="284"/>
          <w:tab w:val="left" w:pos="851"/>
        </w:tabs>
        <w:spacing w:after="160"/>
        <w:ind w:left="0" w:firstLine="709"/>
        <w:contextualSpacing/>
        <w:rPr>
          <w:bCs/>
          <w:sz w:val="28"/>
          <w:szCs w:val="28"/>
          <w:lang w:eastAsia="ru-RU"/>
        </w:rPr>
      </w:pPr>
      <w:r w:rsidRPr="0092239E">
        <w:rPr>
          <w:bCs/>
          <w:sz w:val="28"/>
          <w:szCs w:val="28"/>
          <w:lang w:eastAsia="ru-RU"/>
        </w:rPr>
        <w:t>В дополнение к положениям части (1) и (2), режим переработки на таможенной территории может быть использован для любого из следующих видов товаров:</w:t>
      </w:r>
    </w:p>
    <w:p w:rsidR="00D113B7" w:rsidRPr="0092239E" w:rsidRDefault="00D113B7" w:rsidP="00D113B7">
      <w:pPr>
        <w:numPr>
          <w:ilvl w:val="0"/>
          <w:numId w:val="137"/>
        </w:numPr>
        <w:tabs>
          <w:tab w:val="left" w:pos="284"/>
          <w:tab w:val="left" w:pos="851"/>
        </w:tabs>
        <w:spacing w:after="160"/>
        <w:ind w:left="0" w:firstLine="709"/>
        <w:contextualSpacing/>
        <w:rPr>
          <w:bCs/>
          <w:sz w:val="28"/>
          <w:szCs w:val="28"/>
          <w:lang w:eastAsia="ru-RU"/>
        </w:rPr>
      </w:pPr>
      <w:r w:rsidRPr="0092239E">
        <w:rPr>
          <w:bCs/>
          <w:sz w:val="28"/>
          <w:szCs w:val="28"/>
          <w:lang w:eastAsia="ru-RU"/>
        </w:rPr>
        <w:t>товары, которые будут подвержены операциям, которые включают обеспечение их соответствия техническим характеристикам для помещения в свободное обращение;</w:t>
      </w:r>
    </w:p>
    <w:p w:rsidR="00D113B7" w:rsidRPr="0092239E" w:rsidRDefault="00D113B7" w:rsidP="00D113B7">
      <w:pPr>
        <w:numPr>
          <w:ilvl w:val="0"/>
          <w:numId w:val="137"/>
        </w:numPr>
        <w:tabs>
          <w:tab w:val="left" w:pos="284"/>
          <w:tab w:val="left" w:pos="851"/>
        </w:tabs>
        <w:spacing w:after="160"/>
        <w:ind w:left="0" w:firstLine="709"/>
        <w:contextualSpacing/>
        <w:rPr>
          <w:bCs/>
          <w:sz w:val="28"/>
          <w:szCs w:val="28"/>
          <w:lang w:eastAsia="ru-RU"/>
        </w:rPr>
      </w:pPr>
      <w:r w:rsidRPr="0092239E">
        <w:rPr>
          <w:bCs/>
          <w:sz w:val="28"/>
          <w:szCs w:val="28"/>
          <w:lang w:eastAsia="ru-RU"/>
        </w:rPr>
        <w:t>товары, которые должны быть предметом обычных манипуляций в соответствии со статей 289.</w:t>
      </w:r>
    </w:p>
    <w:p w:rsidR="00D113B7" w:rsidRPr="0092239E" w:rsidRDefault="00D113B7" w:rsidP="00D113B7">
      <w:pPr>
        <w:tabs>
          <w:tab w:val="left" w:pos="284"/>
        </w:tabs>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327. </w:t>
      </w:r>
      <w:r w:rsidRPr="0092239E">
        <w:rPr>
          <w:bCs/>
          <w:sz w:val="28"/>
          <w:szCs w:val="28"/>
          <w:lang w:eastAsia="ru-RU"/>
        </w:rPr>
        <w:t>Период времени для завершения режима</w:t>
      </w:r>
    </w:p>
    <w:p w:rsidR="00D113B7" w:rsidRPr="0092239E" w:rsidRDefault="00D113B7" w:rsidP="00D113B7">
      <w:pPr>
        <w:numPr>
          <w:ilvl w:val="0"/>
          <w:numId w:val="138"/>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Таможня устанавливает период времени, по истечении которого переработка на таможенной территории должна быть завершена. </w:t>
      </w:r>
    </w:p>
    <w:p w:rsidR="00D113B7" w:rsidRPr="0092239E" w:rsidRDefault="00D113B7" w:rsidP="00D113B7">
      <w:pPr>
        <w:numPr>
          <w:ilvl w:val="0"/>
          <w:numId w:val="138"/>
        </w:numPr>
        <w:tabs>
          <w:tab w:val="left" w:pos="284"/>
          <w:tab w:val="left" w:pos="851"/>
        </w:tabs>
        <w:spacing w:after="160"/>
        <w:ind w:left="0" w:firstLine="709"/>
        <w:contextualSpacing/>
        <w:rPr>
          <w:bCs/>
          <w:sz w:val="28"/>
          <w:szCs w:val="28"/>
          <w:lang w:eastAsia="ru-RU"/>
        </w:rPr>
      </w:pPr>
      <w:r w:rsidRPr="0092239E">
        <w:rPr>
          <w:bCs/>
          <w:sz w:val="28"/>
          <w:szCs w:val="28"/>
          <w:lang w:eastAsia="ru-RU"/>
        </w:rPr>
        <w:t>Период времени начинается с момента помещения иностранных товаров под режим и прекращается с учетом периода времени, необходимого для осуществления операций по переработке и завершения режима.</w:t>
      </w:r>
    </w:p>
    <w:p w:rsidR="00D113B7" w:rsidRPr="0092239E" w:rsidRDefault="00D113B7" w:rsidP="00D113B7">
      <w:pPr>
        <w:numPr>
          <w:ilvl w:val="0"/>
          <w:numId w:val="138"/>
        </w:numPr>
        <w:tabs>
          <w:tab w:val="left" w:pos="284"/>
          <w:tab w:val="left" w:pos="851"/>
        </w:tabs>
        <w:spacing w:after="160"/>
        <w:ind w:left="0" w:firstLine="709"/>
        <w:contextualSpacing/>
        <w:rPr>
          <w:bCs/>
          <w:sz w:val="28"/>
          <w:szCs w:val="28"/>
          <w:lang w:eastAsia="ru-RU"/>
        </w:rPr>
      </w:pPr>
      <w:r w:rsidRPr="0092239E">
        <w:rPr>
          <w:bCs/>
          <w:sz w:val="28"/>
          <w:szCs w:val="28"/>
          <w:lang w:eastAsia="ru-RU"/>
        </w:rPr>
        <w:t>Таможня может продлить установленный срок на достаточный период времени согласно части (1) на основании оправдывающего заявления, поданного владельцем разрешения.</w:t>
      </w:r>
    </w:p>
    <w:p w:rsidR="00D113B7" w:rsidRPr="0092239E" w:rsidRDefault="00D113B7" w:rsidP="00D113B7">
      <w:pPr>
        <w:numPr>
          <w:ilvl w:val="0"/>
          <w:numId w:val="138"/>
        </w:numPr>
        <w:tabs>
          <w:tab w:val="left" w:pos="284"/>
          <w:tab w:val="left" w:pos="851"/>
        </w:tabs>
        <w:spacing w:after="160"/>
        <w:ind w:left="0" w:firstLine="709"/>
        <w:contextualSpacing/>
        <w:rPr>
          <w:bCs/>
          <w:sz w:val="28"/>
          <w:szCs w:val="28"/>
          <w:lang w:eastAsia="ru-RU"/>
        </w:rPr>
      </w:pPr>
      <w:r w:rsidRPr="0092239E">
        <w:rPr>
          <w:bCs/>
          <w:sz w:val="28"/>
          <w:szCs w:val="28"/>
          <w:lang w:eastAsia="ru-RU"/>
        </w:rPr>
        <w:t>Разрешение может указывать на то, что период времени, который начинается в рамках месяца, триместра или семестра, завершается в последний месяц последующего месяца, триместра или семестра соответственно.</w:t>
      </w:r>
    </w:p>
    <w:p w:rsidR="00D113B7" w:rsidRPr="0092239E" w:rsidRDefault="00D113B7" w:rsidP="00D113B7">
      <w:pPr>
        <w:numPr>
          <w:ilvl w:val="0"/>
          <w:numId w:val="138"/>
        </w:numPr>
        <w:tabs>
          <w:tab w:val="left" w:pos="284"/>
          <w:tab w:val="left" w:pos="851"/>
        </w:tabs>
        <w:spacing w:after="160"/>
        <w:ind w:left="0" w:firstLine="709"/>
        <w:contextualSpacing/>
        <w:rPr>
          <w:bCs/>
          <w:sz w:val="28"/>
          <w:szCs w:val="28"/>
          <w:lang w:eastAsia="ru-RU"/>
        </w:rPr>
      </w:pPr>
      <w:r w:rsidRPr="0092239E">
        <w:rPr>
          <w:bCs/>
          <w:sz w:val="28"/>
          <w:szCs w:val="28"/>
          <w:lang w:eastAsia="ru-RU"/>
        </w:rPr>
        <w:t>В случае предварительного экспорта, в соответствии с пунктом с) части (4) статьи 290, разрешение устанавливает срок, в течение которого иностранные товары являются декларированными для режима переработки на таможенной территории, с учетом времени, необходимого для поставок и транспортировки по таможенной территории.</w:t>
      </w:r>
    </w:p>
    <w:p w:rsidR="00D113B7" w:rsidRPr="0092239E" w:rsidRDefault="00D113B7" w:rsidP="00D113B7">
      <w:pPr>
        <w:numPr>
          <w:ilvl w:val="0"/>
          <w:numId w:val="138"/>
        </w:numPr>
        <w:tabs>
          <w:tab w:val="left" w:pos="284"/>
          <w:tab w:val="left" w:pos="851"/>
        </w:tabs>
        <w:spacing w:after="160"/>
        <w:ind w:left="0" w:firstLine="709"/>
        <w:contextualSpacing/>
        <w:rPr>
          <w:bCs/>
          <w:sz w:val="28"/>
          <w:szCs w:val="28"/>
          <w:lang w:eastAsia="ru-RU"/>
        </w:rPr>
      </w:pPr>
      <w:r w:rsidRPr="0092239E">
        <w:rPr>
          <w:bCs/>
          <w:sz w:val="28"/>
          <w:szCs w:val="28"/>
          <w:lang w:eastAsia="ru-RU"/>
        </w:rPr>
        <w:t>Сроки, предусмотренные в части (5) устанавливается в месяцах и не превышает 6 месяцев. Он начинается с момента принятия экспортной декларации касательно переработанных продуктов, полученных из соответствующих аналогичных товаров.</w:t>
      </w:r>
    </w:p>
    <w:p w:rsidR="00D113B7" w:rsidRPr="0092239E" w:rsidRDefault="00D113B7" w:rsidP="00D113B7">
      <w:pPr>
        <w:numPr>
          <w:ilvl w:val="0"/>
          <w:numId w:val="138"/>
        </w:numPr>
        <w:tabs>
          <w:tab w:val="left" w:pos="284"/>
          <w:tab w:val="left" w:pos="851"/>
        </w:tabs>
        <w:spacing w:after="160"/>
        <w:ind w:left="0" w:firstLine="709"/>
        <w:contextualSpacing/>
        <w:rPr>
          <w:bCs/>
          <w:sz w:val="28"/>
          <w:szCs w:val="28"/>
          <w:lang w:eastAsia="ru-RU"/>
        </w:rPr>
      </w:pPr>
      <w:r w:rsidRPr="0092239E">
        <w:rPr>
          <w:bCs/>
          <w:sz w:val="28"/>
          <w:szCs w:val="28"/>
          <w:lang w:eastAsia="ru-RU"/>
        </w:rPr>
        <w:t>По требованию владельца разрешения, 6-месячный срок, предусмотренный в части (6), может быть продлен только по его истечении, при условии, что общий период времени не превышает 12 месяцев.</w:t>
      </w:r>
    </w:p>
    <w:p w:rsidR="00D113B7" w:rsidRPr="0092239E" w:rsidRDefault="00D113B7" w:rsidP="00D113B7">
      <w:pPr>
        <w:tabs>
          <w:tab w:val="left" w:pos="284"/>
        </w:tabs>
        <w:contextualSpacing/>
        <w:rPr>
          <w:b/>
          <w:bCs/>
          <w:sz w:val="28"/>
          <w:szCs w:val="28"/>
          <w:lang w:eastAsia="ru-RU"/>
        </w:rPr>
      </w:pPr>
    </w:p>
    <w:p w:rsidR="00D113B7" w:rsidRPr="0092239E" w:rsidRDefault="00D113B7" w:rsidP="00D113B7">
      <w:pPr>
        <w:tabs>
          <w:tab w:val="left" w:pos="284"/>
        </w:tabs>
        <w:contextualSpacing/>
        <w:rPr>
          <w:b/>
          <w:bCs/>
          <w:sz w:val="28"/>
          <w:szCs w:val="28"/>
          <w:lang w:eastAsia="ru-RU"/>
        </w:rPr>
      </w:pPr>
      <w:r w:rsidRPr="0092239E">
        <w:rPr>
          <w:b/>
          <w:bCs/>
          <w:sz w:val="28"/>
          <w:szCs w:val="28"/>
          <w:lang w:eastAsia="ru-RU"/>
        </w:rPr>
        <w:t xml:space="preserve">Статья 328. </w:t>
      </w:r>
      <w:r w:rsidRPr="0092239E">
        <w:rPr>
          <w:bCs/>
          <w:sz w:val="28"/>
          <w:szCs w:val="28"/>
          <w:lang w:eastAsia="ru-RU"/>
        </w:rPr>
        <w:t>Временный реэкспорт для дальнейшей переработки</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(1) На основании запроса таможня может разрешить для части или всех товаров, помещенных под процедуру внутренней переработки, или обработанных продуктов временный реэкспорт для дальнейшей обработки за пределами таможенной территории, в соответствии с условиями, установленными для процедуры переработки на таможенной территории.</w:t>
      </w:r>
    </w:p>
    <w:p w:rsidR="00D113B7" w:rsidRPr="0092239E" w:rsidRDefault="00D113B7" w:rsidP="00D113B7">
      <w:pPr>
        <w:tabs>
          <w:tab w:val="left" w:pos="284"/>
        </w:tabs>
        <w:contextualSpacing/>
        <w:rPr>
          <w:b/>
          <w:bCs/>
          <w:sz w:val="28"/>
          <w:szCs w:val="28"/>
          <w:lang w:eastAsia="ru-RU"/>
        </w:rPr>
      </w:pP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Часть 3</w:t>
      </w: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Переработка вне таможенной территории</w:t>
      </w:r>
    </w:p>
    <w:p w:rsidR="00D113B7" w:rsidRPr="0092239E" w:rsidRDefault="00D113B7" w:rsidP="00D113B7">
      <w:pPr>
        <w:tabs>
          <w:tab w:val="left" w:pos="284"/>
        </w:tabs>
        <w:contextualSpacing/>
        <w:rPr>
          <w:b/>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329. </w:t>
      </w:r>
      <w:r w:rsidRPr="0092239E">
        <w:rPr>
          <w:bCs/>
          <w:sz w:val="28"/>
          <w:szCs w:val="28"/>
          <w:lang w:eastAsia="ru-RU"/>
        </w:rPr>
        <w:t>Область применения.</w:t>
      </w:r>
    </w:p>
    <w:p w:rsidR="00D113B7" w:rsidRPr="0092239E" w:rsidRDefault="00D113B7" w:rsidP="00D113B7">
      <w:pPr>
        <w:numPr>
          <w:ilvl w:val="0"/>
          <w:numId w:val="139"/>
        </w:numPr>
        <w:tabs>
          <w:tab w:val="left" w:pos="284"/>
          <w:tab w:val="left" w:pos="851"/>
        </w:tabs>
        <w:spacing w:after="160"/>
        <w:ind w:left="0" w:firstLine="709"/>
        <w:contextualSpacing/>
        <w:rPr>
          <w:bCs/>
          <w:sz w:val="28"/>
          <w:szCs w:val="28"/>
          <w:lang w:eastAsia="ru-RU"/>
        </w:rPr>
      </w:pPr>
      <w:r w:rsidRPr="0092239E">
        <w:rPr>
          <w:bCs/>
          <w:sz w:val="28"/>
          <w:szCs w:val="28"/>
          <w:lang w:eastAsia="ru-RU"/>
        </w:rPr>
        <w:t>Режим переработки вне таможенной территории допускает временный вывоз отечественных товаров за пределы таможенной территории с целью подвергнуть их операциям по переработке. Переработанная продукция, полученная в результате данных операций, может быть выпущена в свободное обращение с полным или частичным освобождением от ввозных платежей на основании заявления, поданного владельцем разрешения или любым другим лицом, установленным на таможенной территории, при условии, что от владельца разрешения получено подтверждение, и что все условия разрешения были выполнены.</w:t>
      </w:r>
    </w:p>
    <w:p w:rsidR="00D113B7" w:rsidRPr="0092239E" w:rsidRDefault="00D113B7" w:rsidP="00D113B7">
      <w:pPr>
        <w:numPr>
          <w:ilvl w:val="0"/>
          <w:numId w:val="139"/>
        </w:numPr>
        <w:tabs>
          <w:tab w:val="left" w:pos="284"/>
          <w:tab w:val="left" w:pos="851"/>
        </w:tabs>
        <w:spacing w:after="160"/>
        <w:ind w:left="0" w:firstLine="709"/>
        <w:contextualSpacing/>
        <w:rPr>
          <w:bCs/>
          <w:sz w:val="28"/>
          <w:szCs w:val="28"/>
          <w:lang w:eastAsia="ru-RU"/>
        </w:rPr>
      </w:pPr>
      <w:r w:rsidRPr="0092239E">
        <w:rPr>
          <w:bCs/>
          <w:sz w:val="28"/>
          <w:szCs w:val="28"/>
          <w:lang w:eastAsia="ru-RU"/>
        </w:rPr>
        <w:t>Под режим переработки вне режима таможенной территории не могут быть помещены любые из следующих отечественных товаров:</w:t>
      </w:r>
    </w:p>
    <w:p w:rsidR="00D113B7" w:rsidRPr="0092239E" w:rsidRDefault="00D113B7" w:rsidP="00D113B7">
      <w:pPr>
        <w:numPr>
          <w:ilvl w:val="0"/>
          <w:numId w:val="140"/>
        </w:numPr>
        <w:tabs>
          <w:tab w:val="left" w:pos="284"/>
          <w:tab w:val="left" w:pos="851"/>
        </w:tabs>
        <w:spacing w:after="160"/>
        <w:ind w:left="0" w:firstLine="709"/>
        <w:contextualSpacing/>
        <w:rPr>
          <w:bCs/>
          <w:sz w:val="28"/>
          <w:szCs w:val="28"/>
          <w:lang w:eastAsia="ru-RU"/>
        </w:rPr>
      </w:pPr>
      <w:proofErr w:type="gramStart"/>
      <w:r w:rsidRPr="0092239E">
        <w:rPr>
          <w:bCs/>
          <w:sz w:val="28"/>
          <w:szCs w:val="28"/>
          <w:lang w:eastAsia="ru-RU"/>
        </w:rPr>
        <w:t>вывоз</w:t>
      </w:r>
      <w:proofErr w:type="gramEnd"/>
      <w:r w:rsidRPr="0092239E">
        <w:rPr>
          <w:bCs/>
          <w:sz w:val="28"/>
          <w:szCs w:val="28"/>
          <w:lang w:eastAsia="ru-RU"/>
        </w:rPr>
        <w:t xml:space="preserve"> которых дает право на компенсацию или освобождение от таможенных платежей;</w:t>
      </w:r>
    </w:p>
    <w:p w:rsidR="00D113B7" w:rsidRPr="0092239E" w:rsidRDefault="00D113B7" w:rsidP="00D113B7">
      <w:pPr>
        <w:numPr>
          <w:ilvl w:val="0"/>
          <w:numId w:val="140"/>
        </w:numPr>
        <w:tabs>
          <w:tab w:val="left" w:pos="284"/>
          <w:tab w:val="left" w:pos="851"/>
        </w:tabs>
        <w:spacing w:after="160"/>
        <w:ind w:left="0" w:firstLine="709"/>
        <w:contextualSpacing/>
        <w:rPr>
          <w:bCs/>
          <w:sz w:val="28"/>
          <w:szCs w:val="28"/>
          <w:lang w:eastAsia="ru-RU"/>
        </w:rPr>
      </w:pPr>
      <w:r w:rsidRPr="0092239E">
        <w:rPr>
          <w:bCs/>
          <w:sz w:val="28"/>
          <w:szCs w:val="28"/>
          <w:lang w:eastAsia="ru-RU"/>
        </w:rPr>
        <w:t>которые, перед вывозом, были выпущены в свободное обращение с освобождением или уменьшением ввозных платежей в размере, в котором цели назначения не были выполнены, за исключением случаев, когда данные товары должны быть подвержены ремонтным процедурам;</w:t>
      </w:r>
    </w:p>
    <w:p w:rsidR="00D113B7" w:rsidRPr="0092239E" w:rsidRDefault="00D113B7" w:rsidP="00D113B7">
      <w:pPr>
        <w:numPr>
          <w:ilvl w:val="0"/>
          <w:numId w:val="139"/>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Таможня устанавливает период времени, в течение которого временно вывозимые товары снова ввозятся на таможенную территорию в форме переработанной продукции, соответственно быть выпущенными в свободное обращение для пользования частичным или полным освобождением от ввозных платежей. Период времени, в течение которого продукты переработки должны </w:t>
      </w:r>
      <w:proofErr w:type="gramStart"/>
      <w:r w:rsidRPr="0092239E">
        <w:rPr>
          <w:bCs/>
          <w:sz w:val="28"/>
          <w:szCs w:val="28"/>
          <w:lang w:eastAsia="ru-RU"/>
        </w:rPr>
        <w:t>быть повторно ввезены на таможенную территорию Республики Молдова определяется</w:t>
      </w:r>
      <w:proofErr w:type="gramEnd"/>
      <w:r w:rsidRPr="0092239E">
        <w:rPr>
          <w:bCs/>
          <w:sz w:val="28"/>
          <w:szCs w:val="28"/>
          <w:lang w:eastAsia="ru-RU"/>
        </w:rPr>
        <w:t>, относительно периода времени, необходимого для выполнения операция по переработке, для перевозки товаров временного вывоза, а также продуктов переработки. Таковым может быть предоставлено продление данного периода времени, на основании оправдательного заявления, поданного владельцем разрешения.</w:t>
      </w:r>
    </w:p>
    <w:p w:rsidR="00D113B7" w:rsidRPr="0092239E" w:rsidRDefault="00D113B7" w:rsidP="00D113B7">
      <w:pPr>
        <w:numPr>
          <w:ilvl w:val="0"/>
          <w:numId w:val="139"/>
        </w:numPr>
        <w:tabs>
          <w:tab w:val="left" w:pos="284"/>
          <w:tab w:val="left" w:pos="851"/>
        </w:tabs>
        <w:spacing w:after="160"/>
        <w:ind w:left="0" w:firstLine="709"/>
        <w:contextualSpacing/>
        <w:rPr>
          <w:bCs/>
          <w:sz w:val="28"/>
          <w:szCs w:val="28"/>
          <w:lang w:eastAsia="ru-RU"/>
        </w:rPr>
      </w:pPr>
      <w:r w:rsidRPr="0092239E">
        <w:rPr>
          <w:bCs/>
          <w:sz w:val="28"/>
          <w:szCs w:val="28"/>
          <w:lang w:eastAsia="ru-RU"/>
        </w:rPr>
        <w:t>Временный вывоз товаров с целью из переработки вне таможенной территории влечет за собой применения мер коммерческой политики, предусмотренных для окончательного вывоза товаров. Операции по переработке вне таможенной территории, сопутствующие режиму переработки на таможенной территории, влекут применение мер экономической политики, предусмотренных для реэкспорта товаров.</w:t>
      </w:r>
    </w:p>
    <w:p w:rsidR="00D113B7" w:rsidRPr="0092239E" w:rsidRDefault="00D113B7" w:rsidP="00D113B7">
      <w:pPr>
        <w:tabs>
          <w:tab w:val="left" w:pos="284"/>
        </w:tabs>
        <w:contextualSpacing/>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330. </w:t>
      </w:r>
      <w:r w:rsidRPr="0092239E">
        <w:rPr>
          <w:bCs/>
          <w:sz w:val="28"/>
          <w:szCs w:val="28"/>
          <w:lang w:eastAsia="ru-RU"/>
        </w:rPr>
        <w:t>Товары, отремонтированные на безвозмездной основе</w:t>
      </w:r>
    </w:p>
    <w:p w:rsidR="00D113B7" w:rsidRPr="0092239E" w:rsidRDefault="00D113B7" w:rsidP="00D113B7">
      <w:pPr>
        <w:numPr>
          <w:ilvl w:val="0"/>
          <w:numId w:val="141"/>
        </w:numPr>
        <w:tabs>
          <w:tab w:val="left" w:pos="284"/>
          <w:tab w:val="left" w:pos="851"/>
        </w:tabs>
        <w:spacing w:after="160"/>
        <w:ind w:left="0" w:firstLine="709"/>
        <w:contextualSpacing/>
        <w:rPr>
          <w:bCs/>
          <w:sz w:val="28"/>
          <w:szCs w:val="28"/>
          <w:lang w:eastAsia="ru-RU"/>
        </w:rPr>
      </w:pPr>
      <w:r w:rsidRPr="0092239E">
        <w:rPr>
          <w:bCs/>
          <w:sz w:val="28"/>
          <w:szCs w:val="28"/>
          <w:lang w:eastAsia="ru-RU"/>
        </w:rPr>
        <w:t>Товары пользуются полным освобождением от таможенных платежей в случае, если установлено Таможенной Службой, что товары были отремонтированы на безвозмездной основе либо в силу договорного или законного обязательства, вытекающего из гарантии, либо в связи с наличием производственного или материального дефекта.</w:t>
      </w:r>
    </w:p>
    <w:p w:rsidR="00D113B7" w:rsidRPr="0092239E" w:rsidRDefault="00D113B7" w:rsidP="00D113B7">
      <w:pPr>
        <w:numPr>
          <w:ilvl w:val="0"/>
          <w:numId w:val="141"/>
        </w:numPr>
        <w:tabs>
          <w:tab w:val="left" w:pos="284"/>
          <w:tab w:val="left" w:pos="851"/>
        </w:tabs>
        <w:spacing w:after="160"/>
        <w:ind w:left="0" w:firstLine="709"/>
        <w:contextualSpacing/>
        <w:rPr>
          <w:bCs/>
          <w:sz w:val="28"/>
          <w:szCs w:val="28"/>
          <w:lang w:eastAsia="ru-RU"/>
        </w:rPr>
      </w:pPr>
      <w:r w:rsidRPr="0092239E">
        <w:rPr>
          <w:bCs/>
          <w:sz w:val="28"/>
          <w:szCs w:val="28"/>
          <w:lang w:eastAsia="ru-RU"/>
        </w:rPr>
        <w:t>Положения части (1) не применяются в случае, если о наличии производственного или материального дефекта было известно на момент первоначального выпуска данных товаров в свободное обращение.</w:t>
      </w:r>
    </w:p>
    <w:p w:rsidR="00D113B7" w:rsidRPr="0092239E" w:rsidRDefault="00D113B7" w:rsidP="00D113B7">
      <w:pPr>
        <w:tabs>
          <w:tab w:val="left" w:pos="284"/>
        </w:tabs>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331. </w:t>
      </w:r>
      <w:r w:rsidRPr="0092239E">
        <w:rPr>
          <w:bCs/>
          <w:sz w:val="28"/>
          <w:szCs w:val="28"/>
          <w:lang w:eastAsia="ru-RU"/>
        </w:rPr>
        <w:t>Система стандартного обмена</w:t>
      </w:r>
    </w:p>
    <w:p w:rsidR="00D113B7" w:rsidRPr="0092239E" w:rsidRDefault="00D113B7" w:rsidP="00D113B7">
      <w:pPr>
        <w:numPr>
          <w:ilvl w:val="0"/>
          <w:numId w:val="142"/>
        </w:numPr>
        <w:tabs>
          <w:tab w:val="left" w:pos="284"/>
          <w:tab w:val="left" w:pos="851"/>
        </w:tabs>
        <w:spacing w:after="160"/>
        <w:ind w:left="0" w:firstLine="709"/>
        <w:contextualSpacing/>
        <w:rPr>
          <w:bCs/>
          <w:sz w:val="28"/>
          <w:szCs w:val="28"/>
          <w:lang w:eastAsia="ru-RU"/>
        </w:rPr>
      </w:pPr>
      <w:r w:rsidRPr="0092239E">
        <w:rPr>
          <w:bCs/>
          <w:sz w:val="28"/>
          <w:szCs w:val="28"/>
          <w:lang w:eastAsia="ru-RU"/>
        </w:rPr>
        <w:t>В рамках системы стандартного обмена, ввезенный продукт (в дальнейшем именуемый «замещающий продукт»), может, согласно частям (2) – (6), заменить переработанный продукт.</w:t>
      </w:r>
    </w:p>
    <w:p w:rsidR="00D113B7" w:rsidRPr="0092239E" w:rsidRDefault="00D113B7" w:rsidP="00D113B7">
      <w:pPr>
        <w:numPr>
          <w:ilvl w:val="0"/>
          <w:numId w:val="142"/>
        </w:numPr>
        <w:tabs>
          <w:tab w:val="left" w:pos="284"/>
          <w:tab w:val="left" w:pos="851"/>
        </w:tabs>
        <w:spacing w:after="160"/>
        <w:ind w:left="0" w:firstLine="709"/>
        <w:contextualSpacing/>
        <w:rPr>
          <w:bCs/>
          <w:sz w:val="28"/>
          <w:szCs w:val="28"/>
          <w:lang w:eastAsia="ru-RU"/>
        </w:rPr>
      </w:pPr>
      <w:r w:rsidRPr="0092239E">
        <w:rPr>
          <w:bCs/>
          <w:sz w:val="28"/>
          <w:szCs w:val="28"/>
          <w:lang w:eastAsia="ru-RU"/>
        </w:rPr>
        <w:t>Таможней разрешается, на основании заявления, использование системы стандартного обмена в том случае, если операция по переработке состоит в ремонте отечественных товаров, имеющих дефекты.</w:t>
      </w:r>
    </w:p>
    <w:p w:rsidR="00D113B7" w:rsidRPr="0092239E" w:rsidRDefault="00D113B7" w:rsidP="00D113B7">
      <w:pPr>
        <w:numPr>
          <w:ilvl w:val="0"/>
          <w:numId w:val="142"/>
        </w:numPr>
        <w:tabs>
          <w:tab w:val="left" w:pos="284"/>
          <w:tab w:val="left" w:pos="851"/>
        </w:tabs>
        <w:spacing w:after="160"/>
        <w:ind w:left="0" w:firstLine="709"/>
        <w:contextualSpacing/>
        <w:rPr>
          <w:bCs/>
          <w:sz w:val="28"/>
          <w:szCs w:val="28"/>
          <w:lang w:eastAsia="ru-RU"/>
        </w:rPr>
      </w:pPr>
      <w:r w:rsidRPr="0092239E">
        <w:rPr>
          <w:bCs/>
          <w:sz w:val="28"/>
          <w:szCs w:val="28"/>
          <w:lang w:eastAsia="ru-RU"/>
        </w:rPr>
        <w:t>Замещающие продукты имеют тот же код из девяти цифр из Комбинированной товарной Номенклатуры, имеют идентичное торговое качество и представляют те же технические характеристики, что и товары с дефектами, в случае, когда последние были подвержены ремонту.</w:t>
      </w:r>
    </w:p>
    <w:p w:rsidR="00D113B7" w:rsidRPr="0092239E" w:rsidRDefault="00D113B7" w:rsidP="00D113B7">
      <w:pPr>
        <w:numPr>
          <w:ilvl w:val="0"/>
          <w:numId w:val="142"/>
        </w:numPr>
        <w:tabs>
          <w:tab w:val="left" w:pos="284"/>
          <w:tab w:val="left" w:pos="851"/>
        </w:tabs>
        <w:spacing w:after="160"/>
        <w:ind w:left="0" w:firstLine="709"/>
        <w:contextualSpacing/>
        <w:rPr>
          <w:bCs/>
          <w:sz w:val="28"/>
          <w:szCs w:val="28"/>
          <w:lang w:eastAsia="ru-RU"/>
        </w:rPr>
      </w:pPr>
      <w:r w:rsidRPr="0092239E">
        <w:rPr>
          <w:bCs/>
          <w:sz w:val="28"/>
          <w:szCs w:val="28"/>
          <w:lang w:eastAsia="ru-RU"/>
        </w:rPr>
        <w:t>В случае, когда товары, имеющие дефекты, были использованы перед вывозом, нужно, чтобы замещающие продукты, аналогично, уже были использованы.</w:t>
      </w:r>
    </w:p>
    <w:p w:rsidR="00D113B7" w:rsidRPr="0092239E" w:rsidRDefault="00D113B7" w:rsidP="00D113B7">
      <w:pPr>
        <w:numPr>
          <w:ilvl w:val="0"/>
          <w:numId w:val="142"/>
        </w:numPr>
        <w:tabs>
          <w:tab w:val="left" w:pos="284"/>
          <w:tab w:val="left" w:pos="851"/>
        </w:tabs>
        <w:spacing w:after="160"/>
        <w:ind w:left="0" w:firstLine="709"/>
        <w:contextualSpacing/>
        <w:rPr>
          <w:bCs/>
          <w:sz w:val="28"/>
          <w:szCs w:val="28"/>
          <w:lang w:eastAsia="ru-RU"/>
        </w:rPr>
      </w:pPr>
      <w:r w:rsidRPr="0092239E">
        <w:rPr>
          <w:bCs/>
          <w:sz w:val="28"/>
          <w:szCs w:val="28"/>
          <w:lang w:eastAsia="ru-RU"/>
        </w:rPr>
        <w:t>При всем этом, таможня предоставляет отступление от условия, упомянутого в части (4), в случае, если замещающий продукт был получен на безвозмездной основе либо в силу договорного или законного обязательства, вытекающего из гарантии, либо в связи с наличием производственного или материального дефекта.</w:t>
      </w:r>
    </w:p>
    <w:p w:rsidR="00D113B7" w:rsidRPr="0092239E" w:rsidRDefault="00D113B7" w:rsidP="00D113B7">
      <w:pPr>
        <w:numPr>
          <w:ilvl w:val="0"/>
          <w:numId w:val="142"/>
        </w:numPr>
        <w:tabs>
          <w:tab w:val="left" w:pos="284"/>
          <w:tab w:val="left" w:pos="851"/>
        </w:tabs>
        <w:spacing w:after="160"/>
        <w:ind w:left="0" w:firstLine="709"/>
        <w:contextualSpacing/>
        <w:rPr>
          <w:bCs/>
          <w:sz w:val="28"/>
          <w:szCs w:val="28"/>
          <w:lang w:eastAsia="ru-RU"/>
        </w:rPr>
      </w:pPr>
      <w:r w:rsidRPr="0092239E">
        <w:rPr>
          <w:bCs/>
          <w:sz w:val="28"/>
          <w:szCs w:val="28"/>
          <w:lang w:eastAsia="ru-RU"/>
        </w:rPr>
        <w:t>Положения, применимые к переработанной продукции применяются таким же образом к замещающим продуктам.</w:t>
      </w:r>
    </w:p>
    <w:p w:rsidR="00D113B7" w:rsidRPr="0092239E" w:rsidRDefault="00D113B7" w:rsidP="00D113B7">
      <w:pPr>
        <w:tabs>
          <w:tab w:val="left" w:pos="284"/>
        </w:tabs>
        <w:contextualSpacing/>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332. </w:t>
      </w:r>
      <w:r w:rsidRPr="0092239E">
        <w:rPr>
          <w:bCs/>
          <w:sz w:val="28"/>
          <w:szCs w:val="28"/>
          <w:lang w:eastAsia="ru-RU"/>
        </w:rPr>
        <w:t>Предварительный ввоз замещающих продуктов.</w:t>
      </w:r>
    </w:p>
    <w:p w:rsidR="00D113B7" w:rsidRPr="0092239E" w:rsidRDefault="00D113B7" w:rsidP="00D113B7">
      <w:pPr>
        <w:numPr>
          <w:ilvl w:val="0"/>
          <w:numId w:val="143"/>
        </w:numPr>
        <w:tabs>
          <w:tab w:val="left" w:pos="284"/>
          <w:tab w:val="left" w:pos="851"/>
        </w:tabs>
        <w:spacing w:after="160"/>
        <w:ind w:left="0" w:firstLine="709"/>
        <w:contextualSpacing/>
        <w:rPr>
          <w:bCs/>
          <w:sz w:val="28"/>
          <w:szCs w:val="28"/>
          <w:lang w:eastAsia="ru-RU"/>
        </w:rPr>
      </w:pPr>
      <w:r w:rsidRPr="0092239E">
        <w:rPr>
          <w:bCs/>
          <w:sz w:val="28"/>
          <w:szCs w:val="28"/>
          <w:lang w:eastAsia="ru-RU"/>
        </w:rPr>
        <w:t>Таможней разрешается, в установленных ими условиях и на основании заявления, поданного заинтересованным лицом, чтобы замещающая продукция ввозилась перед тем, как ввозятся товары, имеющие дефекты.</w:t>
      </w:r>
    </w:p>
    <w:p w:rsidR="00D113B7" w:rsidRPr="0092239E" w:rsidRDefault="00D113B7" w:rsidP="00D113B7">
      <w:pPr>
        <w:numPr>
          <w:ilvl w:val="0"/>
          <w:numId w:val="143"/>
        </w:numPr>
        <w:tabs>
          <w:tab w:val="left" w:pos="284"/>
          <w:tab w:val="left" w:pos="851"/>
        </w:tabs>
        <w:spacing w:after="160"/>
        <w:ind w:left="0" w:firstLine="709"/>
        <w:contextualSpacing/>
        <w:rPr>
          <w:bCs/>
          <w:sz w:val="28"/>
          <w:szCs w:val="28"/>
          <w:lang w:eastAsia="ru-RU"/>
        </w:rPr>
      </w:pPr>
      <w:r w:rsidRPr="0092239E">
        <w:rPr>
          <w:bCs/>
          <w:sz w:val="28"/>
          <w:szCs w:val="28"/>
          <w:lang w:eastAsia="ru-RU"/>
        </w:rPr>
        <w:t>В случае предварительного ввоза замещающей продукции, предоставляется гарантия, покрывающая сумму ввозных платежей, которая становится безотлагательной к взысканию в том случае, если товары, имеющие дефекты, не будут вывезены согласно части (3).</w:t>
      </w:r>
    </w:p>
    <w:p w:rsidR="00D113B7" w:rsidRPr="0092239E" w:rsidRDefault="00D113B7" w:rsidP="00D113B7">
      <w:pPr>
        <w:numPr>
          <w:ilvl w:val="0"/>
          <w:numId w:val="143"/>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Вывоз товаров, имеющих дефекты, осуществляется в течение двух месяцев </w:t>
      </w:r>
      <w:proofErr w:type="gramStart"/>
      <w:r w:rsidRPr="0092239E">
        <w:rPr>
          <w:bCs/>
          <w:sz w:val="28"/>
          <w:szCs w:val="28"/>
          <w:lang w:eastAsia="ru-RU"/>
        </w:rPr>
        <w:t>с даты принятия</w:t>
      </w:r>
      <w:proofErr w:type="gramEnd"/>
      <w:r w:rsidRPr="0092239E">
        <w:rPr>
          <w:bCs/>
          <w:sz w:val="28"/>
          <w:szCs w:val="28"/>
          <w:lang w:eastAsia="ru-RU"/>
        </w:rPr>
        <w:t xml:space="preserve"> таможенной декларации о выпуске замещающих продуктов в свободное обращение.</w:t>
      </w:r>
    </w:p>
    <w:p w:rsidR="00D113B7" w:rsidRPr="0092239E" w:rsidRDefault="00D113B7" w:rsidP="00D113B7">
      <w:pPr>
        <w:numPr>
          <w:ilvl w:val="0"/>
          <w:numId w:val="143"/>
        </w:numPr>
        <w:tabs>
          <w:tab w:val="left" w:pos="284"/>
          <w:tab w:val="left" w:pos="851"/>
        </w:tabs>
        <w:spacing w:after="160"/>
        <w:ind w:left="0" w:firstLine="709"/>
        <w:contextualSpacing/>
        <w:rPr>
          <w:bCs/>
          <w:sz w:val="28"/>
          <w:szCs w:val="28"/>
          <w:lang w:eastAsia="ru-RU"/>
        </w:rPr>
      </w:pPr>
      <w:r w:rsidRPr="0092239E">
        <w:rPr>
          <w:bCs/>
          <w:sz w:val="28"/>
          <w:szCs w:val="28"/>
          <w:lang w:eastAsia="ru-RU"/>
        </w:rPr>
        <w:t>В случае</w:t>
      </w:r>
      <w:proofErr w:type="gramStart"/>
      <w:r w:rsidRPr="0092239E">
        <w:rPr>
          <w:bCs/>
          <w:sz w:val="28"/>
          <w:szCs w:val="28"/>
          <w:lang w:eastAsia="ru-RU"/>
        </w:rPr>
        <w:t>,</w:t>
      </w:r>
      <w:proofErr w:type="gramEnd"/>
      <w:r w:rsidRPr="0092239E">
        <w:rPr>
          <w:bCs/>
          <w:sz w:val="28"/>
          <w:szCs w:val="28"/>
          <w:lang w:eastAsia="ru-RU"/>
        </w:rPr>
        <w:t xml:space="preserve"> если, в исключительных обстоятельствах, товары, имеющие дефекты, не могут быть вывезены в сроки, указанные в части (3), таможня может предоставить продление данного срока на период времени, не превышающий 30 дней, на основании оправдательного заявления, поданного владельцем разрешения.</w:t>
      </w:r>
    </w:p>
    <w:p w:rsidR="00D113B7" w:rsidRPr="0092239E" w:rsidRDefault="00D113B7" w:rsidP="00D113B7">
      <w:pPr>
        <w:tabs>
          <w:tab w:val="left" w:pos="284"/>
        </w:tabs>
        <w:rPr>
          <w:bCs/>
          <w:sz w:val="28"/>
          <w:szCs w:val="28"/>
          <w:lang w:eastAsia="ru-RU"/>
        </w:rPr>
      </w:pPr>
    </w:p>
    <w:p w:rsidR="00D113B7" w:rsidRPr="0092239E" w:rsidRDefault="00D113B7" w:rsidP="00D113B7">
      <w:pPr>
        <w:tabs>
          <w:tab w:val="left" w:pos="284"/>
        </w:tabs>
        <w:jc w:val="center"/>
        <w:rPr>
          <w:bCs/>
          <w:sz w:val="28"/>
          <w:szCs w:val="28"/>
          <w:lang w:eastAsia="ru-RU"/>
        </w:rPr>
      </w:pP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 xml:space="preserve">РАЗДЕЛ </w:t>
      </w:r>
      <w:proofErr w:type="spellStart"/>
      <w:r w:rsidRPr="0092239E">
        <w:rPr>
          <w:b/>
          <w:bCs/>
          <w:sz w:val="28"/>
          <w:szCs w:val="28"/>
          <w:lang w:eastAsia="ru-RU"/>
        </w:rPr>
        <w:t>VIII</w:t>
      </w:r>
      <w:proofErr w:type="spellEnd"/>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ТОВАРЫ, ВЫВОЗИМЫЕ С ТАМОЖЕННОЙ ТЕРРИТОРИИ</w:t>
      </w:r>
    </w:p>
    <w:p w:rsidR="00D113B7" w:rsidRPr="0092239E" w:rsidRDefault="00D113B7" w:rsidP="00D113B7">
      <w:pPr>
        <w:tabs>
          <w:tab w:val="left" w:pos="284"/>
        </w:tabs>
        <w:contextualSpacing/>
        <w:jc w:val="center"/>
        <w:rPr>
          <w:b/>
          <w:bCs/>
          <w:sz w:val="28"/>
          <w:szCs w:val="28"/>
          <w:lang w:eastAsia="ru-RU"/>
        </w:rPr>
      </w:pP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ГЛАВА 1</w:t>
      </w: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Формальности при вывозе товаров</w:t>
      </w:r>
    </w:p>
    <w:p w:rsidR="00D113B7" w:rsidRPr="0092239E" w:rsidRDefault="00D113B7" w:rsidP="00D113B7">
      <w:pPr>
        <w:tabs>
          <w:tab w:val="left" w:pos="284"/>
        </w:tabs>
        <w:contextualSpacing/>
        <w:rPr>
          <w:b/>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333. </w:t>
      </w:r>
      <w:r w:rsidRPr="0092239E">
        <w:rPr>
          <w:bCs/>
          <w:sz w:val="28"/>
          <w:szCs w:val="28"/>
          <w:lang w:eastAsia="ru-RU"/>
        </w:rPr>
        <w:t>Таможенный надзор и формальности при выезде</w:t>
      </w:r>
    </w:p>
    <w:p w:rsidR="00D113B7" w:rsidRPr="0092239E" w:rsidRDefault="00D113B7" w:rsidP="00D113B7">
      <w:pPr>
        <w:numPr>
          <w:ilvl w:val="0"/>
          <w:numId w:val="144"/>
        </w:numPr>
        <w:tabs>
          <w:tab w:val="left" w:pos="284"/>
          <w:tab w:val="left" w:pos="851"/>
        </w:tabs>
        <w:spacing w:after="160"/>
        <w:ind w:left="0" w:firstLine="709"/>
        <w:contextualSpacing/>
        <w:rPr>
          <w:bCs/>
          <w:sz w:val="28"/>
          <w:szCs w:val="28"/>
          <w:lang w:eastAsia="ru-RU"/>
        </w:rPr>
      </w:pPr>
      <w:r w:rsidRPr="0092239E">
        <w:rPr>
          <w:bCs/>
          <w:sz w:val="28"/>
          <w:szCs w:val="28"/>
          <w:lang w:eastAsia="ru-RU"/>
        </w:rPr>
        <w:t>Законом запрещается вывоз определенных товаров из Республики Молдова в целях обеспечения государственной безопасности, обеспечения общественного и нравственного порядка, охраны окружающей среды, предметов искусства, объектов исторической и археологической ценности, защита права на интеллектуальную собственность, защита внутреннего рынка, защита других интересов Республики Молдова.</w:t>
      </w:r>
    </w:p>
    <w:p w:rsidR="00D113B7" w:rsidRPr="0092239E" w:rsidRDefault="00D113B7" w:rsidP="00D113B7">
      <w:pPr>
        <w:numPr>
          <w:ilvl w:val="0"/>
          <w:numId w:val="144"/>
        </w:numPr>
        <w:tabs>
          <w:tab w:val="left" w:pos="284"/>
          <w:tab w:val="left" w:pos="851"/>
        </w:tabs>
        <w:spacing w:after="160"/>
        <w:ind w:left="0" w:firstLine="709"/>
        <w:contextualSpacing/>
        <w:rPr>
          <w:bCs/>
          <w:sz w:val="28"/>
          <w:szCs w:val="28"/>
          <w:lang w:eastAsia="ru-RU"/>
        </w:rPr>
      </w:pPr>
      <w:r w:rsidRPr="0092239E">
        <w:rPr>
          <w:bCs/>
          <w:sz w:val="28"/>
          <w:szCs w:val="28"/>
          <w:lang w:eastAsia="ru-RU"/>
        </w:rPr>
        <w:t>Товары, подлежащие вывозу с таможенной территории, представлены на указанном таможенном посту или в любом другом месте, обозначенном или утвержденном Таможенной службой, и подлежат таможенному надзору и могут подвергаться таможенному контролю. Таможенная служба может определить маршрут следования и сроки, которые должны соблюдаться при вывозе товаров с таможенной территории.</w:t>
      </w:r>
    </w:p>
    <w:p w:rsidR="00D113B7" w:rsidRPr="0092239E" w:rsidRDefault="00D113B7" w:rsidP="00D113B7">
      <w:pPr>
        <w:numPr>
          <w:ilvl w:val="0"/>
          <w:numId w:val="144"/>
        </w:numPr>
        <w:tabs>
          <w:tab w:val="left" w:pos="284"/>
          <w:tab w:val="left" w:pos="851"/>
        </w:tabs>
        <w:spacing w:after="160"/>
        <w:ind w:left="0" w:firstLine="709"/>
        <w:contextualSpacing/>
        <w:rPr>
          <w:bCs/>
          <w:sz w:val="28"/>
          <w:szCs w:val="28"/>
          <w:lang w:eastAsia="ru-RU"/>
        </w:rPr>
      </w:pPr>
      <w:r w:rsidRPr="0092239E">
        <w:rPr>
          <w:bCs/>
          <w:sz w:val="28"/>
          <w:szCs w:val="28"/>
          <w:lang w:eastAsia="ru-RU"/>
        </w:rPr>
        <w:t>Товары, которые будут вывезены с таможенной территории, представляются на таможне при выезде одним из следующих лиц:</w:t>
      </w:r>
    </w:p>
    <w:p w:rsidR="00D113B7" w:rsidRPr="0092239E" w:rsidRDefault="00D113B7" w:rsidP="00D113B7">
      <w:pPr>
        <w:numPr>
          <w:ilvl w:val="0"/>
          <w:numId w:val="145"/>
        </w:numPr>
        <w:tabs>
          <w:tab w:val="left" w:pos="284"/>
          <w:tab w:val="left" w:pos="851"/>
        </w:tabs>
        <w:spacing w:after="160"/>
        <w:ind w:left="0" w:firstLine="709"/>
        <w:contextualSpacing/>
        <w:rPr>
          <w:bCs/>
          <w:sz w:val="28"/>
          <w:szCs w:val="28"/>
          <w:lang w:eastAsia="ru-RU"/>
        </w:rPr>
      </w:pPr>
      <w:r w:rsidRPr="0092239E">
        <w:rPr>
          <w:bCs/>
          <w:sz w:val="28"/>
          <w:szCs w:val="28"/>
          <w:lang w:eastAsia="ru-RU"/>
        </w:rPr>
        <w:t>лицо, которое вывозит товары с таможенной территории;</w:t>
      </w:r>
    </w:p>
    <w:p w:rsidR="00D113B7" w:rsidRPr="0092239E" w:rsidRDefault="00D113B7" w:rsidP="00D113B7">
      <w:pPr>
        <w:numPr>
          <w:ilvl w:val="0"/>
          <w:numId w:val="145"/>
        </w:numPr>
        <w:tabs>
          <w:tab w:val="left" w:pos="284"/>
          <w:tab w:val="left" w:pos="851"/>
        </w:tabs>
        <w:spacing w:after="160"/>
        <w:ind w:left="0" w:firstLine="709"/>
        <w:contextualSpacing/>
        <w:rPr>
          <w:bCs/>
          <w:sz w:val="28"/>
          <w:szCs w:val="28"/>
          <w:lang w:eastAsia="ru-RU"/>
        </w:rPr>
      </w:pPr>
      <w:r w:rsidRPr="0092239E">
        <w:rPr>
          <w:bCs/>
          <w:sz w:val="28"/>
          <w:szCs w:val="28"/>
          <w:lang w:eastAsia="ru-RU"/>
        </w:rPr>
        <w:t>лицо, от чьего имени или по поручению которого действует лицо, вывозящее товары с таможенной территории;</w:t>
      </w:r>
    </w:p>
    <w:p w:rsidR="00D113B7" w:rsidRPr="0092239E" w:rsidRDefault="00D113B7" w:rsidP="00D113B7">
      <w:pPr>
        <w:numPr>
          <w:ilvl w:val="0"/>
          <w:numId w:val="145"/>
        </w:numPr>
        <w:tabs>
          <w:tab w:val="left" w:pos="284"/>
          <w:tab w:val="left" w:pos="851"/>
        </w:tabs>
        <w:spacing w:after="160"/>
        <w:ind w:left="0" w:firstLine="709"/>
        <w:contextualSpacing/>
        <w:rPr>
          <w:bCs/>
          <w:sz w:val="28"/>
          <w:szCs w:val="28"/>
          <w:lang w:eastAsia="ru-RU"/>
        </w:rPr>
      </w:pPr>
      <w:r w:rsidRPr="0092239E">
        <w:rPr>
          <w:bCs/>
          <w:sz w:val="28"/>
          <w:szCs w:val="28"/>
          <w:lang w:eastAsia="ru-RU"/>
        </w:rPr>
        <w:t>лицо, которое несет ответственности за перевозку товаров перед их выездом с таможенной территории</w:t>
      </w:r>
    </w:p>
    <w:p w:rsidR="00D113B7" w:rsidRPr="0092239E" w:rsidRDefault="00D113B7" w:rsidP="00D113B7">
      <w:pPr>
        <w:numPr>
          <w:ilvl w:val="0"/>
          <w:numId w:val="144"/>
        </w:numPr>
        <w:tabs>
          <w:tab w:val="left" w:pos="284"/>
          <w:tab w:val="left" w:pos="851"/>
        </w:tabs>
        <w:spacing w:after="160"/>
        <w:ind w:left="0" w:firstLine="709"/>
        <w:contextualSpacing/>
        <w:rPr>
          <w:bCs/>
          <w:sz w:val="28"/>
          <w:szCs w:val="28"/>
          <w:lang w:eastAsia="ru-RU"/>
        </w:rPr>
      </w:pPr>
      <w:r w:rsidRPr="0092239E">
        <w:rPr>
          <w:bCs/>
          <w:sz w:val="28"/>
          <w:szCs w:val="28"/>
          <w:lang w:eastAsia="ru-RU"/>
        </w:rPr>
        <w:t>Товары, которые будут вывезены с таможенной территории, являются, при необходимости, предметом следующего:</w:t>
      </w:r>
    </w:p>
    <w:p w:rsidR="00D113B7" w:rsidRPr="0092239E" w:rsidRDefault="00D113B7" w:rsidP="00D113B7">
      <w:pPr>
        <w:numPr>
          <w:ilvl w:val="0"/>
          <w:numId w:val="146"/>
        </w:numPr>
        <w:tabs>
          <w:tab w:val="left" w:pos="284"/>
          <w:tab w:val="left" w:pos="851"/>
        </w:tabs>
        <w:spacing w:after="160"/>
        <w:ind w:left="0" w:firstLine="709"/>
        <w:contextualSpacing/>
        <w:rPr>
          <w:bCs/>
          <w:sz w:val="28"/>
          <w:szCs w:val="28"/>
          <w:lang w:eastAsia="ru-RU"/>
        </w:rPr>
      </w:pPr>
      <w:r w:rsidRPr="0092239E">
        <w:rPr>
          <w:bCs/>
          <w:sz w:val="28"/>
          <w:szCs w:val="28"/>
          <w:lang w:eastAsia="ru-RU"/>
        </w:rPr>
        <w:t>возмещение или аннулирование ввозных платежей;</w:t>
      </w:r>
    </w:p>
    <w:p w:rsidR="00D113B7" w:rsidRPr="0092239E" w:rsidRDefault="00D113B7" w:rsidP="00D113B7">
      <w:pPr>
        <w:numPr>
          <w:ilvl w:val="0"/>
          <w:numId w:val="146"/>
        </w:numPr>
        <w:tabs>
          <w:tab w:val="left" w:pos="284"/>
          <w:tab w:val="left" w:pos="851"/>
        </w:tabs>
        <w:spacing w:after="160"/>
        <w:ind w:left="0" w:firstLine="709"/>
        <w:contextualSpacing/>
        <w:rPr>
          <w:bCs/>
          <w:sz w:val="28"/>
          <w:szCs w:val="28"/>
          <w:lang w:eastAsia="ru-RU"/>
        </w:rPr>
      </w:pPr>
      <w:r w:rsidRPr="0092239E">
        <w:rPr>
          <w:bCs/>
          <w:sz w:val="28"/>
          <w:szCs w:val="28"/>
          <w:lang w:eastAsia="ru-RU"/>
        </w:rPr>
        <w:t>возврат экспортных переплат;</w:t>
      </w:r>
    </w:p>
    <w:p w:rsidR="00D113B7" w:rsidRPr="0092239E" w:rsidRDefault="00D113B7" w:rsidP="00D113B7">
      <w:pPr>
        <w:numPr>
          <w:ilvl w:val="0"/>
          <w:numId w:val="146"/>
        </w:numPr>
        <w:tabs>
          <w:tab w:val="left" w:pos="284"/>
          <w:tab w:val="left" w:pos="851"/>
        </w:tabs>
        <w:spacing w:after="160"/>
        <w:ind w:left="0" w:firstLine="709"/>
        <w:contextualSpacing/>
        <w:rPr>
          <w:bCs/>
          <w:sz w:val="28"/>
          <w:szCs w:val="28"/>
          <w:lang w:eastAsia="ru-RU"/>
        </w:rPr>
      </w:pPr>
      <w:r w:rsidRPr="0092239E">
        <w:rPr>
          <w:bCs/>
          <w:sz w:val="28"/>
          <w:szCs w:val="28"/>
          <w:lang w:eastAsia="ru-RU"/>
        </w:rPr>
        <w:t>взимание вывозных платежей;</w:t>
      </w:r>
    </w:p>
    <w:p w:rsidR="00D113B7" w:rsidRPr="0092239E" w:rsidRDefault="00D113B7" w:rsidP="00D113B7">
      <w:pPr>
        <w:numPr>
          <w:ilvl w:val="0"/>
          <w:numId w:val="146"/>
        </w:numPr>
        <w:tabs>
          <w:tab w:val="left" w:pos="284"/>
          <w:tab w:val="left" w:pos="851"/>
        </w:tabs>
        <w:spacing w:after="160"/>
        <w:ind w:left="0" w:firstLine="709"/>
        <w:contextualSpacing/>
        <w:rPr>
          <w:bCs/>
          <w:sz w:val="28"/>
          <w:szCs w:val="28"/>
          <w:lang w:eastAsia="ru-RU"/>
        </w:rPr>
      </w:pPr>
      <w:r w:rsidRPr="0092239E">
        <w:rPr>
          <w:bCs/>
          <w:sz w:val="28"/>
          <w:szCs w:val="28"/>
          <w:lang w:eastAsia="ru-RU"/>
        </w:rPr>
        <w:t>необходимые формальности согласно положениям относительно других пошлин;</w:t>
      </w:r>
    </w:p>
    <w:p w:rsidR="00D113B7" w:rsidRPr="0092239E" w:rsidRDefault="00D113B7" w:rsidP="00D113B7">
      <w:pPr>
        <w:numPr>
          <w:ilvl w:val="0"/>
          <w:numId w:val="146"/>
        </w:numPr>
        <w:tabs>
          <w:tab w:val="left" w:pos="284"/>
          <w:tab w:val="left" w:pos="851"/>
        </w:tabs>
        <w:spacing w:after="160"/>
        <w:ind w:left="0" w:firstLine="709"/>
        <w:contextualSpacing/>
        <w:rPr>
          <w:bCs/>
          <w:sz w:val="28"/>
          <w:szCs w:val="28"/>
          <w:lang w:eastAsia="ru-RU"/>
        </w:rPr>
      </w:pPr>
      <w:proofErr w:type="gramStart"/>
      <w:r w:rsidRPr="0092239E">
        <w:rPr>
          <w:bCs/>
          <w:sz w:val="28"/>
          <w:szCs w:val="28"/>
          <w:lang w:eastAsia="ru-RU"/>
        </w:rPr>
        <w:t xml:space="preserve">установление оправданных запретов или ограничений исходя из, в числе прочего, общественной нравственности, общественного порядка или общественной безопасности, охраны здоровья и жизни людей, животных, сохранения растений, защиты окружающей среды, национального достояния, имеющего художественную, историческую или археологическую ценность, защиты промышленной или коммерческой собственности, включая контроль </w:t>
      </w:r>
      <w:proofErr w:type="spellStart"/>
      <w:r w:rsidRPr="0092239E">
        <w:rPr>
          <w:bCs/>
          <w:sz w:val="28"/>
          <w:szCs w:val="28"/>
          <w:lang w:eastAsia="ru-RU"/>
        </w:rPr>
        <w:t>прекурсоров</w:t>
      </w:r>
      <w:proofErr w:type="spellEnd"/>
      <w:r w:rsidRPr="0092239E">
        <w:rPr>
          <w:bCs/>
          <w:sz w:val="28"/>
          <w:szCs w:val="28"/>
          <w:lang w:eastAsia="ru-RU"/>
        </w:rPr>
        <w:t xml:space="preserve"> наркотических средств, товаров, нарушающих указанные права интеллектуальной собственности и наличных денежных сумм, применения мер экономической политики.</w:t>
      </w:r>
      <w:proofErr w:type="gramEnd"/>
    </w:p>
    <w:p w:rsidR="00D113B7" w:rsidRPr="0092239E" w:rsidRDefault="00D113B7" w:rsidP="00D113B7">
      <w:pPr>
        <w:numPr>
          <w:ilvl w:val="0"/>
          <w:numId w:val="144"/>
        </w:numPr>
        <w:tabs>
          <w:tab w:val="left" w:pos="284"/>
          <w:tab w:val="left" w:pos="851"/>
        </w:tabs>
        <w:spacing w:after="160"/>
        <w:ind w:left="0" w:firstLine="709"/>
        <w:contextualSpacing/>
        <w:rPr>
          <w:bCs/>
          <w:sz w:val="28"/>
          <w:szCs w:val="28"/>
          <w:lang w:eastAsia="ru-RU"/>
        </w:rPr>
      </w:pPr>
      <w:r w:rsidRPr="0092239E">
        <w:rPr>
          <w:bCs/>
          <w:sz w:val="28"/>
          <w:szCs w:val="28"/>
          <w:lang w:eastAsia="ru-RU"/>
        </w:rPr>
        <w:t>Таможенное разрешение на выпуск предоставляется Таможенной Службой при условии, что указанные товары вывозятся с таможенной территории в том же состоянии, в котором находились на момент:</w:t>
      </w:r>
    </w:p>
    <w:p w:rsidR="00D113B7" w:rsidRPr="0092239E" w:rsidRDefault="00D113B7" w:rsidP="00D113B7">
      <w:pPr>
        <w:numPr>
          <w:ilvl w:val="0"/>
          <w:numId w:val="147"/>
        </w:numPr>
        <w:tabs>
          <w:tab w:val="left" w:pos="284"/>
          <w:tab w:val="left" w:pos="851"/>
        </w:tabs>
        <w:spacing w:after="160"/>
        <w:ind w:left="0" w:firstLine="709"/>
        <w:contextualSpacing/>
        <w:rPr>
          <w:bCs/>
          <w:sz w:val="28"/>
          <w:szCs w:val="28"/>
          <w:lang w:eastAsia="ru-RU"/>
        </w:rPr>
      </w:pPr>
      <w:r w:rsidRPr="0092239E">
        <w:rPr>
          <w:bCs/>
          <w:sz w:val="28"/>
          <w:szCs w:val="28"/>
          <w:lang w:eastAsia="ru-RU"/>
        </w:rPr>
        <w:t>принятия таможенной декларации или декларации на реэкспорт; или</w:t>
      </w:r>
    </w:p>
    <w:p w:rsidR="00D113B7" w:rsidRPr="0092239E" w:rsidRDefault="00D113B7" w:rsidP="00D113B7">
      <w:pPr>
        <w:numPr>
          <w:ilvl w:val="0"/>
          <w:numId w:val="147"/>
        </w:numPr>
        <w:tabs>
          <w:tab w:val="left" w:pos="284"/>
          <w:tab w:val="left" w:pos="851"/>
        </w:tabs>
        <w:spacing w:after="160"/>
        <w:ind w:left="0" w:firstLine="709"/>
        <w:contextualSpacing/>
        <w:rPr>
          <w:bCs/>
          <w:sz w:val="28"/>
          <w:szCs w:val="28"/>
          <w:lang w:eastAsia="ru-RU"/>
        </w:rPr>
      </w:pPr>
      <w:r w:rsidRPr="0092239E">
        <w:rPr>
          <w:bCs/>
          <w:sz w:val="28"/>
          <w:szCs w:val="28"/>
          <w:lang w:eastAsia="ru-RU"/>
        </w:rPr>
        <w:t>подачи итоговых уведомлений о выезде.</w:t>
      </w:r>
    </w:p>
    <w:p w:rsidR="00D113B7" w:rsidRPr="0092239E" w:rsidRDefault="00D113B7" w:rsidP="00D113B7">
      <w:pPr>
        <w:tabs>
          <w:tab w:val="left" w:pos="284"/>
        </w:tabs>
        <w:contextualSpacing/>
        <w:rPr>
          <w:b/>
          <w:bCs/>
          <w:sz w:val="28"/>
          <w:szCs w:val="28"/>
          <w:lang w:eastAsia="ru-RU"/>
        </w:rPr>
      </w:pP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ГЛАВА 2</w:t>
      </w: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Экспорт и реэкспорт</w:t>
      </w:r>
    </w:p>
    <w:p w:rsidR="00D113B7" w:rsidRPr="0092239E" w:rsidRDefault="00D113B7" w:rsidP="00D113B7">
      <w:pPr>
        <w:tabs>
          <w:tab w:val="left" w:pos="284"/>
        </w:tabs>
        <w:contextualSpacing/>
        <w:jc w:val="center"/>
        <w:rPr>
          <w:b/>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334. </w:t>
      </w:r>
      <w:r w:rsidRPr="0092239E">
        <w:rPr>
          <w:bCs/>
          <w:sz w:val="28"/>
          <w:szCs w:val="28"/>
          <w:lang w:eastAsia="ru-RU"/>
        </w:rPr>
        <w:t>Вывоз отечественных товаров</w:t>
      </w:r>
    </w:p>
    <w:p w:rsidR="00D113B7" w:rsidRPr="0092239E" w:rsidRDefault="00D113B7" w:rsidP="00D113B7">
      <w:pPr>
        <w:numPr>
          <w:ilvl w:val="0"/>
          <w:numId w:val="148"/>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Отечественные товары, которые должны быть вывезены из таможенной территории, помещаются под режим экспорта.</w:t>
      </w:r>
    </w:p>
    <w:p w:rsidR="00D113B7" w:rsidRPr="0092239E" w:rsidRDefault="00D113B7" w:rsidP="00D113B7">
      <w:pPr>
        <w:numPr>
          <w:ilvl w:val="0"/>
          <w:numId w:val="148"/>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Часть (1) не применяется к следующим отечественным товарам:</w:t>
      </w:r>
    </w:p>
    <w:p w:rsidR="00D113B7" w:rsidRPr="0092239E" w:rsidRDefault="00D113B7" w:rsidP="00D113B7">
      <w:pPr>
        <w:numPr>
          <w:ilvl w:val="0"/>
          <w:numId w:val="149"/>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к товарам, помещенным под режим переработки вне таможенной территории</w:t>
      </w:r>
    </w:p>
    <w:p w:rsidR="00D113B7" w:rsidRPr="0092239E" w:rsidRDefault="00D113B7" w:rsidP="00D113B7">
      <w:pPr>
        <w:numPr>
          <w:ilvl w:val="0"/>
          <w:numId w:val="149"/>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товары, помещенные под режим внутреннего транзита;</w:t>
      </w:r>
    </w:p>
    <w:p w:rsidR="00D113B7" w:rsidRPr="0092239E" w:rsidRDefault="00D113B7" w:rsidP="00D113B7">
      <w:pPr>
        <w:numPr>
          <w:ilvl w:val="0"/>
          <w:numId w:val="149"/>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товары поставок, освобожденные от НДС или акцизов, для снабжения воздушных или морских судов, вне зависимости от их назначения, для которых требуется подтверждение подобных поставок;</w:t>
      </w:r>
    </w:p>
    <w:p w:rsidR="00D113B7" w:rsidRPr="0092239E" w:rsidRDefault="00D113B7" w:rsidP="00D113B7">
      <w:pPr>
        <w:numPr>
          <w:ilvl w:val="0"/>
          <w:numId w:val="149"/>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отечественные товары, временно вывезенные с таможенной территории.</w:t>
      </w:r>
    </w:p>
    <w:p w:rsidR="00D113B7" w:rsidRPr="0092239E" w:rsidRDefault="00D113B7" w:rsidP="00D113B7">
      <w:pPr>
        <w:widowControl w:val="0"/>
        <w:tabs>
          <w:tab w:val="left" w:pos="284"/>
          <w:tab w:val="left" w:pos="709"/>
          <w:tab w:val="left" w:pos="851"/>
          <w:tab w:val="left" w:pos="993"/>
        </w:tabs>
        <w:autoSpaceDE w:val="0"/>
        <w:autoSpaceDN w:val="0"/>
        <w:adjustRightInd w:val="0"/>
        <w:rPr>
          <w:sz w:val="28"/>
          <w:szCs w:val="28"/>
        </w:rPr>
      </w:pPr>
      <w:r w:rsidRPr="0092239E">
        <w:rPr>
          <w:bCs/>
          <w:sz w:val="28"/>
          <w:szCs w:val="28"/>
          <w:lang w:eastAsia="ru-RU"/>
        </w:rPr>
        <w:t xml:space="preserve">Формальности относительно таможенной декларации на экспорт, предусмотренные таможенным законодательством, применяются в случаях, указанных в пунктах </w:t>
      </w:r>
      <w:r w:rsidRPr="0092239E">
        <w:rPr>
          <w:sz w:val="28"/>
          <w:szCs w:val="28"/>
        </w:rPr>
        <w:t xml:space="preserve">a) и b) части (2). </w:t>
      </w:r>
    </w:p>
    <w:p w:rsidR="00D113B7" w:rsidRPr="0092239E" w:rsidRDefault="00D113B7" w:rsidP="00D113B7">
      <w:pPr>
        <w:tabs>
          <w:tab w:val="left" w:pos="284"/>
        </w:tabs>
        <w:contextualSpacing/>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335. </w:t>
      </w:r>
      <w:r w:rsidRPr="0092239E">
        <w:rPr>
          <w:bCs/>
          <w:sz w:val="28"/>
          <w:szCs w:val="28"/>
          <w:lang w:eastAsia="ru-RU"/>
        </w:rPr>
        <w:t>Реэкспорт иностранных товаров</w:t>
      </w:r>
    </w:p>
    <w:p w:rsidR="00D113B7" w:rsidRPr="0092239E" w:rsidRDefault="00D113B7" w:rsidP="00D113B7">
      <w:pPr>
        <w:numPr>
          <w:ilvl w:val="0"/>
          <w:numId w:val="150"/>
        </w:numPr>
        <w:tabs>
          <w:tab w:val="left" w:pos="284"/>
          <w:tab w:val="left" w:pos="851"/>
        </w:tabs>
        <w:spacing w:after="160"/>
        <w:ind w:left="0" w:firstLine="709"/>
        <w:contextualSpacing/>
        <w:rPr>
          <w:bCs/>
          <w:sz w:val="28"/>
          <w:szCs w:val="28"/>
          <w:lang w:eastAsia="ru-RU"/>
        </w:rPr>
      </w:pPr>
      <w:r w:rsidRPr="0092239E">
        <w:rPr>
          <w:bCs/>
          <w:sz w:val="28"/>
          <w:szCs w:val="28"/>
          <w:lang w:eastAsia="ru-RU"/>
        </w:rPr>
        <w:t>На иностранные товары, которые должны быть вывезены с таможенной территории, применяется реэкспортная декларация, которая должны быть подана в уполномоченный таможенный пост.</w:t>
      </w:r>
    </w:p>
    <w:p w:rsidR="00D113B7" w:rsidRPr="0092239E" w:rsidRDefault="00D113B7" w:rsidP="00D113B7">
      <w:pPr>
        <w:numPr>
          <w:ilvl w:val="0"/>
          <w:numId w:val="150"/>
        </w:numPr>
        <w:tabs>
          <w:tab w:val="left" w:pos="284"/>
          <w:tab w:val="left" w:pos="851"/>
        </w:tabs>
        <w:spacing w:after="160"/>
        <w:ind w:left="0" w:firstLine="709"/>
        <w:contextualSpacing/>
        <w:rPr>
          <w:bCs/>
          <w:sz w:val="28"/>
          <w:szCs w:val="28"/>
          <w:lang w:eastAsia="ru-RU"/>
        </w:rPr>
      </w:pPr>
      <w:r w:rsidRPr="0092239E">
        <w:rPr>
          <w:bCs/>
          <w:sz w:val="28"/>
          <w:szCs w:val="28"/>
          <w:lang w:eastAsia="ru-RU"/>
        </w:rPr>
        <w:t>Статьи 160 – 187 применимы к реэкспортной декларации</w:t>
      </w:r>
    </w:p>
    <w:p w:rsidR="00D113B7" w:rsidRPr="0092239E" w:rsidRDefault="00D113B7" w:rsidP="00D113B7">
      <w:pPr>
        <w:numPr>
          <w:ilvl w:val="0"/>
          <w:numId w:val="150"/>
        </w:numPr>
        <w:tabs>
          <w:tab w:val="left" w:pos="284"/>
          <w:tab w:val="left" w:pos="851"/>
        </w:tabs>
        <w:spacing w:after="160"/>
        <w:ind w:left="0" w:firstLine="709"/>
        <w:contextualSpacing/>
        <w:rPr>
          <w:bCs/>
          <w:sz w:val="28"/>
          <w:szCs w:val="28"/>
          <w:lang w:eastAsia="ru-RU"/>
        </w:rPr>
      </w:pPr>
      <w:r w:rsidRPr="0092239E">
        <w:rPr>
          <w:bCs/>
          <w:sz w:val="28"/>
          <w:szCs w:val="28"/>
          <w:lang w:eastAsia="ru-RU"/>
        </w:rPr>
        <w:t>Часть (1) не применяется к следующим товарам:</w:t>
      </w:r>
    </w:p>
    <w:p w:rsidR="00D113B7" w:rsidRPr="0092239E" w:rsidRDefault="00D113B7" w:rsidP="00D113B7">
      <w:pPr>
        <w:numPr>
          <w:ilvl w:val="0"/>
          <w:numId w:val="151"/>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товары, </w:t>
      </w:r>
      <w:proofErr w:type="gramStart"/>
      <w:r w:rsidRPr="0092239E">
        <w:rPr>
          <w:bCs/>
          <w:sz w:val="28"/>
          <w:szCs w:val="28"/>
          <w:lang w:eastAsia="ru-RU"/>
        </w:rPr>
        <w:t>помещенным</w:t>
      </w:r>
      <w:proofErr w:type="gramEnd"/>
      <w:r w:rsidRPr="0092239E">
        <w:rPr>
          <w:bCs/>
          <w:sz w:val="28"/>
          <w:szCs w:val="28"/>
          <w:lang w:eastAsia="ru-RU"/>
        </w:rPr>
        <w:t xml:space="preserve"> под режим внешнего транзита, которые только пересекают таможенную территорию; </w:t>
      </w:r>
    </w:p>
    <w:p w:rsidR="00D113B7" w:rsidRPr="0092239E" w:rsidRDefault="00D113B7" w:rsidP="00D113B7">
      <w:pPr>
        <w:numPr>
          <w:ilvl w:val="0"/>
          <w:numId w:val="151"/>
        </w:numPr>
        <w:tabs>
          <w:tab w:val="left" w:pos="284"/>
          <w:tab w:val="left" w:pos="851"/>
        </w:tabs>
        <w:spacing w:after="160"/>
        <w:ind w:left="0" w:firstLine="709"/>
        <w:contextualSpacing/>
        <w:rPr>
          <w:bCs/>
          <w:sz w:val="28"/>
          <w:szCs w:val="28"/>
          <w:lang w:eastAsia="ru-RU"/>
        </w:rPr>
      </w:pPr>
      <w:r w:rsidRPr="0092239E">
        <w:rPr>
          <w:bCs/>
          <w:sz w:val="28"/>
          <w:szCs w:val="28"/>
          <w:lang w:eastAsia="ru-RU"/>
        </w:rPr>
        <w:t>товары на временном хранении, которые реэкспортированы прямо из помещения временного хранения;</w:t>
      </w:r>
    </w:p>
    <w:p w:rsidR="00D113B7" w:rsidRPr="0092239E" w:rsidRDefault="00D113B7" w:rsidP="00D113B7">
      <w:pPr>
        <w:numPr>
          <w:ilvl w:val="0"/>
          <w:numId w:val="151"/>
        </w:numPr>
        <w:tabs>
          <w:tab w:val="left" w:pos="284"/>
          <w:tab w:val="left" w:pos="851"/>
        </w:tabs>
        <w:spacing w:after="160"/>
        <w:ind w:left="0" w:firstLine="709"/>
        <w:contextualSpacing/>
        <w:rPr>
          <w:bCs/>
          <w:sz w:val="28"/>
          <w:szCs w:val="28"/>
          <w:lang w:eastAsia="ru-RU"/>
        </w:rPr>
      </w:pPr>
      <w:r w:rsidRPr="0092239E">
        <w:rPr>
          <w:bCs/>
          <w:sz w:val="28"/>
          <w:szCs w:val="28"/>
          <w:lang w:eastAsia="ru-RU"/>
        </w:rPr>
        <w:t>товары перегружены в свободной зоне или реэкспортированы напрямую из свободной зоны.</w:t>
      </w:r>
    </w:p>
    <w:p w:rsidR="00D113B7" w:rsidRPr="0092239E" w:rsidRDefault="00D113B7" w:rsidP="00D113B7">
      <w:pPr>
        <w:tabs>
          <w:tab w:val="left" w:pos="284"/>
        </w:tabs>
        <w:contextualSpacing/>
        <w:rPr>
          <w:b/>
          <w:bCs/>
          <w:sz w:val="28"/>
          <w:szCs w:val="28"/>
          <w:lang w:eastAsia="ru-RU"/>
        </w:rPr>
      </w:pP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ГЛАВА 3</w:t>
      </w: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Итоговое уведомление о выезде</w:t>
      </w:r>
    </w:p>
    <w:p w:rsidR="00D113B7" w:rsidRPr="0092239E" w:rsidRDefault="00D113B7" w:rsidP="00D113B7">
      <w:pPr>
        <w:tabs>
          <w:tab w:val="left" w:pos="284"/>
        </w:tabs>
        <w:contextualSpacing/>
        <w:rPr>
          <w:b/>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336. </w:t>
      </w:r>
      <w:r w:rsidRPr="0092239E">
        <w:rPr>
          <w:bCs/>
          <w:sz w:val="28"/>
          <w:szCs w:val="28"/>
          <w:lang w:eastAsia="ru-RU"/>
        </w:rPr>
        <w:t>Подача итогового уведомления о выезде</w:t>
      </w:r>
    </w:p>
    <w:p w:rsidR="00D113B7" w:rsidRPr="0092239E" w:rsidRDefault="00D113B7" w:rsidP="00D113B7">
      <w:pPr>
        <w:numPr>
          <w:ilvl w:val="0"/>
          <w:numId w:val="152"/>
        </w:numPr>
        <w:tabs>
          <w:tab w:val="left" w:pos="284"/>
          <w:tab w:val="left" w:pos="851"/>
        </w:tabs>
        <w:spacing w:after="160"/>
        <w:ind w:left="0" w:firstLine="709"/>
        <w:contextualSpacing/>
        <w:rPr>
          <w:bCs/>
          <w:sz w:val="28"/>
          <w:szCs w:val="28"/>
          <w:lang w:eastAsia="ru-RU"/>
        </w:rPr>
      </w:pPr>
      <w:r w:rsidRPr="0092239E">
        <w:rPr>
          <w:bCs/>
          <w:sz w:val="28"/>
          <w:szCs w:val="28"/>
          <w:lang w:eastAsia="ru-RU"/>
        </w:rPr>
        <w:t>В случае, когда товары должны быть вывезены с таможенной территории, на выездном таможенном посту можно подать итоговое уведомление о выезде. Таможенная служба может разрешить подачу итогового уведомления о выезде в другой таможенный пост, при условии, что об этом будет немедленно уведомлена таможня выезда или ей будут предоставлены необходимые данные при помощи электронных сре</w:t>
      </w:r>
      <w:proofErr w:type="gramStart"/>
      <w:r w:rsidRPr="0092239E">
        <w:rPr>
          <w:bCs/>
          <w:sz w:val="28"/>
          <w:szCs w:val="28"/>
          <w:lang w:eastAsia="ru-RU"/>
        </w:rPr>
        <w:t>дств св</w:t>
      </w:r>
      <w:proofErr w:type="gramEnd"/>
      <w:r w:rsidRPr="0092239E">
        <w:rPr>
          <w:bCs/>
          <w:sz w:val="28"/>
          <w:szCs w:val="28"/>
          <w:lang w:eastAsia="ru-RU"/>
        </w:rPr>
        <w:t>язи.</w:t>
      </w:r>
    </w:p>
    <w:p w:rsidR="00D113B7" w:rsidRPr="0092239E" w:rsidRDefault="00D113B7" w:rsidP="00D113B7">
      <w:pPr>
        <w:numPr>
          <w:ilvl w:val="0"/>
          <w:numId w:val="152"/>
        </w:numPr>
        <w:tabs>
          <w:tab w:val="left" w:pos="284"/>
          <w:tab w:val="left" w:pos="851"/>
        </w:tabs>
        <w:spacing w:after="160"/>
        <w:ind w:left="0" w:firstLine="709"/>
        <w:contextualSpacing/>
        <w:rPr>
          <w:bCs/>
          <w:sz w:val="28"/>
          <w:szCs w:val="28"/>
          <w:lang w:eastAsia="ru-RU"/>
        </w:rPr>
      </w:pPr>
      <w:r w:rsidRPr="0092239E">
        <w:rPr>
          <w:bCs/>
          <w:sz w:val="28"/>
          <w:szCs w:val="28"/>
          <w:lang w:eastAsia="ru-RU"/>
        </w:rPr>
        <w:t>Итоговое уведомление о выезде подается перевозчиком. Не зависимо от обязанности перевозчика, итоговое уведомление о выезде может быть подано вместо перевозчика одним из следующих лиц:</w:t>
      </w:r>
    </w:p>
    <w:p w:rsidR="00D113B7" w:rsidRPr="0092239E" w:rsidRDefault="00D113B7" w:rsidP="00D113B7">
      <w:pPr>
        <w:numPr>
          <w:ilvl w:val="0"/>
          <w:numId w:val="153"/>
        </w:numPr>
        <w:tabs>
          <w:tab w:val="left" w:pos="284"/>
          <w:tab w:val="left" w:pos="851"/>
        </w:tabs>
        <w:spacing w:after="160"/>
        <w:ind w:left="0" w:firstLine="709"/>
        <w:contextualSpacing/>
        <w:rPr>
          <w:bCs/>
          <w:sz w:val="28"/>
          <w:szCs w:val="28"/>
          <w:lang w:eastAsia="ru-RU"/>
        </w:rPr>
      </w:pPr>
      <w:r w:rsidRPr="0092239E">
        <w:rPr>
          <w:bCs/>
          <w:sz w:val="28"/>
          <w:szCs w:val="28"/>
          <w:lang w:eastAsia="ru-RU"/>
        </w:rPr>
        <w:t>экспортером, отправителем или любым другим лицом, от чьего имени или за счет которого действует перевозчик;</w:t>
      </w:r>
    </w:p>
    <w:p w:rsidR="00D113B7" w:rsidRPr="0092239E" w:rsidRDefault="00D113B7" w:rsidP="00D113B7">
      <w:pPr>
        <w:numPr>
          <w:ilvl w:val="0"/>
          <w:numId w:val="153"/>
        </w:numPr>
        <w:tabs>
          <w:tab w:val="left" w:pos="284"/>
          <w:tab w:val="left" w:pos="851"/>
        </w:tabs>
        <w:spacing w:after="160"/>
        <w:ind w:left="0" w:firstLine="709"/>
        <w:contextualSpacing/>
        <w:rPr>
          <w:bCs/>
          <w:sz w:val="28"/>
          <w:szCs w:val="28"/>
          <w:lang w:eastAsia="ru-RU"/>
        </w:rPr>
      </w:pPr>
      <w:r w:rsidRPr="0092239E">
        <w:rPr>
          <w:bCs/>
          <w:sz w:val="28"/>
          <w:szCs w:val="28"/>
          <w:lang w:eastAsia="ru-RU"/>
        </w:rPr>
        <w:t>любое лицо, способное представить указанные товары или обеспечить их представление таможенному посту выезда.</w:t>
      </w:r>
    </w:p>
    <w:p w:rsidR="00D113B7" w:rsidRPr="0092239E" w:rsidRDefault="00D113B7" w:rsidP="00D113B7">
      <w:pPr>
        <w:tabs>
          <w:tab w:val="left" w:pos="284"/>
        </w:tabs>
        <w:contextualSpacing/>
        <w:rPr>
          <w:b/>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Статья 337.</w:t>
      </w:r>
      <w:r w:rsidRPr="0092239E">
        <w:rPr>
          <w:bCs/>
          <w:sz w:val="28"/>
          <w:szCs w:val="28"/>
          <w:lang w:eastAsia="ru-RU"/>
        </w:rPr>
        <w:t xml:space="preserve"> Изменение и аннулирование итогового уведомления о выезде</w:t>
      </w:r>
    </w:p>
    <w:p w:rsidR="00D113B7" w:rsidRPr="0092239E" w:rsidRDefault="00D113B7" w:rsidP="00D113B7">
      <w:pPr>
        <w:numPr>
          <w:ilvl w:val="0"/>
          <w:numId w:val="154"/>
        </w:numPr>
        <w:tabs>
          <w:tab w:val="left" w:pos="284"/>
          <w:tab w:val="left" w:pos="851"/>
        </w:tabs>
        <w:spacing w:after="160"/>
        <w:ind w:left="0" w:firstLine="709"/>
        <w:contextualSpacing/>
        <w:rPr>
          <w:bCs/>
          <w:sz w:val="28"/>
          <w:szCs w:val="28"/>
          <w:lang w:eastAsia="ru-RU"/>
        </w:rPr>
      </w:pPr>
      <w:r w:rsidRPr="0092239E">
        <w:rPr>
          <w:bCs/>
          <w:sz w:val="28"/>
          <w:szCs w:val="28"/>
          <w:lang w:eastAsia="ru-RU"/>
        </w:rPr>
        <w:t>Декларанту может быть разрешено, на основании заявления, изменить одни или несколько данных в итоговом уведомлении о выезде после его подачи.</w:t>
      </w:r>
    </w:p>
    <w:p w:rsidR="00D113B7" w:rsidRPr="0092239E" w:rsidRDefault="00D113B7" w:rsidP="00D113B7">
      <w:pPr>
        <w:numPr>
          <w:ilvl w:val="0"/>
          <w:numId w:val="154"/>
        </w:numPr>
        <w:tabs>
          <w:tab w:val="left" w:pos="284"/>
          <w:tab w:val="left" w:pos="851"/>
        </w:tabs>
        <w:spacing w:after="160"/>
        <w:ind w:left="0" w:firstLine="709"/>
        <w:contextualSpacing/>
        <w:rPr>
          <w:bCs/>
          <w:sz w:val="28"/>
          <w:szCs w:val="28"/>
          <w:lang w:eastAsia="ru-RU"/>
        </w:rPr>
      </w:pPr>
      <w:r w:rsidRPr="0092239E">
        <w:rPr>
          <w:bCs/>
          <w:sz w:val="28"/>
          <w:szCs w:val="28"/>
          <w:lang w:eastAsia="ru-RU"/>
        </w:rPr>
        <w:t>Не допускается никаких изменений, после того как Таможенная Служба:</w:t>
      </w:r>
    </w:p>
    <w:p w:rsidR="00D113B7" w:rsidRPr="0092239E" w:rsidRDefault="00D113B7" w:rsidP="00D113B7">
      <w:pPr>
        <w:numPr>
          <w:ilvl w:val="0"/>
          <w:numId w:val="155"/>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проинформировала лицо, подавшее итоговое уведомление о </w:t>
      </w:r>
      <w:proofErr w:type="gramStart"/>
      <w:r w:rsidRPr="0092239E">
        <w:rPr>
          <w:bCs/>
          <w:sz w:val="28"/>
          <w:szCs w:val="28"/>
          <w:lang w:eastAsia="ru-RU"/>
        </w:rPr>
        <w:t>выезде</w:t>
      </w:r>
      <w:proofErr w:type="gramEnd"/>
      <w:r w:rsidRPr="0092239E">
        <w:rPr>
          <w:bCs/>
          <w:sz w:val="28"/>
          <w:szCs w:val="28"/>
          <w:lang w:eastAsia="ru-RU"/>
        </w:rPr>
        <w:t xml:space="preserve"> о намерении проверить товары;</w:t>
      </w:r>
    </w:p>
    <w:p w:rsidR="00D113B7" w:rsidRPr="0092239E" w:rsidRDefault="00D113B7" w:rsidP="00D113B7">
      <w:pPr>
        <w:numPr>
          <w:ilvl w:val="0"/>
          <w:numId w:val="155"/>
        </w:numPr>
        <w:tabs>
          <w:tab w:val="left" w:pos="284"/>
          <w:tab w:val="left" w:pos="851"/>
        </w:tabs>
        <w:spacing w:after="160"/>
        <w:ind w:left="0" w:firstLine="709"/>
        <w:contextualSpacing/>
        <w:rPr>
          <w:bCs/>
          <w:sz w:val="28"/>
          <w:szCs w:val="28"/>
          <w:lang w:eastAsia="ru-RU"/>
        </w:rPr>
      </w:pPr>
      <w:r w:rsidRPr="0092239E">
        <w:rPr>
          <w:bCs/>
          <w:sz w:val="28"/>
          <w:szCs w:val="28"/>
          <w:lang w:eastAsia="ru-RU"/>
        </w:rPr>
        <w:t>установила, что одни или более данных, содержащихся в итоговом уведомлении о выезде, являются неточными или неполными;</w:t>
      </w:r>
    </w:p>
    <w:p w:rsidR="00D113B7" w:rsidRPr="0092239E" w:rsidRDefault="00D113B7" w:rsidP="00D113B7">
      <w:pPr>
        <w:numPr>
          <w:ilvl w:val="0"/>
          <w:numId w:val="155"/>
        </w:numPr>
        <w:tabs>
          <w:tab w:val="left" w:pos="284"/>
          <w:tab w:val="left" w:pos="851"/>
        </w:tabs>
        <w:spacing w:after="160"/>
        <w:ind w:left="0" w:firstLine="709"/>
        <w:contextualSpacing/>
        <w:rPr>
          <w:bCs/>
          <w:sz w:val="28"/>
          <w:szCs w:val="28"/>
          <w:lang w:eastAsia="ru-RU"/>
        </w:rPr>
      </w:pPr>
      <w:r w:rsidRPr="0092239E">
        <w:rPr>
          <w:bCs/>
          <w:sz w:val="28"/>
          <w:szCs w:val="28"/>
          <w:lang w:eastAsia="ru-RU"/>
        </w:rPr>
        <w:t>уже предоставила таможенное разрешение на выезд.</w:t>
      </w:r>
    </w:p>
    <w:p w:rsidR="00D113B7" w:rsidRPr="0092239E" w:rsidRDefault="00D113B7" w:rsidP="00D113B7">
      <w:pPr>
        <w:numPr>
          <w:ilvl w:val="0"/>
          <w:numId w:val="154"/>
        </w:numPr>
        <w:tabs>
          <w:tab w:val="left" w:pos="284"/>
          <w:tab w:val="left" w:pos="851"/>
        </w:tabs>
        <w:spacing w:after="160"/>
        <w:ind w:left="0" w:firstLine="709"/>
        <w:contextualSpacing/>
        <w:rPr>
          <w:bCs/>
          <w:sz w:val="28"/>
          <w:szCs w:val="28"/>
          <w:lang w:eastAsia="ru-RU"/>
        </w:rPr>
      </w:pPr>
      <w:r w:rsidRPr="0092239E">
        <w:rPr>
          <w:bCs/>
          <w:sz w:val="28"/>
          <w:szCs w:val="28"/>
          <w:lang w:eastAsia="ru-RU"/>
        </w:rPr>
        <w:t>В случае, когда товары, на которые было подано итоговое уведомление о выезде, не вывезены из таможенной территории, таможенный пост аннулирует уведомление в любом из следующих случаев:</w:t>
      </w:r>
    </w:p>
    <w:p w:rsidR="00D113B7" w:rsidRPr="0092239E" w:rsidRDefault="00D113B7" w:rsidP="00D113B7">
      <w:pPr>
        <w:numPr>
          <w:ilvl w:val="0"/>
          <w:numId w:val="156"/>
        </w:numPr>
        <w:tabs>
          <w:tab w:val="left" w:pos="284"/>
          <w:tab w:val="left" w:pos="851"/>
        </w:tabs>
        <w:spacing w:after="160"/>
        <w:ind w:left="0" w:firstLine="709"/>
        <w:contextualSpacing/>
        <w:rPr>
          <w:bCs/>
          <w:sz w:val="28"/>
          <w:szCs w:val="28"/>
          <w:lang w:eastAsia="ru-RU"/>
        </w:rPr>
      </w:pPr>
      <w:r w:rsidRPr="0092239E">
        <w:rPr>
          <w:bCs/>
          <w:sz w:val="28"/>
          <w:szCs w:val="28"/>
          <w:lang w:eastAsia="ru-RU"/>
        </w:rPr>
        <w:t>по требованию декларанта;</w:t>
      </w:r>
    </w:p>
    <w:p w:rsidR="00D113B7" w:rsidRPr="0092239E" w:rsidRDefault="00D113B7" w:rsidP="00D113B7">
      <w:pPr>
        <w:numPr>
          <w:ilvl w:val="0"/>
          <w:numId w:val="156"/>
        </w:numPr>
        <w:tabs>
          <w:tab w:val="left" w:pos="284"/>
          <w:tab w:val="left" w:pos="851"/>
        </w:tabs>
        <w:spacing w:after="160"/>
        <w:ind w:left="0" w:firstLine="709"/>
        <w:contextualSpacing/>
        <w:rPr>
          <w:bCs/>
          <w:sz w:val="28"/>
          <w:szCs w:val="28"/>
          <w:lang w:eastAsia="ru-RU"/>
        </w:rPr>
      </w:pPr>
      <w:r w:rsidRPr="0092239E">
        <w:rPr>
          <w:bCs/>
          <w:sz w:val="28"/>
          <w:szCs w:val="28"/>
          <w:lang w:eastAsia="ru-RU"/>
        </w:rPr>
        <w:t>по истечении 150 дней после подачи уведомления.</w:t>
      </w:r>
    </w:p>
    <w:p w:rsidR="00D113B7" w:rsidRPr="0092239E" w:rsidRDefault="00D113B7" w:rsidP="00D113B7">
      <w:pPr>
        <w:tabs>
          <w:tab w:val="left" w:pos="284"/>
        </w:tabs>
        <w:contextualSpacing/>
        <w:rPr>
          <w:bCs/>
          <w:sz w:val="28"/>
          <w:szCs w:val="28"/>
          <w:lang w:eastAsia="ru-RU"/>
        </w:rPr>
      </w:pP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ГЛАВА 4</w:t>
      </w: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Уведомление о реэкспорте</w:t>
      </w:r>
    </w:p>
    <w:p w:rsidR="00D113B7" w:rsidRPr="0092239E" w:rsidRDefault="00D113B7" w:rsidP="00D113B7">
      <w:pPr>
        <w:tabs>
          <w:tab w:val="left" w:pos="284"/>
        </w:tabs>
        <w:contextualSpacing/>
        <w:rPr>
          <w:b/>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338. </w:t>
      </w:r>
      <w:r w:rsidRPr="0092239E">
        <w:rPr>
          <w:bCs/>
          <w:sz w:val="28"/>
          <w:szCs w:val="28"/>
          <w:lang w:eastAsia="ru-RU"/>
        </w:rPr>
        <w:t>Подача уведомления о реэкспорте</w:t>
      </w:r>
    </w:p>
    <w:p w:rsidR="00D113B7" w:rsidRPr="0092239E" w:rsidRDefault="00D113B7" w:rsidP="00D113B7">
      <w:pPr>
        <w:numPr>
          <w:ilvl w:val="0"/>
          <w:numId w:val="157"/>
        </w:numPr>
        <w:tabs>
          <w:tab w:val="left" w:pos="284"/>
          <w:tab w:val="left" w:pos="851"/>
        </w:tabs>
        <w:spacing w:after="160"/>
        <w:ind w:left="0" w:firstLine="709"/>
        <w:contextualSpacing/>
        <w:rPr>
          <w:bCs/>
          <w:sz w:val="28"/>
          <w:szCs w:val="28"/>
          <w:lang w:eastAsia="ru-RU"/>
        </w:rPr>
      </w:pPr>
      <w:r w:rsidRPr="0092239E">
        <w:rPr>
          <w:bCs/>
          <w:sz w:val="28"/>
          <w:szCs w:val="28"/>
          <w:lang w:eastAsia="ru-RU"/>
        </w:rPr>
        <w:t>Уведомление о реэкспорте подается в случае, когда иностранные товары, указанные в пункте (b) части (3) статьи 335 вывозятся с таможенной территории.</w:t>
      </w:r>
    </w:p>
    <w:p w:rsidR="00D113B7" w:rsidRPr="0092239E" w:rsidRDefault="00D113B7" w:rsidP="00D113B7">
      <w:pPr>
        <w:numPr>
          <w:ilvl w:val="0"/>
          <w:numId w:val="157"/>
        </w:numPr>
        <w:tabs>
          <w:tab w:val="left" w:pos="284"/>
          <w:tab w:val="left" w:pos="851"/>
        </w:tabs>
        <w:spacing w:after="160"/>
        <w:ind w:left="0" w:firstLine="709"/>
        <w:contextualSpacing/>
        <w:rPr>
          <w:bCs/>
          <w:sz w:val="28"/>
          <w:szCs w:val="28"/>
          <w:lang w:eastAsia="ru-RU"/>
        </w:rPr>
      </w:pPr>
      <w:r w:rsidRPr="0092239E">
        <w:rPr>
          <w:bCs/>
          <w:sz w:val="28"/>
          <w:szCs w:val="28"/>
          <w:lang w:eastAsia="ru-RU"/>
        </w:rPr>
        <w:t>Уведомление о реэкспорте подается на таможенный пост вывоза товаров лицом, ответственным за представление товаров при выезде, в соответствии с частью (2) статьи 333.</w:t>
      </w:r>
    </w:p>
    <w:p w:rsidR="00D113B7" w:rsidRPr="0092239E" w:rsidRDefault="00D113B7" w:rsidP="00D113B7">
      <w:pPr>
        <w:numPr>
          <w:ilvl w:val="0"/>
          <w:numId w:val="157"/>
        </w:numPr>
        <w:tabs>
          <w:tab w:val="left" w:pos="284"/>
          <w:tab w:val="left" w:pos="851"/>
        </w:tabs>
        <w:spacing w:after="160"/>
        <w:ind w:left="0" w:firstLine="709"/>
        <w:contextualSpacing/>
        <w:rPr>
          <w:bCs/>
          <w:sz w:val="28"/>
          <w:szCs w:val="28"/>
          <w:lang w:eastAsia="ru-RU"/>
        </w:rPr>
      </w:pPr>
      <w:r w:rsidRPr="0092239E">
        <w:rPr>
          <w:bCs/>
          <w:sz w:val="28"/>
          <w:szCs w:val="28"/>
          <w:lang w:eastAsia="ru-RU"/>
        </w:rPr>
        <w:t>Уведомление о реэкспорте содержит данные, необходимые для завершения режима свободной зоны или временного хранения.</w:t>
      </w:r>
    </w:p>
    <w:p w:rsidR="00D113B7" w:rsidRPr="0092239E" w:rsidRDefault="00D113B7" w:rsidP="00D113B7">
      <w:pPr>
        <w:tabs>
          <w:tab w:val="left" w:pos="284"/>
        </w:tabs>
        <w:contextualSpacing/>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339. </w:t>
      </w:r>
      <w:r w:rsidRPr="0092239E">
        <w:rPr>
          <w:bCs/>
          <w:sz w:val="28"/>
          <w:szCs w:val="28"/>
          <w:lang w:eastAsia="ru-RU"/>
        </w:rPr>
        <w:t>Изменение и аннулирование уведомления о реэкспорте</w:t>
      </w:r>
    </w:p>
    <w:p w:rsidR="00D113B7" w:rsidRPr="0092239E" w:rsidRDefault="00D113B7" w:rsidP="00D113B7">
      <w:pPr>
        <w:numPr>
          <w:ilvl w:val="0"/>
          <w:numId w:val="158"/>
        </w:numPr>
        <w:tabs>
          <w:tab w:val="left" w:pos="284"/>
          <w:tab w:val="left" w:pos="851"/>
        </w:tabs>
        <w:spacing w:after="160"/>
        <w:ind w:left="0" w:firstLine="709"/>
        <w:contextualSpacing/>
        <w:rPr>
          <w:bCs/>
          <w:sz w:val="28"/>
          <w:szCs w:val="28"/>
          <w:lang w:eastAsia="ru-RU"/>
        </w:rPr>
      </w:pPr>
      <w:r w:rsidRPr="0092239E">
        <w:rPr>
          <w:bCs/>
          <w:sz w:val="28"/>
          <w:szCs w:val="28"/>
          <w:lang w:eastAsia="ru-RU"/>
        </w:rPr>
        <w:t>На основании заявления, декларанту может быть разрешено изменение одних или более данных из уведомления о реэкспорте после его подачи.</w:t>
      </w:r>
    </w:p>
    <w:p w:rsidR="00D113B7" w:rsidRPr="0092239E" w:rsidRDefault="00D113B7" w:rsidP="00D113B7">
      <w:pPr>
        <w:numPr>
          <w:ilvl w:val="0"/>
          <w:numId w:val="158"/>
        </w:numPr>
        <w:tabs>
          <w:tab w:val="left" w:pos="284"/>
          <w:tab w:val="left" w:pos="851"/>
        </w:tabs>
        <w:spacing w:after="160"/>
        <w:ind w:left="0" w:firstLine="709"/>
        <w:contextualSpacing/>
        <w:rPr>
          <w:bCs/>
          <w:sz w:val="28"/>
          <w:szCs w:val="28"/>
          <w:lang w:eastAsia="ru-RU"/>
        </w:rPr>
      </w:pPr>
      <w:r w:rsidRPr="0092239E">
        <w:rPr>
          <w:bCs/>
          <w:sz w:val="28"/>
          <w:szCs w:val="28"/>
          <w:lang w:eastAsia="ru-RU"/>
        </w:rPr>
        <w:t>Не допускается никаких изменений, после того как Таможенная Служба:</w:t>
      </w:r>
    </w:p>
    <w:p w:rsidR="00D113B7" w:rsidRPr="0092239E" w:rsidRDefault="00D113B7" w:rsidP="00D113B7">
      <w:pPr>
        <w:numPr>
          <w:ilvl w:val="0"/>
          <w:numId w:val="159"/>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проинформировала лицо, подавшее уведомление о </w:t>
      </w:r>
      <w:proofErr w:type="gramStart"/>
      <w:r w:rsidRPr="0092239E">
        <w:rPr>
          <w:bCs/>
          <w:sz w:val="28"/>
          <w:szCs w:val="28"/>
          <w:lang w:eastAsia="ru-RU"/>
        </w:rPr>
        <w:t>реэкспорте</w:t>
      </w:r>
      <w:proofErr w:type="gramEnd"/>
      <w:r w:rsidRPr="0092239E">
        <w:rPr>
          <w:bCs/>
          <w:sz w:val="28"/>
          <w:szCs w:val="28"/>
          <w:lang w:eastAsia="ru-RU"/>
        </w:rPr>
        <w:t xml:space="preserve"> о намерении проверить товары;</w:t>
      </w:r>
    </w:p>
    <w:p w:rsidR="00D113B7" w:rsidRPr="0092239E" w:rsidRDefault="00D113B7" w:rsidP="00D113B7">
      <w:pPr>
        <w:numPr>
          <w:ilvl w:val="0"/>
          <w:numId w:val="159"/>
        </w:numPr>
        <w:tabs>
          <w:tab w:val="left" w:pos="284"/>
          <w:tab w:val="left" w:pos="851"/>
        </w:tabs>
        <w:spacing w:after="160"/>
        <w:ind w:left="0" w:firstLine="709"/>
        <w:contextualSpacing/>
        <w:rPr>
          <w:bCs/>
          <w:sz w:val="28"/>
          <w:szCs w:val="28"/>
          <w:lang w:eastAsia="ru-RU"/>
        </w:rPr>
      </w:pPr>
      <w:r w:rsidRPr="0092239E">
        <w:rPr>
          <w:bCs/>
          <w:sz w:val="28"/>
          <w:szCs w:val="28"/>
          <w:lang w:eastAsia="ru-RU"/>
        </w:rPr>
        <w:t>установила, что одни или более данных, содержащихся в уведомлении о реэкспорте, являются неточными или неполными;</w:t>
      </w:r>
    </w:p>
    <w:p w:rsidR="00D113B7" w:rsidRPr="0092239E" w:rsidRDefault="00D113B7" w:rsidP="00D113B7">
      <w:pPr>
        <w:numPr>
          <w:ilvl w:val="0"/>
          <w:numId w:val="159"/>
        </w:numPr>
        <w:tabs>
          <w:tab w:val="left" w:pos="284"/>
          <w:tab w:val="left" w:pos="851"/>
        </w:tabs>
        <w:spacing w:after="160"/>
        <w:ind w:left="0" w:firstLine="709"/>
        <w:contextualSpacing/>
        <w:rPr>
          <w:bCs/>
          <w:sz w:val="28"/>
          <w:szCs w:val="28"/>
          <w:lang w:eastAsia="ru-RU"/>
        </w:rPr>
      </w:pPr>
      <w:r w:rsidRPr="0092239E">
        <w:rPr>
          <w:bCs/>
          <w:sz w:val="28"/>
          <w:szCs w:val="28"/>
          <w:lang w:eastAsia="ru-RU"/>
        </w:rPr>
        <w:t>уже предоставила таможенное разрешение на выезд.</w:t>
      </w:r>
    </w:p>
    <w:p w:rsidR="00D113B7" w:rsidRPr="0092239E" w:rsidRDefault="00D113B7" w:rsidP="00D113B7">
      <w:pPr>
        <w:numPr>
          <w:ilvl w:val="0"/>
          <w:numId w:val="158"/>
        </w:numPr>
        <w:tabs>
          <w:tab w:val="left" w:pos="284"/>
          <w:tab w:val="left" w:pos="851"/>
        </w:tabs>
        <w:spacing w:after="160"/>
        <w:ind w:left="0" w:firstLine="709"/>
        <w:contextualSpacing/>
        <w:rPr>
          <w:bCs/>
          <w:sz w:val="28"/>
          <w:szCs w:val="28"/>
          <w:lang w:eastAsia="ru-RU"/>
        </w:rPr>
      </w:pPr>
      <w:r w:rsidRPr="0092239E">
        <w:rPr>
          <w:bCs/>
          <w:sz w:val="28"/>
          <w:szCs w:val="28"/>
          <w:lang w:eastAsia="ru-RU"/>
        </w:rPr>
        <w:t>В случае, когда товары, на которые было подано уведомление о реэкспорте, не вывезены с таможенной территории, таможенный пост аннулирует уведомление в любом из следующих случаев:</w:t>
      </w:r>
    </w:p>
    <w:p w:rsidR="00D113B7" w:rsidRPr="0092239E" w:rsidRDefault="00D113B7" w:rsidP="00D113B7">
      <w:pPr>
        <w:numPr>
          <w:ilvl w:val="0"/>
          <w:numId w:val="156"/>
        </w:numPr>
        <w:tabs>
          <w:tab w:val="left" w:pos="284"/>
          <w:tab w:val="left" w:pos="851"/>
        </w:tabs>
        <w:spacing w:after="160"/>
        <w:ind w:left="0" w:firstLine="709"/>
        <w:contextualSpacing/>
        <w:rPr>
          <w:bCs/>
          <w:sz w:val="28"/>
          <w:szCs w:val="28"/>
          <w:lang w:eastAsia="ru-RU"/>
        </w:rPr>
      </w:pPr>
      <w:r w:rsidRPr="0092239E">
        <w:rPr>
          <w:bCs/>
          <w:sz w:val="28"/>
          <w:szCs w:val="28"/>
          <w:lang w:eastAsia="ru-RU"/>
        </w:rPr>
        <w:t>по требованию декларанта;</w:t>
      </w:r>
    </w:p>
    <w:p w:rsidR="00D113B7" w:rsidRPr="0092239E" w:rsidRDefault="00D113B7" w:rsidP="00D113B7">
      <w:pPr>
        <w:numPr>
          <w:ilvl w:val="0"/>
          <w:numId w:val="156"/>
        </w:numPr>
        <w:tabs>
          <w:tab w:val="left" w:pos="284"/>
          <w:tab w:val="left" w:pos="851"/>
        </w:tabs>
        <w:spacing w:after="160"/>
        <w:ind w:left="0" w:firstLine="709"/>
        <w:contextualSpacing/>
        <w:rPr>
          <w:bCs/>
          <w:sz w:val="28"/>
          <w:szCs w:val="28"/>
          <w:lang w:eastAsia="ru-RU"/>
        </w:rPr>
      </w:pPr>
      <w:r w:rsidRPr="0092239E">
        <w:rPr>
          <w:bCs/>
          <w:sz w:val="28"/>
          <w:szCs w:val="28"/>
          <w:lang w:eastAsia="ru-RU"/>
        </w:rPr>
        <w:t>по истечении 150 дней после подачи уведомления.</w:t>
      </w:r>
    </w:p>
    <w:p w:rsidR="00D113B7" w:rsidRPr="0092239E" w:rsidRDefault="00D113B7" w:rsidP="00D113B7">
      <w:pPr>
        <w:tabs>
          <w:tab w:val="left" w:pos="284"/>
        </w:tabs>
        <w:rPr>
          <w:bCs/>
          <w:sz w:val="28"/>
          <w:szCs w:val="28"/>
          <w:lang w:eastAsia="ru-RU"/>
        </w:rPr>
      </w:pP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ГЛАВА 5</w:t>
      </w: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Освобождение от вывозных платежей</w:t>
      </w:r>
      <w:r w:rsidRPr="0092239E">
        <w:rPr>
          <w:rFonts w:eastAsia="Calibri"/>
          <w:sz w:val="28"/>
          <w:szCs w:val="28"/>
        </w:rPr>
        <w:br/>
      </w: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340. </w:t>
      </w:r>
      <w:r w:rsidRPr="0092239E">
        <w:rPr>
          <w:bCs/>
          <w:sz w:val="28"/>
          <w:szCs w:val="28"/>
          <w:lang w:eastAsia="ru-RU"/>
        </w:rPr>
        <w:t xml:space="preserve">Освобождение от </w:t>
      </w:r>
      <w:r w:rsidRPr="0092239E">
        <w:rPr>
          <w:rFonts w:eastAsia="Calibri"/>
          <w:sz w:val="28"/>
          <w:szCs w:val="28"/>
        </w:rPr>
        <w:t xml:space="preserve">вывозных платежей </w:t>
      </w:r>
      <w:r w:rsidRPr="0092239E">
        <w:rPr>
          <w:bCs/>
          <w:sz w:val="28"/>
          <w:szCs w:val="28"/>
          <w:lang w:eastAsia="ru-RU"/>
        </w:rPr>
        <w:t>временно вывозимых отечественных товаров</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 xml:space="preserve">Не затрагивая положения статьи 329, отечественные товары, которые временно вывозятся за пределы таможенной зоны, пользуются освобождением от </w:t>
      </w:r>
      <w:r w:rsidRPr="0092239E">
        <w:rPr>
          <w:rFonts w:eastAsia="Calibri"/>
          <w:sz w:val="28"/>
          <w:szCs w:val="28"/>
        </w:rPr>
        <w:t>вывозных платежей</w:t>
      </w:r>
      <w:r w:rsidRPr="0092239E">
        <w:rPr>
          <w:bCs/>
          <w:sz w:val="28"/>
          <w:szCs w:val="28"/>
          <w:lang w:eastAsia="ru-RU"/>
        </w:rPr>
        <w:t xml:space="preserve"> при условии их последующего ввоза.</w:t>
      </w:r>
    </w:p>
    <w:p w:rsidR="00D113B7" w:rsidRPr="0092239E" w:rsidRDefault="00D113B7" w:rsidP="00D113B7">
      <w:pPr>
        <w:tabs>
          <w:tab w:val="left" w:pos="284"/>
        </w:tabs>
        <w:rPr>
          <w:b/>
          <w:bCs/>
          <w:sz w:val="28"/>
          <w:szCs w:val="28"/>
          <w:lang w:eastAsia="ru-RU"/>
        </w:rPr>
      </w:pPr>
    </w:p>
    <w:p w:rsidR="00D113B7" w:rsidRPr="0092239E" w:rsidRDefault="00D113B7" w:rsidP="00D113B7">
      <w:pPr>
        <w:tabs>
          <w:tab w:val="left" w:pos="284"/>
        </w:tabs>
        <w:jc w:val="center"/>
        <w:rPr>
          <w:b/>
          <w:bCs/>
          <w:sz w:val="28"/>
          <w:szCs w:val="28"/>
          <w:lang w:eastAsia="ru-RU"/>
        </w:rPr>
      </w:pPr>
      <w:r w:rsidRPr="0092239E">
        <w:rPr>
          <w:b/>
          <w:bCs/>
          <w:sz w:val="28"/>
          <w:szCs w:val="28"/>
          <w:lang w:eastAsia="ru-RU"/>
        </w:rPr>
        <w:t xml:space="preserve">РАЗДЕЛ </w:t>
      </w:r>
      <w:proofErr w:type="spellStart"/>
      <w:r w:rsidRPr="0092239E">
        <w:rPr>
          <w:b/>
          <w:bCs/>
          <w:sz w:val="28"/>
          <w:szCs w:val="28"/>
          <w:lang w:eastAsia="ru-RU"/>
        </w:rPr>
        <w:t>IX</w:t>
      </w:r>
      <w:proofErr w:type="spellEnd"/>
    </w:p>
    <w:p w:rsidR="00D113B7" w:rsidRPr="0092239E" w:rsidRDefault="00D113B7" w:rsidP="00D113B7">
      <w:pPr>
        <w:tabs>
          <w:tab w:val="left" w:pos="284"/>
        </w:tabs>
        <w:jc w:val="center"/>
        <w:rPr>
          <w:b/>
          <w:bCs/>
          <w:sz w:val="28"/>
          <w:szCs w:val="28"/>
          <w:lang w:eastAsia="ru-RU"/>
        </w:rPr>
      </w:pP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СПЕЦИАЛЬНЫЕ ФОРМЫ ТАМОЖЕННОГО КОНТРОЛЯ</w:t>
      </w:r>
    </w:p>
    <w:p w:rsidR="00D113B7" w:rsidRPr="0092239E" w:rsidRDefault="00D113B7" w:rsidP="00D113B7">
      <w:pPr>
        <w:tabs>
          <w:tab w:val="left" w:pos="284"/>
        </w:tabs>
        <w:contextualSpacing/>
        <w:jc w:val="center"/>
        <w:rPr>
          <w:b/>
          <w:bCs/>
          <w:sz w:val="28"/>
          <w:szCs w:val="28"/>
          <w:lang w:eastAsia="ru-RU"/>
        </w:rPr>
      </w:pP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ГЛАВА 1</w:t>
      </w: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Контроль товаров</w:t>
      </w:r>
    </w:p>
    <w:p w:rsidR="00D113B7" w:rsidRPr="0092239E" w:rsidRDefault="00D113B7" w:rsidP="00D113B7">
      <w:pPr>
        <w:tabs>
          <w:tab w:val="left" w:pos="284"/>
        </w:tabs>
        <w:contextualSpacing/>
        <w:jc w:val="center"/>
        <w:rPr>
          <w:b/>
          <w:bCs/>
          <w:sz w:val="28"/>
          <w:szCs w:val="28"/>
          <w:lang w:eastAsia="ru-RU"/>
        </w:rPr>
      </w:pP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Часть 1</w:t>
      </w: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Общие положения</w:t>
      </w:r>
    </w:p>
    <w:p w:rsidR="00D113B7" w:rsidRPr="0092239E" w:rsidRDefault="00D113B7" w:rsidP="00D113B7">
      <w:pPr>
        <w:tabs>
          <w:tab w:val="left" w:pos="284"/>
        </w:tabs>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341. </w:t>
      </w:r>
      <w:r w:rsidRPr="0092239E">
        <w:rPr>
          <w:bCs/>
          <w:sz w:val="28"/>
          <w:szCs w:val="28"/>
          <w:lang w:eastAsia="ru-RU"/>
        </w:rPr>
        <w:t>Управление рисками и таможенный контроль</w:t>
      </w:r>
    </w:p>
    <w:p w:rsidR="00D113B7" w:rsidRPr="0092239E" w:rsidRDefault="00D113B7" w:rsidP="00D113B7">
      <w:pPr>
        <w:numPr>
          <w:ilvl w:val="0"/>
          <w:numId w:val="160"/>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 xml:space="preserve">Таможенная Служба может осуществлять любой таможенный контроль, который она посчитает </w:t>
      </w:r>
      <w:proofErr w:type="gramStart"/>
      <w:r w:rsidRPr="0092239E">
        <w:rPr>
          <w:bCs/>
          <w:sz w:val="28"/>
          <w:szCs w:val="28"/>
          <w:lang w:eastAsia="ru-RU"/>
        </w:rPr>
        <w:t>необходимым</w:t>
      </w:r>
      <w:proofErr w:type="gramEnd"/>
      <w:r w:rsidRPr="0092239E">
        <w:rPr>
          <w:bCs/>
          <w:sz w:val="28"/>
          <w:szCs w:val="28"/>
          <w:lang w:eastAsia="ru-RU"/>
        </w:rPr>
        <w:t xml:space="preserve">. </w:t>
      </w:r>
      <w:proofErr w:type="gramStart"/>
      <w:r w:rsidRPr="0092239E">
        <w:rPr>
          <w:bCs/>
          <w:sz w:val="28"/>
          <w:szCs w:val="28"/>
          <w:lang w:eastAsia="ru-RU"/>
        </w:rPr>
        <w:t>Таможенный контроль может состоять, в частности, из проверки товаров, взятия образцов, проверки точности и полноты информации, предоставленной в декларации или уведомлении, а также наличия, подлинности, точности и действительности документов, проверки учета экономических операций и других регистров, контроля транспортных средств, инспекции багажа и других товаров, перевозимых лицами или находящихся с ними, и из составления официальных расследований или аналогичных действий.</w:t>
      </w:r>
      <w:proofErr w:type="gramEnd"/>
      <w:r w:rsidRPr="0092239E">
        <w:rPr>
          <w:bCs/>
          <w:sz w:val="28"/>
          <w:szCs w:val="28"/>
          <w:lang w:eastAsia="ru-RU"/>
        </w:rPr>
        <w:t xml:space="preserve"> Такие проверки могут проводиться в штаб-квартире или помещениях владельца товара или его представителя, любого лица, прямо или косвенно вовлеченного, профессионально, в эти операции, или любого лица, имеющего соответствующие документы и данные по профессиональным причинам.</w:t>
      </w:r>
    </w:p>
    <w:p w:rsidR="00D113B7" w:rsidRPr="0092239E" w:rsidRDefault="00D113B7" w:rsidP="00D113B7">
      <w:pPr>
        <w:numPr>
          <w:ilvl w:val="0"/>
          <w:numId w:val="160"/>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 xml:space="preserve">Любой таможенный контроль помимо метода случайной выборки или выборочной проверки, основывается, в основном, на анализе риска, осуществляемого также при помощи использования методов электронной обработки данных с целью идентификации и оценки рисков в определенных сферах контроля и разработки необходимых контрмер. </w:t>
      </w:r>
    </w:p>
    <w:p w:rsidR="00D113B7" w:rsidRPr="0092239E" w:rsidRDefault="00D113B7" w:rsidP="00D113B7">
      <w:pPr>
        <w:numPr>
          <w:ilvl w:val="0"/>
          <w:numId w:val="160"/>
        </w:numPr>
        <w:tabs>
          <w:tab w:val="left" w:pos="284"/>
          <w:tab w:val="left" w:pos="709"/>
          <w:tab w:val="left" w:pos="851"/>
        </w:tabs>
        <w:spacing w:after="160"/>
        <w:ind w:left="0" w:firstLine="709"/>
        <w:contextualSpacing/>
        <w:rPr>
          <w:bCs/>
          <w:sz w:val="28"/>
          <w:szCs w:val="28"/>
          <w:lang w:eastAsia="ru-RU"/>
        </w:rPr>
      </w:pPr>
      <w:proofErr w:type="gramStart"/>
      <w:r w:rsidRPr="0092239E">
        <w:rPr>
          <w:bCs/>
          <w:sz w:val="28"/>
          <w:szCs w:val="28"/>
          <w:lang w:eastAsia="ru-RU"/>
        </w:rPr>
        <w:t>Контроль, основанный на анализе рисков осуществляется</w:t>
      </w:r>
      <w:proofErr w:type="gramEnd"/>
      <w:r w:rsidRPr="0092239E">
        <w:rPr>
          <w:bCs/>
          <w:sz w:val="28"/>
          <w:szCs w:val="28"/>
          <w:lang w:eastAsia="ru-RU"/>
        </w:rPr>
        <w:t>, не затрагивая другие виды контроля, осуществляемые в соответствии с</w:t>
      </w:r>
      <w:r w:rsidRPr="0092239E">
        <w:rPr>
          <w:b/>
          <w:bCs/>
          <w:sz w:val="28"/>
          <w:szCs w:val="28"/>
          <w:lang w:eastAsia="ru-RU"/>
        </w:rPr>
        <w:t xml:space="preserve"> </w:t>
      </w:r>
      <w:r w:rsidRPr="0092239E">
        <w:rPr>
          <w:bCs/>
          <w:sz w:val="28"/>
          <w:szCs w:val="28"/>
          <w:lang w:eastAsia="ru-RU"/>
        </w:rPr>
        <w:t>частью (1) или с другими действующими положениями.</w:t>
      </w:r>
    </w:p>
    <w:p w:rsidR="00D113B7" w:rsidRPr="0092239E" w:rsidRDefault="00D113B7" w:rsidP="00D113B7">
      <w:pPr>
        <w:numPr>
          <w:ilvl w:val="0"/>
          <w:numId w:val="160"/>
        </w:numPr>
        <w:tabs>
          <w:tab w:val="left" w:pos="284"/>
          <w:tab w:val="left" w:pos="709"/>
          <w:tab w:val="left" w:pos="851"/>
        </w:tabs>
        <w:spacing w:after="160"/>
        <w:ind w:left="0" w:firstLine="709"/>
        <w:contextualSpacing/>
        <w:rPr>
          <w:bCs/>
          <w:sz w:val="28"/>
          <w:szCs w:val="28"/>
          <w:lang w:eastAsia="ru-RU"/>
        </w:rPr>
      </w:pPr>
      <w:proofErr w:type="gramStart"/>
      <w:r w:rsidRPr="0092239E">
        <w:rPr>
          <w:bCs/>
          <w:sz w:val="28"/>
          <w:szCs w:val="28"/>
          <w:lang w:eastAsia="ru-RU"/>
        </w:rPr>
        <w:t>Таможенная Служба прибегает к управлению рисками для определения различных уровней риска, связанного с товарами, транспортными средствами и лицами, в отношении которых осуществляется таможенный контроль или таможенный надзор, а также для того, чтобы установить, будет ли к ним применен таможенный контроль и, в случае подтверждения, место, в котором будет осуществлен данный контроль.</w:t>
      </w:r>
      <w:proofErr w:type="gramEnd"/>
    </w:p>
    <w:p w:rsidR="00D113B7" w:rsidRPr="0092239E" w:rsidRDefault="00D113B7" w:rsidP="00D113B7">
      <w:pPr>
        <w:numPr>
          <w:ilvl w:val="0"/>
          <w:numId w:val="160"/>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Управление рисками связано с такими действиями, как сбор данных и информации, идентификация, анализ и оценка рисков, определение и принятие необходимых мер, а также надзор и периодический пересмотр данных процессов и полученных результатов.</w:t>
      </w:r>
    </w:p>
    <w:p w:rsidR="00D113B7" w:rsidRPr="0092239E" w:rsidRDefault="00D113B7" w:rsidP="00D113B7">
      <w:pPr>
        <w:numPr>
          <w:ilvl w:val="0"/>
          <w:numId w:val="160"/>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Таможенная Служба осуществляет обмен информацией касательно рисков и результатов анализа риска с таможенными органами иностранных стран в следующих ситуациях:</w:t>
      </w:r>
    </w:p>
    <w:p w:rsidR="00D113B7" w:rsidRPr="0092239E" w:rsidRDefault="00D113B7" w:rsidP="00D113B7">
      <w:pPr>
        <w:numPr>
          <w:ilvl w:val="0"/>
          <w:numId w:val="161"/>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Таможенная Служба устанавливает значимость соответствующих рисков и применяет таможенный контроль, и результаты контроля указывают на тот факт, что возникло обстоятельство, создающее риски, или</w:t>
      </w:r>
    </w:p>
    <w:p w:rsidR="00D113B7" w:rsidRPr="0092239E" w:rsidRDefault="00D113B7" w:rsidP="00D113B7">
      <w:pPr>
        <w:numPr>
          <w:ilvl w:val="0"/>
          <w:numId w:val="161"/>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результаты контроля не указывают на тот факт, что обстоятельство, создающее риски, возникло, но Таможенная Служба считает, что возможность его возникновения представляет высокий риск.</w:t>
      </w:r>
    </w:p>
    <w:p w:rsidR="00D113B7" w:rsidRPr="0092239E" w:rsidRDefault="00D113B7" w:rsidP="00D113B7">
      <w:pPr>
        <w:numPr>
          <w:ilvl w:val="0"/>
          <w:numId w:val="160"/>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Процесс управления рисками и установки мер контроля учитывает следующие элементы:</w:t>
      </w:r>
    </w:p>
    <w:p w:rsidR="00D113B7" w:rsidRPr="0092239E" w:rsidRDefault="00D113B7" w:rsidP="00D113B7">
      <w:pPr>
        <w:numPr>
          <w:ilvl w:val="0"/>
          <w:numId w:val="162"/>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уровень риска;</w:t>
      </w:r>
    </w:p>
    <w:p w:rsidR="00D113B7" w:rsidRPr="0092239E" w:rsidRDefault="00D113B7" w:rsidP="00D113B7">
      <w:pPr>
        <w:numPr>
          <w:ilvl w:val="0"/>
          <w:numId w:val="162"/>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срочность необходимости проведения контроля;</w:t>
      </w:r>
    </w:p>
    <w:p w:rsidR="00D113B7" w:rsidRPr="0092239E" w:rsidRDefault="00D113B7" w:rsidP="00D113B7">
      <w:pPr>
        <w:numPr>
          <w:ilvl w:val="0"/>
          <w:numId w:val="162"/>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возможное влияние на товарооборот, на государственный бюджет и на ресурсы для осуществления контроля.</w:t>
      </w:r>
    </w:p>
    <w:p w:rsidR="00D113B7" w:rsidRPr="0092239E" w:rsidRDefault="00D113B7" w:rsidP="00D113B7">
      <w:pPr>
        <w:numPr>
          <w:ilvl w:val="0"/>
          <w:numId w:val="160"/>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Области контроля могут охватывать определенные таможенные режимы, типы товаров, маршруты движения, виды перевозки или субъектов экономической деятельности, которые являются предметом повышенного уровня анализа риска и таможенного контроля в определенный период времени, не затрагивая другие виды контроля, осуществляемого в обычном режиме Таможенной Службой.</w:t>
      </w:r>
    </w:p>
    <w:p w:rsidR="00D113B7" w:rsidRPr="0092239E" w:rsidRDefault="00D113B7" w:rsidP="00D113B7">
      <w:pPr>
        <w:tabs>
          <w:tab w:val="left" w:pos="284"/>
        </w:tabs>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342. </w:t>
      </w:r>
      <w:r w:rsidRPr="0092239E">
        <w:rPr>
          <w:bCs/>
          <w:sz w:val="28"/>
          <w:szCs w:val="28"/>
          <w:lang w:eastAsia="ru-RU"/>
        </w:rPr>
        <w:t>Сотрудничество между органами</w:t>
      </w:r>
    </w:p>
    <w:p w:rsidR="00D113B7" w:rsidRPr="0092239E" w:rsidRDefault="00D113B7" w:rsidP="00D113B7">
      <w:pPr>
        <w:numPr>
          <w:ilvl w:val="0"/>
          <w:numId w:val="163"/>
        </w:numPr>
        <w:tabs>
          <w:tab w:val="left" w:pos="284"/>
        </w:tabs>
        <w:spacing w:after="160"/>
        <w:ind w:left="0" w:firstLine="709"/>
        <w:contextualSpacing/>
        <w:rPr>
          <w:bCs/>
          <w:sz w:val="28"/>
          <w:szCs w:val="28"/>
          <w:lang w:eastAsia="ru-RU"/>
        </w:rPr>
      </w:pPr>
      <w:proofErr w:type="gramStart"/>
      <w:r w:rsidRPr="0092239E">
        <w:rPr>
          <w:bCs/>
          <w:sz w:val="28"/>
          <w:szCs w:val="28"/>
          <w:lang w:eastAsia="ru-RU"/>
        </w:rPr>
        <w:t>В случае, когда определенные товары являются предметом любых проверок помимо таможенных, осуществляемых какими-либо компетентными органами помимо таможенных, последние, в тесном сотрудничестве с другими данными органами, предпринимают усилия таким образом, в пределах возможности, чтобы осуществлять данный контроль в то же время и месте, что и таможенный контроль («одно окно»), а Таможенная Служба выполняет направляющую роль в осуществлении данной работы.</w:t>
      </w:r>
      <w:proofErr w:type="gramEnd"/>
    </w:p>
    <w:p w:rsidR="00D113B7" w:rsidRPr="0092239E" w:rsidRDefault="00D113B7" w:rsidP="00D113B7">
      <w:pPr>
        <w:numPr>
          <w:ilvl w:val="0"/>
          <w:numId w:val="163"/>
        </w:numPr>
        <w:tabs>
          <w:tab w:val="left" w:pos="284"/>
        </w:tabs>
        <w:spacing w:after="160"/>
        <w:ind w:left="0" w:firstLine="709"/>
        <w:contextualSpacing/>
        <w:rPr>
          <w:bCs/>
          <w:sz w:val="28"/>
          <w:szCs w:val="28"/>
          <w:lang w:eastAsia="ru-RU"/>
        </w:rPr>
      </w:pPr>
      <w:proofErr w:type="gramStart"/>
      <w:r w:rsidRPr="0092239E">
        <w:rPr>
          <w:bCs/>
          <w:sz w:val="28"/>
          <w:szCs w:val="28"/>
          <w:lang w:eastAsia="ru-RU"/>
        </w:rPr>
        <w:t>В рамках контроля, предусмотренного в данной части, Таможенная Служба и другие компетентные органы могут, при необходимости, чтобы свести риски к минимуму и для борьбы с мошенничеством, осуществлять, как между собой, так и с Правительством, обмен информацией, полученной в связи с въездом, выездом, транзитом, обращением, хранением товаров, включая почтовый обмен, осуществляемыми между таможенными территориями и странами или территориями, расположенными за пределами</w:t>
      </w:r>
      <w:proofErr w:type="gramEnd"/>
      <w:r w:rsidRPr="0092239E">
        <w:rPr>
          <w:bCs/>
          <w:sz w:val="28"/>
          <w:szCs w:val="28"/>
          <w:lang w:eastAsia="ru-RU"/>
        </w:rPr>
        <w:t xml:space="preserve"> таможенной территории, а также в связи с представлением и обращением на таможенной территории иностранных товаров и, аналогично, касательно результатов осуществленного контроля.</w:t>
      </w:r>
    </w:p>
    <w:p w:rsidR="00D113B7" w:rsidRPr="0092239E" w:rsidRDefault="00D113B7" w:rsidP="00D113B7">
      <w:pPr>
        <w:tabs>
          <w:tab w:val="left" w:pos="284"/>
        </w:tabs>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343. </w:t>
      </w:r>
      <w:r w:rsidRPr="0092239E">
        <w:rPr>
          <w:bCs/>
          <w:sz w:val="28"/>
          <w:szCs w:val="28"/>
          <w:lang w:eastAsia="ru-RU"/>
        </w:rPr>
        <w:t>Таможенный контроль и его формы</w:t>
      </w:r>
    </w:p>
    <w:p w:rsidR="00D113B7" w:rsidRPr="0092239E" w:rsidRDefault="00D113B7" w:rsidP="00D113B7">
      <w:pPr>
        <w:numPr>
          <w:ilvl w:val="0"/>
          <w:numId w:val="164"/>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Таможенная служба в праве осуществлять любой таможенный контроль, который она посчитает </w:t>
      </w:r>
      <w:proofErr w:type="gramStart"/>
      <w:r w:rsidRPr="0092239E">
        <w:rPr>
          <w:bCs/>
          <w:sz w:val="28"/>
          <w:szCs w:val="28"/>
          <w:lang w:eastAsia="ru-RU"/>
        </w:rPr>
        <w:t>необходимым</w:t>
      </w:r>
      <w:proofErr w:type="gramEnd"/>
      <w:r w:rsidRPr="0092239E">
        <w:rPr>
          <w:bCs/>
          <w:sz w:val="28"/>
          <w:szCs w:val="28"/>
          <w:lang w:eastAsia="ru-RU"/>
        </w:rPr>
        <w:t xml:space="preserve">. Таможенный контроль состоит </w:t>
      </w:r>
      <w:proofErr w:type="gramStart"/>
      <w:r w:rsidRPr="0092239E">
        <w:rPr>
          <w:bCs/>
          <w:sz w:val="28"/>
          <w:szCs w:val="28"/>
          <w:lang w:eastAsia="ru-RU"/>
        </w:rPr>
        <w:t>из</w:t>
      </w:r>
      <w:proofErr w:type="gramEnd"/>
      <w:r w:rsidRPr="0092239E">
        <w:rPr>
          <w:bCs/>
          <w:sz w:val="28"/>
          <w:szCs w:val="28"/>
          <w:lang w:eastAsia="ru-RU"/>
        </w:rPr>
        <w:t>:</w:t>
      </w:r>
    </w:p>
    <w:p w:rsidR="00D113B7" w:rsidRPr="0092239E" w:rsidRDefault="00D113B7" w:rsidP="00D113B7">
      <w:pPr>
        <w:numPr>
          <w:ilvl w:val="0"/>
          <w:numId w:val="165"/>
        </w:numPr>
        <w:tabs>
          <w:tab w:val="left" w:pos="284"/>
          <w:tab w:val="left" w:pos="851"/>
        </w:tabs>
        <w:spacing w:after="160"/>
        <w:ind w:left="0" w:firstLine="709"/>
        <w:contextualSpacing/>
        <w:rPr>
          <w:bCs/>
          <w:sz w:val="28"/>
          <w:szCs w:val="28"/>
          <w:lang w:eastAsia="ru-RU"/>
        </w:rPr>
      </w:pPr>
      <w:r w:rsidRPr="0092239E">
        <w:rPr>
          <w:bCs/>
          <w:sz w:val="28"/>
          <w:szCs w:val="28"/>
          <w:lang w:eastAsia="ru-RU"/>
        </w:rPr>
        <w:t>физического контроля;</w:t>
      </w:r>
    </w:p>
    <w:p w:rsidR="00D113B7" w:rsidRPr="0092239E" w:rsidRDefault="00D113B7" w:rsidP="00D113B7">
      <w:pPr>
        <w:numPr>
          <w:ilvl w:val="0"/>
          <w:numId w:val="165"/>
        </w:numPr>
        <w:tabs>
          <w:tab w:val="left" w:pos="284"/>
          <w:tab w:val="left" w:pos="851"/>
        </w:tabs>
        <w:spacing w:after="160"/>
        <w:ind w:left="0" w:firstLine="709"/>
        <w:contextualSpacing/>
        <w:rPr>
          <w:bCs/>
          <w:sz w:val="28"/>
          <w:szCs w:val="28"/>
          <w:lang w:eastAsia="ru-RU"/>
        </w:rPr>
      </w:pPr>
      <w:r w:rsidRPr="0092239E">
        <w:rPr>
          <w:bCs/>
          <w:sz w:val="28"/>
          <w:szCs w:val="28"/>
          <w:lang w:eastAsia="ru-RU"/>
        </w:rPr>
        <w:t>проверки документов;</w:t>
      </w:r>
    </w:p>
    <w:p w:rsidR="00D113B7" w:rsidRPr="0092239E" w:rsidRDefault="00D113B7" w:rsidP="00D113B7">
      <w:pPr>
        <w:numPr>
          <w:ilvl w:val="0"/>
          <w:numId w:val="165"/>
        </w:numPr>
        <w:tabs>
          <w:tab w:val="left" w:pos="284"/>
          <w:tab w:val="left" w:pos="851"/>
        </w:tabs>
        <w:spacing w:after="160"/>
        <w:ind w:left="0" w:firstLine="709"/>
        <w:contextualSpacing/>
        <w:rPr>
          <w:bCs/>
          <w:sz w:val="28"/>
          <w:szCs w:val="28"/>
          <w:lang w:eastAsia="ru-RU"/>
        </w:rPr>
      </w:pPr>
      <w:r w:rsidRPr="0092239E">
        <w:rPr>
          <w:bCs/>
          <w:sz w:val="28"/>
          <w:szCs w:val="28"/>
          <w:lang w:eastAsia="ru-RU"/>
        </w:rPr>
        <w:t>личного досмотра, как исключительной формы таможенного контроля;</w:t>
      </w:r>
    </w:p>
    <w:p w:rsidR="00D113B7" w:rsidRPr="0092239E" w:rsidRDefault="00D113B7" w:rsidP="00D113B7">
      <w:pPr>
        <w:numPr>
          <w:ilvl w:val="0"/>
          <w:numId w:val="165"/>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последующего контроля посредством </w:t>
      </w:r>
      <w:proofErr w:type="gramStart"/>
      <w:r w:rsidRPr="0092239E">
        <w:rPr>
          <w:bCs/>
          <w:sz w:val="28"/>
          <w:szCs w:val="28"/>
          <w:lang w:eastAsia="ru-RU"/>
        </w:rPr>
        <w:t>пост-таможенного</w:t>
      </w:r>
      <w:proofErr w:type="gramEnd"/>
      <w:r w:rsidRPr="0092239E">
        <w:rPr>
          <w:bCs/>
          <w:sz w:val="28"/>
          <w:szCs w:val="28"/>
          <w:lang w:eastAsia="ru-RU"/>
        </w:rPr>
        <w:t xml:space="preserve"> аудита;</w:t>
      </w:r>
    </w:p>
    <w:p w:rsidR="00D113B7" w:rsidRPr="0092239E" w:rsidRDefault="00D113B7" w:rsidP="00D113B7">
      <w:pPr>
        <w:numPr>
          <w:ilvl w:val="0"/>
          <w:numId w:val="165"/>
        </w:numPr>
        <w:tabs>
          <w:tab w:val="left" w:pos="284"/>
          <w:tab w:val="left" w:pos="851"/>
        </w:tabs>
        <w:spacing w:after="160"/>
        <w:ind w:left="0" w:firstLine="709"/>
        <w:contextualSpacing/>
        <w:rPr>
          <w:bCs/>
          <w:sz w:val="28"/>
          <w:szCs w:val="28"/>
          <w:lang w:eastAsia="ru-RU"/>
        </w:rPr>
      </w:pPr>
      <w:r w:rsidRPr="0092239E">
        <w:rPr>
          <w:bCs/>
          <w:sz w:val="28"/>
          <w:szCs w:val="28"/>
          <w:lang w:eastAsia="ru-RU"/>
        </w:rPr>
        <w:t>учета товаров и транспортных средств;</w:t>
      </w:r>
    </w:p>
    <w:p w:rsidR="00D113B7" w:rsidRPr="0092239E" w:rsidRDefault="00D113B7" w:rsidP="00D113B7">
      <w:pPr>
        <w:numPr>
          <w:ilvl w:val="0"/>
          <w:numId w:val="165"/>
        </w:numPr>
        <w:tabs>
          <w:tab w:val="left" w:pos="284"/>
          <w:tab w:val="left" w:pos="851"/>
        </w:tabs>
        <w:spacing w:after="160"/>
        <w:ind w:left="0" w:firstLine="709"/>
        <w:contextualSpacing/>
        <w:rPr>
          <w:bCs/>
          <w:sz w:val="28"/>
          <w:szCs w:val="28"/>
          <w:lang w:eastAsia="ru-RU"/>
        </w:rPr>
      </w:pPr>
      <w:r w:rsidRPr="0092239E">
        <w:rPr>
          <w:bCs/>
          <w:sz w:val="28"/>
          <w:szCs w:val="28"/>
          <w:lang w:eastAsia="ru-RU"/>
        </w:rPr>
        <w:t>устного опроса физических и должностных лиц;</w:t>
      </w:r>
    </w:p>
    <w:p w:rsidR="00D113B7" w:rsidRPr="0092239E" w:rsidRDefault="00D113B7" w:rsidP="00D113B7">
      <w:pPr>
        <w:numPr>
          <w:ilvl w:val="0"/>
          <w:numId w:val="165"/>
        </w:numPr>
        <w:tabs>
          <w:tab w:val="left" w:pos="284"/>
          <w:tab w:val="left" w:pos="851"/>
        </w:tabs>
        <w:spacing w:after="160"/>
        <w:ind w:left="0" w:firstLine="709"/>
        <w:contextualSpacing/>
        <w:rPr>
          <w:bCs/>
          <w:sz w:val="28"/>
          <w:szCs w:val="28"/>
          <w:lang w:eastAsia="ru-RU"/>
        </w:rPr>
      </w:pPr>
      <w:r w:rsidRPr="0092239E">
        <w:rPr>
          <w:bCs/>
          <w:sz w:val="28"/>
          <w:szCs w:val="28"/>
          <w:lang w:eastAsia="ru-RU"/>
        </w:rPr>
        <w:t>проверки системы учета и отчетности;</w:t>
      </w:r>
    </w:p>
    <w:p w:rsidR="00D113B7" w:rsidRPr="0092239E" w:rsidRDefault="00D113B7" w:rsidP="00D113B7">
      <w:pPr>
        <w:numPr>
          <w:ilvl w:val="0"/>
          <w:numId w:val="165"/>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осмотра складских помещений, таможенных складов, свободных зон, магазинов </w:t>
      </w:r>
      <w:proofErr w:type="spellStart"/>
      <w:r w:rsidRPr="0092239E">
        <w:rPr>
          <w:bCs/>
          <w:sz w:val="28"/>
          <w:szCs w:val="28"/>
          <w:lang w:eastAsia="ru-RU"/>
        </w:rPr>
        <w:t>duty-free</w:t>
      </w:r>
      <w:proofErr w:type="spellEnd"/>
      <w:r w:rsidRPr="0092239E">
        <w:rPr>
          <w:bCs/>
          <w:sz w:val="28"/>
          <w:szCs w:val="28"/>
          <w:lang w:eastAsia="ru-RU"/>
        </w:rPr>
        <w:t xml:space="preserve"> и других территорий и мест, где могут находиться товары и транспортные средства, подлежащие таможенному контролю, либо где может осуществляться деятельность, контроль за которой возложен на таможенные органы;</w:t>
      </w:r>
    </w:p>
    <w:p w:rsidR="00D113B7" w:rsidRPr="0092239E" w:rsidRDefault="00D113B7" w:rsidP="00D113B7">
      <w:pPr>
        <w:numPr>
          <w:ilvl w:val="0"/>
          <w:numId w:val="165"/>
        </w:numPr>
        <w:tabs>
          <w:tab w:val="left" w:pos="284"/>
          <w:tab w:val="left" w:pos="851"/>
        </w:tabs>
        <w:spacing w:after="160"/>
        <w:ind w:left="0" w:firstLine="709"/>
        <w:contextualSpacing/>
        <w:rPr>
          <w:bCs/>
          <w:sz w:val="28"/>
          <w:szCs w:val="28"/>
          <w:lang w:eastAsia="ru-RU"/>
        </w:rPr>
      </w:pPr>
      <w:r w:rsidRPr="0092239E">
        <w:rPr>
          <w:bCs/>
          <w:sz w:val="28"/>
          <w:szCs w:val="28"/>
          <w:lang w:eastAsia="ru-RU"/>
        </w:rPr>
        <w:t>осуществления других операций, предусмотренных настоящим кодексом и другими нормативными актами.</w:t>
      </w:r>
    </w:p>
    <w:p w:rsidR="00D113B7" w:rsidRPr="0092239E" w:rsidRDefault="00D113B7" w:rsidP="00D113B7">
      <w:pPr>
        <w:numPr>
          <w:ilvl w:val="0"/>
          <w:numId w:val="164"/>
        </w:numPr>
        <w:tabs>
          <w:tab w:val="left" w:pos="284"/>
          <w:tab w:val="left" w:pos="851"/>
        </w:tabs>
        <w:spacing w:after="160"/>
        <w:ind w:left="0" w:firstLine="709"/>
        <w:contextualSpacing/>
        <w:rPr>
          <w:bCs/>
          <w:sz w:val="28"/>
          <w:szCs w:val="28"/>
          <w:lang w:eastAsia="ru-RU"/>
        </w:rPr>
      </w:pPr>
      <w:r w:rsidRPr="0092239E">
        <w:rPr>
          <w:bCs/>
          <w:sz w:val="28"/>
          <w:szCs w:val="28"/>
          <w:lang w:eastAsia="ru-RU"/>
        </w:rPr>
        <w:t>При проведении таможенного контроля могут использоваться как служебные собаки, так и технические средства контроля, которые не представляют опасности для здоровья и жизни людей</w:t>
      </w:r>
      <w:proofErr w:type="gramStart"/>
      <w:r w:rsidRPr="0092239E">
        <w:rPr>
          <w:bCs/>
          <w:sz w:val="28"/>
          <w:szCs w:val="28"/>
          <w:lang w:eastAsia="ru-RU"/>
        </w:rPr>
        <w:t xml:space="preserve">., </w:t>
      </w:r>
      <w:proofErr w:type="gramEnd"/>
      <w:r w:rsidRPr="0092239E">
        <w:rPr>
          <w:bCs/>
          <w:sz w:val="28"/>
          <w:szCs w:val="28"/>
          <w:lang w:eastAsia="ru-RU"/>
        </w:rPr>
        <w:t>животных и растений и не причиняющие ущерба товарам и транспортным средствам.</w:t>
      </w:r>
    </w:p>
    <w:p w:rsidR="00D113B7" w:rsidRPr="0092239E" w:rsidRDefault="00D113B7" w:rsidP="00D113B7">
      <w:pPr>
        <w:numPr>
          <w:ilvl w:val="0"/>
          <w:numId w:val="164"/>
        </w:numPr>
        <w:tabs>
          <w:tab w:val="left" w:pos="284"/>
          <w:tab w:val="left" w:pos="851"/>
        </w:tabs>
        <w:spacing w:after="160"/>
        <w:ind w:left="0" w:firstLine="709"/>
        <w:contextualSpacing/>
        <w:rPr>
          <w:bCs/>
          <w:sz w:val="28"/>
          <w:szCs w:val="28"/>
          <w:lang w:eastAsia="ru-RU"/>
        </w:rPr>
      </w:pPr>
      <w:r w:rsidRPr="0092239E">
        <w:rPr>
          <w:bCs/>
          <w:sz w:val="28"/>
          <w:szCs w:val="28"/>
          <w:lang w:eastAsia="ru-RU"/>
        </w:rPr>
        <w:t>Правила проведения таможенного контроля определяются Таможенной Службой.</w:t>
      </w:r>
    </w:p>
    <w:p w:rsidR="00D113B7" w:rsidRPr="0092239E" w:rsidRDefault="00D113B7" w:rsidP="00D113B7">
      <w:pPr>
        <w:numPr>
          <w:ilvl w:val="0"/>
          <w:numId w:val="164"/>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В рамках таможенного контроля Таможенная Служба и другие компетентные органы могут в целях управления рисками обмениваться информацией о пересечении государственной границы, наличии и движении по таможенной территории товаров, транспортных средств и лиц, а также о результатах проведенных проверок. </w:t>
      </w:r>
    </w:p>
    <w:p w:rsidR="00D113B7" w:rsidRPr="0092239E" w:rsidRDefault="00D113B7" w:rsidP="00D113B7">
      <w:pPr>
        <w:numPr>
          <w:ilvl w:val="0"/>
          <w:numId w:val="164"/>
        </w:numPr>
        <w:tabs>
          <w:tab w:val="left" w:pos="284"/>
          <w:tab w:val="left" w:pos="851"/>
        </w:tabs>
        <w:spacing w:after="160"/>
        <w:ind w:left="0" w:firstLine="709"/>
        <w:contextualSpacing/>
        <w:rPr>
          <w:bCs/>
          <w:sz w:val="28"/>
          <w:szCs w:val="28"/>
          <w:lang w:eastAsia="ru-RU"/>
        </w:rPr>
      </w:pPr>
      <w:r w:rsidRPr="0092239E">
        <w:rPr>
          <w:bCs/>
          <w:sz w:val="28"/>
          <w:szCs w:val="28"/>
          <w:lang w:eastAsia="ru-RU"/>
        </w:rPr>
        <w:t>Таможенный контроль может проводиться в третьей стране на основе международных договоров, одной из сторон которых является Республика Молдова.</w:t>
      </w:r>
    </w:p>
    <w:p w:rsidR="00D113B7" w:rsidRPr="0092239E" w:rsidRDefault="00D113B7" w:rsidP="00D113B7">
      <w:pPr>
        <w:tabs>
          <w:tab w:val="left" w:pos="284"/>
        </w:tabs>
        <w:contextualSpacing/>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344. </w:t>
      </w:r>
      <w:r w:rsidRPr="0092239E">
        <w:rPr>
          <w:bCs/>
          <w:sz w:val="28"/>
          <w:szCs w:val="28"/>
          <w:lang w:eastAsia="ru-RU"/>
        </w:rPr>
        <w:t>Зоны таможенного контроля</w:t>
      </w:r>
    </w:p>
    <w:p w:rsidR="00D113B7" w:rsidRPr="0092239E" w:rsidRDefault="00D113B7" w:rsidP="00D113B7">
      <w:pPr>
        <w:numPr>
          <w:ilvl w:val="0"/>
          <w:numId w:val="166"/>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Вдоль таможенной границы, в местах осуществления операций по таможенному оформлению, в месте нахождения таможенных органов, а также в иных местах, определенных Таможенной службой, создаются зоны таможенного контроля.</w:t>
      </w:r>
    </w:p>
    <w:p w:rsidR="00D113B7" w:rsidRPr="0092239E" w:rsidRDefault="00D113B7" w:rsidP="00D113B7">
      <w:pPr>
        <w:numPr>
          <w:ilvl w:val="0"/>
          <w:numId w:val="166"/>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Порядок создания и обозначения зон таможенного контроля устанавливается Таможенной службой.</w:t>
      </w:r>
    </w:p>
    <w:p w:rsidR="00D113B7" w:rsidRPr="0092239E" w:rsidRDefault="00D113B7" w:rsidP="00D113B7">
      <w:pPr>
        <w:numPr>
          <w:ilvl w:val="0"/>
          <w:numId w:val="166"/>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Осуществление производственной, коммерческой и иной деятельности, перемещение товаров, транспортных средств, лиц, включая должностных лиц иных государственных органов, через границы таких зон и в их пределах, допускаются только с разрешения Таможенной Службы и под таможенным надзором. В указанных случаях доступ в зоны таможенного контроля разрешается с предварительного уведомления Таможенной Службы.</w:t>
      </w:r>
    </w:p>
    <w:p w:rsidR="00D113B7" w:rsidRPr="0092239E" w:rsidRDefault="00D113B7" w:rsidP="00D113B7">
      <w:pPr>
        <w:numPr>
          <w:ilvl w:val="0"/>
          <w:numId w:val="166"/>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 xml:space="preserve"> При осуществлении своих полномочий Таможенная служба имеет право бесплатно предоставлять земли, находящиеся в общественном достоянии государства, для таможенных целей на неограниченный срок</w:t>
      </w:r>
      <w:proofErr w:type="gramStart"/>
      <w:r w:rsidRPr="0092239E">
        <w:rPr>
          <w:bCs/>
          <w:sz w:val="28"/>
          <w:szCs w:val="28"/>
          <w:lang w:eastAsia="ru-RU"/>
        </w:rPr>
        <w:t>.</w:t>
      </w:r>
      <w:proofErr w:type="gramEnd"/>
      <w:r w:rsidRPr="0092239E">
        <w:rPr>
          <w:bCs/>
          <w:sz w:val="28"/>
          <w:szCs w:val="28"/>
          <w:lang w:eastAsia="ru-RU"/>
        </w:rPr>
        <w:t xml:space="preserve"> </w:t>
      </w:r>
      <w:proofErr w:type="gramStart"/>
      <w:r w:rsidRPr="0092239E">
        <w:rPr>
          <w:bCs/>
          <w:sz w:val="28"/>
          <w:szCs w:val="28"/>
          <w:lang w:eastAsia="ru-RU"/>
        </w:rPr>
        <w:t>о</w:t>
      </w:r>
      <w:proofErr w:type="gramEnd"/>
      <w:r w:rsidRPr="0092239E">
        <w:rPr>
          <w:bCs/>
          <w:sz w:val="28"/>
          <w:szCs w:val="28"/>
          <w:lang w:eastAsia="ru-RU"/>
        </w:rPr>
        <w:t>тданные в аренду государственным органам и другим субъектам, соответствующие земли будут выделены на основании конкурса в установленном порядке.</w:t>
      </w:r>
    </w:p>
    <w:p w:rsidR="00D113B7" w:rsidRPr="0092239E" w:rsidRDefault="00D113B7" w:rsidP="00D113B7">
      <w:pPr>
        <w:tabs>
          <w:tab w:val="left" w:pos="284"/>
          <w:tab w:val="left" w:pos="709"/>
          <w:tab w:val="left" w:pos="851"/>
        </w:tabs>
        <w:contextualSpacing/>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345. </w:t>
      </w:r>
      <w:r w:rsidRPr="0092239E">
        <w:rPr>
          <w:bCs/>
          <w:sz w:val="28"/>
          <w:szCs w:val="28"/>
          <w:lang w:eastAsia="ru-RU"/>
        </w:rPr>
        <w:t>Действия таможенной службы в рамках таможенного контроля</w:t>
      </w:r>
    </w:p>
    <w:p w:rsidR="00D113B7" w:rsidRPr="0092239E" w:rsidRDefault="00D113B7" w:rsidP="00D113B7">
      <w:pPr>
        <w:tabs>
          <w:tab w:val="left" w:pos="284"/>
        </w:tabs>
        <w:rPr>
          <w:bCs/>
          <w:sz w:val="28"/>
          <w:szCs w:val="28"/>
          <w:lang w:eastAsia="ru-RU"/>
        </w:rPr>
      </w:pPr>
      <w:proofErr w:type="gramStart"/>
      <w:r w:rsidRPr="0092239E">
        <w:rPr>
          <w:bCs/>
          <w:sz w:val="28"/>
          <w:szCs w:val="28"/>
          <w:lang w:eastAsia="ru-RU"/>
        </w:rPr>
        <w:t>В целях таможенного контроля, Таможенная Служба в праве осуществлять проверку точности и полноты информации, содержащейся в таможенной декларации, в декларации временного хранения, в итоговом уведомлении о въезде, в итоговом уведомлении о выезде, в реэкспортной декларации или в уведомлении о реэкспорте, а также проверку наличия, подлинности, точности и действительности оправдательных документов, а также в праве проверить учетные записи декларанта и другие</w:t>
      </w:r>
      <w:proofErr w:type="gramEnd"/>
      <w:r w:rsidRPr="0092239E">
        <w:rPr>
          <w:bCs/>
          <w:sz w:val="28"/>
          <w:szCs w:val="28"/>
          <w:lang w:eastAsia="ru-RU"/>
        </w:rPr>
        <w:t xml:space="preserve"> учетные данные, а также документы, относящиеся к операциям, связанным с данными товарами или с другими предыдущими или последующими коммерческими операциями включающими данные товары после предоставления таможенного разрешения на выпуск. Данные органы могут таким же образом, осуществлять проверку данных товаров и/или отбирать пробы, если еще существует возможность осуществить подобную проверку или отбор.</w:t>
      </w:r>
    </w:p>
    <w:p w:rsidR="00D113B7" w:rsidRPr="0092239E" w:rsidRDefault="00D113B7" w:rsidP="00D113B7">
      <w:pPr>
        <w:tabs>
          <w:tab w:val="left" w:pos="284"/>
        </w:tabs>
        <w:contextualSpacing/>
        <w:rPr>
          <w:b/>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346. </w:t>
      </w:r>
      <w:r w:rsidRPr="0092239E">
        <w:rPr>
          <w:bCs/>
          <w:sz w:val="28"/>
          <w:szCs w:val="28"/>
          <w:lang w:eastAsia="ru-RU"/>
        </w:rPr>
        <w:t>Недопустимость причинения неправомерного ущерба при проведении таможенного контроля</w:t>
      </w:r>
    </w:p>
    <w:p w:rsidR="00D113B7" w:rsidRPr="0092239E" w:rsidRDefault="00D113B7" w:rsidP="00D113B7">
      <w:pPr>
        <w:numPr>
          <w:ilvl w:val="0"/>
          <w:numId w:val="167"/>
        </w:numPr>
        <w:tabs>
          <w:tab w:val="left" w:pos="284"/>
          <w:tab w:val="left" w:pos="851"/>
        </w:tabs>
        <w:spacing w:after="160"/>
        <w:ind w:left="0" w:firstLine="709"/>
        <w:contextualSpacing/>
        <w:rPr>
          <w:bCs/>
          <w:sz w:val="28"/>
          <w:szCs w:val="28"/>
          <w:lang w:eastAsia="ru-RU"/>
        </w:rPr>
      </w:pPr>
      <w:r w:rsidRPr="0092239E">
        <w:rPr>
          <w:bCs/>
          <w:sz w:val="28"/>
          <w:szCs w:val="28"/>
          <w:lang w:eastAsia="ru-RU"/>
        </w:rPr>
        <w:t>При проведении таможенного контроля не допускается причинение неправомерного ущерба лицам и, их товарам.</w:t>
      </w:r>
    </w:p>
    <w:p w:rsidR="00D113B7" w:rsidRPr="0092239E" w:rsidRDefault="00D113B7" w:rsidP="00D113B7">
      <w:pPr>
        <w:numPr>
          <w:ilvl w:val="0"/>
          <w:numId w:val="167"/>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Таможенная Служба, виновная в причинении неправомерного ущерба при проведении таможенного контроля, возмещает причиненный материальный ущерб. </w:t>
      </w:r>
    </w:p>
    <w:p w:rsidR="00D113B7" w:rsidRPr="0092239E" w:rsidRDefault="00D113B7" w:rsidP="00D113B7">
      <w:pPr>
        <w:numPr>
          <w:ilvl w:val="0"/>
          <w:numId w:val="167"/>
        </w:numPr>
        <w:tabs>
          <w:tab w:val="left" w:pos="284"/>
          <w:tab w:val="left" w:pos="851"/>
        </w:tabs>
        <w:spacing w:after="160"/>
        <w:ind w:left="0" w:firstLine="709"/>
        <w:contextualSpacing/>
        <w:rPr>
          <w:bCs/>
          <w:sz w:val="28"/>
          <w:szCs w:val="28"/>
          <w:lang w:eastAsia="ru-RU"/>
        </w:rPr>
      </w:pPr>
      <w:r w:rsidRPr="0092239E">
        <w:rPr>
          <w:bCs/>
          <w:sz w:val="28"/>
          <w:szCs w:val="28"/>
          <w:lang w:eastAsia="ru-RU"/>
        </w:rPr>
        <w:t>Ущерб, причиненный правомерными действиями Таможенной Службы при проведении таможенного контроля, возмещению не подлежит.</w:t>
      </w:r>
    </w:p>
    <w:p w:rsidR="00D113B7" w:rsidRPr="0092239E" w:rsidRDefault="00D113B7" w:rsidP="00D113B7">
      <w:pPr>
        <w:tabs>
          <w:tab w:val="left" w:pos="284"/>
        </w:tabs>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347. </w:t>
      </w:r>
      <w:r w:rsidRPr="0092239E">
        <w:rPr>
          <w:bCs/>
          <w:sz w:val="28"/>
          <w:szCs w:val="28"/>
          <w:lang w:eastAsia="ru-RU"/>
        </w:rPr>
        <w:t xml:space="preserve">Сроки проверки таможенной декларации, документов, а также контроль товаров </w:t>
      </w:r>
    </w:p>
    <w:p w:rsidR="00D113B7" w:rsidRPr="0092239E" w:rsidRDefault="00D113B7" w:rsidP="00D113B7">
      <w:pPr>
        <w:numPr>
          <w:ilvl w:val="0"/>
          <w:numId w:val="168"/>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Проверка таможенной декларации, документов, а также контроль товаров осуществляются Таможенной Службой в срок не более 5 дней с момента принятия таможенной декларации и представления всех необходимых для таможенных целей документов и информации, а контроль в отношении скоропортящихся товаро</w:t>
      </w:r>
      <w:proofErr w:type="gramStart"/>
      <w:r w:rsidRPr="0092239E">
        <w:rPr>
          <w:bCs/>
          <w:sz w:val="28"/>
          <w:szCs w:val="28"/>
          <w:lang w:eastAsia="ru-RU"/>
        </w:rPr>
        <w:t>в-</w:t>
      </w:r>
      <w:proofErr w:type="gramEnd"/>
      <w:r w:rsidRPr="0092239E">
        <w:rPr>
          <w:bCs/>
          <w:sz w:val="28"/>
          <w:szCs w:val="28"/>
          <w:lang w:eastAsia="ru-RU"/>
        </w:rPr>
        <w:t xml:space="preserve"> в срок не более трех дней. Если последний день проверки является нерабочим днем, то он истекает на следующий рабочий день.</w:t>
      </w:r>
    </w:p>
    <w:p w:rsidR="00D113B7" w:rsidRPr="0092239E" w:rsidRDefault="00D113B7" w:rsidP="00D113B7">
      <w:pPr>
        <w:numPr>
          <w:ilvl w:val="0"/>
          <w:numId w:val="168"/>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В случае ввоза живых животных, подлежащих профилактическому карантину, период времени, указанный в части (1) приостанавливается до завершения соответствующего карантина.</w:t>
      </w:r>
    </w:p>
    <w:p w:rsidR="00D113B7" w:rsidRPr="0092239E" w:rsidRDefault="00D113B7" w:rsidP="00D113B7">
      <w:pPr>
        <w:numPr>
          <w:ilvl w:val="0"/>
          <w:numId w:val="168"/>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В случае</w:t>
      </w:r>
      <w:proofErr w:type="gramStart"/>
      <w:r w:rsidRPr="0092239E">
        <w:rPr>
          <w:bCs/>
          <w:sz w:val="28"/>
          <w:szCs w:val="28"/>
          <w:lang w:eastAsia="ru-RU"/>
        </w:rPr>
        <w:t>,</w:t>
      </w:r>
      <w:proofErr w:type="gramEnd"/>
      <w:r w:rsidRPr="0092239E">
        <w:rPr>
          <w:bCs/>
          <w:sz w:val="28"/>
          <w:szCs w:val="28"/>
          <w:lang w:eastAsia="ru-RU"/>
        </w:rPr>
        <w:t xml:space="preserve"> если требуется предъявление товаров и транспортных средств, указанные сроки исчисляются со дня такого предъявления.</w:t>
      </w:r>
    </w:p>
    <w:p w:rsidR="00D113B7" w:rsidRPr="0092239E" w:rsidRDefault="00D113B7" w:rsidP="00D113B7">
      <w:pPr>
        <w:numPr>
          <w:ilvl w:val="0"/>
          <w:numId w:val="168"/>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 xml:space="preserve">Указанные сроки не включают в себя время, необходимое для осуществления </w:t>
      </w:r>
      <w:proofErr w:type="gramStart"/>
      <w:r w:rsidRPr="0092239E">
        <w:rPr>
          <w:bCs/>
          <w:sz w:val="28"/>
          <w:szCs w:val="28"/>
          <w:lang w:eastAsia="ru-RU"/>
        </w:rPr>
        <w:t>контроля за</w:t>
      </w:r>
      <w:proofErr w:type="gramEnd"/>
      <w:r w:rsidRPr="0092239E">
        <w:rPr>
          <w:bCs/>
          <w:sz w:val="28"/>
          <w:szCs w:val="28"/>
          <w:lang w:eastAsia="ru-RU"/>
        </w:rPr>
        <w:t xml:space="preserve"> товарами и транспортными средствами со стороны других государственных органов.</w:t>
      </w:r>
    </w:p>
    <w:p w:rsidR="00D113B7" w:rsidRPr="0092239E" w:rsidRDefault="00D113B7" w:rsidP="00D113B7">
      <w:pPr>
        <w:tabs>
          <w:tab w:val="left" w:pos="284"/>
        </w:tabs>
        <w:contextualSpacing/>
        <w:rPr>
          <w:b/>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348. </w:t>
      </w:r>
      <w:r w:rsidRPr="0092239E">
        <w:rPr>
          <w:bCs/>
          <w:sz w:val="28"/>
          <w:szCs w:val="28"/>
          <w:lang w:eastAsia="ru-RU"/>
        </w:rPr>
        <w:t>Присутствие декларанта и иных лиц при осуществлении таможенного контроля</w:t>
      </w:r>
    </w:p>
    <w:p w:rsidR="00D113B7" w:rsidRPr="0092239E" w:rsidRDefault="00D113B7" w:rsidP="00D113B7">
      <w:pPr>
        <w:numPr>
          <w:ilvl w:val="0"/>
          <w:numId w:val="169"/>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Проверка товаров осуществляется в обязательном присутствии декларанта и/или его представителей.</w:t>
      </w:r>
    </w:p>
    <w:p w:rsidR="00D113B7" w:rsidRPr="0092239E" w:rsidRDefault="00D113B7" w:rsidP="00D113B7">
      <w:pPr>
        <w:numPr>
          <w:ilvl w:val="0"/>
          <w:numId w:val="169"/>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Лица, указанные в части (1), а при их отсутствии лицо, управляющее транспортным средством, должны предоставить Таможенной Службе доступ к товарам, по отношению к которым должен осуществиться контроль.</w:t>
      </w:r>
    </w:p>
    <w:p w:rsidR="00D113B7" w:rsidRPr="0092239E" w:rsidRDefault="00D113B7" w:rsidP="00D113B7">
      <w:pPr>
        <w:numPr>
          <w:ilvl w:val="0"/>
          <w:numId w:val="169"/>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 xml:space="preserve">В отступление от положений части (1), Таможенная служба </w:t>
      </w:r>
      <w:proofErr w:type="gramStart"/>
      <w:r w:rsidRPr="0092239E">
        <w:rPr>
          <w:bCs/>
          <w:sz w:val="28"/>
          <w:szCs w:val="28"/>
          <w:lang w:eastAsia="ru-RU"/>
        </w:rPr>
        <w:t>в праве</w:t>
      </w:r>
      <w:proofErr w:type="gramEnd"/>
      <w:r w:rsidRPr="0092239E">
        <w:rPr>
          <w:bCs/>
          <w:sz w:val="28"/>
          <w:szCs w:val="28"/>
          <w:lang w:eastAsia="ru-RU"/>
        </w:rPr>
        <w:t xml:space="preserve"> осуществлять контроль товаров в отсутствии декларанта, иных лиц, обладающих полномочиями в отношении товаров, а также их представителей в следующих случаях:</w:t>
      </w:r>
    </w:p>
    <w:p w:rsidR="00D113B7" w:rsidRPr="0092239E" w:rsidRDefault="00D113B7" w:rsidP="00D113B7">
      <w:pPr>
        <w:numPr>
          <w:ilvl w:val="0"/>
          <w:numId w:val="170"/>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при неявке указанных лиц по истечении 5 дней после представления товаров;</w:t>
      </w:r>
    </w:p>
    <w:p w:rsidR="00D113B7" w:rsidRPr="0092239E" w:rsidRDefault="00D113B7" w:rsidP="00D113B7">
      <w:pPr>
        <w:numPr>
          <w:ilvl w:val="0"/>
          <w:numId w:val="170"/>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при наличии угрозы государственной безопасности, общественному порядку, жизни и здоровью человека, животным и растениям, окружающей среде и при других обстоятельствах, не терпящих отлагательства;</w:t>
      </w:r>
    </w:p>
    <w:p w:rsidR="00D113B7" w:rsidRPr="0092239E" w:rsidRDefault="00D113B7" w:rsidP="00D113B7">
      <w:pPr>
        <w:numPr>
          <w:ilvl w:val="0"/>
          <w:numId w:val="170"/>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при оставлении на таможенной территории товаров и транспортных средств в нарушение таможенного режима;</w:t>
      </w:r>
    </w:p>
    <w:p w:rsidR="00D113B7" w:rsidRPr="0092239E" w:rsidRDefault="00D113B7" w:rsidP="00D113B7">
      <w:pPr>
        <w:numPr>
          <w:ilvl w:val="0"/>
          <w:numId w:val="170"/>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 xml:space="preserve">соответствующий контроль осуществляется мобильной группой. </w:t>
      </w:r>
    </w:p>
    <w:p w:rsidR="00D113B7" w:rsidRPr="0092239E" w:rsidRDefault="00D113B7" w:rsidP="00D113B7">
      <w:pPr>
        <w:numPr>
          <w:ilvl w:val="0"/>
          <w:numId w:val="169"/>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Досмотр товаров и транспортных сре</w:t>
      </w:r>
      <w:proofErr w:type="gramStart"/>
      <w:r w:rsidRPr="0092239E">
        <w:rPr>
          <w:bCs/>
          <w:sz w:val="28"/>
          <w:szCs w:val="28"/>
          <w:lang w:eastAsia="ru-RU"/>
        </w:rPr>
        <w:t>дств в сл</w:t>
      </w:r>
      <w:proofErr w:type="gramEnd"/>
      <w:r w:rsidRPr="0092239E">
        <w:rPr>
          <w:bCs/>
          <w:sz w:val="28"/>
          <w:szCs w:val="28"/>
          <w:lang w:eastAsia="ru-RU"/>
        </w:rPr>
        <w:t>учаях, указанных в части (3), проводится в присутствии лиц, не заинтересованных в результатах досмотра.</w:t>
      </w:r>
    </w:p>
    <w:p w:rsidR="00D113B7" w:rsidRPr="0092239E" w:rsidRDefault="00D113B7" w:rsidP="00D113B7">
      <w:pPr>
        <w:tabs>
          <w:tab w:val="left" w:pos="284"/>
        </w:tabs>
        <w:rPr>
          <w:bCs/>
          <w:sz w:val="28"/>
          <w:szCs w:val="28"/>
          <w:lang w:eastAsia="ru-RU"/>
        </w:rPr>
      </w:pPr>
    </w:p>
    <w:p w:rsidR="00D113B7" w:rsidRPr="0092239E" w:rsidRDefault="00D113B7" w:rsidP="00D113B7">
      <w:pPr>
        <w:tabs>
          <w:tab w:val="left" w:pos="284"/>
        </w:tabs>
        <w:ind w:firstLine="0"/>
        <w:jc w:val="center"/>
        <w:rPr>
          <w:b/>
          <w:bCs/>
          <w:sz w:val="28"/>
          <w:szCs w:val="28"/>
          <w:lang w:eastAsia="ru-RU"/>
        </w:rPr>
      </w:pPr>
      <w:r w:rsidRPr="0092239E">
        <w:rPr>
          <w:b/>
          <w:bCs/>
          <w:sz w:val="28"/>
          <w:szCs w:val="28"/>
          <w:lang w:eastAsia="ru-RU"/>
        </w:rPr>
        <w:t>Часть 2</w:t>
      </w:r>
    </w:p>
    <w:p w:rsidR="00D113B7" w:rsidRPr="0092239E" w:rsidRDefault="00D113B7" w:rsidP="00D113B7">
      <w:pPr>
        <w:tabs>
          <w:tab w:val="left" w:pos="284"/>
        </w:tabs>
        <w:ind w:firstLine="0"/>
        <w:jc w:val="center"/>
        <w:rPr>
          <w:b/>
          <w:bCs/>
          <w:sz w:val="28"/>
          <w:szCs w:val="28"/>
          <w:lang w:eastAsia="ru-RU"/>
        </w:rPr>
      </w:pPr>
      <w:r w:rsidRPr="0092239E">
        <w:rPr>
          <w:b/>
          <w:bCs/>
          <w:sz w:val="28"/>
          <w:szCs w:val="28"/>
          <w:lang w:eastAsia="ru-RU"/>
        </w:rPr>
        <w:t>Мобильные бригады. Лабораторные испытания/экспертиза</w:t>
      </w:r>
    </w:p>
    <w:p w:rsidR="00D113B7" w:rsidRPr="0092239E" w:rsidRDefault="00D113B7" w:rsidP="00D113B7">
      <w:pPr>
        <w:tabs>
          <w:tab w:val="left" w:pos="284"/>
        </w:tabs>
        <w:ind w:firstLine="0"/>
        <w:jc w:val="center"/>
        <w:rPr>
          <w:b/>
          <w:bCs/>
          <w:sz w:val="28"/>
          <w:szCs w:val="28"/>
          <w:lang w:eastAsia="ru-RU"/>
        </w:rPr>
      </w:pPr>
      <w:r w:rsidRPr="0092239E">
        <w:rPr>
          <w:b/>
          <w:bCs/>
          <w:sz w:val="28"/>
          <w:szCs w:val="28"/>
          <w:lang w:eastAsia="ru-RU"/>
        </w:rPr>
        <w:t>/оценка товаров</w:t>
      </w:r>
    </w:p>
    <w:p w:rsidR="00D113B7" w:rsidRPr="0092239E" w:rsidRDefault="00D113B7" w:rsidP="00D113B7">
      <w:pPr>
        <w:tabs>
          <w:tab w:val="left" w:pos="284"/>
        </w:tabs>
        <w:rPr>
          <w:b/>
          <w:bCs/>
          <w:sz w:val="28"/>
          <w:szCs w:val="28"/>
          <w:lang w:eastAsia="ru-RU"/>
        </w:rPr>
      </w:pPr>
    </w:p>
    <w:p w:rsidR="00D113B7" w:rsidRPr="0092239E" w:rsidRDefault="00D113B7" w:rsidP="00D113B7">
      <w:pPr>
        <w:tabs>
          <w:tab w:val="left" w:pos="284"/>
        </w:tabs>
        <w:rPr>
          <w:bCs/>
          <w:sz w:val="28"/>
          <w:szCs w:val="28"/>
          <w:lang w:eastAsia="ru-RU"/>
        </w:rPr>
      </w:pPr>
      <w:r w:rsidRPr="0092239E">
        <w:rPr>
          <w:b/>
          <w:bCs/>
          <w:sz w:val="28"/>
          <w:szCs w:val="28"/>
          <w:lang w:eastAsia="ru-RU"/>
        </w:rPr>
        <w:t xml:space="preserve">Статья 349. </w:t>
      </w:r>
      <w:r w:rsidRPr="0092239E">
        <w:rPr>
          <w:bCs/>
          <w:sz w:val="28"/>
          <w:szCs w:val="28"/>
          <w:lang w:eastAsia="ru-RU"/>
        </w:rPr>
        <w:t>Мобильные бригады</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(1) Мобильные бригады являются специальными оперативными подразделениями Таможенной службы, которые осуществляют таможенный контроль товаров, транспортных средств, контейнеров, железнодорожных комплектов, складов, мест хранения и торговли, документов и лиц с целью обеспечения соблюдения таможенного законодательства.</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(2) Мобильные бригады осуществляют таможенный контроль на всей таможенной территории, включая дороги, таможенные склады, свободные зоны, помещения и другие места разгрузки, хранения и реализации товаров. В зоне безопасности мобильные бригады должны соблюдать существующий режим.</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(3) Мобильные бригады оснащены огнестрельным оружием, специальными средствами, транспортными единицами и другими средствами, необходимыми для выполнения задач.</w:t>
      </w:r>
    </w:p>
    <w:p w:rsidR="00D113B7" w:rsidRPr="0092239E" w:rsidRDefault="00D113B7" w:rsidP="00D113B7">
      <w:pPr>
        <w:tabs>
          <w:tab w:val="left" w:pos="284"/>
        </w:tabs>
        <w:contextualSpacing/>
        <w:rPr>
          <w:bCs/>
          <w:sz w:val="28"/>
          <w:szCs w:val="28"/>
          <w:lang w:eastAsia="ru-RU"/>
        </w:rPr>
      </w:pPr>
      <w:r w:rsidRPr="0092239E">
        <w:rPr>
          <w:bCs/>
          <w:sz w:val="28"/>
          <w:szCs w:val="28"/>
          <w:lang w:eastAsia="ru-RU"/>
        </w:rPr>
        <w:t>(4) Служебные транспортные подразделения мобильных групп могут иметь видимую надпись «</w:t>
      </w:r>
      <w:proofErr w:type="spellStart"/>
      <w:r w:rsidRPr="0092239E">
        <w:rPr>
          <w:bCs/>
          <w:sz w:val="28"/>
          <w:szCs w:val="28"/>
          <w:lang w:eastAsia="ru-RU"/>
        </w:rPr>
        <w:t>VAMA</w:t>
      </w:r>
      <w:proofErr w:type="spellEnd"/>
      <w:r w:rsidRPr="0092239E">
        <w:rPr>
          <w:bCs/>
          <w:sz w:val="28"/>
          <w:szCs w:val="28"/>
          <w:lang w:eastAsia="ru-RU"/>
        </w:rPr>
        <w:t xml:space="preserve"> / </w:t>
      </w:r>
      <w:proofErr w:type="spellStart"/>
      <w:r w:rsidRPr="0092239E">
        <w:rPr>
          <w:bCs/>
          <w:sz w:val="28"/>
          <w:szCs w:val="28"/>
          <w:lang w:eastAsia="ru-RU"/>
        </w:rPr>
        <w:t>CUSTOMS</w:t>
      </w:r>
      <w:proofErr w:type="spellEnd"/>
      <w:r w:rsidRPr="0092239E">
        <w:rPr>
          <w:bCs/>
          <w:sz w:val="28"/>
          <w:szCs w:val="28"/>
          <w:lang w:eastAsia="ru-RU"/>
        </w:rPr>
        <w:t>» и оснащены специальными световыми и звуковыми сигнальными устройствами в соответствии с положениями Правил дорожного движения.</w:t>
      </w:r>
    </w:p>
    <w:p w:rsidR="00D113B7" w:rsidRPr="0092239E" w:rsidRDefault="00D113B7" w:rsidP="00D113B7">
      <w:pPr>
        <w:tabs>
          <w:tab w:val="left" w:pos="284"/>
        </w:tabs>
        <w:contextualSpacing/>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350. </w:t>
      </w:r>
      <w:r w:rsidRPr="0092239E">
        <w:rPr>
          <w:bCs/>
          <w:sz w:val="28"/>
          <w:szCs w:val="28"/>
          <w:lang w:eastAsia="ru-RU"/>
        </w:rPr>
        <w:t>Права и обязанности мобильных бригад.</w:t>
      </w:r>
    </w:p>
    <w:p w:rsidR="00D113B7" w:rsidRPr="0092239E" w:rsidRDefault="00D113B7" w:rsidP="00D113B7">
      <w:pPr>
        <w:numPr>
          <w:ilvl w:val="0"/>
          <w:numId w:val="171"/>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 В целях осуществления таможенного контроля, мобильные бригады имеют право:</w:t>
      </w:r>
    </w:p>
    <w:p w:rsidR="00D113B7" w:rsidRPr="0092239E" w:rsidRDefault="00D113B7" w:rsidP="00D113B7">
      <w:pPr>
        <w:numPr>
          <w:ilvl w:val="0"/>
          <w:numId w:val="172"/>
        </w:numPr>
        <w:tabs>
          <w:tab w:val="left" w:pos="284"/>
          <w:tab w:val="left" w:pos="851"/>
        </w:tabs>
        <w:spacing w:after="160"/>
        <w:ind w:left="0" w:firstLine="709"/>
        <w:contextualSpacing/>
        <w:rPr>
          <w:bCs/>
          <w:sz w:val="28"/>
          <w:szCs w:val="28"/>
          <w:lang w:eastAsia="ru-RU"/>
        </w:rPr>
      </w:pPr>
      <w:r w:rsidRPr="0092239E">
        <w:rPr>
          <w:bCs/>
          <w:sz w:val="28"/>
          <w:szCs w:val="28"/>
          <w:lang w:eastAsia="ru-RU"/>
        </w:rPr>
        <w:t>осуществлять таможенный контроль, а, при необходимости, повторный контроль;</w:t>
      </w:r>
    </w:p>
    <w:p w:rsidR="00D113B7" w:rsidRPr="0092239E" w:rsidRDefault="00D113B7" w:rsidP="00D113B7">
      <w:pPr>
        <w:numPr>
          <w:ilvl w:val="0"/>
          <w:numId w:val="172"/>
        </w:numPr>
        <w:tabs>
          <w:tab w:val="left" w:pos="284"/>
          <w:tab w:val="left" w:pos="851"/>
        </w:tabs>
        <w:spacing w:after="160"/>
        <w:ind w:left="0" w:firstLine="709"/>
        <w:contextualSpacing/>
        <w:rPr>
          <w:bCs/>
          <w:sz w:val="28"/>
          <w:szCs w:val="28"/>
          <w:lang w:eastAsia="ru-RU"/>
        </w:rPr>
      </w:pPr>
      <w:r w:rsidRPr="0092239E">
        <w:rPr>
          <w:bCs/>
          <w:sz w:val="28"/>
          <w:szCs w:val="28"/>
          <w:lang w:eastAsia="ru-RU"/>
        </w:rPr>
        <w:t>останавливать транспортные средства с использованием специальных устрой</w:t>
      </w:r>
      <w:proofErr w:type="gramStart"/>
      <w:r w:rsidRPr="0092239E">
        <w:rPr>
          <w:bCs/>
          <w:sz w:val="28"/>
          <w:szCs w:val="28"/>
          <w:lang w:eastAsia="ru-RU"/>
        </w:rPr>
        <w:t>ств св</w:t>
      </w:r>
      <w:proofErr w:type="gramEnd"/>
      <w:r w:rsidRPr="0092239E">
        <w:rPr>
          <w:bCs/>
          <w:sz w:val="28"/>
          <w:szCs w:val="28"/>
          <w:lang w:eastAsia="ru-RU"/>
        </w:rPr>
        <w:t>етовой и звуковой сигнализации в соответствии с Правилами дорожного движения;</w:t>
      </w:r>
    </w:p>
    <w:p w:rsidR="00D113B7" w:rsidRPr="0092239E" w:rsidRDefault="00D113B7" w:rsidP="00D113B7">
      <w:pPr>
        <w:numPr>
          <w:ilvl w:val="0"/>
          <w:numId w:val="172"/>
        </w:numPr>
        <w:tabs>
          <w:tab w:val="left" w:pos="284"/>
          <w:tab w:val="left" w:pos="851"/>
        </w:tabs>
        <w:spacing w:after="160"/>
        <w:ind w:left="0" w:firstLine="709"/>
        <w:contextualSpacing/>
        <w:rPr>
          <w:bCs/>
          <w:sz w:val="28"/>
          <w:szCs w:val="28"/>
          <w:lang w:eastAsia="ru-RU"/>
        </w:rPr>
      </w:pPr>
      <w:r w:rsidRPr="0092239E">
        <w:rPr>
          <w:bCs/>
          <w:sz w:val="28"/>
          <w:szCs w:val="28"/>
          <w:lang w:eastAsia="ru-RU"/>
        </w:rPr>
        <w:t>требовать от всех лиц, которые имеют прямое или косвенное отношение к объекту контроля, представления товаров, документов и другой необходимой для проведения контроля информации;</w:t>
      </w:r>
    </w:p>
    <w:p w:rsidR="00D113B7" w:rsidRPr="0092239E" w:rsidRDefault="00D113B7" w:rsidP="00D113B7">
      <w:pPr>
        <w:numPr>
          <w:ilvl w:val="0"/>
          <w:numId w:val="172"/>
        </w:numPr>
        <w:tabs>
          <w:tab w:val="left" w:pos="284"/>
          <w:tab w:val="left" w:pos="851"/>
        </w:tabs>
        <w:spacing w:after="160"/>
        <w:ind w:left="0" w:firstLine="709"/>
        <w:contextualSpacing/>
        <w:rPr>
          <w:bCs/>
          <w:sz w:val="28"/>
          <w:szCs w:val="28"/>
          <w:lang w:eastAsia="ru-RU"/>
        </w:rPr>
      </w:pPr>
      <w:r w:rsidRPr="0092239E">
        <w:rPr>
          <w:bCs/>
          <w:sz w:val="28"/>
          <w:szCs w:val="28"/>
          <w:lang w:eastAsia="ru-RU"/>
        </w:rPr>
        <w:t>в случае, когда транспортные средства и перевозимые товары не могут быть подвергнуты контролю в месте остановки, выполнять сопровождение или принудительную доставку транспортных средств и товаров для осуществления таможенного контроля на ближайший таможенный пост;</w:t>
      </w:r>
    </w:p>
    <w:p w:rsidR="00D113B7" w:rsidRPr="0092239E" w:rsidRDefault="00D113B7" w:rsidP="00D113B7">
      <w:pPr>
        <w:numPr>
          <w:ilvl w:val="0"/>
          <w:numId w:val="172"/>
        </w:numPr>
        <w:tabs>
          <w:tab w:val="left" w:pos="284"/>
          <w:tab w:val="left" w:pos="851"/>
        </w:tabs>
        <w:spacing w:after="160"/>
        <w:ind w:left="0" w:firstLine="709"/>
        <w:contextualSpacing/>
        <w:rPr>
          <w:bCs/>
          <w:sz w:val="28"/>
          <w:szCs w:val="28"/>
          <w:lang w:eastAsia="ru-RU"/>
        </w:rPr>
      </w:pPr>
      <w:r w:rsidRPr="0092239E">
        <w:rPr>
          <w:bCs/>
          <w:sz w:val="28"/>
          <w:szCs w:val="28"/>
          <w:lang w:eastAsia="ru-RU"/>
        </w:rPr>
        <w:t>преследовать и принудительно останавливать транспортные средства и лица, подозреваемых в нарушении таможенных правил;</w:t>
      </w:r>
    </w:p>
    <w:p w:rsidR="00D113B7" w:rsidRPr="0092239E" w:rsidRDefault="00D113B7" w:rsidP="00D113B7">
      <w:pPr>
        <w:numPr>
          <w:ilvl w:val="0"/>
          <w:numId w:val="172"/>
        </w:numPr>
        <w:tabs>
          <w:tab w:val="left" w:pos="284"/>
          <w:tab w:val="left" w:pos="851"/>
        </w:tabs>
        <w:spacing w:after="160"/>
        <w:ind w:left="0" w:firstLine="709"/>
        <w:contextualSpacing/>
        <w:rPr>
          <w:bCs/>
          <w:sz w:val="28"/>
          <w:szCs w:val="28"/>
          <w:lang w:eastAsia="ru-RU"/>
        </w:rPr>
      </w:pPr>
      <w:r w:rsidRPr="0092239E">
        <w:rPr>
          <w:bCs/>
          <w:sz w:val="28"/>
          <w:szCs w:val="28"/>
          <w:lang w:eastAsia="ru-RU"/>
        </w:rPr>
        <w:t>собирать, обрабатывать и использовать информацию, необходимую для предупреждения и выявления нарушений таможенного законодательства и других законодательных актов;</w:t>
      </w:r>
    </w:p>
    <w:p w:rsidR="00D113B7" w:rsidRPr="0092239E" w:rsidRDefault="00D113B7" w:rsidP="00D113B7">
      <w:pPr>
        <w:numPr>
          <w:ilvl w:val="0"/>
          <w:numId w:val="172"/>
        </w:numPr>
        <w:tabs>
          <w:tab w:val="left" w:pos="284"/>
          <w:tab w:val="left" w:pos="851"/>
        </w:tabs>
        <w:spacing w:after="160"/>
        <w:ind w:left="0" w:firstLine="709"/>
        <w:contextualSpacing/>
        <w:rPr>
          <w:bCs/>
          <w:sz w:val="28"/>
          <w:szCs w:val="28"/>
          <w:lang w:eastAsia="ru-RU"/>
        </w:rPr>
      </w:pPr>
      <w:r w:rsidRPr="0092239E">
        <w:rPr>
          <w:bCs/>
          <w:sz w:val="28"/>
          <w:szCs w:val="28"/>
          <w:lang w:eastAsia="ru-RU"/>
        </w:rPr>
        <w:t>использовать специальные средства из снаряжения;</w:t>
      </w:r>
    </w:p>
    <w:p w:rsidR="00D113B7" w:rsidRPr="0092239E" w:rsidRDefault="00D113B7" w:rsidP="00D113B7">
      <w:pPr>
        <w:numPr>
          <w:ilvl w:val="0"/>
          <w:numId w:val="172"/>
        </w:numPr>
        <w:tabs>
          <w:tab w:val="left" w:pos="284"/>
          <w:tab w:val="left" w:pos="851"/>
        </w:tabs>
        <w:spacing w:after="160"/>
        <w:ind w:left="0" w:firstLine="709"/>
        <w:contextualSpacing/>
        <w:rPr>
          <w:bCs/>
          <w:sz w:val="28"/>
          <w:szCs w:val="28"/>
          <w:lang w:eastAsia="ru-RU"/>
        </w:rPr>
      </w:pPr>
      <w:r w:rsidRPr="0092239E">
        <w:rPr>
          <w:bCs/>
          <w:sz w:val="28"/>
          <w:szCs w:val="28"/>
          <w:lang w:eastAsia="ru-RU"/>
        </w:rPr>
        <w:t>сопровождать по всей таможенной территории транспортные средства, следующие транзитом от одного таможенного поста до другого, в случае, когда товар представляет высокую степень риска.</w:t>
      </w:r>
    </w:p>
    <w:p w:rsidR="00D113B7" w:rsidRPr="0092239E" w:rsidRDefault="00D113B7" w:rsidP="00D113B7">
      <w:pPr>
        <w:numPr>
          <w:ilvl w:val="0"/>
          <w:numId w:val="172"/>
        </w:numPr>
        <w:tabs>
          <w:tab w:val="left" w:pos="284"/>
          <w:tab w:val="left" w:pos="851"/>
        </w:tabs>
        <w:spacing w:after="160"/>
        <w:ind w:left="0" w:firstLine="709"/>
        <w:contextualSpacing/>
        <w:rPr>
          <w:bCs/>
          <w:sz w:val="28"/>
          <w:szCs w:val="28"/>
          <w:lang w:eastAsia="ru-RU"/>
        </w:rPr>
      </w:pPr>
      <w:r w:rsidRPr="0092239E">
        <w:rPr>
          <w:bCs/>
          <w:sz w:val="28"/>
          <w:szCs w:val="28"/>
          <w:lang w:eastAsia="ru-RU"/>
        </w:rPr>
        <w:t>проводить физический надзор, включая скрытый, посредством использования технических средств автомобилей, складов или мест хранения, по отношению к которым существуют оправданные подозрения наличия в них контрабандных товаров;</w:t>
      </w:r>
    </w:p>
    <w:p w:rsidR="00D113B7" w:rsidRPr="0092239E" w:rsidRDefault="00D113B7" w:rsidP="00D113B7">
      <w:pPr>
        <w:numPr>
          <w:ilvl w:val="0"/>
          <w:numId w:val="172"/>
        </w:numPr>
        <w:tabs>
          <w:tab w:val="left" w:pos="284"/>
          <w:tab w:val="left" w:pos="851"/>
        </w:tabs>
        <w:spacing w:after="160"/>
        <w:ind w:left="0" w:firstLine="709"/>
        <w:contextualSpacing/>
        <w:rPr>
          <w:bCs/>
          <w:sz w:val="28"/>
          <w:szCs w:val="28"/>
          <w:lang w:eastAsia="ru-RU"/>
        </w:rPr>
      </w:pPr>
      <w:r w:rsidRPr="0092239E">
        <w:rPr>
          <w:bCs/>
          <w:sz w:val="28"/>
          <w:szCs w:val="28"/>
          <w:lang w:eastAsia="ru-RU"/>
        </w:rPr>
        <w:t>наблюдать за дорогами в обход таможенных постов;</w:t>
      </w:r>
    </w:p>
    <w:p w:rsidR="00D113B7" w:rsidRPr="0092239E" w:rsidRDefault="00D113B7" w:rsidP="00D113B7">
      <w:pPr>
        <w:numPr>
          <w:ilvl w:val="0"/>
          <w:numId w:val="172"/>
        </w:numPr>
        <w:tabs>
          <w:tab w:val="left" w:pos="284"/>
          <w:tab w:val="left" w:pos="851"/>
        </w:tabs>
        <w:spacing w:after="160"/>
        <w:ind w:left="0" w:firstLine="709"/>
        <w:contextualSpacing/>
        <w:rPr>
          <w:bCs/>
          <w:sz w:val="28"/>
          <w:szCs w:val="28"/>
          <w:lang w:eastAsia="ru-RU"/>
        </w:rPr>
      </w:pPr>
      <w:r w:rsidRPr="0092239E">
        <w:rPr>
          <w:bCs/>
          <w:sz w:val="28"/>
          <w:szCs w:val="28"/>
          <w:lang w:eastAsia="ru-RU"/>
        </w:rPr>
        <w:t>сопровождать автотранспортное средство; сопровождать лиц, задержанных по требованию органов уголовного преследования;</w:t>
      </w:r>
    </w:p>
    <w:p w:rsidR="00D113B7" w:rsidRPr="0092239E" w:rsidRDefault="00D113B7" w:rsidP="00D113B7">
      <w:pPr>
        <w:numPr>
          <w:ilvl w:val="0"/>
          <w:numId w:val="171"/>
        </w:numPr>
        <w:tabs>
          <w:tab w:val="left" w:pos="284"/>
          <w:tab w:val="left" w:pos="851"/>
        </w:tabs>
        <w:spacing w:after="160"/>
        <w:ind w:left="0" w:firstLine="709"/>
        <w:contextualSpacing/>
        <w:rPr>
          <w:bCs/>
          <w:sz w:val="28"/>
          <w:szCs w:val="28"/>
          <w:lang w:eastAsia="ru-RU"/>
        </w:rPr>
      </w:pPr>
      <w:r w:rsidRPr="0092239E">
        <w:rPr>
          <w:bCs/>
          <w:sz w:val="28"/>
          <w:szCs w:val="28"/>
          <w:lang w:eastAsia="ru-RU"/>
        </w:rPr>
        <w:t>Запрещается остановка, контроль и обыск мобильных бригад, транспортных средств и лиц, сопровождаемых ими, во время выполнения служебных обязанностей, за исключением случаев и порядка, предусмотренного законодательством.</w:t>
      </w:r>
    </w:p>
    <w:p w:rsidR="00D113B7" w:rsidRPr="0092239E" w:rsidRDefault="00D113B7" w:rsidP="00D113B7">
      <w:pPr>
        <w:numPr>
          <w:ilvl w:val="0"/>
          <w:numId w:val="171"/>
        </w:numPr>
        <w:tabs>
          <w:tab w:val="left" w:pos="284"/>
          <w:tab w:val="left" w:pos="851"/>
        </w:tabs>
        <w:spacing w:after="160"/>
        <w:ind w:left="0" w:firstLine="709"/>
        <w:contextualSpacing/>
        <w:rPr>
          <w:bCs/>
          <w:sz w:val="28"/>
          <w:szCs w:val="28"/>
          <w:lang w:eastAsia="ru-RU"/>
        </w:rPr>
      </w:pPr>
      <w:r w:rsidRPr="0092239E">
        <w:rPr>
          <w:bCs/>
          <w:sz w:val="28"/>
          <w:szCs w:val="28"/>
          <w:lang w:eastAsia="ru-RU"/>
        </w:rPr>
        <w:t>При выполнении задач, мобильные бригады обязаны:</w:t>
      </w:r>
    </w:p>
    <w:p w:rsidR="00D113B7" w:rsidRPr="0092239E" w:rsidRDefault="00D113B7" w:rsidP="00D113B7">
      <w:pPr>
        <w:numPr>
          <w:ilvl w:val="0"/>
          <w:numId w:val="173"/>
        </w:numPr>
        <w:tabs>
          <w:tab w:val="left" w:pos="284"/>
          <w:tab w:val="left" w:pos="851"/>
        </w:tabs>
        <w:spacing w:after="160"/>
        <w:ind w:left="0" w:firstLine="709"/>
        <w:contextualSpacing/>
        <w:rPr>
          <w:bCs/>
          <w:sz w:val="28"/>
          <w:szCs w:val="28"/>
          <w:lang w:eastAsia="ru-RU"/>
        </w:rPr>
      </w:pPr>
      <w:r w:rsidRPr="0092239E">
        <w:rPr>
          <w:bCs/>
          <w:sz w:val="28"/>
          <w:szCs w:val="28"/>
          <w:lang w:eastAsia="ru-RU"/>
        </w:rPr>
        <w:t>носить служебную форму, за исключением случаев, когда она может помешать выполнению поставленных задач;</w:t>
      </w:r>
    </w:p>
    <w:p w:rsidR="00D113B7" w:rsidRPr="0092239E" w:rsidRDefault="00D113B7" w:rsidP="00D113B7">
      <w:pPr>
        <w:numPr>
          <w:ilvl w:val="0"/>
          <w:numId w:val="173"/>
        </w:numPr>
        <w:tabs>
          <w:tab w:val="left" w:pos="284"/>
          <w:tab w:val="left" w:pos="851"/>
        </w:tabs>
        <w:spacing w:after="160"/>
        <w:ind w:left="0" w:firstLine="709"/>
        <w:contextualSpacing/>
        <w:rPr>
          <w:bCs/>
          <w:sz w:val="28"/>
          <w:szCs w:val="28"/>
          <w:lang w:eastAsia="ru-RU"/>
        </w:rPr>
      </w:pPr>
      <w:r w:rsidRPr="0092239E">
        <w:rPr>
          <w:bCs/>
          <w:sz w:val="28"/>
          <w:szCs w:val="28"/>
          <w:lang w:eastAsia="ru-RU"/>
        </w:rPr>
        <w:t>предъявлять, по требованию, служебное удостоверение;</w:t>
      </w:r>
    </w:p>
    <w:p w:rsidR="00D113B7" w:rsidRPr="0092239E" w:rsidRDefault="00D113B7" w:rsidP="00D113B7">
      <w:pPr>
        <w:numPr>
          <w:ilvl w:val="0"/>
          <w:numId w:val="173"/>
        </w:numPr>
        <w:tabs>
          <w:tab w:val="left" w:pos="284"/>
          <w:tab w:val="left" w:pos="851"/>
        </w:tabs>
        <w:spacing w:after="160"/>
        <w:ind w:left="0" w:firstLine="709"/>
        <w:contextualSpacing/>
        <w:rPr>
          <w:bCs/>
          <w:sz w:val="28"/>
          <w:szCs w:val="28"/>
          <w:lang w:eastAsia="ru-RU"/>
        </w:rPr>
      </w:pPr>
      <w:r w:rsidRPr="0092239E">
        <w:rPr>
          <w:bCs/>
          <w:sz w:val="28"/>
          <w:szCs w:val="28"/>
          <w:lang w:eastAsia="ru-RU"/>
        </w:rPr>
        <w:t>объяснять проверяемым лицам их права;</w:t>
      </w:r>
    </w:p>
    <w:p w:rsidR="00D113B7" w:rsidRPr="0092239E" w:rsidRDefault="00D113B7" w:rsidP="00D113B7">
      <w:pPr>
        <w:numPr>
          <w:ilvl w:val="0"/>
          <w:numId w:val="173"/>
        </w:numPr>
        <w:tabs>
          <w:tab w:val="left" w:pos="284"/>
          <w:tab w:val="left" w:pos="851"/>
        </w:tabs>
        <w:spacing w:after="160"/>
        <w:ind w:left="0" w:firstLine="709"/>
        <w:contextualSpacing/>
        <w:rPr>
          <w:bCs/>
          <w:sz w:val="28"/>
          <w:szCs w:val="28"/>
          <w:lang w:eastAsia="ru-RU"/>
        </w:rPr>
      </w:pPr>
      <w:r w:rsidRPr="0092239E">
        <w:rPr>
          <w:bCs/>
          <w:sz w:val="28"/>
          <w:szCs w:val="28"/>
          <w:lang w:eastAsia="ru-RU"/>
        </w:rPr>
        <w:t>использовать специальные устройства световой и звуковой сигнализации в соответствии с положениями законодательства;</w:t>
      </w:r>
    </w:p>
    <w:p w:rsidR="00D113B7" w:rsidRPr="0092239E" w:rsidRDefault="00D113B7" w:rsidP="00D113B7">
      <w:pPr>
        <w:numPr>
          <w:ilvl w:val="0"/>
          <w:numId w:val="173"/>
        </w:numPr>
        <w:tabs>
          <w:tab w:val="left" w:pos="284"/>
          <w:tab w:val="left" w:pos="851"/>
        </w:tabs>
        <w:spacing w:after="160"/>
        <w:ind w:left="0" w:firstLine="709"/>
        <w:contextualSpacing/>
        <w:rPr>
          <w:bCs/>
          <w:sz w:val="28"/>
          <w:szCs w:val="28"/>
          <w:lang w:eastAsia="ru-RU"/>
        </w:rPr>
      </w:pPr>
      <w:r w:rsidRPr="0092239E">
        <w:rPr>
          <w:bCs/>
          <w:sz w:val="28"/>
          <w:szCs w:val="28"/>
          <w:lang w:eastAsia="ru-RU"/>
        </w:rPr>
        <w:t>обеспечивать соблюдение прав и свобод физических и юридических лиц;</w:t>
      </w:r>
    </w:p>
    <w:p w:rsidR="00D113B7" w:rsidRPr="0092239E" w:rsidRDefault="00D113B7" w:rsidP="00D113B7">
      <w:pPr>
        <w:numPr>
          <w:ilvl w:val="0"/>
          <w:numId w:val="173"/>
        </w:numPr>
        <w:tabs>
          <w:tab w:val="left" w:pos="284"/>
          <w:tab w:val="left" w:pos="851"/>
        </w:tabs>
        <w:spacing w:after="160"/>
        <w:ind w:left="0" w:firstLine="709"/>
        <w:contextualSpacing/>
        <w:rPr>
          <w:bCs/>
          <w:sz w:val="28"/>
          <w:szCs w:val="28"/>
          <w:lang w:eastAsia="ru-RU"/>
        </w:rPr>
      </w:pPr>
      <w:r w:rsidRPr="0092239E">
        <w:rPr>
          <w:bCs/>
          <w:sz w:val="28"/>
          <w:szCs w:val="28"/>
          <w:lang w:eastAsia="ru-RU"/>
        </w:rPr>
        <w:t>обеспечивать сохранность имеющегося в оснащении технического оборудования;</w:t>
      </w:r>
    </w:p>
    <w:p w:rsidR="00D113B7" w:rsidRPr="0092239E" w:rsidRDefault="00D113B7" w:rsidP="00D113B7">
      <w:pPr>
        <w:numPr>
          <w:ilvl w:val="0"/>
          <w:numId w:val="173"/>
        </w:numPr>
        <w:tabs>
          <w:tab w:val="left" w:pos="284"/>
          <w:tab w:val="left" w:pos="851"/>
        </w:tabs>
        <w:spacing w:after="160"/>
        <w:ind w:left="0" w:firstLine="709"/>
        <w:contextualSpacing/>
        <w:rPr>
          <w:bCs/>
          <w:sz w:val="28"/>
          <w:szCs w:val="28"/>
          <w:lang w:eastAsia="ru-RU"/>
        </w:rPr>
      </w:pPr>
      <w:r w:rsidRPr="0092239E">
        <w:rPr>
          <w:bCs/>
          <w:sz w:val="28"/>
          <w:szCs w:val="28"/>
          <w:lang w:eastAsia="ru-RU"/>
        </w:rPr>
        <w:t>соблюдать Кодекс поведения таможенного сотрудника;</w:t>
      </w:r>
    </w:p>
    <w:p w:rsidR="00D113B7" w:rsidRPr="0092239E" w:rsidRDefault="00D113B7" w:rsidP="00D113B7">
      <w:pPr>
        <w:numPr>
          <w:ilvl w:val="0"/>
          <w:numId w:val="173"/>
        </w:numPr>
        <w:tabs>
          <w:tab w:val="left" w:pos="284"/>
          <w:tab w:val="left" w:pos="851"/>
        </w:tabs>
        <w:spacing w:after="160"/>
        <w:ind w:left="0" w:firstLine="709"/>
        <w:contextualSpacing/>
        <w:rPr>
          <w:bCs/>
          <w:sz w:val="28"/>
          <w:szCs w:val="28"/>
          <w:lang w:eastAsia="ru-RU"/>
        </w:rPr>
      </w:pPr>
      <w:r w:rsidRPr="0092239E">
        <w:rPr>
          <w:bCs/>
          <w:sz w:val="28"/>
          <w:szCs w:val="28"/>
          <w:lang w:eastAsia="ru-RU"/>
        </w:rPr>
        <w:t>не разглашать и не предоставлять третьим лицам информацию, которой они располагают в связи с осуществлением служебных обязанностей, за исключением предусмотренных законодательством случаев.</w:t>
      </w:r>
    </w:p>
    <w:p w:rsidR="00D113B7" w:rsidRPr="0092239E" w:rsidRDefault="00D113B7" w:rsidP="00D113B7">
      <w:pPr>
        <w:tabs>
          <w:tab w:val="left" w:pos="284"/>
          <w:tab w:val="left" w:pos="567"/>
        </w:tabs>
        <w:contextualSpacing/>
        <w:rPr>
          <w:bCs/>
          <w:sz w:val="28"/>
          <w:szCs w:val="28"/>
          <w:lang w:eastAsia="ru-RU"/>
        </w:rPr>
      </w:pPr>
      <w:r w:rsidRPr="0092239E">
        <w:rPr>
          <w:bCs/>
          <w:sz w:val="28"/>
          <w:szCs w:val="28"/>
          <w:lang w:eastAsia="ru-RU"/>
        </w:rPr>
        <w:t xml:space="preserve">         (4) Лица, подлежащие контролю, обладают следующими правами:</w:t>
      </w:r>
    </w:p>
    <w:p w:rsidR="00D113B7" w:rsidRPr="0092239E" w:rsidRDefault="00D113B7" w:rsidP="00D113B7">
      <w:pPr>
        <w:numPr>
          <w:ilvl w:val="0"/>
          <w:numId w:val="174"/>
        </w:numPr>
        <w:tabs>
          <w:tab w:val="left" w:pos="284"/>
          <w:tab w:val="left" w:pos="851"/>
        </w:tabs>
        <w:spacing w:after="160"/>
        <w:ind w:left="0" w:firstLine="709"/>
        <w:contextualSpacing/>
        <w:rPr>
          <w:bCs/>
          <w:sz w:val="28"/>
          <w:szCs w:val="28"/>
          <w:lang w:eastAsia="ru-RU"/>
        </w:rPr>
      </w:pPr>
      <w:r w:rsidRPr="0092239E">
        <w:rPr>
          <w:bCs/>
          <w:sz w:val="28"/>
          <w:szCs w:val="28"/>
          <w:lang w:eastAsia="ru-RU"/>
        </w:rPr>
        <w:t>требовать информацию касательно основания осуществляемого таможенного контроля;</w:t>
      </w:r>
    </w:p>
    <w:p w:rsidR="00D113B7" w:rsidRPr="0092239E" w:rsidRDefault="00D113B7" w:rsidP="00D113B7">
      <w:pPr>
        <w:numPr>
          <w:ilvl w:val="0"/>
          <w:numId w:val="174"/>
        </w:numPr>
        <w:tabs>
          <w:tab w:val="left" w:pos="284"/>
          <w:tab w:val="left" w:pos="851"/>
        </w:tabs>
        <w:spacing w:after="160"/>
        <w:ind w:left="0" w:firstLine="709"/>
        <w:contextualSpacing/>
        <w:rPr>
          <w:bCs/>
          <w:sz w:val="28"/>
          <w:szCs w:val="28"/>
          <w:lang w:eastAsia="ru-RU"/>
        </w:rPr>
      </w:pPr>
      <w:r w:rsidRPr="0092239E">
        <w:rPr>
          <w:bCs/>
          <w:sz w:val="28"/>
          <w:szCs w:val="28"/>
          <w:lang w:eastAsia="ru-RU"/>
        </w:rPr>
        <w:t>обжаловать в установленном законодательством порядке решения или действия таможенных служащих мобильных бригад;</w:t>
      </w:r>
    </w:p>
    <w:p w:rsidR="00D113B7" w:rsidRPr="0092239E" w:rsidRDefault="00D113B7" w:rsidP="00D113B7">
      <w:pPr>
        <w:numPr>
          <w:ilvl w:val="0"/>
          <w:numId w:val="174"/>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другими правами, установленными законодательством; </w:t>
      </w:r>
    </w:p>
    <w:p w:rsidR="00D113B7" w:rsidRPr="0092239E" w:rsidRDefault="00D113B7" w:rsidP="00D113B7">
      <w:pPr>
        <w:tabs>
          <w:tab w:val="left" w:pos="284"/>
          <w:tab w:val="left" w:pos="851"/>
        </w:tabs>
        <w:contextualSpacing/>
        <w:rPr>
          <w:bCs/>
          <w:sz w:val="28"/>
          <w:szCs w:val="28"/>
          <w:lang w:eastAsia="ru-RU"/>
        </w:rPr>
      </w:pPr>
      <w:r w:rsidRPr="0092239E">
        <w:rPr>
          <w:bCs/>
          <w:sz w:val="28"/>
          <w:szCs w:val="28"/>
          <w:lang w:eastAsia="ru-RU"/>
        </w:rPr>
        <w:t>(5) Лица, подлежащие контролю, обязаны:</w:t>
      </w:r>
    </w:p>
    <w:p w:rsidR="00D113B7" w:rsidRPr="0092239E" w:rsidRDefault="00D113B7" w:rsidP="00D113B7">
      <w:pPr>
        <w:numPr>
          <w:ilvl w:val="0"/>
          <w:numId w:val="175"/>
        </w:numPr>
        <w:tabs>
          <w:tab w:val="left" w:pos="284"/>
          <w:tab w:val="left" w:pos="851"/>
        </w:tabs>
        <w:spacing w:after="160"/>
        <w:ind w:left="0" w:firstLine="709"/>
        <w:contextualSpacing/>
        <w:rPr>
          <w:bCs/>
          <w:sz w:val="28"/>
          <w:szCs w:val="28"/>
          <w:lang w:eastAsia="ru-RU"/>
        </w:rPr>
      </w:pPr>
      <w:r w:rsidRPr="0092239E">
        <w:rPr>
          <w:bCs/>
          <w:sz w:val="28"/>
          <w:szCs w:val="28"/>
          <w:lang w:eastAsia="ru-RU"/>
        </w:rPr>
        <w:t>в случае водителя транспортного средства – по сигналу таможенного сотрудника мобильной бригады немедленно остановить транспортное средство и выполнять его законные указания;</w:t>
      </w:r>
    </w:p>
    <w:p w:rsidR="00D113B7" w:rsidRPr="0092239E" w:rsidRDefault="00D113B7" w:rsidP="00D113B7">
      <w:pPr>
        <w:numPr>
          <w:ilvl w:val="0"/>
          <w:numId w:val="175"/>
        </w:numPr>
        <w:tabs>
          <w:tab w:val="left" w:pos="284"/>
          <w:tab w:val="left" w:pos="851"/>
        </w:tabs>
        <w:spacing w:after="160"/>
        <w:ind w:left="0" w:firstLine="709"/>
        <w:contextualSpacing/>
        <w:rPr>
          <w:bCs/>
          <w:sz w:val="28"/>
          <w:szCs w:val="28"/>
          <w:lang w:eastAsia="ru-RU"/>
        </w:rPr>
      </w:pPr>
      <w:r w:rsidRPr="0092239E">
        <w:rPr>
          <w:bCs/>
          <w:sz w:val="28"/>
          <w:szCs w:val="28"/>
          <w:lang w:eastAsia="ru-RU"/>
        </w:rPr>
        <w:t>обеспечивать в ходе проведения проверки свободный доступ в местонахождения, помещения и другие места в соответствии с законными требованиями сотрудников мобильной бригады;</w:t>
      </w:r>
    </w:p>
    <w:p w:rsidR="00D113B7" w:rsidRPr="0092239E" w:rsidRDefault="00D113B7" w:rsidP="00D113B7">
      <w:pPr>
        <w:numPr>
          <w:ilvl w:val="0"/>
          <w:numId w:val="175"/>
        </w:numPr>
        <w:tabs>
          <w:tab w:val="left" w:pos="284"/>
          <w:tab w:val="left" w:pos="851"/>
        </w:tabs>
        <w:spacing w:after="160"/>
        <w:ind w:left="0" w:firstLine="709"/>
        <w:contextualSpacing/>
        <w:rPr>
          <w:bCs/>
          <w:sz w:val="28"/>
          <w:szCs w:val="28"/>
          <w:lang w:eastAsia="ru-RU"/>
        </w:rPr>
      </w:pPr>
      <w:r w:rsidRPr="0092239E">
        <w:rPr>
          <w:bCs/>
          <w:sz w:val="28"/>
          <w:szCs w:val="28"/>
          <w:lang w:eastAsia="ru-RU"/>
        </w:rPr>
        <w:t>предъявлять по требованию сотрудников мобильной бригады транспортные средства и товары для таможенного контроля;</w:t>
      </w:r>
    </w:p>
    <w:p w:rsidR="00D113B7" w:rsidRPr="0092239E" w:rsidRDefault="00D113B7" w:rsidP="00D113B7">
      <w:pPr>
        <w:numPr>
          <w:ilvl w:val="0"/>
          <w:numId w:val="175"/>
        </w:numPr>
        <w:tabs>
          <w:tab w:val="left" w:pos="284"/>
          <w:tab w:val="left" w:pos="851"/>
        </w:tabs>
        <w:spacing w:after="160"/>
        <w:ind w:left="0" w:firstLine="709"/>
        <w:contextualSpacing/>
        <w:rPr>
          <w:bCs/>
          <w:sz w:val="28"/>
          <w:szCs w:val="28"/>
          <w:lang w:eastAsia="ru-RU"/>
        </w:rPr>
      </w:pPr>
      <w:r w:rsidRPr="0092239E">
        <w:rPr>
          <w:bCs/>
          <w:sz w:val="28"/>
          <w:szCs w:val="28"/>
          <w:lang w:eastAsia="ru-RU"/>
        </w:rPr>
        <w:t>представлять по требованию сотрудников мобильной бригады необходимые для осуществления таможенного контроля информацию, данные, документы в любой форме;</w:t>
      </w:r>
    </w:p>
    <w:p w:rsidR="00D113B7" w:rsidRPr="0092239E" w:rsidRDefault="00D113B7" w:rsidP="00D113B7">
      <w:pPr>
        <w:numPr>
          <w:ilvl w:val="0"/>
          <w:numId w:val="175"/>
        </w:numPr>
        <w:tabs>
          <w:tab w:val="left" w:pos="284"/>
          <w:tab w:val="left" w:pos="851"/>
        </w:tabs>
        <w:spacing w:after="160"/>
        <w:ind w:left="0" w:firstLine="709"/>
        <w:contextualSpacing/>
        <w:rPr>
          <w:bCs/>
          <w:sz w:val="28"/>
          <w:szCs w:val="28"/>
          <w:lang w:eastAsia="ru-RU"/>
        </w:rPr>
      </w:pPr>
      <w:r w:rsidRPr="0092239E">
        <w:rPr>
          <w:bCs/>
          <w:sz w:val="28"/>
          <w:szCs w:val="28"/>
          <w:lang w:eastAsia="ru-RU"/>
        </w:rPr>
        <w:t>оказывать содействие и обеспечивать необходимые для осуществления таможенного контроля условия;</w:t>
      </w:r>
    </w:p>
    <w:p w:rsidR="00D113B7" w:rsidRPr="0092239E" w:rsidRDefault="00D113B7" w:rsidP="00D113B7">
      <w:pPr>
        <w:numPr>
          <w:ilvl w:val="0"/>
          <w:numId w:val="175"/>
        </w:numPr>
        <w:tabs>
          <w:tab w:val="left" w:pos="284"/>
          <w:tab w:val="left" w:pos="851"/>
        </w:tabs>
        <w:spacing w:after="160"/>
        <w:ind w:left="0" w:firstLine="709"/>
        <w:contextualSpacing/>
        <w:rPr>
          <w:bCs/>
          <w:sz w:val="28"/>
          <w:szCs w:val="28"/>
          <w:lang w:eastAsia="ru-RU"/>
        </w:rPr>
      </w:pPr>
      <w:r w:rsidRPr="0092239E">
        <w:rPr>
          <w:bCs/>
          <w:sz w:val="28"/>
          <w:szCs w:val="28"/>
          <w:lang w:eastAsia="ru-RU"/>
        </w:rPr>
        <w:t>обеспечивать целостность пломб, наложенных сотрудниками мобильной бригады;</w:t>
      </w:r>
    </w:p>
    <w:p w:rsidR="00D113B7" w:rsidRPr="0092239E" w:rsidRDefault="00D113B7" w:rsidP="00D113B7">
      <w:pPr>
        <w:numPr>
          <w:ilvl w:val="0"/>
          <w:numId w:val="175"/>
        </w:numPr>
        <w:tabs>
          <w:tab w:val="left" w:pos="284"/>
          <w:tab w:val="left" w:pos="851"/>
        </w:tabs>
        <w:spacing w:after="160"/>
        <w:ind w:left="0" w:firstLine="709"/>
        <w:contextualSpacing/>
        <w:rPr>
          <w:bCs/>
          <w:sz w:val="28"/>
          <w:szCs w:val="28"/>
          <w:lang w:eastAsia="ru-RU"/>
        </w:rPr>
      </w:pPr>
      <w:r w:rsidRPr="0092239E">
        <w:rPr>
          <w:bCs/>
          <w:sz w:val="28"/>
          <w:szCs w:val="28"/>
          <w:lang w:eastAsia="ru-RU"/>
        </w:rPr>
        <w:t>при отсутствии условий, необходимых для проведения проверки транспортных средств, товаров и лиц, подозреваемых в нарушении таможенного законодательства, перемещаться к ближайшему отделению Таможенной Службы для осуществления таможенного контроля.</w:t>
      </w:r>
    </w:p>
    <w:p w:rsidR="00D113B7" w:rsidRPr="0092239E" w:rsidRDefault="00D113B7" w:rsidP="00D113B7">
      <w:pPr>
        <w:tabs>
          <w:tab w:val="left" w:pos="284"/>
          <w:tab w:val="left" w:pos="851"/>
        </w:tabs>
        <w:spacing w:after="160"/>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351. </w:t>
      </w:r>
      <w:r w:rsidRPr="0092239E">
        <w:rPr>
          <w:bCs/>
          <w:sz w:val="28"/>
          <w:szCs w:val="28"/>
          <w:lang w:eastAsia="ru-RU"/>
        </w:rPr>
        <w:t>Лабораторные испытания/экспертиза/оценка товаров при осуществлении таможенного контроля</w:t>
      </w:r>
    </w:p>
    <w:p w:rsidR="00D113B7" w:rsidRPr="0092239E" w:rsidRDefault="00D113B7" w:rsidP="00D113B7">
      <w:pPr>
        <w:numPr>
          <w:ilvl w:val="0"/>
          <w:numId w:val="176"/>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 Таможенная Служба осуществляет лабораторные испытания, экспертизу и оценку товаров.</w:t>
      </w:r>
    </w:p>
    <w:p w:rsidR="00D113B7" w:rsidRPr="0092239E" w:rsidRDefault="00D113B7" w:rsidP="00D113B7">
      <w:pPr>
        <w:numPr>
          <w:ilvl w:val="0"/>
          <w:numId w:val="176"/>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 Если при осуществлении таможенного контроля возникает необходимость лабораторных испытаний/экспертизы/оценки, то таковые проводятся таможенной лабораторией, другими аккредитованными на испытания лабораториями и/или экспертными учреждениями или независимыми экспертами, владеющими полномочиями/познаниями в данной области.</w:t>
      </w:r>
    </w:p>
    <w:p w:rsidR="00D113B7" w:rsidRPr="0092239E" w:rsidRDefault="00D113B7" w:rsidP="00D113B7">
      <w:pPr>
        <w:numPr>
          <w:ilvl w:val="0"/>
          <w:numId w:val="176"/>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 При предоставлении решений Таможенной Службе, результаты и заключения, содержащиеся в документах, выданных таможенной лабораторией, превалируют над информацией или документами, выданными другими лабораториями, экспертными учреждениями или экспертами, а также над другими документами, содержащими информацию касательно физико-химических характеристик и свойств товаров в случае, если они противоречат друг другу.</w:t>
      </w:r>
    </w:p>
    <w:p w:rsidR="00D113B7" w:rsidRPr="0092239E" w:rsidRDefault="00D113B7" w:rsidP="00D113B7">
      <w:pPr>
        <w:numPr>
          <w:ilvl w:val="0"/>
          <w:numId w:val="176"/>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 Результаты лабораторных испытаний/экспертизы/оценки товаров служат основой для принятия мер по урегулированию.</w:t>
      </w:r>
    </w:p>
    <w:p w:rsidR="00D113B7" w:rsidRPr="0092239E" w:rsidRDefault="00D113B7" w:rsidP="00D113B7">
      <w:pPr>
        <w:numPr>
          <w:ilvl w:val="0"/>
          <w:numId w:val="176"/>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 Взятие и использование образцов осуществляется с соблюдением статей 182-184 настоящего Кодекса.</w:t>
      </w:r>
    </w:p>
    <w:p w:rsidR="00D113B7" w:rsidRPr="0092239E" w:rsidRDefault="00D113B7" w:rsidP="00D113B7">
      <w:pPr>
        <w:numPr>
          <w:ilvl w:val="0"/>
          <w:numId w:val="176"/>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 Затраты, связанные с подготовкой специалистов и экспертов по инициативе Таможенной Службы, покрываются Таможенной Службой.</w:t>
      </w:r>
    </w:p>
    <w:p w:rsidR="00D113B7" w:rsidRPr="0092239E" w:rsidRDefault="00D113B7" w:rsidP="00D113B7">
      <w:pPr>
        <w:tabs>
          <w:tab w:val="left" w:pos="284"/>
        </w:tabs>
        <w:spacing w:after="160"/>
        <w:rPr>
          <w:bCs/>
          <w:sz w:val="28"/>
          <w:szCs w:val="28"/>
          <w:lang w:eastAsia="ru-RU"/>
        </w:rPr>
      </w:pP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ГЛАВА 2</w:t>
      </w:r>
    </w:p>
    <w:p w:rsidR="00D113B7" w:rsidRPr="0092239E" w:rsidRDefault="00D113B7" w:rsidP="00D113B7">
      <w:pPr>
        <w:tabs>
          <w:tab w:val="left" w:pos="284"/>
        </w:tabs>
        <w:contextualSpacing/>
        <w:jc w:val="center"/>
        <w:rPr>
          <w:b/>
          <w:bCs/>
          <w:sz w:val="28"/>
          <w:szCs w:val="28"/>
          <w:lang w:eastAsia="ru-RU"/>
        </w:rPr>
      </w:pPr>
      <w:r w:rsidRPr="0092239E">
        <w:rPr>
          <w:b/>
          <w:bCs/>
          <w:sz w:val="28"/>
          <w:szCs w:val="28"/>
          <w:lang w:eastAsia="ru-RU"/>
        </w:rPr>
        <w:t>Последующий контроль</w:t>
      </w:r>
    </w:p>
    <w:p w:rsidR="00D113B7" w:rsidRPr="0092239E" w:rsidRDefault="00D113B7" w:rsidP="00D113B7">
      <w:pPr>
        <w:tabs>
          <w:tab w:val="left" w:pos="284"/>
        </w:tabs>
        <w:contextualSpacing/>
        <w:rPr>
          <w:b/>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352. </w:t>
      </w:r>
      <w:r w:rsidRPr="0092239E">
        <w:rPr>
          <w:bCs/>
          <w:sz w:val="28"/>
          <w:szCs w:val="28"/>
          <w:lang w:eastAsia="ru-RU"/>
        </w:rPr>
        <w:t>Последующий контроль</w:t>
      </w:r>
    </w:p>
    <w:p w:rsidR="00D113B7" w:rsidRPr="0092239E" w:rsidRDefault="00D113B7" w:rsidP="00D113B7">
      <w:pPr>
        <w:numPr>
          <w:ilvl w:val="0"/>
          <w:numId w:val="177"/>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 В целях выполнения таможенного контроля, предусмотренного статьёй 345, Таможенная Служба осуществляет последующий контроль посредством </w:t>
      </w:r>
      <w:proofErr w:type="gramStart"/>
      <w:r w:rsidRPr="0092239E">
        <w:rPr>
          <w:bCs/>
          <w:sz w:val="28"/>
          <w:szCs w:val="28"/>
          <w:lang w:eastAsia="ru-RU"/>
        </w:rPr>
        <w:t>пост-таможенного</w:t>
      </w:r>
      <w:proofErr w:type="gramEnd"/>
      <w:r w:rsidRPr="0092239E">
        <w:rPr>
          <w:bCs/>
          <w:sz w:val="28"/>
          <w:szCs w:val="28"/>
          <w:lang w:eastAsia="ru-RU"/>
        </w:rPr>
        <w:t xml:space="preserve"> аудита или перепроверки таможенной декларации. Последующий контроль осуществляется в пределах срока, не превышающего срок давности появления таможенного обязательства, установленного в статье 110.</w:t>
      </w:r>
    </w:p>
    <w:p w:rsidR="00D113B7" w:rsidRPr="0092239E" w:rsidRDefault="00D113B7" w:rsidP="00D113B7">
      <w:pPr>
        <w:numPr>
          <w:ilvl w:val="0"/>
          <w:numId w:val="177"/>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 Может быть начат плановый, внезапный или в виде встречной проверки контроль.</w:t>
      </w:r>
    </w:p>
    <w:p w:rsidR="00D113B7" w:rsidRPr="0092239E" w:rsidRDefault="00D113B7" w:rsidP="00D113B7">
      <w:pPr>
        <w:numPr>
          <w:ilvl w:val="0"/>
          <w:numId w:val="177"/>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 Если во время последующего контроля было установлено, что положения, регулирующие соответствующий таможенный режим, были применены ошибочно, Таможенная Служба принимает меры по урегулированию ситуации.</w:t>
      </w:r>
    </w:p>
    <w:p w:rsidR="00D113B7" w:rsidRPr="0092239E" w:rsidRDefault="00D113B7" w:rsidP="00D113B7">
      <w:pPr>
        <w:numPr>
          <w:ilvl w:val="0"/>
          <w:numId w:val="177"/>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 Таможенная Служба должна беспристрастно установить все факторы и обстоятельства, связанные с лицом, в отношении которого осуществляется </w:t>
      </w:r>
      <w:proofErr w:type="gramStart"/>
      <w:r w:rsidRPr="0092239E">
        <w:rPr>
          <w:bCs/>
          <w:sz w:val="28"/>
          <w:szCs w:val="28"/>
          <w:lang w:eastAsia="ru-RU"/>
        </w:rPr>
        <w:t>контроль</w:t>
      </w:r>
      <w:proofErr w:type="gramEnd"/>
      <w:r w:rsidRPr="0092239E">
        <w:rPr>
          <w:bCs/>
          <w:sz w:val="28"/>
          <w:szCs w:val="28"/>
          <w:lang w:eastAsia="ru-RU"/>
        </w:rPr>
        <w:t xml:space="preserve"> и привести к появлению, изменению (включая уменьшение) или аннулированию таможенного обязательства. </w:t>
      </w:r>
    </w:p>
    <w:p w:rsidR="00D113B7" w:rsidRPr="0092239E" w:rsidRDefault="00D113B7" w:rsidP="00D113B7">
      <w:pPr>
        <w:numPr>
          <w:ilvl w:val="0"/>
          <w:numId w:val="177"/>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 Не затрагивая положения части (3), последующий контроль должен быть завершен отчетом, если:</w:t>
      </w:r>
    </w:p>
    <w:p w:rsidR="00D113B7" w:rsidRPr="0092239E" w:rsidRDefault="00D113B7" w:rsidP="00D113B7">
      <w:pPr>
        <w:numPr>
          <w:ilvl w:val="0"/>
          <w:numId w:val="178"/>
        </w:numPr>
        <w:tabs>
          <w:tab w:val="left" w:pos="284"/>
          <w:tab w:val="left" w:pos="851"/>
        </w:tabs>
        <w:spacing w:after="160"/>
        <w:ind w:left="0" w:firstLine="709"/>
        <w:contextualSpacing/>
        <w:rPr>
          <w:bCs/>
          <w:sz w:val="28"/>
          <w:szCs w:val="28"/>
          <w:lang w:eastAsia="ru-RU"/>
        </w:rPr>
      </w:pPr>
      <w:r w:rsidRPr="0092239E">
        <w:rPr>
          <w:bCs/>
          <w:sz w:val="28"/>
          <w:szCs w:val="28"/>
          <w:lang w:eastAsia="ru-RU"/>
        </w:rPr>
        <w:t>юридическое лицо, в отношении которого будет или была начата процедура последующего контроля, было ликвидировано, а физическое лицо индивидуальный предприниматель было удалено из Государственного Регистра Индивидуальных Предпринимателей;</w:t>
      </w:r>
    </w:p>
    <w:p w:rsidR="00D113B7" w:rsidRPr="0092239E" w:rsidRDefault="00D113B7" w:rsidP="00D113B7">
      <w:pPr>
        <w:numPr>
          <w:ilvl w:val="0"/>
          <w:numId w:val="178"/>
        </w:numPr>
        <w:tabs>
          <w:tab w:val="left" w:pos="284"/>
          <w:tab w:val="left" w:pos="851"/>
        </w:tabs>
        <w:spacing w:after="160"/>
        <w:ind w:left="0" w:firstLine="709"/>
        <w:contextualSpacing/>
        <w:rPr>
          <w:bCs/>
          <w:sz w:val="28"/>
          <w:szCs w:val="28"/>
          <w:lang w:eastAsia="ru-RU"/>
        </w:rPr>
      </w:pPr>
      <w:r w:rsidRPr="0092239E">
        <w:rPr>
          <w:bCs/>
          <w:sz w:val="28"/>
          <w:szCs w:val="28"/>
          <w:lang w:eastAsia="ru-RU"/>
        </w:rPr>
        <w:t>лицо, в адрес которого будет или была начата процедура последующего контроля, не было найдено, и информации, которой располагает Таможенная Служба, не достаточно для осуществления контроля.</w:t>
      </w:r>
    </w:p>
    <w:p w:rsidR="00D113B7" w:rsidRPr="0092239E" w:rsidRDefault="00D113B7" w:rsidP="00D113B7">
      <w:pPr>
        <w:numPr>
          <w:ilvl w:val="0"/>
          <w:numId w:val="177"/>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 </w:t>
      </w:r>
      <w:proofErr w:type="gramStart"/>
      <w:r w:rsidRPr="0092239E">
        <w:rPr>
          <w:bCs/>
          <w:sz w:val="28"/>
          <w:szCs w:val="28"/>
          <w:lang w:eastAsia="ru-RU"/>
        </w:rPr>
        <w:t>В других случаях помимо указанных в части (5), последующий контроль завершается составлением акта пост-таможенного аудита или протокола перепроверки таможенной декларации.</w:t>
      </w:r>
      <w:proofErr w:type="gramEnd"/>
    </w:p>
    <w:p w:rsidR="00D113B7" w:rsidRPr="0092239E" w:rsidRDefault="00D113B7" w:rsidP="00D113B7">
      <w:pPr>
        <w:numPr>
          <w:ilvl w:val="0"/>
          <w:numId w:val="177"/>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 На основании акта, указанного в части (6), в случае возникновения таможенного обязательства, Таможенная Служба принимает решение об урегулировании.</w:t>
      </w:r>
    </w:p>
    <w:p w:rsidR="00D113B7" w:rsidRPr="0092239E" w:rsidRDefault="00D113B7" w:rsidP="00D113B7">
      <w:pPr>
        <w:numPr>
          <w:ilvl w:val="0"/>
          <w:numId w:val="177"/>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 Результаты последующего контроля, зафиксированные в актах, предусмотренных в части (6), сообщаются лицу, подвергшемуся контролю. Лицо, подвергшееся контролю, имеет право выразить несогласие с результатами последующего контроля в течение 10 дней с их сообщения, с предоставлением оправдательных документов.</w:t>
      </w:r>
    </w:p>
    <w:p w:rsidR="00D113B7" w:rsidRPr="0092239E" w:rsidRDefault="00D113B7" w:rsidP="00D113B7">
      <w:pPr>
        <w:tabs>
          <w:tab w:val="left" w:pos="284"/>
        </w:tabs>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353. </w:t>
      </w:r>
      <w:r w:rsidRPr="0092239E">
        <w:rPr>
          <w:bCs/>
          <w:sz w:val="28"/>
          <w:szCs w:val="28"/>
          <w:lang w:eastAsia="ru-RU"/>
        </w:rPr>
        <w:t xml:space="preserve"> Пост таможенный аудит</w:t>
      </w:r>
    </w:p>
    <w:p w:rsidR="00D113B7" w:rsidRPr="0092239E" w:rsidRDefault="00D113B7" w:rsidP="00D113B7">
      <w:pPr>
        <w:numPr>
          <w:ilvl w:val="0"/>
          <w:numId w:val="179"/>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Пост таможенный аудит, указанный в части (1) статьи 352, проводится на основании приказа о проверке, изданного Директором Таможенной службы или начальником таможни, либо уполномоченными ими лицами.</w:t>
      </w:r>
    </w:p>
    <w:p w:rsidR="00D113B7" w:rsidRPr="0092239E" w:rsidRDefault="00D113B7" w:rsidP="00D113B7">
      <w:pPr>
        <w:numPr>
          <w:ilvl w:val="0"/>
          <w:numId w:val="179"/>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 xml:space="preserve">О начале </w:t>
      </w:r>
      <w:proofErr w:type="gramStart"/>
      <w:r w:rsidRPr="0092239E">
        <w:rPr>
          <w:bCs/>
          <w:sz w:val="28"/>
          <w:szCs w:val="28"/>
          <w:lang w:eastAsia="ru-RU"/>
        </w:rPr>
        <w:t>пост-таможенного</w:t>
      </w:r>
      <w:proofErr w:type="gramEnd"/>
      <w:r w:rsidRPr="0092239E">
        <w:rPr>
          <w:bCs/>
          <w:sz w:val="28"/>
          <w:szCs w:val="28"/>
          <w:lang w:eastAsia="ru-RU"/>
        </w:rPr>
        <w:t xml:space="preserve"> аудита сообщается </w:t>
      </w:r>
      <w:proofErr w:type="spellStart"/>
      <w:r w:rsidRPr="0092239E">
        <w:rPr>
          <w:bCs/>
          <w:sz w:val="28"/>
          <w:szCs w:val="28"/>
          <w:lang w:eastAsia="ru-RU"/>
        </w:rPr>
        <w:t>аудируемому</w:t>
      </w:r>
      <w:proofErr w:type="spellEnd"/>
      <w:r w:rsidRPr="0092239E">
        <w:rPr>
          <w:bCs/>
          <w:sz w:val="28"/>
          <w:szCs w:val="28"/>
          <w:lang w:eastAsia="ru-RU"/>
        </w:rPr>
        <w:t xml:space="preserve"> лицу минимум за 3 рабочих дня до начала проверки, за исключением внезапного контроля.</w:t>
      </w:r>
    </w:p>
    <w:p w:rsidR="00D113B7" w:rsidRPr="0092239E" w:rsidRDefault="00D113B7" w:rsidP="00D113B7">
      <w:pPr>
        <w:numPr>
          <w:ilvl w:val="0"/>
          <w:numId w:val="179"/>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 xml:space="preserve">Обжалование приказа о проведении </w:t>
      </w:r>
      <w:proofErr w:type="gramStart"/>
      <w:r w:rsidRPr="0092239E">
        <w:rPr>
          <w:bCs/>
          <w:sz w:val="28"/>
          <w:szCs w:val="28"/>
          <w:lang w:eastAsia="ru-RU"/>
        </w:rPr>
        <w:t>пост-таможенного</w:t>
      </w:r>
      <w:proofErr w:type="gramEnd"/>
      <w:r w:rsidRPr="0092239E">
        <w:rPr>
          <w:bCs/>
          <w:sz w:val="28"/>
          <w:szCs w:val="28"/>
          <w:lang w:eastAsia="ru-RU"/>
        </w:rPr>
        <w:t xml:space="preserve"> аудита, приостановлении или продлении аудита не препятствует проведению проверки. </w:t>
      </w:r>
    </w:p>
    <w:p w:rsidR="00D113B7" w:rsidRPr="0092239E" w:rsidRDefault="00D113B7" w:rsidP="00D113B7">
      <w:pPr>
        <w:numPr>
          <w:ilvl w:val="0"/>
          <w:numId w:val="179"/>
        </w:numPr>
        <w:tabs>
          <w:tab w:val="left" w:pos="284"/>
          <w:tab w:val="left" w:pos="709"/>
          <w:tab w:val="left" w:pos="851"/>
        </w:tabs>
        <w:spacing w:after="160"/>
        <w:ind w:left="0" w:firstLine="709"/>
        <w:contextualSpacing/>
        <w:rPr>
          <w:bCs/>
          <w:sz w:val="28"/>
          <w:szCs w:val="28"/>
          <w:lang w:eastAsia="ru-RU"/>
        </w:rPr>
      </w:pPr>
      <w:proofErr w:type="gramStart"/>
      <w:r w:rsidRPr="0092239E">
        <w:rPr>
          <w:bCs/>
          <w:sz w:val="28"/>
          <w:szCs w:val="28"/>
          <w:lang w:eastAsia="ru-RU"/>
        </w:rPr>
        <w:t>Пост-таможенный</w:t>
      </w:r>
      <w:proofErr w:type="gramEnd"/>
      <w:r w:rsidRPr="0092239E">
        <w:rPr>
          <w:bCs/>
          <w:sz w:val="28"/>
          <w:szCs w:val="28"/>
          <w:lang w:eastAsia="ru-RU"/>
        </w:rPr>
        <w:t xml:space="preserve"> аудит не должен превышать 2 месяцев с даты начала, установленной Приказом о проверке, указанным в части (1).</w:t>
      </w:r>
    </w:p>
    <w:p w:rsidR="00D113B7" w:rsidRPr="0092239E" w:rsidRDefault="00D113B7" w:rsidP="00D113B7">
      <w:pPr>
        <w:numPr>
          <w:ilvl w:val="0"/>
          <w:numId w:val="179"/>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 xml:space="preserve">В обоснованных случаях </w:t>
      </w:r>
      <w:proofErr w:type="gramStart"/>
      <w:r w:rsidRPr="0092239E">
        <w:rPr>
          <w:bCs/>
          <w:sz w:val="28"/>
          <w:szCs w:val="28"/>
          <w:lang w:eastAsia="ru-RU"/>
        </w:rPr>
        <w:t>пост-таможенный</w:t>
      </w:r>
      <w:proofErr w:type="gramEnd"/>
      <w:r w:rsidRPr="0092239E">
        <w:rPr>
          <w:bCs/>
          <w:sz w:val="28"/>
          <w:szCs w:val="28"/>
          <w:lang w:eastAsia="ru-RU"/>
        </w:rPr>
        <w:t xml:space="preserve"> аудит может быть продлен не более чем на 4 месяца или приостановлен. Период приостановления и представления документов не включается в срок, указанный в части (4).</w:t>
      </w:r>
    </w:p>
    <w:p w:rsidR="00D113B7" w:rsidRPr="0092239E" w:rsidRDefault="00D113B7" w:rsidP="00D113B7">
      <w:pPr>
        <w:numPr>
          <w:ilvl w:val="0"/>
          <w:numId w:val="179"/>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 xml:space="preserve">Проведение </w:t>
      </w:r>
      <w:proofErr w:type="gramStart"/>
      <w:r w:rsidRPr="0092239E">
        <w:rPr>
          <w:bCs/>
          <w:sz w:val="28"/>
          <w:szCs w:val="28"/>
          <w:lang w:eastAsia="ru-RU"/>
        </w:rPr>
        <w:t>пост-таможенного</w:t>
      </w:r>
      <w:proofErr w:type="gramEnd"/>
      <w:r w:rsidRPr="0092239E">
        <w:rPr>
          <w:bCs/>
          <w:sz w:val="28"/>
          <w:szCs w:val="28"/>
          <w:lang w:eastAsia="ru-RU"/>
        </w:rPr>
        <w:t xml:space="preserve"> аудита может быть приостановлено на основании приказа Таможенной Службы, которая отдала приказ о начале проверки, в случае:</w:t>
      </w:r>
    </w:p>
    <w:p w:rsidR="00D113B7" w:rsidRPr="0092239E" w:rsidRDefault="00D113B7" w:rsidP="00D113B7">
      <w:pPr>
        <w:numPr>
          <w:ilvl w:val="0"/>
          <w:numId w:val="180"/>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возникновения обстоятельств непреодолимой силы, подтвержденных в установленном порядке;</w:t>
      </w:r>
    </w:p>
    <w:p w:rsidR="00D113B7" w:rsidRPr="0092239E" w:rsidRDefault="00D113B7" w:rsidP="00D113B7">
      <w:pPr>
        <w:numPr>
          <w:ilvl w:val="0"/>
          <w:numId w:val="180"/>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 xml:space="preserve">возбуждения судебного процесса, имеющего значение для </w:t>
      </w:r>
      <w:proofErr w:type="gramStart"/>
      <w:r w:rsidRPr="0092239E">
        <w:rPr>
          <w:bCs/>
          <w:sz w:val="28"/>
          <w:szCs w:val="28"/>
          <w:lang w:eastAsia="ru-RU"/>
        </w:rPr>
        <w:t>пост-таможенного</w:t>
      </w:r>
      <w:proofErr w:type="gramEnd"/>
      <w:r w:rsidRPr="0092239E">
        <w:rPr>
          <w:bCs/>
          <w:sz w:val="28"/>
          <w:szCs w:val="28"/>
          <w:lang w:eastAsia="ru-RU"/>
        </w:rPr>
        <w:t xml:space="preserve"> аудита;</w:t>
      </w:r>
    </w:p>
    <w:p w:rsidR="00D113B7" w:rsidRPr="0092239E" w:rsidRDefault="00D113B7" w:rsidP="00D113B7">
      <w:pPr>
        <w:numPr>
          <w:ilvl w:val="0"/>
          <w:numId w:val="180"/>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 xml:space="preserve">мотивированного (обоснованного и документально подтвержденного) запроса </w:t>
      </w:r>
      <w:proofErr w:type="spellStart"/>
      <w:r w:rsidRPr="0092239E">
        <w:rPr>
          <w:bCs/>
          <w:sz w:val="28"/>
          <w:szCs w:val="28"/>
          <w:lang w:eastAsia="ru-RU"/>
        </w:rPr>
        <w:t>аудируемого</w:t>
      </w:r>
      <w:proofErr w:type="spellEnd"/>
      <w:r w:rsidRPr="0092239E">
        <w:rPr>
          <w:bCs/>
          <w:sz w:val="28"/>
          <w:szCs w:val="28"/>
          <w:lang w:eastAsia="ru-RU"/>
        </w:rPr>
        <w:t xml:space="preserve"> лица, но на период не более 30 дней.</w:t>
      </w:r>
    </w:p>
    <w:p w:rsidR="00D113B7" w:rsidRPr="0092239E" w:rsidRDefault="00D113B7" w:rsidP="00D113B7">
      <w:pPr>
        <w:numPr>
          <w:ilvl w:val="0"/>
          <w:numId w:val="179"/>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Аудит, приостановленный согласно части (6), будет продолжен на основании приказа Таможенной Службы, распорядившейся о соответствующей приостановке, после того, как отпадут основания для приостановления. Приказ о повторном осуществлении проверки передается лицу, подвергшемуся контролю с выполнением сроков, указанных в части (2).</w:t>
      </w:r>
    </w:p>
    <w:p w:rsidR="00D113B7" w:rsidRPr="0092239E" w:rsidRDefault="00D113B7" w:rsidP="00D113B7">
      <w:pPr>
        <w:numPr>
          <w:ilvl w:val="0"/>
          <w:numId w:val="179"/>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 xml:space="preserve">Повторное проведение </w:t>
      </w:r>
      <w:proofErr w:type="gramStart"/>
      <w:r w:rsidRPr="0092239E">
        <w:rPr>
          <w:bCs/>
          <w:sz w:val="28"/>
          <w:szCs w:val="28"/>
          <w:lang w:eastAsia="ru-RU"/>
        </w:rPr>
        <w:t>пост-таможенного</w:t>
      </w:r>
      <w:proofErr w:type="gramEnd"/>
      <w:r w:rsidRPr="0092239E">
        <w:rPr>
          <w:bCs/>
          <w:sz w:val="28"/>
          <w:szCs w:val="28"/>
          <w:lang w:eastAsia="ru-RU"/>
        </w:rPr>
        <w:t xml:space="preserve"> аудита в отношении одних и тех же рисков в течение года разрешается только в случаях, вызванных:</w:t>
      </w:r>
    </w:p>
    <w:p w:rsidR="00D113B7" w:rsidRPr="0092239E" w:rsidRDefault="00D113B7" w:rsidP="00D113B7">
      <w:pPr>
        <w:numPr>
          <w:ilvl w:val="0"/>
          <w:numId w:val="181"/>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совершением ошибок, включая процедурных, во время осуществления последующего контроля, что привело к аннулированию его результатов;</w:t>
      </w:r>
    </w:p>
    <w:p w:rsidR="00D113B7" w:rsidRPr="0092239E" w:rsidRDefault="00D113B7" w:rsidP="00D113B7">
      <w:pPr>
        <w:numPr>
          <w:ilvl w:val="0"/>
          <w:numId w:val="181"/>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рассмотрением обжалований, поданных против решений или действий Таможенной Службы;</w:t>
      </w:r>
    </w:p>
    <w:p w:rsidR="00D113B7" w:rsidRPr="0092239E" w:rsidRDefault="00D113B7" w:rsidP="00D113B7">
      <w:pPr>
        <w:numPr>
          <w:ilvl w:val="0"/>
          <w:numId w:val="181"/>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процедурой по реорганизации или ликвидации юридического лица, или процедурой удаления физического лица индивидуального предпринимателя из Государственного Регистра Индивидуальных Предпринимателей;</w:t>
      </w:r>
    </w:p>
    <w:p w:rsidR="00D113B7" w:rsidRPr="0092239E" w:rsidRDefault="00D113B7" w:rsidP="00D113B7">
      <w:pPr>
        <w:numPr>
          <w:ilvl w:val="0"/>
          <w:numId w:val="181"/>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 xml:space="preserve">аудитом деятельности Таможенной Службы вышестоящим органом; </w:t>
      </w:r>
    </w:p>
    <w:p w:rsidR="00D113B7" w:rsidRPr="0092239E" w:rsidRDefault="00D113B7" w:rsidP="00D113B7">
      <w:pPr>
        <w:numPr>
          <w:ilvl w:val="0"/>
          <w:numId w:val="181"/>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ситуацией, в которой после осуществления последующего контроля были обнаружены признаки таможенных нарушений, не обнаруженные в ходе предыдущего последующего контроля;</w:t>
      </w:r>
    </w:p>
    <w:p w:rsidR="00D113B7" w:rsidRPr="0092239E" w:rsidRDefault="00D113B7" w:rsidP="00D113B7">
      <w:pPr>
        <w:numPr>
          <w:ilvl w:val="0"/>
          <w:numId w:val="181"/>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проведением контроля в виде встречной проверки.</w:t>
      </w:r>
    </w:p>
    <w:p w:rsidR="00D113B7" w:rsidRPr="0092239E" w:rsidRDefault="00D113B7" w:rsidP="00D113B7">
      <w:pPr>
        <w:numPr>
          <w:ilvl w:val="0"/>
          <w:numId w:val="179"/>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 xml:space="preserve">Если </w:t>
      </w:r>
      <w:proofErr w:type="spellStart"/>
      <w:r w:rsidRPr="0092239E">
        <w:rPr>
          <w:bCs/>
          <w:sz w:val="28"/>
          <w:szCs w:val="28"/>
          <w:lang w:eastAsia="ru-RU"/>
        </w:rPr>
        <w:t>аудируемое</w:t>
      </w:r>
      <w:proofErr w:type="spellEnd"/>
      <w:r w:rsidRPr="0092239E">
        <w:rPr>
          <w:bCs/>
          <w:sz w:val="28"/>
          <w:szCs w:val="28"/>
          <w:lang w:eastAsia="ru-RU"/>
        </w:rPr>
        <w:t xml:space="preserve"> лицо не располагает офисом или помещением, которые могут быть использованы для проведения </w:t>
      </w:r>
      <w:proofErr w:type="gramStart"/>
      <w:r w:rsidRPr="0092239E">
        <w:rPr>
          <w:bCs/>
          <w:sz w:val="28"/>
          <w:szCs w:val="28"/>
          <w:lang w:eastAsia="ru-RU"/>
        </w:rPr>
        <w:t>пост-таможенного</w:t>
      </w:r>
      <w:proofErr w:type="gramEnd"/>
      <w:r w:rsidRPr="0092239E">
        <w:rPr>
          <w:bCs/>
          <w:sz w:val="28"/>
          <w:szCs w:val="28"/>
          <w:lang w:eastAsia="ru-RU"/>
        </w:rPr>
        <w:t xml:space="preserve"> аудита, или офис находится по месту жительства, а также в других случаях, когда отсутствуют оптимальные условия для работы, пост-таможенный аудит проводится в помещении таможенного органа. </w:t>
      </w:r>
    </w:p>
    <w:p w:rsidR="00D113B7" w:rsidRPr="0092239E" w:rsidRDefault="00D113B7" w:rsidP="00D113B7">
      <w:pPr>
        <w:numPr>
          <w:ilvl w:val="0"/>
          <w:numId w:val="179"/>
        </w:numPr>
        <w:tabs>
          <w:tab w:val="left" w:pos="426"/>
          <w:tab w:val="left" w:pos="709"/>
          <w:tab w:val="left" w:pos="851"/>
          <w:tab w:val="left" w:pos="1134"/>
        </w:tabs>
        <w:spacing w:after="160"/>
        <w:ind w:left="0" w:firstLine="709"/>
        <w:contextualSpacing/>
        <w:rPr>
          <w:bCs/>
          <w:sz w:val="28"/>
          <w:szCs w:val="28"/>
          <w:lang w:eastAsia="ru-RU"/>
        </w:rPr>
      </w:pPr>
      <w:r w:rsidRPr="0092239E">
        <w:rPr>
          <w:bCs/>
          <w:sz w:val="28"/>
          <w:szCs w:val="28"/>
          <w:lang w:eastAsia="ru-RU"/>
        </w:rPr>
        <w:t xml:space="preserve"> </w:t>
      </w:r>
      <w:proofErr w:type="gramStart"/>
      <w:r w:rsidRPr="0092239E">
        <w:rPr>
          <w:bCs/>
          <w:sz w:val="28"/>
          <w:szCs w:val="28"/>
          <w:lang w:eastAsia="ru-RU"/>
        </w:rPr>
        <w:t>Пост-таможенный</w:t>
      </w:r>
      <w:proofErr w:type="gramEnd"/>
      <w:r w:rsidRPr="0092239E">
        <w:rPr>
          <w:bCs/>
          <w:sz w:val="28"/>
          <w:szCs w:val="28"/>
          <w:lang w:eastAsia="ru-RU"/>
        </w:rPr>
        <w:t xml:space="preserve"> аудит проводится в часы работы таможенного органа и проверяемого юридического или физического лица.</w:t>
      </w:r>
    </w:p>
    <w:p w:rsidR="00D113B7" w:rsidRPr="0092239E" w:rsidRDefault="00D113B7" w:rsidP="00D113B7">
      <w:pPr>
        <w:numPr>
          <w:ilvl w:val="0"/>
          <w:numId w:val="179"/>
        </w:numPr>
        <w:tabs>
          <w:tab w:val="left" w:pos="426"/>
          <w:tab w:val="left" w:pos="709"/>
          <w:tab w:val="left" w:pos="851"/>
          <w:tab w:val="left" w:pos="1134"/>
        </w:tabs>
        <w:spacing w:after="160"/>
        <w:ind w:left="0" w:firstLine="709"/>
        <w:contextualSpacing/>
        <w:rPr>
          <w:bCs/>
          <w:sz w:val="28"/>
          <w:szCs w:val="28"/>
          <w:lang w:eastAsia="ru-RU"/>
        </w:rPr>
      </w:pPr>
      <w:r w:rsidRPr="0092239E">
        <w:rPr>
          <w:bCs/>
          <w:sz w:val="28"/>
          <w:szCs w:val="28"/>
          <w:lang w:eastAsia="ru-RU"/>
        </w:rPr>
        <w:t xml:space="preserve">В рамках </w:t>
      </w:r>
      <w:proofErr w:type="gramStart"/>
      <w:r w:rsidRPr="0092239E">
        <w:rPr>
          <w:bCs/>
          <w:sz w:val="28"/>
          <w:szCs w:val="28"/>
          <w:lang w:eastAsia="ru-RU"/>
        </w:rPr>
        <w:t>пост-таможенного</w:t>
      </w:r>
      <w:proofErr w:type="gramEnd"/>
      <w:r w:rsidRPr="0092239E">
        <w:rPr>
          <w:bCs/>
          <w:sz w:val="28"/>
          <w:szCs w:val="28"/>
          <w:lang w:eastAsia="ru-RU"/>
        </w:rPr>
        <w:t xml:space="preserve"> аудита может рассматриваться вся внутренняя структурно-организационная система </w:t>
      </w:r>
      <w:proofErr w:type="spellStart"/>
      <w:r w:rsidRPr="0092239E">
        <w:rPr>
          <w:bCs/>
          <w:sz w:val="28"/>
          <w:szCs w:val="28"/>
          <w:lang w:eastAsia="ru-RU"/>
        </w:rPr>
        <w:t>аудируемых</w:t>
      </w:r>
      <w:proofErr w:type="spellEnd"/>
      <w:r w:rsidRPr="0092239E">
        <w:rPr>
          <w:bCs/>
          <w:sz w:val="28"/>
          <w:szCs w:val="28"/>
          <w:lang w:eastAsia="ru-RU"/>
        </w:rPr>
        <w:t xml:space="preserve"> лиц.</w:t>
      </w:r>
    </w:p>
    <w:p w:rsidR="00D113B7" w:rsidRPr="0092239E" w:rsidRDefault="00D113B7" w:rsidP="00D113B7">
      <w:pPr>
        <w:numPr>
          <w:ilvl w:val="0"/>
          <w:numId w:val="179"/>
        </w:numPr>
        <w:tabs>
          <w:tab w:val="left" w:pos="426"/>
          <w:tab w:val="left" w:pos="709"/>
          <w:tab w:val="left" w:pos="851"/>
          <w:tab w:val="left" w:pos="1134"/>
        </w:tabs>
        <w:spacing w:after="160"/>
        <w:ind w:left="0" w:firstLine="709"/>
        <w:contextualSpacing/>
        <w:rPr>
          <w:bCs/>
          <w:sz w:val="28"/>
          <w:szCs w:val="28"/>
          <w:lang w:eastAsia="ru-RU"/>
        </w:rPr>
      </w:pPr>
      <w:r w:rsidRPr="0092239E">
        <w:rPr>
          <w:bCs/>
          <w:sz w:val="28"/>
          <w:szCs w:val="28"/>
          <w:lang w:eastAsia="ru-RU"/>
        </w:rPr>
        <w:t>Таможенная Служба изымает документы и товары, вне зависимости от их вида и места их нахождения, и обеспечивает их сохранение по местонахождению таможенного органа в следующих случаях:</w:t>
      </w:r>
    </w:p>
    <w:p w:rsidR="00D113B7" w:rsidRPr="0092239E" w:rsidRDefault="00D113B7" w:rsidP="00D113B7">
      <w:pPr>
        <w:numPr>
          <w:ilvl w:val="0"/>
          <w:numId w:val="182"/>
        </w:numPr>
        <w:tabs>
          <w:tab w:val="left" w:pos="284"/>
          <w:tab w:val="left" w:pos="709"/>
          <w:tab w:val="left" w:pos="851"/>
        </w:tabs>
        <w:spacing w:after="160"/>
        <w:ind w:left="0" w:firstLine="709"/>
        <w:contextualSpacing/>
        <w:rPr>
          <w:bCs/>
          <w:sz w:val="28"/>
          <w:szCs w:val="28"/>
          <w:lang w:eastAsia="ru-RU"/>
        </w:rPr>
      </w:pPr>
      <w:proofErr w:type="gramStart"/>
      <w:r w:rsidRPr="0092239E">
        <w:rPr>
          <w:bCs/>
          <w:sz w:val="28"/>
          <w:szCs w:val="28"/>
          <w:lang w:eastAsia="ru-RU"/>
        </w:rPr>
        <w:t>пост-таможенный</w:t>
      </w:r>
      <w:proofErr w:type="gramEnd"/>
      <w:r w:rsidRPr="0092239E">
        <w:rPr>
          <w:bCs/>
          <w:sz w:val="28"/>
          <w:szCs w:val="28"/>
          <w:lang w:eastAsia="ru-RU"/>
        </w:rPr>
        <w:t xml:space="preserve"> аудит не может быть проведен на месте;</w:t>
      </w:r>
    </w:p>
    <w:p w:rsidR="00D113B7" w:rsidRPr="0092239E" w:rsidRDefault="00D113B7" w:rsidP="00D113B7">
      <w:pPr>
        <w:numPr>
          <w:ilvl w:val="0"/>
          <w:numId w:val="182"/>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обеспечение целостности образцов таможенных нарушений;</w:t>
      </w:r>
    </w:p>
    <w:p w:rsidR="00D113B7" w:rsidRPr="0092239E" w:rsidRDefault="00D113B7" w:rsidP="00D113B7">
      <w:pPr>
        <w:numPr>
          <w:ilvl w:val="0"/>
          <w:numId w:val="182"/>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когда не могут быть выданы заверенные копии документов;</w:t>
      </w:r>
    </w:p>
    <w:p w:rsidR="00D113B7" w:rsidRPr="0092239E" w:rsidRDefault="00D113B7" w:rsidP="00D113B7">
      <w:pPr>
        <w:numPr>
          <w:ilvl w:val="0"/>
          <w:numId w:val="182"/>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в других экстренных случаях, предусмотренных таможенным законодательством.</w:t>
      </w:r>
    </w:p>
    <w:p w:rsidR="00D113B7" w:rsidRPr="0092239E" w:rsidRDefault="00D113B7" w:rsidP="00D113B7">
      <w:pPr>
        <w:numPr>
          <w:ilvl w:val="0"/>
          <w:numId w:val="179"/>
        </w:numPr>
        <w:tabs>
          <w:tab w:val="left" w:pos="284"/>
          <w:tab w:val="left" w:pos="709"/>
          <w:tab w:val="left" w:pos="851"/>
          <w:tab w:val="left" w:pos="1134"/>
        </w:tabs>
        <w:spacing w:after="160"/>
        <w:ind w:left="0" w:firstLine="709"/>
        <w:contextualSpacing/>
        <w:rPr>
          <w:bCs/>
          <w:sz w:val="28"/>
          <w:szCs w:val="28"/>
          <w:lang w:eastAsia="ru-RU"/>
        </w:rPr>
      </w:pPr>
      <w:r w:rsidRPr="0092239E">
        <w:rPr>
          <w:bCs/>
          <w:sz w:val="28"/>
          <w:szCs w:val="28"/>
          <w:lang w:eastAsia="ru-RU"/>
        </w:rPr>
        <w:t xml:space="preserve">Изъятие, указанное в части (12) осуществляется в присутствии лица, подверженного изъятие, и, если данное лицо отсутствует или отказывается участвовать в процедуре конфискации, в </w:t>
      </w:r>
      <w:proofErr w:type="gramStart"/>
      <w:r w:rsidRPr="0092239E">
        <w:rPr>
          <w:bCs/>
          <w:sz w:val="28"/>
          <w:szCs w:val="28"/>
          <w:lang w:eastAsia="ru-RU"/>
        </w:rPr>
        <w:t>присутствии</w:t>
      </w:r>
      <w:proofErr w:type="gramEnd"/>
      <w:r w:rsidRPr="0092239E">
        <w:rPr>
          <w:bCs/>
          <w:sz w:val="28"/>
          <w:szCs w:val="28"/>
          <w:lang w:eastAsia="ru-RU"/>
        </w:rPr>
        <w:t xml:space="preserve"> по меньшей мере одного понятого. </w:t>
      </w:r>
    </w:p>
    <w:p w:rsidR="00D113B7" w:rsidRPr="0092239E" w:rsidRDefault="00D113B7" w:rsidP="00D113B7">
      <w:pPr>
        <w:numPr>
          <w:ilvl w:val="0"/>
          <w:numId w:val="179"/>
        </w:numPr>
        <w:tabs>
          <w:tab w:val="left" w:pos="284"/>
          <w:tab w:val="left" w:pos="709"/>
          <w:tab w:val="left" w:pos="851"/>
          <w:tab w:val="left" w:pos="1134"/>
        </w:tabs>
        <w:spacing w:after="160"/>
        <w:ind w:left="0" w:firstLine="709"/>
        <w:contextualSpacing/>
        <w:rPr>
          <w:bCs/>
          <w:sz w:val="28"/>
          <w:szCs w:val="28"/>
          <w:lang w:eastAsia="ru-RU"/>
        </w:rPr>
      </w:pPr>
      <w:proofErr w:type="gramStart"/>
      <w:r w:rsidRPr="0092239E">
        <w:rPr>
          <w:bCs/>
          <w:sz w:val="28"/>
          <w:szCs w:val="28"/>
          <w:lang w:eastAsia="ru-RU"/>
        </w:rPr>
        <w:t xml:space="preserve">По делу об изъятии, указанного в части (12), составляется акт об изъятии, который подписывается лицом, которое его составляет, и лицом у которого были изъяты документы и товары, либо его законным представителем, или понятым. </w:t>
      </w:r>
      <w:proofErr w:type="gramEnd"/>
    </w:p>
    <w:p w:rsidR="00D113B7" w:rsidRPr="0092239E" w:rsidRDefault="00D113B7" w:rsidP="00D113B7">
      <w:pPr>
        <w:numPr>
          <w:ilvl w:val="0"/>
          <w:numId w:val="179"/>
        </w:numPr>
        <w:tabs>
          <w:tab w:val="left" w:pos="284"/>
          <w:tab w:val="left" w:pos="709"/>
          <w:tab w:val="left" w:pos="851"/>
          <w:tab w:val="left" w:pos="1134"/>
        </w:tabs>
        <w:spacing w:after="160"/>
        <w:ind w:left="0" w:firstLine="709"/>
        <w:contextualSpacing/>
        <w:rPr>
          <w:bCs/>
          <w:sz w:val="28"/>
          <w:szCs w:val="28"/>
          <w:lang w:eastAsia="ru-RU"/>
        </w:rPr>
      </w:pPr>
      <w:r w:rsidRPr="0092239E">
        <w:rPr>
          <w:bCs/>
          <w:sz w:val="28"/>
          <w:szCs w:val="28"/>
          <w:lang w:eastAsia="ru-RU"/>
        </w:rPr>
        <w:t>После того, как отпадает необходимость использование в качестве образцов, изъятые документы и товары возвращаются лицу, у которого они были изъяты или, в его отсутствии, его законному представителю.</w:t>
      </w:r>
    </w:p>
    <w:p w:rsidR="00D113B7" w:rsidRPr="0092239E" w:rsidRDefault="00D113B7" w:rsidP="00D113B7">
      <w:pPr>
        <w:numPr>
          <w:ilvl w:val="0"/>
          <w:numId w:val="179"/>
        </w:numPr>
        <w:tabs>
          <w:tab w:val="left" w:pos="284"/>
          <w:tab w:val="left" w:pos="709"/>
          <w:tab w:val="left" w:pos="851"/>
          <w:tab w:val="left" w:pos="1134"/>
        </w:tabs>
        <w:spacing w:after="160"/>
        <w:ind w:left="0" w:firstLine="709"/>
        <w:contextualSpacing/>
        <w:rPr>
          <w:bCs/>
          <w:sz w:val="28"/>
          <w:szCs w:val="28"/>
          <w:lang w:eastAsia="ru-RU"/>
        </w:rPr>
      </w:pPr>
      <w:r w:rsidRPr="0092239E">
        <w:rPr>
          <w:bCs/>
          <w:sz w:val="28"/>
          <w:szCs w:val="28"/>
          <w:lang w:eastAsia="ru-RU"/>
        </w:rPr>
        <w:t xml:space="preserve">Если в ходе </w:t>
      </w:r>
      <w:proofErr w:type="gramStart"/>
      <w:r w:rsidRPr="0092239E">
        <w:rPr>
          <w:bCs/>
          <w:sz w:val="28"/>
          <w:szCs w:val="28"/>
          <w:lang w:eastAsia="ru-RU"/>
        </w:rPr>
        <w:t>пост-таможенного</w:t>
      </w:r>
      <w:proofErr w:type="gramEnd"/>
      <w:r w:rsidRPr="0092239E">
        <w:rPr>
          <w:bCs/>
          <w:sz w:val="28"/>
          <w:szCs w:val="28"/>
          <w:lang w:eastAsia="ru-RU"/>
        </w:rPr>
        <w:t xml:space="preserve"> аудита установлены нарушения законодательства, Таможенная Служба осуществляет, совместно с </w:t>
      </w:r>
      <w:proofErr w:type="spellStart"/>
      <w:r w:rsidRPr="0092239E">
        <w:rPr>
          <w:bCs/>
          <w:sz w:val="28"/>
          <w:szCs w:val="28"/>
          <w:lang w:eastAsia="ru-RU"/>
        </w:rPr>
        <w:t>аудируемым</w:t>
      </w:r>
      <w:proofErr w:type="spellEnd"/>
      <w:r w:rsidRPr="0092239E">
        <w:rPr>
          <w:bCs/>
          <w:sz w:val="28"/>
          <w:szCs w:val="28"/>
          <w:lang w:eastAsia="ru-RU"/>
        </w:rPr>
        <w:t xml:space="preserve"> лицом или в его отсутствие, их изучение, составляют протокол предварительного изучения результатов пост-таможенного аудита и сообщают </w:t>
      </w:r>
      <w:proofErr w:type="spellStart"/>
      <w:r w:rsidRPr="0092239E">
        <w:rPr>
          <w:bCs/>
          <w:sz w:val="28"/>
          <w:szCs w:val="28"/>
          <w:lang w:eastAsia="ru-RU"/>
        </w:rPr>
        <w:t>аудируемому</w:t>
      </w:r>
      <w:proofErr w:type="spellEnd"/>
      <w:r w:rsidRPr="0092239E">
        <w:rPr>
          <w:bCs/>
          <w:sz w:val="28"/>
          <w:szCs w:val="28"/>
          <w:lang w:eastAsia="ru-RU"/>
        </w:rPr>
        <w:t xml:space="preserve"> лицу юридические последствия нарушений. </w:t>
      </w:r>
      <w:proofErr w:type="spellStart"/>
      <w:r w:rsidRPr="0092239E">
        <w:rPr>
          <w:bCs/>
          <w:sz w:val="28"/>
          <w:szCs w:val="28"/>
          <w:lang w:eastAsia="ru-RU"/>
        </w:rPr>
        <w:t>Аудируемое</w:t>
      </w:r>
      <w:proofErr w:type="spellEnd"/>
      <w:r w:rsidRPr="0092239E">
        <w:rPr>
          <w:bCs/>
          <w:sz w:val="28"/>
          <w:szCs w:val="28"/>
          <w:lang w:eastAsia="ru-RU"/>
        </w:rPr>
        <w:t xml:space="preserve"> лицо вправе отказаться от участия в соответствующих действиях.</w:t>
      </w:r>
    </w:p>
    <w:p w:rsidR="00D113B7" w:rsidRPr="0092239E" w:rsidRDefault="00D113B7" w:rsidP="00D113B7">
      <w:pPr>
        <w:numPr>
          <w:ilvl w:val="0"/>
          <w:numId w:val="179"/>
        </w:numPr>
        <w:tabs>
          <w:tab w:val="left" w:pos="284"/>
          <w:tab w:val="left" w:pos="709"/>
          <w:tab w:val="left" w:pos="851"/>
          <w:tab w:val="left" w:pos="1134"/>
        </w:tabs>
        <w:spacing w:after="160"/>
        <w:ind w:left="0" w:firstLine="709"/>
        <w:contextualSpacing/>
        <w:rPr>
          <w:bCs/>
          <w:sz w:val="28"/>
          <w:szCs w:val="28"/>
          <w:lang w:eastAsia="ru-RU"/>
        </w:rPr>
      </w:pPr>
      <w:proofErr w:type="gramStart"/>
      <w:r w:rsidRPr="0092239E">
        <w:rPr>
          <w:bCs/>
          <w:sz w:val="28"/>
          <w:szCs w:val="28"/>
          <w:lang w:eastAsia="ru-RU"/>
        </w:rPr>
        <w:t>Пост-таможенный</w:t>
      </w:r>
      <w:proofErr w:type="gramEnd"/>
      <w:r w:rsidRPr="0092239E">
        <w:rPr>
          <w:bCs/>
          <w:sz w:val="28"/>
          <w:szCs w:val="28"/>
          <w:lang w:eastAsia="ru-RU"/>
        </w:rPr>
        <w:t xml:space="preserve"> аудит завершается заключением акта пост-таможенного аудита, в течение 7 рабочих дней с момента доведения до сведения протокола предварительного изучения результатов пост-таможенного аудита.</w:t>
      </w:r>
    </w:p>
    <w:p w:rsidR="00D113B7" w:rsidRPr="0092239E" w:rsidRDefault="00D113B7" w:rsidP="00D113B7">
      <w:pPr>
        <w:tabs>
          <w:tab w:val="left" w:pos="284"/>
        </w:tabs>
        <w:rPr>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354. </w:t>
      </w:r>
      <w:r w:rsidRPr="0092239E">
        <w:rPr>
          <w:bCs/>
          <w:sz w:val="28"/>
          <w:szCs w:val="28"/>
          <w:lang w:eastAsia="ru-RU"/>
        </w:rPr>
        <w:t>Перепроверка таможенной декларации</w:t>
      </w:r>
    </w:p>
    <w:p w:rsidR="00D113B7" w:rsidRPr="0092239E" w:rsidRDefault="00D113B7" w:rsidP="00D113B7">
      <w:pPr>
        <w:numPr>
          <w:ilvl w:val="0"/>
          <w:numId w:val="183"/>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Перепроверка таможенной декларации, указанная в части (1) статьи 352, производится в офисе Таможенной Службы после предоставления разрешения на выпуск товаров.</w:t>
      </w:r>
    </w:p>
    <w:p w:rsidR="00D113B7" w:rsidRPr="0092239E" w:rsidRDefault="00D113B7" w:rsidP="00D113B7">
      <w:pPr>
        <w:numPr>
          <w:ilvl w:val="0"/>
          <w:numId w:val="183"/>
        </w:numPr>
        <w:tabs>
          <w:tab w:val="left" w:pos="284"/>
          <w:tab w:val="left" w:pos="709"/>
          <w:tab w:val="left" w:pos="851"/>
        </w:tabs>
        <w:spacing w:after="160"/>
        <w:ind w:left="0" w:firstLine="709"/>
        <w:contextualSpacing/>
        <w:rPr>
          <w:bCs/>
          <w:sz w:val="28"/>
          <w:szCs w:val="28"/>
          <w:lang w:eastAsia="ru-RU"/>
        </w:rPr>
      </w:pPr>
      <w:proofErr w:type="gramStart"/>
      <w:r w:rsidRPr="0092239E">
        <w:rPr>
          <w:bCs/>
          <w:sz w:val="28"/>
          <w:szCs w:val="28"/>
          <w:lang w:eastAsia="ru-RU"/>
        </w:rPr>
        <w:t xml:space="preserve">При выявлении ошибок и/или расхождений между информацией, содержащейся в документах, представленных таможенным органам в процессе таможенного оформления и информацией, полученной в ходе контроля, или положения, регламентирующие соответствующий таможенный режим, были ошибочно применены, таможенный орган составляет протокол о перепроверки таможенных деклараций, указанный в части (6) статьи 352, а в случае установления таможенного обязательства, принимает меры по урегулировании ситуации. </w:t>
      </w:r>
      <w:proofErr w:type="gramEnd"/>
    </w:p>
    <w:p w:rsidR="00D113B7" w:rsidRPr="0092239E" w:rsidRDefault="00D113B7" w:rsidP="00D113B7">
      <w:pPr>
        <w:numPr>
          <w:ilvl w:val="0"/>
          <w:numId w:val="183"/>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Протокол, указанный в части (2) сообщается проверяемому лицу в течение 10 дней с момента составления.</w:t>
      </w:r>
    </w:p>
    <w:p w:rsidR="00D113B7" w:rsidRPr="0092239E" w:rsidRDefault="00D113B7" w:rsidP="00D113B7">
      <w:pPr>
        <w:tabs>
          <w:tab w:val="left" w:pos="284"/>
        </w:tabs>
        <w:contextualSpacing/>
        <w:rPr>
          <w:b/>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          Статья 355. </w:t>
      </w:r>
      <w:r w:rsidRPr="0092239E">
        <w:rPr>
          <w:bCs/>
          <w:sz w:val="28"/>
          <w:szCs w:val="28"/>
          <w:lang w:eastAsia="ru-RU"/>
        </w:rPr>
        <w:t>Права, обязанности Таможенной Службы и проверяемого лица при проведении последующего контроля.</w:t>
      </w:r>
    </w:p>
    <w:p w:rsidR="00D113B7" w:rsidRPr="0092239E" w:rsidRDefault="00D113B7" w:rsidP="00D113B7">
      <w:pPr>
        <w:numPr>
          <w:ilvl w:val="0"/>
          <w:numId w:val="184"/>
        </w:numPr>
        <w:tabs>
          <w:tab w:val="left" w:pos="284"/>
          <w:tab w:val="left" w:pos="851"/>
        </w:tabs>
        <w:spacing w:after="160"/>
        <w:ind w:left="0" w:firstLine="709"/>
        <w:contextualSpacing/>
        <w:rPr>
          <w:bCs/>
          <w:sz w:val="28"/>
          <w:szCs w:val="28"/>
          <w:lang w:eastAsia="ru-RU"/>
        </w:rPr>
      </w:pPr>
      <w:r w:rsidRPr="0092239E">
        <w:rPr>
          <w:bCs/>
          <w:sz w:val="28"/>
          <w:szCs w:val="28"/>
          <w:lang w:eastAsia="ru-RU"/>
        </w:rPr>
        <w:t>В ходе проведения последующего контроля, Таможенная Служба обладает следующими правами:</w:t>
      </w:r>
    </w:p>
    <w:p w:rsidR="00D113B7" w:rsidRPr="0092239E" w:rsidRDefault="00D113B7" w:rsidP="00D113B7">
      <w:pPr>
        <w:numPr>
          <w:ilvl w:val="0"/>
          <w:numId w:val="185"/>
        </w:numPr>
        <w:tabs>
          <w:tab w:val="left" w:pos="284"/>
          <w:tab w:val="left" w:pos="851"/>
        </w:tabs>
        <w:spacing w:after="160"/>
        <w:ind w:left="0" w:firstLine="709"/>
        <w:contextualSpacing/>
        <w:rPr>
          <w:bCs/>
          <w:sz w:val="28"/>
          <w:szCs w:val="28"/>
          <w:lang w:eastAsia="ru-RU"/>
        </w:rPr>
      </w:pPr>
      <w:r w:rsidRPr="0092239E">
        <w:rPr>
          <w:bCs/>
          <w:sz w:val="28"/>
          <w:szCs w:val="28"/>
          <w:lang w:eastAsia="ru-RU"/>
        </w:rPr>
        <w:t>получать или изымать документы в любой форме необходимые для контроля;</w:t>
      </w:r>
    </w:p>
    <w:p w:rsidR="00D113B7" w:rsidRPr="0092239E" w:rsidRDefault="00D113B7" w:rsidP="00D113B7">
      <w:pPr>
        <w:numPr>
          <w:ilvl w:val="0"/>
          <w:numId w:val="185"/>
        </w:numPr>
        <w:tabs>
          <w:tab w:val="left" w:pos="284"/>
          <w:tab w:val="left" w:pos="851"/>
        </w:tabs>
        <w:spacing w:after="160"/>
        <w:ind w:left="0" w:firstLine="709"/>
        <w:contextualSpacing/>
        <w:rPr>
          <w:bCs/>
          <w:sz w:val="28"/>
          <w:szCs w:val="28"/>
          <w:lang w:eastAsia="ru-RU"/>
        </w:rPr>
      </w:pPr>
      <w:r w:rsidRPr="0092239E">
        <w:rPr>
          <w:bCs/>
          <w:sz w:val="28"/>
          <w:szCs w:val="28"/>
          <w:lang w:eastAsia="ru-RU"/>
        </w:rPr>
        <w:t>изымать необходимые для проверки товары, не подвергшиеся полностью или частично процедурам таможенного оформления;</w:t>
      </w:r>
    </w:p>
    <w:p w:rsidR="00D113B7" w:rsidRPr="0092239E" w:rsidRDefault="00D113B7" w:rsidP="00D113B7">
      <w:pPr>
        <w:numPr>
          <w:ilvl w:val="0"/>
          <w:numId w:val="185"/>
        </w:numPr>
        <w:tabs>
          <w:tab w:val="left" w:pos="284"/>
          <w:tab w:val="left" w:pos="851"/>
        </w:tabs>
        <w:spacing w:after="160"/>
        <w:ind w:left="0" w:firstLine="709"/>
        <w:contextualSpacing/>
        <w:rPr>
          <w:bCs/>
          <w:sz w:val="28"/>
          <w:szCs w:val="28"/>
          <w:lang w:eastAsia="ru-RU"/>
        </w:rPr>
      </w:pPr>
      <w:r w:rsidRPr="0092239E">
        <w:rPr>
          <w:bCs/>
          <w:sz w:val="28"/>
          <w:szCs w:val="28"/>
          <w:lang w:eastAsia="ru-RU"/>
        </w:rPr>
        <w:t>требовать осуществления инвентаризации товаров и осуществлять надзор его осуществления;</w:t>
      </w:r>
    </w:p>
    <w:p w:rsidR="00D113B7" w:rsidRPr="0092239E" w:rsidRDefault="00D113B7" w:rsidP="00D113B7">
      <w:pPr>
        <w:numPr>
          <w:ilvl w:val="0"/>
          <w:numId w:val="185"/>
        </w:numPr>
        <w:tabs>
          <w:tab w:val="left" w:pos="284"/>
          <w:tab w:val="left" w:pos="851"/>
        </w:tabs>
        <w:spacing w:after="160"/>
        <w:ind w:left="0" w:firstLine="709"/>
        <w:contextualSpacing/>
        <w:rPr>
          <w:bCs/>
          <w:sz w:val="28"/>
          <w:szCs w:val="28"/>
          <w:lang w:eastAsia="ru-RU"/>
        </w:rPr>
      </w:pPr>
      <w:r w:rsidRPr="0092239E">
        <w:rPr>
          <w:bCs/>
          <w:sz w:val="28"/>
          <w:szCs w:val="28"/>
          <w:lang w:eastAsia="ru-RU"/>
        </w:rPr>
        <w:t>опечатывать помещения и места, необходимые для осуществления последующего контроля;</w:t>
      </w:r>
    </w:p>
    <w:p w:rsidR="00D113B7" w:rsidRPr="0092239E" w:rsidRDefault="00D113B7" w:rsidP="00D113B7">
      <w:pPr>
        <w:numPr>
          <w:ilvl w:val="0"/>
          <w:numId w:val="185"/>
        </w:numPr>
        <w:tabs>
          <w:tab w:val="left" w:pos="284"/>
          <w:tab w:val="left" w:pos="851"/>
        </w:tabs>
        <w:spacing w:after="160"/>
        <w:ind w:left="0" w:firstLine="709"/>
        <w:contextualSpacing/>
        <w:rPr>
          <w:bCs/>
          <w:sz w:val="28"/>
          <w:szCs w:val="28"/>
          <w:lang w:eastAsia="ru-RU"/>
        </w:rPr>
      </w:pPr>
      <w:r w:rsidRPr="0092239E">
        <w:rPr>
          <w:bCs/>
          <w:sz w:val="28"/>
          <w:szCs w:val="28"/>
          <w:lang w:eastAsia="ru-RU"/>
        </w:rPr>
        <w:t>вызвать любое лицо, имеющее прямое или косвенное отношение к контролируемой деятельности для предоставления товаров, для дачи показаний или представления информации, данных, документов в любой форме или чтобы поставить его в известность о результатах последующего контроля;</w:t>
      </w:r>
    </w:p>
    <w:p w:rsidR="00D113B7" w:rsidRPr="0092239E" w:rsidRDefault="00D113B7" w:rsidP="00D113B7">
      <w:pPr>
        <w:numPr>
          <w:ilvl w:val="0"/>
          <w:numId w:val="185"/>
        </w:numPr>
        <w:tabs>
          <w:tab w:val="left" w:pos="284"/>
          <w:tab w:val="left" w:pos="851"/>
        </w:tabs>
        <w:spacing w:after="160"/>
        <w:ind w:left="0" w:firstLine="709"/>
        <w:contextualSpacing/>
        <w:rPr>
          <w:bCs/>
          <w:sz w:val="28"/>
          <w:szCs w:val="28"/>
          <w:lang w:eastAsia="ru-RU"/>
        </w:rPr>
      </w:pPr>
      <w:r w:rsidRPr="0092239E">
        <w:rPr>
          <w:bCs/>
          <w:sz w:val="28"/>
          <w:szCs w:val="28"/>
          <w:lang w:eastAsia="ru-RU"/>
        </w:rPr>
        <w:t>проводить контроль в виде встречной проверки;</w:t>
      </w:r>
    </w:p>
    <w:p w:rsidR="00D113B7" w:rsidRPr="0092239E" w:rsidRDefault="00D113B7" w:rsidP="00D113B7">
      <w:pPr>
        <w:numPr>
          <w:ilvl w:val="0"/>
          <w:numId w:val="185"/>
        </w:numPr>
        <w:tabs>
          <w:tab w:val="left" w:pos="284"/>
          <w:tab w:val="left" w:pos="851"/>
        </w:tabs>
        <w:spacing w:after="160"/>
        <w:ind w:left="0" w:firstLine="709"/>
        <w:contextualSpacing/>
        <w:rPr>
          <w:bCs/>
          <w:sz w:val="28"/>
          <w:szCs w:val="28"/>
          <w:lang w:eastAsia="ru-RU"/>
        </w:rPr>
      </w:pPr>
      <w:r w:rsidRPr="0092239E">
        <w:rPr>
          <w:bCs/>
          <w:sz w:val="28"/>
          <w:szCs w:val="28"/>
          <w:lang w:eastAsia="ru-RU"/>
        </w:rPr>
        <w:t>требовать в письменном виде содействия других публичных учреждений в осуществлении действий, необходимых для последующего контроля.</w:t>
      </w:r>
    </w:p>
    <w:p w:rsidR="00D113B7" w:rsidRPr="0092239E" w:rsidRDefault="00D113B7" w:rsidP="00D113B7">
      <w:pPr>
        <w:numPr>
          <w:ilvl w:val="0"/>
          <w:numId w:val="184"/>
        </w:numPr>
        <w:tabs>
          <w:tab w:val="left" w:pos="284"/>
          <w:tab w:val="left" w:pos="851"/>
        </w:tabs>
        <w:spacing w:after="160"/>
        <w:ind w:left="0" w:firstLine="709"/>
        <w:contextualSpacing/>
        <w:rPr>
          <w:bCs/>
          <w:sz w:val="28"/>
          <w:szCs w:val="28"/>
          <w:lang w:eastAsia="ru-RU"/>
        </w:rPr>
      </w:pPr>
      <w:r w:rsidRPr="0092239E">
        <w:rPr>
          <w:bCs/>
          <w:sz w:val="28"/>
          <w:szCs w:val="28"/>
          <w:lang w:eastAsia="ru-RU"/>
        </w:rPr>
        <w:t>В связи с последующим контролем, проверяемое лицо имеет право:</w:t>
      </w:r>
    </w:p>
    <w:p w:rsidR="00D113B7" w:rsidRPr="0092239E" w:rsidRDefault="00D113B7" w:rsidP="00D113B7">
      <w:pPr>
        <w:numPr>
          <w:ilvl w:val="0"/>
          <w:numId w:val="186"/>
        </w:numPr>
        <w:tabs>
          <w:tab w:val="left" w:pos="284"/>
          <w:tab w:val="left" w:pos="851"/>
        </w:tabs>
        <w:spacing w:after="160"/>
        <w:ind w:left="0" w:firstLine="709"/>
        <w:contextualSpacing/>
        <w:rPr>
          <w:bCs/>
          <w:sz w:val="28"/>
          <w:szCs w:val="28"/>
          <w:lang w:eastAsia="ru-RU"/>
        </w:rPr>
      </w:pPr>
      <w:r w:rsidRPr="0092239E">
        <w:rPr>
          <w:bCs/>
          <w:sz w:val="28"/>
          <w:szCs w:val="28"/>
          <w:lang w:eastAsia="ru-RU"/>
        </w:rPr>
        <w:t>требовать получения информации касательно установленных фактов и обстоятельств, в том порядке, в котором это не препятствует осуществлению последующего контроля;</w:t>
      </w:r>
    </w:p>
    <w:p w:rsidR="00D113B7" w:rsidRPr="0092239E" w:rsidRDefault="00D113B7" w:rsidP="00D113B7">
      <w:pPr>
        <w:numPr>
          <w:ilvl w:val="0"/>
          <w:numId w:val="186"/>
        </w:numPr>
        <w:tabs>
          <w:tab w:val="left" w:pos="284"/>
          <w:tab w:val="left" w:pos="851"/>
        </w:tabs>
        <w:spacing w:after="160"/>
        <w:ind w:left="0" w:firstLine="709"/>
        <w:contextualSpacing/>
        <w:rPr>
          <w:bCs/>
          <w:sz w:val="28"/>
          <w:szCs w:val="28"/>
          <w:lang w:eastAsia="ru-RU"/>
        </w:rPr>
      </w:pPr>
      <w:r w:rsidRPr="0092239E">
        <w:rPr>
          <w:bCs/>
          <w:sz w:val="28"/>
          <w:szCs w:val="28"/>
          <w:lang w:eastAsia="ru-RU"/>
        </w:rPr>
        <w:t>оспаривать решения, действия или бездействия Таможенной Службы</w:t>
      </w:r>
    </w:p>
    <w:p w:rsidR="00D113B7" w:rsidRPr="0092239E" w:rsidRDefault="00D113B7" w:rsidP="00D113B7">
      <w:pPr>
        <w:numPr>
          <w:ilvl w:val="0"/>
          <w:numId w:val="184"/>
        </w:numPr>
        <w:tabs>
          <w:tab w:val="left" w:pos="284"/>
          <w:tab w:val="left" w:pos="851"/>
        </w:tabs>
        <w:spacing w:after="160"/>
        <w:ind w:left="0" w:firstLine="709"/>
        <w:contextualSpacing/>
        <w:rPr>
          <w:bCs/>
          <w:sz w:val="28"/>
          <w:szCs w:val="28"/>
          <w:lang w:eastAsia="ru-RU"/>
        </w:rPr>
      </w:pPr>
      <w:r w:rsidRPr="0092239E">
        <w:rPr>
          <w:bCs/>
          <w:sz w:val="28"/>
          <w:szCs w:val="28"/>
          <w:lang w:eastAsia="ru-RU"/>
        </w:rPr>
        <w:t>При проведении последующего контроля, Таможенная Служба обязана:</w:t>
      </w:r>
    </w:p>
    <w:p w:rsidR="00D113B7" w:rsidRPr="0092239E" w:rsidRDefault="00D113B7" w:rsidP="00D113B7">
      <w:pPr>
        <w:numPr>
          <w:ilvl w:val="0"/>
          <w:numId w:val="187"/>
        </w:numPr>
        <w:tabs>
          <w:tab w:val="left" w:pos="284"/>
          <w:tab w:val="left" w:pos="851"/>
        </w:tabs>
        <w:spacing w:after="160"/>
        <w:ind w:left="0" w:firstLine="709"/>
        <w:contextualSpacing/>
        <w:rPr>
          <w:bCs/>
          <w:sz w:val="28"/>
          <w:szCs w:val="28"/>
          <w:lang w:eastAsia="ru-RU"/>
        </w:rPr>
      </w:pPr>
      <w:r w:rsidRPr="0092239E">
        <w:rPr>
          <w:bCs/>
          <w:sz w:val="28"/>
          <w:szCs w:val="28"/>
          <w:lang w:eastAsia="ru-RU"/>
        </w:rPr>
        <w:t>действовать в строгом соответствии с Конституцией Республики Молдова, настоящим кодексом и иными нормативными актами;</w:t>
      </w:r>
    </w:p>
    <w:p w:rsidR="00D113B7" w:rsidRPr="0092239E" w:rsidRDefault="00D113B7" w:rsidP="00D113B7">
      <w:pPr>
        <w:numPr>
          <w:ilvl w:val="0"/>
          <w:numId w:val="187"/>
        </w:numPr>
        <w:tabs>
          <w:tab w:val="left" w:pos="284"/>
          <w:tab w:val="left" w:pos="851"/>
        </w:tabs>
        <w:spacing w:after="160"/>
        <w:ind w:left="0" w:firstLine="709"/>
        <w:contextualSpacing/>
        <w:rPr>
          <w:bCs/>
          <w:sz w:val="28"/>
          <w:szCs w:val="28"/>
          <w:lang w:eastAsia="ru-RU"/>
        </w:rPr>
      </w:pPr>
      <w:r w:rsidRPr="0092239E">
        <w:rPr>
          <w:bCs/>
          <w:sz w:val="28"/>
          <w:szCs w:val="28"/>
          <w:lang w:eastAsia="ru-RU"/>
        </w:rPr>
        <w:t>уважительно и корректно относиться к декларанту, его представителю, к другим участникам таможенных отношений;</w:t>
      </w:r>
    </w:p>
    <w:p w:rsidR="00D113B7" w:rsidRPr="0092239E" w:rsidRDefault="00D113B7" w:rsidP="00D113B7">
      <w:pPr>
        <w:numPr>
          <w:ilvl w:val="0"/>
          <w:numId w:val="187"/>
        </w:numPr>
        <w:tabs>
          <w:tab w:val="left" w:pos="284"/>
          <w:tab w:val="left" w:pos="851"/>
        </w:tabs>
        <w:spacing w:after="160"/>
        <w:ind w:left="0" w:firstLine="709"/>
        <w:contextualSpacing/>
        <w:rPr>
          <w:bCs/>
          <w:sz w:val="28"/>
          <w:szCs w:val="28"/>
          <w:lang w:eastAsia="ru-RU"/>
        </w:rPr>
      </w:pPr>
      <w:r w:rsidRPr="0092239E">
        <w:rPr>
          <w:bCs/>
          <w:sz w:val="28"/>
          <w:szCs w:val="28"/>
          <w:lang w:eastAsia="ru-RU"/>
        </w:rPr>
        <w:t>информировать декларанта в случаях, предусмотренных таможенным законодательством, или по его просьбе относительно его прав и обязанностей;</w:t>
      </w:r>
    </w:p>
    <w:p w:rsidR="00D113B7" w:rsidRPr="0092239E" w:rsidRDefault="00D113B7" w:rsidP="00D113B7">
      <w:pPr>
        <w:numPr>
          <w:ilvl w:val="0"/>
          <w:numId w:val="187"/>
        </w:numPr>
        <w:tabs>
          <w:tab w:val="left" w:pos="284"/>
          <w:tab w:val="left" w:pos="851"/>
        </w:tabs>
        <w:spacing w:after="160"/>
        <w:ind w:left="0" w:firstLine="709"/>
        <w:contextualSpacing/>
        <w:rPr>
          <w:bCs/>
          <w:sz w:val="28"/>
          <w:szCs w:val="28"/>
          <w:lang w:eastAsia="ru-RU"/>
        </w:rPr>
      </w:pPr>
      <w:r w:rsidRPr="0092239E">
        <w:rPr>
          <w:bCs/>
          <w:sz w:val="28"/>
          <w:szCs w:val="28"/>
          <w:lang w:eastAsia="ru-RU"/>
        </w:rPr>
        <w:t>информировать декларанта, по его запросу, о действующих налогах и сборах, порядке и сроках их уплаты, а также о соответствующих нормативных актах;</w:t>
      </w:r>
    </w:p>
    <w:p w:rsidR="00D113B7" w:rsidRPr="0092239E" w:rsidRDefault="00D113B7" w:rsidP="00D113B7">
      <w:pPr>
        <w:numPr>
          <w:ilvl w:val="0"/>
          <w:numId w:val="187"/>
        </w:numPr>
        <w:tabs>
          <w:tab w:val="left" w:pos="284"/>
          <w:tab w:val="left" w:pos="851"/>
        </w:tabs>
        <w:spacing w:after="160"/>
        <w:ind w:left="0" w:firstLine="709"/>
        <w:contextualSpacing/>
        <w:rPr>
          <w:bCs/>
          <w:sz w:val="28"/>
          <w:szCs w:val="28"/>
          <w:lang w:eastAsia="ru-RU"/>
        </w:rPr>
      </w:pPr>
      <w:r w:rsidRPr="0092239E">
        <w:rPr>
          <w:bCs/>
          <w:sz w:val="28"/>
          <w:szCs w:val="28"/>
          <w:lang w:eastAsia="ru-RU"/>
        </w:rPr>
        <w:t>в случае выявления таможенных нарушений, которые приводят к появлению таможенных обязательств, и невыполнение законных требований декларанта, принимать решение об урегулировании;</w:t>
      </w:r>
    </w:p>
    <w:p w:rsidR="00D113B7" w:rsidRPr="0092239E" w:rsidRDefault="00D113B7" w:rsidP="00D113B7">
      <w:pPr>
        <w:numPr>
          <w:ilvl w:val="0"/>
          <w:numId w:val="187"/>
        </w:numPr>
        <w:tabs>
          <w:tab w:val="left" w:pos="284"/>
          <w:tab w:val="left" w:pos="851"/>
        </w:tabs>
        <w:spacing w:after="160"/>
        <w:ind w:left="0" w:firstLine="709"/>
        <w:contextualSpacing/>
        <w:rPr>
          <w:bCs/>
          <w:sz w:val="28"/>
          <w:szCs w:val="28"/>
          <w:lang w:eastAsia="ru-RU"/>
        </w:rPr>
      </w:pPr>
      <w:r w:rsidRPr="0092239E">
        <w:rPr>
          <w:bCs/>
          <w:sz w:val="28"/>
          <w:szCs w:val="28"/>
          <w:lang w:eastAsia="ru-RU"/>
        </w:rPr>
        <w:t>не использовать служебное положение в личных интересах;</w:t>
      </w:r>
    </w:p>
    <w:p w:rsidR="00D113B7" w:rsidRPr="0092239E" w:rsidRDefault="00D113B7" w:rsidP="00D113B7">
      <w:pPr>
        <w:numPr>
          <w:ilvl w:val="0"/>
          <w:numId w:val="187"/>
        </w:numPr>
        <w:tabs>
          <w:tab w:val="left" w:pos="284"/>
          <w:tab w:val="left" w:pos="851"/>
        </w:tabs>
        <w:spacing w:after="160"/>
        <w:ind w:left="0" w:firstLine="709"/>
        <w:contextualSpacing/>
        <w:rPr>
          <w:bCs/>
          <w:sz w:val="28"/>
          <w:szCs w:val="28"/>
          <w:lang w:eastAsia="ru-RU"/>
        </w:rPr>
      </w:pPr>
      <w:r w:rsidRPr="0092239E">
        <w:rPr>
          <w:bCs/>
          <w:sz w:val="28"/>
          <w:szCs w:val="28"/>
          <w:lang w:eastAsia="ru-RU"/>
        </w:rPr>
        <w:t>осуществлять иные действия, предусмотренные таможенным законодательством.</w:t>
      </w:r>
    </w:p>
    <w:p w:rsidR="00D113B7" w:rsidRPr="0092239E" w:rsidRDefault="00D113B7" w:rsidP="00D113B7">
      <w:pPr>
        <w:numPr>
          <w:ilvl w:val="0"/>
          <w:numId w:val="184"/>
        </w:numPr>
        <w:tabs>
          <w:tab w:val="left" w:pos="284"/>
          <w:tab w:val="left" w:pos="851"/>
        </w:tabs>
        <w:spacing w:after="160"/>
        <w:ind w:left="0" w:firstLine="709"/>
        <w:contextualSpacing/>
        <w:rPr>
          <w:bCs/>
          <w:sz w:val="28"/>
          <w:szCs w:val="28"/>
          <w:lang w:eastAsia="ru-RU"/>
        </w:rPr>
      </w:pPr>
      <w:r w:rsidRPr="0092239E">
        <w:rPr>
          <w:bCs/>
          <w:sz w:val="28"/>
          <w:szCs w:val="28"/>
          <w:lang w:eastAsia="ru-RU"/>
        </w:rPr>
        <w:t>В ходе последующего контроля, контролируемое лицо имеет следующие обязанности:</w:t>
      </w:r>
    </w:p>
    <w:p w:rsidR="00D113B7" w:rsidRPr="0092239E" w:rsidRDefault="00D113B7" w:rsidP="00D113B7">
      <w:pPr>
        <w:numPr>
          <w:ilvl w:val="0"/>
          <w:numId w:val="188"/>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представлять Таможенной Службе, по первому требованию, необходимые для </w:t>
      </w:r>
      <w:proofErr w:type="gramStart"/>
      <w:r w:rsidRPr="0092239E">
        <w:rPr>
          <w:bCs/>
          <w:sz w:val="28"/>
          <w:szCs w:val="28"/>
          <w:lang w:eastAsia="ru-RU"/>
        </w:rPr>
        <w:t>проверки</w:t>
      </w:r>
      <w:proofErr w:type="gramEnd"/>
      <w:r w:rsidRPr="0092239E">
        <w:rPr>
          <w:bCs/>
          <w:sz w:val="28"/>
          <w:szCs w:val="28"/>
          <w:lang w:eastAsia="ru-RU"/>
        </w:rPr>
        <w:t xml:space="preserve"> приобретённые или находящиеся во владении товары, информацию, документы в любой форме;</w:t>
      </w:r>
    </w:p>
    <w:p w:rsidR="00D113B7" w:rsidRPr="0092239E" w:rsidRDefault="00D113B7" w:rsidP="00D113B7">
      <w:pPr>
        <w:numPr>
          <w:ilvl w:val="0"/>
          <w:numId w:val="188"/>
        </w:numPr>
        <w:tabs>
          <w:tab w:val="left" w:pos="284"/>
          <w:tab w:val="left" w:pos="851"/>
        </w:tabs>
        <w:spacing w:after="160"/>
        <w:ind w:left="0" w:firstLine="709"/>
        <w:contextualSpacing/>
        <w:rPr>
          <w:bCs/>
          <w:sz w:val="28"/>
          <w:szCs w:val="28"/>
          <w:lang w:eastAsia="ru-RU"/>
        </w:rPr>
      </w:pPr>
      <w:r w:rsidRPr="0092239E">
        <w:rPr>
          <w:bCs/>
          <w:sz w:val="28"/>
          <w:szCs w:val="28"/>
          <w:lang w:eastAsia="ru-RU"/>
        </w:rPr>
        <w:t>предоставлять Таможенной Службе доступ к своим информационным системам, в случае, когда информация, указанная в предыдущем подпункте, собирается, обрабатывается и хранится в информационной системе такого рода;</w:t>
      </w:r>
    </w:p>
    <w:p w:rsidR="00D113B7" w:rsidRPr="0092239E" w:rsidRDefault="00D113B7" w:rsidP="00D113B7">
      <w:pPr>
        <w:numPr>
          <w:ilvl w:val="0"/>
          <w:numId w:val="188"/>
        </w:numPr>
        <w:tabs>
          <w:tab w:val="left" w:pos="284"/>
          <w:tab w:val="left" w:pos="851"/>
        </w:tabs>
        <w:spacing w:after="160"/>
        <w:ind w:left="0" w:firstLine="709"/>
        <w:contextualSpacing/>
        <w:rPr>
          <w:bCs/>
          <w:sz w:val="28"/>
          <w:szCs w:val="28"/>
          <w:lang w:eastAsia="ru-RU"/>
        </w:rPr>
      </w:pPr>
      <w:r w:rsidRPr="0092239E">
        <w:rPr>
          <w:bCs/>
          <w:sz w:val="28"/>
          <w:szCs w:val="28"/>
          <w:lang w:eastAsia="ru-RU"/>
        </w:rPr>
        <w:t>обеспечить таможенным органам свободный доступ к местонахождению, помещениям с продукцией, к складам и другим местам, за исключением используемых только в качестве места проживания и резиденции, для осуществления их проверок;</w:t>
      </w:r>
    </w:p>
    <w:p w:rsidR="00D113B7" w:rsidRPr="0092239E" w:rsidRDefault="00D113B7" w:rsidP="00D113B7">
      <w:pPr>
        <w:numPr>
          <w:ilvl w:val="0"/>
          <w:numId w:val="188"/>
        </w:numPr>
        <w:tabs>
          <w:tab w:val="left" w:pos="284"/>
          <w:tab w:val="left" w:pos="851"/>
        </w:tabs>
        <w:spacing w:after="160"/>
        <w:ind w:left="0" w:firstLine="709"/>
        <w:contextualSpacing/>
        <w:rPr>
          <w:bCs/>
          <w:sz w:val="28"/>
          <w:szCs w:val="28"/>
          <w:lang w:eastAsia="ru-RU"/>
        </w:rPr>
      </w:pPr>
      <w:r w:rsidRPr="0092239E">
        <w:rPr>
          <w:bCs/>
          <w:sz w:val="28"/>
          <w:szCs w:val="28"/>
          <w:lang w:eastAsia="ru-RU"/>
        </w:rPr>
        <w:t>обеспечить целостность пломб, установленных Таможенной Службой;</w:t>
      </w:r>
    </w:p>
    <w:p w:rsidR="00D113B7" w:rsidRPr="0092239E" w:rsidRDefault="00D113B7" w:rsidP="00D113B7">
      <w:pPr>
        <w:numPr>
          <w:ilvl w:val="0"/>
          <w:numId w:val="188"/>
        </w:numPr>
        <w:tabs>
          <w:tab w:val="left" w:pos="284"/>
          <w:tab w:val="left" w:pos="851"/>
        </w:tabs>
        <w:spacing w:after="160"/>
        <w:ind w:left="0" w:firstLine="709"/>
        <w:contextualSpacing/>
        <w:rPr>
          <w:bCs/>
          <w:sz w:val="28"/>
          <w:szCs w:val="28"/>
          <w:lang w:eastAsia="ru-RU"/>
        </w:rPr>
      </w:pPr>
      <w:r w:rsidRPr="0092239E">
        <w:rPr>
          <w:bCs/>
          <w:sz w:val="28"/>
          <w:szCs w:val="28"/>
          <w:lang w:eastAsia="ru-RU"/>
        </w:rPr>
        <w:t>присутствовать при проведении последующего контроля, подписывать акты по его результатам и, в случае несогласия, в срок до 10 дней представлять свои аргументы с приложением подтверждающих документов;</w:t>
      </w:r>
    </w:p>
    <w:p w:rsidR="00D113B7" w:rsidRPr="0092239E" w:rsidRDefault="00D113B7" w:rsidP="00D113B7">
      <w:pPr>
        <w:numPr>
          <w:ilvl w:val="0"/>
          <w:numId w:val="188"/>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обеспечивать надлежащие условия для проведения </w:t>
      </w:r>
      <w:proofErr w:type="gramStart"/>
      <w:r w:rsidRPr="0092239E">
        <w:rPr>
          <w:bCs/>
          <w:sz w:val="28"/>
          <w:szCs w:val="28"/>
          <w:lang w:eastAsia="ru-RU"/>
        </w:rPr>
        <w:t>пост-таможенного</w:t>
      </w:r>
      <w:proofErr w:type="gramEnd"/>
      <w:r w:rsidRPr="0092239E">
        <w:rPr>
          <w:bCs/>
          <w:sz w:val="28"/>
          <w:szCs w:val="28"/>
          <w:lang w:eastAsia="ru-RU"/>
        </w:rPr>
        <w:t xml:space="preserve"> аудита, предоставлять в распоряжение должностных лиц таможенных органов кабинет, оказывать необходимое содействие;</w:t>
      </w:r>
    </w:p>
    <w:p w:rsidR="00D113B7" w:rsidRPr="0092239E" w:rsidRDefault="00D113B7" w:rsidP="00D113B7">
      <w:pPr>
        <w:numPr>
          <w:ilvl w:val="0"/>
          <w:numId w:val="188"/>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обеспечивать присутствие квалифицированного персонала из состава </w:t>
      </w:r>
      <w:proofErr w:type="spellStart"/>
      <w:r w:rsidRPr="0092239E">
        <w:rPr>
          <w:bCs/>
          <w:sz w:val="28"/>
          <w:szCs w:val="28"/>
          <w:lang w:eastAsia="ru-RU"/>
        </w:rPr>
        <w:t>аудируемого</w:t>
      </w:r>
      <w:proofErr w:type="spellEnd"/>
      <w:r w:rsidRPr="0092239E">
        <w:rPr>
          <w:bCs/>
          <w:sz w:val="28"/>
          <w:szCs w:val="28"/>
          <w:lang w:eastAsia="ru-RU"/>
        </w:rPr>
        <w:t xml:space="preserve"> лица в целях оказания должностным лицам таможенных органов содействия в ходе </w:t>
      </w:r>
      <w:proofErr w:type="gramStart"/>
      <w:r w:rsidRPr="0092239E">
        <w:rPr>
          <w:bCs/>
          <w:sz w:val="28"/>
          <w:szCs w:val="28"/>
          <w:lang w:eastAsia="ru-RU"/>
        </w:rPr>
        <w:t>пост-таможенного</w:t>
      </w:r>
      <w:proofErr w:type="gramEnd"/>
      <w:r w:rsidRPr="0092239E">
        <w:rPr>
          <w:bCs/>
          <w:sz w:val="28"/>
          <w:szCs w:val="28"/>
          <w:lang w:eastAsia="ru-RU"/>
        </w:rPr>
        <w:t xml:space="preserve"> аудита.</w:t>
      </w:r>
    </w:p>
    <w:p w:rsidR="00D113B7" w:rsidRPr="0092239E" w:rsidRDefault="00D113B7" w:rsidP="00D113B7">
      <w:pPr>
        <w:tabs>
          <w:tab w:val="left" w:pos="284"/>
        </w:tabs>
        <w:contextualSpacing/>
        <w:rPr>
          <w:b/>
          <w:bCs/>
          <w:sz w:val="28"/>
          <w:szCs w:val="28"/>
          <w:lang w:eastAsia="ru-RU"/>
        </w:rPr>
      </w:pPr>
    </w:p>
    <w:p w:rsidR="00D113B7" w:rsidRPr="0092239E" w:rsidRDefault="00D113B7" w:rsidP="00D113B7">
      <w:pPr>
        <w:tabs>
          <w:tab w:val="left" w:pos="284"/>
        </w:tabs>
        <w:contextualSpacing/>
        <w:rPr>
          <w:bCs/>
          <w:sz w:val="28"/>
          <w:szCs w:val="28"/>
          <w:lang w:eastAsia="ru-RU"/>
        </w:rPr>
      </w:pPr>
      <w:r w:rsidRPr="0092239E">
        <w:rPr>
          <w:b/>
          <w:bCs/>
          <w:sz w:val="28"/>
          <w:szCs w:val="28"/>
          <w:lang w:eastAsia="ru-RU"/>
        </w:rPr>
        <w:t xml:space="preserve">Статья 356. </w:t>
      </w:r>
      <w:r w:rsidRPr="0092239E">
        <w:rPr>
          <w:bCs/>
          <w:sz w:val="28"/>
          <w:szCs w:val="28"/>
          <w:lang w:eastAsia="ru-RU"/>
        </w:rPr>
        <w:t>Расчет таможенного обязательства в ходе последующего контроля</w:t>
      </w:r>
    </w:p>
    <w:p w:rsidR="00D113B7" w:rsidRPr="0092239E" w:rsidRDefault="00D113B7" w:rsidP="00D113B7">
      <w:pPr>
        <w:numPr>
          <w:ilvl w:val="0"/>
          <w:numId w:val="189"/>
        </w:numPr>
        <w:tabs>
          <w:tab w:val="left" w:pos="284"/>
          <w:tab w:val="left" w:pos="851"/>
        </w:tabs>
        <w:spacing w:after="160"/>
        <w:ind w:left="0" w:firstLine="709"/>
        <w:contextualSpacing/>
        <w:rPr>
          <w:bCs/>
          <w:sz w:val="28"/>
          <w:szCs w:val="28"/>
          <w:lang w:eastAsia="ru-RU"/>
        </w:rPr>
      </w:pPr>
      <w:r w:rsidRPr="0092239E">
        <w:rPr>
          <w:bCs/>
          <w:sz w:val="28"/>
          <w:szCs w:val="28"/>
          <w:lang w:eastAsia="ru-RU"/>
        </w:rPr>
        <w:t>Таможенная Служба рассчитывает таможенные обязательства на основании результатов последующего контроля, определяя, установлены ли они согласно положениям законодательства.</w:t>
      </w:r>
    </w:p>
    <w:p w:rsidR="00D113B7" w:rsidRPr="0092239E" w:rsidRDefault="00D113B7" w:rsidP="00D113B7">
      <w:pPr>
        <w:numPr>
          <w:ilvl w:val="0"/>
          <w:numId w:val="189"/>
        </w:numPr>
        <w:tabs>
          <w:tab w:val="left" w:pos="284"/>
          <w:tab w:val="left" w:pos="851"/>
        </w:tabs>
        <w:spacing w:after="160"/>
        <w:ind w:left="0" w:firstLine="709"/>
        <w:contextualSpacing/>
        <w:rPr>
          <w:bCs/>
          <w:sz w:val="28"/>
          <w:szCs w:val="28"/>
          <w:lang w:eastAsia="ru-RU"/>
        </w:rPr>
      </w:pPr>
      <w:r w:rsidRPr="0092239E">
        <w:rPr>
          <w:bCs/>
          <w:sz w:val="28"/>
          <w:szCs w:val="28"/>
          <w:lang w:eastAsia="ru-RU"/>
        </w:rPr>
        <w:t>Таможенные органы могут определять размер таможенного обязательства, а также правильность применения мер экономической политики на основании находящейся в их распоряжении информации в следующих случаях:</w:t>
      </w:r>
    </w:p>
    <w:p w:rsidR="00D113B7" w:rsidRPr="0092239E" w:rsidRDefault="00D113B7" w:rsidP="00D113B7">
      <w:pPr>
        <w:numPr>
          <w:ilvl w:val="0"/>
          <w:numId w:val="190"/>
        </w:numPr>
        <w:tabs>
          <w:tab w:val="left" w:pos="284"/>
          <w:tab w:val="left" w:pos="851"/>
        </w:tabs>
        <w:spacing w:after="160"/>
        <w:ind w:left="0" w:firstLine="709"/>
        <w:contextualSpacing/>
        <w:rPr>
          <w:bCs/>
          <w:sz w:val="28"/>
          <w:szCs w:val="28"/>
          <w:lang w:eastAsia="ru-RU"/>
        </w:rPr>
      </w:pPr>
      <w:r w:rsidRPr="0092239E">
        <w:rPr>
          <w:bCs/>
          <w:sz w:val="28"/>
          <w:szCs w:val="28"/>
          <w:lang w:eastAsia="ru-RU"/>
        </w:rPr>
        <w:t>отсутствие бухгалтерского отчета, его не предоставление в случае, когда не представляется возможным установление размера таможенного обязательства, а также в случае, когда документы, необходимые для установления таможенного обязательства или применения мер экономической политики, уничтожены с нарушением процедур, установленных законодательством;</w:t>
      </w:r>
    </w:p>
    <w:p w:rsidR="00D113B7" w:rsidRPr="0092239E" w:rsidRDefault="00D113B7" w:rsidP="00D113B7">
      <w:pPr>
        <w:numPr>
          <w:ilvl w:val="0"/>
          <w:numId w:val="190"/>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контролируемое лицо полностью или частично не </w:t>
      </w:r>
      <w:proofErr w:type="gramStart"/>
      <w:r w:rsidRPr="0092239E">
        <w:rPr>
          <w:bCs/>
          <w:sz w:val="28"/>
          <w:szCs w:val="28"/>
          <w:lang w:eastAsia="ru-RU"/>
        </w:rPr>
        <w:t>предоставляет запрашиваемые документы</w:t>
      </w:r>
      <w:proofErr w:type="gramEnd"/>
      <w:r w:rsidRPr="0092239E">
        <w:rPr>
          <w:bCs/>
          <w:sz w:val="28"/>
          <w:szCs w:val="28"/>
          <w:lang w:eastAsia="ru-RU"/>
        </w:rPr>
        <w:t xml:space="preserve"> и соответствующие отчеты, согласно срокам, указанным в пункте а) части (4) статьи 355;</w:t>
      </w:r>
    </w:p>
    <w:p w:rsidR="00D113B7" w:rsidRPr="0092239E" w:rsidRDefault="00D113B7" w:rsidP="00D113B7">
      <w:pPr>
        <w:numPr>
          <w:ilvl w:val="0"/>
          <w:numId w:val="190"/>
        </w:numPr>
        <w:tabs>
          <w:tab w:val="left" w:pos="284"/>
          <w:tab w:val="left" w:pos="851"/>
        </w:tabs>
        <w:spacing w:after="160"/>
        <w:ind w:left="0" w:firstLine="709"/>
        <w:contextualSpacing/>
        <w:rPr>
          <w:bCs/>
          <w:sz w:val="28"/>
          <w:szCs w:val="28"/>
          <w:lang w:eastAsia="ru-RU"/>
        </w:rPr>
      </w:pPr>
      <w:r w:rsidRPr="0092239E">
        <w:rPr>
          <w:bCs/>
          <w:sz w:val="28"/>
          <w:szCs w:val="28"/>
          <w:lang w:eastAsia="ru-RU"/>
        </w:rPr>
        <w:t>запрашиваемые документы были представлены, но их содержание или состояние не позволяет их использовать;</w:t>
      </w:r>
    </w:p>
    <w:p w:rsidR="00D113B7" w:rsidRPr="0092239E" w:rsidRDefault="00D113B7" w:rsidP="00D113B7">
      <w:pPr>
        <w:numPr>
          <w:ilvl w:val="0"/>
          <w:numId w:val="190"/>
        </w:numPr>
        <w:tabs>
          <w:tab w:val="left" w:pos="284"/>
          <w:tab w:val="left" w:pos="851"/>
        </w:tabs>
        <w:spacing w:after="160"/>
        <w:ind w:left="0" w:firstLine="709"/>
        <w:contextualSpacing/>
        <w:rPr>
          <w:bCs/>
          <w:sz w:val="28"/>
          <w:szCs w:val="28"/>
          <w:lang w:eastAsia="ru-RU"/>
        </w:rPr>
      </w:pPr>
      <w:r w:rsidRPr="0092239E">
        <w:rPr>
          <w:bCs/>
          <w:sz w:val="28"/>
          <w:szCs w:val="28"/>
          <w:lang w:eastAsia="ru-RU"/>
        </w:rPr>
        <w:t>контролируемое лицо не может быть найдено по юридическому адресу или в его подразделениях;</w:t>
      </w:r>
    </w:p>
    <w:p w:rsidR="00D113B7" w:rsidRPr="0092239E" w:rsidRDefault="00D113B7" w:rsidP="00D113B7">
      <w:pPr>
        <w:numPr>
          <w:ilvl w:val="0"/>
          <w:numId w:val="190"/>
        </w:numPr>
        <w:tabs>
          <w:tab w:val="left" w:pos="284"/>
          <w:tab w:val="left" w:pos="851"/>
        </w:tabs>
        <w:spacing w:after="160"/>
        <w:ind w:left="0" w:firstLine="709"/>
        <w:contextualSpacing/>
        <w:rPr>
          <w:bCs/>
          <w:sz w:val="28"/>
          <w:szCs w:val="28"/>
          <w:lang w:eastAsia="ru-RU"/>
        </w:rPr>
      </w:pPr>
      <w:r w:rsidRPr="0092239E">
        <w:rPr>
          <w:bCs/>
          <w:sz w:val="28"/>
          <w:szCs w:val="28"/>
          <w:lang w:eastAsia="ru-RU"/>
        </w:rPr>
        <w:t>принятие решения об изменении товарной позиции, происхождения или других факторов, на основании которых применяются таможенных платежей;</w:t>
      </w:r>
    </w:p>
    <w:p w:rsidR="00D113B7" w:rsidRPr="0092239E" w:rsidRDefault="00D113B7" w:rsidP="00D113B7">
      <w:pPr>
        <w:numPr>
          <w:ilvl w:val="0"/>
          <w:numId w:val="189"/>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Доказательствами расчета таможенного обязательства могут быть фактические </w:t>
      </w:r>
      <w:proofErr w:type="gramStart"/>
      <w:r w:rsidRPr="0092239E">
        <w:rPr>
          <w:bCs/>
          <w:sz w:val="28"/>
          <w:szCs w:val="28"/>
          <w:lang w:eastAsia="ru-RU"/>
        </w:rPr>
        <w:t>данные</w:t>
      </w:r>
      <w:proofErr w:type="gramEnd"/>
      <w:r w:rsidRPr="0092239E">
        <w:rPr>
          <w:bCs/>
          <w:sz w:val="28"/>
          <w:szCs w:val="28"/>
          <w:lang w:eastAsia="ru-RU"/>
        </w:rPr>
        <w:t xml:space="preserve"> которые связаны с обстоятельствами, представляющими важность для цели контроля и которые поясняют обстоятельства, образующие таможенное обязательство. Для сбора и проверки соответствующих доказательств учитывается следующее:</w:t>
      </w:r>
    </w:p>
    <w:p w:rsidR="00D113B7" w:rsidRPr="0092239E" w:rsidRDefault="00D113B7" w:rsidP="00D113B7">
      <w:pPr>
        <w:numPr>
          <w:ilvl w:val="0"/>
          <w:numId w:val="191"/>
        </w:numPr>
        <w:tabs>
          <w:tab w:val="left" w:pos="284"/>
          <w:tab w:val="left" w:pos="851"/>
        </w:tabs>
        <w:spacing w:after="160"/>
        <w:ind w:left="0" w:firstLine="709"/>
        <w:contextualSpacing/>
        <w:rPr>
          <w:bCs/>
          <w:sz w:val="28"/>
          <w:szCs w:val="28"/>
          <w:lang w:eastAsia="ru-RU"/>
        </w:rPr>
      </w:pPr>
      <w:r w:rsidRPr="0092239E">
        <w:rPr>
          <w:bCs/>
          <w:sz w:val="28"/>
          <w:szCs w:val="28"/>
          <w:lang w:eastAsia="ru-RU"/>
        </w:rPr>
        <w:t>разъяснения, акты и декларации контролируемого лица, а также его представителя;</w:t>
      </w:r>
    </w:p>
    <w:p w:rsidR="00D113B7" w:rsidRPr="0092239E" w:rsidRDefault="00D113B7" w:rsidP="00D113B7">
      <w:pPr>
        <w:numPr>
          <w:ilvl w:val="0"/>
          <w:numId w:val="191"/>
        </w:numPr>
        <w:tabs>
          <w:tab w:val="left" w:pos="284"/>
          <w:tab w:val="left" w:pos="851"/>
        </w:tabs>
        <w:spacing w:after="160"/>
        <w:ind w:left="0" w:firstLine="709"/>
        <w:contextualSpacing/>
        <w:rPr>
          <w:bCs/>
          <w:sz w:val="28"/>
          <w:szCs w:val="28"/>
          <w:lang w:eastAsia="ru-RU"/>
        </w:rPr>
      </w:pPr>
      <w:r w:rsidRPr="0092239E">
        <w:rPr>
          <w:bCs/>
          <w:sz w:val="28"/>
          <w:szCs w:val="28"/>
          <w:lang w:eastAsia="ru-RU"/>
        </w:rPr>
        <w:t>протоколы касательно товаров, включая третьих лиц, не участвующих в административных процессах;</w:t>
      </w:r>
    </w:p>
    <w:p w:rsidR="00D113B7" w:rsidRPr="0092239E" w:rsidRDefault="00D113B7" w:rsidP="00D113B7">
      <w:pPr>
        <w:numPr>
          <w:ilvl w:val="0"/>
          <w:numId w:val="191"/>
        </w:numPr>
        <w:tabs>
          <w:tab w:val="left" w:pos="284"/>
          <w:tab w:val="left" w:pos="851"/>
        </w:tabs>
        <w:spacing w:after="160"/>
        <w:ind w:left="0" w:firstLine="709"/>
        <w:contextualSpacing/>
        <w:rPr>
          <w:bCs/>
          <w:sz w:val="28"/>
          <w:szCs w:val="28"/>
          <w:lang w:eastAsia="ru-RU"/>
        </w:rPr>
      </w:pPr>
      <w:r w:rsidRPr="0092239E">
        <w:rPr>
          <w:bCs/>
          <w:sz w:val="28"/>
          <w:szCs w:val="28"/>
          <w:lang w:eastAsia="ru-RU"/>
        </w:rPr>
        <w:t>записи определений или протоколы действий Таможенной службы;</w:t>
      </w:r>
    </w:p>
    <w:p w:rsidR="00D113B7" w:rsidRPr="0092239E" w:rsidRDefault="00D113B7" w:rsidP="00D113B7">
      <w:pPr>
        <w:numPr>
          <w:ilvl w:val="0"/>
          <w:numId w:val="191"/>
        </w:numPr>
        <w:tabs>
          <w:tab w:val="left" w:pos="284"/>
          <w:tab w:val="left" w:pos="851"/>
        </w:tabs>
        <w:spacing w:after="160"/>
        <w:ind w:left="0" w:firstLine="709"/>
        <w:contextualSpacing/>
        <w:rPr>
          <w:bCs/>
          <w:sz w:val="28"/>
          <w:szCs w:val="28"/>
          <w:lang w:eastAsia="ru-RU"/>
        </w:rPr>
      </w:pPr>
      <w:r w:rsidRPr="0092239E">
        <w:rPr>
          <w:bCs/>
          <w:sz w:val="28"/>
          <w:szCs w:val="28"/>
          <w:lang w:eastAsia="ru-RU"/>
        </w:rPr>
        <w:t>экспертизы;</w:t>
      </w:r>
    </w:p>
    <w:p w:rsidR="00D113B7" w:rsidRPr="0092239E" w:rsidRDefault="00D113B7" w:rsidP="00D113B7">
      <w:pPr>
        <w:numPr>
          <w:ilvl w:val="0"/>
          <w:numId w:val="191"/>
        </w:numPr>
        <w:tabs>
          <w:tab w:val="left" w:pos="284"/>
          <w:tab w:val="left" w:pos="851"/>
        </w:tabs>
        <w:spacing w:after="160"/>
        <w:ind w:left="0" w:firstLine="709"/>
        <w:contextualSpacing/>
        <w:rPr>
          <w:bCs/>
          <w:sz w:val="28"/>
          <w:szCs w:val="28"/>
          <w:lang w:eastAsia="ru-RU"/>
        </w:rPr>
      </w:pPr>
      <w:r w:rsidRPr="0092239E">
        <w:rPr>
          <w:bCs/>
          <w:sz w:val="28"/>
          <w:szCs w:val="28"/>
          <w:lang w:eastAsia="ru-RU"/>
        </w:rPr>
        <w:t>официальные документы, полученные в результате обмена информации в ходе административного международного содействия;</w:t>
      </w:r>
    </w:p>
    <w:p w:rsidR="00D113B7" w:rsidRPr="0092239E" w:rsidRDefault="00D113B7" w:rsidP="00D113B7">
      <w:pPr>
        <w:numPr>
          <w:ilvl w:val="0"/>
          <w:numId w:val="191"/>
        </w:numPr>
        <w:tabs>
          <w:tab w:val="left" w:pos="284"/>
          <w:tab w:val="left" w:pos="851"/>
        </w:tabs>
        <w:spacing w:after="160"/>
        <w:ind w:left="0" w:firstLine="709"/>
        <w:contextualSpacing/>
        <w:rPr>
          <w:bCs/>
          <w:sz w:val="28"/>
          <w:szCs w:val="28"/>
          <w:lang w:eastAsia="ru-RU"/>
        </w:rPr>
      </w:pPr>
      <w:r w:rsidRPr="0092239E">
        <w:rPr>
          <w:bCs/>
          <w:sz w:val="28"/>
          <w:szCs w:val="28"/>
          <w:lang w:eastAsia="ru-RU"/>
        </w:rPr>
        <w:t>статистические данные, имеющиеся в расположении Таможенной Службы или других уполномоченных органов;</w:t>
      </w:r>
    </w:p>
    <w:p w:rsidR="00D113B7" w:rsidRPr="0092239E" w:rsidRDefault="00D113B7" w:rsidP="00D113B7">
      <w:pPr>
        <w:numPr>
          <w:ilvl w:val="0"/>
          <w:numId w:val="191"/>
        </w:numPr>
        <w:tabs>
          <w:tab w:val="left" w:pos="284"/>
          <w:tab w:val="left" w:pos="851"/>
        </w:tabs>
        <w:spacing w:after="160"/>
        <w:ind w:left="0" w:firstLine="709"/>
        <w:contextualSpacing/>
        <w:rPr>
          <w:bCs/>
          <w:sz w:val="28"/>
          <w:szCs w:val="28"/>
          <w:lang w:eastAsia="ru-RU"/>
        </w:rPr>
      </w:pPr>
      <w:r w:rsidRPr="0092239E">
        <w:rPr>
          <w:bCs/>
          <w:sz w:val="28"/>
          <w:szCs w:val="28"/>
          <w:lang w:eastAsia="ru-RU"/>
        </w:rPr>
        <w:t>размер собственности контролируемого лица;</w:t>
      </w:r>
    </w:p>
    <w:p w:rsidR="00D113B7" w:rsidRPr="0092239E" w:rsidRDefault="00D113B7" w:rsidP="00D113B7">
      <w:pPr>
        <w:numPr>
          <w:ilvl w:val="0"/>
          <w:numId w:val="191"/>
        </w:numPr>
        <w:tabs>
          <w:tab w:val="left" w:pos="284"/>
          <w:tab w:val="left" w:pos="851"/>
        </w:tabs>
        <w:spacing w:after="160"/>
        <w:ind w:left="0" w:firstLine="709"/>
        <w:contextualSpacing/>
        <w:rPr>
          <w:bCs/>
          <w:sz w:val="28"/>
          <w:szCs w:val="28"/>
          <w:lang w:eastAsia="ru-RU"/>
        </w:rPr>
      </w:pPr>
      <w:r w:rsidRPr="0092239E">
        <w:rPr>
          <w:bCs/>
          <w:sz w:val="28"/>
          <w:szCs w:val="28"/>
          <w:lang w:eastAsia="ru-RU"/>
        </w:rPr>
        <w:t>количество и стоимость импортных товаров, реализованных контролируемым лицом;</w:t>
      </w:r>
    </w:p>
    <w:p w:rsidR="00D113B7" w:rsidRPr="0092239E" w:rsidRDefault="00D113B7" w:rsidP="00D113B7">
      <w:pPr>
        <w:numPr>
          <w:ilvl w:val="0"/>
          <w:numId w:val="191"/>
        </w:numPr>
        <w:tabs>
          <w:tab w:val="left" w:pos="284"/>
          <w:tab w:val="left" w:pos="851"/>
        </w:tabs>
        <w:spacing w:after="160"/>
        <w:ind w:left="0" w:firstLine="709"/>
        <w:contextualSpacing/>
        <w:rPr>
          <w:bCs/>
          <w:sz w:val="28"/>
          <w:szCs w:val="28"/>
          <w:lang w:eastAsia="ru-RU"/>
        </w:rPr>
      </w:pPr>
      <w:r w:rsidRPr="0092239E">
        <w:rPr>
          <w:bCs/>
          <w:sz w:val="28"/>
          <w:szCs w:val="28"/>
          <w:lang w:eastAsia="ru-RU"/>
        </w:rPr>
        <w:t>анализ изменения величины чистых активов, имеющихся в собственности предприятия;</w:t>
      </w:r>
    </w:p>
    <w:p w:rsidR="00D113B7" w:rsidRPr="0092239E" w:rsidRDefault="00D113B7" w:rsidP="00D113B7">
      <w:pPr>
        <w:numPr>
          <w:ilvl w:val="0"/>
          <w:numId w:val="191"/>
        </w:numPr>
        <w:tabs>
          <w:tab w:val="left" w:pos="284"/>
          <w:tab w:val="left" w:pos="851"/>
        </w:tabs>
        <w:spacing w:after="160"/>
        <w:ind w:left="0" w:firstLine="709"/>
        <w:contextualSpacing/>
        <w:rPr>
          <w:bCs/>
          <w:sz w:val="28"/>
          <w:szCs w:val="28"/>
          <w:lang w:eastAsia="ru-RU"/>
        </w:rPr>
      </w:pPr>
      <w:r w:rsidRPr="0092239E">
        <w:rPr>
          <w:bCs/>
          <w:sz w:val="28"/>
          <w:szCs w:val="28"/>
          <w:lang w:eastAsia="ru-RU"/>
        </w:rPr>
        <w:t>оборот и остатки на банковских счетах предприятия;</w:t>
      </w:r>
    </w:p>
    <w:p w:rsidR="00D113B7" w:rsidRPr="0092239E" w:rsidRDefault="00D113B7" w:rsidP="00D113B7">
      <w:pPr>
        <w:numPr>
          <w:ilvl w:val="0"/>
          <w:numId w:val="191"/>
        </w:numPr>
        <w:tabs>
          <w:tab w:val="left" w:pos="284"/>
          <w:tab w:val="left" w:pos="851"/>
        </w:tabs>
        <w:spacing w:after="160"/>
        <w:ind w:left="0" w:firstLine="709"/>
        <w:contextualSpacing/>
        <w:rPr>
          <w:bCs/>
          <w:sz w:val="28"/>
          <w:szCs w:val="28"/>
          <w:lang w:eastAsia="ru-RU"/>
        </w:rPr>
      </w:pPr>
      <w:r w:rsidRPr="0092239E">
        <w:rPr>
          <w:bCs/>
          <w:sz w:val="28"/>
          <w:szCs w:val="28"/>
          <w:lang w:eastAsia="ru-RU"/>
        </w:rPr>
        <w:t>соотношение доходов и расходов контролируемого лица;</w:t>
      </w:r>
    </w:p>
    <w:p w:rsidR="00D113B7" w:rsidRPr="0092239E" w:rsidRDefault="00D113B7" w:rsidP="00D113B7">
      <w:pPr>
        <w:numPr>
          <w:ilvl w:val="0"/>
          <w:numId w:val="191"/>
        </w:numPr>
        <w:tabs>
          <w:tab w:val="left" w:pos="284"/>
          <w:tab w:val="left" w:pos="851"/>
        </w:tabs>
        <w:spacing w:after="160"/>
        <w:ind w:left="0" w:firstLine="709"/>
        <w:contextualSpacing/>
        <w:rPr>
          <w:bCs/>
          <w:sz w:val="28"/>
          <w:szCs w:val="28"/>
          <w:lang w:eastAsia="ru-RU"/>
        </w:rPr>
      </w:pPr>
      <w:r w:rsidRPr="0092239E">
        <w:rPr>
          <w:bCs/>
          <w:sz w:val="28"/>
          <w:szCs w:val="28"/>
          <w:lang w:eastAsia="ru-RU"/>
        </w:rPr>
        <w:t>сведения о коммерческих сделках и операциях, совершенных контролируемым лицом, полученные от финансовых учреждений (их отделений или филиалов), органов публичной власти и других учреждений;</w:t>
      </w:r>
    </w:p>
    <w:p w:rsidR="00D113B7" w:rsidRPr="0092239E" w:rsidRDefault="00D113B7" w:rsidP="00D113B7">
      <w:pPr>
        <w:numPr>
          <w:ilvl w:val="0"/>
          <w:numId w:val="191"/>
        </w:numPr>
        <w:tabs>
          <w:tab w:val="left" w:pos="284"/>
          <w:tab w:val="left" w:pos="851"/>
        </w:tabs>
        <w:spacing w:after="160"/>
        <w:ind w:left="0" w:firstLine="709"/>
        <w:contextualSpacing/>
        <w:rPr>
          <w:bCs/>
          <w:sz w:val="28"/>
          <w:szCs w:val="28"/>
          <w:lang w:eastAsia="ru-RU"/>
        </w:rPr>
      </w:pPr>
      <w:r w:rsidRPr="0092239E">
        <w:rPr>
          <w:bCs/>
          <w:sz w:val="28"/>
          <w:szCs w:val="28"/>
          <w:lang w:eastAsia="ru-RU"/>
        </w:rPr>
        <w:t>иные доказательства, способствующие определению размера таможенных обязательств или установлению нарушений законодательства.</w:t>
      </w:r>
    </w:p>
    <w:p w:rsidR="00D113B7" w:rsidRPr="0092239E" w:rsidRDefault="00D113B7" w:rsidP="00D113B7">
      <w:pPr>
        <w:numPr>
          <w:ilvl w:val="0"/>
          <w:numId w:val="189"/>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Обстоятельства, определенные в пунктах (1)–(3), должны быть указаны в </w:t>
      </w:r>
      <w:proofErr w:type="gramStart"/>
      <w:r w:rsidRPr="0092239E">
        <w:rPr>
          <w:bCs/>
          <w:sz w:val="28"/>
          <w:szCs w:val="28"/>
          <w:lang w:eastAsia="ru-RU"/>
        </w:rPr>
        <w:t>пост-таможенном</w:t>
      </w:r>
      <w:proofErr w:type="gramEnd"/>
      <w:r w:rsidRPr="0092239E">
        <w:rPr>
          <w:bCs/>
          <w:sz w:val="28"/>
          <w:szCs w:val="28"/>
          <w:lang w:eastAsia="ru-RU"/>
        </w:rPr>
        <w:t xml:space="preserve"> аудите или протоколе перепроверки таможенной декларации в случае его составления.</w:t>
      </w:r>
    </w:p>
    <w:p w:rsidR="00D113B7" w:rsidRPr="0092239E" w:rsidRDefault="00D113B7" w:rsidP="00D113B7">
      <w:pPr>
        <w:numPr>
          <w:ilvl w:val="0"/>
          <w:numId w:val="189"/>
        </w:numPr>
        <w:tabs>
          <w:tab w:val="left" w:pos="284"/>
          <w:tab w:val="left" w:pos="851"/>
        </w:tabs>
        <w:spacing w:after="160"/>
        <w:ind w:left="0" w:firstLine="709"/>
        <w:contextualSpacing/>
        <w:rPr>
          <w:bCs/>
          <w:sz w:val="28"/>
          <w:szCs w:val="28"/>
          <w:lang w:eastAsia="ru-RU"/>
        </w:rPr>
      </w:pPr>
      <w:r w:rsidRPr="0092239E">
        <w:rPr>
          <w:bCs/>
          <w:sz w:val="28"/>
          <w:szCs w:val="28"/>
          <w:lang w:eastAsia="ru-RU"/>
        </w:rPr>
        <w:t>Установив факты и обстоятельства, предусмотренные в пунктах а)–c) части (2), Таможенная служба в письменной форме сообщает контролируемому лицу о применении соответствующих мер на основании положений части (2), указав срок представления в письменном виде документов и замечаний.</w:t>
      </w:r>
    </w:p>
    <w:p w:rsidR="00D113B7" w:rsidRPr="0092239E" w:rsidRDefault="00D113B7" w:rsidP="00D113B7">
      <w:pPr>
        <w:numPr>
          <w:ilvl w:val="0"/>
          <w:numId w:val="189"/>
        </w:numPr>
        <w:tabs>
          <w:tab w:val="left" w:pos="284"/>
          <w:tab w:val="left" w:pos="851"/>
        </w:tabs>
        <w:spacing w:after="160"/>
        <w:ind w:left="0" w:firstLine="709"/>
        <w:contextualSpacing/>
        <w:rPr>
          <w:bCs/>
          <w:sz w:val="28"/>
          <w:szCs w:val="28"/>
          <w:lang w:eastAsia="ru-RU"/>
        </w:rPr>
      </w:pPr>
      <w:r w:rsidRPr="0092239E">
        <w:rPr>
          <w:bCs/>
          <w:sz w:val="28"/>
          <w:szCs w:val="28"/>
          <w:lang w:eastAsia="ru-RU"/>
        </w:rPr>
        <w:t>Все лица, включая центральные или местные государственные органы, должны предоставить, на безвозмездной основе, сроком до 7 дней со дня получения письменного запроса Таможенной Службы, все документы, информацию, включая и информационных источников, а также все доказательства, необходимые для проведения последующего контроля.</w:t>
      </w:r>
    </w:p>
    <w:p w:rsidR="00D113B7" w:rsidRPr="0092239E" w:rsidRDefault="00D113B7" w:rsidP="00D113B7">
      <w:pPr>
        <w:tabs>
          <w:tab w:val="left" w:pos="284"/>
        </w:tabs>
        <w:rPr>
          <w:bCs/>
          <w:sz w:val="28"/>
          <w:szCs w:val="28"/>
          <w:lang w:eastAsia="ru-RU"/>
        </w:rPr>
      </w:pPr>
    </w:p>
    <w:p w:rsidR="00D113B7" w:rsidRPr="0092239E" w:rsidRDefault="00D113B7" w:rsidP="00D113B7">
      <w:pPr>
        <w:tabs>
          <w:tab w:val="left" w:pos="284"/>
          <w:tab w:val="left" w:pos="993"/>
        </w:tabs>
        <w:jc w:val="center"/>
        <w:rPr>
          <w:b/>
          <w:bCs/>
          <w:sz w:val="28"/>
          <w:szCs w:val="28"/>
          <w:lang w:eastAsia="ru-RU"/>
        </w:rPr>
      </w:pPr>
      <w:r w:rsidRPr="0092239E">
        <w:rPr>
          <w:b/>
          <w:bCs/>
          <w:sz w:val="28"/>
          <w:szCs w:val="28"/>
          <w:lang w:eastAsia="ru-RU"/>
        </w:rPr>
        <w:t>ГЛАВА 3</w:t>
      </w:r>
    </w:p>
    <w:p w:rsidR="00D113B7" w:rsidRPr="0092239E" w:rsidRDefault="00D113B7" w:rsidP="00D113B7">
      <w:pPr>
        <w:tabs>
          <w:tab w:val="left" w:pos="284"/>
        </w:tabs>
        <w:jc w:val="center"/>
        <w:rPr>
          <w:b/>
          <w:bCs/>
          <w:sz w:val="28"/>
          <w:szCs w:val="28"/>
          <w:lang w:eastAsia="en-GB"/>
        </w:rPr>
      </w:pPr>
      <w:r w:rsidRPr="0092239E">
        <w:rPr>
          <w:b/>
          <w:bCs/>
          <w:sz w:val="28"/>
          <w:szCs w:val="28"/>
          <w:lang w:eastAsia="en-GB"/>
        </w:rPr>
        <w:t>МЕРЫ В ОБЛАСТИ ОХРАНЫ</w:t>
      </w:r>
    </w:p>
    <w:p w:rsidR="00D113B7" w:rsidRPr="0092239E" w:rsidRDefault="00D113B7" w:rsidP="00D113B7">
      <w:pPr>
        <w:tabs>
          <w:tab w:val="left" w:pos="284"/>
        </w:tabs>
        <w:jc w:val="center"/>
        <w:rPr>
          <w:b/>
          <w:bCs/>
          <w:sz w:val="28"/>
          <w:szCs w:val="28"/>
          <w:lang w:eastAsia="en-GB"/>
        </w:rPr>
      </w:pPr>
      <w:r w:rsidRPr="0092239E">
        <w:rPr>
          <w:b/>
          <w:bCs/>
          <w:sz w:val="28"/>
          <w:szCs w:val="28"/>
          <w:lang w:eastAsia="en-GB"/>
        </w:rPr>
        <w:t>ИНТЕЛЛЕКТУАЛЬНОЙ СОБСТВЕННОСТИ</w:t>
      </w:r>
    </w:p>
    <w:p w:rsidR="00D113B7" w:rsidRPr="0092239E" w:rsidRDefault="00D113B7" w:rsidP="00D113B7">
      <w:pPr>
        <w:tabs>
          <w:tab w:val="left" w:pos="284"/>
          <w:tab w:val="left" w:pos="993"/>
        </w:tabs>
        <w:rPr>
          <w:b/>
          <w:bCs/>
          <w:sz w:val="28"/>
          <w:szCs w:val="28"/>
          <w:lang w:eastAsia="ru-RU"/>
        </w:rPr>
      </w:pPr>
    </w:p>
    <w:p w:rsidR="00D113B7" w:rsidRPr="0092239E" w:rsidRDefault="00D113B7" w:rsidP="00D113B7">
      <w:pPr>
        <w:tabs>
          <w:tab w:val="left" w:pos="284"/>
          <w:tab w:val="left" w:pos="709"/>
          <w:tab w:val="left" w:pos="851"/>
          <w:tab w:val="left" w:pos="993"/>
        </w:tabs>
        <w:rPr>
          <w:sz w:val="28"/>
          <w:szCs w:val="28"/>
          <w:lang w:eastAsia="ru-RU"/>
        </w:rPr>
      </w:pPr>
      <w:r w:rsidRPr="0092239E">
        <w:rPr>
          <w:b/>
          <w:bCs/>
          <w:sz w:val="28"/>
          <w:szCs w:val="28"/>
          <w:lang w:eastAsia="ru-RU"/>
        </w:rPr>
        <w:t xml:space="preserve">Статья 357. </w:t>
      </w:r>
      <w:r w:rsidRPr="0092239E">
        <w:rPr>
          <w:sz w:val="28"/>
          <w:szCs w:val="28"/>
          <w:lang w:eastAsia="ru-RU"/>
        </w:rPr>
        <w:t>Определения</w:t>
      </w:r>
    </w:p>
    <w:p w:rsidR="00D113B7" w:rsidRPr="0092239E" w:rsidRDefault="00D113B7" w:rsidP="00D113B7">
      <w:pPr>
        <w:tabs>
          <w:tab w:val="left" w:pos="284"/>
          <w:tab w:val="left" w:pos="709"/>
          <w:tab w:val="left" w:pos="851"/>
          <w:tab w:val="left" w:pos="993"/>
        </w:tabs>
        <w:rPr>
          <w:sz w:val="28"/>
          <w:szCs w:val="28"/>
          <w:lang w:eastAsia="ru-RU"/>
        </w:rPr>
      </w:pPr>
      <w:r w:rsidRPr="0092239E">
        <w:rPr>
          <w:sz w:val="28"/>
          <w:szCs w:val="28"/>
          <w:lang w:eastAsia="ru-RU"/>
        </w:rPr>
        <w:t xml:space="preserve">Для целей </w:t>
      </w:r>
      <w:proofErr w:type="gramStart"/>
      <w:r w:rsidRPr="0092239E">
        <w:rPr>
          <w:sz w:val="28"/>
          <w:szCs w:val="28"/>
          <w:lang w:eastAsia="ru-RU"/>
        </w:rPr>
        <w:t>настоящего раздела</w:t>
      </w:r>
      <w:proofErr w:type="gramEnd"/>
      <w:r w:rsidRPr="0092239E">
        <w:rPr>
          <w:sz w:val="28"/>
          <w:szCs w:val="28"/>
          <w:lang w:eastAsia="ru-RU"/>
        </w:rPr>
        <w:t xml:space="preserve"> следующие понятия означают:</w:t>
      </w:r>
    </w:p>
    <w:p w:rsidR="00D113B7" w:rsidRPr="0092239E" w:rsidRDefault="00D113B7" w:rsidP="00D113B7">
      <w:pPr>
        <w:numPr>
          <w:ilvl w:val="0"/>
          <w:numId w:val="192"/>
        </w:numPr>
        <w:tabs>
          <w:tab w:val="left" w:pos="284"/>
          <w:tab w:val="left" w:pos="709"/>
          <w:tab w:val="left" w:pos="851"/>
        </w:tabs>
        <w:spacing w:after="160"/>
        <w:ind w:left="0" w:firstLine="709"/>
        <w:contextualSpacing/>
        <w:rPr>
          <w:bCs/>
          <w:sz w:val="28"/>
          <w:szCs w:val="28"/>
          <w:lang w:eastAsia="ru-RU"/>
        </w:rPr>
      </w:pPr>
      <w:proofErr w:type="gramStart"/>
      <w:r w:rsidRPr="0092239E">
        <w:rPr>
          <w:bCs/>
          <w:i/>
          <w:sz w:val="28"/>
          <w:szCs w:val="28"/>
          <w:lang w:eastAsia="ru-RU"/>
        </w:rPr>
        <w:t>декларация правообладателя</w:t>
      </w:r>
      <w:r w:rsidRPr="0092239E">
        <w:rPr>
          <w:bCs/>
          <w:sz w:val="28"/>
          <w:szCs w:val="28"/>
          <w:lang w:eastAsia="ru-RU"/>
        </w:rPr>
        <w:t xml:space="preserve"> – декларация обладателя прав на интеллектуальную собственность, посредством которой последний принимает на себя ответственность перед всеми вовлеченными лицами в случае, когда судебной инстанцией установлено, что товары не нарушают ни одно из прав интеллектуальной собственности, и соглашается нести все расходы, которые могут возникнуть в связи с хранением товаров и другими операциями, осуществляемыми под таможенным надзором, включая расходы по уничтожению товаров;</w:t>
      </w:r>
      <w:proofErr w:type="gramEnd"/>
    </w:p>
    <w:p w:rsidR="00D113B7" w:rsidRPr="0092239E" w:rsidRDefault="00D113B7" w:rsidP="00D113B7">
      <w:pPr>
        <w:numPr>
          <w:ilvl w:val="0"/>
          <w:numId w:val="192"/>
        </w:numPr>
        <w:tabs>
          <w:tab w:val="left" w:pos="284"/>
          <w:tab w:val="left" w:pos="709"/>
          <w:tab w:val="left" w:pos="851"/>
        </w:tabs>
        <w:spacing w:after="160"/>
        <w:ind w:left="0" w:firstLine="709"/>
        <w:contextualSpacing/>
        <w:rPr>
          <w:bCs/>
          <w:sz w:val="28"/>
          <w:szCs w:val="28"/>
          <w:lang w:eastAsia="ru-RU"/>
        </w:rPr>
      </w:pPr>
      <w:proofErr w:type="gramStart"/>
      <w:r w:rsidRPr="0092239E">
        <w:rPr>
          <w:bCs/>
          <w:i/>
          <w:sz w:val="28"/>
          <w:szCs w:val="28"/>
          <w:lang w:eastAsia="ru-RU"/>
        </w:rPr>
        <w:t>объект интеллектуальной собственности</w:t>
      </w:r>
      <w:r w:rsidRPr="0092239E">
        <w:rPr>
          <w:bCs/>
          <w:sz w:val="28"/>
          <w:szCs w:val="28"/>
          <w:lang w:eastAsia="ru-RU"/>
        </w:rPr>
        <w:t xml:space="preserve"> – результаты интеллектуальной деятельности, подтвержденные соответствующими правами их обладателей на пользование ими, включающие: объекты промышленной собственности (изобретения, полезные модели, сорта растений, топографии интегральных схем, наименования мест происхождения товаров, товарные знаки и знаки обслуживания, промышленные рисунки и модели), объекты авторского права и смежных прав (литературные произведения, произведения искусства, науки и т.д., включая компьютерные программы и базы данных), коммерческую</w:t>
      </w:r>
      <w:proofErr w:type="gramEnd"/>
      <w:r w:rsidRPr="0092239E">
        <w:rPr>
          <w:bCs/>
          <w:sz w:val="28"/>
          <w:szCs w:val="28"/>
          <w:lang w:eastAsia="ru-RU"/>
        </w:rPr>
        <w:t xml:space="preserve"> тайну (ноу-хау) </w:t>
      </w:r>
      <w:r w:rsidRPr="0092239E">
        <w:rPr>
          <w:sz w:val="28"/>
          <w:szCs w:val="28"/>
          <w:lang w:eastAsia="ru-RU"/>
        </w:rPr>
        <w:t>и коммерческие названия;</w:t>
      </w:r>
    </w:p>
    <w:p w:rsidR="00D113B7" w:rsidRPr="0092239E" w:rsidRDefault="00D113B7" w:rsidP="00D113B7">
      <w:pPr>
        <w:numPr>
          <w:ilvl w:val="0"/>
          <w:numId w:val="192"/>
        </w:numPr>
        <w:tabs>
          <w:tab w:val="left" w:pos="284"/>
          <w:tab w:val="left" w:pos="709"/>
          <w:tab w:val="left" w:pos="851"/>
        </w:tabs>
        <w:spacing w:after="160"/>
        <w:ind w:left="0" w:firstLine="709"/>
        <w:contextualSpacing/>
        <w:rPr>
          <w:bCs/>
          <w:sz w:val="28"/>
          <w:szCs w:val="28"/>
          <w:lang w:eastAsia="ru-RU"/>
        </w:rPr>
      </w:pPr>
      <w:r w:rsidRPr="0092239E">
        <w:rPr>
          <w:bCs/>
          <w:i/>
          <w:sz w:val="28"/>
          <w:szCs w:val="28"/>
          <w:lang w:eastAsia="ru-RU"/>
        </w:rPr>
        <w:t>владелец прав интеллектуальной собственности</w:t>
      </w:r>
      <w:r w:rsidRPr="0092239E">
        <w:rPr>
          <w:bCs/>
          <w:sz w:val="28"/>
          <w:szCs w:val="28"/>
          <w:lang w:eastAsia="ru-RU"/>
        </w:rPr>
        <w:t xml:space="preserve"> - любое физическое или юридическое лицо, которое приобрело право интеллектуальной собственности по закону или любыми другими законными средствами;</w:t>
      </w:r>
    </w:p>
    <w:p w:rsidR="00D113B7" w:rsidRPr="0092239E" w:rsidRDefault="00D113B7" w:rsidP="00D113B7">
      <w:pPr>
        <w:numPr>
          <w:ilvl w:val="0"/>
          <w:numId w:val="192"/>
        </w:numPr>
        <w:tabs>
          <w:tab w:val="left" w:pos="284"/>
          <w:tab w:val="left" w:pos="709"/>
          <w:tab w:val="left" w:pos="851"/>
        </w:tabs>
        <w:spacing w:after="160"/>
        <w:ind w:left="0" w:firstLine="709"/>
        <w:contextualSpacing/>
        <w:rPr>
          <w:bCs/>
          <w:i/>
          <w:sz w:val="28"/>
          <w:szCs w:val="28"/>
          <w:lang w:eastAsia="ru-RU"/>
        </w:rPr>
      </w:pPr>
      <w:r w:rsidRPr="0092239E">
        <w:rPr>
          <w:bCs/>
          <w:i/>
          <w:sz w:val="28"/>
          <w:szCs w:val="28"/>
          <w:lang w:eastAsia="ru-RU"/>
        </w:rPr>
        <w:t xml:space="preserve">товары, которые </w:t>
      </w:r>
      <w:proofErr w:type="gramStart"/>
      <w:r w:rsidRPr="0092239E">
        <w:rPr>
          <w:bCs/>
          <w:i/>
          <w:sz w:val="28"/>
          <w:szCs w:val="28"/>
          <w:lang w:eastAsia="ru-RU"/>
        </w:rPr>
        <w:t>могут</w:t>
      </w:r>
      <w:proofErr w:type="gramEnd"/>
      <w:r w:rsidRPr="0092239E">
        <w:rPr>
          <w:bCs/>
          <w:i/>
          <w:sz w:val="28"/>
          <w:szCs w:val="28"/>
          <w:lang w:eastAsia="ru-RU"/>
        </w:rPr>
        <w:t xml:space="preserve"> / подлежат нарушению права интеллектуальной собственности - </w:t>
      </w:r>
      <w:r w:rsidRPr="0092239E">
        <w:rPr>
          <w:bCs/>
          <w:sz w:val="28"/>
          <w:szCs w:val="28"/>
          <w:lang w:eastAsia="ru-RU"/>
        </w:rPr>
        <w:t>товары в одной из ситуаций, упомянутых в части (1) статьи 358, в отношении которых имеются обоснованные подозрения, что они могут нарушать право интеллектуальной собственности;</w:t>
      </w:r>
    </w:p>
    <w:p w:rsidR="00D113B7" w:rsidRPr="0092239E" w:rsidRDefault="00D113B7" w:rsidP="00D113B7">
      <w:pPr>
        <w:numPr>
          <w:ilvl w:val="0"/>
          <w:numId w:val="192"/>
        </w:numPr>
        <w:tabs>
          <w:tab w:val="left" w:pos="284"/>
          <w:tab w:val="left" w:pos="709"/>
          <w:tab w:val="left" w:pos="851"/>
        </w:tabs>
        <w:spacing w:after="160"/>
        <w:ind w:left="0" w:firstLine="709"/>
        <w:contextualSpacing/>
        <w:rPr>
          <w:bCs/>
          <w:i/>
          <w:sz w:val="28"/>
          <w:szCs w:val="28"/>
          <w:lang w:eastAsia="ru-RU"/>
        </w:rPr>
      </w:pPr>
      <w:r w:rsidRPr="0092239E">
        <w:rPr>
          <w:bCs/>
          <w:i/>
          <w:sz w:val="28"/>
          <w:szCs w:val="28"/>
          <w:lang w:eastAsia="ru-RU"/>
        </w:rPr>
        <w:t>контрафактные товары:</w:t>
      </w:r>
    </w:p>
    <w:p w:rsidR="00D113B7" w:rsidRPr="0092239E" w:rsidRDefault="00D113B7" w:rsidP="00D113B7">
      <w:pPr>
        <w:tabs>
          <w:tab w:val="left" w:pos="284"/>
          <w:tab w:val="left" w:pos="709"/>
          <w:tab w:val="left" w:pos="851"/>
        </w:tabs>
        <w:contextualSpacing/>
        <w:rPr>
          <w:bCs/>
          <w:sz w:val="28"/>
          <w:szCs w:val="28"/>
          <w:lang w:eastAsia="ru-RU"/>
        </w:rPr>
      </w:pPr>
      <w:r w:rsidRPr="0092239E">
        <w:rPr>
          <w:bCs/>
          <w:sz w:val="28"/>
          <w:szCs w:val="28"/>
          <w:lang w:eastAsia="ru-RU"/>
        </w:rPr>
        <w:t>а) любые товары, включая их упаковку, маркированные без разрешения товарным знаком, идентичным другому законно зарегистрированному знаку, либо товарным знаком, который своими основными элементами не отличается от законно зарегистрированного товарного знака для того же вида товаров, вследствие чего нарушаются права обладателя законного знака;</w:t>
      </w:r>
    </w:p>
    <w:p w:rsidR="00D113B7" w:rsidRPr="0092239E" w:rsidRDefault="00D113B7" w:rsidP="00D113B7">
      <w:pPr>
        <w:tabs>
          <w:tab w:val="left" w:pos="284"/>
          <w:tab w:val="left" w:pos="709"/>
          <w:tab w:val="left" w:pos="851"/>
        </w:tabs>
        <w:contextualSpacing/>
        <w:rPr>
          <w:bCs/>
          <w:sz w:val="28"/>
          <w:szCs w:val="28"/>
          <w:lang w:eastAsia="ru-RU"/>
        </w:rPr>
      </w:pPr>
      <w:r w:rsidRPr="0092239E">
        <w:rPr>
          <w:bCs/>
          <w:sz w:val="28"/>
          <w:szCs w:val="28"/>
          <w:lang w:eastAsia="ru-RU"/>
        </w:rPr>
        <w:t>b) любые символы товарных знаков или знаков обслуживания (включая логотипы, этикетки, самоклеящуюся основу, брошюры, инструкции по использованию или гарантийные документы с данным символом), даже представленные отдельно, аналогичные товарам, определенным в пункте а);</w:t>
      </w:r>
    </w:p>
    <w:p w:rsidR="00D113B7" w:rsidRPr="0092239E" w:rsidRDefault="00D113B7" w:rsidP="00D113B7">
      <w:pPr>
        <w:tabs>
          <w:tab w:val="left" w:pos="284"/>
          <w:tab w:val="left" w:pos="709"/>
          <w:tab w:val="left" w:pos="851"/>
        </w:tabs>
        <w:contextualSpacing/>
        <w:rPr>
          <w:bCs/>
          <w:sz w:val="28"/>
          <w:szCs w:val="28"/>
          <w:lang w:eastAsia="ru-RU"/>
        </w:rPr>
      </w:pPr>
      <w:r w:rsidRPr="0092239E">
        <w:rPr>
          <w:bCs/>
          <w:sz w:val="28"/>
          <w:szCs w:val="28"/>
          <w:lang w:eastAsia="ru-RU"/>
        </w:rPr>
        <w:t>с) любые упаковки, несущие на себе товарные знаки контрафактных товаров, даже представленные отдельно, аналогичные товарам, определенным в пункте а);</w:t>
      </w:r>
    </w:p>
    <w:p w:rsidR="00D113B7" w:rsidRPr="0092239E" w:rsidRDefault="00D113B7" w:rsidP="00D113B7">
      <w:pPr>
        <w:numPr>
          <w:ilvl w:val="0"/>
          <w:numId w:val="192"/>
        </w:numPr>
        <w:tabs>
          <w:tab w:val="left" w:pos="284"/>
          <w:tab w:val="left" w:pos="709"/>
          <w:tab w:val="left" w:pos="851"/>
        </w:tabs>
        <w:spacing w:after="160"/>
        <w:ind w:left="0" w:firstLine="709"/>
        <w:contextualSpacing/>
        <w:rPr>
          <w:bCs/>
          <w:sz w:val="28"/>
          <w:szCs w:val="28"/>
          <w:lang w:eastAsia="ru-RU"/>
        </w:rPr>
      </w:pPr>
      <w:proofErr w:type="gramStart"/>
      <w:r w:rsidRPr="0092239E">
        <w:rPr>
          <w:bCs/>
          <w:i/>
          <w:sz w:val="28"/>
          <w:szCs w:val="28"/>
          <w:lang w:eastAsia="ru-RU"/>
        </w:rPr>
        <w:t xml:space="preserve">пиратские товары – </w:t>
      </w:r>
      <w:r w:rsidRPr="0092239E">
        <w:rPr>
          <w:bCs/>
          <w:sz w:val="28"/>
          <w:szCs w:val="28"/>
          <w:lang w:eastAsia="ru-RU"/>
        </w:rPr>
        <w:t>это товары, которые являются предметом акта нарушения авторского права или смежного права, или чертежа, или модели в Республике Молдова, в которой товары обнаружены, и которые представляют или содержат копии, сделанные без согласия владельца авторских прав или смежного права, или чертежа, или модели, или без согласия лица, уполномоченного владельцем в стране производства;</w:t>
      </w:r>
      <w:proofErr w:type="gramEnd"/>
    </w:p>
    <w:p w:rsidR="00D113B7" w:rsidRPr="0092239E" w:rsidRDefault="00D113B7" w:rsidP="00D113B7">
      <w:pPr>
        <w:numPr>
          <w:ilvl w:val="0"/>
          <w:numId w:val="192"/>
        </w:numPr>
        <w:tabs>
          <w:tab w:val="left" w:pos="284"/>
          <w:tab w:val="left" w:pos="709"/>
          <w:tab w:val="left" w:pos="851"/>
        </w:tabs>
        <w:spacing w:after="160"/>
        <w:ind w:left="0" w:firstLine="709"/>
        <w:contextualSpacing/>
        <w:rPr>
          <w:bCs/>
          <w:i/>
          <w:sz w:val="28"/>
          <w:szCs w:val="28"/>
          <w:lang w:eastAsia="ru-RU"/>
        </w:rPr>
      </w:pPr>
      <w:r w:rsidRPr="0092239E">
        <w:rPr>
          <w:bCs/>
          <w:i/>
          <w:sz w:val="28"/>
          <w:szCs w:val="28"/>
          <w:lang w:eastAsia="ru-RU"/>
        </w:rPr>
        <w:t>товары, нарушающие право интеллектуальной собственности:</w:t>
      </w:r>
    </w:p>
    <w:p w:rsidR="00D113B7" w:rsidRPr="0092239E" w:rsidRDefault="00D113B7" w:rsidP="00D113B7">
      <w:pPr>
        <w:tabs>
          <w:tab w:val="left" w:pos="284"/>
          <w:tab w:val="left" w:pos="709"/>
          <w:tab w:val="left" w:pos="851"/>
        </w:tabs>
        <w:contextualSpacing/>
        <w:rPr>
          <w:bCs/>
          <w:sz w:val="28"/>
          <w:szCs w:val="28"/>
          <w:lang w:eastAsia="ru-RU"/>
        </w:rPr>
      </w:pPr>
      <w:r w:rsidRPr="0092239E">
        <w:rPr>
          <w:bCs/>
          <w:sz w:val="28"/>
          <w:szCs w:val="28"/>
          <w:lang w:eastAsia="ru-RU"/>
        </w:rPr>
        <w:t>а) контрафактные товары;</w:t>
      </w:r>
    </w:p>
    <w:p w:rsidR="00D113B7" w:rsidRPr="0092239E" w:rsidRDefault="00D113B7" w:rsidP="00D113B7">
      <w:pPr>
        <w:tabs>
          <w:tab w:val="left" w:pos="284"/>
          <w:tab w:val="left" w:pos="709"/>
          <w:tab w:val="left" w:pos="851"/>
        </w:tabs>
        <w:contextualSpacing/>
        <w:rPr>
          <w:bCs/>
          <w:sz w:val="28"/>
          <w:szCs w:val="28"/>
          <w:lang w:eastAsia="ru-RU"/>
        </w:rPr>
      </w:pPr>
      <w:r w:rsidRPr="0092239E">
        <w:rPr>
          <w:bCs/>
          <w:sz w:val="28"/>
          <w:szCs w:val="28"/>
          <w:lang w:eastAsia="ru-RU"/>
        </w:rPr>
        <w:t>b) пиратские произведения;</w:t>
      </w:r>
    </w:p>
    <w:p w:rsidR="00D113B7" w:rsidRPr="0092239E" w:rsidRDefault="00D113B7" w:rsidP="00D113B7">
      <w:pPr>
        <w:tabs>
          <w:tab w:val="left" w:pos="284"/>
          <w:tab w:val="left" w:pos="709"/>
          <w:tab w:val="left" w:pos="851"/>
          <w:tab w:val="left" w:pos="993"/>
        </w:tabs>
        <w:rPr>
          <w:sz w:val="28"/>
          <w:szCs w:val="28"/>
          <w:lang w:eastAsia="ru-RU"/>
        </w:rPr>
      </w:pPr>
      <w:r w:rsidRPr="0092239E">
        <w:rPr>
          <w:bCs/>
          <w:sz w:val="28"/>
          <w:szCs w:val="28"/>
          <w:lang w:eastAsia="ru-RU"/>
        </w:rPr>
        <w:t xml:space="preserve">с) товары, нарушающие права на патент на изобретение, на дополнительное свидетельство об охране, на наименование географическое указание, на места происхождения и </w:t>
      </w:r>
      <w:r w:rsidRPr="0092239E">
        <w:rPr>
          <w:sz w:val="28"/>
          <w:szCs w:val="28"/>
          <w:lang w:eastAsia="ru-RU"/>
        </w:rPr>
        <w:t>традиционных особенностей товаров,</w:t>
      </w:r>
      <w:r w:rsidRPr="0092239E">
        <w:rPr>
          <w:bCs/>
          <w:sz w:val="28"/>
          <w:szCs w:val="28"/>
          <w:lang w:eastAsia="ru-RU"/>
        </w:rPr>
        <w:t xml:space="preserve"> на патент на сорта растений</w:t>
      </w:r>
      <w:r w:rsidRPr="0092239E">
        <w:rPr>
          <w:sz w:val="28"/>
          <w:szCs w:val="28"/>
          <w:lang w:eastAsia="ru-RU"/>
        </w:rPr>
        <w:t xml:space="preserve">, топографию интегральных схем или промышленного чертежа и образца. </w:t>
      </w:r>
    </w:p>
    <w:p w:rsidR="00D113B7" w:rsidRPr="0092239E" w:rsidRDefault="00D113B7" w:rsidP="00D113B7">
      <w:pPr>
        <w:tabs>
          <w:tab w:val="left" w:pos="284"/>
          <w:tab w:val="left" w:pos="709"/>
          <w:tab w:val="left" w:pos="851"/>
          <w:tab w:val="left" w:pos="993"/>
        </w:tabs>
        <w:rPr>
          <w:bCs/>
          <w:sz w:val="28"/>
          <w:szCs w:val="28"/>
          <w:lang w:eastAsia="ru-RU"/>
        </w:rPr>
      </w:pPr>
      <w:r w:rsidRPr="0092239E">
        <w:rPr>
          <w:bCs/>
          <w:sz w:val="28"/>
          <w:szCs w:val="28"/>
          <w:lang w:eastAsia="ru-RU"/>
        </w:rPr>
        <w:t>Приравнивается к вышеуказанным товарам любая печать или матрица, предназначенная или приспособленная для изготовления таких товаров, нарушающих право интеллектуальной собственности, при условии, что использование этой печати или матрицы нарушает права ее обладателя;</w:t>
      </w:r>
    </w:p>
    <w:p w:rsidR="00D113B7" w:rsidRPr="0092239E" w:rsidRDefault="00D113B7" w:rsidP="00D113B7">
      <w:pPr>
        <w:numPr>
          <w:ilvl w:val="0"/>
          <w:numId w:val="192"/>
        </w:numPr>
        <w:tabs>
          <w:tab w:val="left" w:pos="284"/>
          <w:tab w:val="left" w:pos="709"/>
          <w:tab w:val="left" w:pos="851"/>
        </w:tabs>
        <w:spacing w:after="160"/>
        <w:ind w:left="0" w:firstLine="709"/>
        <w:contextualSpacing/>
        <w:rPr>
          <w:bCs/>
          <w:sz w:val="28"/>
          <w:szCs w:val="28"/>
          <w:lang w:eastAsia="ru-RU"/>
        </w:rPr>
      </w:pPr>
      <w:r w:rsidRPr="0092239E">
        <w:rPr>
          <w:bCs/>
          <w:i/>
          <w:sz w:val="28"/>
          <w:szCs w:val="28"/>
          <w:lang w:eastAsia="ru-RU"/>
        </w:rPr>
        <w:t xml:space="preserve">заявление о вмешательстве – </w:t>
      </w:r>
      <w:r w:rsidRPr="0092239E">
        <w:rPr>
          <w:bCs/>
          <w:sz w:val="28"/>
          <w:szCs w:val="28"/>
          <w:lang w:eastAsia="ru-RU"/>
        </w:rPr>
        <w:t>запрос, представленный Центральному Аппарату Таможенной Службе для вмешательства, в случае товаров, подозреваемых в нарушении права интеллектуальной собственности;</w:t>
      </w:r>
    </w:p>
    <w:p w:rsidR="00D113B7" w:rsidRPr="0092239E" w:rsidRDefault="00D113B7" w:rsidP="00D113B7">
      <w:pPr>
        <w:numPr>
          <w:ilvl w:val="0"/>
          <w:numId w:val="192"/>
        </w:numPr>
        <w:tabs>
          <w:tab w:val="left" w:pos="284"/>
          <w:tab w:val="left" w:pos="709"/>
          <w:tab w:val="left" w:pos="851"/>
        </w:tabs>
        <w:spacing w:after="160"/>
        <w:ind w:left="0" w:firstLine="709"/>
        <w:contextualSpacing/>
        <w:rPr>
          <w:bCs/>
          <w:sz w:val="28"/>
          <w:szCs w:val="28"/>
          <w:lang w:eastAsia="ru-RU"/>
        </w:rPr>
      </w:pPr>
      <w:r w:rsidRPr="0092239E">
        <w:rPr>
          <w:bCs/>
          <w:i/>
          <w:sz w:val="28"/>
          <w:szCs w:val="28"/>
          <w:lang w:eastAsia="ru-RU"/>
        </w:rPr>
        <w:t>незначительные поставки –</w:t>
      </w:r>
      <w:r w:rsidRPr="0092239E">
        <w:rPr>
          <w:bCs/>
          <w:sz w:val="28"/>
          <w:szCs w:val="28"/>
          <w:lang w:eastAsia="ru-RU"/>
        </w:rPr>
        <w:t xml:space="preserve"> поставки по почте или курьером, содержащие не более 3 единиц или же имеющие вес брутто не более 2 кг;</w:t>
      </w:r>
    </w:p>
    <w:p w:rsidR="00D113B7" w:rsidRPr="0092239E" w:rsidRDefault="00D113B7" w:rsidP="00D113B7">
      <w:pPr>
        <w:tabs>
          <w:tab w:val="left" w:pos="284"/>
        </w:tabs>
        <w:contextualSpacing/>
        <w:rPr>
          <w:bCs/>
          <w:i/>
          <w:sz w:val="28"/>
          <w:szCs w:val="28"/>
          <w:lang w:eastAsia="ru-RU"/>
        </w:rPr>
      </w:pPr>
    </w:p>
    <w:p w:rsidR="00D113B7" w:rsidRPr="0092239E" w:rsidRDefault="00D113B7" w:rsidP="00D113B7">
      <w:pPr>
        <w:tabs>
          <w:tab w:val="left" w:pos="284"/>
          <w:tab w:val="left" w:pos="993"/>
        </w:tabs>
        <w:rPr>
          <w:sz w:val="28"/>
          <w:szCs w:val="28"/>
          <w:lang w:eastAsia="ru-RU"/>
        </w:rPr>
      </w:pPr>
      <w:r w:rsidRPr="0092239E">
        <w:rPr>
          <w:b/>
          <w:bCs/>
          <w:sz w:val="28"/>
          <w:szCs w:val="28"/>
          <w:lang w:eastAsia="ru-RU"/>
        </w:rPr>
        <w:t xml:space="preserve">Статья 358. </w:t>
      </w:r>
      <w:r w:rsidRPr="0092239E">
        <w:rPr>
          <w:sz w:val="28"/>
          <w:szCs w:val="28"/>
          <w:lang w:eastAsia="ru-RU"/>
        </w:rPr>
        <w:t>Сфера применения</w:t>
      </w:r>
    </w:p>
    <w:p w:rsidR="00D113B7" w:rsidRPr="0092239E" w:rsidRDefault="00D113B7" w:rsidP="00D113B7">
      <w:pPr>
        <w:numPr>
          <w:ilvl w:val="0"/>
          <w:numId w:val="193"/>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 xml:space="preserve"> Положения настоящей главы применяются к товарам, которые могут нарушить право интеллектуальной собственности, которые:</w:t>
      </w:r>
    </w:p>
    <w:p w:rsidR="00D113B7" w:rsidRPr="0092239E" w:rsidRDefault="00D113B7" w:rsidP="00D113B7">
      <w:pPr>
        <w:tabs>
          <w:tab w:val="left" w:pos="284"/>
        </w:tabs>
        <w:rPr>
          <w:bCs/>
          <w:sz w:val="28"/>
          <w:szCs w:val="28"/>
          <w:lang w:eastAsia="ru-RU"/>
        </w:rPr>
      </w:pPr>
      <w:r w:rsidRPr="0092239E">
        <w:rPr>
          <w:bCs/>
          <w:sz w:val="28"/>
          <w:szCs w:val="28"/>
          <w:lang w:eastAsia="ru-RU"/>
        </w:rPr>
        <w:t>а) ввозятся на таможенную территорию Республики Молдова или вывозятся с этой территории;</w:t>
      </w:r>
    </w:p>
    <w:p w:rsidR="00D113B7" w:rsidRPr="0092239E" w:rsidRDefault="00D113B7" w:rsidP="00D113B7">
      <w:pPr>
        <w:tabs>
          <w:tab w:val="left" w:pos="284"/>
        </w:tabs>
        <w:rPr>
          <w:bCs/>
          <w:sz w:val="28"/>
          <w:szCs w:val="28"/>
          <w:lang w:eastAsia="ru-RU"/>
        </w:rPr>
      </w:pPr>
      <w:r w:rsidRPr="0092239E">
        <w:rPr>
          <w:bCs/>
          <w:sz w:val="28"/>
          <w:szCs w:val="28"/>
          <w:lang w:eastAsia="ru-RU"/>
        </w:rPr>
        <w:t>b) декларируются в таможенных органах с целью их помещения под таможенный режим;</w:t>
      </w:r>
    </w:p>
    <w:p w:rsidR="00D113B7" w:rsidRPr="0092239E" w:rsidRDefault="00D113B7" w:rsidP="00D113B7">
      <w:pPr>
        <w:tabs>
          <w:tab w:val="left" w:pos="284"/>
        </w:tabs>
        <w:rPr>
          <w:bCs/>
          <w:sz w:val="28"/>
          <w:szCs w:val="28"/>
          <w:lang w:eastAsia="ru-RU"/>
        </w:rPr>
      </w:pPr>
      <w:r w:rsidRPr="0092239E">
        <w:rPr>
          <w:bCs/>
          <w:sz w:val="28"/>
          <w:szCs w:val="28"/>
          <w:lang w:eastAsia="ru-RU"/>
        </w:rPr>
        <w:t>с) находятся под таможенным надзором в любой другой ситуации;</w:t>
      </w:r>
    </w:p>
    <w:p w:rsidR="00D113B7" w:rsidRPr="0092239E" w:rsidRDefault="00D113B7" w:rsidP="00D113B7">
      <w:pPr>
        <w:tabs>
          <w:tab w:val="left" w:pos="284"/>
        </w:tabs>
        <w:rPr>
          <w:bCs/>
          <w:sz w:val="28"/>
          <w:szCs w:val="28"/>
          <w:lang w:eastAsia="ru-RU"/>
        </w:rPr>
      </w:pPr>
      <w:r w:rsidRPr="0092239E">
        <w:rPr>
          <w:bCs/>
          <w:sz w:val="28"/>
          <w:szCs w:val="28"/>
          <w:lang w:eastAsia="ru-RU"/>
        </w:rPr>
        <w:t>d) не были задекларированы при въезде в страну или при выезде из страны и обнаружены таможенными органами во время осуществления таможенного контроля;</w:t>
      </w:r>
    </w:p>
    <w:p w:rsidR="00D113B7" w:rsidRPr="0092239E" w:rsidRDefault="00D113B7" w:rsidP="00D113B7">
      <w:pPr>
        <w:tabs>
          <w:tab w:val="left" w:pos="284"/>
        </w:tabs>
        <w:rPr>
          <w:bCs/>
          <w:sz w:val="28"/>
          <w:szCs w:val="28"/>
          <w:lang w:eastAsia="ru-RU"/>
        </w:rPr>
      </w:pPr>
      <w:r w:rsidRPr="0092239E">
        <w:rPr>
          <w:bCs/>
          <w:sz w:val="28"/>
          <w:szCs w:val="28"/>
          <w:lang w:eastAsia="ru-RU"/>
        </w:rPr>
        <w:t>е) стали собственностью государства вследствие конфискации или отказа в пользу государства;</w:t>
      </w:r>
    </w:p>
    <w:p w:rsidR="00D113B7" w:rsidRPr="0092239E" w:rsidRDefault="00D113B7" w:rsidP="00D113B7">
      <w:pPr>
        <w:numPr>
          <w:ilvl w:val="0"/>
          <w:numId w:val="193"/>
        </w:numPr>
        <w:tabs>
          <w:tab w:val="left" w:pos="284"/>
          <w:tab w:val="left" w:pos="851"/>
        </w:tabs>
        <w:spacing w:after="160"/>
        <w:ind w:left="0" w:firstLine="709"/>
        <w:contextualSpacing/>
        <w:rPr>
          <w:bCs/>
          <w:sz w:val="28"/>
          <w:szCs w:val="28"/>
          <w:lang w:eastAsia="ru-RU"/>
        </w:rPr>
      </w:pPr>
      <w:r w:rsidRPr="0092239E">
        <w:rPr>
          <w:bCs/>
          <w:sz w:val="28"/>
          <w:szCs w:val="28"/>
          <w:lang w:eastAsia="ru-RU"/>
        </w:rPr>
        <w:t xml:space="preserve"> Настоящая глава не применяется к товарам, которые: </w:t>
      </w:r>
    </w:p>
    <w:p w:rsidR="00D113B7" w:rsidRPr="0092239E" w:rsidRDefault="00D113B7" w:rsidP="00D113B7">
      <w:pPr>
        <w:tabs>
          <w:tab w:val="left" w:pos="284"/>
        </w:tabs>
        <w:rPr>
          <w:bCs/>
          <w:sz w:val="28"/>
          <w:szCs w:val="28"/>
          <w:lang w:eastAsia="ru-RU"/>
        </w:rPr>
      </w:pPr>
      <w:r w:rsidRPr="0092239E">
        <w:rPr>
          <w:bCs/>
          <w:sz w:val="28"/>
          <w:szCs w:val="28"/>
          <w:lang w:eastAsia="ru-RU"/>
        </w:rPr>
        <w:t>a) являются объектом охраняемого права интеллектуальной собственности и изготовлены с согласия правообладателя, но находящиеся без его согласия в одной из ситуаций, указанных в части (1);</w:t>
      </w:r>
    </w:p>
    <w:p w:rsidR="00D113B7" w:rsidRPr="0092239E" w:rsidRDefault="00D113B7" w:rsidP="00D113B7">
      <w:pPr>
        <w:tabs>
          <w:tab w:val="left" w:pos="284"/>
        </w:tabs>
        <w:rPr>
          <w:bCs/>
          <w:sz w:val="28"/>
          <w:szCs w:val="28"/>
          <w:lang w:eastAsia="ru-RU"/>
        </w:rPr>
      </w:pPr>
      <w:proofErr w:type="gramStart"/>
      <w:r w:rsidRPr="0092239E">
        <w:rPr>
          <w:bCs/>
          <w:sz w:val="28"/>
          <w:szCs w:val="28"/>
          <w:lang w:eastAsia="ru-RU"/>
        </w:rPr>
        <w:t>b) относятся к пункту, а), изготовленным или охраняемым в соответствии с другим правом интеллектуальной собственности в иных, чем согласованные с правообладателем, условиях;</w:t>
      </w:r>
      <w:proofErr w:type="gramEnd"/>
    </w:p>
    <w:p w:rsidR="00D113B7" w:rsidRPr="0092239E" w:rsidRDefault="00D113B7" w:rsidP="00D113B7">
      <w:pPr>
        <w:tabs>
          <w:tab w:val="left" w:pos="284"/>
        </w:tabs>
        <w:rPr>
          <w:bCs/>
          <w:sz w:val="28"/>
          <w:szCs w:val="28"/>
          <w:lang w:eastAsia="ru-RU"/>
        </w:rPr>
      </w:pPr>
      <w:r w:rsidRPr="0092239E">
        <w:rPr>
          <w:bCs/>
          <w:sz w:val="28"/>
          <w:szCs w:val="28"/>
          <w:lang w:eastAsia="ru-RU"/>
        </w:rPr>
        <w:t>c) перевозятся в качестве личного багажа пассажиров.</w:t>
      </w:r>
    </w:p>
    <w:p w:rsidR="00D113B7" w:rsidRPr="0092239E" w:rsidRDefault="00D113B7" w:rsidP="00D113B7">
      <w:pPr>
        <w:tabs>
          <w:tab w:val="left" w:pos="284"/>
        </w:tabs>
        <w:contextualSpacing/>
        <w:rPr>
          <w:sz w:val="28"/>
          <w:szCs w:val="28"/>
          <w:lang w:eastAsia="en-GB"/>
        </w:rPr>
      </w:pPr>
    </w:p>
    <w:p w:rsidR="00D113B7" w:rsidRPr="0092239E" w:rsidRDefault="00D113B7" w:rsidP="00D113B7">
      <w:pPr>
        <w:tabs>
          <w:tab w:val="left" w:pos="284"/>
        </w:tabs>
        <w:contextualSpacing/>
        <w:rPr>
          <w:sz w:val="28"/>
          <w:szCs w:val="28"/>
          <w:lang w:eastAsia="ru-RU"/>
        </w:rPr>
      </w:pPr>
      <w:r w:rsidRPr="0092239E">
        <w:rPr>
          <w:b/>
          <w:bCs/>
          <w:sz w:val="28"/>
          <w:szCs w:val="28"/>
          <w:lang w:eastAsia="ru-RU"/>
        </w:rPr>
        <w:t xml:space="preserve">         Статья 359. </w:t>
      </w:r>
      <w:r w:rsidRPr="0092239E">
        <w:rPr>
          <w:sz w:val="28"/>
          <w:szCs w:val="28"/>
          <w:lang w:eastAsia="ru-RU"/>
        </w:rPr>
        <w:t>Меры по защите интеллектуальной собственности</w:t>
      </w:r>
    </w:p>
    <w:p w:rsidR="00D113B7" w:rsidRPr="0092239E" w:rsidRDefault="00D113B7" w:rsidP="00D113B7">
      <w:pPr>
        <w:tabs>
          <w:tab w:val="left" w:pos="284"/>
          <w:tab w:val="left" w:pos="567"/>
          <w:tab w:val="left" w:pos="993"/>
        </w:tabs>
        <w:contextualSpacing/>
        <w:rPr>
          <w:sz w:val="28"/>
          <w:szCs w:val="28"/>
          <w:lang w:eastAsia="ru-RU"/>
        </w:rPr>
      </w:pPr>
      <w:r w:rsidRPr="0092239E">
        <w:rPr>
          <w:sz w:val="28"/>
          <w:szCs w:val="28"/>
          <w:lang w:eastAsia="ru-RU"/>
        </w:rPr>
        <w:t>(1) Таможенная Служба вмешивается в целях защиты интеллектуальной собственности, когда у правообладателя есть заявление на вмешательство, принятое Центральным Аппаратом или офисом с помощью предварительных мер в целях подачи заявления на вмешательство.</w:t>
      </w:r>
    </w:p>
    <w:p w:rsidR="00D113B7" w:rsidRPr="0092239E" w:rsidRDefault="00D113B7" w:rsidP="00D113B7">
      <w:pPr>
        <w:tabs>
          <w:tab w:val="left" w:pos="284"/>
          <w:tab w:val="left" w:pos="567"/>
          <w:tab w:val="left" w:pos="993"/>
        </w:tabs>
        <w:contextualSpacing/>
        <w:rPr>
          <w:sz w:val="28"/>
          <w:szCs w:val="28"/>
          <w:lang w:eastAsia="ru-RU"/>
        </w:rPr>
      </w:pPr>
      <w:r w:rsidRPr="0092239E">
        <w:rPr>
          <w:sz w:val="28"/>
          <w:szCs w:val="28"/>
          <w:lang w:eastAsia="ru-RU"/>
        </w:rPr>
        <w:t>(2) Центральный Аппарат Таможенной Службе незамедлительно информируется о мерах вмешательства, указанных в части (1).</w:t>
      </w:r>
    </w:p>
    <w:p w:rsidR="00D113B7" w:rsidRPr="0092239E" w:rsidRDefault="00D113B7" w:rsidP="00D113B7">
      <w:pPr>
        <w:tabs>
          <w:tab w:val="left" w:pos="284"/>
        </w:tabs>
        <w:rPr>
          <w:bCs/>
          <w:sz w:val="28"/>
          <w:szCs w:val="28"/>
          <w:lang w:eastAsia="ru-RU"/>
        </w:rPr>
      </w:pPr>
    </w:p>
    <w:p w:rsidR="00D113B7" w:rsidRPr="0092239E" w:rsidRDefault="00D113B7" w:rsidP="00D113B7">
      <w:pPr>
        <w:tabs>
          <w:tab w:val="left" w:pos="284"/>
          <w:tab w:val="left" w:pos="993"/>
        </w:tabs>
        <w:rPr>
          <w:sz w:val="28"/>
          <w:szCs w:val="28"/>
          <w:lang w:eastAsia="ru-RU"/>
        </w:rPr>
      </w:pPr>
      <w:r w:rsidRPr="0092239E">
        <w:rPr>
          <w:b/>
          <w:bCs/>
          <w:sz w:val="28"/>
          <w:szCs w:val="28"/>
          <w:lang w:eastAsia="ru-RU"/>
        </w:rPr>
        <w:t xml:space="preserve">Статья 360. </w:t>
      </w:r>
      <w:r w:rsidRPr="0092239E">
        <w:rPr>
          <w:sz w:val="28"/>
          <w:szCs w:val="28"/>
          <w:lang w:eastAsia="ru-RU"/>
        </w:rPr>
        <w:t xml:space="preserve">Подача и рассмотрение заявления на вмешательство </w:t>
      </w:r>
    </w:p>
    <w:p w:rsidR="00D113B7" w:rsidRPr="0092239E" w:rsidRDefault="00D113B7" w:rsidP="00D113B7">
      <w:pPr>
        <w:tabs>
          <w:tab w:val="left" w:pos="284"/>
          <w:tab w:val="left" w:pos="993"/>
        </w:tabs>
        <w:rPr>
          <w:sz w:val="28"/>
          <w:szCs w:val="28"/>
          <w:lang w:eastAsia="ru-RU"/>
        </w:rPr>
      </w:pPr>
      <w:r w:rsidRPr="0092239E">
        <w:rPr>
          <w:sz w:val="28"/>
          <w:szCs w:val="28"/>
          <w:lang w:eastAsia="ru-RU"/>
        </w:rPr>
        <w:t>(1) Заявление о вмешательство подается правообладателем в Центральный Аппарат Таможенной Службе в письменной форме, в бумажной или электронной форме и должно содержать следующую обязательную информацию:</w:t>
      </w:r>
    </w:p>
    <w:p w:rsidR="00D113B7" w:rsidRPr="0092239E" w:rsidRDefault="00D113B7" w:rsidP="00D113B7">
      <w:pPr>
        <w:tabs>
          <w:tab w:val="left" w:pos="284"/>
          <w:tab w:val="left" w:pos="993"/>
        </w:tabs>
        <w:rPr>
          <w:sz w:val="28"/>
          <w:szCs w:val="28"/>
          <w:lang w:eastAsia="ru-RU"/>
        </w:rPr>
      </w:pPr>
      <w:r w:rsidRPr="0092239E">
        <w:rPr>
          <w:sz w:val="28"/>
          <w:szCs w:val="28"/>
          <w:lang w:eastAsia="ru-RU"/>
        </w:rPr>
        <w:t>a) идентификационные данные правообладателя;</w:t>
      </w:r>
    </w:p>
    <w:p w:rsidR="00D113B7" w:rsidRPr="0092239E" w:rsidRDefault="00D113B7" w:rsidP="00D113B7">
      <w:pPr>
        <w:tabs>
          <w:tab w:val="left" w:pos="284"/>
          <w:tab w:val="left" w:pos="993"/>
        </w:tabs>
        <w:rPr>
          <w:sz w:val="28"/>
          <w:szCs w:val="28"/>
          <w:lang w:eastAsia="ru-RU"/>
        </w:rPr>
      </w:pPr>
      <w:r w:rsidRPr="0092239E">
        <w:rPr>
          <w:sz w:val="28"/>
          <w:szCs w:val="28"/>
          <w:lang w:eastAsia="ru-RU"/>
        </w:rPr>
        <w:t>b) тип объекта интеллектуальной собственности и права, соблюдение которого должно быть обеспечено;</w:t>
      </w:r>
    </w:p>
    <w:p w:rsidR="00D113B7" w:rsidRPr="0092239E" w:rsidRDefault="00D113B7" w:rsidP="00D113B7">
      <w:pPr>
        <w:tabs>
          <w:tab w:val="left" w:pos="284"/>
          <w:tab w:val="left" w:pos="993"/>
        </w:tabs>
        <w:rPr>
          <w:sz w:val="28"/>
          <w:szCs w:val="28"/>
          <w:lang w:eastAsia="ru-RU"/>
        </w:rPr>
      </w:pPr>
      <w:r w:rsidRPr="0092239E">
        <w:rPr>
          <w:sz w:val="28"/>
          <w:szCs w:val="28"/>
          <w:lang w:eastAsia="ru-RU"/>
        </w:rPr>
        <w:t>c) имя и адрес контактного лица, назначенного правообладателем;</w:t>
      </w:r>
    </w:p>
    <w:p w:rsidR="00D113B7" w:rsidRPr="0092239E" w:rsidRDefault="00D113B7" w:rsidP="00D113B7">
      <w:pPr>
        <w:tabs>
          <w:tab w:val="left" w:pos="284"/>
          <w:tab w:val="left" w:pos="993"/>
        </w:tabs>
        <w:rPr>
          <w:sz w:val="28"/>
          <w:szCs w:val="28"/>
          <w:lang w:eastAsia="ru-RU"/>
        </w:rPr>
      </w:pPr>
      <w:r w:rsidRPr="0092239E">
        <w:rPr>
          <w:sz w:val="28"/>
          <w:szCs w:val="28"/>
          <w:lang w:eastAsia="ru-RU"/>
        </w:rPr>
        <w:t>d) точное и подробное техническое описание оригинальных товаров, данные их изготовителя и место их изготовления;</w:t>
      </w:r>
    </w:p>
    <w:p w:rsidR="00D113B7" w:rsidRPr="0092239E" w:rsidRDefault="00D113B7" w:rsidP="00D113B7">
      <w:pPr>
        <w:tabs>
          <w:tab w:val="left" w:pos="284"/>
          <w:tab w:val="left" w:pos="993"/>
        </w:tabs>
        <w:rPr>
          <w:sz w:val="28"/>
          <w:szCs w:val="28"/>
          <w:lang w:eastAsia="ru-RU"/>
        </w:rPr>
      </w:pPr>
      <w:r w:rsidRPr="0092239E">
        <w:rPr>
          <w:sz w:val="28"/>
          <w:szCs w:val="28"/>
          <w:lang w:eastAsia="ru-RU"/>
        </w:rPr>
        <w:t>e) любая конкретная информация, которой располагает владелец, в отношении того, каким образом было нарушено его право;</w:t>
      </w:r>
    </w:p>
    <w:p w:rsidR="00D113B7" w:rsidRPr="0092239E" w:rsidRDefault="00D113B7" w:rsidP="00D113B7">
      <w:pPr>
        <w:tabs>
          <w:tab w:val="left" w:pos="284"/>
          <w:tab w:val="left" w:pos="993"/>
        </w:tabs>
        <w:rPr>
          <w:sz w:val="28"/>
          <w:szCs w:val="28"/>
          <w:lang w:eastAsia="ru-RU"/>
        </w:rPr>
      </w:pPr>
      <w:r w:rsidRPr="0092239E">
        <w:rPr>
          <w:sz w:val="28"/>
          <w:szCs w:val="28"/>
          <w:lang w:eastAsia="ru-RU"/>
        </w:rPr>
        <w:t>f) информацию о представителе правообладателя для подачи заявления на вмешательство;</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g) информация, необходимая для того, чтобы Таможенная Служба могла легко идентифицировать рассматриваемые товары; </w:t>
      </w:r>
    </w:p>
    <w:p w:rsidR="00D113B7" w:rsidRPr="0092239E" w:rsidRDefault="00D113B7" w:rsidP="00D113B7">
      <w:pPr>
        <w:tabs>
          <w:tab w:val="left" w:pos="284"/>
          <w:tab w:val="left" w:pos="993"/>
        </w:tabs>
        <w:rPr>
          <w:sz w:val="28"/>
          <w:szCs w:val="28"/>
          <w:lang w:eastAsia="ru-RU"/>
        </w:rPr>
      </w:pPr>
      <w:r w:rsidRPr="0092239E">
        <w:rPr>
          <w:sz w:val="28"/>
          <w:szCs w:val="28"/>
          <w:lang w:eastAsia="ru-RU"/>
        </w:rPr>
        <w:t>h) информация, необходимая для анализа и оценки Таможенной Службой риска нарушения прав интеллектуальной собственности.</w:t>
      </w:r>
    </w:p>
    <w:p w:rsidR="00D113B7" w:rsidRPr="0092239E" w:rsidRDefault="00D113B7" w:rsidP="00D113B7">
      <w:pPr>
        <w:tabs>
          <w:tab w:val="left" w:pos="284"/>
          <w:tab w:val="left" w:pos="993"/>
        </w:tabs>
        <w:rPr>
          <w:sz w:val="28"/>
          <w:szCs w:val="28"/>
          <w:lang w:eastAsia="ru-RU"/>
        </w:rPr>
      </w:pPr>
      <w:r w:rsidRPr="0092239E">
        <w:rPr>
          <w:sz w:val="28"/>
          <w:szCs w:val="28"/>
          <w:lang w:eastAsia="ru-RU"/>
        </w:rPr>
        <w:t>(2) К заявлению на вмешательство прилагается:</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a) декларация правообладателя, которой он берет на себя ответственность, если обнаруживается, что товар не нарушает права интеллектуальной собственности и обязательство нести все расходы, понесенные в соответствии с настоящей главой; </w:t>
      </w:r>
    </w:p>
    <w:p w:rsidR="00D113B7" w:rsidRPr="0092239E" w:rsidRDefault="00D113B7" w:rsidP="00D113B7">
      <w:pPr>
        <w:tabs>
          <w:tab w:val="left" w:pos="284"/>
          <w:tab w:val="left" w:pos="993"/>
        </w:tabs>
        <w:rPr>
          <w:sz w:val="28"/>
          <w:szCs w:val="28"/>
          <w:lang w:eastAsia="ru-RU"/>
        </w:rPr>
      </w:pPr>
      <w:r w:rsidRPr="0092239E">
        <w:rPr>
          <w:sz w:val="28"/>
          <w:szCs w:val="28"/>
          <w:lang w:eastAsia="ru-RU"/>
        </w:rPr>
        <w:t>b) доказательство того, что он является владельцем права интеллектуальной собственности;</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c) доказательство </w:t>
      </w:r>
      <w:proofErr w:type="gramStart"/>
      <w:r w:rsidRPr="0092239E">
        <w:rPr>
          <w:sz w:val="28"/>
          <w:szCs w:val="28"/>
          <w:lang w:eastAsia="ru-RU"/>
        </w:rPr>
        <w:t>представления интересов владельца права интеллектуальной собственности</w:t>
      </w:r>
      <w:proofErr w:type="gramEnd"/>
      <w:r w:rsidRPr="0092239E">
        <w:rPr>
          <w:sz w:val="28"/>
          <w:szCs w:val="28"/>
          <w:lang w:eastAsia="ru-RU"/>
        </w:rPr>
        <w:t xml:space="preserve"> перед таможенным органом, в зависимости от обстоятельств.</w:t>
      </w:r>
    </w:p>
    <w:p w:rsidR="00D113B7" w:rsidRPr="0092239E" w:rsidRDefault="00D113B7" w:rsidP="00D113B7">
      <w:pPr>
        <w:tabs>
          <w:tab w:val="left" w:pos="284"/>
          <w:tab w:val="left" w:pos="993"/>
        </w:tabs>
        <w:rPr>
          <w:sz w:val="28"/>
          <w:szCs w:val="28"/>
          <w:lang w:eastAsia="ru-RU"/>
        </w:rPr>
      </w:pPr>
      <w:r w:rsidRPr="0092239E">
        <w:rPr>
          <w:sz w:val="28"/>
          <w:szCs w:val="28"/>
          <w:lang w:eastAsia="ru-RU"/>
        </w:rPr>
        <w:t>(3) К заявлению на вмешательство могут прилагаться фотографии оригинальных товаров и их образцы.</w:t>
      </w:r>
    </w:p>
    <w:p w:rsidR="00D113B7" w:rsidRPr="0092239E" w:rsidRDefault="00D113B7" w:rsidP="00D113B7">
      <w:pPr>
        <w:tabs>
          <w:tab w:val="left" w:pos="284"/>
          <w:tab w:val="left" w:pos="993"/>
        </w:tabs>
        <w:rPr>
          <w:sz w:val="28"/>
          <w:szCs w:val="28"/>
          <w:lang w:eastAsia="ru-RU"/>
        </w:rPr>
      </w:pPr>
      <w:r w:rsidRPr="0092239E">
        <w:rPr>
          <w:sz w:val="28"/>
          <w:szCs w:val="28"/>
          <w:lang w:eastAsia="ru-RU"/>
        </w:rPr>
        <w:t>(4) Правообладатель, насколько известно ему, предоставляет любую другую информацию, касающуюся оригинальных товаров, такую как:</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a) стоимость товара до расчета таможенного долга; </w:t>
      </w:r>
    </w:p>
    <w:p w:rsidR="00D113B7" w:rsidRPr="0092239E" w:rsidRDefault="00D113B7" w:rsidP="00D113B7">
      <w:pPr>
        <w:tabs>
          <w:tab w:val="left" w:pos="284"/>
          <w:tab w:val="left" w:pos="993"/>
        </w:tabs>
        <w:rPr>
          <w:sz w:val="28"/>
          <w:szCs w:val="28"/>
          <w:lang w:eastAsia="ru-RU"/>
        </w:rPr>
      </w:pPr>
      <w:r w:rsidRPr="0092239E">
        <w:rPr>
          <w:sz w:val="28"/>
          <w:szCs w:val="28"/>
          <w:lang w:eastAsia="ru-RU"/>
        </w:rPr>
        <w:t>b) место, где находятся товары или их пункт назначения;</w:t>
      </w:r>
    </w:p>
    <w:p w:rsidR="00D113B7" w:rsidRPr="0092239E" w:rsidRDefault="00D113B7" w:rsidP="00D113B7">
      <w:pPr>
        <w:tabs>
          <w:tab w:val="left" w:pos="284"/>
          <w:tab w:val="left" w:pos="993"/>
        </w:tabs>
        <w:rPr>
          <w:sz w:val="28"/>
          <w:szCs w:val="28"/>
          <w:lang w:eastAsia="ru-RU"/>
        </w:rPr>
      </w:pPr>
      <w:r w:rsidRPr="0092239E">
        <w:rPr>
          <w:sz w:val="28"/>
          <w:szCs w:val="28"/>
          <w:lang w:eastAsia="ru-RU"/>
        </w:rPr>
        <w:t>c) сведения об идентификации партии или посылок;</w:t>
      </w:r>
    </w:p>
    <w:p w:rsidR="00D113B7" w:rsidRPr="0092239E" w:rsidRDefault="00D113B7" w:rsidP="00D113B7">
      <w:pPr>
        <w:tabs>
          <w:tab w:val="left" w:pos="284"/>
          <w:tab w:val="left" w:pos="993"/>
        </w:tabs>
        <w:rPr>
          <w:sz w:val="28"/>
          <w:szCs w:val="28"/>
          <w:lang w:eastAsia="ru-RU"/>
        </w:rPr>
      </w:pPr>
      <w:r w:rsidRPr="0092239E">
        <w:rPr>
          <w:sz w:val="28"/>
          <w:szCs w:val="28"/>
          <w:lang w:eastAsia="ru-RU"/>
        </w:rPr>
        <w:t>d) ожидаемая дата прибытия или отбытия товара;</w:t>
      </w:r>
    </w:p>
    <w:p w:rsidR="00D113B7" w:rsidRPr="0092239E" w:rsidRDefault="00D113B7" w:rsidP="00D113B7">
      <w:pPr>
        <w:tabs>
          <w:tab w:val="left" w:pos="284"/>
          <w:tab w:val="left" w:pos="993"/>
        </w:tabs>
        <w:rPr>
          <w:sz w:val="28"/>
          <w:szCs w:val="28"/>
          <w:lang w:eastAsia="ru-RU"/>
        </w:rPr>
      </w:pPr>
      <w:r w:rsidRPr="0092239E">
        <w:rPr>
          <w:sz w:val="28"/>
          <w:szCs w:val="28"/>
          <w:lang w:eastAsia="ru-RU"/>
        </w:rPr>
        <w:t>e) используемые транспортные средства;</w:t>
      </w:r>
    </w:p>
    <w:p w:rsidR="00D113B7" w:rsidRPr="0092239E" w:rsidRDefault="00D113B7" w:rsidP="00D113B7">
      <w:pPr>
        <w:tabs>
          <w:tab w:val="left" w:pos="284"/>
          <w:tab w:val="left" w:pos="993"/>
        </w:tabs>
        <w:rPr>
          <w:sz w:val="28"/>
          <w:szCs w:val="28"/>
          <w:lang w:eastAsia="ru-RU"/>
        </w:rPr>
      </w:pPr>
      <w:r w:rsidRPr="0092239E">
        <w:rPr>
          <w:sz w:val="28"/>
          <w:szCs w:val="28"/>
          <w:lang w:eastAsia="ru-RU"/>
        </w:rPr>
        <w:t>f) страна или страны производства и используемые маршруты;</w:t>
      </w:r>
    </w:p>
    <w:p w:rsidR="00D113B7" w:rsidRPr="0092239E" w:rsidRDefault="00D113B7" w:rsidP="00D113B7">
      <w:pPr>
        <w:tabs>
          <w:tab w:val="left" w:pos="284"/>
          <w:tab w:val="left" w:pos="993"/>
        </w:tabs>
        <w:rPr>
          <w:sz w:val="28"/>
          <w:szCs w:val="28"/>
          <w:lang w:eastAsia="ru-RU"/>
        </w:rPr>
      </w:pPr>
      <w:r w:rsidRPr="0092239E">
        <w:rPr>
          <w:sz w:val="28"/>
          <w:szCs w:val="28"/>
          <w:lang w:eastAsia="ru-RU"/>
        </w:rPr>
        <w:t>g) технические различия между оригинальными товарами и теми, которые могут нарушить право интеллектуальной собственности;</w:t>
      </w:r>
    </w:p>
    <w:p w:rsidR="00D113B7" w:rsidRPr="0092239E" w:rsidRDefault="00D113B7" w:rsidP="00D113B7">
      <w:pPr>
        <w:tabs>
          <w:tab w:val="left" w:pos="284"/>
          <w:tab w:val="left" w:pos="993"/>
        </w:tabs>
        <w:rPr>
          <w:sz w:val="28"/>
          <w:szCs w:val="28"/>
          <w:lang w:eastAsia="ru-RU"/>
        </w:rPr>
      </w:pPr>
      <w:r w:rsidRPr="0092239E">
        <w:rPr>
          <w:sz w:val="28"/>
          <w:szCs w:val="28"/>
          <w:lang w:eastAsia="ru-RU"/>
        </w:rPr>
        <w:t>h) имя и адрес лица, уполномоченного ввозить, распространять или вывозить товары с таможенной территории.</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(5) Если заявление на вмешательство подано без соблюдения требований части (1) - (2), Центральный Аппарат Таможенной Службе имеет право отклонить это мотивированным решением. </w:t>
      </w:r>
    </w:p>
    <w:p w:rsidR="00D113B7" w:rsidRPr="0092239E" w:rsidRDefault="00D113B7" w:rsidP="00D113B7">
      <w:pPr>
        <w:tabs>
          <w:tab w:val="left" w:pos="284"/>
          <w:tab w:val="left" w:pos="993"/>
        </w:tabs>
        <w:rPr>
          <w:sz w:val="28"/>
          <w:szCs w:val="28"/>
          <w:lang w:eastAsia="ru-RU"/>
        </w:rPr>
      </w:pPr>
    </w:p>
    <w:p w:rsidR="00D113B7" w:rsidRPr="0092239E" w:rsidRDefault="00D113B7" w:rsidP="00D113B7">
      <w:pPr>
        <w:tabs>
          <w:tab w:val="left" w:pos="284"/>
          <w:tab w:val="left" w:pos="993"/>
        </w:tabs>
        <w:rPr>
          <w:sz w:val="28"/>
          <w:szCs w:val="28"/>
          <w:lang w:eastAsia="ru-RU"/>
        </w:rPr>
      </w:pPr>
      <w:r w:rsidRPr="0092239E">
        <w:rPr>
          <w:b/>
          <w:bCs/>
          <w:sz w:val="28"/>
          <w:szCs w:val="28"/>
          <w:lang w:eastAsia="ru-RU"/>
        </w:rPr>
        <w:t xml:space="preserve">Статья 361. </w:t>
      </w:r>
      <w:r w:rsidRPr="0092239E">
        <w:rPr>
          <w:sz w:val="28"/>
          <w:szCs w:val="28"/>
          <w:lang w:eastAsia="ru-RU"/>
        </w:rPr>
        <w:t xml:space="preserve">Принятие заявления на вмешательство </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(1) Если Центральный Аппарат Таможенной Службе принимает заявление на вмешательство, он устанавливает период вмешательства до одного года </w:t>
      </w:r>
      <w:proofErr w:type="gramStart"/>
      <w:r w:rsidRPr="0092239E">
        <w:rPr>
          <w:sz w:val="28"/>
          <w:szCs w:val="28"/>
          <w:lang w:eastAsia="ru-RU"/>
        </w:rPr>
        <w:t>с даты выдачи</w:t>
      </w:r>
      <w:proofErr w:type="gramEnd"/>
      <w:r w:rsidRPr="0092239E">
        <w:rPr>
          <w:sz w:val="28"/>
          <w:szCs w:val="28"/>
          <w:lang w:eastAsia="ru-RU"/>
        </w:rPr>
        <w:t xml:space="preserve"> решения о принятии заявления. По истечению этого срока он может быть продлен до одного года после выплаты любого долга, за который несет ответственность правообладатель.</w:t>
      </w:r>
    </w:p>
    <w:p w:rsidR="00D113B7" w:rsidRPr="0092239E" w:rsidRDefault="00D113B7" w:rsidP="00D113B7">
      <w:pPr>
        <w:tabs>
          <w:tab w:val="left" w:pos="284"/>
          <w:tab w:val="left" w:pos="993"/>
        </w:tabs>
        <w:rPr>
          <w:sz w:val="28"/>
          <w:szCs w:val="28"/>
          <w:lang w:eastAsia="ru-RU"/>
        </w:rPr>
      </w:pPr>
      <w:r w:rsidRPr="0092239E">
        <w:rPr>
          <w:sz w:val="28"/>
          <w:szCs w:val="28"/>
          <w:lang w:eastAsia="ru-RU"/>
        </w:rPr>
        <w:t>(2) В случае подачи заявления на продление периода вмешательства правообладатель должен подтвердить только ту информацию, указанную в статье 360, которая утратила силу на момент подачи заявления.</w:t>
      </w:r>
    </w:p>
    <w:p w:rsidR="00D113B7" w:rsidRPr="0092239E" w:rsidRDefault="00D113B7" w:rsidP="00D113B7">
      <w:pPr>
        <w:tabs>
          <w:tab w:val="left" w:pos="284"/>
          <w:tab w:val="left" w:pos="993"/>
        </w:tabs>
        <w:rPr>
          <w:sz w:val="28"/>
          <w:szCs w:val="28"/>
          <w:lang w:eastAsia="ru-RU"/>
        </w:rPr>
      </w:pPr>
      <w:r w:rsidRPr="0092239E">
        <w:rPr>
          <w:sz w:val="28"/>
          <w:szCs w:val="28"/>
          <w:lang w:eastAsia="ru-RU"/>
        </w:rPr>
        <w:t>(3) Период вмешательства, упомянутый в части (1), может быть приостановлен до тех пор, пока последствия, вызвавшие приостановление, не будут устранены, если правообладатель:</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a) не выполняет обязательства по возврату образцов в соответствии с частью (6) статьи 362; </w:t>
      </w:r>
    </w:p>
    <w:p w:rsidR="00D113B7" w:rsidRPr="0092239E" w:rsidRDefault="00D113B7" w:rsidP="00D113B7">
      <w:pPr>
        <w:tabs>
          <w:tab w:val="left" w:pos="284"/>
          <w:tab w:val="left" w:pos="993"/>
        </w:tabs>
        <w:rPr>
          <w:sz w:val="28"/>
          <w:szCs w:val="28"/>
          <w:lang w:eastAsia="ru-RU"/>
        </w:rPr>
      </w:pPr>
      <w:r w:rsidRPr="0092239E">
        <w:rPr>
          <w:sz w:val="28"/>
          <w:szCs w:val="28"/>
          <w:lang w:eastAsia="ru-RU"/>
        </w:rPr>
        <w:t>b) не инициирует процедуру уничтожения товаров, нарушающих право интеллектуальной собственности, в установленный срок.</w:t>
      </w:r>
    </w:p>
    <w:p w:rsidR="00D113B7" w:rsidRPr="0092239E" w:rsidRDefault="00D113B7" w:rsidP="00D113B7">
      <w:pPr>
        <w:tabs>
          <w:tab w:val="left" w:pos="284"/>
          <w:tab w:val="left" w:pos="993"/>
        </w:tabs>
        <w:rPr>
          <w:sz w:val="28"/>
          <w:szCs w:val="28"/>
          <w:lang w:eastAsia="ru-RU"/>
        </w:rPr>
      </w:pPr>
      <w:r w:rsidRPr="0092239E">
        <w:rPr>
          <w:sz w:val="28"/>
          <w:szCs w:val="28"/>
          <w:lang w:eastAsia="ru-RU"/>
        </w:rPr>
        <w:t>(4) Владелец права интеллектуальной собственности обязан в течение 15 рабочих дней с момента досрочного прекращения защиты прав интеллектуальной собственности, а также в случае других связанных с этим изменений, происходящих на территории Республики Молдова, уведомить Центральный Аппарат Таможенной Службе. В противном случае правообладатель отвечает за все последствия, которые могут возникнуть в результате его бездействия, неся ответственность перед вовлеченными лицами.</w:t>
      </w:r>
    </w:p>
    <w:p w:rsidR="00D113B7" w:rsidRPr="0092239E" w:rsidRDefault="00D113B7" w:rsidP="00D113B7">
      <w:pPr>
        <w:tabs>
          <w:tab w:val="left" w:pos="284"/>
          <w:tab w:val="left" w:pos="993"/>
        </w:tabs>
        <w:rPr>
          <w:b/>
          <w:bCs/>
          <w:sz w:val="28"/>
          <w:szCs w:val="28"/>
          <w:lang w:eastAsia="ru-RU"/>
        </w:rPr>
      </w:pPr>
    </w:p>
    <w:p w:rsidR="00D113B7" w:rsidRPr="0092239E" w:rsidRDefault="00D113B7" w:rsidP="00D113B7">
      <w:pPr>
        <w:tabs>
          <w:tab w:val="left" w:pos="284"/>
          <w:tab w:val="left" w:pos="993"/>
        </w:tabs>
        <w:rPr>
          <w:sz w:val="28"/>
          <w:szCs w:val="28"/>
          <w:lang w:eastAsia="ru-RU"/>
        </w:rPr>
      </w:pPr>
      <w:r w:rsidRPr="0092239E">
        <w:rPr>
          <w:b/>
          <w:bCs/>
          <w:sz w:val="28"/>
          <w:szCs w:val="28"/>
          <w:lang w:eastAsia="ru-RU"/>
        </w:rPr>
        <w:t xml:space="preserve">Статья 362. </w:t>
      </w:r>
      <w:r w:rsidRPr="0092239E">
        <w:rPr>
          <w:sz w:val="28"/>
          <w:szCs w:val="28"/>
          <w:lang w:eastAsia="ru-RU"/>
        </w:rPr>
        <w:t>Условия и меры вмешательства Таможенной Службы</w:t>
      </w:r>
    </w:p>
    <w:p w:rsidR="00D113B7" w:rsidRPr="0092239E" w:rsidRDefault="00D113B7" w:rsidP="00D113B7">
      <w:pPr>
        <w:tabs>
          <w:tab w:val="left" w:pos="284"/>
          <w:tab w:val="left" w:pos="993"/>
        </w:tabs>
        <w:rPr>
          <w:sz w:val="28"/>
          <w:szCs w:val="28"/>
          <w:lang w:eastAsia="ru-RU"/>
        </w:rPr>
      </w:pPr>
      <w:r w:rsidRPr="0092239E">
        <w:rPr>
          <w:sz w:val="28"/>
          <w:szCs w:val="28"/>
          <w:lang w:eastAsia="ru-RU"/>
        </w:rPr>
        <w:t>(1) На основании принятого заявления на вмешательство, Таможенная Служба:</w:t>
      </w:r>
    </w:p>
    <w:p w:rsidR="00D113B7" w:rsidRPr="0092239E" w:rsidRDefault="00D113B7" w:rsidP="00D113B7">
      <w:pPr>
        <w:tabs>
          <w:tab w:val="left" w:pos="284"/>
          <w:tab w:val="left" w:pos="993"/>
        </w:tabs>
        <w:rPr>
          <w:sz w:val="28"/>
          <w:szCs w:val="28"/>
          <w:lang w:eastAsia="ru-RU"/>
        </w:rPr>
      </w:pPr>
      <w:r w:rsidRPr="0092239E">
        <w:rPr>
          <w:sz w:val="28"/>
          <w:szCs w:val="28"/>
          <w:lang w:eastAsia="ru-RU"/>
        </w:rPr>
        <w:t>a) приостанавливает выпуск или задерживает товары, подозреваемые в нарушении права интеллектуальной собственности. Меры по задержанию не распространяются на скоропортящиеся товары; и</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b) уведомляет в письменной </w:t>
      </w:r>
      <w:proofErr w:type="gramStart"/>
      <w:r w:rsidRPr="0092239E">
        <w:rPr>
          <w:sz w:val="28"/>
          <w:szCs w:val="28"/>
          <w:lang w:eastAsia="ru-RU"/>
        </w:rPr>
        <w:t>форме</w:t>
      </w:r>
      <w:proofErr w:type="gramEnd"/>
      <w:r w:rsidRPr="0092239E">
        <w:rPr>
          <w:sz w:val="28"/>
          <w:szCs w:val="28"/>
          <w:lang w:eastAsia="ru-RU"/>
        </w:rPr>
        <w:t xml:space="preserve"> как правообладателя, так и декларанта/владельца товара. </w:t>
      </w:r>
    </w:p>
    <w:p w:rsidR="00D113B7" w:rsidRPr="0092239E" w:rsidRDefault="00D113B7" w:rsidP="00D113B7">
      <w:pPr>
        <w:tabs>
          <w:tab w:val="left" w:pos="284"/>
          <w:tab w:val="left" w:pos="993"/>
        </w:tabs>
        <w:contextualSpacing/>
        <w:rPr>
          <w:sz w:val="28"/>
          <w:szCs w:val="28"/>
          <w:lang w:eastAsia="ru-RU"/>
        </w:rPr>
      </w:pPr>
      <w:r w:rsidRPr="0092239E">
        <w:rPr>
          <w:sz w:val="28"/>
          <w:szCs w:val="28"/>
          <w:lang w:eastAsia="ru-RU"/>
        </w:rPr>
        <w:t>(2) Товары, подозреваемые в нарушении прав интеллектуальной собственности, находятся на временном хранении под ответственностью владельца товара. Как только Таможенная служба получит ответ на уведомление, упомянутое в пункте b) части (1), что товары нарушают право интеллектуальной собственности, все расходы, связанные с временным хранением товаров, несет правообладатель.</w:t>
      </w:r>
    </w:p>
    <w:p w:rsidR="00D113B7" w:rsidRPr="0092239E" w:rsidRDefault="00D113B7" w:rsidP="00D113B7">
      <w:pPr>
        <w:tabs>
          <w:tab w:val="left" w:pos="284"/>
          <w:tab w:val="left" w:pos="993"/>
        </w:tabs>
        <w:rPr>
          <w:sz w:val="28"/>
          <w:szCs w:val="28"/>
          <w:lang w:eastAsia="ru-RU"/>
        </w:rPr>
      </w:pPr>
      <w:r w:rsidRPr="0092239E">
        <w:rPr>
          <w:sz w:val="28"/>
          <w:szCs w:val="28"/>
          <w:lang w:eastAsia="ru-RU"/>
        </w:rPr>
        <w:t>(3) Чтобы установить, что право интеллектуальной собственности нарушено, Таможенная Служба по письменному запросу правообладателя сообщает ему имя и адрес декларанта/владельца товара, страну происхождения и отправки товаров, подозреваемых в нарушении права интеллектуальной собственности, если Таможенная Служба владеет такой информацией.</w:t>
      </w:r>
      <w:r w:rsidRPr="0092239E">
        <w:rPr>
          <w:rFonts w:eastAsiaTheme="minorHAnsi"/>
          <w:sz w:val="28"/>
          <w:szCs w:val="28"/>
        </w:rPr>
        <w:t xml:space="preserve"> </w:t>
      </w:r>
      <w:r w:rsidRPr="0092239E">
        <w:rPr>
          <w:sz w:val="28"/>
          <w:szCs w:val="28"/>
          <w:lang w:eastAsia="ru-RU"/>
        </w:rPr>
        <w:t>Если владелец решения получил эту информацию, он может раскрывать или использовать эту информацию только в следующих целях:</w:t>
      </w:r>
    </w:p>
    <w:p w:rsidR="00D113B7" w:rsidRPr="0092239E" w:rsidRDefault="00D113B7" w:rsidP="00D113B7">
      <w:pPr>
        <w:tabs>
          <w:tab w:val="left" w:pos="284"/>
          <w:tab w:val="left" w:pos="993"/>
        </w:tabs>
        <w:rPr>
          <w:sz w:val="28"/>
          <w:szCs w:val="28"/>
          <w:lang w:eastAsia="ru-RU"/>
        </w:rPr>
      </w:pPr>
      <w:r w:rsidRPr="0092239E">
        <w:rPr>
          <w:sz w:val="28"/>
          <w:szCs w:val="28"/>
          <w:lang w:eastAsia="ru-RU"/>
        </w:rPr>
        <w:t>а) возбуждать дело о нарушении в ходе такого разбирательства;</w:t>
      </w:r>
    </w:p>
    <w:p w:rsidR="00D113B7" w:rsidRPr="0092239E" w:rsidRDefault="00D113B7" w:rsidP="00D113B7">
      <w:pPr>
        <w:tabs>
          <w:tab w:val="left" w:pos="284"/>
          <w:tab w:val="left" w:pos="993"/>
        </w:tabs>
        <w:rPr>
          <w:sz w:val="28"/>
          <w:szCs w:val="28"/>
          <w:lang w:eastAsia="ru-RU"/>
        </w:rPr>
      </w:pPr>
      <w:r w:rsidRPr="0092239E">
        <w:rPr>
          <w:sz w:val="28"/>
          <w:szCs w:val="28"/>
          <w:lang w:eastAsia="ru-RU"/>
        </w:rPr>
        <w:t>b) возбуждать уголовное, административное или гражданское разбирательство в ходе такого разбирательства;</w:t>
      </w:r>
    </w:p>
    <w:p w:rsidR="00D113B7" w:rsidRPr="0092239E" w:rsidRDefault="00D113B7" w:rsidP="00D113B7">
      <w:pPr>
        <w:tabs>
          <w:tab w:val="left" w:pos="284"/>
          <w:tab w:val="left" w:pos="993"/>
        </w:tabs>
        <w:rPr>
          <w:sz w:val="28"/>
          <w:szCs w:val="28"/>
          <w:lang w:eastAsia="ru-RU"/>
        </w:rPr>
      </w:pPr>
      <w:r w:rsidRPr="0092239E">
        <w:rPr>
          <w:sz w:val="28"/>
          <w:szCs w:val="28"/>
          <w:lang w:eastAsia="ru-RU"/>
        </w:rPr>
        <w:t>c) требовать компенсацию от автора нарушения прав интеллектуальной собственности или от других лиц;</w:t>
      </w:r>
    </w:p>
    <w:p w:rsidR="00D113B7" w:rsidRPr="0092239E" w:rsidRDefault="00D113B7" w:rsidP="00D113B7">
      <w:pPr>
        <w:tabs>
          <w:tab w:val="left" w:pos="284"/>
          <w:tab w:val="left" w:pos="993"/>
        </w:tabs>
        <w:rPr>
          <w:sz w:val="28"/>
          <w:szCs w:val="28"/>
          <w:lang w:eastAsia="ru-RU"/>
        </w:rPr>
      </w:pPr>
      <w:r w:rsidRPr="0092239E">
        <w:rPr>
          <w:sz w:val="28"/>
          <w:szCs w:val="28"/>
          <w:lang w:eastAsia="ru-RU"/>
        </w:rPr>
        <w:t>d) договориться с декларантом/владельцем товаров о том, что они должны быть уничтожены, в соответствии с частью (2) статьи 363;</w:t>
      </w:r>
    </w:p>
    <w:p w:rsidR="00D113B7" w:rsidRPr="0092239E" w:rsidRDefault="00D113B7" w:rsidP="00D113B7">
      <w:pPr>
        <w:tabs>
          <w:tab w:val="left" w:pos="284"/>
          <w:tab w:val="left" w:pos="993"/>
        </w:tabs>
        <w:rPr>
          <w:sz w:val="28"/>
          <w:szCs w:val="28"/>
          <w:lang w:eastAsia="ru-RU"/>
        </w:rPr>
      </w:pPr>
      <w:r w:rsidRPr="0092239E">
        <w:rPr>
          <w:sz w:val="28"/>
          <w:szCs w:val="28"/>
          <w:lang w:eastAsia="ru-RU"/>
        </w:rPr>
        <w:t>e) договориться с декларантом/держателем товара о размере обеспечения, указанном в части (2) статьи 368.</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(4) Использование информации для целей, иных от тех, которые прямо предусмотрены в части (3), влечет ответственность правообладателя в соответствии с законом и отмену вмешательства Таможенной Службы.  </w:t>
      </w:r>
    </w:p>
    <w:p w:rsidR="00D113B7" w:rsidRPr="0092239E" w:rsidRDefault="00D113B7" w:rsidP="00D113B7">
      <w:pPr>
        <w:tabs>
          <w:tab w:val="left" w:pos="284"/>
          <w:tab w:val="left" w:pos="993"/>
        </w:tabs>
        <w:rPr>
          <w:sz w:val="28"/>
          <w:szCs w:val="28"/>
          <w:lang w:eastAsia="ru-RU"/>
        </w:rPr>
      </w:pPr>
      <w:r w:rsidRPr="0092239E">
        <w:rPr>
          <w:sz w:val="28"/>
          <w:szCs w:val="28"/>
          <w:lang w:eastAsia="ru-RU"/>
        </w:rPr>
        <w:t>(5) Таможенная Служба может разрешить правообладателю, а также декларанту/владельцу товаров проверять товары, в отношении которых был приостановлен выпуск или задержанные.</w:t>
      </w:r>
    </w:p>
    <w:p w:rsidR="00D113B7" w:rsidRPr="0092239E" w:rsidRDefault="00D113B7" w:rsidP="00D113B7">
      <w:pPr>
        <w:tabs>
          <w:tab w:val="left" w:pos="284"/>
          <w:tab w:val="left" w:pos="993"/>
        </w:tabs>
        <w:rPr>
          <w:sz w:val="28"/>
          <w:szCs w:val="28"/>
          <w:lang w:eastAsia="ru-RU"/>
        </w:rPr>
      </w:pPr>
      <w:r w:rsidRPr="0092239E">
        <w:rPr>
          <w:sz w:val="28"/>
          <w:szCs w:val="28"/>
          <w:lang w:eastAsia="ru-RU"/>
        </w:rPr>
        <w:t>(6) Таможенная Служба может взять образцы товаров, подозреваемых в нарушении права интеллектуальной собственности. По просьбе правообладателя они могут предоставлять или отправлять образцы ему только для анализа и содействовать продолжению процедуры, касающейся этих товаров. Любой анализ этих образцов осуществляется под исключительной ответственностью правообладателя. Если образцы не уничтожены, правообладатель возвращает их в Таможенную Службу на момент завершения анализа не позднее, чем до выпуска товара или прекращения задержания товаров.</w:t>
      </w:r>
    </w:p>
    <w:p w:rsidR="00D113B7" w:rsidRPr="0092239E" w:rsidRDefault="00D113B7" w:rsidP="00D113B7">
      <w:pPr>
        <w:tabs>
          <w:tab w:val="left" w:pos="284"/>
          <w:tab w:val="left" w:pos="993"/>
        </w:tabs>
        <w:rPr>
          <w:sz w:val="28"/>
          <w:szCs w:val="28"/>
          <w:lang w:eastAsia="ru-RU"/>
        </w:rPr>
      </w:pPr>
      <w:r w:rsidRPr="0092239E">
        <w:rPr>
          <w:sz w:val="28"/>
          <w:szCs w:val="28"/>
          <w:lang w:eastAsia="ru-RU"/>
        </w:rPr>
        <w:t>(7) Если в течение 10 рабочих дней с момента получения уведомления или 3 рабочих дней в случае скоропортящихся товаров правообладатель не подтверждает, что товары, указанные в уведомлении, нарушают право интеллектуальной собственности, Таможенная Служба отменяет меру приостановления выпуска или задержания товаров и выполняет таможенные формальности.</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(8) Если в течение 10 рабочих дней </w:t>
      </w:r>
      <w:proofErr w:type="gramStart"/>
      <w:r w:rsidRPr="0092239E">
        <w:rPr>
          <w:sz w:val="28"/>
          <w:szCs w:val="28"/>
          <w:lang w:eastAsia="ru-RU"/>
        </w:rPr>
        <w:t>с даты приостановления</w:t>
      </w:r>
      <w:proofErr w:type="gramEnd"/>
      <w:r w:rsidRPr="0092239E">
        <w:rPr>
          <w:sz w:val="28"/>
          <w:szCs w:val="28"/>
          <w:lang w:eastAsia="ru-RU"/>
        </w:rPr>
        <w:t xml:space="preserve"> выпуска или задержания товаров, подозреваемых в нарушении права интеллектуальной собственности, декларант/владелец товара оспаривает такие меры, Таможенная Служба информирует правообладателя об этом.  </w:t>
      </w:r>
    </w:p>
    <w:p w:rsidR="00D113B7" w:rsidRPr="0092239E" w:rsidRDefault="00D113B7" w:rsidP="00D113B7">
      <w:pPr>
        <w:tabs>
          <w:tab w:val="left" w:pos="284"/>
          <w:tab w:val="left" w:pos="993"/>
        </w:tabs>
        <w:rPr>
          <w:sz w:val="28"/>
          <w:szCs w:val="28"/>
          <w:lang w:eastAsia="ru-RU"/>
        </w:rPr>
      </w:pPr>
      <w:proofErr w:type="gramStart"/>
      <w:r w:rsidRPr="0092239E">
        <w:rPr>
          <w:sz w:val="28"/>
          <w:szCs w:val="28"/>
          <w:lang w:eastAsia="ru-RU"/>
        </w:rPr>
        <w:t>(9) В случае оспаривания декларантом / владельцем товаров мер по приостановлению выпуска или задержанию товаров, подозреваемых в нарушении права интеллектуальной собственности в соответствии с частью (8), и правообладатель в течение 10 рабочих дней не подает в суд на него, Таможенная Служба отменяет меру приостановления выпуска или задержания товаров и осуществляет таможенные формальности.</w:t>
      </w:r>
      <w:proofErr w:type="gramEnd"/>
      <w:r w:rsidRPr="0092239E">
        <w:rPr>
          <w:sz w:val="28"/>
          <w:szCs w:val="28"/>
          <w:lang w:eastAsia="ru-RU"/>
        </w:rPr>
        <w:t xml:space="preserve"> Срок в 10 рабочих дней начинается с даты, когда правообладатель получил от Таможенной Службы копию оспаривания мер по приостановлению выпуска или задержанию товаров, подозреваемых в нарушении права интеллектуальной собственности, поданную декларантом/получателем товаров. </w:t>
      </w:r>
    </w:p>
    <w:p w:rsidR="00D113B7" w:rsidRPr="0092239E" w:rsidRDefault="00D113B7" w:rsidP="00D113B7">
      <w:pPr>
        <w:tabs>
          <w:tab w:val="left" w:pos="284"/>
          <w:tab w:val="left" w:pos="993"/>
        </w:tabs>
        <w:rPr>
          <w:sz w:val="28"/>
          <w:szCs w:val="28"/>
          <w:lang w:eastAsia="ru-RU"/>
        </w:rPr>
      </w:pPr>
      <w:r w:rsidRPr="0092239E">
        <w:rPr>
          <w:sz w:val="28"/>
          <w:szCs w:val="28"/>
          <w:lang w:eastAsia="ru-RU"/>
        </w:rPr>
        <w:t>(10) Если правообладатель подает в суд на декларанта / получателя товаров, он незамедлительно информирует Таможенную Службу о действии. Таможенная Служба задерживает товары, подозреваемые в нарушении права интеллектуальной собственности до окончательного и безотзывного судебного решения.</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(11) Товары, которые, как было установлено, нарушают право интеллектуальной собственности, не могут быть ввезены или вывезены </w:t>
      </w:r>
      <w:proofErr w:type="gramStart"/>
      <w:r w:rsidRPr="0092239E">
        <w:rPr>
          <w:sz w:val="28"/>
          <w:szCs w:val="28"/>
          <w:lang w:eastAsia="ru-RU"/>
        </w:rPr>
        <w:t>на</w:t>
      </w:r>
      <w:proofErr w:type="gramEnd"/>
      <w:r w:rsidRPr="0092239E">
        <w:rPr>
          <w:sz w:val="28"/>
          <w:szCs w:val="28"/>
          <w:lang w:eastAsia="ru-RU"/>
        </w:rPr>
        <w:t>/с таможенной территории или помещены под таможенный режим с исключениями, указанными в части (12). </w:t>
      </w:r>
    </w:p>
    <w:p w:rsidR="00D113B7" w:rsidRPr="0092239E" w:rsidRDefault="00D113B7" w:rsidP="00D113B7">
      <w:pPr>
        <w:tabs>
          <w:tab w:val="left" w:pos="284"/>
          <w:tab w:val="left" w:pos="993"/>
        </w:tabs>
        <w:rPr>
          <w:sz w:val="28"/>
          <w:szCs w:val="28"/>
          <w:lang w:eastAsia="ru-RU"/>
        </w:rPr>
      </w:pPr>
      <w:r w:rsidRPr="0092239E">
        <w:rPr>
          <w:sz w:val="28"/>
          <w:szCs w:val="28"/>
          <w:lang w:eastAsia="ru-RU"/>
        </w:rPr>
        <w:t>(12) Правообладатель может принять решение о применении к товарам, нарушающим право интеллектуальной собственности, одной из следующих мер:</w:t>
      </w:r>
    </w:p>
    <w:p w:rsidR="00D113B7" w:rsidRPr="0092239E" w:rsidRDefault="00D113B7" w:rsidP="00D113B7">
      <w:pPr>
        <w:tabs>
          <w:tab w:val="left" w:pos="284"/>
          <w:tab w:val="left" w:pos="993"/>
        </w:tabs>
        <w:rPr>
          <w:sz w:val="28"/>
          <w:szCs w:val="28"/>
          <w:lang w:eastAsia="ru-RU"/>
        </w:rPr>
      </w:pPr>
      <w:r w:rsidRPr="0092239E">
        <w:rPr>
          <w:sz w:val="28"/>
          <w:szCs w:val="28"/>
          <w:lang w:eastAsia="ru-RU"/>
        </w:rPr>
        <w:t>a) уничтожение согласно статье 363 и статье 364;</w:t>
      </w:r>
    </w:p>
    <w:p w:rsidR="00D113B7" w:rsidRPr="0092239E" w:rsidRDefault="00D113B7" w:rsidP="00D113B7">
      <w:pPr>
        <w:tabs>
          <w:tab w:val="left" w:pos="284"/>
          <w:tab w:val="left" w:pos="993"/>
        </w:tabs>
        <w:rPr>
          <w:sz w:val="28"/>
          <w:szCs w:val="28"/>
          <w:lang w:eastAsia="ru-RU"/>
        </w:rPr>
      </w:pPr>
      <w:r w:rsidRPr="0092239E">
        <w:rPr>
          <w:sz w:val="28"/>
          <w:szCs w:val="28"/>
          <w:lang w:eastAsia="ru-RU"/>
        </w:rPr>
        <w:t>b) безвозмездная передача согласно статье 365;</w:t>
      </w:r>
    </w:p>
    <w:p w:rsidR="00D113B7" w:rsidRPr="0092239E" w:rsidRDefault="00D113B7" w:rsidP="00D113B7">
      <w:pPr>
        <w:tabs>
          <w:tab w:val="left" w:pos="284"/>
          <w:tab w:val="left" w:pos="993"/>
        </w:tabs>
        <w:rPr>
          <w:sz w:val="28"/>
          <w:szCs w:val="28"/>
          <w:lang w:eastAsia="ru-RU"/>
        </w:rPr>
      </w:pPr>
      <w:r w:rsidRPr="0092239E">
        <w:rPr>
          <w:sz w:val="28"/>
          <w:szCs w:val="28"/>
          <w:lang w:eastAsia="ru-RU"/>
        </w:rPr>
        <w:t>c) лишение вовлеченных лиц экономической прибыли от операции, в соответствии со статьей 366.</w:t>
      </w:r>
    </w:p>
    <w:p w:rsidR="00D113B7" w:rsidRPr="0092239E" w:rsidRDefault="00D113B7" w:rsidP="00D113B7">
      <w:pPr>
        <w:tabs>
          <w:tab w:val="left" w:pos="284"/>
          <w:tab w:val="left" w:pos="993"/>
        </w:tabs>
        <w:rPr>
          <w:sz w:val="28"/>
          <w:szCs w:val="28"/>
          <w:lang w:eastAsia="ru-RU"/>
        </w:rPr>
      </w:pPr>
      <w:r w:rsidRPr="0092239E">
        <w:rPr>
          <w:sz w:val="28"/>
          <w:szCs w:val="28"/>
          <w:lang w:eastAsia="ru-RU"/>
        </w:rPr>
        <w:t>(13) Применение мер, упомянутых в части (12), не препятствует использованию правообладателем своего права в судебном порядке в соответствии с законом.</w:t>
      </w:r>
    </w:p>
    <w:p w:rsidR="00D113B7" w:rsidRPr="0092239E" w:rsidRDefault="00D113B7" w:rsidP="00D113B7">
      <w:pPr>
        <w:tabs>
          <w:tab w:val="left" w:pos="284"/>
          <w:tab w:val="left" w:pos="993"/>
        </w:tabs>
        <w:rPr>
          <w:sz w:val="28"/>
          <w:szCs w:val="28"/>
          <w:lang w:eastAsia="ru-RU"/>
        </w:rPr>
      </w:pPr>
    </w:p>
    <w:p w:rsidR="00D113B7" w:rsidRPr="0092239E" w:rsidRDefault="00D113B7" w:rsidP="00D113B7">
      <w:pPr>
        <w:tabs>
          <w:tab w:val="left" w:pos="284"/>
          <w:tab w:val="left" w:pos="993"/>
        </w:tabs>
        <w:rPr>
          <w:sz w:val="28"/>
          <w:szCs w:val="28"/>
          <w:lang w:eastAsia="ru-RU"/>
        </w:rPr>
      </w:pPr>
      <w:r w:rsidRPr="0092239E">
        <w:rPr>
          <w:b/>
          <w:bCs/>
          <w:sz w:val="28"/>
          <w:szCs w:val="28"/>
          <w:lang w:eastAsia="ru-RU"/>
        </w:rPr>
        <w:t xml:space="preserve">Статья 363. </w:t>
      </w:r>
      <w:r w:rsidRPr="0092239E">
        <w:rPr>
          <w:sz w:val="28"/>
          <w:szCs w:val="28"/>
          <w:lang w:eastAsia="ru-RU"/>
        </w:rPr>
        <w:t>Уничтожение товаров, нарушающих право интеллектуальной собственности</w:t>
      </w:r>
    </w:p>
    <w:p w:rsidR="00D113B7" w:rsidRPr="0092239E" w:rsidRDefault="00D113B7" w:rsidP="00D113B7">
      <w:pPr>
        <w:tabs>
          <w:tab w:val="left" w:pos="284"/>
          <w:tab w:val="left" w:pos="993"/>
        </w:tabs>
        <w:rPr>
          <w:sz w:val="28"/>
          <w:szCs w:val="28"/>
          <w:lang w:eastAsia="ru-RU"/>
        </w:rPr>
      </w:pPr>
      <w:r w:rsidRPr="0092239E">
        <w:rPr>
          <w:sz w:val="28"/>
          <w:szCs w:val="28"/>
          <w:lang w:eastAsia="ru-RU"/>
        </w:rPr>
        <w:t>(1) В случае, указанном в части (12) статьи 362, товары, нарушающие право интеллектуальной собственности, уничтожаются под таможенным контролем без каких-либо расходов со стороны государства:</w:t>
      </w:r>
    </w:p>
    <w:p w:rsidR="00D113B7" w:rsidRPr="0092239E" w:rsidRDefault="00D113B7" w:rsidP="00D113B7">
      <w:pPr>
        <w:tabs>
          <w:tab w:val="left" w:pos="284"/>
          <w:tab w:val="left" w:pos="993"/>
        </w:tabs>
        <w:rPr>
          <w:sz w:val="28"/>
          <w:szCs w:val="28"/>
          <w:lang w:eastAsia="ru-RU"/>
        </w:rPr>
      </w:pPr>
      <w:r w:rsidRPr="0092239E">
        <w:rPr>
          <w:sz w:val="28"/>
          <w:szCs w:val="28"/>
          <w:lang w:eastAsia="ru-RU"/>
        </w:rPr>
        <w:t>1) на основании решения суда, упомянутого в части (10) статьи 362; или</w:t>
      </w:r>
    </w:p>
    <w:p w:rsidR="00D113B7" w:rsidRPr="0092239E" w:rsidRDefault="00D113B7" w:rsidP="00D113B7">
      <w:pPr>
        <w:tabs>
          <w:tab w:val="left" w:pos="284"/>
          <w:tab w:val="left" w:pos="993"/>
        </w:tabs>
        <w:rPr>
          <w:sz w:val="28"/>
          <w:szCs w:val="28"/>
          <w:lang w:eastAsia="ru-RU"/>
        </w:rPr>
      </w:pPr>
      <w:r w:rsidRPr="0092239E">
        <w:rPr>
          <w:sz w:val="28"/>
          <w:szCs w:val="28"/>
          <w:lang w:eastAsia="ru-RU"/>
        </w:rPr>
        <w:t>2) если следующие условия выполняются совместно:</w:t>
      </w:r>
    </w:p>
    <w:p w:rsidR="00D113B7" w:rsidRPr="0092239E" w:rsidRDefault="00D113B7" w:rsidP="00D113B7">
      <w:pPr>
        <w:tabs>
          <w:tab w:val="left" w:pos="284"/>
          <w:tab w:val="left" w:pos="993"/>
        </w:tabs>
        <w:rPr>
          <w:sz w:val="28"/>
          <w:szCs w:val="28"/>
          <w:lang w:eastAsia="ru-RU"/>
        </w:rPr>
      </w:pPr>
      <w:r w:rsidRPr="0092239E">
        <w:rPr>
          <w:sz w:val="28"/>
          <w:szCs w:val="28"/>
          <w:lang w:eastAsia="ru-RU"/>
        </w:rPr>
        <w:t>a) правообладатель должен письменно уведомить Таможенную Службу в течение 10 рабочих дней с момента получения уведомления, указанного в части (1) статьи 362, или 3 рабочих дней в случае скоропортящихся товаров, что товары, по которым приостановлен выпуск, или задержанные нарушают право интеллектуальной собственности;</w:t>
      </w:r>
    </w:p>
    <w:p w:rsidR="00D113B7" w:rsidRPr="0092239E" w:rsidRDefault="00D113B7" w:rsidP="00D113B7">
      <w:pPr>
        <w:tabs>
          <w:tab w:val="left" w:pos="284"/>
          <w:tab w:val="left" w:pos="993"/>
        </w:tabs>
        <w:rPr>
          <w:sz w:val="28"/>
          <w:szCs w:val="28"/>
          <w:lang w:eastAsia="ru-RU"/>
        </w:rPr>
      </w:pPr>
      <w:r w:rsidRPr="0092239E">
        <w:rPr>
          <w:sz w:val="28"/>
          <w:szCs w:val="28"/>
          <w:lang w:eastAsia="ru-RU"/>
        </w:rPr>
        <w:t>b) правообладатель представляет в Таможенную Службу в срок, указанный в пункте а), письменное согласие декларанта/владельца товаров, для которого было подтверждено, что они нарушают право интеллектуальной собственности в отношении следующих:</w:t>
      </w:r>
    </w:p>
    <w:p w:rsidR="00D113B7" w:rsidRPr="0092239E" w:rsidRDefault="00D113B7" w:rsidP="00D113B7">
      <w:pPr>
        <w:tabs>
          <w:tab w:val="left" w:pos="284"/>
          <w:tab w:val="left" w:pos="993"/>
        </w:tabs>
        <w:rPr>
          <w:sz w:val="28"/>
          <w:szCs w:val="28"/>
          <w:lang w:eastAsia="ru-RU"/>
        </w:rPr>
      </w:pPr>
      <w:r w:rsidRPr="0092239E">
        <w:rPr>
          <w:sz w:val="28"/>
          <w:szCs w:val="28"/>
          <w:lang w:eastAsia="ru-RU"/>
        </w:rPr>
        <w:t>- передача права собственности на товары, нарушающие право интеллектуальной собственности правообладателю;</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 согласие декларанта/владельца товаров на их уничтожение; </w:t>
      </w:r>
    </w:p>
    <w:p w:rsidR="00D113B7" w:rsidRPr="0092239E" w:rsidRDefault="00D113B7" w:rsidP="00D113B7">
      <w:pPr>
        <w:tabs>
          <w:tab w:val="left" w:pos="284"/>
          <w:tab w:val="left" w:pos="993"/>
        </w:tabs>
        <w:rPr>
          <w:sz w:val="28"/>
          <w:szCs w:val="28"/>
          <w:lang w:eastAsia="ru-RU"/>
        </w:rPr>
      </w:pPr>
      <w:r w:rsidRPr="0092239E">
        <w:rPr>
          <w:sz w:val="28"/>
          <w:szCs w:val="28"/>
          <w:lang w:eastAsia="ru-RU"/>
        </w:rPr>
        <w:t>c) правообладатель заверяет в письменной форме Таможенную Службу в течение срока, установленного пункте а), о его согласии на уничтожение товаров, нарушающих право интеллектуальной собственности.</w:t>
      </w:r>
    </w:p>
    <w:p w:rsidR="00D113B7" w:rsidRPr="0092239E" w:rsidRDefault="00D113B7" w:rsidP="00D113B7">
      <w:pPr>
        <w:tabs>
          <w:tab w:val="left" w:pos="284"/>
          <w:tab w:val="left" w:pos="993"/>
        </w:tabs>
        <w:rPr>
          <w:sz w:val="28"/>
          <w:szCs w:val="28"/>
          <w:lang w:eastAsia="ru-RU"/>
        </w:rPr>
      </w:pPr>
      <w:r w:rsidRPr="0092239E">
        <w:rPr>
          <w:sz w:val="28"/>
          <w:szCs w:val="28"/>
          <w:lang w:eastAsia="ru-RU"/>
        </w:rPr>
        <w:t>(2) В обоснованных случаях по письменному запросу правообладателя Центральный Аппарат Таможенной Службы может продлить срок, указанный в подпункте а) пункта 2) части (1), на срок до 10 рабочих дней, но в случае скоропортящихся товаров соответствующий период не может быть продлен.</w:t>
      </w:r>
    </w:p>
    <w:p w:rsidR="00D113B7" w:rsidRPr="0092239E" w:rsidRDefault="00D113B7" w:rsidP="00D113B7">
      <w:pPr>
        <w:tabs>
          <w:tab w:val="left" w:pos="284"/>
          <w:tab w:val="left" w:pos="993"/>
        </w:tabs>
        <w:rPr>
          <w:sz w:val="28"/>
          <w:szCs w:val="28"/>
          <w:lang w:eastAsia="ru-RU"/>
        </w:rPr>
      </w:pPr>
      <w:r w:rsidRPr="0092239E">
        <w:rPr>
          <w:sz w:val="28"/>
          <w:szCs w:val="28"/>
          <w:lang w:eastAsia="ru-RU"/>
        </w:rPr>
        <w:t>(3) Правообладатель обязан уничтожить товары, которые нарушают право интеллектуальной собственности в течение одного года с даты, когда было установлено, что они нарушают право интеллектуальной собственности.</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(4) Уничтожение товаров, нарушающих право интеллектуальной собственности, осуществляется правообладателем за счет и под его ответственность. </w:t>
      </w:r>
    </w:p>
    <w:p w:rsidR="00D113B7" w:rsidRPr="0092239E" w:rsidRDefault="00D113B7" w:rsidP="00D113B7">
      <w:pPr>
        <w:tabs>
          <w:tab w:val="left" w:pos="284"/>
          <w:tab w:val="left" w:pos="993"/>
        </w:tabs>
        <w:rPr>
          <w:sz w:val="28"/>
          <w:szCs w:val="28"/>
        </w:rPr>
      </w:pPr>
      <w:r w:rsidRPr="0092239E">
        <w:rPr>
          <w:sz w:val="28"/>
          <w:szCs w:val="28"/>
          <w:lang w:eastAsia="ru-RU"/>
        </w:rPr>
        <w:t xml:space="preserve">(5) </w:t>
      </w:r>
      <w:r w:rsidRPr="0092239E">
        <w:rPr>
          <w:sz w:val="28"/>
          <w:szCs w:val="28"/>
        </w:rPr>
        <w:t>Правообладатель обязан уничтожить товар в соответствии с экологическими правилами.</w:t>
      </w:r>
    </w:p>
    <w:p w:rsidR="00D113B7" w:rsidRPr="0092239E" w:rsidRDefault="00D113B7" w:rsidP="00D113B7">
      <w:pPr>
        <w:tabs>
          <w:tab w:val="left" w:pos="284"/>
          <w:tab w:val="left" w:pos="993"/>
        </w:tabs>
        <w:rPr>
          <w:sz w:val="28"/>
          <w:szCs w:val="28"/>
          <w:lang w:eastAsia="ru-RU"/>
        </w:rPr>
      </w:pPr>
      <w:r w:rsidRPr="0092239E">
        <w:rPr>
          <w:sz w:val="28"/>
          <w:szCs w:val="28"/>
          <w:lang w:eastAsia="ru-RU"/>
        </w:rPr>
        <w:t>(6) Таможенная Служба берет образцы товаров, в случае необходимости, для подачи доказательств в суде. Образцы товаров используются для обучения персонала таможни или помещаются в музей Таможенной Службы.</w:t>
      </w:r>
    </w:p>
    <w:p w:rsidR="00D113B7" w:rsidRPr="0092239E" w:rsidRDefault="00D113B7" w:rsidP="00D113B7">
      <w:pPr>
        <w:tabs>
          <w:tab w:val="left" w:pos="284"/>
          <w:tab w:val="left" w:pos="993"/>
        </w:tabs>
        <w:rPr>
          <w:sz w:val="28"/>
          <w:szCs w:val="28"/>
          <w:lang w:eastAsia="ru-RU"/>
        </w:rPr>
      </w:pPr>
    </w:p>
    <w:p w:rsidR="00D113B7" w:rsidRPr="0092239E" w:rsidRDefault="00D113B7" w:rsidP="00D113B7">
      <w:pPr>
        <w:tabs>
          <w:tab w:val="left" w:pos="284"/>
          <w:tab w:val="left" w:pos="993"/>
        </w:tabs>
        <w:rPr>
          <w:sz w:val="28"/>
          <w:szCs w:val="28"/>
          <w:lang w:eastAsia="ru-RU"/>
        </w:rPr>
      </w:pPr>
      <w:r w:rsidRPr="0092239E">
        <w:rPr>
          <w:b/>
          <w:bCs/>
          <w:sz w:val="28"/>
          <w:szCs w:val="28"/>
          <w:lang w:eastAsia="ru-RU"/>
        </w:rPr>
        <w:t xml:space="preserve">Статья 364. </w:t>
      </w:r>
      <w:r w:rsidRPr="0092239E">
        <w:rPr>
          <w:sz w:val="28"/>
          <w:szCs w:val="28"/>
          <w:lang w:eastAsia="ru-RU"/>
        </w:rPr>
        <w:t xml:space="preserve">Процедура по уничтожению товаров, которые являются предметом незначительных поставок </w:t>
      </w:r>
    </w:p>
    <w:p w:rsidR="00D113B7" w:rsidRPr="0092239E" w:rsidRDefault="00D113B7" w:rsidP="00D113B7">
      <w:pPr>
        <w:tabs>
          <w:tab w:val="left" w:pos="284"/>
          <w:tab w:val="left" w:pos="993"/>
        </w:tabs>
        <w:rPr>
          <w:sz w:val="28"/>
          <w:szCs w:val="28"/>
          <w:lang w:eastAsia="ru-RU"/>
        </w:rPr>
      </w:pPr>
      <w:r w:rsidRPr="0092239E">
        <w:rPr>
          <w:sz w:val="28"/>
          <w:szCs w:val="28"/>
          <w:lang w:eastAsia="ru-RU"/>
        </w:rPr>
        <w:t>(1) Настоящая статья применяется к товарам, если выполнены все следующие условия:</w:t>
      </w:r>
    </w:p>
    <w:p w:rsidR="00D113B7" w:rsidRPr="0092239E" w:rsidRDefault="00D113B7" w:rsidP="00D113B7">
      <w:pPr>
        <w:tabs>
          <w:tab w:val="left" w:pos="284"/>
          <w:tab w:val="left" w:pos="993"/>
        </w:tabs>
        <w:contextualSpacing/>
        <w:rPr>
          <w:sz w:val="28"/>
          <w:szCs w:val="28"/>
          <w:lang w:eastAsia="ru-RU"/>
        </w:rPr>
      </w:pPr>
      <w:r w:rsidRPr="0092239E">
        <w:rPr>
          <w:sz w:val="28"/>
          <w:szCs w:val="28"/>
          <w:lang w:eastAsia="ru-RU"/>
        </w:rPr>
        <w:t>a) товары могут быть контрафактными или пиратскими;</w:t>
      </w:r>
    </w:p>
    <w:p w:rsidR="00D113B7" w:rsidRPr="0092239E" w:rsidRDefault="00D113B7" w:rsidP="00D113B7">
      <w:pPr>
        <w:tabs>
          <w:tab w:val="left" w:pos="284"/>
          <w:tab w:val="left" w:pos="993"/>
        </w:tabs>
        <w:contextualSpacing/>
        <w:rPr>
          <w:sz w:val="28"/>
          <w:szCs w:val="28"/>
          <w:lang w:eastAsia="ru-RU"/>
        </w:rPr>
      </w:pPr>
      <w:r w:rsidRPr="0092239E">
        <w:rPr>
          <w:sz w:val="28"/>
          <w:szCs w:val="28"/>
          <w:lang w:eastAsia="ru-RU"/>
        </w:rPr>
        <w:t>b) товары не являются скоропортящимися продуктами;</w:t>
      </w:r>
    </w:p>
    <w:p w:rsidR="00D113B7" w:rsidRPr="0092239E" w:rsidRDefault="00D113B7" w:rsidP="00D113B7">
      <w:pPr>
        <w:tabs>
          <w:tab w:val="left" w:pos="284"/>
          <w:tab w:val="left" w:pos="993"/>
        </w:tabs>
        <w:contextualSpacing/>
        <w:rPr>
          <w:sz w:val="28"/>
          <w:szCs w:val="28"/>
          <w:lang w:eastAsia="ru-RU"/>
        </w:rPr>
      </w:pPr>
      <w:r w:rsidRPr="0092239E">
        <w:rPr>
          <w:sz w:val="28"/>
          <w:szCs w:val="28"/>
          <w:lang w:eastAsia="ru-RU"/>
        </w:rPr>
        <w:t>c) на товар распространяется решение принять заявление на вмешательство;</w:t>
      </w:r>
    </w:p>
    <w:p w:rsidR="00D113B7" w:rsidRPr="0092239E" w:rsidRDefault="00D113B7" w:rsidP="00D113B7">
      <w:pPr>
        <w:tabs>
          <w:tab w:val="left" w:pos="284"/>
          <w:tab w:val="left" w:pos="993"/>
        </w:tabs>
        <w:contextualSpacing/>
        <w:rPr>
          <w:sz w:val="28"/>
          <w:szCs w:val="28"/>
          <w:lang w:eastAsia="ru-RU"/>
        </w:rPr>
      </w:pPr>
      <w:r w:rsidRPr="0092239E">
        <w:rPr>
          <w:sz w:val="28"/>
          <w:szCs w:val="28"/>
          <w:lang w:eastAsia="ru-RU"/>
        </w:rPr>
        <w:t>d) владелец решения попросил использовать процедуру, предусмотренную в настоящей статье, в своем заявлении на вмешательство;</w:t>
      </w:r>
    </w:p>
    <w:p w:rsidR="00D113B7" w:rsidRPr="0092239E" w:rsidRDefault="00D113B7" w:rsidP="00D113B7">
      <w:pPr>
        <w:tabs>
          <w:tab w:val="left" w:pos="284"/>
          <w:tab w:val="left" w:pos="993"/>
        </w:tabs>
        <w:contextualSpacing/>
        <w:rPr>
          <w:sz w:val="28"/>
          <w:szCs w:val="28"/>
          <w:lang w:eastAsia="ru-RU"/>
        </w:rPr>
      </w:pPr>
      <w:r w:rsidRPr="0092239E">
        <w:rPr>
          <w:sz w:val="28"/>
          <w:szCs w:val="28"/>
          <w:lang w:eastAsia="ru-RU"/>
        </w:rPr>
        <w:t>e) товары перевозятся в незначительных поставках.</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(2) В качестве исключения из положений пункта b) части (1) и части (6) статьи 362 Таможенная Служба уведомляет в письменной форме в течение одного рабочего дня декларанта/владельца товаров о приостановлении выпуска или задержании товаров, упомянутых в части (1).  </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(3) Уведомление, упомянутое в части (2), должно содержать следующую информацию: </w:t>
      </w:r>
    </w:p>
    <w:p w:rsidR="00D113B7" w:rsidRPr="0092239E" w:rsidRDefault="00D113B7" w:rsidP="00D113B7">
      <w:pPr>
        <w:tabs>
          <w:tab w:val="left" w:pos="284"/>
          <w:tab w:val="left" w:pos="993"/>
        </w:tabs>
        <w:rPr>
          <w:sz w:val="28"/>
          <w:szCs w:val="28"/>
          <w:lang w:eastAsia="ru-RU"/>
        </w:rPr>
      </w:pPr>
      <w:r w:rsidRPr="0092239E">
        <w:rPr>
          <w:sz w:val="28"/>
          <w:szCs w:val="28"/>
          <w:lang w:eastAsia="ru-RU"/>
        </w:rPr>
        <w:t>a) намерение Таможенной Службы уничтожить товары;</w:t>
      </w:r>
    </w:p>
    <w:p w:rsidR="00D113B7" w:rsidRPr="0092239E" w:rsidRDefault="00D113B7" w:rsidP="00D113B7">
      <w:pPr>
        <w:tabs>
          <w:tab w:val="left" w:pos="284"/>
          <w:tab w:val="left" w:pos="993"/>
        </w:tabs>
        <w:rPr>
          <w:sz w:val="28"/>
          <w:szCs w:val="28"/>
          <w:lang w:eastAsia="ru-RU"/>
        </w:rPr>
      </w:pPr>
      <w:r w:rsidRPr="0092239E">
        <w:rPr>
          <w:sz w:val="28"/>
          <w:szCs w:val="28"/>
          <w:lang w:eastAsia="ru-RU"/>
        </w:rPr>
        <w:t>b) права декларанта/владельца товаров в соответствии с частями (4), (5) и (6).</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(4) Декларант/владелец товара имеет возможность высказать свою точку зрения в течение 10 рабочих дней </w:t>
      </w:r>
      <w:proofErr w:type="gramStart"/>
      <w:r w:rsidRPr="0092239E">
        <w:rPr>
          <w:sz w:val="28"/>
          <w:szCs w:val="28"/>
          <w:lang w:eastAsia="ru-RU"/>
        </w:rPr>
        <w:t>с даты уведомления</w:t>
      </w:r>
      <w:proofErr w:type="gramEnd"/>
      <w:r w:rsidRPr="0092239E">
        <w:rPr>
          <w:sz w:val="28"/>
          <w:szCs w:val="28"/>
          <w:lang w:eastAsia="ru-RU"/>
        </w:rPr>
        <w:t xml:space="preserve"> о приостановлении выпуска товаров или с даты их задержания.</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(5) Товары, о которых идет речь, могут быть уничтожены, если в течение 10 рабочих дней </w:t>
      </w:r>
      <w:proofErr w:type="gramStart"/>
      <w:r w:rsidRPr="0092239E">
        <w:rPr>
          <w:sz w:val="28"/>
          <w:szCs w:val="28"/>
          <w:lang w:eastAsia="ru-RU"/>
        </w:rPr>
        <w:t>с даты получения</w:t>
      </w:r>
      <w:proofErr w:type="gramEnd"/>
      <w:r w:rsidRPr="0092239E">
        <w:rPr>
          <w:sz w:val="28"/>
          <w:szCs w:val="28"/>
          <w:lang w:eastAsia="ru-RU"/>
        </w:rPr>
        <w:t xml:space="preserve"> уведомления о приостановлении выпуска товаров или с даты их задержания, декларант/владелец товара подтвердил Таможенной Службе свое письменное согласие на уничтожение товаров.</w:t>
      </w:r>
    </w:p>
    <w:p w:rsidR="00D113B7" w:rsidRPr="0092239E" w:rsidRDefault="00D113B7" w:rsidP="00D113B7">
      <w:pPr>
        <w:tabs>
          <w:tab w:val="left" w:pos="284"/>
          <w:tab w:val="left" w:pos="993"/>
        </w:tabs>
        <w:rPr>
          <w:sz w:val="28"/>
          <w:szCs w:val="28"/>
          <w:lang w:eastAsia="ru-RU"/>
        </w:rPr>
      </w:pPr>
      <w:r w:rsidRPr="0092239E">
        <w:rPr>
          <w:sz w:val="28"/>
          <w:szCs w:val="28"/>
          <w:lang w:eastAsia="ru-RU"/>
        </w:rPr>
        <w:t>(6) Если декларант/владелец товара не подтвердил свое согласие на уничтожение товара или не уведомил о своем несогласии в письменной форме Таможенную Службу в срок, указанный в части (5), Таможенная Служба может считать, что декларант/владелец товара подтвердил свое согласие на уничтожение товаров.</w:t>
      </w:r>
    </w:p>
    <w:p w:rsidR="00D113B7" w:rsidRPr="0092239E" w:rsidRDefault="00D113B7" w:rsidP="00D113B7">
      <w:pPr>
        <w:tabs>
          <w:tab w:val="left" w:pos="284"/>
          <w:tab w:val="left" w:pos="993"/>
        </w:tabs>
        <w:rPr>
          <w:sz w:val="28"/>
          <w:szCs w:val="28"/>
          <w:lang w:eastAsia="ru-RU"/>
        </w:rPr>
      </w:pPr>
      <w:r w:rsidRPr="0092239E">
        <w:rPr>
          <w:sz w:val="28"/>
          <w:szCs w:val="28"/>
          <w:lang w:eastAsia="ru-RU"/>
        </w:rPr>
        <w:t>(7) После получения подтверждения на уничтожение товаров, упомянутых в пунктах (5) и (6), Таможенная Служба уведомляет правообладателя о приостановлении выпуска или задержании товаров, указанных в части (1), и о необходимости их уничтожения. Уничтожение данных товаров осуществляется в соответствии с положениями частей (3) - (5) статьи 363.</w:t>
      </w:r>
    </w:p>
    <w:p w:rsidR="00D113B7" w:rsidRPr="0092239E" w:rsidRDefault="00D113B7" w:rsidP="00D113B7">
      <w:pPr>
        <w:tabs>
          <w:tab w:val="left" w:pos="284"/>
          <w:tab w:val="left" w:pos="993"/>
        </w:tabs>
        <w:rPr>
          <w:sz w:val="28"/>
          <w:szCs w:val="28"/>
          <w:lang w:eastAsia="ru-RU"/>
        </w:rPr>
      </w:pPr>
      <w:r w:rsidRPr="0092239E">
        <w:rPr>
          <w:sz w:val="28"/>
          <w:szCs w:val="28"/>
          <w:lang w:eastAsia="ru-RU"/>
        </w:rPr>
        <w:t>(8) Если декларант/владелец товаров оспаривает меры по приостановлению выпуска или задержанию товаров, упомянутых в части (1), Таможенная Служба незамедлительно уведомляет правообладателя о количестве товаров и их характере, включая фотографии соответствующих товаров, в зависимости от обстоятельств. Таможенная служба также информирует правообладателя по его просьбе и, если известно, имя и адрес грузоотправителя и декларанта / владельца товара, а также происхождение и пункт назначения товаров, выпуск которых приостановлен или которые были задержаны.</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(9) Если правообладатель в течение 10 рабочих дней </w:t>
      </w:r>
      <w:proofErr w:type="gramStart"/>
      <w:r w:rsidRPr="0092239E">
        <w:rPr>
          <w:sz w:val="28"/>
          <w:szCs w:val="28"/>
          <w:lang w:eastAsia="ru-RU"/>
        </w:rPr>
        <w:t>с даты получения</w:t>
      </w:r>
      <w:proofErr w:type="gramEnd"/>
      <w:r w:rsidRPr="0092239E">
        <w:rPr>
          <w:sz w:val="28"/>
          <w:szCs w:val="28"/>
          <w:lang w:eastAsia="ru-RU"/>
        </w:rPr>
        <w:t xml:space="preserve"> уведомления, упомянутого в части (8), подал в суд на декларанта/владельца товара, Таможенная Служба задерживает товар до окончательного и безотзывного решения суда.</w:t>
      </w:r>
    </w:p>
    <w:p w:rsidR="00D113B7" w:rsidRPr="0092239E" w:rsidRDefault="00D113B7" w:rsidP="00D113B7">
      <w:pPr>
        <w:tabs>
          <w:tab w:val="left" w:pos="284"/>
          <w:tab w:val="left" w:pos="993"/>
        </w:tabs>
        <w:rPr>
          <w:sz w:val="28"/>
          <w:szCs w:val="28"/>
          <w:lang w:eastAsia="ru-RU"/>
        </w:rPr>
      </w:pPr>
      <w:r w:rsidRPr="0092239E">
        <w:rPr>
          <w:sz w:val="28"/>
          <w:szCs w:val="28"/>
          <w:lang w:eastAsia="ru-RU"/>
        </w:rPr>
        <w:t>(10) Таможенная Служба немедленно освобождает товар после завершения всех таможенных формальностей, если она не получила от правообладателя информации о начале процедуры по установлению нарушения права интеллектуальной собственности в течение 10 рабочих дней с момента получения уведомления, упомянутого в части (8).</w:t>
      </w:r>
    </w:p>
    <w:p w:rsidR="00D113B7" w:rsidRPr="0092239E" w:rsidRDefault="00D113B7" w:rsidP="00D113B7">
      <w:pPr>
        <w:widowControl w:val="0"/>
        <w:tabs>
          <w:tab w:val="left" w:pos="284"/>
          <w:tab w:val="left" w:pos="993"/>
        </w:tabs>
        <w:autoSpaceDE w:val="0"/>
        <w:autoSpaceDN w:val="0"/>
        <w:adjustRightInd w:val="0"/>
        <w:rPr>
          <w:i/>
          <w:iCs/>
          <w:sz w:val="28"/>
          <w:szCs w:val="28"/>
        </w:rPr>
      </w:pPr>
    </w:p>
    <w:p w:rsidR="00D113B7" w:rsidRPr="0092239E" w:rsidRDefault="00D113B7" w:rsidP="00D113B7">
      <w:pPr>
        <w:tabs>
          <w:tab w:val="left" w:pos="284"/>
          <w:tab w:val="left" w:pos="993"/>
        </w:tabs>
        <w:rPr>
          <w:sz w:val="28"/>
          <w:szCs w:val="28"/>
          <w:lang w:eastAsia="ru-RU"/>
        </w:rPr>
      </w:pPr>
      <w:r w:rsidRPr="0092239E">
        <w:rPr>
          <w:b/>
          <w:bCs/>
          <w:sz w:val="28"/>
          <w:szCs w:val="28"/>
          <w:lang w:eastAsia="ru-RU"/>
        </w:rPr>
        <w:t xml:space="preserve">Статья 365. </w:t>
      </w:r>
      <w:r w:rsidRPr="0092239E">
        <w:rPr>
          <w:sz w:val="28"/>
          <w:szCs w:val="28"/>
          <w:lang w:eastAsia="ru-RU"/>
        </w:rPr>
        <w:t>Безвозмездная передача товаров, которые нарушают право интеллектуальной собственности</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(1) Товары, которые нарушают право интеллектуальной собственности, могут быть безвозмездно переданы, в зависимости от своей специфики, государственным учреждениям в системе социальной защиты или здоровья, общественного образования, общественных объединений или гуманитарных фондов, спортивных ассоциаций или клубов, лицам, пострадавшим от стихийных бедствий. </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(2) Безвозмездная передача, упомянутая в части (1), производится, если следующие условия выполняются совместно:  </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a) есть письменное согласие правообладателя; </w:t>
      </w:r>
    </w:p>
    <w:p w:rsidR="00D113B7" w:rsidRPr="0092239E" w:rsidRDefault="00D113B7" w:rsidP="00D113B7">
      <w:pPr>
        <w:tabs>
          <w:tab w:val="left" w:pos="284"/>
          <w:tab w:val="left" w:pos="993"/>
        </w:tabs>
        <w:rPr>
          <w:sz w:val="28"/>
          <w:szCs w:val="28"/>
          <w:lang w:eastAsia="ru-RU"/>
        </w:rPr>
      </w:pPr>
      <w:r w:rsidRPr="0092239E">
        <w:rPr>
          <w:sz w:val="28"/>
          <w:szCs w:val="28"/>
          <w:lang w:eastAsia="ru-RU"/>
        </w:rPr>
        <w:t>b) декларант/владелец товара представляет письменное подтверждение о передаче права собственности на товары, которые нарушают право интеллектуальной собственности, законному владельцу;</w:t>
      </w:r>
    </w:p>
    <w:p w:rsidR="00D113B7" w:rsidRPr="0092239E" w:rsidRDefault="00D113B7" w:rsidP="00D113B7">
      <w:pPr>
        <w:tabs>
          <w:tab w:val="left" w:pos="284"/>
          <w:tab w:val="left" w:pos="993"/>
        </w:tabs>
        <w:rPr>
          <w:sz w:val="28"/>
          <w:szCs w:val="28"/>
          <w:lang w:eastAsia="ru-RU"/>
        </w:rPr>
      </w:pPr>
      <w:r w:rsidRPr="0092239E">
        <w:rPr>
          <w:sz w:val="28"/>
          <w:szCs w:val="28"/>
          <w:lang w:eastAsia="ru-RU"/>
        </w:rPr>
        <w:t>c) товары безвредны для потребления или использования.</w:t>
      </w:r>
    </w:p>
    <w:p w:rsidR="00D113B7" w:rsidRPr="0092239E" w:rsidRDefault="00D113B7" w:rsidP="00D113B7">
      <w:pPr>
        <w:tabs>
          <w:tab w:val="left" w:pos="284"/>
          <w:tab w:val="left" w:pos="993"/>
        </w:tabs>
        <w:rPr>
          <w:sz w:val="28"/>
          <w:szCs w:val="28"/>
          <w:lang w:eastAsia="ru-RU"/>
        </w:rPr>
      </w:pPr>
      <w:r w:rsidRPr="0092239E">
        <w:rPr>
          <w:sz w:val="28"/>
          <w:szCs w:val="28"/>
          <w:lang w:eastAsia="ru-RU"/>
        </w:rPr>
        <w:t>(3) Товары, доставленные в соответствии с частью (1), не подлежат таможенным платежам.</w:t>
      </w:r>
    </w:p>
    <w:p w:rsidR="00D113B7" w:rsidRPr="0092239E" w:rsidRDefault="00D113B7" w:rsidP="00D113B7">
      <w:pPr>
        <w:tabs>
          <w:tab w:val="left" w:pos="284"/>
          <w:tab w:val="left" w:pos="993"/>
        </w:tabs>
        <w:rPr>
          <w:sz w:val="28"/>
          <w:szCs w:val="28"/>
          <w:lang w:eastAsia="ru-RU"/>
        </w:rPr>
      </w:pPr>
      <w:r w:rsidRPr="0092239E">
        <w:rPr>
          <w:sz w:val="28"/>
          <w:szCs w:val="28"/>
          <w:lang w:eastAsia="ru-RU"/>
        </w:rPr>
        <w:t>(4) Товары, доставленные в соответствии с частью (1), не могут быть проданы или переданы третьим лицам.</w:t>
      </w:r>
    </w:p>
    <w:p w:rsidR="00D113B7" w:rsidRPr="0092239E" w:rsidRDefault="00D113B7" w:rsidP="00D113B7">
      <w:pPr>
        <w:tabs>
          <w:tab w:val="left" w:pos="284"/>
          <w:tab w:val="left" w:pos="993"/>
        </w:tabs>
        <w:contextualSpacing/>
        <w:rPr>
          <w:rFonts w:eastAsia="Calibri"/>
          <w:sz w:val="28"/>
          <w:szCs w:val="28"/>
        </w:rPr>
      </w:pPr>
    </w:p>
    <w:p w:rsidR="00D113B7" w:rsidRPr="0092239E" w:rsidRDefault="00D113B7" w:rsidP="00D113B7">
      <w:pPr>
        <w:tabs>
          <w:tab w:val="left" w:pos="284"/>
          <w:tab w:val="left" w:pos="993"/>
        </w:tabs>
        <w:rPr>
          <w:sz w:val="28"/>
          <w:szCs w:val="28"/>
          <w:lang w:eastAsia="ru-RU"/>
        </w:rPr>
      </w:pPr>
      <w:r w:rsidRPr="0092239E">
        <w:rPr>
          <w:b/>
          <w:bCs/>
          <w:sz w:val="28"/>
          <w:szCs w:val="28"/>
          <w:lang w:eastAsia="ru-RU"/>
        </w:rPr>
        <w:t xml:space="preserve">Статья 366. </w:t>
      </w:r>
      <w:r w:rsidRPr="0092239E">
        <w:rPr>
          <w:sz w:val="28"/>
          <w:szCs w:val="28"/>
          <w:lang w:eastAsia="ru-RU"/>
        </w:rPr>
        <w:t>Лишение экономической выгоды от операции с товарами, нарушающими право интеллектуальной собственности</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(1) Товары, которые нарушают право интеллектуальной собственности, могут быть подвергнуты мерам, которые приводят к лишению вовлеченных лиц экономической прибыли от операции. </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(2) В качестве исключения от положений части (11) статьи 362 товары, указанные в части (1), могут быть </w:t>
      </w:r>
      <w:proofErr w:type="spellStart"/>
      <w:r w:rsidRPr="0092239E">
        <w:rPr>
          <w:sz w:val="28"/>
          <w:szCs w:val="28"/>
          <w:lang w:eastAsia="ru-RU"/>
        </w:rPr>
        <w:t>подверженны</w:t>
      </w:r>
      <w:proofErr w:type="spellEnd"/>
      <w:r w:rsidRPr="0092239E">
        <w:rPr>
          <w:sz w:val="28"/>
          <w:szCs w:val="28"/>
          <w:lang w:eastAsia="ru-RU"/>
        </w:rPr>
        <w:t xml:space="preserve"> таможенным формальностям только после получения письменного согласия правообладателя.</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(3) Не </w:t>
      </w:r>
      <w:proofErr w:type="gramStart"/>
      <w:r w:rsidRPr="0092239E">
        <w:rPr>
          <w:sz w:val="28"/>
          <w:szCs w:val="28"/>
          <w:lang w:eastAsia="ru-RU"/>
        </w:rPr>
        <w:t>считаются</w:t>
      </w:r>
      <w:proofErr w:type="gramEnd"/>
      <w:r w:rsidRPr="0092239E">
        <w:rPr>
          <w:sz w:val="28"/>
          <w:szCs w:val="28"/>
          <w:lang w:eastAsia="ru-RU"/>
        </w:rPr>
        <w:t xml:space="preserve"> применение мер, указанных в части (1), в случая простого снятия марок, нанесенных на товары, нарушающие право интеллектуальной собственности. </w:t>
      </w:r>
    </w:p>
    <w:p w:rsidR="00D113B7" w:rsidRPr="0092239E" w:rsidRDefault="00D113B7" w:rsidP="00D113B7">
      <w:pPr>
        <w:tabs>
          <w:tab w:val="left" w:pos="284"/>
          <w:tab w:val="left" w:pos="993"/>
        </w:tabs>
        <w:contextualSpacing/>
        <w:rPr>
          <w:rFonts w:eastAsia="Calibri"/>
          <w:sz w:val="28"/>
          <w:szCs w:val="28"/>
        </w:rPr>
      </w:pPr>
    </w:p>
    <w:p w:rsidR="00D113B7" w:rsidRPr="0092239E" w:rsidRDefault="00D113B7" w:rsidP="00D113B7">
      <w:pPr>
        <w:tabs>
          <w:tab w:val="left" w:pos="284"/>
          <w:tab w:val="left" w:pos="993"/>
        </w:tabs>
        <w:rPr>
          <w:sz w:val="28"/>
          <w:szCs w:val="28"/>
          <w:lang w:eastAsia="ru-RU"/>
        </w:rPr>
      </w:pPr>
      <w:r w:rsidRPr="0092239E">
        <w:rPr>
          <w:b/>
          <w:bCs/>
          <w:sz w:val="28"/>
          <w:szCs w:val="28"/>
          <w:lang w:eastAsia="ru-RU"/>
        </w:rPr>
        <w:t>Статья 367.</w:t>
      </w:r>
      <w:r w:rsidRPr="0092239E">
        <w:rPr>
          <w:sz w:val="28"/>
          <w:szCs w:val="28"/>
          <w:lang w:eastAsia="ru-RU"/>
        </w:rPr>
        <w:t xml:space="preserve"> Предварительные меры по подаче заявления на вмешательство </w:t>
      </w:r>
    </w:p>
    <w:p w:rsidR="00D113B7" w:rsidRPr="0092239E" w:rsidRDefault="00D113B7" w:rsidP="00D113B7">
      <w:pPr>
        <w:tabs>
          <w:tab w:val="left" w:pos="284"/>
          <w:tab w:val="left" w:pos="993"/>
        </w:tabs>
        <w:rPr>
          <w:sz w:val="28"/>
          <w:szCs w:val="28"/>
          <w:lang w:eastAsia="ru-RU"/>
        </w:rPr>
      </w:pPr>
      <w:r w:rsidRPr="0092239E">
        <w:rPr>
          <w:sz w:val="28"/>
          <w:szCs w:val="28"/>
          <w:lang w:eastAsia="ru-RU"/>
        </w:rPr>
        <w:t>(1) В отсутствие заявления на вмешательство или до его подачи и принятия Таможенная Служба самостоятельно:</w:t>
      </w:r>
    </w:p>
    <w:p w:rsidR="00D113B7" w:rsidRPr="0092239E" w:rsidRDefault="00D113B7" w:rsidP="00D113B7">
      <w:pPr>
        <w:tabs>
          <w:tab w:val="left" w:pos="284"/>
          <w:tab w:val="left" w:pos="993"/>
        </w:tabs>
        <w:rPr>
          <w:sz w:val="28"/>
          <w:szCs w:val="28"/>
          <w:lang w:eastAsia="ru-RU"/>
        </w:rPr>
      </w:pPr>
      <w:r w:rsidRPr="0092239E">
        <w:rPr>
          <w:sz w:val="28"/>
          <w:szCs w:val="28"/>
          <w:lang w:eastAsia="ru-RU"/>
        </w:rPr>
        <w:t>a) может приостановить выпуск или задержать товары в одной из ситуаций, указанных в части (1) статьи 358, в течение 4 рабочих дней, если у нее есть достаточные основания считать, что эти товары нарушают права интеллектуальной собственности. Меры по задержанию не распространяются на скоропортящиеся товары. Этот период начинается с даты, когда правообладатель получил уведомление, указанное в пункте b); и</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b) уведомляет в письменной форме правообладателя и декларанта/владельца товаров о применяемой мере. </w:t>
      </w:r>
    </w:p>
    <w:p w:rsidR="00D113B7" w:rsidRPr="0092239E" w:rsidRDefault="00D113B7" w:rsidP="00D113B7">
      <w:pPr>
        <w:tabs>
          <w:tab w:val="left" w:pos="284"/>
          <w:tab w:val="left" w:pos="993"/>
        </w:tabs>
        <w:rPr>
          <w:sz w:val="28"/>
          <w:szCs w:val="28"/>
          <w:lang w:eastAsia="ru-RU"/>
        </w:rPr>
      </w:pPr>
      <w:r w:rsidRPr="0092239E">
        <w:rPr>
          <w:sz w:val="28"/>
          <w:szCs w:val="28"/>
          <w:lang w:eastAsia="ru-RU"/>
        </w:rPr>
        <w:t>(2) В случае, если Центральный Аппарат Таможенной Службы принимает заявление на вмешательство, поданное в результате уведомления в соответствии с частью (1), Таможенная Служба вмешивается в защиту интеллектуальной собственности в соответствии с частями (2) - (11) статьи 362.</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(3) Центральный Аппарат Таможенной Службы информирует декларанта/владельца товара о принятия заявления на вмешательство, упомянутого в части (2). В этом случае период, предусмотренный в части (8) статьи 362, начинает действовать </w:t>
      </w:r>
      <w:proofErr w:type="gramStart"/>
      <w:r w:rsidRPr="0092239E">
        <w:rPr>
          <w:sz w:val="28"/>
          <w:szCs w:val="28"/>
          <w:lang w:eastAsia="ru-RU"/>
        </w:rPr>
        <w:t>с даты сообщения</w:t>
      </w:r>
      <w:proofErr w:type="gramEnd"/>
      <w:r w:rsidRPr="0092239E">
        <w:rPr>
          <w:sz w:val="28"/>
          <w:szCs w:val="28"/>
          <w:lang w:eastAsia="ru-RU"/>
        </w:rPr>
        <w:t xml:space="preserve"> о принятии этого решения.</w:t>
      </w:r>
    </w:p>
    <w:p w:rsidR="00D113B7" w:rsidRPr="0092239E" w:rsidRDefault="00D113B7" w:rsidP="00D113B7">
      <w:pPr>
        <w:tabs>
          <w:tab w:val="left" w:pos="284"/>
          <w:tab w:val="left" w:pos="993"/>
        </w:tabs>
        <w:rPr>
          <w:sz w:val="28"/>
          <w:szCs w:val="28"/>
          <w:lang w:eastAsia="ru-RU"/>
        </w:rPr>
      </w:pPr>
      <w:r w:rsidRPr="0092239E">
        <w:rPr>
          <w:sz w:val="28"/>
          <w:szCs w:val="28"/>
          <w:lang w:eastAsia="ru-RU"/>
        </w:rPr>
        <w:t>(4) Если правообладатель не подает заявление на вмешательство в течение срока, установленного в пункте а) части (1), Таможенная Служба принимает меры для приостановления выпуска или задержания товаров и/или для осуществления таможенных формальностей.</w:t>
      </w:r>
    </w:p>
    <w:p w:rsidR="00D113B7" w:rsidRPr="0092239E" w:rsidRDefault="00D113B7" w:rsidP="00D113B7">
      <w:pPr>
        <w:tabs>
          <w:tab w:val="left" w:pos="284"/>
          <w:tab w:val="left" w:pos="993"/>
        </w:tabs>
        <w:rPr>
          <w:sz w:val="28"/>
          <w:szCs w:val="28"/>
          <w:lang w:eastAsia="ru-RU"/>
        </w:rPr>
      </w:pPr>
      <w:r w:rsidRPr="0092239E">
        <w:rPr>
          <w:sz w:val="28"/>
          <w:szCs w:val="28"/>
          <w:lang w:eastAsia="ru-RU"/>
        </w:rPr>
        <w:t>(5) Товары, подозреваемые в нарушении прав интеллектуальной собственности, находятся на временном хранении под ответственностью владельца товара.</w:t>
      </w:r>
    </w:p>
    <w:p w:rsidR="00D113B7" w:rsidRPr="0092239E" w:rsidRDefault="00D113B7" w:rsidP="00D113B7">
      <w:pPr>
        <w:tabs>
          <w:tab w:val="left" w:pos="284"/>
          <w:tab w:val="left" w:pos="993"/>
        </w:tabs>
        <w:rPr>
          <w:sz w:val="28"/>
          <w:szCs w:val="28"/>
          <w:lang w:eastAsia="ru-RU"/>
        </w:rPr>
      </w:pPr>
      <w:r w:rsidRPr="0092239E">
        <w:rPr>
          <w:sz w:val="28"/>
          <w:szCs w:val="28"/>
          <w:lang w:eastAsia="ru-RU"/>
        </w:rPr>
        <w:t>(6) До приостановления таможенных формальностей Таможенная Служба может требовать от любого лица без раскрытия какой-либо информации, кроме фактического или предполагаемого количества товаров, фактического или предполагаемого характера товаров и, при необходимости, изображений этих товаров, соответствующую информацию, относящуюся к предмету имущества интеллектуальной собственности.</w:t>
      </w:r>
    </w:p>
    <w:p w:rsidR="00D113B7" w:rsidRPr="0092239E" w:rsidRDefault="00D113B7" w:rsidP="00D113B7">
      <w:pPr>
        <w:tabs>
          <w:tab w:val="left" w:pos="284"/>
          <w:tab w:val="left" w:pos="993"/>
        </w:tabs>
        <w:rPr>
          <w:sz w:val="28"/>
          <w:szCs w:val="28"/>
          <w:lang w:eastAsia="ru-RU"/>
        </w:rPr>
      </w:pPr>
      <w:r w:rsidRPr="0092239E">
        <w:rPr>
          <w:sz w:val="28"/>
          <w:szCs w:val="28"/>
          <w:lang w:eastAsia="ru-RU"/>
        </w:rPr>
        <w:t>(7) Срок рассмотрения заявления на вмешательство, упомянутого в части (2), приостанавливает меру вмешательства Таможенной Службы до даты его принятия.</w:t>
      </w:r>
    </w:p>
    <w:p w:rsidR="00D113B7" w:rsidRPr="0092239E" w:rsidRDefault="00D113B7" w:rsidP="00D113B7">
      <w:pPr>
        <w:tabs>
          <w:tab w:val="left" w:pos="284"/>
          <w:tab w:val="left" w:pos="993"/>
        </w:tabs>
        <w:rPr>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 xml:space="preserve">Статья 368. </w:t>
      </w:r>
      <w:r w:rsidRPr="0092239E">
        <w:rPr>
          <w:bCs/>
          <w:sz w:val="28"/>
          <w:szCs w:val="28"/>
          <w:lang w:eastAsia="ru-RU"/>
        </w:rPr>
        <w:t>Предварительное предоставление разрешения на выпуск для товара</w:t>
      </w:r>
    </w:p>
    <w:p w:rsidR="00D113B7" w:rsidRPr="0092239E" w:rsidRDefault="00D113B7" w:rsidP="00D113B7">
      <w:pPr>
        <w:tabs>
          <w:tab w:val="left" w:pos="284"/>
          <w:tab w:val="left" w:pos="993"/>
        </w:tabs>
        <w:rPr>
          <w:sz w:val="28"/>
          <w:szCs w:val="28"/>
          <w:lang w:eastAsia="ru-RU"/>
        </w:rPr>
      </w:pPr>
      <w:r w:rsidRPr="0092239E">
        <w:rPr>
          <w:sz w:val="28"/>
          <w:szCs w:val="28"/>
          <w:lang w:eastAsia="ru-RU"/>
        </w:rPr>
        <w:t>(1) В случае товаров, способных нарушить права на промышленные чертежи или образцы, патенты на изобретения, дополнительные свидетельства об охране или патенты на сорта растений, правообладатель или декларант/владелец товаров может получить разрешение на выпуск или на отмену меры по задержанию товаров с предоставлением гарантии, если выполняются совокупно следующие условия:</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a) </w:t>
      </w:r>
      <w:r w:rsidRPr="0092239E">
        <w:rPr>
          <w:rFonts w:eastAsia="Calibri"/>
          <w:sz w:val="28"/>
          <w:szCs w:val="28"/>
        </w:rPr>
        <w:t xml:space="preserve">правообладатель </w:t>
      </w:r>
      <w:proofErr w:type="gramStart"/>
      <w:r w:rsidRPr="0092239E">
        <w:rPr>
          <w:rFonts w:eastAsia="Calibri"/>
          <w:sz w:val="28"/>
          <w:szCs w:val="28"/>
        </w:rPr>
        <w:t>предоставил Таможенной Службе доказательство</w:t>
      </w:r>
      <w:proofErr w:type="gramEnd"/>
      <w:r w:rsidRPr="0092239E">
        <w:rPr>
          <w:rFonts w:eastAsia="Calibri"/>
          <w:sz w:val="28"/>
          <w:szCs w:val="28"/>
        </w:rPr>
        <w:t xml:space="preserve"> подачи искового заявления в судебную инстанцию;</w:t>
      </w:r>
    </w:p>
    <w:p w:rsidR="00D113B7" w:rsidRPr="0092239E" w:rsidRDefault="00D113B7" w:rsidP="00D113B7">
      <w:pPr>
        <w:tabs>
          <w:tab w:val="left" w:pos="284"/>
          <w:tab w:val="left" w:pos="993"/>
        </w:tabs>
        <w:rPr>
          <w:sz w:val="28"/>
          <w:szCs w:val="28"/>
          <w:lang w:eastAsia="ru-RU"/>
        </w:rPr>
      </w:pPr>
      <w:r w:rsidRPr="0092239E">
        <w:rPr>
          <w:sz w:val="28"/>
          <w:szCs w:val="28"/>
          <w:lang w:eastAsia="ru-RU"/>
        </w:rPr>
        <w:t>b) судебные органы не наложили арест на товары или не запретили распоряжаться товарами;</w:t>
      </w:r>
    </w:p>
    <w:p w:rsidR="00D113B7" w:rsidRPr="0092239E" w:rsidRDefault="00D113B7" w:rsidP="00D113B7">
      <w:pPr>
        <w:tabs>
          <w:tab w:val="left" w:pos="284"/>
          <w:tab w:val="left" w:pos="993"/>
        </w:tabs>
        <w:rPr>
          <w:sz w:val="28"/>
          <w:szCs w:val="28"/>
          <w:lang w:eastAsia="ru-RU"/>
        </w:rPr>
      </w:pPr>
      <w:r w:rsidRPr="0092239E">
        <w:rPr>
          <w:sz w:val="28"/>
          <w:szCs w:val="28"/>
          <w:lang w:eastAsia="ru-RU"/>
        </w:rPr>
        <w:t>c) все таможенные формальности в соответствии с законодательством соблюдены. </w:t>
      </w:r>
    </w:p>
    <w:p w:rsidR="00D113B7" w:rsidRPr="0092239E" w:rsidRDefault="00D113B7" w:rsidP="00D113B7">
      <w:pPr>
        <w:tabs>
          <w:tab w:val="left" w:pos="284"/>
          <w:tab w:val="left" w:pos="993"/>
        </w:tabs>
        <w:rPr>
          <w:sz w:val="28"/>
          <w:szCs w:val="28"/>
          <w:lang w:eastAsia="ru-RU"/>
        </w:rPr>
      </w:pPr>
      <w:r w:rsidRPr="0092239E">
        <w:rPr>
          <w:sz w:val="28"/>
          <w:szCs w:val="28"/>
          <w:lang w:eastAsia="ru-RU"/>
        </w:rPr>
        <w:t>2) Гарантия, предусмотренная частью (1), должна быть достаточной для защиты интересов правообладателя. Предоставление данной гарантии не исключает возможности использования правообладателем возможных путей обжалования.</w:t>
      </w:r>
    </w:p>
    <w:p w:rsidR="00D113B7" w:rsidRPr="0092239E" w:rsidRDefault="00D113B7" w:rsidP="00D113B7">
      <w:pPr>
        <w:tabs>
          <w:tab w:val="left" w:pos="284"/>
          <w:tab w:val="left" w:pos="993"/>
        </w:tabs>
        <w:rPr>
          <w:sz w:val="28"/>
          <w:szCs w:val="28"/>
          <w:lang w:eastAsia="ru-RU"/>
        </w:rPr>
      </w:pPr>
      <w:proofErr w:type="gramStart"/>
      <w:r w:rsidRPr="0092239E">
        <w:rPr>
          <w:sz w:val="28"/>
          <w:szCs w:val="28"/>
          <w:lang w:eastAsia="ru-RU"/>
        </w:rPr>
        <w:t>(3) В случае, если исковое заявление сформулировано иначе, чем претензии правообладателя в отношении промышленных чертежей и образцов, патентов на изобретение, дополнительных свидетельств о защите или патентов на сорта растений, гарантия аннулируется, если в течение 20 рабочих дней с даты уведомления правообладателя, последний не представил доказательства инициирования законной процедуры в отношении товаров, указанных в части (1).</w:t>
      </w:r>
      <w:proofErr w:type="gramEnd"/>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(4) Срок, предусмотренный в части (3), может быть продлен не более чем на 30 рабочих дней. </w:t>
      </w:r>
    </w:p>
    <w:p w:rsidR="00D113B7" w:rsidRPr="0092239E" w:rsidRDefault="00D113B7" w:rsidP="00D113B7">
      <w:pPr>
        <w:tabs>
          <w:tab w:val="left" w:pos="284"/>
          <w:tab w:val="left" w:pos="993"/>
        </w:tabs>
        <w:rPr>
          <w:sz w:val="28"/>
          <w:szCs w:val="28"/>
          <w:lang w:eastAsia="ru-RU"/>
        </w:rPr>
      </w:pPr>
    </w:p>
    <w:p w:rsidR="00D113B7" w:rsidRPr="0092239E" w:rsidRDefault="00D113B7" w:rsidP="00D113B7">
      <w:pPr>
        <w:tabs>
          <w:tab w:val="left" w:pos="284"/>
          <w:tab w:val="left" w:pos="993"/>
        </w:tabs>
        <w:rPr>
          <w:sz w:val="28"/>
          <w:szCs w:val="28"/>
          <w:lang w:eastAsia="ru-RU"/>
        </w:rPr>
      </w:pPr>
      <w:r w:rsidRPr="0092239E">
        <w:rPr>
          <w:b/>
          <w:bCs/>
          <w:sz w:val="28"/>
          <w:szCs w:val="28"/>
          <w:lang w:eastAsia="ru-RU"/>
        </w:rPr>
        <w:t>Статья 369</w:t>
      </w:r>
      <w:r w:rsidRPr="0092239E">
        <w:rPr>
          <w:sz w:val="28"/>
          <w:szCs w:val="28"/>
          <w:lang w:eastAsia="ru-RU"/>
        </w:rPr>
        <w:t>. Ответственность Таможенной Службы и правообладателя</w:t>
      </w:r>
    </w:p>
    <w:p w:rsidR="00D113B7" w:rsidRPr="0092239E" w:rsidRDefault="00D113B7" w:rsidP="00D113B7">
      <w:pPr>
        <w:tabs>
          <w:tab w:val="left" w:pos="284"/>
          <w:tab w:val="left" w:pos="993"/>
        </w:tabs>
        <w:rPr>
          <w:sz w:val="28"/>
          <w:szCs w:val="28"/>
          <w:lang w:eastAsia="ru-RU"/>
        </w:rPr>
      </w:pPr>
      <w:r w:rsidRPr="0092239E">
        <w:rPr>
          <w:sz w:val="28"/>
          <w:szCs w:val="28"/>
          <w:lang w:eastAsia="ru-RU"/>
        </w:rPr>
        <w:t>(1) Удовлетворение заявления о вмешательстве не дает правообладателю права требовать от Таможенной Службы компенсации или возмещения ущерба в случае, когда товары, указанные в части (1) статьи 358, не были ими обнаружены. </w:t>
      </w:r>
    </w:p>
    <w:p w:rsidR="00D113B7" w:rsidRPr="0092239E" w:rsidRDefault="00D113B7" w:rsidP="00D113B7">
      <w:pPr>
        <w:tabs>
          <w:tab w:val="left" w:pos="284"/>
          <w:tab w:val="left" w:pos="993"/>
        </w:tabs>
        <w:rPr>
          <w:sz w:val="28"/>
          <w:szCs w:val="28"/>
          <w:lang w:eastAsia="ru-RU"/>
        </w:rPr>
      </w:pPr>
      <w:proofErr w:type="gramStart"/>
      <w:r w:rsidRPr="0092239E">
        <w:rPr>
          <w:sz w:val="28"/>
          <w:szCs w:val="28"/>
          <w:lang w:eastAsia="ru-RU"/>
        </w:rPr>
        <w:t>(2) Приостановление освобождения или задержание товаров, которые могут нарушить право интеллектуальной собственности, не влечет ответственность Таможенной Службы перед лицами, которые могут требовать права в отношении товаров, указанных в части (1) статьи 358, в целях устранения любого ущерба, который они причиняют в результате вмешательства Таможенной Службы.</w:t>
      </w:r>
      <w:proofErr w:type="gramEnd"/>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(3) Если правообладатель не может повторить свои обязательства, предусмотренные настоящей главой, Центральный Аппарат </w:t>
      </w:r>
      <w:r w:rsidRPr="0092239E">
        <w:rPr>
          <w:rFonts w:eastAsia="Calibri"/>
          <w:sz w:val="28"/>
          <w:szCs w:val="28"/>
        </w:rPr>
        <w:t>Таможенной Службе</w:t>
      </w:r>
      <w:r w:rsidRPr="0092239E">
        <w:rPr>
          <w:sz w:val="28"/>
          <w:szCs w:val="28"/>
          <w:lang w:eastAsia="ru-RU"/>
        </w:rPr>
        <w:t xml:space="preserve"> вправе отменить положение о применении защитных мер. Правообладатель может подать повторное заявление на вмешательство только после выполнения предписанных обязательств. </w:t>
      </w:r>
    </w:p>
    <w:p w:rsidR="00D113B7" w:rsidRPr="0092239E" w:rsidRDefault="00D113B7" w:rsidP="00D113B7">
      <w:pPr>
        <w:tabs>
          <w:tab w:val="left" w:pos="284"/>
          <w:tab w:val="left" w:pos="993"/>
        </w:tabs>
        <w:contextualSpacing/>
        <w:rPr>
          <w:rFonts w:eastAsia="Calibri"/>
          <w:sz w:val="28"/>
          <w:szCs w:val="28"/>
        </w:rPr>
      </w:pPr>
    </w:p>
    <w:p w:rsidR="00D113B7" w:rsidRPr="0092239E" w:rsidRDefault="00D113B7" w:rsidP="00D113B7">
      <w:pPr>
        <w:tabs>
          <w:tab w:val="left" w:pos="284"/>
          <w:tab w:val="left" w:pos="993"/>
        </w:tabs>
        <w:jc w:val="center"/>
        <w:rPr>
          <w:b/>
          <w:bCs/>
          <w:sz w:val="28"/>
          <w:szCs w:val="28"/>
          <w:lang w:eastAsia="ru-RU"/>
        </w:rPr>
      </w:pPr>
      <w:r w:rsidRPr="0092239E">
        <w:rPr>
          <w:b/>
          <w:bCs/>
          <w:sz w:val="28"/>
          <w:szCs w:val="28"/>
          <w:lang w:eastAsia="ru-RU"/>
        </w:rPr>
        <w:t>ГЛАВА 4</w:t>
      </w:r>
    </w:p>
    <w:p w:rsidR="00D113B7" w:rsidRPr="0092239E" w:rsidRDefault="00D113B7" w:rsidP="00D113B7">
      <w:pPr>
        <w:tabs>
          <w:tab w:val="left" w:pos="284"/>
          <w:tab w:val="left" w:pos="993"/>
        </w:tabs>
        <w:jc w:val="center"/>
        <w:rPr>
          <w:b/>
          <w:bCs/>
          <w:sz w:val="28"/>
          <w:szCs w:val="28"/>
          <w:lang w:eastAsia="ru-RU"/>
        </w:rPr>
      </w:pPr>
      <w:r w:rsidRPr="0092239E">
        <w:rPr>
          <w:b/>
          <w:bCs/>
          <w:sz w:val="28"/>
          <w:szCs w:val="28"/>
          <w:lang w:eastAsia="ru-RU"/>
        </w:rPr>
        <w:t>Досмотр пассажиров и багажа</w:t>
      </w:r>
    </w:p>
    <w:p w:rsidR="00D113B7" w:rsidRPr="0092239E" w:rsidRDefault="00D113B7" w:rsidP="00D113B7">
      <w:pPr>
        <w:tabs>
          <w:tab w:val="left" w:pos="284"/>
          <w:tab w:val="left" w:pos="993"/>
        </w:tabs>
        <w:jc w:val="center"/>
        <w:rPr>
          <w:b/>
          <w:bCs/>
          <w:sz w:val="28"/>
          <w:szCs w:val="28"/>
          <w:lang w:eastAsia="ru-RU"/>
        </w:rPr>
      </w:pPr>
    </w:p>
    <w:p w:rsidR="00D113B7" w:rsidRPr="0092239E" w:rsidRDefault="00D113B7" w:rsidP="00D113B7">
      <w:pPr>
        <w:tabs>
          <w:tab w:val="left" w:pos="284"/>
          <w:tab w:val="left" w:pos="993"/>
        </w:tabs>
        <w:jc w:val="center"/>
        <w:rPr>
          <w:b/>
          <w:bCs/>
          <w:sz w:val="28"/>
          <w:szCs w:val="28"/>
          <w:lang w:eastAsia="ru-RU"/>
        </w:rPr>
      </w:pPr>
      <w:r w:rsidRPr="0092239E">
        <w:rPr>
          <w:b/>
          <w:bCs/>
          <w:sz w:val="28"/>
          <w:szCs w:val="28"/>
          <w:lang w:eastAsia="ru-RU"/>
        </w:rPr>
        <w:t>Часть 1</w:t>
      </w:r>
    </w:p>
    <w:p w:rsidR="00D113B7" w:rsidRPr="0092239E" w:rsidRDefault="00D113B7" w:rsidP="00D113B7">
      <w:pPr>
        <w:tabs>
          <w:tab w:val="left" w:pos="284"/>
          <w:tab w:val="left" w:pos="993"/>
        </w:tabs>
        <w:jc w:val="center"/>
        <w:rPr>
          <w:b/>
          <w:bCs/>
          <w:sz w:val="28"/>
          <w:szCs w:val="28"/>
          <w:lang w:eastAsia="ru-RU"/>
        </w:rPr>
      </w:pPr>
      <w:r w:rsidRPr="0092239E">
        <w:rPr>
          <w:b/>
          <w:bCs/>
          <w:sz w:val="28"/>
          <w:szCs w:val="28"/>
          <w:lang w:eastAsia="ru-RU"/>
        </w:rPr>
        <w:t>Досмотр пассажиров и багажа</w:t>
      </w:r>
    </w:p>
    <w:p w:rsidR="00D113B7" w:rsidRPr="0092239E" w:rsidRDefault="00D113B7" w:rsidP="00D113B7">
      <w:pPr>
        <w:tabs>
          <w:tab w:val="left" w:pos="284"/>
          <w:tab w:val="left" w:pos="993"/>
        </w:tabs>
        <w:jc w:val="center"/>
        <w:rPr>
          <w:sz w:val="28"/>
          <w:szCs w:val="28"/>
          <w:lang w:eastAsia="ru-RU"/>
        </w:rPr>
      </w:pPr>
    </w:p>
    <w:p w:rsidR="00D113B7" w:rsidRPr="0092239E" w:rsidRDefault="00D113B7" w:rsidP="00D113B7">
      <w:pPr>
        <w:tabs>
          <w:tab w:val="left" w:pos="284"/>
          <w:tab w:val="left" w:pos="993"/>
        </w:tabs>
        <w:rPr>
          <w:sz w:val="28"/>
          <w:szCs w:val="28"/>
        </w:rPr>
      </w:pPr>
      <w:r w:rsidRPr="0092239E">
        <w:rPr>
          <w:b/>
          <w:bCs/>
          <w:sz w:val="28"/>
          <w:szCs w:val="28"/>
        </w:rPr>
        <w:t xml:space="preserve">Статья 370. </w:t>
      </w:r>
      <w:r w:rsidRPr="0092239E">
        <w:rPr>
          <w:sz w:val="28"/>
          <w:szCs w:val="28"/>
        </w:rPr>
        <w:t>Личный досмотр</w:t>
      </w:r>
    </w:p>
    <w:p w:rsidR="00D113B7" w:rsidRPr="0092239E" w:rsidRDefault="00D113B7" w:rsidP="00D113B7">
      <w:pPr>
        <w:tabs>
          <w:tab w:val="left" w:pos="284"/>
          <w:tab w:val="left" w:pos="993"/>
        </w:tabs>
        <w:rPr>
          <w:i/>
          <w:iCs/>
          <w:sz w:val="28"/>
          <w:szCs w:val="28"/>
        </w:rPr>
      </w:pPr>
      <w:proofErr w:type="gramStart"/>
      <w:r w:rsidRPr="0092239E">
        <w:rPr>
          <w:sz w:val="28"/>
          <w:szCs w:val="28"/>
        </w:rPr>
        <w:t>(1) Личный досмотр в качестве исключительной формы таможенного контроля может выполнять Таможенная Служба, если есть достаточные основания предполагать, что лицо, пересекающее таможенную границу или которое находится в пределах транзитной зоны международного аэропорта/порта, имеет прямую или косвенную связь с товарами, транспортными средствами или помещениями, которые являются предметом контроля осуществленного мобильной бригадой, имеет и не представляет товары, являющиеся объектом нарушений или</w:t>
      </w:r>
      <w:proofErr w:type="gramEnd"/>
      <w:r w:rsidRPr="0092239E">
        <w:rPr>
          <w:sz w:val="28"/>
          <w:szCs w:val="28"/>
        </w:rPr>
        <w:t xml:space="preserve"> правонарушений.</w:t>
      </w:r>
    </w:p>
    <w:p w:rsidR="00D113B7" w:rsidRPr="0092239E" w:rsidRDefault="00D113B7" w:rsidP="00D113B7">
      <w:pPr>
        <w:tabs>
          <w:tab w:val="left" w:pos="284"/>
          <w:tab w:val="left" w:pos="993"/>
        </w:tabs>
        <w:rPr>
          <w:sz w:val="28"/>
          <w:szCs w:val="28"/>
        </w:rPr>
      </w:pPr>
      <w:r w:rsidRPr="0092239E">
        <w:rPr>
          <w:sz w:val="28"/>
          <w:szCs w:val="28"/>
        </w:rPr>
        <w:t xml:space="preserve">(2) Перед началом личного досмотра, Таможенная Служба уведомляет пассажира о решении относительно проведения личного досмотра, </w:t>
      </w:r>
      <w:r w:rsidRPr="0092239E">
        <w:rPr>
          <w:rFonts w:eastAsia="Calibri"/>
          <w:sz w:val="28"/>
          <w:szCs w:val="28"/>
        </w:rPr>
        <w:t>ознакомляет физическое лицо с его правами и обязанностями при проведении такого досмотра, и предлагает добровольно выдать скрываемые товары</w:t>
      </w:r>
      <w:r w:rsidRPr="0092239E">
        <w:rPr>
          <w:sz w:val="28"/>
          <w:szCs w:val="28"/>
        </w:rPr>
        <w:t>.</w:t>
      </w:r>
    </w:p>
    <w:p w:rsidR="00D113B7" w:rsidRPr="0092239E" w:rsidRDefault="00D113B7" w:rsidP="00D113B7">
      <w:pPr>
        <w:tabs>
          <w:tab w:val="left" w:pos="284"/>
          <w:tab w:val="left" w:pos="993"/>
        </w:tabs>
        <w:rPr>
          <w:sz w:val="28"/>
          <w:szCs w:val="28"/>
        </w:rPr>
      </w:pPr>
      <w:r w:rsidRPr="0092239E">
        <w:rPr>
          <w:sz w:val="28"/>
          <w:szCs w:val="28"/>
        </w:rPr>
        <w:t xml:space="preserve">(3) Личный досмотр проводится должностным лицом таможенного органа одного пола с досматриваемым лицом в присутствии двух понятых того же пола в изолированном помещении, отвечающем санитарно-гигиеническим требованиям. Доступ в это помещение других физических лиц и возможность </w:t>
      </w:r>
      <w:proofErr w:type="gramStart"/>
      <w:r w:rsidRPr="0092239E">
        <w:rPr>
          <w:sz w:val="28"/>
          <w:szCs w:val="28"/>
        </w:rPr>
        <w:t>наблюдения / фотографирования процесса проведения личного досмотра</w:t>
      </w:r>
      <w:proofErr w:type="gramEnd"/>
      <w:r w:rsidRPr="0092239E">
        <w:rPr>
          <w:sz w:val="28"/>
          <w:szCs w:val="28"/>
        </w:rPr>
        <w:t xml:space="preserve"> с их стороны должны быть исключены.</w:t>
      </w:r>
    </w:p>
    <w:p w:rsidR="00D113B7" w:rsidRPr="0092239E" w:rsidRDefault="00D113B7" w:rsidP="00D113B7">
      <w:pPr>
        <w:tabs>
          <w:tab w:val="left" w:pos="284"/>
          <w:tab w:val="left" w:pos="993"/>
        </w:tabs>
        <w:rPr>
          <w:sz w:val="28"/>
          <w:szCs w:val="28"/>
        </w:rPr>
      </w:pPr>
      <w:r w:rsidRPr="0092239E">
        <w:rPr>
          <w:sz w:val="28"/>
          <w:szCs w:val="28"/>
        </w:rPr>
        <w:t>(4) Выполнение личного досмотра документируется путем составления соответствующего протокола.</w:t>
      </w:r>
    </w:p>
    <w:p w:rsidR="00D113B7" w:rsidRPr="0092239E" w:rsidRDefault="00D113B7" w:rsidP="00D113B7">
      <w:pPr>
        <w:tabs>
          <w:tab w:val="left" w:pos="284"/>
          <w:tab w:val="left" w:pos="993"/>
        </w:tabs>
        <w:rPr>
          <w:sz w:val="28"/>
          <w:szCs w:val="28"/>
          <w:lang w:eastAsia="ru-RU"/>
        </w:rPr>
      </w:pPr>
    </w:p>
    <w:p w:rsidR="00D113B7" w:rsidRPr="0092239E" w:rsidRDefault="00D113B7" w:rsidP="00D113B7">
      <w:pPr>
        <w:tabs>
          <w:tab w:val="left" w:pos="284"/>
          <w:tab w:val="left" w:pos="993"/>
        </w:tabs>
        <w:rPr>
          <w:rFonts w:eastAsia="Calibri"/>
          <w:sz w:val="28"/>
          <w:szCs w:val="28"/>
        </w:rPr>
      </w:pPr>
      <w:r w:rsidRPr="0092239E">
        <w:rPr>
          <w:rFonts w:eastAsia="Calibri"/>
          <w:b/>
          <w:bCs/>
          <w:sz w:val="28"/>
          <w:szCs w:val="28"/>
        </w:rPr>
        <w:t xml:space="preserve">Статья 371. </w:t>
      </w:r>
      <w:r w:rsidRPr="0092239E">
        <w:rPr>
          <w:rFonts w:eastAsia="Calibri"/>
          <w:sz w:val="28"/>
          <w:szCs w:val="28"/>
        </w:rPr>
        <w:t>Особенности определения пункта назначения товара</w:t>
      </w:r>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(1) Пункт назначения товаров, перевозимых пассажирами через таможенную границу, определяется на основе категории товаров, их количества и анализа всех обстоятельств поездки.</w:t>
      </w:r>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(2) Товары квалифицируются для использования в личных целях только в том случае, если они ввезены (вывезены) исключительно для использования частным лицом или его семьей (для конечного потребления).</w:t>
      </w:r>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(3) Члены семьи - это муж (жена), дети (в том числе усыновленные), родители, лица, которым установлена опека или попечительство в соответствии с законом.</w:t>
      </w:r>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 xml:space="preserve">(4) При определении пункта назначения товаров учитывается следующее: </w:t>
      </w:r>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 xml:space="preserve">a) категория товара: способ потребления, практика использования; </w:t>
      </w:r>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 xml:space="preserve">b) количество товаров: однородные предметы одного и того же название, модели, цвета и т. д.; </w:t>
      </w:r>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 xml:space="preserve">c) связанные с поездкой обстоятельства: цель поездки, ее продолжительность, страна нахождения и страна отправления. </w:t>
      </w:r>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 xml:space="preserve">(5) Обязательство подтвердить, что товар не предназначен для коммерческой или производственной деятельности, возлагается на пассажира, который перемещает груз. </w:t>
      </w:r>
    </w:p>
    <w:p w:rsidR="00D113B7" w:rsidRPr="0092239E" w:rsidRDefault="00D113B7" w:rsidP="00D113B7">
      <w:pPr>
        <w:tabs>
          <w:tab w:val="left" w:pos="284"/>
          <w:tab w:val="left" w:pos="993"/>
        </w:tabs>
        <w:rPr>
          <w:rFonts w:eastAsia="Calibri"/>
          <w:sz w:val="28"/>
          <w:szCs w:val="28"/>
        </w:rPr>
      </w:pPr>
    </w:p>
    <w:p w:rsidR="00D113B7" w:rsidRPr="0092239E" w:rsidRDefault="00D113B7" w:rsidP="00D113B7">
      <w:pPr>
        <w:tabs>
          <w:tab w:val="left" w:pos="284"/>
          <w:tab w:val="left" w:pos="993"/>
        </w:tabs>
        <w:jc w:val="center"/>
        <w:rPr>
          <w:b/>
          <w:bCs/>
          <w:sz w:val="28"/>
          <w:szCs w:val="28"/>
          <w:lang w:eastAsia="ru-RU"/>
        </w:rPr>
      </w:pPr>
      <w:r w:rsidRPr="0092239E">
        <w:rPr>
          <w:b/>
          <w:bCs/>
          <w:sz w:val="28"/>
          <w:szCs w:val="28"/>
          <w:lang w:eastAsia="ru-RU"/>
        </w:rPr>
        <w:t>ГЛАВА 5</w:t>
      </w:r>
    </w:p>
    <w:p w:rsidR="00D113B7" w:rsidRPr="0092239E" w:rsidRDefault="00D113B7" w:rsidP="00D113B7">
      <w:pPr>
        <w:tabs>
          <w:tab w:val="left" w:pos="284"/>
          <w:tab w:val="left" w:pos="993"/>
        </w:tabs>
        <w:jc w:val="center"/>
        <w:rPr>
          <w:rFonts w:eastAsia="Calibri"/>
          <w:b/>
          <w:sz w:val="28"/>
          <w:szCs w:val="28"/>
        </w:rPr>
      </w:pPr>
      <w:r w:rsidRPr="0092239E">
        <w:rPr>
          <w:rFonts w:eastAsia="Calibri"/>
          <w:b/>
          <w:bCs/>
          <w:sz w:val="28"/>
          <w:szCs w:val="28"/>
        </w:rPr>
        <w:t xml:space="preserve">Контроль культурных, валютных ценностей, </w:t>
      </w:r>
      <w:r w:rsidRPr="0092239E">
        <w:rPr>
          <w:rFonts w:eastAsia="Calibri"/>
          <w:b/>
          <w:sz w:val="28"/>
          <w:szCs w:val="28"/>
        </w:rPr>
        <w:t>драгоценных металлов, предметов и ювелирных изделий из драгоценных металлов и камней</w:t>
      </w:r>
    </w:p>
    <w:p w:rsidR="00D113B7" w:rsidRPr="0092239E" w:rsidRDefault="00D113B7" w:rsidP="00D113B7">
      <w:pPr>
        <w:tabs>
          <w:tab w:val="left" w:pos="284"/>
          <w:tab w:val="left" w:pos="993"/>
        </w:tabs>
        <w:jc w:val="center"/>
        <w:rPr>
          <w:rFonts w:eastAsia="Calibri"/>
          <w:b/>
          <w:bCs/>
          <w:sz w:val="28"/>
          <w:szCs w:val="28"/>
        </w:rPr>
      </w:pPr>
    </w:p>
    <w:p w:rsidR="00D113B7" w:rsidRPr="0092239E" w:rsidRDefault="00D113B7" w:rsidP="00D113B7">
      <w:pPr>
        <w:tabs>
          <w:tab w:val="left" w:pos="284"/>
          <w:tab w:val="left" w:pos="993"/>
        </w:tabs>
        <w:rPr>
          <w:rFonts w:eastAsia="Calibri"/>
          <w:sz w:val="28"/>
          <w:szCs w:val="28"/>
        </w:rPr>
      </w:pPr>
      <w:r w:rsidRPr="0092239E">
        <w:rPr>
          <w:rFonts w:eastAsia="Calibri"/>
          <w:b/>
          <w:bCs/>
          <w:sz w:val="28"/>
          <w:szCs w:val="28"/>
        </w:rPr>
        <w:t>Статья 372.</w:t>
      </w:r>
      <w:r w:rsidRPr="0092239E">
        <w:rPr>
          <w:rFonts w:eastAsia="Calibri"/>
          <w:sz w:val="28"/>
          <w:szCs w:val="28"/>
        </w:rPr>
        <w:t xml:space="preserve"> Ввоз и вывоз драгоценных металлов, предметов и ювелирных изделий из драгоценных металлов и камней</w:t>
      </w:r>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 xml:space="preserve">(1) Пассажиры имеют право: </w:t>
      </w:r>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 xml:space="preserve">1) ввозить на таможенную территорию:  </w:t>
      </w:r>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 xml:space="preserve">a) ювелирные изделия из драгоценных металлов и камней в количестве до 5 единиц (независимо от их стоимости) на одного пассажира без уплаты ввозных платежей при условии, что драгоценности не являются однородными; </w:t>
      </w:r>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 xml:space="preserve">b) драгоценные металлы, предметы из драгоценных металлов и камней, не предназначенные для коммерческой или производственной деятельности, при условии, что импортные пошлины уплачиваются за предметы, превышающие количества, указанные в пункте (а), и что они задекларированы в письменной форме; </w:t>
      </w:r>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 xml:space="preserve">2) вывозить с таможенной территории: </w:t>
      </w:r>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 xml:space="preserve">a) ювелирные изделия из драгоценных металлов и камней в количестве до 5 единиц (независимо от их стоимости) на одного пассажира без уплаты ввозных платежей при условии, что драгоценности не являются однородными; </w:t>
      </w:r>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 xml:space="preserve">b) драгоценные металлы, изделия из драгоценных металлов и камней (кроме указанных в пункте а) части (2), стоимость которых не превышает 10000 евро и которые не предназначены для коммерческой или производственной деятельности; </w:t>
      </w:r>
    </w:p>
    <w:p w:rsidR="00D113B7" w:rsidRPr="0092239E" w:rsidRDefault="00D113B7" w:rsidP="00D113B7">
      <w:pPr>
        <w:tabs>
          <w:tab w:val="left" w:pos="284"/>
          <w:tab w:val="left" w:pos="993"/>
        </w:tabs>
        <w:rPr>
          <w:rFonts w:eastAsia="Calibri"/>
          <w:sz w:val="28"/>
          <w:szCs w:val="28"/>
        </w:rPr>
      </w:pPr>
      <w:proofErr w:type="gramStart"/>
      <w:r w:rsidRPr="0092239E">
        <w:rPr>
          <w:rFonts w:eastAsia="Calibri"/>
          <w:sz w:val="28"/>
          <w:szCs w:val="28"/>
        </w:rPr>
        <w:t xml:space="preserve">c) драгоценные металлы, предметы из драгоценных металлов и камней, стоимость которых превышает 10000 евро, но не более 100 000 евро, и которые не предназначены для коммерческой или производственной деятельности, </w:t>
      </w:r>
      <w:r w:rsidRPr="0092239E">
        <w:rPr>
          <w:rFonts w:eastAsia="Calibri"/>
          <w:color w:val="000000"/>
          <w:sz w:val="28"/>
          <w:szCs w:val="28"/>
        </w:rPr>
        <w:t xml:space="preserve">при условии предоставления Таможенной Службе отчета об оценке выданного Государственной палатой по надзору за маркировкой </w:t>
      </w:r>
      <w:r w:rsidRPr="0092239E">
        <w:rPr>
          <w:rFonts w:eastAsia="Calibri"/>
          <w:sz w:val="28"/>
          <w:szCs w:val="28"/>
        </w:rPr>
        <w:t>и экспертное заключение, выданное экспертами, аккредитованными Министерством образования, культуры и исследований, подтверждающее, что соответствующие объекты не</w:t>
      </w:r>
      <w:proofErr w:type="gramEnd"/>
      <w:r w:rsidRPr="0092239E">
        <w:rPr>
          <w:rFonts w:eastAsia="Calibri"/>
          <w:sz w:val="28"/>
          <w:szCs w:val="28"/>
        </w:rPr>
        <w:t xml:space="preserve"> имеют культурной ценности; </w:t>
      </w:r>
    </w:p>
    <w:p w:rsidR="00D113B7" w:rsidRPr="0092239E" w:rsidRDefault="00D113B7" w:rsidP="00D113B7">
      <w:pPr>
        <w:tabs>
          <w:tab w:val="left" w:pos="284"/>
          <w:tab w:val="left" w:pos="993"/>
        </w:tabs>
        <w:rPr>
          <w:rFonts w:eastAsia="Calibri"/>
          <w:sz w:val="28"/>
          <w:szCs w:val="28"/>
        </w:rPr>
      </w:pPr>
      <w:r w:rsidRPr="0092239E" w:rsidDel="00B42985">
        <w:rPr>
          <w:rFonts w:eastAsia="Calibri"/>
          <w:sz w:val="28"/>
          <w:szCs w:val="28"/>
        </w:rPr>
        <w:t xml:space="preserve"> </w:t>
      </w:r>
      <w:r w:rsidRPr="0092239E">
        <w:rPr>
          <w:rFonts w:eastAsia="Calibri"/>
          <w:sz w:val="28"/>
          <w:szCs w:val="28"/>
        </w:rPr>
        <w:t>(2) Экономические операторы имеют право:</w:t>
      </w:r>
    </w:p>
    <w:p w:rsidR="00D113B7" w:rsidRPr="0092239E" w:rsidRDefault="00D113B7" w:rsidP="00D113B7">
      <w:pPr>
        <w:tabs>
          <w:tab w:val="left" w:pos="284"/>
          <w:tab w:val="left" w:pos="993"/>
        </w:tabs>
        <w:rPr>
          <w:rFonts w:eastAsia="Calibri"/>
          <w:bCs/>
          <w:sz w:val="28"/>
          <w:szCs w:val="28"/>
        </w:rPr>
      </w:pPr>
      <w:r w:rsidRPr="0092239E">
        <w:rPr>
          <w:rFonts w:eastAsia="Calibri"/>
          <w:bCs/>
          <w:sz w:val="28"/>
          <w:szCs w:val="28"/>
        </w:rPr>
        <w:t>1) ввозить на таможенную территорию драгоценные металлы, предметы и ювелирные изделия из драгоценных металлов и камней;</w:t>
      </w:r>
    </w:p>
    <w:p w:rsidR="00D113B7" w:rsidRPr="0092239E" w:rsidRDefault="00D113B7" w:rsidP="00D113B7">
      <w:pPr>
        <w:tabs>
          <w:tab w:val="left" w:pos="284"/>
          <w:tab w:val="left" w:pos="993"/>
        </w:tabs>
        <w:rPr>
          <w:rFonts w:eastAsia="Calibri"/>
          <w:bCs/>
          <w:sz w:val="28"/>
          <w:szCs w:val="28"/>
        </w:rPr>
      </w:pPr>
      <w:proofErr w:type="gramStart"/>
      <w:r w:rsidRPr="0092239E">
        <w:rPr>
          <w:rFonts w:eastAsia="Calibri"/>
          <w:bCs/>
          <w:sz w:val="28"/>
          <w:szCs w:val="28"/>
        </w:rPr>
        <w:t xml:space="preserve">2) вывозить с таможенной территории драгоценные металлы, предметы и ювелирные изделия из драгоценных металлов и камней (за исключением драгоценных металлов, полученных из лома и отходов) </w:t>
      </w:r>
      <w:r w:rsidRPr="0092239E">
        <w:rPr>
          <w:rFonts w:eastAsia="Calibri"/>
          <w:color w:val="000000"/>
          <w:sz w:val="28"/>
          <w:szCs w:val="28"/>
        </w:rPr>
        <w:t>при условии предоставления Таможенной Службе отчета об оценке выданного Государственной палатой по надзору за маркировкой</w:t>
      </w:r>
      <w:r w:rsidRPr="0092239E">
        <w:rPr>
          <w:rFonts w:eastAsia="Calibri"/>
          <w:color w:val="FF0000"/>
          <w:sz w:val="28"/>
          <w:szCs w:val="28"/>
        </w:rPr>
        <w:t xml:space="preserve"> </w:t>
      </w:r>
      <w:r w:rsidRPr="0092239E">
        <w:rPr>
          <w:rFonts w:eastAsia="Calibri"/>
          <w:sz w:val="28"/>
          <w:szCs w:val="28"/>
        </w:rPr>
        <w:t>и</w:t>
      </w:r>
      <w:r w:rsidRPr="0092239E">
        <w:rPr>
          <w:rFonts w:eastAsia="Calibri"/>
          <w:bCs/>
          <w:sz w:val="28"/>
          <w:szCs w:val="28"/>
        </w:rPr>
        <w:t xml:space="preserve"> </w:t>
      </w:r>
      <w:r w:rsidRPr="0092239E">
        <w:rPr>
          <w:rFonts w:eastAsia="Calibri"/>
          <w:sz w:val="28"/>
          <w:szCs w:val="28"/>
        </w:rPr>
        <w:t>экспертное заключение, выданное экспертами</w:t>
      </w:r>
      <w:r w:rsidRPr="0092239E">
        <w:rPr>
          <w:rFonts w:eastAsia="Calibri"/>
          <w:bCs/>
          <w:sz w:val="28"/>
          <w:szCs w:val="28"/>
        </w:rPr>
        <w:t>, аккредитованными Министерством образования, культуры и исследований, подтверждающее, что эти объекты не имеют культурной ценности</w:t>
      </w:r>
      <w:r w:rsidRPr="0092239E">
        <w:rPr>
          <w:rFonts w:eastAsia="Calibri"/>
          <w:bCs/>
          <w:sz w:val="28"/>
          <w:szCs w:val="28"/>
          <w:lang w:bidi="ro-RO"/>
        </w:rPr>
        <w:t>.</w:t>
      </w:r>
      <w:proofErr w:type="gramEnd"/>
    </w:p>
    <w:p w:rsidR="00D113B7" w:rsidRPr="0092239E" w:rsidRDefault="00D113B7" w:rsidP="00D113B7">
      <w:pPr>
        <w:tabs>
          <w:tab w:val="left" w:pos="284"/>
          <w:tab w:val="left" w:pos="993"/>
        </w:tabs>
        <w:rPr>
          <w:rFonts w:eastAsia="Calibri"/>
          <w:sz w:val="28"/>
          <w:szCs w:val="28"/>
        </w:rPr>
      </w:pPr>
      <w:r w:rsidRPr="0092239E">
        <w:rPr>
          <w:rFonts w:eastAsia="Calibri"/>
          <w:bCs/>
          <w:sz w:val="28"/>
          <w:szCs w:val="28"/>
        </w:rPr>
        <w:t xml:space="preserve">(3) Предметы из металла и драгоценных камней, которые представляют культурную ценность, могут быть вывезены в соответствии с частями (3) и (4) статьи 407. </w:t>
      </w:r>
    </w:p>
    <w:p w:rsidR="00D113B7" w:rsidRPr="0092239E" w:rsidRDefault="00D113B7" w:rsidP="00D113B7">
      <w:pPr>
        <w:tabs>
          <w:tab w:val="left" w:pos="284"/>
          <w:tab w:val="left" w:pos="993"/>
        </w:tabs>
        <w:contextualSpacing/>
        <w:rPr>
          <w:rFonts w:eastAsia="Calibri"/>
          <w:sz w:val="28"/>
          <w:szCs w:val="28"/>
        </w:rPr>
      </w:pPr>
    </w:p>
    <w:p w:rsidR="00D113B7" w:rsidRPr="0092239E" w:rsidRDefault="00D113B7" w:rsidP="00D113B7">
      <w:pPr>
        <w:tabs>
          <w:tab w:val="left" w:pos="284"/>
          <w:tab w:val="left" w:pos="993"/>
        </w:tabs>
        <w:rPr>
          <w:rFonts w:eastAsia="Calibri"/>
          <w:sz w:val="28"/>
          <w:szCs w:val="28"/>
        </w:rPr>
      </w:pPr>
      <w:r w:rsidRPr="0092239E">
        <w:rPr>
          <w:rFonts w:eastAsia="Calibri"/>
          <w:b/>
          <w:bCs/>
          <w:sz w:val="28"/>
          <w:szCs w:val="28"/>
        </w:rPr>
        <w:t>Статья 373</w:t>
      </w:r>
      <w:r w:rsidRPr="0092239E">
        <w:rPr>
          <w:rFonts w:eastAsia="Calibri"/>
          <w:sz w:val="28"/>
          <w:szCs w:val="28"/>
        </w:rPr>
        <w:t>. Ввоз и вывоз иностранной валюты, наличные деньги в национальной валюте Республики Молдова, ценные бумаги и платежные инструменты</w:t>
      </w:r>
      <w:r w:rsidRPr="0092239E">
        <w:rPr>
          <w:rFonts w:eastAsia="Calibri"/>
          <w:sz w:val="28"/>
          <w:szCs w:val="28"/>
          <w:lang w:bidi="ro-RO"/>
        </w:rPr>
        <w:t xml:space="preserve"> </w:t>
      </w:r>
      <w:r w:rsidRPr="0092239E">
        <w:rPr>
          <w:rFonts w:eastAsia="Calibri"/>
          <w:sz w:val="28"/>
          <w:szCs w:val="28"/>
        </w:rPr>
        <w:t xml:space="preserve"> </w:t>
      </w:r>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При осуществлении таможенного контроля наличных денег в национальной валюте Республики Молдова, денежных средств и дорожных чеков в иностранной валюте, ценных бумагах и платежных инструментов Таможенная Служба применяет положения Закона №62/2008 года о валютном регулировании.</w:t>
      </w:r>
    </w:p>
    <w:p w:rsidR="00D113B7" w:rsidRPr="0092239E" w:rsidRDefault="00D113B7" w:rsidP="00D113B7">
      <w:pPr>
        <w:tabs>
          <w:tab w:val="left" w:pos="284"/>
          <w:tab w:val="left" w:pos="993"/>
        </w:tabs>
        <w:rPr>
          <w:rFonts w:eastAsia="Calibri"/>
          <w:sz w:val="28"/>
          <w:szCs w:val="28"/>
        </w:rPr>
      </w:pPr>
    </w:p>
    <w:p w:rsidR="00D113B7" w:rsidRPr="0092239E" w:rsidRDefault="00D113B7" w:rsidP="00D113B7">
      <w:pPr>
        <w:tabs>
          <w:tab w:val="left" w:pos="284"/>
          <w:tab w:val="left" w:pos="993"/>
        </w:tabs>
        <w:rPr>
          <w:rFonts w:eastAsia="Calibri"/>
          <w:sz w:val="28"/>
          <w:szCs w:val="28"/>
        </w:rPr>
      </w:pPr>
      <w:r w:rsidRPr="0092239E">
        <w:rPr>
          <w:rFonts w:eastAsia="Calibri"/>
          <w:b/>
          <w:sz w:val="28"/>
          <w:szCs w:val="28"/>
        </w:rPr>
        <w:t>Статья 374.</w:t>
      </w:r>
      <w:r w:rsidRPr="0092239E">
        <w:rPr>
          <w:rFonts w:eastAsia="Calibri"/>
          <w:sz w:val="28"/>
          <w:szCs w:val="28"/>
        </w:rPr>
        <w:t xml:space="preserve"> Декларирование денежных средств, чеков, ценных бумаг и платежных инструментов</w:t>
      </w:r>
    </w:p>
    <w:p w:rsidR="00D113B7" w:rsidRPr="0092239E" w:rsidRDefault="00D113B7" w:rsidP="00D113B7">
      <w:pPr>
        <w:tabs>
          <w:tab w:val="left" w:pos="284"/>
          <w:tab w:val="left" w:pos="993"/>
        </w:tabs>
        <w:rPr>
          <w:rFonts w:eastAsia="Calibri"/>
          <w:sz w:val="28"/>
          <w:szCs w:val="28"/>
        </w:rPr>
      </w:pPr>
      <w:proofErr w:type="gramStart"/>
      <w:r w:rsidRPr="0092239E">
        <w:rPr>
          <w:rFonts w:eastAsia="Calibri"/>
          <w:sz w:val="28"/>
          <w:szCs w:val="28"/>
        </w:rPr>
        <w:t>При</w:t>
      </w:r>
      <w:proofErr w:type="gramEnd"/>
      <w:r w:rsidRPr="0092239E">
        <w:rPr>
          <w:rFonts w:eastAsia="Calibri"/>
          <w:sz w:val="28"/>
          <w:szCs w:val="28"/>
        </w:rPr>
        <w:t xml:space="preserve"> </w:t>
      </w:r>
      <w:proofErr w:type="gramStart"/>
      <w:r w:rsidRPr="0092239E">
        <w:rPr>
          <w:rFonts w:eastAsia="Calibri"/>
          <w:sz w:val="28"/>
          <w:szCs w:val="28"/>
        </w:rPr>
        <w:t>декларирование</w:t>
      </w:r>
      <w:proofErr w:type="gramEnd"/>
      <w:r w:rsidRPr="0092239E">
        <w:rPr>
          <w:rFonts w:eastAsia="Calibri"/>
          <w:sz w:val="28"/>
          <w:szCs w:val="28"/>
        </w:rPr>
        <w:t xml:space="preserve"> наличных денег в национальной валюте Республики Молдова, денежных средств и дорожных чеков в иностранной валюте, ценных бумагах и платежных инструментов Таможенная Служба применяет положения Закона №62/2008 года о валютном регулировании.</w:t>
      </w:r>
    </w:p>
    <w:p w:rsidR="00D113B7" w:rsidRPr="0092239E" w:rsidRDefault="00D113B7" w:rsidP="00D113B7">
      <w:pPr>
        <w:tabs>
          <w:tab w:val="left" w:pos="284"/>
          <w:tab w:val="left" w:pos="993"/>
        </w:tabs>
        <w:rPr>
          <w:rFonts w:eastAsia="Calibri"/>
          <w:sz w:val="28"/>
          <w:szCs w:val="28"/>
        </w:rPr>
      </w:pPr>
    </w:p>
    <w:p w:rsidR="00D113B7" w:rsidRPr="0092239E" w:rsidRDefault="00D113B7" w:rsidP="00D113B7">
      <w:pPr>
        <w:tabs>
          <w:tab w:val="left" w:pos="284"/>
          <w:tab w:val="left" w:pos="993"/>
        </w:tabs>
        <w:rPr>
          <w:rFonts w:eastAsia="Calibri"/>
          <w:sz w:val="28"/>
          <w:szCs w:val="28"/>
        </w:rPr>
      </w:pPr>
      <w:r w:rsidRPr="0092239E">
        <w:rPr>
          <w:rFonts w:eastAsia="Calibri"/>
          <w:b/>
          <w:bCs/>
          <w:sz w:val="28"/>
          <w:szCs w:val="28"/>
        </w:rPr>
        <w:t>Статья 375.</w:t>
      </w:r>
      <w:r w:rsidRPr="0092239E">
        <w:rPr>
          <w:rFonts w:eastAsia="Calibri"/>
          <w:sz w:val="28"/>
          <w:szCs w:val="28"/>
        </w:rPr>
        <w:t xml:space="preserve"> Ввоз и вывоз культурных ценностей </w:t>
      </w:r>
    </w:p>
    <w:p w:rsidR="00D113B7" w:rsidRPr="0092239E" w:rsidRDefault="00D113B7" w:rsidP="00D113B7">
      <w:pPr>
        <w:tabs>
          <w:tab w:val="left" w:pos="284"/>
          <w:tab w:val="left" w:pos="993"/>
        </w:tabs>
        <w:rPr>
          <w:rFonts w:eastAsia="Calibri"/>
          <w:sz w:val="28"/>
          <w:szCs w:val="28"/>
        </w:rPr>
      </w:pPr>
      <w:proofErr w:type="gramStart"/>
      <w:r w:rsidRPr="0092239E">
        <w:rPr>
          <w:rFonts w:eastAsia="Calibri"/>
          <w:sz w:val="28"/>
          <w:szCs w:val="28"/>
        </w:rPr>
        <w:t xml:space="preserve">(1) Под </w:t>
      </w:r>
      <w:r w:rsidRPr="0092239E">
        <w:rPr>
          <w:rFonts w:eastAsia="Calibri"/>
          <w:i/>
          <w:sz w:val="28"/>
          <w:szCs w:val="28"/>
        </w:rPr>
        <w:t>культурными ценностями</w:t>
      </w:r>
      <w:r w:rsidRPr="0092239E">
        <w:rPr>
          <w:rFonts w:eastAsia="Calibri"/>
          <w:sz w:val="28"/>
          <w:szCs w:val="28"/>
        </w:rPr>
        <w:t xml:space="preserve"> подразумеваются движимые культурные товары, классифицированные в национальном культурном наследии с исключительной исторической, археологической, документальной, этнографической, художественной, научно-технической, литературной, кинематографической, нумизматической, филателистической, геральдической, </w:t>
      </w:r>
      <w:proofErr w:type="spellStart"/>
      <w:r w:rsidRPr="0092239E">
        <w:rPr>
          <w:rFonts w:eastAsia="Calibri"/>
          <w:sz w:val="28"/>
          <w:szCs w:val="28"/>
        </w:rPr>
        <w:t>библиофильной</w:t>
      </w:r>
      <w:proofErr w:type="spellEnd"/>
      <w:r w:rsidRPr="0092239E">
        <w:rPr>
          <w:rFonts w:eastAsia="Calibri"/>
          <w:sz w:val="28"/>
          <w:szCs w:val="28"/>
        </w:rPr>
        <w:t>, картографической, эпиграфической, эстетической, этнологической и антропологической ценностью, представляющее материальные свидетельства эволюции природной среды и взаимоотношения человека с этой средой, творческого потенциала человека.</w:t>
      </w:r>
      <w:proofErr w:type="gramEnd"/>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 xml:space="preserve">(2) </w:t>
      </w:r>
      <w:r w:rsidRPr="0092239E">
        <w:rPr>
          <w:rFonts w:eastAsia="Calibri"/>
          <w:bCs/>
          <w:sz w:val="28"/>
          <w:szCs w:val="28"/>
        </w:rPr>
        <w:t>Физические или юридические лица</w:t>
      </w:r>
      <w:r w:rsidRPr="0092239E">
        <w:rPr>
          <w:rFonts w:eastAsia="Calibri"/>
          <w:sz w:val="28"/>
          <w:szCs w:val="28"/>
        </w:rPr>
        <w:t xml:space="preserve"> имеют право ввозить культурные ценности на таможенную территорию путем декларирования в письменной форме и регистрации их в порядке, установленном Таможенной Службой.</w:t>
      </w:r>
      <w:r w:rsidRPr="0092239E">
        <w:rPr>
          <w:rFonts w:eastAsia="Calibri"/>
          <w:sz w:val="28"/>
          <w:szCs w:val="28"/>
        </w:rPr>
        <w:tab/>
      </w:r>
    </w:p>
    <w:p w:rsidR="00D113B7" w:rsidRPr="0092239E" w:rsidRDefault="00D113B7" w:rsidP="00D113B7">
      <w:pPr>
        <w:tabs>
          <w:tab w:val="left" w:pos="284"/>
          <w:tab w:val="left" w:pos="567"/>
        </w:tabs>
        <w:rPr>
          <w:rFonts w:eastAsia="Calibri"/>
          <w:sz w:val="28"/>
          <w:szCs w:val="28"/>
        </w:rPr>
      </w:pPr>
      <w:r w:rsidRPr="0092239E">
        <w:rPr>
          <w:rFonts w:eastAsia="Calibri"/>
          <w:sz w:val="28"/>
          <w:szCs w:val="28"/>
        </w:rPr>
        <w:tab/>
      </w:r>
      <w:proofErr w:type="gramStart"/>
      <w:r w:rsidRPr="0092239E">
        <w:rPr>
          <w:rFonts w:eastAsia="Calibri"/>
          <w:sz w:val="28"/>
          <w:szCs w:val="28"/>
        </w:rPr>
        <w:t xml:space="preserve">(3) </w:t>
      </w:r>
      <w:r w:rsidRPr="0092239E">
        <w:rPr>
          <w:rFonts w:eastAsia="Calibri"/>
          <w:bCs/>
          <w:sz w:val="28"/>
          <w:szCs w:val="28"/>
        </w:rPr>
        <w:t>Физические или юридические лица</w:t>
      </w:r>
      <w:r w:rsidRPr="0092239E">
        <w:rPr>
          <w:rFonts w:eastAsia="Calibri"/>
          <w:sz w:val="28"/>
          <w:szCs w:val="28"/>
        </w:rPr>
        <w:t xml:space="preserve"> имеют право вывозить культурные ценности с таможенной территории путем декларирования в письменной форме, если Таможенная Служба представляет сертификат об экспорте, выданный Министерством Образования, Культуры и Исследований (за товары, произведенные более 100 лет назад), или сертификат, выданный экспертами, аккредитованными Министерством Образования, Культуры и Исследований (для современных производственных товаров)</w:t>
      </w:r>
      <w:r w:rsidRPr="0092239E">
        <w:rPr>
          <w:rFonts w:eastAsia="Calibri"/>
          <w:bCs/>
          <w:sz w:val="28"/>
          <w:szCs w:val="28"/>
          <w:lang w:bidi="ro-RO"/>
        </w:rPr>
        <w:t>.</w:t>
      </w:r>
      <w:proofErr w:type="gramEnd"/>
    </w:p>
    <w:p w:rsidR="00D113B7" w:rsidRPr="0092239E" w:rsidRDefault="00D113B7" w:rsidP="00D113B7">
      <w:pPr>
        <w:tabs>
          <w:tab w:val="left" w:pos="284"/>
          <w:tab w:val="left" w:pos="993"/>
        </w:tabs>
        <w:rPr>
          <w:rFonts w:eastAsia="Calibri"/>
          <w:sz w:val="28"/>
          <w:szCs w:val="28"/>
        </w:rPr>
      </w:pPr>
      <w:proofErr w:type="gramStart"/>
      <w:r w:rsidRPr="0092239E">
        <w:rPr>
          <w:rFonts w:eastAsia="Calibri"/>
          <w:sz w:val="28"/>
          <w:szCs w:val="28"/>
        </w:rPr>
        <w:t>(4) В случае подозрений относительно вывезенных товаров, которые якобы имеют культурную ценность, но лицо не имеет сертификата об экспорте или соответствующего сертификата, выданного компетентным органом, Таможенная Служба разрешает вывоз товаров, за исключением упомянутых в части (3), при предъявлении доказательства, выданного Министерством Образования, Культуры и Исследований Республики Молдова, которая подтвердит, что товары не представляют культурную ценность.</w:t>
      </w:r>
      <w:proofErr w:type="gramEnd"/>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(5) Сертификат об экспорте означает документ, выданный Министерством Образования, Культуры и Исследований, который дает право перевозить один или несколько объектов движимых культурных ценностей и который используется в этом смысле в отношении Таможенной Службы.</w:t>
      </w:r>
    </w:p>
    <w:p w:rsidR="00D113B7" w:rsidRPr="0092239E" w:rsidRDefault="00D113B7" w:rsidP="00D113B7">
      <w:pPr>
        <w:tabs>
          <w:tab w:val="left" w:pos="284"/>
          <w:tab w:val="left" w:pos="993"/>
        </w:tabs>
        <w:rPr>
          <w:rFonts w:eastAsia="Calibri"/>
          <w:sz w:val="28"/>
          <w:szCs w:val="28"/>
        </w:rPr>
      </w:pPr>
    </w:p>
    <w:p w:rsidR="00D113B7" w:rsidRPr="0092239E" w:rsidRDefault="00D113B7" w:rsidP="00D113B7">
      <w:pPr>
        <w:tabs>
          <w:tab w:val="left" w:pos="284"/>
          <w:tab w:val="left" w:pos="993"/>
        </w:tabs>
        <w:rPr>
          <w:rFonts w:eastAsia="Calibri"/>
          <w:sz w:val="28"/>
          <w:szCs w:val="28"/>
        </w:rPr>
      </w:pPr>
    </w:p>
    <w:p w:rsidR="00D113B7" w:rsidRPr="0092239E" w:rsidRDefault="00D113B7" w:rsidP="00D113B7">
      <w:pPr>
        <w:tabs>
          <w:tab w:val="left" w:pos="284"/>
          <w:tab w:val="left" w:pos="993"/>
        </w:tabs>
        <w:jc w:val="center"/>
        <w:rPr>
          <w:b/>
          <w:bCs/>
          <w:sz w:val="28"/>
          <w:szCs w:val="28"/>
          <w:lang w:eastAsia="ru-RU"/>
        </w:rPr>
      </w:pPr>
      <w:r w:rsidRPr="0092239E">
        <w:rPr>
          <w:b/>
          <w:bCs/>
          <w:sz w:val="28"/>
          <w:szCs w:val="28"/>
          <w:lang w:eastAsia="ru-RU"/>
        </w:rPr>
        <w:t>РАЗДЕЛ X</w:t>
      </w:r>
    </w:p>
    <w:p w:rsidR="00D113B7" w:rsidRPr="0092239E" w:rsidRDefault="00D113B7" w:rsidP="00D113B7">
      <w:pPr>
        <w:tabs>
          <w:tab w:val="left" w:pos="284"/>
          <w:tab w:val="left" w:pos="993"/>
        </w:tabs>
        <w:jc w:val="center"/>
        <w:rPr>
          <w:b/>
          <w:bCs/>
          <w:sz w:val="28"/>
          <w:szCs w:val="28"/>
          <w:lang w:eastAsia="ru-RU"/>
        </w:rPr>
      </w:pPr>
      <w:r w:rsidRPr="0092239E">
        <w:rPr>
          <w:b/>
          <w:bCs/>
          <w:sz w:val="28"/>
          <w:szCs w:val="28"/>
          <w:lang w:eastAsia="ru-RU"/>
        </w:rPr>
        <w:t>ТАМОЖЕННЫЕ ПРАВОНАРУШЕНИЯ И</w:t>
      </w:r>
    </w:p>
    <w:p w:rsidR="00D113B7" w:rsidRPr="0092239E" w:rsidRDefault="00D113B7" w:rsidP="00D113B7">
      <w:pPr>
        <w:tabs>
          <w:tab w:val="left" w:pos="284"/>
          <w:tab w:val="left" w:pos="993"/>
        </w:tabs>
        <w:jc w:val="center"/>
        <w:rPr>
          <w:b/>
          <w:bCs/>
          <w:sz w:val="28"/>
          <w:szCs w:val="28"/>
          <w:lang w:eastAsia="ru-RU"/>
        </w:rPr>
      </w:pPr>
      <w:r w:rsidRPr="0092239E">
        <w:rPr>
          <w:b/>
          <w:bCs/>
          <w:sz w:val="28"/>
          <w:szCs w:val="28"/>
          <w:lang w:eastAsia="ru-RU"/>
        </w:rPr>
        <w:t>ОТВЕТСТВЕННОСТЬ ЗА ИХ СОВЕРШЕНИЕ</w:t>
      </w:r>
    </w:p>
    <w:p w:rsidR="00D113B7" w:rsidRPr="0092239E" w:rsidRDefault="00D113B7" w:rsidP="00D113B7">
      <w:pPr>
        <w:tabs>
          <w:tab w:val="left" w:pos="284"/>
          <w:tab w:val="left" w:pos="993"/>
        </w:tabs>
        <w:jc w:val="center"/>
        <w:rPr>
          <w:b/>
          <w:bCs/>
          <w:sz w:val="28"/>
          <w:szCs w:val="28"/>
          <w:lang w:eastAsia="ru-RU"/>
        </w:rPr>
      </w:pPr>
    </w:p>
    <w:p w:rsidR="00D113B7" w:rsidRPr="0092239E" w:rsidRDefault="00D113B7" w:rsidP="00D113B7">
      <w:pPr>
        <w:tabs>
          <w:tab w:val="left" w:pos="284"/>
          <w:tab w:val="left" w:pos="993"/>
        </w:tabs>
        <w:jc w:val="center"/>
        <w:rPr>
          <w:b/>
          <w:bCs/>
          <w:sz w:val="28"/>
          <w:szCs w:val="28"/>
          <w:lang w:eastAsia="ru-RU"/>
        </w:rPr>
      </w:pPr>
      <w:r w:rsidRPr="0092239E">
        <w:rPr>
          <w:b/>
          <w:bCs/>
          <w:sz w:val="28"/>
          <w:szCs w:val="28"/>
          <w:lang w:eastAsia="ru-RU"/>
        </w:rPr>
        <w:t>ГЛАВА 1</w:t>
      </w:r>
    </w:p>
    <w:p w:rsidR="00D113B7" w:rsidRPr="0092239E" w:rsidRDefault="00D113B7" w:rsidP="00D113B7">
      <w:pPr>
        <w:tabs>
          <w:tab w:val="left" w:pos="284"/>
          <w:tab w:val="left" w:pos="993"/>
        </w:tabs>
        <w:jc w:val="center"/>
        <w:rPr>
          <w:b/>
          <w:bCs/>
          <w:sz w:val="28"/>
          <w:szCs w:val="28"/>
          <w:lang w:eastAsia="ru-RU"/>
        </w:rPr>
      </w:pPr>
      <w:r w:rsidRPr="0092239E">
        <w:rPr>
          <w:b/>
          <w:bCs/>
          <w:sz w:val="28"/>
          <w:szCs w:val="28"/>
          <w:lang w:eastAsia="ru-RU"/>
        </w:rPr>
        <w:t>Общие положения</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376.</w:t>
      </w:r>
      <w:r w:rsidRPr="0092239E">
        <w:rPr>
          <w:bCs/>
          <w:sz w:val="28"/>
          <w:szCs w:val="28"/>
          <w:lang w:eastAsia="ru-RU"/>
        </w:rPr>
        <w:t xml:space="preserve"> Таможенные правонарушения</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(1) Таможенное правонарушение означает любое нарушение или попытку нарушения положений таможенного законодательства, что делается действием или бездействием, в той степени, в которой они не являются правонарушениями.</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(2) Таможенное правонарушение может быть продолжающимся или продленным. Продолжающимся нарушением таможенных правил считается действие, которое характеризуется непрерывным, неопределенным совершением деятельности по нарушению таможенных правил. Продолжающиеся нарушение таможенных правил исчерпывается в момент прекращения действия или бездействия относительно нарушения таможенных правил или возникновения событий, которые препятствуют этой деятельности. Продленным нарушением таможенных правил считается акт, совершенный с одним намерением, характеризующийся двумя или более идентичными действиями и / или бездействием, совершенными с одной целью, составляющие в целом, нарушение таможенных правил. Продленное нарушение таможенных правил исчерпывается во время последнего действия или бездействия относительно нарушения таможенных правил.</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(3) Нарушение таможенных правил подразумевает нарушение или материальную ответственность в соответствии с положениями Кодекса правонарушений и положений настоящего Кодекса, в соответствии с которым требуется применение санкций за нарушение, предусмотренного Кодексом правонарушений и / или материальных санкций, изложенных в настоящем Кодексе. В случае нарушения таможенных правил, санкция может применяться в форме отзыва или приостановления действия разрешения, выданного Таможенной Службой.</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(4) В случае продолжающегося нарушения таможенных правил нет множественных нарушений.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(5) В случае множественных таможенных нарушений таможенных правил, совершенных одним и тем же лицом, обнаруженным в то же время одним и тем же определяющим агентом, заключается один протокол о преступлении, в котором наложенной санкцией является количество материальных санкций, которые были применены в каждом случае отдельно.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(6) Попытка нарушения таможенных правил является преднамеренным действием или бездействием, непосредственно направленным на совершение нарушения таможенных правил, которое по причинам, не зависящим от воли лица, совершившего преступление, не произвело эффекта.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(7) Нарушение таможенных правил совершается умышленно или необоснованно, как форма вины в соответствии с Кодексом правонарушений. </w:t>
      </w:r>
    </w:p>
    <w:p w:rsidR="00D113B7" w:rsidRPr="0092239E" w:rsidRDefault="00D113B7" w:rsidP="00D113B7">
      <w:pPr>
        <w:tabs>
          <w:tab w:val="left" w:pos="284"/>
          <w:tab w:val="left" w:pos="993"/>
        </w:tabs>
        <w:rPr>
          <w:rFonts w:eastAsia="Calibri"/>
          <w:sz w:val="28"/>
          <w:szCs w:val="28"/>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377</w:t>
      </w:r>
      <w:r w:rsidRPr="0092239E">
        <w:rPr>
          <w:bCs/>
          <w:sz w:val="28"/>
          <w:szCs w:val="28"/>
          <w:lang w:eastAsia="ru-RU"/>
        </w:rPr>
        <w:t>. Субъект нарушения таможенных правил и применяемая ответственность</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(1) Экономический оператор несет материальную ответственность в соответствии с положениями настоящего Кодекса.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(2) Физические лица и должностные лица, несут ответственность за нарушение в соответствии с положениями Кодекса правонарушений.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(3) Юридическим представителем экономического оператора, в отношении которого было возбуждено судебное разбирательство в соответствии с положениями настоящего Кодекса, считается лицо, которое отвечает одному из следующих качеств:</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a) является экономическим оператором, факт, подтвержденный письменным разрешением;</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b) имеет функцию принятия решений от имени экономического оператора;</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(4) В случае нарушения таможенных правил, материальная ответственность экономического оператора не исключает ответственность физического лица или должностных лиц.</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(5) Материальная ответственность подлежит только экономическому оператору, виновному в совершении нарушения таможенных правил, предусмотренных настоящим Кодексом.</w:t>
      </w:r>
    </w:p>
    <w:p w:rsidR="00D113B7" w:rsidRPr="0092239E" w:rsidRDefault="00D113B7" w:rsidP="00D113B7">
      <w:pPr>
        <w:tabs>
          <w:tab w:val="left" w:pos="284"/>
          <w:tab w:val="left" w:pos="993"/>
        </w:tabs>
        <w:contextualSpacing/>
        <w:rPr>
          <w:rFonts w:eastAsia="Calibri"/>
          <w:sz w:val="28"/>
          <w:szCs w:val="28"/>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378</w:t>
      </w:r>
      <w:r w:rsidRPr="0092239E">
        <w:rPr>
          <w:bCs/>
          <w:sz w:val="28"/>
          <w:szCs w:val="28"/>
          <w:lang w:eastAsia="ru-RU"/>
        </w:rPr>
        <w:t>. Назначение ответственности за нарушение таможенных правил</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(1) Назначение ответственности за нарушение предусмотрено в статье 30 Кодекса правонарушений.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(2) Назначение снимает материальную ответственность.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(3) Срок назначения материальной ответственности составляет 4 года.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(4) Срок назначения длится </w:t>
      </w:r>
      <w:proofErr w:type="gramStart"/>
      <w:r w:rsidRPr="0092239E">
        <w:rPr>
          <w:bCs/>
          <w:sz w:val="28"/>
          <w:szCs w:val="28"/>
          <w:lang w:eastAsia="ru-RU"/>
        </w:rPr>
        <w:t>с даты совершения</w:t>
      </w:r>
      <w:proofErr w:type="gramEnd"/>
      <w:r w:rsidRPr="0092239E">
        <w:rPr>
          <w:bCs/>
          <w:sz w:val="28"/>
          <w:szCs w:val="28"/>
          <w:lang w:eastAsia="ru-RU"/>
        </w:rPr>
        <w:t xml:space="preserve"> нарушения таможенных правил и до даты утверждения решения по делу о нарушении таможенных правил.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(5) В случае продленного и/или продолжающегося нарушения таможенных правил срок назначения истекает </w:t>
      </w:r>
      <w:proofErr w:type="gramStart"/>
      <w:r w:rsidRPr="0092239E">
        <w:rPr>
          <w:bCs/>
          <w:sz w:val="28"/>
          <w:szCs w:val="28"/>
          <w:lang w:eastAsia="ru-RU"/>
        </w:rPr>
        <w:t>с даты</w:t>
      </w:r>
      <w:proofErr w:type="gramEnd"/>
      <w:r w:rsidRPr="0092239E">
        <w:rPr>
          <w:bCs/>
          <w:sz w:val="28"/>
          <w:szCs w:val="28"/>
          <w:lang w:eastAsia="ru-RU"/>
        </w:rPr>
        <w:t xml:space="preserve"> последнего действия или бездействия.</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(6) Срок назначения материальной ответственности является периодом снижения и не может быть восстановлен.</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(7) Истечение срока назначения приостанавливается, если:</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(a) лицо, совершившее нарушение таможенных правил, уклоняется от процесса по правонарушениям;</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(b) в случае запроса на выполнение в рамках процесса по правонарушениям существует необходимость повторной проверки или подтверждения международными учреждениями или другими государствами документов, относящихся к рассматриваемому делу.</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(8) В случаях, упомянутых в части (7), истечение срока назначения возобновляется </w:t>
      </w:r>
      <w:proofErr w:type="gramStart"/>
      <w:r w:rsidRPr="0092239E">
        <w:rPr>
          <w:bCs/>
          <w:sz w:val="28"/>
          <w:szCs w:val="28"/>
          <w:lang w:eastAsia="ru-RU"/>
        </w:rPr>
        <w:t>с даты исчезновения</w:t>
      </w:r>
      <w:proofErr w:type="gramEnd"/>
      <w:r w:rsidRPr="0092239E">
        <w:rPr>
          <w:bCs/>
          <w:sz w:val="28"/>
          <w:szCs w:val="28"/>
          <w:lang w:eastAsia="ru-RU"/>
        </w:rPr>
        <w:t xml:space="preserve"> причин, которые привели к его приостановке.</w:t>
      </w:r>
    </w:p>
    <w:p w:rsidR="00D113B7" w:rsidRPr="0092239E" w:rsidRDefault="00D113B7" w:rsidP="00D113B7">
      <w:pPr>
        <w:tabs>
          <w:tab w:val="left" w:pos="284"/>
          <w:tab w:val="left" w:pos="993"/>
        </w:tabs>
        <w:contextualSpacing/>
        <w:rPr>
          <w:rFonts w:eastAsia="Calibri"/>
          <w:sz w:val="28"/>
          <w:szCs w:val="28"/>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379</w:t>
      </w:r>
      <w:r w:rsidRPr="0092239E">
        <w:rPr>
          <w:bCs/>
          <w:sz w:val="28"/>
          <w:szCs w:val="28"/>
          <w:lang w:eastAsia="ru-RU"/>
        </w:rPr>
        <w:t>. Применяемые виды нарушений таможенных правил и материальных санкций. Виды нарушений таможенных правил,</w:t>
      </w:r>
      <w:r w:rsidRPr="0092239E">
        <w:rPr>
          <w:rFonts w:eastAsia="Calibri"/>
          <w:sz w:val="28"/>
          <w:szCs w:val="28"/>
        </w:rPr>
        <w:t xml:space="preserve"> </w:t>
      </w:r>
      <w:r w:rsidRPr="0092239E">
        <w:rPr>
          <w:bCs/>
          <w:sz w:val="28"/>
          <w:szCs w:val="28"/>
          <w:lang w:eastAsia="ru-RU"/>
        </w:rPr>
        <w:t>которые влекут за собой ответственность</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(1) Виды нарушений таможенных правил, которые влекут за собой ответственность, предусмотрены Кодексом правонарушений.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(2) В отсутствие составных элементов контрабанды или других правонарушений, нарушения таможенных правил, предусмотренные главой 2 настоящего раздела, рассматриваются как нарушение таможенных правил, приводящих к материальной ответственности. </w:t>
      </w:r>
    </w:p>
    <w:p w:rsidR="00D113B7" w:rsidRPr="0092239E" w:rsidRDefault="00D113B7" w:rsidP="00D113B7">
      <w:pPr>
        <w:tabs>
          <w:tab w:val="left" w:pos="284"/>
          <w:tab w:val="left" w:pos="993"/>
        </w:tabs>
        <w:contextualSpacing/>
        <w:rPr>
          <w:rFonts w:eastAsia="Calibri"/>
          <w:sz w:val="28"/>
          <w:szCs w:val="28"/>
        </w:rPr>
      </w:pPr>
    </w:p>
    <w:p w:rsidR="00D113B7" w:rsidRPr="0092239E" w:rsidRDefault="00D113B7" w:rsidP="00D113B7">
      <w:pPr>
        <w:tabs>
          <w:tab w:val="left" w:pos="284"/>
          <w:tab w:val="left" w:pos="993"/>
        </w:tabs>
        <w:jc w:val="center"/>
        <w:rPr>
          <w:b/>
          <w:bCs/>
          <w:sz w:val="28"/>
          <w:szCs w:val="28"/>
          <w:lang w:eastAsia="ru-RU"/>
        </w:rPr>
      </w:pPr>
      <w:r w:rsidRPr="0092239E">
        <w:rPr>
          <w:b/>
          <w:bCs/>
          <w:sz w:val="28"/>
          <w:szCs w:val="28"/>
          <w:lang w:eastAsia="ru-RU"/>
        </w:rPr>
        <w:t>ГЛАВА 2</w:t>
      </w:r>
    </w:p>
    <w:p w:rsidR="00D113B7" w:rsidRPr="0092239E" w:rsidRDefault="00D113B7" w:rsidP="00D113B7">
      <w:pPr>
        <w:tabs>
          <w:tab w:val="left" w:pos="284"/>
          <w:tab w:val="left" w:pos="993"/>
        </w:tabs>
        <w:jc w:val="center"/>
        <w:rPr>
          <w:b/>
          <w:bCs/>
          <w:sz w:val="28"/>
          <w:szCs w:val="28"/>
          <w:lang w:eastAsia="ru-RU"/>
        </w:rPr>
      </w:pPr>
      <w:r w:rsidRPr="0092239E">
        <w:rPr>
          <w:b/>
          <w:bCs/>
          <w:sz w:val="28"/>
          <w:szCs w:val="28"/>
          <w:lang w:eastAsia="ru-RU"/>
        </w:rPr>
        <w:t>Таможенные правонарушения</w:t>
      </w:r>
    </w:p>
    <w:p w:rsidR="00D113B7" w:rsidRPr="0092239E" w:rsidRDefault="00D113B7" w:rsidP="00D113B7">
      <w:pPr>
        <w:tabs>
          <w:tab w:val="left" w:pos="284"/>
          <w:tab w:val="left" w:pos="993"/>
        </w:tabs>
        <w:jc w:val="center"/>
        <w:rPr>
          <w:b/>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380.</w:t>
      </w:r>
      <w:r w:rsidRPr="0092239E">
        <w:rPr>
          <w:bCs/>
          <w:sz w:val="28"/>
          <w:szCs w:val="28"/>
          <w:lang w:eastAsia="ru-RU"/>
        </w:rPr>
        <w:t xml:space="preserve"> Перевозка товаров через таможенную границу путем обхода, </w:t>
      </w:r>
      <w:proofErr w:type="spellStart"/>
      <w:r w:rsidRPr="0092239E">
        <w:rPr>
          <w:bCs/>
          <w:sz w:val="28"/>
          <w:szCs w:val="28"/>
          <w:lang w:eastAsia="ru-RU"/>
        </w:rPr>
        <w:t>недекларирования</w:t>
      </w:r>
      <w:proofErr w:type="spellEnd"/>
    </w:p>
    <w:p w:rsidR="00D113B7" w:rsidRPr="0092239E" w:rsidRDefault="00D113B7" w:rsidP="00D113B7">
      <w:pPr>
        <w:tabs>
          <w:tab w:val="left" w:pos="284"/>
          <w:tab w:val="left" w:pos="993"/>
        </w:tabs>
        <w:rPr>
          <w:bCs/>
          <w:sz w:val="28"/>
          <w:szCs w:val="28"/>
          <w:lang w:eastAsia="ru-RU"/>
        </w:rPr>
      </w:pPr>
      <w:proofErr w:type="gramStart"/>
      <w:r w:rsidRPr="0092239E">
        <w:rPr>
          <w:bCs/>
          <w:sz w:val="28"/>
          <w:szCs w:val="28"/>
          <w:lang w:eastAsia="ru-RU"/>
        </w:rPr>
        <w:t xml:space="preserve">Перевозка через таможенную границу товаров путем обхода таможенного контроля (прохождение через места, отличные от местонахождения Таможенной службы), либо путем </w:t>
      </w:r>
      <w:proofErr w:type="spellStart"/>
      <w:r w:rsidRPr="0092239E">
        <w:rPr>
          <w:bCs/>
          <w:sz w:val="28"/>
          <w:szCs w:val="28"/>
          <w:lang w:eastAsia="ru-RU"/>
        </w:rPr>
        <w:t>недекларирования</w:t>
      </w:r>
      <w:proofErr w:type="spellEnd"/>
      <w:r w:rsidRPr="0092239E">
        <w:rPr>
          <w:bCs/>
          <w:sz w:val="28"/>
          <w:szCs w:val="28"/>
          <w:lang w:eastAsia="ru-RU"/>
        </w:rPr>
        <w:t xml:space="preserve"> товаров в таможенных документах или других транспортных документах или сопутствующих товарах или с использованием недействительных документов или приобретенных незаконным путем санкционируются в размере от 10% до 100% из таможенной стоимости товаров, введенных/выведенных путем обхода, незадекларированных и/или конфискацией используемых</w:t>
      </w:r>
      <w:proofErr w:type="gramEnd"/>
      <w:r w:rsidRPr="0092239E">
        <w:rPr>
          <w:bCs/>
          <w:sz w:val="28"/>
          <w:szCs w:val="28"/>
          <w:lang w:eastAsia="ru-RU"/>
        </w:rPr>
        <w:t xml:space="preserve"> товаров и/или используемых транспортных средств.</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381</w:t>
      </w:r>
      <w:r w:rsidRPr="0092239E">
        <w:rPr>
          <w:bCs/>
          <w:sz w:val="28"/>
          <w:szCs w:val="28"/>
          <w:lang w:eastAsia="ru-RU"/>
        </w:rPr>
        <w:t>. Несвоевременное декларирование</w:t>
      </w:r>
    </w:p>
    <w:p w:rsidR="00D113B7" w:rsidRPr="0092239E" w:rsidRDefault="00D113B7" w:rsidP="00D113B7">
      <w:pPr>
        <w:tabs>
          <w:tab w:val="left" w:pos="284"/>
          <w:tab w:val="left" w:pos="993"/>
        </w:tabs>
        <w:contextualSpacing/>
        <w:rPr>
          <w:rFonts w:eastAsia="Calibri"/>
          <w:sz w:val="28"/>
          <w:szCs w:val="28"/>
        </w:rPr>
      </w:pPr>
      <w:proofErr w:type="spellStart"/>
      <w:r w:rsidRPr="0092239E">
        <w:rPr>
          <w:bCs/>
          <w:sz w:val="28"/>
          <w:szCs w:val="28"/>
          <w:lang w:eastAsia="ru-RU"/>
        </w:rPr>
        <w:t>Н</w:t>
      </w:r>
      <w:r w:rsidRPr="0092239E">
        <w:rPr>
          <w:rFonts w:eastAsia="Calibri"/>
          <w:sz w:val="28"/>
          <w:szCs w:val="28"/>
        </w:rPr>
        <w:t>епредоставление</w:t>
      </w:r>
      <w:proofErr w:type="spellEnd"/>
      <w:r w:rsidRPr="0092239E">
        <w:rPr>
          <w:rFonts w:eastAsia="Calibri"/>
          <w:sz w:val="28"/>
          <w:szCs w:val="28"/>
        </w:rPr>
        <w:t xml:space="preserve"> сводного уведомления о въезде или выезде или уведомления о реэкспорте в установленные сроки, </w:t>
      </w:r>
      <w:r w:rsidRPr="0092239E">
        <w:rPr>
          <w:bCs/>
          <w:sz w:val="28"/>
          <w:szCs w:val="28"/>
          <w:lang w:eastAsia="ru-RU"/>
        </w:rPr>
        <w:t>не декларирование товаров в установленные сроки должно быть санкционировано в размере</w:t>
      </w:r>
      <w:r w:rsidRPr="0092239E">
        <w:rPr>
          <w:rFonts w:eastAsia="Calibri"/>
          <w:sz w:val="28"/>
          <w:szCs w:val="28"/>
        </w:rPr>
        <w:t xml:space="preserve"> от 4 000 до 40 000 леев.</w:t>
      </w:r>
    </w:p>
    <w:p w:rsidR="00D113B7" w:rsidRPr="0092239E" w:rsidRDefault="00D113B7" w:rsidP="00D113B7">
      <w:pPr>
        <w:tabs>
          <w:tab w:val="left" w:pos="284"/>
          <w:tab w:val="left" w:pos="993"/>
        </w:tabs>
        <w:contextualSpacing/>
        <w:rPr>
          <w:rFonts w:eastAsia="Calibri"/>
          <w:sz w:val="28"/>
          <w:szCs w:val="28"/>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382.</w:t>
      </w:r>
      <w:r w:rsidRPr="0092239E">
        <w:rPr>
          <w:bCs/>
          <w:sz w:val="28"/>
          <w:szCs w:val="28"/>
          <w:lang w:eastAsia="ru-RU"/>
        </w:rPr>
        <w:t xml:space="preserve"> Транспортировка, хранение или приобретение незаконно ввозимых товаров</w:t>
      </w:r>
    </w:p>
    <w:p w:rsidR="00D113B7" w:rsidRPr="0092239E" w:rsidRDefault="00D113B7" w:rsidP="00D113B7">
      <w:pPr>
        <w:tabs>
          <w:tab w:val="left" w:pos="284"/>
          <w:tab w:val="left" w:pos="993"/>
        </w:tabs>
        <w:rPr>
          <w:bCs/>
          <w:sz w:val="28"/>
          <w:szCs w:val="28"/>
          <w:lang w:eastAsia="ru-RU"/>
        </w:rPr>
      </w:pPr>
      <w:proofErr w:type="gramStart"/>
      <w:r w:rsidRPr="0092239E">
        <w:rPr>
          <w:bCs/>
          <w:sz w:val="28"/>
          <w:szCs w:val="28"/>
          <w:lang w:eastAsia="ru-RU"/>
        </w:rPr>
        <w:t xml:space="preserve">Транспортировка, хранение или приобретение товаров, ввозимых на таможенную территорию путем обхода таможенного контроля или не декларирования </w:t>
      </w:r>
      <w:r w:rsidRPr="0092239E">
        <w:rPr>
          <w:rFonts w:eastAsia="Calibri"/>
          <w:sz w:val="28"/>
          <w:szCs w:val="28"/>
        </w:rPr>
        <w:t>или</w:t>
      </w:r>
      <w:r w:rsidRPr="0092239E">
        <w:rPr>
          <w:bCs/>
          <w:sz w:val="28"/>
          <w:szCs w:val="28"/>
          <w:lang w:eastAsia="ru-RU"/>
        </w:rPr>
        <w:t xml:space="preserve"> недостоверного декларирования в таможенных документах или других транспортных или сопроводительных документах, санкционируются в размере 1-100% от таможенной стоимости товаров, ввозимых путем обхода, не декларирования или недостоверного декларирования, и/или их конфискация и/или используемых транспортных средств.</w:t>
      </w:r>
      <w:proofErr w:type="gramEnd"/>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383</w:t>
      </w:r>
      <w:r w:rsidRPr="0092239E">
        <w:rPr>
          <w:bCs/>
          <w:sz w:val="28"/>
          <w:szCs w:val="28"/>
          <w:lang w:eastAsia="ru-RU"/>
        </w:rPr>
        <w:t>. Нарушение таможенных правил специального таможенного режима</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(1) Несоблюдение специальной таможенной процедуры (за исключением транзитной таможенной процедуры) обязательств или условий, установленных для выполнения и завершения этой процедуры, влечет наложение штрафа в размере 20 - 70% от таможенной стоимости товаров, в отношении которых условия не были выполнены</w:t>
      </w:r>
      <w:proofErr w:type="gramStart"/>
      <w:r w:rsidRPr="0092239E">
        <w:rPr>
          <w:bCs/>
          <w:sz w:val="28"/>
          <w:szCs w:val="28"/>
          <w:lang w:eastAsia="ru-RU"/>
        </w:rPr>
        <w:t>.</w:t>
      </w:r>
      <w:proofErr w:type="gramEnd"/>
      <w:r w:rsidRPr="0092239E">
        <w:rPr>
          <w:bCs/>
          <w:sz w:val="28"/>
          <w:szCs w:val="28"/>
          <w:lang w:eastAsia="ru-RU"/>
        </w:rPr>
        <w:t xml:space="preserve"> </w:t>
      </w:r>
      <w:proofErr w:type="gramStart"/>
      <w:r w:rsidRPr="0092239E">
        <w:rPr>
          <w:bCs/>
          <w:sz w:val="28"/>
          <w:szCs w:val="28"/>
          <w:lang w:eastAsia="ru-RU"/>
        </w:rPr>
        <w:t>у</w:t>
      </w:r>
      <w:proofErr w:type="gramEnd"/>
      <w:r w:rsidRPr="0092239E">
        <w:rPr>
          <w:bCs/>
          <w:sz w:val="28"/>
          <w:szCs w:val="28"/>
          <w:lang w:eastAsia="ru-RU"/>
        </w:rPr>
        <w:t>становленный для проведения и прекращения этой специальной таможенной процедуры.</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(2) Несоблюдение сроков выполнения и заключения специального таможенного режима (кроме транзитного таможенного режима), наказывается штрафом в размере от 50 000 до 250 000 леев.</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384</w:t>
      </w:r>
      <w:r w:rsidRPr="0092239E">
        <w:rPr>
          <w:bCs/>
          <w:sz w:val="28"/>
          <w:szCs w:val="28"/>
          <w:lang w:eastAsia="ru-RU"/>
        </w:rPr>
        <w:t>. Подача таможенной декларации или документов, сопровождающих товар, с неверными данными</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(1) Подача таможенной декларации или документов, сопровождающих товары, содержащие неверные данные о количестве или весе перевозимых товаров, если это приводит к полному или частичному исключению ввозных платежей, санкционируются в размере 40-100% от уменьшенной суммы ввозных платежей или которые были недостоверно декларированные, или конфискуется незадекларированный или недостоверно декларированный товар.</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(2) Подача таможенной декларации или документов, сопровождающих товары, содержащие неверные данные о таможенной процедуре, сумму, установленную в коммерческих документах или иных данных, касающихся таможенной стоимости, тип, код или происхождение перевозимых товаров, если это приводит к полному или частичному исключению ввозных платежей санкционируются в размере 40-100% от уменьшенной суммы ввозных платежей.</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(3) Если уменьшенная сумма ввозных платежей не превышает сумму в 500 леев, лицо освобождается от материальной ответственности, предусмотренной настоящей статьей.</w:t>
      </w:r>
    </w:p>
    <w:p w:rsidR="00D113B7" w:rsidRPr="0092239E" w:rsidRDefault="00D113B7" w:rsidP="00D113B7">
      <w:pPr>
        <w:tabs>
          <w:tab w:val="left" w:pos="284"/>
          <w:tab w:val="left" w:pos="993"/>
        </w:tabs>
        <w:contextualSpacing/>
        <w:rPr>
          <w:rFonts w:eastAsia="Calibri"/>
          <w:sz w:val="28"/>
          <w:szCs w:val="28"/>
        </w:rPr>
      </w:pPr>
    </w:p>
    <w:p w:rsidR="00D113B7" w:rsidRPr="0092239E" w:rsidRDefault="00D113B7" w:rsidP="00D113B7">
      <w:pPr>
        <w:tabs>
          <w:tab w:val="left" w:pos="284"/>
          <w:tab w:val="left" w:pos="993"/>
        </w:tabs>
        <w:rPr>
          <w:rFonts w:eastAsia="Calibri"/>
          <w:sz w:val="28"/>
          <w:szCs w:val="28"/>
        </w:rPr>
      </w:pPr>
      <w:r w:rsidRPr="0092239E">
        <w:rPr>
          <w:rFonts w:eastAsia="Calibri"/>
          <w:b/>
          <w:sz w:val="28"/>
          <w:szCs w:val="28"/>
        </w:rPr>
        <w:t>Статья 385.</w:t>
      </w:r>
      <w:r w:rsidRPr="0092239E">
        <w:rPr>
          <w:rFonts w:eastAsia="Calibri"/>
          <w:sz w:val="28"/>
          <w:szCs w:val="28"/>
        </w:rPr>
        <w:t xml:space="preserve"> Нарушение правил получения сертификата происхождения</w:t>
      </w:r>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Представление Таможенной службой документов, содержащих неточные или ошибочные данные, для получения сертификата происхождения, выданного Таможенной службой, санкционируется в размере от 5000 до 25 000 леев.</w:t>
      </w:r>
    </w:p>
    <w:p w:rsidR="00D113B7" w:rsidRPr="0092239E" w:rsidRDefault="00D113B7" w:rsidP="00D113B7">
      <w:pPr>
        <w:tabs>
          <w:tab w:val="left" w:pos="284"/>
          <w:tab w:val="left" w:pos="993"/>
        </w:tabs>
        <w:contextualSpacing/>
        <w:rPr>
          <w:rFonts w:eastAsia="Calibri"/>
          <w:sz w:val="28"/>
          <w:szCs w:val="28"/>
        </w:rPr>
      </w:pPr>
    </w:p>
    <w:p w:rsidR="00D113B7" w:rsidRPr="0092239E" w:rsidRDefault="00D113B7" w:rsidP="00D113B7">
      <w:pPr>
        <w:tabs>
          <w:tab w:val="left" w:pos="284"/>
          <w:tab w:val="left" w:pos="993"/>
        </w:tabs>
        <w:contextualSpacing/>
        <w:rPr>
          <w:rFonts w:eastAsia="Calibri"/>
          <w:sz w:val="28"/>
          <w:szCs w:val="28"/>
        </w:rPr>
      </w:pPr>
      <w:r w:rsidRPr="0092239E">
        <w:rPr>
          <w:rFonts w:eastAsia="Calibri"/>
          <w:b/>
          <w:sz w:val="28"/>
          <w:szCs w:val="28"/>
        </w:rPr>
        <w:t>Статья 386</w:t>
      </w:r>
      <w:r w:rsidRPr="0092239E">
        <w:rPr>
          <w:rFonts w:eastAsia="Calibri"/>
          <w:sz w:val="28"/>
          <w:szCs w:val="28"/>
        </w:rPr>
        <w:t xml:space="preserve">. Ввоз или вывоз </w:t>
      </w:r>
      <w:proofErr w:type="gramStart"/>
      <w:r w:rsidRPr="0092239E">
        <w:rPr>
          <w:rFonts w:eastAsia="Calibri"/>
          <w:sz w:val="28"/>
          <w:szCs w:val="28"/>
        </w:rPr>
        <w:t>в</w:t>
      </w:r>
      <w:proofErr w:type="gramEnd"/>
      <w:r w:rsidRPr="0092239E">
        <w:rPr>
          <w:rFonts w:eastAsia="Calibri"/>
          <w:sz w:val="28"/>
          <w:szCs w:val="28"/>
        </w:rPr>
        <w:t>/</w:t>
      </w:r>
      <w:proofErr w:type="gramStart"/>
      <w:r w:rsidRPr="0092239E">
        <w:rPr>
          <w:rFonts w:eastAsia="Calibri"/>
          <w:sz w:val="28"/>
          <w:szCs w:val="28"/>
        </w:rPr>
        <w:t>из</w:t>
      </w:r>
      <w:proofErr w:type="gramEnd"/>
      <w:r w:rsidRPr="0092239E">
        <w:rPr>
          <w:rFonts w:eastAsia="Calibri"/>
          <w:sz w:val="28"/>
          <w:szCs w:val="28"/>
        </w:rPr>
        <w:t xml:space="preserve"> страны товаров, нарушающих права интеллектуальной собственности</w:t>
      </w:r>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 xml:space="preserve">Ввоз или вывоз товаров </w:t>
      </w:r>
      <w:proofErr w:type="gramStart"/>
      <w:r w:rsidRPr="0092239E">
        <w:rPr>
          <w:rFonts w:eastAsia="Calibri"/>
          <w:sz w:val="28"/>
          <w:szCs w:val="28"/>
        </w:rPr>
        <w:t>в</w:t>
      </w:r>
      <w:proofErr w:type="gramEnd"/>
      <w:r w:rsidRPr="0092239E">
        <w:rPr>
          <w:rFonts w:eastAsia="Calibri"/>
          <w:sz w:val="28"/>
          <w:szCs w:val="28"/>
        </w:rPr>
        <w:t>/</w:t>
      </w:r>
      <w:proofErr w:type="gramStart"/>
      <w:r w:rsidRPr="0092239E">
        <w:rPr>
          <w:rFonts w:eastAsia="Calibri"/>
          <w:sz w:val="28"/>
          <w:szCs w:val="28"/>
        </w:rPr>
        <w:t>из</w:t>
      </w:r>
      <w:proofErr w:type="gramEnd"/>
      <w:r w:rsidRPr="0092239E">
        <w:rPr>
          <w:rFonts w:eastAsia="Calibri"/>
          <w:sz w:val="28"/>
          <w:szCs w:val="28"/>
        </w:rPr>
        <w:t xml:space="preserve"> страны, нарушающей права интеллектуальной собственности, санкционируются в размере от 100 000 до 300 000 леев.</w:t>
      </w:r>
    </w:p>
    <w:p w:rsidR="00D113B7" w:rsidRPr="0092239E" w:rsidRDefault="00D113B7" w:rsidP="00D113B7">
      <w:pPr>
        <w:tabs>
          <w:tab w:val="left" w:pos="284"/>
          <w:tab w:val="left" w:pos="993"/>
        </w:tabs>
        <w:rPr>
          <w:rFonts w:eastAsia="Calibri"/>
          <w:sz w:val="28"/>
          <w:szCs w:val="28"/>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387</w:t>
      </w:r>
      <w:r w:rsidRPr="0092239E">
        <w:rPr>
          <w:bCs/>
          <w:sz w:val="28"/>
          <w:szCs w:val="28"/>
          <w:lang w:eastAsia="ru-RU"/>
        </w:rPr>
        <w:t xml:space="preserve">. Неоправданная выгода преференциальных тарифных льгот  </w:t>
      </w:r>
    </w:p>
    <w:p w:rsidR="00D113B7" w:rsidRPr="0092239E" w:rsidRDefault="00D113B7" w:rsidP="00D113B7">
      <w:pPr>
        <w:tabs>
          <w:tab w:val="left" w:pos="284"/>
          <w:tab w:val="left" w:pos="993"/>
        </w:tabs>
        <w:rPr>
          <w:bCs/>
          <w:sz w:val="28"/>
          <w:szCs w:val="28"/>
          <w:lang w:eastAsia="ru-RU"/>
        </w:rPr>
      </w:pPr>
      <w:proofErr w:type="gramStart"/>
      <w:r w:rsidRPr="0092239E">
        <w:rPr>
          <w:bCs/>
          <w:sz w:val="28"/>
          <w:szCs w:val="28"/>
          <w:lang w:eastAsia="ru-RU"/>
        </w:rPr>
        <w:t xml:space="preserve">Необоснованная просьба, необоснованное получение преференциальных тарифных льгот, представление таможенному органу документов, содержащих неаутентичные данные о признании права на возврат сборных таможенных платежей, получение сумм и компенсаций, немотивированное невозвращение или частичное возвращение, подлежат санкциям в сумме 40-100% от объема </w:t>
      </w:r>
      <w:proofErr w:type="spellStart"/>
      <w:r w:rsidRPr="0092239E">
        <w:rPr>
          <w:bCs/>
          <w:sz w:val="28"/>
          <w:szCs w:val="28"/>
          <w:lang w:eastAsia="ru-RU"/>
        </w:rPr>
        <w:t>ввозны</w:t>
      </w:r>
      <w:proofErr w:type="spellEnd"/>
      <w:r w:rsidRPr="0092239E">
        <w:rPr>
          <w:bCs/>
          <w:sz w:val="28"/>
          <w:szCs w:val="28"/>
          <w:lang w:eastAsia="ru-RU"/>
        </w:rPr>
        <w:t xml:space="preserve"> платежей, для которых были запрошены или предоставлены преференциальные тарифные льготы или от суммы таможенных платежей, за которые требовалось возмещение.</w:t>
      </w:r>
      <w:proofErr w:type="gramEnd"/>
    </w:p>
    <w:p w:rsidR="00D113B7" w:rsidRPr="0092239E" w:rsidRDefault="00D113B7" w:rsidP="00D113B7">
      <w:pPr>
        <w:tabs>
          <w:tab w:val="left" w:pos="284"/>
          <w:tab w:val="left" w:pos="993"/>
        </w:tabs>
        <w:rPr>
          <w:rFonts w:eastAsia="Calibri"/>
          <w:sz w:val="28"/>
          <w:szCs w:val="28"/>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388</w:t>
      </w:r>
      <w:r w:rsidRPr="0092239E">
        <w:rPr>
          <w:bCs/>
          <w:sz w:val="28"/>
          <w:szCs w:val="28"/>
          <w:lang w:eastAsia="ru-RU"/>
        </w:rPr>
        <w:t>. Нарушение условий таможенного надзора за товарами</w:t>
      </w:r>
    </w:p>
    <w:p w:rsidR="00D113B7" w:rsidRPr="0092239E" w:rsidRDefault="00D113B7" w:rsidP="00D113B7">
      <w:pPr>
        <w:tabs>
          <w:tab w:val="left" w:pos="284"/>
          <w:tab w:val="left" w:pos="993"/>
        </w:tabs>
        <w:rPr>
          <w:bCs/>
          <w:sz w:val="28"/>
          <w:szCs w:val="28"/>
          <w:lang w:eastAsia="ru-RU"/>
        </w:rPr>
      </w:pPr>
      <w:proofErr w:type="gramStart"/>
      <w:r w:rsidRPr="0092239E">
        <w:rPr>
          <w:bCs/>
          <w:sz w:val="28"/>
          <w:szCs w:val="28"/>
          <w:lang w:eastAsia="ru-RU"/>
        </w:rPr>
        <w:t>Любое распоряжение, отчуждение или удаление товаров под таможенным надзором без разрешения Таможенной Службы, утрата товаров или транспортных средств под таможенным надзором или не транспортировка к месту, указанному Таможенной Службой, санкционируется в размере 10-70% от таможенной стоимости</w:t>
      </w:r>
      <w:r w:rsidRPr="0092239E">
        <w:rPr>
          <w:rFonts w:eastAsia="Calibri"/>
          <w:sz w:val="28"/>
          <w:szCs w:val="28"/>
        </w:rPr>
        <w:t xml:space="preserve"> </w:t>
      </w:r>
      <w:r w:rsidRPr="0092239E">
        <w:rPr>
          <w:bCs/>
          <w:sz w:val="28"/>
          <w:szCs w:val="28"/>
          <w:lang w:eastAsia="ru-RU"/>
        </w:rPr>
        <w:t>организованного, отчужденного или снятого с таможенного контроля, потерянного или не транспортированного товара, с или без изъятия разрешения.</w:t>
      </w:r>
      <w:proofErr w:type="gramEnd"/>
    </w:p>
    <w:p w:rsidR="00D113B7" w:rsidRPr="0092239E" w:rsidRDefault="00D113B7" w:rsidP="00D113B7">
      <w:pPr>
        <w:tabs>
          <w:tab w:val="left" w:pos="284"/>
          <w:tab w:val="left" w:pos="993"/>
        </w:tabs>
        <w:rPr>
          <w:rFonts w:eastAsia="Calibri"/>
          <w:sz w:val="28"/>
          <w:szCs w:val="28"/>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389</w:t>
      </w:r>
      <w:r w:rsidRPr="0092239E">
        <w:rPr>
          <w:bCs/>
          <w:sz w:val="28"/>
          <w:szCs w:val="28"/>
          <w:lang w:eastAsia="ru-RU"/>
        </w:rPr>
        <w:t>. Отсутствие документов, необходимых для таможенных целей</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Утрата или отказ от передачи Таможенной Службе документов, необходимых для таможенных целей, санкционируется в размере 4000 - 12 000 леев.</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390</w:t>
      </w:r>
      <w:r w:rsidRPr="0092239E">
        <w:rPr>
          <w:bCs/>
          <w:sz w:val="28"/>
          <w:szCs w:val="28"/>
          <w:lang w:eastAsia="ru-RU"/>
        </w:rPr>
        <w:t>. Нарушение правил об уничтожении товаров.</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Несоблюдение требований, сроков и условий об уничтожении товаров и/или отходов должно быть санкционировано в размере 25 000 - 100 000 леев.</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391</w:t>
      </w:r>
      <w:r w:rsidRPr="0092239E">
        <w:rPr>
          <w:bCs/>
          <w:sz w:val="28"/>
          <w:szCs w:val="28"/>
          <w:lang w:eastAsia="ru-RU"/>
        </w:rPr>
        <w:t xml:space="preserve">. Нарушение правил мер торговой политики, </w:t>
      </w:r>
      <w:r w:rsidRPr="0092239E">
        <w:rPr>
          <w:bCs/>
          <w:color w:val="000000"/>
          <w:sz w:val="28"/>
          <w:szCs w:val="28"/>
          <w:lang w:eastAsia="ru-RU"/>
        </w:rPr>
        <w:t>запретов</w:t>
      </w:r>
      <w:r w:rsidRPr="0092239E">
        <w:rPr>
          <w:bCs/>
          <w:sz w:val="28"/>
          <w:szCs w:val="28"/>
          <w:lang w:eastAsia="ru-RU"/>
        </w:rPr>
        <w:t xml:space="preserve"> или других правовых ограничений</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Несоблюдение мер торговой политики, </w:t>
      </w:r>
      <w:r w:rsidRPr="0092239E">
        <w:rPr>
          <w:bCs/>
          <w:color w:val="000000"/>
          <w:sz w:val="28"/>
          <w:szCs w:val="28"/>
          <w:lang w:eastAsia="ru-RU"/>
        </w:rPr>
        <w:t>запретов</w:t>
      </w:r>
      <w:r w:rsidRPr="0092239E">
        <w:rPr>
          <w:bCs/>
          <w:sz w:val="28"/>
          <w:szCs w:val="28"/>
          <w:lang w:eastAsia="ru-RU"/>
        </w:rPr>
        <w:t xml:space="preserve"> и/или других ограничений на перевозку товаров через таможенную границу, за исключением случаев, предусмотренных настоящим Кодексом, санкционируется в размере 10-50% от заявленной стоимости товара.</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392</w:t>
      </w:r>
      <w:r w:rsidRPr="0092239E">
        <w:rPr>
          <w:bCs/>
          <w:sz w:val="28"/>
          <w:szCs w:val="28"/>
          <w:lang w:eastAsia="ru-RU"/>
        </w:rPr>
        <w:t>. Нарушение правил в случае повреждения или форс-мажора на товары и транспортные средства под таможенным контролем, за исключением таможенного режима транзита</w:t>
      </w:r>
    </w:p>
    <w:p w:rsidR="00D113B7" w:rsidRPr="0092239E" w:rsidRDefault="00D113B7" w:rsidP="00D113B7">
      <w:pPr>
        <w:tabs>
          <w:tab w:val="left" w:pos="284"/>
          <w:tab w:val="left" w:pos="993"/>
        </w:tabs>
        <w:rPr>
          <w:bCs/>
          <w:sz w:val="28"/>
          <w:szCs w:val="28"/>
          <w:lang w:eastAsia="ru-RU"/>
        </w:rPr>
      </w:pPr>
      <w:proofErr w:type="gramStart"/>
      <w:r w:rsidRPr="0092239E">
        <w:rPr>
          <w:bCs/>
          <w:sz w:val="28"/>
          <w:szCs w:val="28"/>
          <w:lang w:eastAsia="ru-RU"/>
        </w:rPr>
        <w:t>Необеспечение целостности товаров и транспортных средств под таможенным контролем, не информирование о возникших условиях, необеспечение перевозки товаров на ближайшем таможенном посту или необеспечение перемещения таможенного работника в то место, где находятся товары и транспортные средства, в случае повреждения или форс-мажорных обстоятельств, санкционируются в размере 10 - 25% от таможенной стоимости перевозимых товаров.</w:t>
      </w:r>
      <w:proofErr w:type="gramEnd"/>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393.</w:t>
      </w:r>
      <w:r w:rsidRPr="0092239E">
        <w:rPr>
          <w:bCs/>
          <w:sz w:val="28"/>
          <w:szCs w:val="28"/>
          <w:lang w:eastAsia="ru-RU"/>
        </w:rPr>
        <w:t xml:space="preserve"> Несоблюдение таможенного режима </w:t>
      </w:r>
      <w:proofErr w:type="spellStart"/>
      <w:r w:rsidRPr="0092239E">
        <w:rPr>
          <w:bCs/>
          <w:sz w:val="28"/>
          <w:szCs w:val="28"/>
          <w:lang w:eastAsia="ru-RU"/>
        </w:rPr>
        <w:t>duty-free</w:t>
      </w:r>
      <w:proofErr w:type="spellEnd"/>
    </w:p>
    <w:p w:rsidR="00D113B7" w:rsidRPr="0092239E" w:rsidRDefault="00D113B7" w:rsidP="00D113B7">
      <w:pPr>
        <w:tabs>
          <w:tab w:val="left" w:pos="284"/>
          <w:tab w:val="left" w:pos="993"/>
        </w:tabs>
        <w:rPr>
          <w:bCs/>
          <w:sz w:val="28"/>
          <w:szCs w:val="28"/>
          <w:lang w:eastAsia="ru-RU"/>
        </w:rPr>
      </w:pPr>
      <w:proofErr w:type="gramStart"/>
      <w:r w:rsidRPr="0092239E">
        <w:rPr>
          <w:bCs/>
          <w:sz w:val="28"/>
          <w:szCs w:val="28"/>
          <w:lang w:eastAsia="ru-RU"/>
        </w:rPr>
        <w:t xml:space="preserve">Продажа товаров, </w:t>
      </w:r>
      <w:r w:rsidRPr="0092239E">
        <w:rPr>
          <w:rFonts w:eastAsia="Calibri"/>
          <w:sz w:val="28"/>
          <w:szCs w:val="28"/>
        </w:rPr>
        <w:t xml:space="preserve">в том числе из подсобных и складских помещений магазинов </w:t>
      </w:r>
      <w:r w:rsidRPr="0092239E">
        <w:rPr>
          <w:bCs/>
          <w:sz w:val="28"/>
          <w:szCs w:val="28"/>
          <w:lang w:eastAsia="ru-RU"/>
        </w:rPr>
        <w:t xml:space="preserve">товаров и транспортных средств, или розничная продажа в магазинах </w:t>
      </w:r>
      <w:proofErr w:type="spellStart"/>
      <w:r w:rsidRPr="0092239E">
        <w:rPr>
          <w:bCs/>
          <w:sz w:val="28"/>
          <w:szCs w:val="28"/>
          <w:lang w:eastAsia="ru-RU"/>
        </w:rPr>
        <w:t>duty-free</w:t>
      </w:r>
      <w:proofErr w:type="spellEnd"/>
      <w:r w:rsidRPr="0092239E">
        <w:rPr>
          <w:bCs/>
          <w:sz w:val="28"/>
          <w:szCs w:val="28"/>
          <w:lang w:eastAsia="ru-RU"/>
        </w:rPr>
        <w:t xml:space="preserve"> запрещенных товаров для ввоза на продажу или вывоза с таможенной территории страны, а также других товаров, список которых устанавливается в соответствии с законом, санкционируется в размере 10-100% от таможенной стоимости торгуемых товаров.</w:t>
      </w:r>
      <w:proofErr w:type="gramEnd"/>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394</w:t>
      </w:r>
      <w:r w:rsidRPr="0092239E">
        <w:rPr>
          <w:bCs/>
          <w:sz w:val="28"/>
          <w:szCs w:val="28"/>
          <w:lang w:eastAsia="ru-RU"/>
        </w:rPr>
        <w:t>. Использование и представление не прошедшей проверку информации о продуктах двойного назначения</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Использование и преднамеренное представление недостоверной информации о товарах двойного назначения, уклонение от представления разрешения, необходимого для размещения этих товаров под конкретным таможенным режимом или ее отсутствие, и представление отмененных или истекших разрешений, санкционируется в размере 20-60% от таможенной стоимости товаров двойного назначения.</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395</w:t>
      </w:r>
      <w:r w:rsidRPr="0092239E">
        <w:rPr>
          <w:bCs/>
          <w:sz w:val="28"/>
          <w:szCs w:val="28"/>
          <w:lang w:eastAsia="ru-RU"/>
        </w:rPr>
        <w:t>. Нарушение правил транзита</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Несоблюдение обязательств, сроков, условий, необходимых для начала, исполнения и прекращения процедуры таможенного транзита, если это не привело к исчезновению товаров под этим таможенным режимом, влечет наложение штрафа в размере 4000-40 000 леев.</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396</w:t>
      </w:r>
      <w:r w:rsidRPr="0092239E">
        <w:rPr>
          <w:bCs/>
          <w:sz w:val="28"/>
          <w:szCs w:val="28"/>
          <w:lang w:eastAsia="ru-RU"/>
        </w:rPr>
        <w:t>. Несоблюдение положений или правовых требований Таможенной Службы</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Неповиновение экономического оператора, перевозчика, декларанта или брокера законодательным положениям или требованиям Таможенной Службы санкционируется в размере 2000-15 000 леев.</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397</w:t>
      </w:r>
      <w:r w:rsidRPr="0092239E">
        <w:rPr>
          <w:bCs/>
          <w:sz w:val="28"/>
          <w:szCs w:val="28"/>
          <w:lang w:eastAsia="ru-RU"/>
        </w:rPr>
        <w:t>. Ликвидация или уничтожение средств идентификации, за исключением таможенного режима транзита</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Ликвидация или уничтожение средств идентификации, применяемых Таможенной Службой по товарам, упаковке или транспортным средствам без предварительного согласия Таможенной Службы, санкционируется в размере от 4 000 до 40 000 лей.</w:t>
      </w:r>
    </w:p>
    <w:p w:rsidR="00D113B7" w:rsidRPr="0092239E" w:rsidRDefault="00D113B7" w:rsidP="00D113B7">
      <w:pPr>
        <w:tabs>
          <w:tab w:val="left" w:pos="284"/>
          <w:tab w:val="left" w:pos="993"/>
        </w:tabs>
        <w:rPr>
          <w:rFonts w:eastAsia="Calibri"/>
          <w:sz w:val="28"/>
          <w:szCs w:val="28"/>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398</w:t>
      </w:r>
      <w:r w:rsidRPr="0092239E">
        <w:rPr>
          <w:bCs/>
          <w:sz w:val="28"/>
          <w:szCs w:val="28"/>
          <w:lang w:eastAsia="ru-RU"/>
        </w:rPr>
        <w:t>. Нарушение правил тарифного решения</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Несоблюдение обязательства декларировать ссылочный номер в решении об обязательной тарифной информации санкционируется в размере от 10 до 30% от таможенной стоимости заявленных товаров, но не более 25 000 леев.</w:t>
      </w:r>
    </w:p>
    <w:p w:rsidR="00D113B7" w:rsidRPr="0092239E" w:rsidRDefault="00D113B7" w:rsidP="00D113B7">
      <w:pPr>
        <w:tabs>
          <w:tab w:val="left" w:pos="284"/>
          <w:tab w:val="left" w:pos="993"/>
        </w:tabs>
        <w:rPr>
          <w:rFonts w:eastAsia="Calibri"/>
          <w:sz w:val="28"/>
          <w:szCs w:val="28"/>
        </w:rPr>
      </w:pPr>
    </w:p>
    <w:p w:rsidR="00D113B7" w:rsidRPr="0092239E" w:rsidRDefault="00D113B7" w:rsidP="00D113B7">
      <w:pPr>
        <w:tabs>
          <w:tab w:val="left" w:pos="284"/>
          <w:tab w:val="left" w:pos="993"/>
        </w:tabs>
        <w:rPr>
          <w:rFonts w:eastAsia="Calibri"/>
          <w:sz w:val="28"/>
          <w:szCs w:val="28"/>
        </w:rPr>
      </w:pPr>
      <w:r w:rsidRPr="0092239E">
        <w:rPr>
          <w:rFonts w:eastAsia="Calibri"/>
          <w:b/>
          <w:sz w:val="28"/>
          <w:szCs w:val="28"/>
        </w:rPr>
        <w:t>Статья 399.</w:t>
      </w:r>
      <w:r w:rsidRPr="0092239E">
        <w:rPr>
          <w:rFonts w:eastAsia="Calibri"/>
          <w:sz w:val="28"/>
          <w:szCs w:val="28"/>
        </w:rPr>
        <w:t xml:space="preserve"> Незначительное таможенное нарушение</w:t>
      </w:r>
    </w:p>
    <w:p w:rsidR="00D113B7" w:rsidRPr="0092239E" w:rsidRDefault="00D113B7" w:rsidP="00D113B7">
      <w:pPr>
        <w:tabs>
          <w:tab w:val="left" w:pos="284"/>
          <w:tab w:val="left" w:pos="993"/>
        </w:tabs>
        <w:rPr>
          <w:rFonts w:eastAsia="Calibri"/>
          <w:sz w:val="28"/>
          <w:szCs w:val="28"/>
        </w:rPr>
      </w:pPr>
      <w:r w:rsidRPr="0092239E">
        <w:rPr>
          <w:rFonts w:eastAsia="Calibri"/>
          <w:sz w:val="28"/>
          <w:szCs w:val="28"/>
        </w:rPr>
        <w:t>Считается незначительным таможенным нарушением, ошибочное описание товаров в таможенной декларации, которое приводит к изменению товарного кода, без изъятия прав на ввоз или вывоз, наказывается в размере от 400 до 1000 леев.</w:t>
      </w:r>
    </w:p>
    <w:p w:rsidR="00D113B7" w:rsidRPr="0092239E" w:rsidRDefault="00D113B7" w:rsidP="00D113B7">
      <w:pPr>
        <w:tabs>
          <w:tab w:val="left" w:pos="284"/>
          <w:tab w:val="left" w:pos="993"/>
        </w:tabs>
        <w:rPr>
          <w:rFonts w:eastAsia="Calibri"/>
          <w:sz w:val="28"/>
          <w:szCs w:val="28"/>
        </w:rPr>
      </w:pPr>
    </w:p>
    <w:p w:rsidR="00D113B7" w:rsidRPr="0092239E" w:rsidRDefault="00D113B7" w:rsidP="00D113B7">
      <w:pPr>
        <w:tabs>
          <w:tab w:val="left" w:pos="284"/>
          <w:tab w:val="left" w:pos="993"/>
        </w:tabs>
        <w:jc w:val="center"/>
        <w:rPr>
          <w:b/>
          <w:bCs/>
          <w:sz w:val="28"/>
          <w:szCs w:val="28"/>
          <w:lang w:eastAsia="ru-RU"/>
        </w:rPr>
      </w:pPr>
      <w:r w:rsidRPr="0092239E">
        <w:rPr>
          <w:b/>
          <w:bCs/>
          <w:sz w:val="28"/>
          <w:szCs w:val="28"/>
          <w:lang w:eastAsia="ru-RU"/>
        </w:rPr>
        <w:t>ГЛАВА 3</w:t>
      </w:r>
    </w:p>
    <w:p w:rsidR="00D113B7" w:rsidRPr="0092239E" w:rsidRDefault="00D113B7" w:rsidP="00D113B7">
      <w:pPr>
        <w:tabs>
          <w:tab w:val="left" w:pos="284"/>
          <w:tab w:val="left" w:pos="993"/>
        </w:tabs>
        <w:jc w:val="center"/>
        <w:rPr>
          <w:b/>
          <w:bCs/>
          <w:sz w:val="28"/>
          <w:szCs w:val="28"/>
          <w:lang w:eastAsia="ru-RU"/>
        </w:rPr>
      </w:pPr>
      <w:r w:rsidRPr="0092239E">
        <w:rPr>
          <w:b/>
          <w:bCs/>
          <w:sz w:val="28"/>
          <w:szCs w:val="28"/>
          <w:lang w:eastAsia="ru-RU"/>
        </w:rPr>
        <w:t>Общие принципы</w:t>
      </w:r>
    </w:p>
    <w:p w:rsidR="00D113B7" w:rsidRPr="0092239E" w:rsidRDefault="00D113B7" w:rsidP="00D113B7">
      <w:pPr>
        <w:tabs>
          <w:tab w:val="left" w:pos="284"/>
          <w:tab w:val="left" w:pos="993"/>
        </w:tabs>
        <w:rPr>
          <w:b/>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400</w:t>
      </w:r>
      <w:r w:rsidRPr="0092239E">
        <w:rPr>
          <w:bCs/>
          <w:sz w:val="28"/>
          <w:szCs w:val="28"/>
          <w:lang w:eastAsia="ru-RU"/>
        </w:rPr>
        <w:t>. Принципы индивидуализации материальных наказаний</w:t>
      </w:r>
    </w:p>
    <w:p w:rsidR="00D113B7" w:rsidRPr="0092239E" w:rsidRDefault="00D113B7" w:rsidP="00D113B7">
      <w:pPr>
        <w:numPr>
          <w:ilvl w:val="0"/>
          <w:numId w:val="194"/>
        </w:numPr>
        <w:tabs>
          <w:tab w:val="left" w:pos="284"/>
          <w:tab w:val="left" w:pos="567"/>
          <w:tab w:val="left" w:pos="709"/>
          <w:tab w:val="left" w:pos="851"/>
        </w:tabs>
        <w:spacing w:after="160"/>
        <w:ind w:left="0" w:firstLine="709"/>
        <w:contextualSpacing/>
        <w:rPr>
          <w:bCs/>
          <w:sz w:val="28"/>
          <w:szCs w:val="28"/>
          <w:lang w:eastAsia="ru-RU"/>
        </w:rPr>
      </w:pPr>
      <w:r w:rsidRPr="0092239E">
        <w:rPr>
          <w:bCs/>
          <w:sz w:val="28"/>
          <w:szCs w:val="28"/>
          <w:lang w:eastAsia="ru-RU"/>
        </w:rPr>
        <w:t>Материальный штраф применяется в зависимости от характера и степени повреждения таможенного правонарушения, характеристик лица и смягчающих и отягчающих обстоятельств. Материальное наказание должно быть эффективным, пропорциональным и с соблюдением и сдерживанием при совершении нового таможенного правонарушения.</w:t>
      </w:r>
    </w:p>
    <w:p w:rsidR="00D113B7" w:rsidRPr="0092239E" w:rsidRDefault="00D113B7" w:rsidP="00D113B7">
      <w:pPr>
        <w:numPr>
          <w:ilvl w:val="0"/>
          <w:numId w:val="194"/>
        </w:numPr>
        <w:tabs>
          <w:tab w:val="left" w:pos="284"/>
          <w:tab w:val="left" w:pos="567"/>
          <w:tab w:val="left" w:pos="709"/>
          <w:tab w:val="left" w:pos="851"/>
        </w:tabs>
        <w:spacing w:after="160"/>
        <w:ind w:left="0" w:firstLine="709"/>
        <w:contextualSpacing/>
        <w:rPr>
          <w:bCs/>
          <w:sz w:val="28"/>
          <w:szCs w:val="28"/>
          <w:lang w:eastAsia="ru-RU"/>
        </w:rPr>
      </w:pPr>
      <w:r w:rsidRPr="0092239E">
        <w:rPr>
          <w:bCs/>
          <w:sz w:val="28"/>
          <w:szCs w:val="28"/>
          <w:lang w:eastAsia="ru-RU"/>
        </w:rPr>
        <w:t xml:space="preserve">  </w:t>
      </w:r>
      <w:proofErr w:type="gramStart"/>
      <w:r w:rsidRPr="0092239E">
        <w:rPr>
          <w:bCs/>
          <w:sz w:val="28"/>
          <w:szCs w:val="28"/>
          <w:lang w:eastAsia="ru-RU"/>
        </w:rPr>
        <w:t>Пропорциональность материальной санкции предполагает соблюдение справедливости между возможной санкцией, которая должна быть применена в отношении характера и серьезности совершенного нарушения, так что любое решение или мера, принятая по делу, будут основаны на справедливой и равноправной оценке факты и адекватный баланс интересов, а также последовательный выбор правовых средств и механизмов, которые будут использоваться для достижения заранее определенной цели. (3) Повреждающая степень</w:t>
      </w:r>
      <w:proofErr w:type="gramEnd"/>
      <w:r w:rsidRPr="0092239E">
        <w:rPr>
          <w:bCs/>
          <w:sz w:val="28"/>
          <w:szCs w:val="28"/>
          <w:lang w:eastAsia="ru-RU"/>
        </w:rPr>
        <w:t xml:space="preserve"> таможенного правонарушения определяется в соответствии с признаками, которые характеризуют составные элементы таможенного правонарушения с материальной ответственностью: объект, субъект, объективная сторона и субъективная сторона.</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(4) Повторное нарушение одного и того же таможенного правонарушения с материальной ответственностью в течение 12 последовательных месяцев </w:t>
      </w:r>
      <w:proofErr w:type="gramStart"/>
      <w:r w:rsidRPr="0092239E">
        <w:rPr>
          <w:bCs/>
          <w:sz w:val="28"/>
          <w:szCs w:val="28"/>
          <w:lang w:eastAsia="ru-RU"/>
        </w:rPr>
        <w:t>с даты принятия</w:t>
      </w:r>
      <w:proofErr w:type="gramEnd"/>
      <w:r w:rsidRPr="0092239E">
        <w:rPr>
          <w:bCs/>
          <w:sz w:val="28"/>
          <w:szCs w:val="28"/>
          <w:lang w:eastAsia="ru-RU"/>
        </w:rPr>
        <w:t xml:space="preserve"> решения о санкционировании приводит к увеличению на 25% Таможенной Службы суммы материального наказания, предусмотренного настоящим Кодексом, за правонарушение, но не больше, чем максимальное, предусмотренное для соответствующего таможенного правонарушения.</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(5) Если объектом таможенного правонарушения являются товары, подлежащие акцизной пошлине, материальная санкция, предусмотренная настоящим Кодексом, должна быть удвоена.</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(6) При применении материальной санкции к лицу, чья вина доказана, считается смягчающим и отягчающим обстоятельством:</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1) смягчающие обстоятельства:</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a) предотвращение вредных последствий или добровольный ремонт повреждения;</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b) содействие открытию таможенного правонарушения;</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c) признание вины;</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d) совершение таможенного правонарушения впервые за 12 последовательных месяцев;</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e) другие обстоятельства.</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2) отягчающие обстоятельства:</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a) совершение таможенного правонарушения лицом, ранее подвергшимся материальному санкционированию за таможенное правонарушение в течение 12 последовательных месяцев, независимо от того, что соответствующее материальное наказание было уплачено;</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b) совершение таможенного правонарушения группой лиц;</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c) сокрытие незадекларированных товаров в специально предназначенных или адаптированных для этой цели местах.</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(7) Перечень отягчающих обстоятельств в настоящей статье является исчерпывающим.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(8) Материальное наказание не освобождает человека от исполнения обязательства, за которое не выполнено исполнение.</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(9) Если экономический оператор письменно уведомляет Таможенную Службу о таможенных правонарушениях до того, как Таможенная Служба обнаружит таможенное правонарушение, предусмотренное в статье 384, он освобождается от материальной ответственности при условии неоспоримой и безвозмездной уплаты ввозных платежей и исчисленных штрафов, до даты применения материальной санкции.</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401</w:t>
      </w:r>
      <w:r w:rsidRPr="0092239E">
        <w:rPr>
          <w:bCs/>
          <w:sz w:val="28"/>
          <w:szCs w:val="28"/>
          <w:lang w:eastAsia="ru-RU"/>
        </w:rPr>
        <w:t>. Конфискация товаров и транспортных единиц</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(1) Конфискация товаров и транспортных единиц является формой материального наказания по смыслу настоящего Кодекса, которое заключается в принудительной и безвозмездной передаче товаров и транспортных единиц в собственность государства.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(2) Только те товары, которые являются предметом таможенного правонарушения в соответствии с настоящим Кодексом, и только те транспортные единицы, которые были использованы для их совершения, могут быть конфискованы. Если такие товары и транспортные единицы больше не существуют, они не могут быть найдены, не могут быть возвращены, не принадлежат правонарушителю или их запрещено ввозить на таможенную территорию, их стоимость конфискуется.</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(3) Таможенная Служба является единственным органом, уполномоченным принимать решения о конфискации товаров и транспортных единиц в случае таможенного правонарушения в соответствии с настоящим Кодексом.</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(4) В случае принятия решения о конфискации товаров и транспортных единиц, Таможенная Служба должна учитывать пропорциональность применяемой материальной санкции.</w:t>
      </w:r>
    </w:p>
    <w:p w:rsidR="00D113B7" w:rsidRPr="0092239E" w:rsidRDefault="00D113B7" w:rsidP="00D113B7">
      <w:pPr>
        <w:tabs>
          <w:tab w:val="left" w:pos="284"/>
          <w:tab w:val="left" w:pos="993"/>
        </w:tabs>
        <w:rPr>
          <w:rFonts w:eastAsia="Calibri"/>
          <w:sz w:val="28"/>
          <w:szCs w:val="28"/>
        </w:rPr>
      </w:pPr>
    </w:p>
    <w:p w:rsidR="00D113B7" w:rsidRPr="0092239E" w:rsidRDefault="00D113B7" w:rsidP="00272F51">
      <w:pPr>
        <w:tabs>
          <w:tab w:val="left" w:pos="284"/>
          <w:tab w:val="left" w:pos="993"/>
        </w:tabs>
        <w:jc w:val="center"/>
        <w:rPr>
          <w:b/>
          <w:bCs/>
          <w:sz w:val="28"/>
          <w:szCs w:val="28"/>
          <w:lang w:eastAsia="ru-RU"/>
        </w:rPr>
      </w:pPr>
      <w:r w:rsidRPr="0092239E">
        <w:rPr>
          <w:b/>
          <w:bCs/>
          <w:sz w:val="28"/>
          <w:szCs w:val="28"/>
          <w:lang w:eastAsia="ru-RU"/>
        </w:rPr>
        <w:t>ГЛАВА 4</w:t>
      </w:r>
    </w:p>
    <w:p w:rsidR="00D113B7" w:rsidRPr="0092239E" w:rsidRDefault="00D113B7" w:rsidP="00272F51">
      <w:pPr>
        <w:tabs>
          <w:tab w:val="left" w:pos="284"/>
          <w:tab w:val="left" w:pos="993"/>
        </w:tabs>
        <w:jc w:val="center"/>
        <w:rPr>
          <w:b/>
          <w:bCs/>
          <w:sz w:val="28"/>
          <w:szCs w:val="28"/>
          <w:lang w:eastAsia="ru-RU"/>
        </w:rPr>
      </w:pPr>
      <w:r w:rsidRPr="0092239E">
        <w:rPr>
          <w:b/>
          <w:bCs/>
          <w:sz w:val="28"/>
          <w:szCs w:val="28"/>
          <w:lang w:eastAsia="ru-RU"/>
        </w:rPr>
        <w:t>Производство о правонарушении</w:t>
      </w:r>
    </w:p>
    <w:p w:rsidR="00D113B7" w:rsidRPr="0092239E" w:rsidRDefault="00D113B7" w:rsidP="00D113B7">
      <w:pPr>
        <w:tabs>
          <w:tab w:val="left" w:pos="284"/>
          <w:tab w:val="left" w:pos="993"/>
        </w:tabs>
        <w:rPr>
          <w:b/>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402</w:t>
      </w:r>
      <w:r w:rsidRPr="0092239E">
        <w:rPr>
          <w:bCs/>
          <w:sz w:val="28"/>
          <w:szCs w:val="28"/>
          <w:lang w:eastAsia="ru-RU"/>
        </w:rPr>
        <w:t>. Общие понятия</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(1) Производство о правонарушении осуществляется в соответствии с положениями настоящего Кодекса в случае, если таможенное правонарушение совершается экономическим оператором и в соответствии с положениями Кодекса правонарушений в случае совершения преступления физическими лицами и должностными лицами.</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(2) Производство о правонарушении начинается, когда Таможенная Служба уведомляется или подвергается самообвинению по поводу нарушения. Уведомление регистрируется в реестре записей о нарушении, </w:t>
      </w:r>
      <w:proofErr w:type="gramStart"/>
      <w:r w:rsidRPr="0092239E">
        <w:rPr>
          <w:bCs/>
          <w:sz w:val="28"/>
          <w:szCs w:val="28"/>
          <w:lang w:eastAsia="ru-RU"/>
        </w:rPr>
        <w:t>принадлежащий</w:t>
      </w:r>
      <w:proofErr w:type="gramEnd"/>
      <w:r w:rsidRPr="0092239E">
        <w:rPr>
          <w:bCs/>
          <w:sz w:val="28"/>
          <w:szCs w:val="28"/>
          <w:lang w:eastAsia="ru-RU"/>
        </w:rPr>
        <w:t xml:space="preserve"> Таможенной Службе.</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(3) Срок рассмотрения случая таможенного правонарушения не должен превышать 12 последовательных месяцев, исчисленных с момента начала соответствующего производства о правонарушении, но не более срока исковой давности материального обязательства или нарушения, предусмотренного законом.</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(4) Производству о правонарушении, регулируемому настоящим Кодексом, соответственно применяются положения Кодекса правонарушений о принципах права, доказательствах и процедурах доказательства, за исключением случаев, предусмотренных настоящим Кодексом.</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(5) Права и обязанности лица, в отношении которого открыто производство о правонарушениях и его защитника в рамках производства о правонарушениях, предусмотрены Кодексом правонарушений.</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(6) Сотрудник таможни считается определяющим агентом, который в пределах своей компетенции разрешает нарушение в порядке, предусмотренном настоящим Кодексом. В процессе принятия решения о санкциях в </w:t>
      </w:r>
      <w:proofErr w:type="gramStart"/>
      <w:r w:rsidRPr="0092239E">
        <w:rPr>
          <w:bCs/>
          <w:sz w:val="28"/>
          <w:szCs w:val="28"/>
          <w:lang w:eastAsia="ru-RU"/>
        </w:rPr>
        <w:t>деле</w:t>
      </w:r>
      <w:proofErr w:type="gramEnd"/>
      <w:r w:rsidRPr="0092239E">
        <w:rPr>
          <w:bCs/>
          <w:sz w:val="28"/>
          <w:szCs w:val="28"/>
          <w:lang w:eastAsia="ru-RU"/>
        </w:rPr>
        <w:t xml:space="preserve"> о нарушении таможенных правил следователь выносит приговоры, исследуя все доказательства, представленные в связи с установленными обстоятельствами дела, и руководствуясь этим кодексом.</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(7) Лица, назначенные констатирующими агентами, установлены в статье 403 Кодекса правонарушений.</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403</w:t>
      </w:r>
      <w:r w:rsidRPr="0092239E">
        <w:rPr>
          <w:bCs/>
          <w:sz w:val="28"/>
          <w:szCs w:val="28"/>
          <w:lang w:eastAsia="ru-RU"/>
        </w:rPr>
        <w:t>. Протокол о таможенном правонарушении</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(1) В случае таможенного правонарушения сотрудник таможни составляет протокол в соответствии с положениями Кодекса правонарушений.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(2) Форма протокола о правонарушении утверждается Правительством.</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404</w:t>
      </w:r>
      <w:r w:rsidRPr="0092239E">
        <w:rPr>
          <w:bCs/>
          <w:sz w:val="28"/>
          <w:szCs w:val="28"/>
          <w:lang w:eastAsia="ru-RU"/>
        </w:rPr>
        <w:t xml:space="preserve">. </w:t>
      </w:r>
      <w:r w:rsidRPr="0092239E">
        <w:rPr>
          <w:bCs/>
          <w:sz w:val="28"/>
          <w:szCs w:val="28"/>
          <w:lang w:eastAsia="ru-RU" w:bidi="ro-RO"/>
        </w:rPr>
        <w:t>Уведомление органов уголовного преследования</w:t>
      </w:r>
    </w:p>
    <w:p w:rsidR="00D113B7" w:rsidRPr="0092239E" w:rsidRDefault="00D113B7" w:rsidP="00D113B7">
      <w:pPr>
        <w:tabs>
          <w:tab w:val="left" w:pos="284"/>
          <w:tab w:val="left" w:pos="993"/>
        </w:tabs>
        <w:rPr>
          <w:bCs/>
          <w:sz w:val="28"/>
          <w:szCs w:val="28"/>
          <w:lang w:eastAsia="ru-RU" w:bidi="ro-RO"/>
        </w:rPr>
      </w:pPr>
      <w:r w:rsidRPr="0092239E">
        <w:rPr>
          <w:bCs/>
          <w:sz w:val="28"/>
          <w:szCs w:val="28"/>
          <w:lang w:eastAsia="ru-RU" w:bidi="ro-RO"/>
        </w:rPr>
        <w:t>Если при рассмотрении преступления установлено, что нарушение содержит признаки правонарушения, следователь уведомляет орган уголовного преследования в соответствии с положениями Уголовно-процессуального кодекса.</w:t>
      </w:r>
    </w:p>
    <w:p w:rsidR="00D113B7" w:rsidRPr="0092239E" w:rsidRDefault="00D113B7" w:rsidP="00D113B7">
      <w:pPr>
        <w:tabs>
          <w:tab w:val="left" w:pos="284"/>
          <w:tab w:val="left" w:pos="993"/>
        </w:tabs>
        <w:rPr>
          <w:bCs/>
          <w:sz w:val="28"/>
          <w:szCs w:val="28"/>
          <w:lang w:eastAsia="ru-RU" w:bidi="ro-RO"/>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405</w:t>
      </w:r>
      <w:r w:rsidRPr="0092239E">
        <w:rPr>
          <w:bCs/>
          <w:sz w:val="28"/>
          <w:szCs w:val="28"/>
          <w:lang w:eastAsia="ru-RU"/>
        </w:rPr>
        <w:t>. Недопустимость раскрытия материала в случае таможенного правонарушения</w:t>
      </w:r>
    </w:p>
    <w:p w:rsidR="00D113B7" w:rsidRPr="0092239E" w:rsidRDefault="00D113B7" w:rsidP="00D113B7">
      <w:pPr>
        <w:tabs>
          <w:tab w:val="left" w:pos="284"/>
          <w:tab w:val="left" w:pos="993"/>
        </w:tabs>
        <w:rPr>
          <w:bCs/>
          <w:sz w:val="28"/>
          <w:szCs w:val="28"/>
          <w:lang w:eastAsia="ru-RU"/>
        </w:rPr>
      </w:pPr>
      <w:proofErr w:type="gramStart"/>
      <w:r w:rsidRPr="0092239E">
        <w:rPr>
          <w:bCs/>
          <w:sz w:val="28"/>
          <w:szCs w:val="28"/>
          <w:lang w:eastAsia="ru-RU"/>
        </w:rPr>
        <w:t>Материалы в случае таможенного правонарушения не могут быть разглашены до тех пор, пока не будет принято решение по делу, кроме как с разрешения следователя, производящего процессуальные действия или лица, принимающего решения, за исключением случаев, предусмотренных настоящим Кодексом и только в той мере, в какой он считает, что это возможно, в отношении презумпции невиновности и без ущерба для интересов человека, согласно</w:t>
      </w:r>
      <w:proofErr w:type="gramEnd"/>
      <w:r w:rsidRPr="0092239E">
        <w:rPr>
          <w:bCs/>
          <w:sz w:val="28"/>
          <w:szCs w:val="28"/>
          <w:lang w:eastAsia="ru-RU"/>
        </w:rPr>
        <w:t xml:space="preserve"> Закону №133/2011 года о защите персональных данных. </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406</w:t>
      </w:r>
      <w:r w:rsidRPr="0092239E">
        <w:rPr>
          <w:bCs/>
          <w:sz w:val="28"/>
          <w:szCs w:val="28"/>
          <w:lang w:eastAsia="ru-RU"/>
        </w:rPr>
        <w:t>. Слушание и вызов лица в случае таможенного правонарушения</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(1) Следователь, осуществляющий процессуальные действия или принимающий решение по делу о нарушении таможенных правил, имеет право производить слушание физических лицо, ответственных лиц, руководителей экономических операторов.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(2) Лица, которые должны быть заслушаны, должны представиться по повестке и объяснить суть дела.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(3) Что касается слушаний лиц, указанных в части (1) настоящей статьи, то в соответствии с примером, утвержденным Правительством, составляется протокол.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(4) Лицо, которое будет заслушано в случае таможенного правонарушения, вызвано в соответствии с положениями Кодекса правонарушений.</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(5) Дело о таможенном правонарушении может быть рассмотрено в отсутствие лица, в отношении которого было возбуждено разбирательство, адвоката или его представителя, если: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a) имеются свидетельства своевременного уведомления правонарушителя о месте и времени расследования дела, и не было принято никаких мер для отложения расследования;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b) есть доказательства того, что правонарушитель не находится в стране на момент расследования дела;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c) правонарушитель не идентифицирован;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d) таможенное правонарушение было совершено, когда товары были отправлены международной почтой.</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407</w:t>
      </w:r>
      <w:r w:rsidRPr="0092239E">
        <w:rPr>
          <w:bCs/>
          <w:sz w:val="28"/>
          <w:szCs w:val="28"/>
          <w:lang w:eastAsia="ru-RU"/>
        </w:rPr>
        <w:t>. Запрос необходимых документов для проведения процессуальных документов в случае таможенного правонарушения или его расследования</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(1) Таможенная Служба, осуществляющая процессуальные документы в случае таможенного правонарушения или расследующей ее, имеет право запросить у юридического лица, должностного лица или физического лица документы, необходимые для расследования дела.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(2) В течение 5 дней после запроса, лица, перечисленные в части (1), обязаны представить в оригинале документы, запрошенные Таможенной Службой, которые осуществляют процессуальные документы в случае таможенного правонарушения или расследуют его. С согласия таможенного работника могут быть представлены копии требуемых документов, заверенные в установленном порядке.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(3) По истечении срока обжалования решения о нарушении таможенных </w:t>
      </w:r>
      <w:proofErr w:type="gramStart"/>
      <w:r w:rsidRPr="0092239E">
        <w:rPr>
          <w:bCs/>
          <w:sz w:val="28"/>
          <w:szCs w:val="28"/>
          <w:lang w:eastAsia="ru-RU"/>
        </w:rPr>
        <w:t>правил</w:t>
      </w:r>
      <w:proofErr w:type="gramEnd"/>
      <w:r w:rsidRPr="0092239E">
        <w:rPr>
          <w:bCs/>
          <w:sz w:val="28"/>
          <w:szCs w:val="28"/>
          <w:lang w:eastAsia="ru-RU"/>
        </w:rPr>
        <w:t xml:space="preserve"> оригиналы документов возвращаются. В этом случае к делу прилагаются копии, заверенные сотрудником таможни. </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408</w:t>
      </w:r>
      <w:r w:rsidRPr="0092239E">
        <w:rPr>
          <w:bCs/>
          <w:sz w:val="28"/>
          <w:szCs w:val="28"/>
          <w:lang w:eastAsia="ru-RU"/>
        </w:rPr>
        <w:t>. Изъятие товаров, транспортных средств и документов</w:t>
      </w:r>
    </w:p>
    <w:p w:rsidR="00D113B7" w:rsidRPr="0092239E" w:rsidRDefault="00D113B7" w:rsidP="00D113B7">
      <w:pPr>
        <w:numPr>
          <w:ilvl w:val="0"/>
          <w:numId w:val="195"/>
        </w:numPr>
        <w:tabs>
          <w:tab w:val="left" w:pos="284"/>
          <w:tab w:val="left" w:pos="567"/>
          <w:tab w:val="left" w:pos="851"/>
          <w:tab w:val="left" w:pos="993"/>
          <w:tab w:val="left" w:pos="1134"/>
        </w:tabs>
        <w:spacing w:after="160"/>
        <w:ind w:left="0" w:firstLine="709"/>
        <w:contextualSpacing/>
        <w:rPr>
          <w:bCs/>
          <w:sz w:val="28"/>
          <w:szCs w:val="28"/>
          <w:lang w:eastAsia="ru-RU"/>
        </w:rPr>
      </w:pPr>
      <w:r w:rsidRPr="0092239E">
        <w:rPr>
          <w:bCs/>
          <w:sz w:val="28"/>
          <w:szCs w:val="28"/>
          <w:lang w:eastAsia="ru-RU"/>
        </w:rPr>
        <w:t xml:space="preserve"> Товары и транспортные средства, являющиеся объектом таможенного правонарушения в соответствии с настоящим Кодексом, а также документы и средства их идентификации, могут быть классифицированы как правонарушения и могут быть изъяты с составлением протокола об изъятии в соответствии с примером, установленным Правительством.</w:t>
      </w:r>
    </w:p>
    <w:p w:rsidR="00D113B7" w:rsidRPr="0092239E" w:rsidRDefault="00D113B7" w:rsidP="00D113B7">
      <w:pPr>
        <w:numPr>
          <w:ilvl w:val="0"/>
          <w:numId w:val="195"/>
        </w:numPr>
        <w:tabs>
          <w:tab w:val="left" w:pos="284"/>
          <w:tab w:val="left" w:pos="709"/>
          <w:tab w:val="left" w:pos="851"/>
        </w:tabs>
        <w:spacing w:after="160"/>
        <w:ind w:left="0" w:firstLine="709"/>
        <w:contextualSpacing/>
        <w:rPr>
          <w:bCs/>
          <w:sz w:val="28"/>
          <w:szCs w:val="28"/>
          <w:lang w:eastAsia="ru-RU"/>
        </w:rPr>
      </w:pPr>
      <w:r w:rsidRPr="0092239E">
        <w:rPr>
          <w:bCs/>
          <w:sz w:val="28"/>
          <w:szCs w:val="28"/>
          <w:lang w:eastAsia="ru-RU"/>
        </w:rPr>
        <w:t xml:space="preserve"> Преступные органы считаются объекты, включая деньги, документы, транспортные средства, другие ценности, для которых есть основания полагать, что они служили в совершении нарушения, сохранили на них следы нарушения, или являлись объектом этого деяния, или могут служить средством обнаружение существования или отсутствия составляющих элементов нарушения. Правовой режим преступных органов, а также порядок составления протоколов сбора предметов и документов регулируются статьями 427-431 Кодекса правонарушений.</w:t>
      </w:r>
    </w:p>
    <w:p w:rsidR="00D113B7" w:rsidRPr="0092239E" w:rsidRDefault="00D113B7" w:rsidP="00D113B7">
      <w:pPr>
        <w:tabs>
          <w:tab w:val="left" w:pos="284"/>
          <w:tab w:val="left" w:pos="993"/>
        </w:tabs>
        <w:rPr>
          <w:bCs/>
          <w:sz w:val="28"/>
          <w:szCs w:val="28"/>
          <w:lang w:eastAsia="ru-RU"/>
        </w:rPr>
      </w:pPr>
      <w:proofErr w:type="gramStart"/>
      <w:r w:rsidRPr="0092239E">
        <w:rPr>
          <w:bCs/>
          <w:sz w:val="28"/>
          <w:szCs w:val="28"/>
          <w:lang w:eastAsia="ru-RU"/>
        </w:rPr>
        <w:t>(3) При привлечении к ответственности за нарушение таможенных правил экономического оператора, у которого нет филиала, представительства, отдела или другой структуры на территории Республики Молдова, чей уставной капитал и/или стоимость имущества не покрывает сумму применимого материального штрафа или стоимости товара, транспортных средств, стоимость которых может взиматься, Таможенной Службе разрешается изымать товары, в том числе валютные ценности, и их транспортные средства</w:t>
      </w:r>
      <w:proofErr w:type="gramEnd"/>
      <w:r w:rsidRPr="0092239E">
        <w:rPr>
          <w:bCs/>
          <w:sz w:val="28"/>
          <w:szCs w:val="28"/>
          <w:lang w:eastAsia="ru-RU"/>
        </w:rPr>
        <w:t xml:space="preserve">, чтобы обеспечить полное восприятие применяемой материальной санкции.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(4) Представление сведений о местонахождении, наличии филиалов, представительств, отделов или других структур в отношении размера социального капитала или другого имущества налагается на лицо, в отношении которого было начато производство по делам о правонарушении.</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409</w:t>
      </w:r>
      <w:r w:rsidRPr="0092239E">
        <w:rPr>
          <w:bCs/>
          <w:sz w:val="28"/>
          <w:szCs w:val="28"/>
          <w:lang w:eastAsia="ru-RU"/>
        </w:rPr>
        <w:t>. Запрос от органов государственной власти и лиц информации, необходимой для исполнения процессуальных документов в случае таможенного правонарушения</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(1) Следователь, который заполняет процессуальные документы в случае таможенного правонарушения или расследует его, имеет право бесплатно получать в пределах своей функциональной компетенции по запросу от государственных органов или лиц информацию, необходимую для разрешения дела, или информацию, раскрывающую коммерческую тайну или другой секрет, охраняемый законом.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(2) В случае необоснованного отказа в предоставлении запрашиваемой информации следователь имеет право изымать документы, содержащие информацию, необходимую для разрешения дела, в порядке, предусмотренном настоящим кодексом.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(3) Следователь обязан обеспечить неразглашение полученной информации, используя ее исключительно для разрешения дела о нарушении таможенных правил. Следователь не может использовать такую информацию для личных целей, не может передавать ее третьим лицам или другим государственным органам, за исключением случаев, предусмотренных законом. </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410</w:t>
      </w:r>
      <w:r w:rsidRPr="0092239E">
        <w:rPr>
          <w:bCs/>
          <w:sz w:val="28"/>
          <w:szCs w:val="28"/>
          <w:lang w:eastAsia="ru-RU"/>
        </w:rPr>
        <w:t>. Расходы, связанные с таможенным правонарушением</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(1) Расходы, связанные с таможенным правонарушением, могут быть следующими: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a) суммы, выплаченные свидетелям, экспертам, специалистам, устным/письменным переводчикам, понятым;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b) расходы на инспекцию, осмотр и инвентаризацию;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c) расходы на хранение, отправку, транспортировку и исследование материальных доказательств;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d) другие расходы, понесенные Таможенной Службой для исполнения процессуальных документов в случае таможенного правонарушения или для его расследования.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(2) Свидетелям, экспертам, специалистам, устным/письменным переводчикам и понятым будут возмещаться поездки в Таможенную Службу, проживание и оплачиваться суточные расходы.</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(3) Эксперты, специалисты и устные/письменные переводчики получают вознаграждение за работу, проделанную по просьбе таможенного органа, если это не служебное обязательство.</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(4) Лица, приглашенные в Таможенную Службу в качестве свидетелей, экспертов, специалистов, устных/письменных переводчиков, помощников свидетелей, сохраняют свое основное рабочее место и среднемесячную зарплату во время поездок и выполнения своих обязательств перед Таможенной Службой.</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(5) Таможенная служба выплачивает свидетелям, экспертам, специалистам, устным/письменным переводчикам и понятым суммы, которые им причитаются, после выполнения ими своих обязательств.</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(6) Порядок оплаты и соответствующие суммы определяются в соответствии с законодательством.</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(7) Если лицо, вызванное в качестве свидетеля, эксперта или таможенного подрядчика не проживает или не находится в стране, расходы, понесенные им для участия в производстве или расследовании дела, подлежат возмещению в соответствии с процедурой, установленной Таможенной Службой.</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(8) Расходы, понесенные в случае таможенного правонарушения, несет лицо, в отношении которого разбирательство о нарушении было начато после вынесения решения по делу.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(9) По мере прекращения действия таможенного правонарушения расходы, связанные с делом, покрываются за счет государственного бюджета.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(10) Следователь, заполнивший процессуальные документы в случае таможенного правонарушения, обязан приложить к делу подтверждающие документы о расходах, связанных с делом. </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411</w:t>
      </w:r>
      <w:r w:rsidRPr="0092239E">
        <w:rPr>
          <w:bCs/>
          <w:sz w:val="28"/>
          <w:szCs w:val="28"/>
          <w:lang w:eastAsia="ru-RU"/>
        </w:rPr>
        <w:t xml:space="preserve">. Обстоятельства, которые должны быть выяснены в контексте рассмотрения таможенного правонарушения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При расследовании случая таможенного правонарушителя определяющий агент обязан определить: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a) было ли совершено таможенное правонарушение;</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b) виновно ли лицо, привлеченное к ответственности, в совершении таможенного правонарушения;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c) имеются ли обстоятельства, смягчающие или отягчающие ответственность;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d) другие обстоятельства, имеющие значение для правильного разрешения дела. </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412</w:t>
      </w:r>
      <w:r w:rsidRPr="0092239E">
        <w:rPr>
          <w:bCs/>
          <w:sz w:val="28"/>
          <w:szCs w:val="28"/>
          <w:lang w:eastAsia="ru-RU"/>
        </w:rPr>
        <w:t xml:space="preserve">. Постановление </w:t>
      </w:r>
      <w:r w:rsidRPr="0092239E">
        <w:rPr>
          <w:sz w:val="28"/>
          <w:szCs w:val="28"/>
          <w:lang w:eastAsia="ru-RU"/>
        </w:rPr>
        <w:t>Таможенной Службы</w:t>
      </w:r>
      <w:r w:rsidRPr="0092239E">
        <w:rPr>
          <w:bCs/>
          <w:sz w:val="28"/>
          <w:szCs w:val="28"/>
          <w:lang w:eastAsia="ru-RU"/>
        </w:rPr>
        <w:t xml:space="preserve"> по делу о нарушении таможенных правил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(1) После рассмотрения дела о таможенном правонарушении выносится одно из следующих постановлений: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a) наложение материального взыскания;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b) прекращение дела о правонарушении;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c) пересылка материалов, накопленных другими правоохранительными органами в соответствии с их компетенцией.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(2) В решении по делу таможенного правонарушения судьба вещественных доказательств и расходов, связанных с рассмотрением таможенного правонарушения, должна быть урегулирована.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(3) Решение по делу о нарушении таможенных правил подписывается следователем, предусмотренным статьей 403 Кода правонарушений. </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413</w:t>
      </w:r>
      <w:r w:rsidRPr="0092239E">
        <w:rPr>
          <w:bCs/>
          <w:sz w:val="28"/>
          <w:szCs w:val="28"/>
          <w:lang w:eastAsia="ru-RU"/>
        </w:rPr>
        <w:t>. Основания для прекращения производства по делам правонарушений</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(1) Производство по делам правонарушений не может быть начато, а если оно будет начато, его нельзя будет выполнить, и оно будет прекращено в случаях, когда:</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a) не существует таможенного правонарушения или составляющие элементы таможенного правонарушения не выполняются;</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b) по той же причине и в отношении того же человека есть окончательное решение;</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c) срок исковой давности для материальной ответственности был прерван;</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d) по той же причине возбуждается уголовное преследование.</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(2) Прекращение процесса нарушения определяет восстановление лица, в отношении которого оно было инициировано.</w:t>
      </w:r>
    </w:p>
    <w:p w:rsidR="00D113B7" w:rsidRPr="0092239E" w:rsidRDefault="00D113B7" w:rsidP="00D113B7">
      <w:pPr>
        <w:tabs>
          <w:tab w:val="left" w:pos="284"/>
          <w:tab w:val="left" w:pos="993"/>
        </w:tabs>
        <w:rPr>
          <w:bCs/>
          <w:sz w:val="28"/>
          <w:szCs w:val="28"/>
          <w:lang w:eastAsia="ru-RU" w:bidi="ro-RO"/>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414</w:t>
      </w:r>
      <w:r w:rsidRPr="0092239E">
        <w:rPr>
          <w:bCs/>
          <w:sz w:val="28"/>
          <w:szCs w:val="28"/>
          <w:lang w:eastAsia="ru-RU"/>
        </w:rPr>
        <w:t>. Самостоятельный контроль со стороны Центрального Аппарата Таможенной Службы по вопросам законности действий/бездействий и решений, принятых Таможенной Службой в случаях таможенного правонарушения</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(1)Центральный Аппарат Таможенной Службы является единственным органом, ответственным за проверку законности процессуальных документов и/или решений Таможенной Службы в случае таможенного правонарушения.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(2) Центральный аппарат Таможенной службы имеет право отменить и/или изменить решение Бюро или должности, а также действовать законно в случае незаконных действий или их бездействия.</w:t>
      </w:r>
    </w:p>
    <w:p w:rsidR="00D113B7" w:rsidRPr="0092239E" w:rsidRDefault="00D113B7" w:rsidP="00D113B7">
      <w:pPr>
        <w:tabs>
          <w:tab w:val="left" w:pos="284"/>
          <w:tab w:val="left" w:pos="993"/>
        </w:tabs>
        <w:rPr>
          <w:bCs/>
          <w:sz w:val="28"/>
          <w:szCs w:val="28"/>
          <w:lang w:eastAsia="ru-RU"/>
        </w:rPr>
      </w:pPr>
    </w:p>
    <w:p w:rsidR="00D113B7" w:rsidRPr="0092239E" w:rsidRDefault="00D113B7" w:rsidP="00272F51">
      <w:pPr>
        <w:tabs>
          <w:tab w:val="left" w:pos="284"/>
          <w:tab w:val="left" w:pos="993"/>
        </w:tabs>
        <w:jc w:val="center"/>
        <w:rPr>
          <w:b/>
          <w:bCs/>
          <w:sz w:val="28"/>
          <w:szCs w:val="28"/>
          <w:lang w:eastAsia="ru-RU"/>
        </w:rPr>
      </w:pPr>
      <w:r w:rsidRPr="0092239E">
        <w:rPr>
          <w:b/>
          <w:bCs/>
          <w:sz w:val="28"/>
          <w:szCs w:val="28"/>
          <w:lang w:eastAsia="ru-RU"/>
        </w:rPr>
        <w:t>ГЛАВА 5</w:t>
      </w:r>
    </w:p>
    <w:p w:rsidR="00D113B7" w:rsidRPr="0092239E" w:rsidRDefault="00D113B7" w:rsidP="00272F51">
      <w:pPr>
        <w:tabs>
          <w:tab w:val="left" w:pos="284"/>
          <w:tab w:val="left" w:pos="993"/>
        </w:tabs>
        <w:jc w:val="center"/>
        <w:rPr>
          <w:b/>
          <w:bCs/>
          <w:sz w:val="28"/>
          <w:szCs w:val="28"/>
          <w:lang w:eastAsia="ru-RU"/>
        </w:rPr>
      </w:pPr>
      <w:r w:rsidRPr="0092239E">
        <w:rPr>
          <w:b/>
          <w:bCs/>
          <w:sz w:val="28"/>
          <w:szCs w:val="28"/>
          <w:lang w:eastAsia="ru-RU"/>
        </w:rPr>
        <w:t>Обжалование решения Таможенной Службы по делу о таможенном правонарушении с материальной ответственностью</w:t>
      </w:r>
    </w:p>
    <w:p w:rsidR="00D113B7" w:rsidRPr="0092239E" w:rsidRDefault="00D113B7" w:rsidP="00272F51">
      <w:pPr>
        <w:tabs>
          <w:tab w:val="left" w:pos="284"/>
          <w:tab w:val="left" w:pos="993"/>
        </w:tabs>
        <w:jc w:val="center"/>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415</w:t>
      </w:r>
      <w:r w:rsidRPr="0092239E">
        <w:rPr>
          <w:bCs/>
          <w:sz w:val="28"/>
          <w:szCs w:val="28"/>
          <w:lang w:eastAsia="ru-RU"/>
        </w:rPr>
        <w:t>. Обжалование решения Таможенной Службы по делу о таможенном правонарушении с материальной ответственностью</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(1) Решение Таможенной Службы по делу о таможенном правонарушении с материальной ответственностью может быть первоначально обжаловано в Центральном Аппарате Таможенной Службы лицом, привлекаемым к ответственности или его адвокатом, или его представителем в течение 15 дней </w:t>
      </w:r>
      <w:proofErr w:type="gramStart"/>
      <w:r w:rsidRPr="0092239E">
        <w:rPr>
          <w:bCs/>
          <w:sz w:val="28"/>
          <w:szCs w:val="28"/>
          <w:lang w:eastAsia="ru-RU"/>
        </w:rPr>
        <w:t>с даты сообщения</w:t>
      </w:r>
      <w:proofErr w:type="gramEnd"/>
      <w:r w:rsidRPr="0092239E">
        <w:rPr>
          <w:bCs/>
          <w:sz w:val="28"/>
          <w:szCs w:val="28"/>
          <w:lang w:eastAsia="ru-RU"/>
        </w:rPr>
        <w:t xml:space="preserve"> этого решения. В качестве исключения решение должно быть сообщено в соответствии со статьей 22.</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(2) Обжалование решения Таможенной Службы по делу о применении санкции против правонарушения подается в соответствии с положениями статьи 448 Кодекса правонарушений.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(3) Если по обоснованным причинам обжалование не было подано в течение срока, предусмотренного в настоящей статье, Центральный Аппарат Таможенной Службы имеет право, по ходатайству лица привлекаемого к ответственности, и его или ее адвоката или представителя, восстановить пропущенный срок.</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(4) К ходатайству о восстановлении срока прилагаются доказательства, подтверждающие невозможность подачи жалобы в срок.</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(5) Подача обжалования приостанавливает исполнение решения Таможенной Службы в случае таможенного правонарушения.</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(6) Если лицо </w:t>
      </w:r>
      <w:proofErr w:type="gramStart"/>
      <w:r w:rsidRPr="0092239E">
        <w:rPr>
          <w:bCs/>
          <w:sz w:val="28"/>
          <w:szCs w:val="28"/>
          <w:lang w:eastAsia="ru-RU"/>
        </w:rPr>
        <w:t>не согласно</w:t>
      </w:r>
      <w:proofErr w:type="gramEnd"/>
      <w:r w:rsidRPr="0092239E">
        <w:rPr>
          <w:bCs/>
          <w:sz w:val="28"/>
          <w:szCs w:val="28"/>
          <w:lang w:eastAsia="ru-RU"/>
        </w:rPr>
        <w:t xml:space="preserve"> с решением, принятым Центральным Аппаратом Таможенной Службы относительно поданного обжалования, оно имеет право оспаривать решение Таможенной Службы о случае таможенного правонарушения в компетентном суде в порядке административного судебного разбирательства. </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416</w:t>
      </w:r>
      <w:r w:rsidRPr="0092239E">
        <w:rPr>
          <w:bCs/>
          <w:sz w:val="28"/>
          <w:szCs w:val="28"/>
          <w:lang w:eastAsia="ru-RU"/>
        </w:rPr>
        <w:t xml:space="preserve">. Рассмотрение Центральным Аппаратом Таможенной Службы решения по делу о нарушении таможенных правил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(1) Центральный Аппарат Таможенной Службы обладает юридической силой для изучения законности решений по делу о нарушении таможенных правил </w:t>
      </w:r>
      <w:proofErr w:type="gramStart"/>
      <w:r w:rsidRPr="0092239E">
        <w:rPr>
          <w:bCs/>
          <w:sz w:val="28"/>
          <w:szCs w:val="28"/>
          <w:lang w:eastAsia="ru-RU"/>
        </w:rPr>
        <w:t>при</w:t>
      </w:r>
      <w:proofErr w:type="gramEnd"/>
      <w:r w:rsidRPr="0092239E">
        <w:rPr>
          <w:bCs/>
          <w:sz w:val="28"/>
          <w:szCs w:val="28"/>
          <w:lang w:eastAsia="ru-RU"/>
        </w:rPr>
        <w:t>:</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a) </w:t>
      </w:r>
      <w:proofErr w:type="gramStart"/>
      <w:r w:rsidRPr="0092239E">
        <w:rPr>
          <w:bCs/>
          <w:sz w:val="28"/>
          <w:szCs w:val="28"/>
          <w:lang w:eastAsia="ru-RU"/>
        </w:rPr>
        <w:t>рассмотрении</w:t>
      </w:r>
      <w:proofErr w:type="gramEnd"/>
      <w:r w:rsidRPr="0092239E">
        <w:rPr>
          <w:bCs/>
          <w:sz w:val="28"/>
          <w:szCs w:val="28"/>
          <w:lang w:eastAsia="ru-RU"/>
        </w:rPr>
        <w:t xml:space="preserve"> обжалования лица, привлекаемого к ответственности, адвоката или его представителя, или</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b) самостоятельном </w:t>
      </w:r>
      <w:proofErr w:type="gramStart"/>
      <w:r w:rsidRPr="0092239E">
        <w:rPr>
          <w:bCs/>
          <w:sz w:val="28"/>
          <w:szCs w:val="28"/>
          <w:lang w:eastAsia="ru-RU"/>
        </w:rPr>
        <w:t>проведении</w:t>
      </w:r>
      <w:proofErr w:type="gramEnd"/>
      <w:r w:rsidRPr="0092239E">
        <w:rPr>
          <w:bCs/>
          <w:sz w:val="28"/>
          <w:szCs w:val="28"/>
          <w:lang w:eastAsia="ru-RU"/>
        </w:rPr>
        <w:t xml:space="preserve"> контроля законности при проведении процессуальных действий или рассмотрении случаев по делу о таможенном правонарушении с материальной ответственностью.</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(2) В случаях, предусмотренных в части (1) настоящей статьи, Центральный Аппарат Таможенной Службы рассматривает решение Таможенной Службы по делу о нарушении таможенных правил и выдает одно из следующих решений: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a) решение не меняется, и обжалование не удовлетворяется;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b) решение аннулируется, и дело передается в дополнительное производство;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c) решение отменяется, и дело завершается;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d) решение аннулируется, и дело передается другим правоохранительным органам.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(3) В случае аннулирования решения, предусмотренного в пунктах b) -d) части (2), Центральное Аппарат выносит решение. Лицо, которое подало жалобу и/или соответствующее лицо в решении о нарушении таможенных правил, информируется о принятом решении. В случае аннулирования решения Таможенной службы по делу о нарушении таможенных правил, Центральный Аппарат Таможенной Службы. Лицо, которое подало жалобу и/или соответствующее лицо в решении о нарушении таможенных правил, информируется о принятом решении.</w:t>
      </w:r>
      <w:r w:rsidRPr="0092239E" w:rsidDel="00BB5ECF">
        <w:rPr>
          <w:bCs/>
          <w:sz w:val="28"/>
          <w:szCs w:val="28"/>
          <w:lang w:eastAsia="ru-RU"/>
        </w:rPr>
        <w:t xml:space="preserve">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(4) Обжалование решения Таможенной Службы по делу о таможенном правонарушении рассматривается в течение одного месяца, рассчитанного </w:t>
      </w:r>
      <w:proofErr w:type="gramStart"/>
      <w:r w:rsidRPr="0092239E">
        <w:rPr>
          <w:bCs/>
          <w:sz w:val="28"/>
          <w:szCs w:val="28"/>
          <w:lang w:eastAsia="ru-RU"/>
        </w:rPr>
        <w:t>с даты</w:t>
      </w:r>
      <w:proofErr w:type="gramEnd"/>
      <w:r w:rsidRPr="0092239E">
        <w:rPr>
          <w:bCs/>
          <w:sz w:val="28"/>
          <w:szCs w:val="28"/>
          <w:lang w:eastAsia="ru-RU"/>
        </w:rPr>
        <w:t xml:space="preserve"> его регистрации в Центральном Аппарате Таможенной Службы. Срок рассмотрения обжалования может быть продлен, как исключение, руководством Центрального Аппарата Таможенной Службы, но этот общий срок не будет превышать 2 месяцев, о чем соответствующее лицо информировано.</w:t>
      </w:r>
    </w:p>
    <w:p w:rsidR="00D113B7" w:rsidRPr="0092239E" w:rsidRDefault="00D113B7" w:rsidP="00D113B7">
      <w:pPr>
        <w:tabs>
          <w:tab w:val="left" w:pos="284"/>
          <w:tab w:val="left" w:pos="993"/>
        </w:tabs>
        <w:rPr>
          <w:b/>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417</w:t>
      </w:r>
      <w:r w:rsidRPr="0092239E">
        <w:rPr>
          <w:bCs/>
          <w:sz w:val="28"/>
          <w:szCs w:val="28"/>
          <w:lang w:eastAsia="ru-RU"/>
        </w:rPr>
        <w:t xml:space="preserve">. Основания для аннулирования решения Таможенной Службы по делу о таможенном правонарушении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Основанием для аннулирования решения Таможенной Службы по делу о нарушении таможенных правил является: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a) процедура и/ или одностороннее или неполное рассмотрение дела;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b) несогласованность выводов, изложенных в решении, в сочетании с обстоятельствами дела;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c) серьезное нарушение процессуальных требований, регулируемых настоящим Кодексом;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d) неправильная квалификация </w:t>
      </w:r>
      <w:proofErr w:type="gramStart"/>
      <w:r w:rsidRPr="0092239E">
        <w:rPr>
          <w:bCs/>
          <w:sz w:val="28"/>
          <w:szCs w:val="28"/>
          <w:lang w:eastAsia="ru-RU"/>
        </w:rPr>
        <w:t>содеянного</w:t>
      </w:r>
      <w:proofErr w:type="gramEnd"/>
      <w:r w:rsidRPr="0092239E">
        <w:rPr>
          <w:bCs/>
          <w:sz w:val="28"/>
          <w:szCs w:val="28"/>
          <w:lang w:eastAsia="ru-RU"/>
        </w:rPr>
        <w:t xml:space="preserve">, неприменение или неправильное применение санкций, предусмотренных настоящим Кодексом. </w:t>
      </w:r>
    </w:p>
    <w:p w:rsidR="00D113B7" w:rsidRPr="0092239E" w:rsidRDefault="00D113B7" w:rsidP="00D113B7">
      <w:pPr>
        <w:tabs>
          <w:tab w:val="left" w:pos="284"/>
          <w:tab w:val="left" w:pos="993"/>
        </w:tabs>
        <w:rPr>
          <w:rFonts w:eastAsia="Calibri"/>
          <w:sz w:val="28"/>
          <w:szCs w:val="28"/>
        </w:rPr>
      </w:pPr>
    </w:p>
    <w:p w:rsidR="00D113B7" w:rsidRPr="0092239E" w:rsidRDefault="00D113B7" w:rsidP="00272F51">
      <w:pPr>
        <w:tabs>
          <w:tab w:val="left" w:pos="284"/>
          <w:tab w:val="left" w:pos="993"/>
        </w:tabs>
        <w:jc w:val="center"/>
        <w:rPr>
          <w:b/>
          <w:bCs/>
          <w:sz w:val="28"/>
          <w:szCs w:val="28"/>
          <w:lang w:eastAsia="ru-RU"/>
        </w:rPr>
      </w:pPr>
      <w:r w:rsidRPr="0092239E">
        <w:rPr>
          <w:b/>
          <w:bCs/>
          <w:sz w:val="28"/>
          <w:szCs w:val="28"/>
          <w:lang w:eastAsia="ru-RU"/>
        </w:rPr>
        <w:t>ГЛАВА 6</w:t>
      </w:r>
    </w:p>
    <w:p w:rsidR="00D113B7" w:rsidRPr="0092239E" w:rsidRDefault="00D113B7" w:rsidP="00272F51">
      <w:pPr>
        <w:tabs>
          <w:tab w:val="left" w:pos="284"/>
          <w:tab w:val="left" w:pos="993"/>
        </w:tabs>
        <w:jc w:val="center"/>
        <w:rPr>
          <w:b/>
          <w:bCs/>
          <w:sz w:val="28"/>
          <w:szCs w:val="28"/>
          <w:lang w:eastAsia="ru-RU"/>
        </w:rPr>
      </w:pPr>
      <w:r w:rsidRPr="0092239E">
        <w:rPr>
          <w:b/>
          <w:bCs/>
          <w:sz w:val="28"/>
          <w:szCs w:val="28"/>
          <w:lang w:eastAsia="ru-RU"/>
        </w:rPr>
        <w:t>Исполнение решения Таможенной Службы по делу о таможенном правонарушении</w:t>
      </w:r>
    </w:p>
    <w:p w:rsidR="00D113B7" w:rsidRPr="0092239E" w:rsidRDefault="00D113B7" w:rsidP="00D113B7">
      <w:pPr>
        <w:tabs>
          <w:tab w:val="left" w:pos="284"/>
          <w:tab w:val="left" w:pos="993"/>
        </w:tabs>
        <w:rPr>
          <w:b/>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418</w:t>
      </w:r>
      <w:r w:rsidRPr="0092239E">
        <w:rPr>
          <w:bCs/>
          <w:sz w:val="28"/>
          <w:szCs w:val="28"/>
          <w:lang w:eastAsia="ru-RU"/>
        </w:rPr>
        <w:t>. Добровольное исполнение решения Таможенной Службы по делу о нарушении таможенных правил</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(1) Срок добровольного исполнения решения Таможенной Службы по делу о таможенном правонарушении составляет 15 дней, рассчитанных </w:t>
      </w:r>
      <w:proofErr w:type="gramStart"/>
      <w:r w:rsidRPr="0092239E">
        <w:rPr>
          <w:bCs/>
          <w:sz w:val="28"/>
          <w:szCs w:val="28"/>
          <w:lang w:eastAsia="ru-RU"/>
        </w:rPr>
        <w:t>с даты уведомления</w:t>
      </w:r>
      <w:proofErr w:type="gramEnd"/>
      <w:r w:rsidRPr="0092239E">
        <w:rPr>
          <w:bCs/>
          <w:sz w:val="28"/>
          <w:szCs w:val="28"/>
          <w:lang w:eastAsia="ru-RU"/>
        </w:rPr>
        <w:t xml:space="preserve"> лица, привлекаемого к ответственности или его представителю.</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(2) Экономический оператор имеет право выплатить только половину суммы материального наказания, применяемого в течение 3 дней, рассчитанную с момента уведомления о </w:t>
      </w:r>
      <w:proofErr w:type="gramStart"/>
      <w:r w:rsidRPr="0092239E">
        <w:rPr>
          <w:bCs/>
          <w:sz w:val="28"/>
          <w:szCs w:val="28"/>
          <w:lang w:eastAsia="ru-RU"/>
        </w:rPr>
        <w:t>решении</w:t>
      </w:r>
      <w:proofErr w:type="gramEnd"/>
      <w:r w:rsidRPr="0092239E">
        <w:rPr>
          <w:bCs/>
          <w:sz w:val="28"/>
          <w:szCs w:val="28"/>
          <w:lang w:eastAsia="ru-RU"/>
        </w:rPr>
        <w:t xml:space="preserve"> о таможенном правонарушении, но без права оспорить это решение. В этом случае материальная санкция считается полностью выполненной.</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419</w:t>
      </w:r>
      <w:r w:rsidRPr="0092239E">
        <w:rPr>
          <w:bCs/>
          <w:sz w:val="28"/>
          <w:szCs w:val="28"/>
          <w:lang w:eastAsia="ru-RU"/>
        </w:rPr>
        <w:t xml:space="preserve">. Принудительное исполнение решения Таможенной Службы по делу о нарушении таможенных правил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(1) Таможенная Служба применяет принудительные меры для обеспечения исполнения решения о применении санкции за таможенное правонарушение в одном из следующих случаев: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a) по истечении 15 дней, рассчитанных с даты уведомления о решении по </w:t>
      </w:r>
      <w:proofErr w:type="gramStart"/>
      <w:r w:rsidRPr="0092239E">
        <w:rPr>
          <w:bCs/>
          <w:sz w:val="28"/>
          <w:szCs w:val="28"/>
          <w:lang w:eastAsia="ru-RU"/>
        </w:rPr>
        <w:t>делу</w:t>
      </w:r>
      <w:proofErr w:type="gramEnd"/>
      <w:r w:rsidRPr="0092239E">
        <w:rPr>
          <w:bCs/>
          <w:sz w:val="28"/>
          <w:szCs w:val="28"/>
          <w:lang w:eastAsia="ru-RU"/>
        </w:rPr>
        <w:t xml:space="preserve"> о таможенном правонарушении, лица, в отношении которого возбуждено разбирательство, или его представителя;</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b) на дату принятия окончательного решения о законности решения Таможенной Службы о нарушении таможенных правил.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(2) Принудительное исполнение решения Таможенной Службы по делу о нарушении таможенных правил:</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a) в соответствии с механизмом, установленным настоящим Кодексом для принудительного исполнения таможенного долга; или</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b) через судебного пристава, если применение пункта а) экономически не оправдано.</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(3) Если исполнение решения Таможенной Службы по делу о нарушении таможенного права приостанавливается в соответствии с законом, исполнение соответствующего решения возобновляется с исчезновением причин, которые обусловили приостановление.</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(4) Решение о применении санкций больше не может быть исполнено, если принудительное исполнение не устранено в течение 12 месяцев </w:t>
      </w:r>
      <w:proofErr w:type="gramStart"/>
      <w:r w:rsidRPr="0092239E">
        <w:rPr>
          <w:bCs/>
          <w:sz w:val="28"/>
          <w:szCs w:val="28"/>
          <w:lang w:eastAsia="ru-RU"/>
        </w:rPr>
        <w:t>с даты выдачи</w:t>
      </w:r>
      <w:proofErr w:type="gramEnd"/>
      <w:r w:rsidRPr="0092239E">
        <w:rPr>
          <w:bCs/>
          <w:sz w:val="28"/>
          <w:szCs w:val="28"/>
          <w:lang w:eastAsia="ru-RU"/>
        </w:rPr>
        <w:t>.</w:t>
      </w:r>
    </w:p>
    <w:p w:rsidR="00D113B7" w:rsidRPr="0092239E" w:rsidRDefault="00D113B7" w:rsidP="00D113B7">
      <w:pPr>
        <w:tabs>
          <w:tab w:val="left" w:pos="284"/>
          <w:tab w:val="left" w:pos="993"/>
        </w:tabs>
        <w:rPr>
          <w:bCs/>
          <w:sz w:val="28"/>
          <w:szCs w:val="28"/>
          <w:lang w:eastAsia="ru-RU"/>
        </w:rPr>
      </w:pPr>
    </w:p>
    <w:p w:rsidR="00D113B7" w:rsidRPr="0092239E" w:rsidRDefault="00D113B7" w:rsidP="00D113B7">
      <w:pPr>
        <w:tabs>
          <w:tab w:val="left" w:pos="284"/>
          <w:tab w:val="left" w:pos="993"/>
        </w:tabs>
        <w:rPr>
          <w:bCs/>
          <w:sz w:val="28"/>
          <w:szCs w:val="28"/>
          <w:lang w:eastAsia="ru-RU"/>
        </w:rPr>
      </w:pPr>
      <w:r w:rsidRPr="0092239E">
        <w:rPr>
          <w:b/>
          <w:bCs/>
          <w:sz w:val="28"/>
          <w:szCs w:val="28"/>
          <w:lang w:eastAsia="ru-RU"/>
        </w:rPr>
        <w:t>Статья 420</w:t>
      </w:r>
      <w:r w:rsidRPr="0092239E">
        <w:rPr>
          <w:bCs/>
          <w:sz w:val="28"/>
          <w:szCs w:val="28"/>
          <w:lang w:eastAsia="ru-RU"/>
        </w:rPr>
        <w:t>. Исполнение решения Таможенной Службы по делу о таможенном правонарушении в части, связанной с отзывом выданного им разрешения</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(1) Решение Таможенной Службы о применении материальной санкции в форме отзыва разрешения осуществляется непосредственно Таможенной Службой, которая вынесла решение, соблюдая положения Закона об основных принципах регулирования предпринимательской деятельности. </w:t>
      </w:r>
    </w:p>
    <w:p w:rsidR="00D113B7" w:rsidRPr="0092239E" w:rsidRDefault="00D113B7" w:rsidP="00D113B7">
      <w:pPr>
        <w:tabs>
          <w:tab w:val="left" w:pos="284"/>
          <w:tab w:val="left" w:pos="993"/>
        </w:tabs>
        <w:rPr>
          <w:bCs/>
          <w:sz w:val="28"/>
          <w:szCs w:val="28"/>
          <w:lang w:eastAsia="ru-RU"/>
        </w:rPr>
      </w:pPr>
      <w:r w:rsidRPr="0092239E">
        <w:rPr>
          <w:bCs/>
          <w:sz w:val="28"/>
          <w:szCs w:val="28"/>
          <w:lang w:eastAsia="ru-RU"/>
        </w:rPr>
        <w:t xml:space="preserve">(2) Отозванное разрешение становится недействительным, когда решение Таможенной Службы по делу о таможенном правонарушении было совершено в соответствии с положениями настоящего Кодекса. </w:t>
      </w:r>
    </w:p>
    <w:p w:rsidR="00D113B7" w:rsidRPr="0092239E" w:rsidRDefault="00D113B7" w:rsidP="00D113B7">
      <w:pPr>
        <w:tabs>
          <w:tab w:val="left" w:pos="284"/>
        </w:tabs>
        <w:spacing w:after="160"/>
        <w:rPr>
          <w:bCs/>
          <w:sz w:val="28"/>
          <w:szCs w:val="28"/>
          <w:lang w:eastAsia="ru-RU"/>
        </w:rPr>
      </w:pPr>
      <w:r w:rsidRPr="0092239E">
        <w:rPr>
          <w:bCs/>
          <w:sz w:val="28"/>
          <w:szCs w:val="28"/>
          <w:lang w:eastAsia="ru-RU"/>
        </w:rPr>
        <w:t xml:space="preserve">          (3) Лицо, разрешение которого отозвано Таможенной Службой, должно передать его последней в течение не более 15 дней с даты, когда его уведомили о решении, если исполнение решения не было приостановлено. После устранения причин приостановления решения, сдача разрешения Таможенной Службе становится обязательной.</w:t>
      </w:r>
    </w:p>
    <w:p w:rsidR="00D113B7" w:rsidRPr="0092239E" w:rsidRDefault="00D113B7" w:rsidP="00D113B7">
      <w:pPr>
        <w:tabs>
          <w:tab w:val="left" w:pos="284"/>
          <w:tab w:val="left" w:pos="993"/>
        </w:tabs>
        <w:rPr>
          <w:sz w:val="28"/>
          <w:szCs w:val="28"/>
          <w:lang w:eastAsia="ru-RU"/>
        </w:rPr>
      </w:pPr>
    </w:p>
    <w:p w:rsidR="00D113B7" w:rsidRPr="0092239E" w:rsidRDefault="00D113B7" w:rsidP="00272F51">
      <w:pPr>
        <w:tabs>
          <w:tab w:val="left" w:pos="284"/>
          <w:tab w:val="left" w:pos="993"/>
        </w:tabs>
        <w:jc w:val="center"/>
        <w:outlineLvl w:val="0"/>
        <w:rPr>
          <w:b/>
          <w:bCs/>
          <w:sz w:val="28"/>
          <w:szCs w:val="28"/>
          <w:lang w:eastAsia="ru-RU"/>
        </w:rPr>
      </w:pPr>
      <w:r w:rsidRPr="0092239E">
        <w:rPr>
          <w:b/>
          <w:bCs/>
          <w:sz w:val="28"/>
          <w:szCs w:val="28"/>
          <w:lang w:eastAsia="ru-RU"/>
        </w:rPr>
        <w:t>ГЛАВА 7</w:t>
      </w:r>
    </w:p>
    <w:p w:rsidR="00D113B7" w:rsidRPr="0092239E" w:rsidRDefault="00D113B7" w:rsidP="00272F51">
      <w:pPr>
        <w:tabs>
          <w:tab w:val="left" w:pos="284"/>
          <w:tab w:val="left" w:pos="993"/>
        </w:tabs>
        <w:jc w:val="center"/>
        <w:outlineLvl w:val="0"/>
        <w:rPr>
          <w:b/>
          <w:bCs/>
          <w:sz w:val="28"/>
          <w:szCs w:val="28"/>
          <w:lang w:eastAsia="ru-RU"/>
        </w:rPr>
      </w:pPr>
      <w:r w:rsidRPr="0092239E">
        <w:rPr>
          <w:b/>
          <w:bCs/>
          <w:sz w:val="28"/>
          <w:szCs w:val="28"/>
          <w:lang w:eastAsia="ru-RU"/>
        </w:rPr>
        <w:t>Специальная розыскная деятельность и уголовное преследование Таможенной Службы</w:t>
      </w:r>
    </w:p>
    <w:p w:rsidR="00D113B7" w:rsidRPr="0092239E" w:rsidRDefault="00D113B7" w:rsidP="00272F51">
      <w:pPr>
        <w:tabs>
          <w:tab w:val="left" w:pos="284"/>
          <w:tab w:val="left" w:pos="993"/>
        </w:tabs>
        <w:jc w:val="center"/>
        <w:rPr>
          <w:sz w:val="28"/>
          <w:szCs w:val="28"/>
          <w:lang w:eastAsia="ru-RU"/>
        </w:rPr>
      </w:pPr>
    </w:p>
    <w:p w:rsidR="00D113B7" w:rsidRPr="0092239E" w:rsidRDefault="00D113B7" w:rsidP="00272F51">
      <w:pPr>
        <w:tabs>
          <w:tab w:val="left" w:pos="284"/>
          <w:tab w:val="left" w:pos="993"/>
        </w:tabs>
        <w:jc w:val="center"/>
        <w:outlineLvl w:val="0"/>
        <w:rPr>
          <w:b/>
          <w:bCs/>
          <w:sz w:val="28"/>
          <w:szCs w:val="28"/>
          <w:lang w:eastAsia="ru-RU"/>
        </w:rPr>
      </w:pPr>
      <w:r w:rsidRPr="0092239E">
        <w:rPr>
          <w:b/>
          <w:bCs/>
          <w:sz w:val="28"/>
          <w:szCs w:val="28"/>
          <w:lang w:eastAsia="ru-RU"/>
        </w:rPr>
        <w:t>Часть 1</w:t>
      </w:r>
    </w:p>
    <w:p w:rsidR="00D113B7" w:rsidRPr="0092239E" w:rsidRDefault="00D113B7" w:rsidP="00272F51">
      <w:pPr>
        <w:tabs>
          <w:tab w:val="left" w:pos="284"/>
          <w:tab w:val="left" w:pos="993"/>
        </w:tabs>
        <w:jc w:val="center"/>
        <w:rPr>
          <w:b/>
          <w:bCs/>
          <w:sz w:val="28"/>
          <w:szCs w:val="28"/>
          <w:lang w:eastAsia="ru-RU"/>
        </w:rPr>
      </w:pPr>
      <w:r w:rsidRPr="0092239E">
        <w:rPr>
          <w:b/>
          <w:bCs/>
          <w:sz w:val="28"/>
          <w:szCs w:val="28"/>
          <w:lang w:eastAsia="ru-RU"/>
        </w:rPr>
        <w:t>Специальная розыскная деятельность</w:t>
      </w:r>
    </w:p>
    <w:p w:rsidR="00D113B7" w:rsidRPr="0092239E" w:rsidRDefault="00D113B7" w:rsidP="00D113B7">
      <w:pPr>
        <w:tabs>
          <w:tab w:val="left" w:pos="284"/>
          <w:tab w:val="left" w:pos="993"/>
        </w:tabs>
        <w:rPr>
          <w:b/>
          <w:bCs/>
          <w:sz w:val="28"/>
          <w:szCs w:val="28"/>
          <w:lang w:eastAsia="ru-RU"/>
        </w:rPr>
      </w:pPr>
    </w:p>
    <w:p w:rsidR="00D113B7" w:rsidRPr="0092239E" w:rsidRDefault="00D113B7" w:rsidP="00D113B7">
      <w:pPr>
        <w:tabs>
          <w:tab w:val="left" w:pos="284"/>
          <w:tab w:val="left" w:pos="993"/>
        </w:tabs>
        <w:rPr>
          <w:sz w:val="28"/>
          <w:szCs w:val="28"/>
          <w:lang w:eastAsia="ru-RU"/>
        </w:rPr>
      </w:pPr>
      <w:r w:rsidRPr="0092239E">
        <w:rPr>
          <w:b/>
          <w:bCs/>
          <w:sz w:val="28"/>
          <w:szCs w:val="28"/>
          <w:lang w:eastAsia="ru-RU"/>
        </w:rPr>
        <w:t>Статья 421.</w:t>
      </w:r>
      <w:r w:rsidRPr="0092239E">
        <w:rPr>
          <w:sz w:val="28"/>
          <w:szCs w:val="28"/>
          <w:lang w:eastAsia="ru-RU"/>
        </w:rPr>
        <w:t xml:space="preserve"> Таможенная Служба как субъект специальной розыскной деятельности </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(1) Таможенная Служба проводит специальную розыскную деятельность в соответствии с Законом № </w:t>
      </w:r>
      <w:r w:rsidRPr="0092239E">
        <w:rPr>
          <w:sz w:val="28"/>
          <w:szCs w:val="28"/>
        </w:rPr>
        <w:t>59/</w:t>
      </w:r>
      <w:r w:rsidRPr="0092239E">
        <w:rPr>
          <w:sz w:val="28"/>
          <w:szCs w:val="28"/>
          <w:lang w:eastAsia="ru-RU"/>
        </w:rPr>
        <w:t xml:space="preserve">2012 о специальной розыскной деятельности и другие нормативные акты. </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(2) Таможенная Служба проводит специальную розыскную деятельность в целях выявления лиц, виновных в подготовке и совершении преступлений, связанных с контрабандой, уклоняющихся от уплаты таможенных пошлин, а также связанные </w:t>
      </w:r>
      <w:proofErr w:type="gramStart"/>
      <w:r w:rsidRPr="0092239E">
        <w:rPr>
          <w:sz w:val="28"/>
          <w:szCs w:val="28"/>
          <w:lang w:eastAsia="ru-RU"/>
        </w:rPr>
        <w:t>преступления</w:t>
      </w:r>
      <w:proofErr w:type="gramEnd"/>
      <w:r w:rsidRPr="0092239E">
        <w:rPr>
          <w:sz w:val="28"/>
          <w:szCs w:val="28"/>
          <w:lang w:eastAsia="ru-RU"/>
        </w:rPr>
        <w:t xml:space="preserve"> что относится к компетенции органа уголовного преследования Таможенной Службы.</w:t>
      </w:r>
    </w:p>
    <w:p w:rsidR="00D113B7" w:rsidRPr="0092239E" w:rsidRDefault="00D113B7" w:rsidP="00D113B7">
      <w:pPr>
        <w:tabs>
          <w:tab w:val="left" w:pos="284"/>
          <w:tab w:val="left" w:pos="993"/>
        </w:tabs>
        <w:rPr>
          <w:sz w:val="28"/>
          <w:szCs w:val="28"/>
          <w:lang w:eastAsia="ru-RU"/>
        </w:rPr>
      </w:pPr>
    </w:p>
    <w:p w:rsidR="00D113B7" w:rsidRPr="0092239E" w:rsidRDefault="00D113B7" w:rsidP="00D113B7">
      <w:pPr>
        <w:tabs>
          <w:tab w:val="left" w:pos="284"/>
          <w:tab w:val="left" w:pos="993"/>
        </w:tabs>
        <w:rPr>
          <w:sz w:val="28"/>
          <w:szCs w:val="28"/>
          <w:lang w:eastAsia="ru-RU"/>
        </w:rPr>
      </w:pPr>
      <w:r w:rsidRPr="0092239E">
        <w:rPr>
          <w:b/>
          <w:bCs/>
          <w:sz w:val="28"/>
          <w:szCs w:val="28"/>
          <w:lang w:eastAsia="ru-RU"/>
        </w:rPr>
        <w:t xml:space="preserve">Статья 422. </w:t>
      </w:r>
      <w:r w:rsidRPr="0092239E">
        <w:rPr>
          <w:sz w:val="28"/>
          <w:szCs w:val="28"/>
          <w:lang w:eastAsia="ru-RU"/>
        </w:rPr>
        <w:t>Специальные розыскные меры, которые обеспечивают безопасность Таможенной Службы</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Специальные розыскные меры, которые обеспечивают безопасность Таможенной Службы, осуществляются в порядке, предусмотренном законодательством.  </w:t>
      </w:r>
    </w:p>
    <w:p w:rsidR="00D113B7" w:rsidRPr="0092239E" w:rsidRDefault="00D113B7" w:rsidP="00D113B7">
      <w:pPr>
        <w:tabs>
          <w:tab w:val="left" w:pos="284"/>
          <w:tab w:val="left" w:pos="993"/>
        </w:tabs>
        <w:rPr>
          <w:sz w:val="28"/>
          <w:szCs w:val="28"/>
          <w:lang w:eastAsia="ru-RU"/>
        </w:rPr>
      </w:pPr>
    </w:p>
    <w:p w:rsidR="00D113B7" w:rsidRPr="0092239E" w:rsidRDefault="00D113B7" w:rsidP="00272F51">
      <w:pPr>
        <w:tabs>
          <w:tab w:val="left" w:pos="284"/>
          <w:tab w:val="left" w:pos="993"/>
        </w:tabs>
        <w:jc w:val="center"/>
        <w:rPr>
          <w:b/>
          <w:bCs/>
          <w:sz w:val="28"/>
          <w:szCs w:val="28"/>
          <w:lang w:eastAsia="ru-RU"/>
        </w:rPr>
      </w:pPr>
      <w:r w:rsidRPr="0092239E">
        <w:rPr>
          <w:b/>
          <w:bCs/>
          <w:sz w:val="28"/>
          <w:szCs w:val="28"/>
          <w:lang w:eastAsia="ru-RU"/>
        </w:rPr>
        <w:t>Часть 2</w:t>
      </w:r>
    </w:p>
    <w:p w:rsidR="00D113B7" w:rsidRPr="0092239E" w:rsidRDefault="00D113B7" w:rsidP="00272F51">
      <w:pPr>
        <w:tabs>
          <w:tab w:val="left" w:pos="284"/>
          <w:tab w:val="left" w:pos="993"/>
        </w:tabs>
        <w:jc w:val="center"/>
        <w:rPr>
          <w:b/>
          <w:bCs/>
          <w:sz w:val="28"/>
          <w:szCs w:val="28"/>
          <w:lang w:eastAsia="ru-RU"/>
        </w:rPr>
      </w:pPr>
      <w:r w:rsidRPr="0092239E">
        <w:rPr>
          <w:b/>
          <w:bCs/>
          <w:sz w:val="28"/>
          <w:szCs w:val="28"/>
          <w:lang w:eastAsia="ru-RU"/>
        </w:rPr>
        <w:t>Уголовное преследование</w:t>
      </w:r>
    </w:p>
    <w:p w:rsidR="00D113B7" w:rsidRPr="0092239E" w:rsidRDefault="00D113B7" w:rsidP="00272F51">
      <w:pPr>
        <w:tabs>
          <w:tab w:val="left" w:pos="284"/>
          <w:tab w:val="left" w:pos="993"/>
        </w:tabs>
        <w:jc w:val="center"/>
        <w:rPr>
          <w:b/>
          <w:bCs/>
          <w:sz w:val="28"/>
          <w:szCs w:val="28"/>
          <w:lang w:eastAsia="ru-RU"/>
        </w:rPr>
      </w:pPr>
    </w:p>
    <w:p w:rsidR="00D113B7" w:rsidRPr="0092239E" w:rsidRDefault="00D113B7" w:rsidP="00D113B7">
      <w:pPr>
        <w:tabs>
          <w:tab w:val="left" w:pos="284"/>
          <w:tab w:val="left" w:pos="993"/>
        </w:tabs>
        <w:rPr>
          <w:sz w:val="28"/>
          <w:szCs w:val="28"/>
          <w:lang w:eastAsia="ru-RU"/>
        </w:rPr>
      </w:pPr>
      <w:r w:rsidRPr="0092239E">
        <w:rPr>
          <w:b/>
          <w:bCs/>
          <w:sz w:val="28"/>
          <w:szCs w:val="28"/>
          <w:lang w:eastAsia="ru-RU"/>
        </w:rPr>
        <w:t>Статья 423.</w:t>
      </w:r>
      <w:r w:rsidRPr="0092239E">
        <w:rPr>
          <w:sz w:val="28"/>
          <w:szCs w:val="28"/>
          <w:lang w:eastAsia="ru-RU"/>
        </w:rPr>
        <w:t xml:space="preserve"> Цель уголовного преследования </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Цель уголовного преследования по делам, относящимся к компетенции Таможенной Службы, заключается в сборе необходимых доказательств о наличии преступления, выявлении преступника, с </w:t>
      </w:r>
      <w:proofErr w:type="gramStart"/>
      <w:r w:rsidRPr="0092239E">
        <w:rPr>
          <w:sz w:val="28"/>
          <w:szCs w:val="28"/>
          <w:lang w:eastAsia="ru-RU"/>
        </w:rPr>
        <w:t>тем</w:t>
      </w:r>
      <w:proofErr w:type="gramEnd"/>
      <w:r w:rsidRPr="0092239E">
        <w:rPr>
          <w:sz w:val="28"/>
          <w:szCs w:val="28"/>
          <w:lang w:eastAsia="ru-RU"/>
        </w:rPr>
        <w:t xml:space="preserve"> чтобы определить, существует ли основание для передачи уголовного дела в суд в соответствии с законом и для установления степени его ответственности.  </w:t>
      </w:r>
    </w:p>
    <w:p w:rsidR="00D113B7" w:rsidRPr="0092239E" w:rsidRDefault="00D113B7" w:rsidP="00D113B7">
      <w:pPr>
        <w:tabs>
          <w:tab w:val="left" w:pos="284"/>
          <w:tab w:val="left" w:pos="993"/>
        </w:tabs>
        <w:rPr>
          <w:b/>
          <w:bCs/>
          <w:sz w:val="28"/>
          <w:szCs w:val="28"/>
          <w:lang w:eastAsia="ru-RU"/>
        </w:rPr>
      </w:pPr>
    </w:p>
    <w:p w:rsidR="00D113B7" w:rsidRPr="0092239E" w:rsidRDefault="00D113B7" w:rsidP="00D113B7">
      <w:pPr>
        <w:tabs>
          <w:tab w:val="left" w:pos="284"/>
          <w:tab w:val="left" w:pos="993"/>
        </w:tabs>
        <w:rPr>
          <w:sz w:val="28"/>
          <w:szCs w:val="28"/>
          <w:lang w:eastAsia="ru-RU"/>
        </w:rPr>
      </w:pPr>
      <w:r w:rsidRPr="0092239E">
        <w:rPr>
          <w:b/>
          <w:bCs/>
          <w:sz w:val="28"/>
          <w:szCs w:val="28"/>
          <w:lang w:eastAsia="ru-RU"/>
        </w:rPr>
        <w:t>Статья 424.</w:t>
      </w:r>
      <w:r w:rsidRPr="0092239E">
        <w:rPr>
          <w:sz w:val="28"/>
          <w:szCs w:val="28"/>
          <w:lang w:eastAsia="ru-RU"/>
        </w:rPr>
        <w:t xml:space="preserve"> Орган уголовного преследования в таможенной сфере </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(1) Уголовное преследование в таможенной сфере осуществляется органом уголовного преследования Таможенной Службы. </w:t>
      </w:r>
    </w:p>
    <w:p w:rsidR="00D113B7" w:rsidRPr="0092239E" w:rsidRDefault="00D113B7" w:rsidP="00D113B7">
      <w:pPr>
        <w:tabs>
          <w:tab w:val="left" w:pos="284"/>
          <w:tab w:val="left" w:pos="993"/>
        </w:tabs>
        <w:rPr>
          <w:b/>
          <w:bCs/>
          <w:sz w:val="28"/>
          <w:szCs w:val="28"/>
          <w:lang w:eastAsia="ru-RU"/>
        </w:rPr>
      </w:pPr>
      <w:r w:rsidRPr="0092239E">
        <w:rPr>
          <w:sz w:val="28"/>
          <w:szCs w:val="28"/>
          <w:lang w:eastAsia="ru-RU"/>
        </w:rPr>
        <w:t xml:space="preserve">(2) При исполнении своих обязанностей офицер по уголовному преследованию Таможенной Службы независим, подчиняется только закону, письменным указаниям руководителя органа уголовного преследования, прокурора и судебным решениям, выносимым в пределах их компетенции и в соответствии с действующим законодательством. </w:t>
      </w:r>
      <w:r w:rsidRPr="0092239E">
        <w:rPr>
          <w:sz w:val="28"/>
          <w:szCs w:val="28"/>
        </w:rPr>
        <w:t xml:space="preserve"> </w:t>
      </w:r>
    </w:p>
    <w:p w:rsidR="00D113B7" w:rsidRPr="0092239E" w:rsidRDefault="00D113B7" w:rsidP="00D113B7">
      <w:pPr>
        <w:tabs>
          <w:tab w:val="left" w:pos="284"/>
          <w:tab w:val="left" w:pos="993"/>
        </w:tabs>
        <w:outlineLvl w:val="0"/>
        <w:rPr>
          <w:b/>
          <w:bCs/>
          <w:sz w:val="28"/>
          <w:szCs w:val="28"/>
          <w:lang w:eastAsia="ru-RU"/>
        </w:rPr>
      </w:pPr>
    </w:p>
    <w:p w:rsidR="00D113B7" w:rsidRPr="0092239E" w:rsidRDefault="00D113B7" w:rsidP="00D113B7">
      <w:pPr>
        <w:tabs>
          <w:tab w:val="left" w:pos="284"/>
          <w:tab w:val="left" w:pos="993"/>
        </w:tabs>
        <w:outlineLvl w:val="0"/>
        <w:rPr>
          <w:sz w:val="28"/>
          <w:szCs w:val="28"/>
          <w:lang w:eastAsia="ru-RU"/>
        </w:rPr>
      </w:pPr>
      <w:r w:rsidRPr="0092239E">
        <w:rPr>
          <w:b/>
          <w:bCs/>
          <w:sz w:val="28"/>
          <w:szCs w:val="28"/>
          <w:lang w:eastAsia="ru-RU"/>
        </w:rPr>
        <w:t>Статья 425.</w:t>
      </w:r>
      <w:r w:rsidRPr="0092239E">
        <w:rPr>
          <w:sz w:val="28"/>
          <w:szCs w:val="28"/>
          <w:lang w:eastAsia="ru-RU"/>
        </w:rPr>
        <w:t xml:space="preserve"> Компетенция органов уголовного преследования в таможенной сфере </w:t>
      </w:r>
    </w:p>
    <w:p w:rsidR="00D113B7" w:rsidRPr="0092239E" w:rsidRDefault="00D113B7" w:rsidP="00D113B7">
      <w:pPr>
        <w:tabs>
          <w:tab w:val="left" w:pos="284"/>
          <w:tab w:val="left" w:pos="993"/>
        </w:tabs>
        <w:rPr>
          <w:sz w:val="28"/>
          <w:szCs w:val="28"/>
          <w:lang w:eastAsia="ru-RU"/>
        </w:rPr>
      </w:pPr>
      <w:r w:rsidRPr="0092239E">
        <w:rPr>
          <w:sz w:val="28"/>
          <w:szCs w:val="28"/>
          <w:lang w:eastAsia="ru-RU"/>
        </w:rPr>
        <w:t xml:space="preserve">Орган </w:t>
      </w:r>
      <w:r w:rsidRPr="0092239E">
        <w:rPr>
          <w:rFonts w:eastAsia="Calibri"/>
          <w:sz w:val="28"/>
          <w:szCs w:val="28"/>
        </w:rPr>
        <w:t>уголовного</w:t>
      </w:r>
      <w:r w:rsidRPr="0092239E">
        <w:rPr>
          <w:sz w:val="28"/>
          <w:szCs w:val="28"/>
          <w:lang w:eastAsia="ru-RU"/>
        </w:rPr>
        <w:t xml:space="preserve"> преследования Таможенной Службы осуществляет уголовное преследование по всем  случаям контрабанды и уклонения от уплаты таможенных платежей.</w:t>
      </w:r>
    </w:p>
    <w:p w:rsidR="00D113B7" w:rsidRPr="0092239E" w:rsidRDefault="00D113B7" w:rsidP="00D113B7">
      <w:pPr>
        <w:tabs>
          <w:tab w:val="left" w:pos="284"/>
          <w:tab w:val="left" w:pos="993"/>
        </w:tabs>
        <w:rPr>
          <w:b/>
          <w:bCs/>
          <w:sz w:val="28"/>
          <w:szCs w:val="28"/>
          <w:lang w:eastAsia="ru-RU"/>
        </w:rPr>
      </w:pPr>
    </w:p>
    <w:p w:rsidR="00D113B7" w:rsidRPr="0092239E" w:rsidRDefault="00D113B7" w:rsidP="00272F51">
      <w:pPr>
        <w:tabs>
          <w:tab w:val="left" w:pos="284"/>
          <w:tab w:val="left" w:pos="993"/>
        </w:tabs>
        <w:spacing w:after="160"/>
        <w:jc w:val="center"/>
        <w:rPr>
          <w:rFonts w:eastAsia="Calibri"/>
          <w:sz w:val="28"/>
          <w:szCs w:val="28"/>
        </w:rPr>
      </w:pPr>
      <w:r w:rsidRPr="0092239E">
        <w:rPr>
          <w:rFonts w:eastAsia="Calibri"/>
          <w:b/>
          <w:color w:val="000000"/>
          <w:sz w:val="28"/>
          <w:szCs w:val="28"/>
        </w:rPr>
        <w:t>РАЗДЕЛ</w:t>
      </w:r>
      <w:r w:rsidRPr="0092239E">
        <w:rPr>
          <w:rFonts w:eastAsia="Calibri"/>
          <w:b/>
          <w:sz w:val="28"/>
          <w:szCs w:val="28"/>
        </w:rPr>
        <w:t xml:space="preserve"> </w:t>
      </w:r>
      <w:proofErr w:type="spellStart"/>
      <w:r w:rsidRPr="0092239E">
        <w:rPr>
          <w:rFonts w:eastAsia="Calibri"/>
          <w:b/>
          <w:sz w:val="28"/>
          <w:szCs w:val="28"/>
        </w:rPr>
        <w:t>XI</w:t>
      </w:r>
      <w:proofErr w:type="spellEnd"/>
    </w:p>
    <w:p w:rsidR="00D113B7" w:rsidRPr="0092239E" w:rsidRDefault="00D113B7" w:rsidP="00272F51">
      <w:pPr>
        <w:tabs>
          <w:tab w:val="left" w:pos="284"/>
          <w:tab w:val="left" w:pos="993"/>
        </w:tabs>
        <w:jc w:val="center"/>
        <w:rPr>
          <w:rFonts w:eastAsia="Calibri"/>
          <w:sz w:val="28"/>
          <w:szCs w:val="28"/>
        </w:rPr>
      </w:pPr>
      <w:r w:rsidRPr="0092239E">
        <w:rPr>
          <w:rFonts w:eastAsia="Calibri"/>
          <w:b/>
          <w:sz w:val="28"/>
          <w:szCs w:val="28"/>
        </w:rPr>
        <w:t>ЗАКЛЮЧИТЕЛЬНЫЕ И ПЕРЕХОДНЫЕ ПОЛОЖЕНИЯ</w:t>
      </w:r>
    </w:p>
    <w:p w:rsidR="00D113B7" w:rsidRPr="0092239E" w:rsidRDefault="00D113B7" w:rsidP="00D113B7">
      <w:pPr>
        <w:tabs>
          <w:tab w:val="left" w:pos="284"/>
          <w:tab w:val="left" w:pos="993"/>
        </w:tabs>
        <w:rPr>
          <w:sz w:val="28"/>
          <w:szCs w:val="28"/>
          <w:lang w:eastAsia="ru-RU"/>
        </w:rPr>
      </w:pPr>
    </w:p>
    <w:p w:rsidR="00D113B7" w:rsidRPr="0092239E" w:rsidRDefault="00D113B7" w:rsidP="00D113B7">
      <w:pPr>
        <w:tabs>
          <w:tab w:val="left" w:pos="284"/>
          <w:tab w:val="left" w:pos="993"/>
        </w:tabs>
        <w:rPr>
          <w:rFonts w:eastAsia="Calibri"/>
          <w:sz w:val="28"/>
          <w:szCs w:val="28"/>
        </w:rPr>
      </w:pPr>
      <w:r w:rsidRPr="0092239E">
        <w:rPr>
          <w:rFonts w:eastAsia="Calibri"/>
          <w:b/>
          <w:sz w:val="28"/>
          <w:szCs w:val="28"/>
        </w:rPr>
        <w:t xml:space="preserve">Статья 426. </w:t>
      </w:r>
      <w:r w:rsidRPr="0092239E">
        <w:rPr>
          <w:rFonts w:eastAsia="Calibri"/>
          <w:sz w:val="28"/>
          <w:szCs w:val="28"/>
        </w:rPr>
        <w:t>Переходные положения.</w:t>
      </w:r>
    </w:p>
    <w:p w:rsidR="00D113B7" w:rsidRPr="0092239E" w:rsidRDefault="00D113B7" w:rsidP="00D113B7">
      <w:pPr>
        <w:numPr>
          <w:ilvl w:val="0"/>
          <w:numId w:val="196"/>
        </w:numPr>
        <w:tabs>
          <w:tab w:val="left" w:pos="284"/>
          <w:tab w:val="left" w:pos="993"/>
        </w:tabs>
        <w:spacing w:after="160"/>
        <w:ind w:left="0" w:firstLine="709"/>
        <w:contextualSpacing/>
        <w:rPr>
          <w:rFonts w:eastAsia="Calibri"/>
          <w:sz w:val="28"/>
          <w:szCs w:val="28"/>
        </w:rPr>
      </w:pPr>
      <w:r w:rsidRPr="0092239E">
        <w:rPr>
          <w:rFonts w:eastAsia="Calibri"/>
          <w:sz w:val="28"/>
          <w:szCs w:val="28"/>
        </w:rPr>
        <w:t>Исполнение таможенных режимов, начатых до даты вступления в силу настоящего кодекса, будет завершено в соответствии с правовыми положениями, действующими до даты вступления в силу этого кодекса. Это положение не действует для таможенных формальностей, начатых после даты вступления в силу настоящего кодекса, касающихся таможенного режима, начатого до даты его вступления в силу.</w:t>
      </w:r>
    </w:p>
    <w:p w:rsidR="00D113B7" w:rsidRPr="0092239E" w:rsidRDefault="00D113B7" w:rsidP="00D113B7">
      <w:pPr>
        <w:numPr>
          <w:ilvl w:val="0"/>
          <w:numId w:val="196"/>
        </w:numPr>
        <w:tabs>
          <w:tab w:val="left" w:pos="284"/>
          <w:tab w:val="left" w:pos="993"/>
        </w:tabs>
        <w:spacing w:after="160"/>
        <w:ind w:left="0" w:firstLine="709"/>
        <w:contextualSpacing/>
        <w:rPr>
          <w:rFonts w:eastAsia="Calibri"/>
          <w:sz w:val="28"/>
          <w:szCs w:val="28"/>
        </w:rPr>
      </w:pPr>
      <w:r w:rsidRPr="0092239E">
        <w:rPr>
          <w:rFonts w:eastAsia="Calibri"/>
          <w:sz w:val="28"/>
          <w:szCs w:val="28"/>
        </w:rPr>
        <w:t xml:space="preserve">Выполнение специальных режимов  осуществляется в соответствии с положениями Таможенного кодекса №1149/2000, на срок не более 1 года с момента вступления в силу настоящего Кодекса. В этот период Таможенная Служба проверяет </w:t>
      </w:r>
      <w:proofErr w:type="gramStart"/>
      <w:r w:rsidRPr="0092239E">
        <w:rPr>
          <w:rFonts w:eastAsia="Calibri"/>
          <w:sz w:val="28"/>
          <w:szCs w:val="28"/>
        </w:rPr>
        <w:t>условия</w:t>
      </w:r>
      <w:proofErr w:type="gramEnd"/>
      <w:r w:rsidRPr="0092239E">
        <w:rPr>
          <w:rFonts w:eastAsia="Calibri"/>
          <w:sz w:val="28"/>
          <w:szCs w:val="28"/>
        </w:rPr>
        <w:t xml:space="preserve"> которые являются основой для выполнения соответствующего режима, и в случае несоблюдения Таможенная Служба аннулирует соответствующие разрешения сразу после истечения срока указанного в настоящем пункте.</w:t>
      </w:r>
    </w:p>
    <w:p w:rsidR="00D113B7" w:rsidRPr="0092239E" w:rsidRDefault="00D113B7" w:rsidP="00D113B7">
      <w:pPr>
        <w:numPr>
          <w:ilvl w:val="0"/>
          <w:numId w:val="196"/>
        </w:numPr>
        <w:tabs>
          <w:tab w:val="left" w:pos="284"/>
          <w:tab w:val="left" w:pos="993"/>
        </w:tabs>
        <w:spacing w:after="160"/>
        <w:ind w:left="0" w:firstLine="709"/>
        <w:contextualSpacing/>
        <w:rPr>
          <w:rFonts w:eastAsia="Calibri"/>
          <w:sz w:val="28"/>
          <w:szCs w:val="28"/>
        </w:rPr>
      </w:pPr>
      <w:r w:rsidRPr="0092239E">
        <w:rPr>
          <w:rFonts w:eastAsia="Calibri"/>
          <w:sz w:val="28"/>
          <w:szCs w:val="28"/>
        </w:rPr>
        <w:t>Разрешения, выданные на основании положений Таможенного кодекса №1149/2000, действующие до 1 января 2022 года и не имеющие ограниченного срока действия, должны быть пересмотрены. Решения после переоценки разрешения должны быть приняты до 1 января 2022 года. Эти решения аннулируют переоцененные разрешения и, при необходимости, предоставляют новые разрешения. Решения должны быть незамедлительно доведены до сведения правообладателей до вступления в силу настоящего Кодекса.</w:t>
      </w:r>
    </w:p>
    <w:p w:rsidR="00D113B7" w:rsidRPr="0092239E" w:rsidRDefault="00D113B7" w:rsidP="00D113B7">
      <w:pPr>
        <w:numPr>
          <w:ilvl w:val="0"/>
          <w:numId w:val="196"/>
        </w:numPr>
        <w:tabs>
          <w:tab w:val="left" w:pos="284"/>
          <w:tab w:val="left" w:pos="993"/>
        </w:tabs>
        <w:spacing w:after="160"/>
        <w:ind w:left="0" w:firstLine="709"/>
        <w:contextualSpacing/>
        <w:rPr>
          <w:rFonts w:eastAsia="Calibri"/>
          <w:sz w:val="28"/>
          <w:szCs w:val="28"/>
        </w:rPr>
      </w:pPr>
      <w:r w:rsidRPr="0092239E">
        <w:rPr>
          <w:rFonts w:eastAsia="Calibri"/>
          <w:sz w:val="28"/>
          <w:szCs w:val="28"/>
        </w:rPr>
        <w:t>Таможенные органы могут принимать заявления о предоставлении разрешений в соответствии с настоящим Кодексом, поданные до 1 января 2022 года. Таможенная служба может предоставлять разрешения в соответствии с настоящим Кодексом до 1 января 2022 года. Однако эти разрешения недействительны до 1 января 2022.</w:t>
      </w:r>
    </w:p>
    <w:p w:rsidR="00D113B7" w:rsidRPr="0092239E" w:rsidRDefault="00D113B7" w:rsidP="00D113B7">
      <w:pPr>
        <w:tabs>
          <w:tab w:val="left" w:pos="284"/>
          <w:tab w:val="left" w:pos="993"/>
        </w:tabs>
        <w:contextualSpacing/>
        <w:rPr>
          <w:rFonts w:eastAsia="Calibri"/>
          <w:sz w:val="28"/>
          <w:szCs w:val="28"/>
        </w:rPr>
      </w:pPr>
      <w:r w:rsidRPr="0092239E">
        <w:rPr>
          <w:rFonts w:eastAsia="Calibri"/>
          <w:sz w:val="28"/>
          <w:szCs w:val="28"/>
        </w:rPr>
        <w:t>(5) Положения статьи 140 и статей 336-339 настоящего кодекса вступают в силу через 2 года со дня опубликования настоящего кодекса.</w:t>
      </w:r>
    </w:p>
    <w:p w:rsidR="00D113B7" w:rsidRPr="0092239E" w:rsidRDefault="00D113B7" w:rsidP="00D113B7">
      <w:pPr>
        <w:tabs>
          <w:tab w:val="left" w:pos="284"/>
          <w:tab w:val="left" w:pos="993"/>
        </w:tabs>
        <w:contextualSpacing/>
        <w:rPr>
          <w:rFonts w:eastAsia="Calibri"/>
          <w:sz w:val="28"/>
          <w:szCs w:val="28"/>
        </w:rPr>
      </w:pPr>
      <w:proofErr w:type="gramStart"/>
      <w:r w:rsidRPr="0092239E">
        <w:rPr>
          <w:rFonts w:eastAsia="Calibri"/>
          <w:sz w:val="28"/>
          <w:szCs w:val="28"/>
        </w:rPr>
        <w:t>(6) Положения, касающиеся применения режима свободной зоны, в том числе касающегося Международного свободного порта «</w:t>
      </w:r>
      <w:proofErr w:type="spellStart"/>
      <w:r w:rsidRPr="0092239E">
        <w:rPr>
          <w:rFonts w:eastAsia="Calibri"/>
          <w:sz w:val="28"/>
          <w:szCs w:val="28"/>
        </w:rPr>
        <w:t>Джурджулешть</w:t>
      </w:r>
      <w:proofErr w:type="spellEnd"/>
      <w:r w:rsidRPr="0092239E">
        <w:rPr>
          <w:rFonts w:eastAsia="Calibri"/>
          <w:sz w:val="28"/>
          <w:szCs w:val="28"/>
        </w:rPr>
        <w:t xml:space="preserve">» и Международного свободного </w:t>
      </w:r>
      <w:proofErr w:type="spellStart"/>
      <w:r w:rsidRPr="0092239E">
        <w:rPr>
          <w:rFonts w:eastAsia="Calibri"/>
          <w:sz w:val="28"/>
          <w:szCs w:val="28"/>
        </w:rPr>
        <w:t>аеропорта</w:t>
      </w:r>
      <w:proofErr w:type="spellEnd"/>
      <w:r w:rsidRPr="0092239E">
        <w:rPr>
          <w:rFonts w:eastAsia="Calibri"/>
          <w:sz w:val="28"/>
          <w:szCs w:val="28"/>
        </w:rPr>
        <w:t xml:space="preserve"> «</w:t>
      </w:r>
      <w:proofErr w:type="spellStart"/>
      <w:r w:rsidRPr="0092239E">
        <w:rPr>
          <w:rFonts w:eastAsia="Calibri"/>
          <w:sz w:val="28"/>
          <w:szCs w:val="28"/>
        </w:rPr>
        <w:t>Мэркулешть</w:t>
      </w:r>
      <w:proofErr w:type="spellEnd"/>
      <w:r w:rsidRPr="0092239E">
        <w:rPr>
          <w:rFonts w:eastAsia="Calibri"/>
          <w:sz w:val="28"/>
          <w:szCs w:val="28"/>
        </w:rPr>
        <w:t>», применяются по истечении 10 лет с даты вступления в силу настоящего Кодекса для резидентов свободных экономических зон, которые на дату вступления в силу настоящего Кодекса Статьи 85-92 Таможенного кодекса №1149/2000, если положения, относящиеся к режиму свободной зоны этого кодекса</w:t>
      </w:r>
      <w:proofErr w:type="gramEnd"/>
      <w:r w:rsidRPr="0092239E">
        <w:rPr>
          <w:rFonts w:eastAsia="Calibri"/>
          <w:sz w:val="28"/>
          <w:szCs w:val="28"/>
        </w:rPr>
        <w:t>, ухудшают условия деятельности резидентов в отношении таможенного, налогового и других режимов, предусмотренных законами о деятельности свободных зон. До вступления в силу соответствующих норм применяются положения статей 85 - 92 Таможенного кодекса № 1149/2000, Закона №440/2001 о свободных экономических зонах, Закона № 8/2005 о Международном Свободном порту "</w:t>
      </w:r>
      <w:proofErr w:type="spellStart"/>
      <w:r w:rsidRPr="0092239E">
        <w:rPr>
          <w:rFonts w:eastAsia="Calibri"/>
          <w:sz w:val="28"/>
          <w:szCs w:val="28"/>
        </w:rPr>
        <w:t>Джурджулешть</w:t>
      </w:r>
      <w:proofErr w:type="spellEnd"/>
      <w:r w:rsidRPr="0092239E">
        <w:rPr>
          <w:rFonts w:eastAsia="Calibri"/>
          <w:sz w:val="28"/>
          <w:szCs w:val="28"/>
        </w:rPr>
        <w:t>" и Закон №178/2008 о Свободном международном аэропорта "</w:t>
      </w:r>
      <w:proofErr w:type="spellStart"/>
      <w:r w:rsidRPr="0092239E">
        <w:rPr>
          <w:rFonts w:eastAsia="Calibri"/>
          <w:sz w:val="28"/>
          <w:szCs w:val="28"/>
        </w:rPr>
        <w:t>Маркулешты</w:t>
      </w:r>
      <w:proofErr w:type="spellEnd"/>
      <w:r w:rsidRPr="0092239E">
        <w:rPr>
          <w:rFonts w:eastAsia="Calibri"/>
          <w:sz w:val="28"/>
          <w:szCs w:val="28"/>
        </w:rPr>
        <w:t>".</w:t>
      </w:r>
    </w:p>
    <w:p w:rsidR="00D113B7" w:rsidRPr="0092239E" w:rsidRDefault="00D113B7" w:rsidP="00D113B7">
      <w:pPr>
        <w:tabs>
          <w:tab w:val="left" w:pos="284"/>
          <w:tab w:val="left" w:pos="993"/>
        </w:tabs>
        <w:contextualSpacing/>
        <w:rPr>
          <w:rFonts w:eastAsia="Calibri"/>
          <w:b/>
          <w:sz w:val="28"/>
          <w:szCs w:val="28"/>
        </w:rPr>
      </w:pPr>
      <w:r w:rsidRPr="0092239E">
        <w:rPr>
          <w:rFonts w:eastAsia="Calibri"/>
          <w:sz w:val="28"/>
          <w:szCs w:val="28"/>
        </w:rPr>
        <w:t>(7) Положения, содержащиеся в этом кодексе относительно оплаты, гарантии, урегулирования таможенной задолженности и отмены ввозных пошлин, соответственно применяются к налогу на добавленную стоимость и акцизным сборам, которые, согласно Фискальному кодексу, являются обязанностью Таможенной службы.</w:t>
      </w:r>
    </w:p>
    <w:p w:rsidR="00D113B7" w:rsidRPr="0092239E" w:rsidRDefault="00D113B7" w:rsidP="00D113B7">
      <w:pPr>
        <w:tabs>
          <w:tab w:val="left" w:pos="284"/>
          <w:tab w:val="left" w:pos="993"/>
        </w:tabs>
        <w:rPr>
          <w:rFonts w:eastAsia="Calibri"/>
          <w:b/>
          <w:sz w:val="28"/>
          <w:szCs w:val="28"/>
        </w:rPr>
      </w:pPr>
    </w:p>
    <w:p w:rsidR="00D113B7" w:rsidRPr="0092239E" w:rsidRDefault="00D113B7" w:rsidP="00D113B7">
      <w:pPr>
        <w:tabs>
          <w:tab w:val="left" w:pos="284"/>
          <w:tab w:val="left" w:pos="993"/>
        </w:tabs>
        <w:rPr>
          <w:rFonts w:eastAsia="Calibri"/>
          <w:sz w:val="28"/>
          <w:szCs w:val="28"/>
        </w:rPr>
      </w:pPr>
      <w:r w:rsidRPr="0092239E">
        <w:rPr>
          <w:rFonts w:eastAsia="Calibri"/>
          <w:b/>
          <w:sz w:val="28"/>
          <w:szCs w:val="28"/>
        </w:rPr>
        <w:t xml:space="preserve">Статья 427. </w:t>
      </w:r>
      <w:r w:rsidRPr="0092239E">
        <w:rPr>
          <w:rFonts w:eastAsia="Calibri"/>
          <w:sz w:val="28"/>
          <w:szCs w:val="28"/>
        </w:rPr>
        <w:t>Заключительные положения</w:t>
      </w:r>
      <w:r w:rsidRPr="0092239E">
        <w:rPr>
          <w:rFonts w:eastAsia="Calibri"/>
          <w:b/>
          <w:sz w:val="28"/>
          <w:szCs w:val="28"/>
        </w:rPr>
        <w:t>.</w:t>
      </w:r>
    </w:p>
    <w:p w:rsidR="00D113B7" w:rsidRPr="0092239E" w:rsidRDefault="00D113B7" w:rsidP="00D113B7">
      <w:pPr>
        <w:tabs>
          <w:tab w:val="left" w:pos="284"/>
          <w:tab w:val="left" w:pos="993"/>
        </w:tabs>
        <w:contextualSpacing/>
        <w:rPr>
          <w:rFonts w:eastAsia="Calibri"/>
          <w:sz w:val="28"/>
          <w:szCs w:val="28"/>
        </w:rPr>
      </w:pPr>
      <w:r w:rsidRPr="0092239E">
        <w:rPr>
          <w:sz w:val="28"/>
          <w:szCs w:val="28"/>
        </w:rPr>
        <w:t xml:space="preserve">(1) </w:t>
      </w:r>
      <w:r w:rsidRPr="0092239E">
        <w:rPr>
          <w:rFonts w:eastAsia="Calibri"/>
          <w:sz w:val="28"/>
          <w:szCs w:val="28"/>
        </w:rPr>
        <w:t>Настоящий коде</w:t>
      </w:r>
      <w:proofErr w:type="gramStart"/>
      <w:r w:rsidRPr="0092239E">
        <w:rPr>
          <w:rFonts w:eastAsia="Calibri"/>
          <w:sz w:val="28"/>
          <w:szCs w:val="28"/>
        </w:rPr>
        <w:t>кс вст</w:t>
      </w:r>
      <w:proofErr w:type="gramEnd"/>
      <w:r w:rsidRPr="0092239E">
        <w:rPr>
          <w:rFonts w:eastAsia="Calibri"/>
          <w:sz w:val="28"/>
          <w:szCs w:val="28"/>
        </w:rPr>
        <w:t>упает в силу 1 января 2022 года.</w:t>
      </w:r>
    </w:p>
    <w:p w:rsidR="00D113B7" w:rsidRPr="0092239E" w:rsidRDefault="00D113B7" w:rsidP="00D113B7">
      <w:pPr>
        <w:tabs>
          <w:tab w:val="left" w:pos="284"/>
          <w:tab w:val="left" w:pos="993"/>
        </w:tabs>
        <w:contextualSpacing/>
        <w:rPr>
          <w:rFonts w:eastAsia="Calibri"/>
          <w:sz w:val="28"/>
          <w:szCs w:val="28"/>
        </w:rPr>
      </w:pPr>
      <w:r w:rsidRPr="0092239E">
        <w:rPr>
          <w:sz w:val="28"/>
          <w:szCs w:val="28"/>
          <w:lang w:eastAsia="ru-RU"/>
        </w:rPr>
        <w:t xml:space="preserve">(2) </w:t>
      </w:r>
      <w:r w:rsidRPr="0092239E">
        <w:rPr>
          <w:rFonts w:eastAsia="Calibri"/>
          <w:sz w:val="28"/>
          <w:szCs w:val="28"/>
        </w:rPr>
        <w:t>Правительство до 1 января 2022 года:</w:t>
      </w:r>
    </w:p>
    <w:p w:rsidR="00D113B7" w:rsidRPr="0092239E" w:rsidRDefault="00D113B7" w:rsidP="00D113B7">
      <w:pPr>
        <w:tabs>
          <w:tab w:val="left" w:pos="284"/>
          <w:tab w:val="left" w:pos="993"/>
        </w:tabs>
        <w:rPr>
          <w:sz w:val="28"/>
          <w:szCs w:val="28"/>
          <w:lang w:eastAsia="ru-RU"/>
        </w:rPr>
      </w:pPr>
      <w:r w:rsidRPr="0092239E">
        <w:rPr>
          <w:sz w:val="28"/>
          <w:szCs w:val="28"/>
          <w:lang w:eastAsia="ru-RU"/>
        </w:rPr>
        <w:t>a) представит в парламент предложения для приведения законодательства в соответствие с настоящим кодексом;</w:t>
      </w:r>
    </w:p>
    <w:p w:rsidR="00D113B7" w:rsidRPr="0092239E" w:rsidRDefault="00D113B7" w:rsidP="00D113B7">
      <w:pPr>
        <w:tabs>
          <w:tab w:val="left" w:pos="284"/>
          <w:tab w:val="left" w:pos="993"/>
        </w:tabs>
        <w:rPr>
          <w:rFonts w:eastAsia="Calibri"/>
          <w:sz w:val="28"/>
          <w:szCs w:val="28"/>
        </w:rPr>
      </w:pPr>
      <w:r w:rsidRPr="0092239E">
        <w:rPr>
          <w:sz w:val="28"/>
          <w:szCs w:val="28"/>
          <w:lang w:eastAsia="ru-RU"/>
        </w:rPr>
        <w:t>b)</w:t>
      </w:r>
      <w:r w:rsidRPr="0092239E">
        <w:rPr>
          <w:rFonts w:eastAsia="Calibri"/>
          <w:sz w:val="28"/>
          <w:szCs w:val="28"/>
        </w:rPr>
        <w:t xml:space="preserve"> </w:t>
      </w:r>
      <w:r w:rsidRPr="0092239E">
        <w:rPr>
          <w:sz w:val="28"/>
          <w:szCs w:val="28"/>
          <w:lang w:eastAsia="ru-RU"/>
        </w:rPr>
        <w:t>приведет свои нормативные акты в соответствие с настоящим кодексом;</w:t>
      </w:r>
    </w:p>
    <w:p w:rsidR="00D113B7" w:rsidRPr="0092239E" w:rsidRDefault="00D113B7" w:rsidP="00D113B7">
      <w:pPr>
        <w:tabs>
          <w:tab w:val="left" w:pos="284"/>
          <w:tab w:val="left" w:pos="993"/>
        </w:tabs>
        <w:rPr>
          <w:rFonts w:eastAsia="Calibri"/>
          <w:sz w:val="28"/>
          <w:szCs w:val="28"/>
        </w:rPr>
      </w:pPr>
      <w:r w:rsidRPr="0092239E">
        <w:rPr>
          <w:sz w:val="28"/>
          <w:szCs w:val="28"/>
          <w:lang w:eastAsia="ru-RU"/>
        </w:rPr>
        <w:t>c) обеспечит пересмотр и отмену ведомственных нормативных актов, противоречащих настоящему кодексу;</w:t>
      </w:r>
    </w:p>
    <w:p w:rsidR="00D113B7" w:rsidRPr="0092239E" w:rsidRDefault="00D113B7" w:rsidP="00D113B7">
      <w:pPr>
        <w:tabs>
          <w:tab w:val="left" w:pos="284"/>
          <w:tab w:val="left" w:pos="993"/>
        </w:tabs>
        <w:rPr>
          <w:rFonts w:eastAsia="Calibri"/>
          <w:sz w:val="28"/>
          <w:szCs w:val="28"/>
        </w:rPr>
      </w:pPr>
      <w:r w:rsidRPr="0092239E">
        <w:rPr>
          <w:sz w:val="28"/>
          <w:szCs w:val="28"/>
          <w:lang w:eastAsia="ru-RU"/>
        </w:rPr>
        <w:t>d) составит нормативный акт в целях введения в действие настоящего кодекса, который вступит в силу в тот же день, что и настоящий кодекс.</w:t>
      </w:r>
    </w:p>
    <w:p w:rsidR="00D113B7" w:rsidRPr="0092239E" w:rsidRDefault="00D113B7" w:rsidP="00D113B7">
      <w:pPr>
        <w:tabs>
          <w:tab w:val="left" w:pos="284"/>
          <w:tab w:val="left" w:pos="993"/>
        </w:tabs>
        <w:spacing w:after="160"/>
        <w:rPr>
          <w:rFonts w:eastAsia="Calibri"/>
          <w:sz w:val="28"/>
          <w:szCs w:val="28"/>
        </w:rPr>
      </w:pPr>
      <w:r w:rsidRPr="0092239E">
        <w:rPr>
          <w:sz w:val="28"/>
          <w:szCs w:val="28"/>
          <w:lang w:eastAsia="ru-RU"/>
        </w:rPr>
        <w:t xml:space="preserve">(3) </w:t>
      </w:r>
      <w:r w:rsidRPr="0092239E">
        <w:rPr>
          <w:rFonts w:eastAsia="Calibri"/>
          <w:sz w:val="28"/>
          <w:szCs w:val="28"/>
        </w:rPr>
        <w:t>В день вступления в силу настоящего кодекса прекращают свое действие Таможенный кодекс №1149/2000, за исключением статей 85-92, Закон №1380/1997 о таможенном тарифе и Закон №1569/2002 о порядке ввоза в Республику Молдова и вывоза с ее территории имущества физическими лицами, с последующими изменениями.</w:t>
      </w:r>
    </w:p>
    <w:p w:rsidR="00D113B7" w:rsidRPr="0092239E" w:rsidRDefault="00932C21" w:rsidP="00D113B7">
      <w:pPr>
        <w:tabs>
          <w:tab w:val="left" w:pos="284"/>
          <w:tab w:val="left" w:pos="993"/>
        </w:tabs>
        <w:spacing w:after="200"/>
        <w:rPr>
          <w:b/>
          <w:sz w:val="28"/>
          <w:szCs w:val="28"/>
        </w:rPr>
      </w:pPr>
      <w:r w:rsidRPr="00932C21">
        <w:rPr>
          <w:b/>
          <w:sz w:val="28"/>
          <w:szCs w:val="28"/>
        </w:rPr>
        <w:t>Председатель Парламента</w:t>
      </w:r>
    </w:p>
    <w:p w:rsidR="005328C4" w:rsidRPr="0092239E" w:rsidRDefault="005328C4" w:rsidP="00D113B7">
      <w:pPr>
        <w:tabs>
          <w:tab w:val="left" w:pos="284"/>
          <w:tab w:val="left" w:pos="993"/>
        </w:tabs>
        <w:spacing w:after="200"/>
        <w:rPr>
          <w:b/>
          <w:sz w:val="28"/>
          <w:szCs w:val="28"/>
        </w:rPr>
      </w:pPr>
    </w:p>
    <w:p w:rsidR="00132571" w:rsidRPr="0092239E" w:rsidRDefault="00132571" w:rsidP="00D113B7">
      <w:pPr>
        <w:tabs>
          <w:tab w:val="left" w:pos="284"/>
          <w:tab w:val="left" w:pos="993"/>
        </w:tabs>
        <w:spacing w:after="200"/>
        <w:rPr>
          <w:b/>
          <w:sz w:val="28"/>
          <w:szCs w:val="28"/>
        </w:rPr>
      </w:pPr>
    </w:p>
    <w:p w:rsidR="00CD21D1" w:rsidRPr="0092239E" w:rsidRDefault="00CD21D1" w:rsidP="005328C4">
      <w:pPr>
        <w:widowControl w:val="0"/>
        <w:tabs>
          <w:tab w:val="left" w:pos="284"/>
          <w:tab w:val="left" w:pos="993"/>
        </w:tabs>
        <w:autoSpaceDE w:val="0"/>
        <w:autoSpaceDN w:val="0"/>
        <w:adjustRightInd w:val="0"/>
        <w:rPr>
          <w:iCs/>
          <w:sz w:val="32"/>
          <w:szCs w:val="24"/>
        </w:rPr>
      </w:pPr>
    </w:p>
    <w:p w:rsidR="00272F51" w:rsidRPr="0092239E" w:rsidRDefault="00272F51">
      <w:pPr>
        <w:rPr>
          <w:strike/>
          <w:sz w:val="28"/>
          <w:szCs w:val="24"/>
        </w:rPr>
      </w:pPr>
      <w:r w:rsidRPr="0092239E">
        <w:rPr>
          <w:strike/>
          <w:sz w:val="28"/>
          <w:szCs w:val="24"/>
        </w:rPr>
        <w:br w:type="page"/>
      </w:r>
    </w:p>
    <w:p w:rsidR="00272F51" w:rsidRPr="00272F51" w:rsidRDefault="00272F51" w:rsidP="00272F51">
      <w:pPr>
        <w:tabs>
          <w:tab w:val="left" w:pos="284"/>
          <w:tab w:val="left" w:pos="993"/>
        </w:tabs>
        <w:spacing w:after="160" w:line="259" w:lineRule="auto"/>
        <w:ind w:left="-567" w:firstLine="567"/>
        <w:rPr>
          <w:rFonts w:eastAsia="Calibri"/>
          <w:b/>
          <w:sz w:val="24"/>
          <w:szCs w:val="24"/>
        </w:rPr>
      </w:pPr>
    </w:p>
    <w:p w:rsidR="00272F51" w:rsidRPr="00272F51" w:rsidRDefault="00272F51" w:rsidP="00272F51">
      <w:pPr>
        <w:tabs>
          <w:tab w:val="left" w:pos="284"/>
          <w:tab w:val="left" w:pos="993"/>
        </w:tabs>
        <w:spacing w:after="160" w:line="259" w:lineRule="auto"/>
        <w:ind w:left="-567" w:firstLine="567"/>
        <w:jc w:val="right"/>
        <w:rPr>
          <w:rFonts w:eastAsia="Calibri"/>
          <w:sz w:val="24"/>
          <w:szCs w:val="24"/>
        </w:rPr>
      </w:pPr>
      <w:r w:rsidRPr="00272F51">
        <w:rPr>
          <w:rFonts w:eastAsia="Calibri"/>
          <w:sz w:val="24"/>
          <w:szCs w:val="24"/>
        </w:rPr>
        <w:t>Приложение №1</w:t>
      </w:r>
    </w:p>
    <w:p w:rsidR="00272F51" w:rsidRPr="0092239E" w:rsidRDefault="00272F51" w:rsidP="00272F51">
      <w:pPr>
        <w:numPr>
          <w:ilvl w:val="0"/>
          <w:numId w:val="55"/>
        </w:numPr>
        <w:tabs>
          <w:tab w:val="left" w:pos="284"/>
          <w:tab w:val="left" w:pos="993"/>
        </w:tabs>
        <w:spacing w:after="160" w:line="259" w:lineRule="auto"/>
        <w:ind w:left="0" w:firstLine="709"/>
        <w:contextualSpacing/>
        <w:jc w:val="left"/>
        <w:rPr>
          <w:rFonts w:eastAsia="Calibri"/>
          <w:b/>
          <w:sz w:val="24"/>
          <w:szCs w:val="24"/>
        </w:rPr>
      </w:pPr>
      <w:r w:rsidRPr="00272F51">
        <w:rPr>
          <w:rFonts w:eastAsia="Calibri"/>
          <w:b/>
          <w:sz w:val="24"/>
          <w:szCs w:val="24"/>
        </w:rPr>
        <w:t>Книги, публикации и документы</w:t>
      </w:r>
    </w:p>
    <w:p w:rsidR="00272F51" w:rsidRPr="00272F51" w:rsidRDefault="00272F51" w:rsidP="00272F51">
      <w:pPr>
        <w:tabs>
          <w:tab w:val="left" w:pos="284"/>
          <w:tab w:val="left" w:pos="993"/>
        </w:tabs>
        <w:spacing w:after="160" w:line="259" w:lineRule="auto"/>
        <w:ind w:left="709" w:firstLine="0"/>
        <w:contextualSpacing/>
        <w:jc w:val="left"/>
        <w:rPr>
          <w:rFonts w:eastAsia="Calibri"/>
          <w:b/>
          <w:sz w:val="24"/>
          <w:szCs w:val="24"/>
        </w:rPr>
      </w:pPr>
    </w:p>
    <w:tbl>
      <w:tblPr>
        <w:tblStyle w:val="Tabelgril16"/>
        <w:tblW w:w="5000" w:type="pct"/>
        <w:tblLook w:val="04A0" w:firstRow="1" w:lastRow="0" w:firstColumn="1" w:lastColumn="0" w:noHBand="0" w:noVBand="1"/>
      </w:tblPr>
      <w:tblGrid>
        <w:gridCol w:w="1763"/>
        <w:gridCol w:w="7581"/>
      </w:tblGrid>
      <w:tr w:rsidR="00272F51" w:rsidRPr="00272F51" w:rsidTr="00272F51">
        <w:tc>
          <w:tcPr>
            <w:tcW w:w="840" w:type="pct"/>
          </w:tcPr>
          <w:p w:rsidR="00272F51" w:rsidRPr="00272F51" w:rsidRDefault="00272F51" w:rsidP="00272F51">
            <w:pPr>
              <w:tabs>
                <w:tab w:val="left" w:pos="993"/>
              </w:tabs>
              <w:ind w:firstLine="37"/>
              <w:rPr>
                <w:rFonts w:ascii="Times New Roman" w:eastAsia="Calibri" w:hAnsi="Times New Roman"/>
                <w:sz w:val="24"/>
                <w:szCs w:val="24"/>
              </w:rPr>
            </w:pPr>
            <w:r w:rsidRPr="00272F51">
              <w:rPr>
                <w:rFonts w:ascii="Times New Roman" w:eastAsia="Calibri" w:hAnsi="Times New Roman"/>
                <w:sz w:val="24"/>
                <w:szCs w:val="24"/>
              </w:rPr>
              <w:t>Товарная позиция</w:t>
            </w:r>
          </w:p>
        </w:tc>
        <w:tc>
          <w:tcPr>
            <w:tcW w:w="4160" w:type="pct"/>
          </w:tcPr>
          <w:p w:rsidR="00272F51" w:rsidRPr="00272F51" w:rsidRDefault="00272F51" w:rsidP="00272F51">
            <w:pPr>
              <w:tabs>
                <w:tab w:val="left" w:pos="993"/>
              </w:tabs>
              <w:ind w:firstLine="567"/>
              <w:rPr>
                <w:rFonts w:ascii="Times New Roman" w:eastAsia="Calibri" w:hAnsi="Times New Roman"/>
                <w:sz w:val="24"/>
                <w:szCs w:val="24"/>
              </w:rPr>
            </w:pPr>
            <w:r w:rsidRPr="00272F51">
              <w:rPr>
                <w:rFonts w:ascii="Times New Roman" w:eastAsia="Calibri" w:hAnsi="Times New Roman"/>
                <w:sz w:val="24"/>
                <w:szCs w:val="24"/>
              </w:rPr>
              <w:t>Наименование товаров</w:t>
            </w:r>
          </w:p>
        </w:tc>
      </w:tr>
      <w:tr w:rsidR="00272F51" w:rsidRPr="00272F51" w:rsidTr="00272F51">
        <w:tc>
          <w:tcPr>
            <w:tcW w:w="840" w:type="pct"/>
          </w:tcPr>
          <w:p w:rsidR="00272F51" w:rsidRPr="00272F51" w:rsidRDefault="00272F51" w:rsidP="00272F51">
            <w:pPr>
              <w:tabs>
                <w:tab w:val="left" w:pos="993"/>
              </w:tabs>
              <w:ind w:firstLine="37"/>
              <w:rPr>
                <w:rFonts w:ascii="Times New Roman" w:eastAsia="Calibri" w:hAnsi="Times New Roman"/>
                <w:sz w:val="24"/>
                <w:szCs w:val="24"/>
              </w:rPr>
            </w:pPr>
            <w:r w:rsidRPr="00272F51">
              <w:rPr>
                <w:rFonts w:ascii="Times New Roman" w:eastAsia="Calibri" w:hAnsi="Times New Roman"/>
                <w:sz w:val="24"/>
                <w:szCs w:val="24"/>
              </w:rPr>
              <w:t>3705</w:t>
            </w:r>
          </w:p>
        </w:tc>
        <w:tc>
          <w:tcPr>
            <w:tcW w:w="4160" w:type="pct"/>
          </w:tcPr>
          <w:p w:rsidR="00272F51" w:rsidRPr="00272F51" w:rsidRDefault="00272F51" w:rsidP="00272F51">
            <w:pPr>
              <w:tabs>
                <w:tab w:val="left" w:pos="114"/>
              </w:tabs>
              <w:rPr>
                <w:rFonts w:ascii="Times New Roman" w:eastAsia="Calibri" w:hAnsi="Times New Roman"/>
                <w:sz w:val="24"/>
                <w:szCs w:val="24"/>
              </w:rPr>
            </w:pPr>
            <w:r w:rsidRPr="00272F51">
              <w:rPr>
                <w:rFonts w:ascii="Times New Roman" w:eastAsia="Calibri" w:hAnsi="Times New Roman"/>
                <w:b/>
                <w:bCs/>
                <w:sz w:val="24"/>
                <w:szCs w:val="24"/>
              </w:rPr>
              <w:t>Фотопластинки и фотопленка, экспонированные и проявленные, кроме кинопленки:</w:t>
            </w:r>
          </w:p>
        </w:tc>
      </w:tr>
      <w:tr w:rsidR="00272F51" w:rsidRPr="00272F51" w:rsidTr="00272F51">
        <w:tc>
          <w:tcPr>
            <w:tcW w:w="840" w:type="pct"/>
          </w:tcPr>
          <w:p w:rsidR="00272F51" w:rsidRPr="00272F51" w:rsidRDefault="00272F51" w:rsidP="00272F51">
            <w:pPr>
              <w:tabs>
                <w:tab w:val="left" w:pos="993"/>
              </w:tabs>
              <w:ind w:firstLine="37"/>
              <w:rPr>
                <w:rFonts w:ascii="Times New Roman" w:eastAsia="Calibri" w:hAnsi="Times New Roman"/>
                <w:sz w:val="24"/>
                <w:szCs w:val="24"/>
              </w:rPr>
            </w:pPr>
            <w:proofErr w:type="spellStart"/>
            <w:r w:rsidRPr="00272F51">
              <w:rPr>
                <w:rFonts w:ascii="Times New Roman" w:hAnsi="Times New Roman"/>
                <w:sz w:val="24"/>
                <w:szCs w:val="24"/>
                <w:lang w:eastAsia="ro-RO"/>
              </w:rPr>
              <w:t>ex.3705</w:t>
            </w:r>
            <w:proofErr w:type="spellEnd"/>
            <w:r w:rsidRPr="00272F51">
              <w:rPr>
                <w:rFonts w:ascii="Times New Roman" w:hAnsi="Times New Roman"/>
                <w:sz w:val="24"/>
                <w:szCs w:val="24"/>
                <w:lang w:eastAsia="ro-RO"/>
              </w:rPr>
              <w:t> 00 100</w:t>
            </w:r>
          </w:p>
        </w:tc>
        <w:tc>
          <w:tcPr>
            <w:tcW w:w="4160" w:type="pct"/>
          </w:tcPr>
          <w:p w:rsidR="00272F51" w:rsidRPr="00272F51" w:rsidRDefault="00272F51" w:rsidP="00272F51">
            <w:pPr>
              <w:numPr>
                <w:ilvl w:val="0"/>
                <w:numId w:val="57"/>
              </w:numPr>
              <w:tabs>
                <w:tab w:val="left" w:pos="114"/>
              </w:tabs>
              <w:spacing w:after="160" w:line="259" w:lineRule="auto"/>
              <w:ind w:left="114" w:hanging="142"/>
              <w:contextualSpacing/>
              <w:rPr>
                <w:rFonts w:ascii="Times New Roman" w:eastAsia="Calibri" w:hAnsi="Times New Roman"/>
                <w:b/>
                <w:bCs/>
                <w:sz w:val="24"/>
                <w:szCs w:val="24"/>
              </w:rPr>
            </w:pPr>
            <w:r w:rsidRPr="00272F51">
              <w:rPr>
                <w:rFonts w:ascii="Times New Roman" w:hAnsi="Times New Roman"/>
                <w:sz w:val="24"/>
                <w:szCs w:val="24"/>
                <w:lang w:eastAsia="ro-RO"/>
              </w:rPr>
              <w:t>Пленка для репродукций, для производства книг</w:t>
            </w:r>
          </w:p>
        </w:tc>
      </w:tr>
      <w:tr w:rsidR="00272F51" w:rsidRPr="00272F51" w:rsidTr="00272F51">
        <w:tc>
          <w:tcPr>
            <w:tcW w:w="840" w:type="pct"/>
          </w:tcPr>
          <w:p w:rsidR="00272F51" w:rsidRPr="00272F51" w:rsidRDefault="00272F51" w:rsidP="00272F51">
            <w:pPr>
              <w:tabs>
                <w:tab w:val="left" w:pos="993"/>
              </w:tabs>
              <w:ind w:firstLine="37"/>
              <w:rPr>
                <w:rFonts w:ascii="Times New Roman" w:eastAsia="Calibri" w:hAnsi="Times New Roman"/>
                <w:sz w:val="24"/>
                <w:szCs w:val="24"/>
              </w:rPr>
            </w:pPr>
            <w:proofErr w:type="spellStart"/>
            <w:r w:rsidRPr="00272F51">
              <w:rPr>
                <w:rFonts w:ascii="Times New Roman" w:hAnsi="Times New Roman"/>
                <w:sz w:val="24"/>
                <w:szCs w:val="24"/>
                <w:lang w:eastAsia="ro-RO"/>
              </w:rPr>
              <w:t>ex.3705</w:t>
            </w:r>
            <w:proofErr w:type="spellEnd"/>
            <w:r w:rsidRPr="00272F51">
              <w:rPr>
                <w:rFonts w:ascii="Times New Roman" w:hAnsi="Times New Roman"/>
                <w:sz w:val="24"/>
                <w:szCs w:val="24"/>
                <w:lang w:eastAsia="ro-RO"/>
              </w:rPr>
              <w:t> 00 900</w:t>
            </w:r>
          </w:p>
        </w:tc>
        <w:tc>
          <w:tcPr>
            <w:tcW w:w="4160" w:type="pct"/>
          </w:tcPr>
          <w:p w:rsidR="00272F51" w:rsidRPr="00272F51" w:rsidRDefault="00272F51" w:rsidP="00272F51">
            <w:pPr>
              <w:numPr>
                <w:ilvl w:val="0"/>
                <w:numId w:val="56"/>
              </w:numPr>
              <w:tabs>
                <w:tab w:val="left" w:pos="114"/>
              </w:tabs>
              <w:spacing w:after="160" w:line="259" w:lineRule="auto"/>
              <w:ind w:left="114" w:hanging="142"/>
              <w:contextualSpacing/>
              <w:rPr>
                <w:rFonts w:ascii="Times New Roman" w:eastAsia="Calibri" w:hAnsi="Times New Roman"/>
                <w:sz w:val="24"/>
                <w:szCs w:val="24"/>
              </w:rPr>
            </w:pPr>
            <w:r w:rsidRPr="00272F51">
              <w:rPr>
                <w:rFonts w:ascii="Times New Roman" w:hAnsi="Times New Roman"/>
                <w:sz w:val="24"/>
                <w:szCs w:val="24"/>
                <w:lang w:eastAsia="ro-RO"/>
              </w:rPr>
              <w:t xml:space="preserve">Микрофильмы, содержащие книги, альбомы или книги с иллюстрациями и детские книги для рисования или разукрашивания, школьные учебники и рабочие тетради, кроссворды, газеты и периодические </w:t>
            </w:r>
            <w:proofErr w:type="gramStart"/>
            <w:r w:rsidRPr="00272F51">
              <w:rPr>
                <w:rFonts w:ascii="Times New Roman" w:hAnsi="Times New Roman"/>
                <w:sz w:val="24"/>
                <w:szCs w:val="24"/>
                <w:lang w:eastAsia="ro-RO"/>
              </w:rPr>
              <w:t>издания</w:t>
            </w:r>
            <w:proofErr w:type="gramEnd"/>
            <w:r w:rsidRPr="00272F51">
              <w:rPr>
                <w:rFonts w:ascii="Times New Roman" w:hAnsi="Times New Roman"/>
                <w:sz w:val="24"/>
                <w:szCs w:val="24"/>
                <w:lang w:eastAsia="ro-RO"/>
              </w:rPr>
              <w:t xml:space="preserve"> и документы или отчеты некоммерческого характера и отдельные иллюстрации, печатные страницы и образцы, воспроизводимые для производства книг</w:t>
            </w:r>
          </w:p>
        </w:tc>
      </w:tr>
      <w:tr w:rsidR="00272F51" w:rsidRPr="00272F51" w:rsidTr="00272F51">
        <w:tc>
          <w:tcPr>
            <w:tcW w:w="840" w:type="pct"/>
          </w:tcPr>
          <w:p w:rsidR="00272F51" w:rsidRPr="00272F51" w:rsidRDefault="00272F51" w:rsidP="00272F51">
            <w:pPr>
              <w:tabs>
                <w:tab w:val="left" w:pos="993"/>
              </w:tabs>
              <w:ind w:firstLine="37"/>
              <w:rPr>
                <w:rFonts w:ascii="Times New Roman" w:eastAsia="Calibri" w:hAnsi="Times New Roman"/>
                <w:sz w:val="24"/>
                <w:szCs w:val="24"/>
              </w:rPr>
            </w:pPr>
            <w:r w:rsidRPr="00272F51">
              <w:rPr>
                <w:rFonts w:ascii="Times New Roman" w:hAnsi="Times New Roman"/>
                <w:sz w:val="24"/>
                <w:szCs w:val="24"/>
                <w:lang w:eastAsia="ro-RO"/>
              </w:rPr>
              <w:t>4903 00 000</w:t>
            </w:r>
          </w:p>
        </w:tc>
        <w:tc>
          <w:tcPr>
            <w:tcW w:w="4160" w:type="pct"/>
          </w:tcPr>
          <w:p w:rsidR="00272F51" w:rsidRPr="00272F51" w:rsidRDefault="00272F51" w:rsidP="00272F51">
            <w:pPr>
              <w:tabs>
                <w:tab w:val="left" w:pos="114"/>
              </w:tabs>
              <w:rPr>
                <w:rFonts w:ascii="Times New Roman" w:eastAsia="Calibri" w:hAnsi="Times New Roman"/>
                <w:b/>
                <w:sz w:val="24"/>
                <w:szCs w:val="24"/>
              </w:rPr>
            </w:pPr>
            <w:r w:rsidRPr="00272F51">
              <w:rPr>
                <w:rFonts w:ascii="Times New Roman" w:hAnsi="Times New Roman"/>
                <w:b/>
                <w:bCs/>
                <w:sz w:val="24"/>
                <w:szCs w:val="24"/>
                <w:lang w:eastAsia="ro-RO"/>
              </w:rPr>
              <w:t>Книги-картинки или книги для рисования и для раскрашивания, детские</w:t>
            </w:r>
          </w:p>
        </w:tc>
      </w:tr>
      <w:tr w:rsidR="00272F51" w:rsidRPr="00272F51" w:rsidTr="00272F51">
        <w:tc>
          <w:tcPr>
            <w:tcW w:w="840" w:type="pct"/>
          </w:tcPr>
          <w:p w:rsidR="00272F51" w:rsidRPr="00272F51" w:rsidRDefault="00272F51" w:rsidP="00272F51">
            <w:pPr>
              <w:tabs>
                <w:tab w:val="left" w:pos="993"/>
              </w:tabs>
              <w:ind w:firstLine="37"/>
              <w:rPr>
                <w:rFonts w:ascii="Times New Roman" w:eastAsia="Calibri" w:hAnsi="Times New Roman"/>
                <w:sz w:val="24"/>
                <w:szCs w:val="24"/>
              </w:rPr>
            </w:pPr>
            <w:r w:rsidRPr="00272F51">
              <w:rPr>
                <w:rFonts w:ascii="Times New Roman" w:eastAsia="Calibri" w:hAnsi="Times New Roman"/>
                <w:sz w:val="24"/>
                <w:szCs w:val="24"/>
              </w:rPr>
              <w:t>4905</w:t>
            </w:r>
          </w:p>
        </w:tc>
        <w:tc>
          <w:tcPr>
            <w:tcW w:w="4160" w:type="pct"/>
          </w:tcPr>
          <w:p w:rsidR="00272F51" w:rsidRPr="00272F51" w:rsidRDefault="00272F51" w:rsidP="00272F51">
            <w:pPr>
              <w:tabs>
                <w:tab w:val="left" w:pos="114"/>
              </w:tabs>
              <w:rPr>
                <w:rFonts w:ascii="Times New Roman" w:eastAsia="Calibri" w:hAnsi="Times New Roman"/>
                <w:b/>
                <w:sz w:val="24"/>
                <w:szCs w:val="24"/>
              </w:rPr>
            </w:pPr>
            <w:r w:rsidRPr="00272F51">
              <w:rPr>
                <w:rFonts w:ascii="Times New Roman" w:hAnsi="Times New Roman"/>
                <w:b/>
                <w:sz w:val="24"/>
                <w:szCs w:val="24"/>
                <w:lang w:eastAsia="ro-RO"/>
              </w:rPr>
              <w:t>Картографические работы всех видов, включая настенные карты, топографические планы и глобусы, напечатанные:</w:t>
            </w:r>
          </w:p>
        </w:tc>
      </w:tr>
      <w:tr w:rsidR="00272F51" w:rsidRPr="00272F51" w:rsidTr="00272F51">
        <w:tc>
          <w:tcPr>
            <w:tcW w:w="840" w:type="pct"/>
          </w:tcPr>
          <w:p w:rsidR="00272F51" w:rsidRPr="00272F51" w:rsidRDefault="00272F51" w:rsidP="00272F51">
            <w:pPr>
              <w:tabs>
                <w:tab w:val="left" w:pos="993"/>
              </w:tabs>
              <w:ind w:firstLine="37"/>
              <w:rPr>
                <w:rFonts w:ascii="Times New Roman" w:eastAsia="Calibri" w:hAnsi="Times New Roman"/>
                <w:sz w:val="24"/>
                <w:szCs w:val="24"/>
              </w:rPr>
            </w:pPr>
            <w:proofErr w:type="spellStart"/>
            <w:r w:rsidRPr="00272F51">
              <w:rPr>
                <w:rFonts w:ascii="Times New Roman" w:eastAsia="Calibri" w:hAnsi="Times New Roman"/>
                <w:sz w:val="24"/>
                <w:szCs w:val="24"/>
              </w:rPr>
              <w:t>ex.4905</w:t>
            </w:r>
            <w:proofErr w:type="spellEnd"/>
            <w:r w:rsidRPr="00272F51">
              <w:rPr>
                <w:rFonts w:ascii="Times New Roman" w:eastAsia="Calibri" w:hAnsi="Times New Roman"/>
                <w:sz w:val="24"/>
                <w:szCs w:val="24"/>
              </w:rPr>
              <w:t xml:space="preserve"> 99 000</w:t>
            </w:r>
          </w:p>
        </w:tc>
        <w:tc>
          <w:tcPr>
            <w:tcW w:w="4160" w:type="pct"/>
          </w:tcPr>
          <w:p w:rsidR="00272F51" w:rsidRPr="00272F51" w:rsidRDefault="00272F51" w:rsidP="00272F51">
            <w:pPr>
              <w:numPr>
                <w:ilvl w:val="0"/>
                <w:numId w:val="54"/>
              </w:numPr>
              <w:tabs>
                <w:tab w:val="left" w:pos="256"/>
              </w:tabs>
              <w:spacing w:after="160" w:line="259" w:lineRule="auto"/>
              <w:ind w:left="114" w:hanging="142"/>
              <w:contextualSpacing/>
              <w:rPr>
                <w:rFonts w:ascii="Times New Roman" w:hAnsi="Times New Roman"/>
                <w:sz w:val="24"/>
                <w:szCs w:val="24"/>
                <w:lang w:eastAsia="ro-RO"/>
              </w:rPr>
            </w:pPr>
            <w:r w:rsidRPr="00272F51">
              <w:rPr>
                <w:rFonts w:ascii="Times New Roman" w:hAnsi="Times New Roman"/>
                <w:sz w:val="24"/>
                <w:szCs w:val="24"/>
                <w:lang w:eastAsia="ro-RO"/>
              </w:rPr>
              <w:t>Другое:</w:t>
            </w:r>
          </w:p>
          <w:p w:rsidR="00272F51" w:rsidRPr="00272F51" w:rsidRDefault="00272F51" w:rsidP="00272F51">
            <w:pPr>
              <w:tabs>
                <w:tab w:val="left" w:pos="256"/>
              </w:tabs>
              <w:ind w:hanging="142"/>
              <w:rPr>
                <w:rFonts w:ascii="Times New Roman" w:eastAsia="Calibri" w:hAnsi="Times New Roman"/>
                <w:sz w:val="24"/>
                <w:szCs w:val="24"/>
              </w:rPr>
            </w:pPr>
            <w:r w:rsidRPr="00272F51">
              <w:rPr>
                <w:rFonts w:ascii="Times New Roman" w:hAnsi="Times New Roman"/>
                <w:sz w:val="24"/>
                <w:szCs w:val="24"/>
                <w:lang w:eastAsia="ro-RO"/>
              </w:rPr>
              <w:t xml:space="preserve">  </w:t>
            </w:r>
            <w:proofErr w:type="gramStart"/>
            <w:r w:rsidRPr="00272F51">
              <w:rPr>
                <w:rFonts w:ascii="Times New Roman" w:hAnsi="Times New Roman"/>
                <w:sz w:val="24"/>
                <w:szCs w:val="24"/>
                <w:lang w:eastAsia="ro-RO"/>
              </w:rPr>
              <w:t>Тематические карты для областей науки, таких как: геология, зоология, ботаника, минералогия, палеонтология, археология, этнология, метеорология, климатология и геофизика</w:t>
            </w:r>
            <w:proofErr w:type="gramEnd"/>
          </w:p>
        </w:tc>
      </w:tr>
      <w:tr w:rsidR="00272F51" w:rsidRPr="00272F51" w:rsidTr="00272F51">
        <w:tc>
          <w:tcPr>
            <w:tcW w:w="840" w:type="pct"/>
          </w:tcPr>
          <w:p w:rsidR="00272F51" w:rsidRPr="00272F51" w:rsidRDefault="00272F51" w:rsidP="00272F51">
            <w:pPr>
              <w:tabs>
                <w:tab w:val="left" w:pos="993"/>
              </w:tabs>
              <w:ind w:firstLine="37"/>
              <w:rPr>
                <w:rFonts w:ascii="Times New Roman" w:eastAsia="Calibri" w:hAnsi="Times New Roman"/>
                <w:sz w:val="24"/>
                <w:szCs w:val="24"/>
              </w:rPr>
            </w:pPr>
            <w:proofErr w:type="spellStart"/>
            <w:r w:rsidRPr="00272F51">
              <w:rPr>
                <w:rFonts w:ascii="Times New Roman" w:hAnsi="Times New Roman"/>
                <w:sz w:val="24"/>
                <w:szCs w:val="24"/>
                <w:lang w:eastAsia="ro-RO"/>
              </w:rPr>
              <w:t>ex</w:t>
            </w:r>
            <w:proofErr w:type="spellEnd"/>
            <w:r w:rsidRPr="00272F51">
              <w:rPr>
                <w:rFonts w:ascii="Times New Roman" w:hAnsi="Times New Roman"/>
                <w:sz w:val="24"/>
                <w:szCs w:val="24"/>
                <w:lang w:eastAsia="ro-RO"/>
              </w:rPr>
              <w:t> 4906 00 000</w:t>
            </w:r>
          </w:p>
        </w:tc>
        <w:tc>
          <w:tcPr>
            <w:tcW w:w="4160" w:type="pct"/>
          </w:tcPr>
          <w:p w:rsidR="00272F51" w:rsidRPr="00272F51" w:rsidRDefault="00272F51" w:rsidP="00272F51">
            <w:pPr>
              <w:tabs>
                <w:tab w:val="left" w:pos="114"/>
              </w:tabs>
              <w:ind w:firstLine="114"/>
              <w:rPr>
                <w:rFonts w:ascii="Times New Roman" w:eastAsia="Calibri" w:hAnsi="Times New Roman"/>
                <w:b/>
                <w:sz w:val="24"/>
                <w:szCs w:val="24"/>
              </w:rPr>
            </w:pPr>
            <w:r w:rsidRPr="00272F51">
              <w:rPr>
                <w:rFonts w:ascii="Times New Roman" w:hAnsi="Times New Roman"/>
                <w:b/>
                <w:sz w:val="24"/>
                <w:szCs w:val="24"/>
                <w:lang w:eastAsia="ro-RO"/>
              </w:rPr>
              <w:t xml:space="preserve">Планы и чертежи архитектурные, технические и другие промышленные  планы и </w:t>
            </w:r>
            <w:proofErr w:type="gramStart"/>
            <w:r w:rsidRPr="00272F51">
              <w:rPr>
                <w:rFonts w:ascii="Times New Roman" w:hAnsi="Times New Roman"/>
                <w:b/>
                <w:sz w:val="24"/>
                <w:szCs w:val="24"/>
                <w:lang w:eastAsia="ro-RO"/>
              </w:rPr>
              <w:t>рисунки</w:t>
            </w:r>
            <w:proofErr w:type="gramEnd"/>
            <w:r w:rsidRPr="00272F51">
              <w:rPr>
                <w:rFonts w:ascii="Times New Roman" w:hAnsi="Times New Roman"/>
                <w:b/>
                <w:sz w:val="24"/>
                <w:szCs w:val="24"/>
                <w:lang w:eastAsia="ro-RO"/>
              </w:rPr>
              <w:t xml:space="preserve"> и их репродукции</w:t>
            </w:r>
          </w:p>
        </w:tc>
      </w:tr>
      <w:tr w:rsidR="00272F51" w:rsidRPr="00272F51" w:rsidTr="00272F51">
        <w:tc>
          <w:tcPr>
            <w:tcW w:w="840" w:type="pct"/>
          </w:tcPr>
          <w:p w:rsidR="00272F51" w:rsidRPr="00272F51" w:rsidRDefault="00272F51" w:rsidP="00272F51">
            <w:pPr>
              <w:tabs>
                <w:tab w:val="left" w:pos="993"/>
              </w:tabs>
              <w:ind w:firstLine="37"/>
              <w:rPr>
                <w:rFonts w:ascii="Times New Roman" w:eastAsia="Calibri" w:hAnsi="Times New Roman"/>
                <w:sz w:val="24"/>
                <w:szCs w:val="24"/>
              </w:rPr>
            </w:pPr>
            <w:r w:rsidRPr="00272F51">
              <w:rPr>
                <w:rFonts w:ascii="Times New Roman" w:eastAsia="Calibri" w:hAnsi="Times New Roman"/>
                <w:sz w:val="24"/>
                <w:szCs w:val="24"/>
              </w:rPr>
              <w:t>4911</w:t>
            </w:r>
          </w:p>
        </w:tc>
        <w:tc>
          <w:tcPr>
            <w:tcW w:w="4160" w:type="pct"/>
          </w:tcPr>
          <w:p w:rsidR="00272F51" w:rsidRPr="00272F51" w:rsidRDefault="00272F51" w:rsidP="00272F51">
            <w:pPr>
              <w:tabs>
                <w:tab w:val="left" w:pos="114"/>
              </w:tabs>
              <w:ind w:firstLine="114"/>
              <w:rPr>
                <w:rFonts w:ascii="Times New Roman" w:eastAsia="Calibri" w:hAnsi="Times New Roman"/>
                <w:b/>
                <w:sz w:val="24"/>
                <w:szCs w:val="24"/>
              </w:rPr>
            </w:pPr>
            <w:r w:rsidRPr="00272F51">
              <w:rPr>
                <w:rFonts w:ascii="Times New Roman" w:hAnsi="Times New Roman"/>
                <w:b/>
                <w:sz w:val="24"/>
                <w:szCs w:val="24"/>
                <w:lang w:eastAsia="ro-RO"/>
              </w:rPr>
              <w:t>Другая печатная продукция, включая изображения, гравюры и фотографии:</w:t>
            </w:r>
          </w:p>
        </w:tc>
      </w:tr>
      <w:tr w:rsidR="00272F51" w:rsidRPr="00272F51" w:rsidTr="00272F51">
        <w:tc>
          <w:tcPr>
            <w:tcW w:w="840" w:type="pct"/>
          </w:tcPr>
          <w:p w:rsidR="00272F51" w:rsidRPr="00272F51" w:rsidRDefault="00272F51" w:rsidP="00272F51">
            <w:pPr>
              <w:tabs>
                <w:tab w:val="left" w:pos="993"/>
              </w:tabs>
              <w:ind w:firstLine="37"/>
              <w:rPr>
                <w:rFonts w:ascii="Times New Roman" w:eastAsia="Calibri" w:hAnsi="Times New Roman"/>
                <w:sz w:val="24"/>
                <w:szCs w:val="24"/>
              </w:rPr>
            </w:pPr>
            <w:proofErr w:type="spellStart"/>
            <w:r w:rsidRPr="00272F51">
              <w:rPr>
                <w:rFonts w:ascii="Times New Roman" w:hAnsi="Times New Roman"/>
                <w:sz w:val="24"/>
                <w:szCs w:val="24"/>
                <w:lang w:eastAsia="ro-RO"/>
              </w:rPr>
              <w:t>ex.4911</w:t>
            </w:r>
            <w:proofErr w:type="spellEnd"/>
            <w:r w:rsidRPr="00272F51">
              <w:rPr>
                <w:rFonts w:ascii="Times New Roman" w:hAnsi="Times New Roman"/>
                <w:sz w:val="24"/>
                <w:szCs w:val="24"/>
                <w:lang w:eastAsia="ro-RO"/>
              </w:rPr>
              <w:t> 10 900</w:t>
            </w:r>
          </w:p>
        </w:tc>
        <w:tc>
          <w:tcPr>
            <w:tcW w:w="4160" w:type="pct"/>
          </w:tcPr>
          <w:p w:rsidR="00272F51" w:rsidRPr="00272F51" w:rsidRDefault="00272F51" w:rsidP="00272F51">
            <w:pPr>
              <w:numPr>
                <w:ilvl w:val="0"/>
                <w:numId w:val="54"/>
              </w:numPr>
              <w:tabs>
                <w:tab w:val="left" w:pos="0"/>
              </w:tabs>
              <w:spacing w:after="160" w:line="259" w:lineRule="auto"/>
              <w:ind w:left="114" w:hanging="142"/>
              <w:contextualSpacing/>
              <w:rPr>
                <w:rFonts w:ascii="Times New Roman" w:eastAsia="Calibri" w:hAnsi="Times New Roman"/>
                <w:sz w:val="24"/>
                <w:szCs w:val="24"/>
              </w:rPr>
            </w:pPr>
            <w:r w:rsidRPr="00272F51">
              <w:rPr>
                <w:rFonts w:ascii="Times New Roman" w:eastAsia="Calibri" w:hAnsi="Times New Roman"/>
                <w:sz w:val="24"/>
                <w:szCs w:val="24"/>
              </w:rPr>
              <w:t>Другое:</w:t>
            </w:r>
          </w:p>
          <w:p w:rsidR="00272F51" w:rsidRPr="00272F51" w:rsidRDefault="00272F51" w:rsidP="00272F51">
            <w:pPr>
              <w:numPr>
                <w:ilvl w:val="0"/>
                <w:numId w:val="54"/>
              </w:numPr>
              <w:tabs>
                <w:tab w:val="left" w:pos="0"/>
                <w:tab w:val="left" w:pos="171"/>
              </w:tabs>
              <w:spacing w:after="160" w:line="259" w:lineRule="auto"/>
              <w:ind w:left="114" w:hanging="142"/>
              <w:contextualSpacing/>
              <w:rPr>
                <w:rFonts w:ascii="Times New Roman" w:hAnsi="Times New Roman"/>
                <w:sz w:val="24"/>
                <w:szCs w:val="24"/>
                <w:lang w:eastAsia="ro-RO"/>
              </w:rPr>
            </w:pPr>
            <w:proofErr w:type="gramStart"/>
            <w:r w:rsidRPr="00272F51">
              <w:rPr>
                <w:rFonts w:ascii="Times New Roman" w:hAnsi="Times New Roman"/>
                <w:sz w:val="24"/>
                <w:szCs w:val="24"/>
                <w:lang w:eastAsia="ro-RO"/>
              </w:rPr>
              <w:t xml:space="preserve">Каталоги книг и публикаций, предлагаемые для продажи издательством или книжным магазином, расположенными за пределами </w:t>
            </w:r>
            <w:r w:rsidRPr="00272F51">
              <w:rPr>
                <w:rFonts w:ascii="Times New Roman" w:eastAsia="Calibri" w:hAnsi="Times New Roman"/>
                <w:sz w:val="24"/>
                <w:szCs w:val="24"/>
              </w:rPr>
              <w:t>Республики Молдова</w:t>
            </w:r>
            <w:proofErr w:type="gramEnd"/>
          </w:p>
          <w:p w:rsidR="00272F51" w:rsidRPr="00272F51" w:rsidRDefault="00272F51" w:rsidP="00272F51">
            <w:pPr>
              <w:numPr>
                <w:ilvl w:val="0"/>
                <w:numId w:val="54"/>
              </w:numPr>
              <w:tabs>
                <w:tab w:val="left" w:pos="0"/>
                <w:tab w:val="left" w:pos="171"/>
              </w:tabs>
              <w:spacing w:after="160" w:line="259" w:lineRule="auto"/>
              <w:ind w:left="114" w:hanging="142"/>
              <w:contextualSpacing/>
              <w:rPr>
                <w:rFonts w:ascii="Times New Roman" w:eastAsia="Calibri" w:hAnsi="Times New Roman"/>
                <w:sz w:val="24"/>
                <w:szCs w:val="24"/>
              </w:rPr>
            </w:pPr>
            <w:r w:rsidRPr="00272F51">
              <w:rPr>
                <w:rFonts w:ascii="Times New Roman" w:hAnsi="Times New Roman"/>
                <w:sz w:val="24"/>
                <w:szCs w:val="24"/>
                <w:lang w:eastAsia="ro-RO"/>
              </w:rPr>
              <w:t xml:space="preserve">Каталоги фильмов, записей или любых других визуальных и аудиоматериалов образовательного, научного или культурного характера </w:t>
            </w:r>
          </w:p>
          <w:p w:rsidR="00272F51" w:rsidRPr="00272F51" w:rsidRDefault="00272F51" w:rsidP="00272F51">
            <w:pPr>
              <w:numPr>
                <w:ilvl w:val="0"/>
                <w:numId w:val="54"/>
              </w:numPr>
              <w:tabs>
                <w:tab w:val="left" w:pos="0"/>
                <w:tab w:val="left" w:pos="171"/>
              </w:tabs>
              <w:spacing w:after="160" w:line="259" w:lineRule="auto"/>
              <w:ind w:left="114" w:hanging="142"/>
              <w:contextualSpacing/>
              <w:rPr>
                <w:rFonts w:ascii="Times New Roman" w:eastAsia="Calibri" w:hAnsi="Times New Roman"/>
                <w:sz w:val="24"/>
                <w:szCs w:val="24"/>
              </w:rPr>
            </w:pPr>
            <w:r w:rsidRPr="00272F51">
              <w:rPr>
                <w:rFonts w:ascii="Times New Roman" w:hAnsi="Times New Roman"/>
                <w:sz w:val="24"/>
                <w:szCs w:val="24"/>
                <w:lang w:eastAsia="ro-RO"/>
              </w:rPr>
              <w:t xml:space="preserve">Плакаты для продвижения туризма и туристические публикации (брошюры, руководства, графики, листовки и аналогичные публикации), иллюстрированные или нет, в том числе созданные частными предприятиями, предназначенные для того, чтобы побудить общественности выезжать за пределы </w:t>
            </w:r>
            <w:r w:rsidRPr="00272F51">
              <w:rPr>
                <w:rFonts w:ascii="Times New Roman" w:eastAsia="Calibri" w:hAnsi="Times New Roman"/>
                <w:sz w:val="24"/>
                <w:szCs w:val="24"/>
              </w:rPr>
              <w:t>Республики Молдова</w:t>
            </w:r>
            <w:r w:rsidRPr="00272F51">
              <w:rPr>
                <w:rFonts w:ascii="Times New Roman" w:hAnsi="Times New Roman"/>
                <w:sz w:val="24"/>
                <w:szCs w:val="24"/>
                <w:lang w:eastAsia="ro-RO"/>
              </w:rPr>
              <w:t xml:space="preserve">, включая </w:t>
            </w:r>
            <w:proofErr w:type="spellStart"/>
            <w:r w:rsidRPr="00272F51">
              <w:rPr>
                <w:rFonts w:ascii="Times New Roman" w:hAnsi="Times New Roman"/>
                <w:sz w:val="24"/>
                <w:szCs w:val="24"/>
                <w:lang w:eastAsia="ro-RO"/>
              </w:rPr>
              <w:t>микрокопии</w:t>
            </w:r>
            <w:proofErr w:type="spellEnd"/>
            <w:r w:rsidRPr="00272F51">
              <w:rPr>
                <w:rFonts w:ascii="Times New Roman" w:hAnsi="Times New Roman"/>
                <w:sz w:val="24"/>
                <w:szCs w:val="24"/>
                <w:lang w:eastAsia="ro-RO"/>
              </w:rPr>
              <w:t xml:space="preserve"> к ним</w:t>
            </w:r>
          </w:p>
          <w:p w:rsidR="00272F51" w:rsidRPr="00272F51" w:rsidRDefault="00272F51" w:rsidP="00272F51">
            <w:pPr>
              <w:numPr>
                <w:ilvl w:val="0"/>
                <w:numId w:val="54"/>
              </w:numPr>
              <w:tabs>
                <w:tab w:val="left" w:pos="0"/>
                <w:tab w:val="left" w:pos="171"/>
              </w:tabs>
              <w:spacing w:after="160" w:line="259" w:lineRule="auto"/>
              <w:ind w:left="114" w:hanging="142"/>
              <w:contextualSpacing/>
              <w:rPr>
                <w:rFonts w:ascii="Times New Roman" w:eastAsia="Calibri" w:hAnsi="Times New Roman"/>
                <w:sz w:val="24"/>
                <w:szCs w:val="24"/>
              </w:rPr>
            </w:pPr>
            <w:r w:rsidRPr="00272F51">
              <w:rPr>
                <w:rFonts w:ascii="Times New Roman" w:hAnsi="Times New Roman"/>
                <w:sz w:val="24"/>
                <w:szCs w:val="24"/>
                <w:lang w:eastAsia="ro-RO"/>
              </w:rPr>
              <w:t xml:space="preserve">Рекламный материал библиографической информации, предназначенный для бесплатного распространения </w:t>
            </w:r>
            <w:hyperlink r:id="rId12" w:anchor="ntc1-L_2009324RO.01004501-E0001" w:history="1">
              <w:r w:rsidRPr="00272F51">
                <w:rPr>
                  <w:rFonts w:ascii="Times New Roman" w:hAnsi="Times New Roman"/>
                  <w:sz w:val="24"/>
                  <w:szCs w:val="24"/>
                  <w:u w:val="single"/>
                  <w:bdr w:val="none" w:sz="0" w:space="0" w:color="auto" w:frame="1"/>
                  <w:lang w:eastAsia="ro-RO"/>
                </w:rPr>
                <w:t>(</w:t>
              </w:r>
              <w:r w:rsidRPr="00272F51">
                <w:rPr>
                  <w:rFonts w:ascii="Times New Roman" w:hAnsi="Times New Roman"/>
                  <w:sz w:val="24"/>
                  <w:szCs w:val="24"/>
                  <w:bdr w:val="none" w:sz="0" w:space="0" w:color="auto" w:frame="1"/>
                  <w:vertAlign w:val="superscript"/>
                  <w:lang w:eastAsia="ro-RO"/>
                </w:rPr>
                <w:t>1</w:t>
              </w:r>
              <w:r w:rsidRPr="00272F51">
                <w:rPr>
                  <w:rFonts w:ascii="Times New Roman" w:hAnsi="Times New Roman"/>
                  <w:sz w:val="24"/>
                  <w:szCs w:val="24"/>
                  <w:u w:val="single"/>
                  <w:bdr w:val="none" w:sz="0" w:space="0" w:color="auto" w:frame="1"/>
                  <w:lang w:eastAsia="ro-RO"/>
                </w:rPr>
                <w:t>)</w:t>
              </w:r>
            </w:hyperlink>
            <w:r w:rsidRPr="00272F51">
              <w:rPr>
                <w:rFonts w:ascii="Times New Roman" w:hAnsi="Times New Roman"/>
                <w:sz w:val="24"/>
                <w:szCs w:val="24"/>
                <w:lang w:eastAsia="ro-RO"/>
              </w:rPr>
              <w:t>  </w:t>
            </w:r>
          </w:p>
        </w:tc>
      </w:tr>
      <w:tr w:rsidR="00272F51" w:rsidRPr="00272F51" w:rsidTr="00272F51">
        <w:tc>
          <w:tcPr>
            <w:tcW w:w="840" w:type="pct"/>
          </w:tcPr>
          <w:p w:rsidR="00272F51" w:rsidRPr="00272F51" w:rsidRDefault="00272F51" w:rsidP="00272F51">
            <w:pPr>
              <w:tabs>
                <w:tab w:val="left" w:pos="993"/>
              </w:tabs>
              <w:rPr>
                <w:rFonts w:ascii="Times New Roman" w:eastAsia="Calibri" w:hAnsi="Times New Roman"/>
                <w:sz w:val="24"/>
                <w:szCs w:val="24"/>
              </w:rPr>
            </w:pPr>
            <w:proofErr w:type="spellStart"/>
            <w:r w:rsidRPr="00272F51">
              <w:rPr>
                <w:rFonts w:ascii="Times New Roman" w:hAnsi="Times New Roman"/>
                <w:sz w:val="24"/>
                <w:szCs w:val="24"/>
                <w:lang w:eastAsia="ro-RO"/>
              </w:rPr>
              <w:t>ex</w:t>
            </w:r>
            <w:proofErr w:type="spellEnd"/>
            <w:r w:rsidRPr="00272F51">
              <w:rPr>
                <w:rFonts w:ascii="Times New Roman" w:hAnsi="Times New Roman"/>
                <w:sz w:val="24"/>
                <w:szCs w:val="24"/>
                <w:lang w:eastAsia="ro-RO"/>
              </w:rPr>
              <w:t>. 4911 99 000</w:t>
            </w:r>
          </w:p>
        </w:tc>
        <w:tc>
          <w:tcPr>
            <w:tcW w:w="4160" w:type="pct"/>
          </w:tcPr>
          <w:p w:rsidR="00272F51" w:rsidRPr="00272F51" w:rsidRDefault="00272F51" w:rsidP="00272F51">
            <w:pPr>
              <w:numPr>
                <w:ilvl w:val="0"/>
                <w:numId w:val="54"/>
              </w:numPr>
              <w:tabs>
                <w:tab w:val="left" w:pos="0"/>
              </w:tabs>
              <w:spacing w:after="160" w:line="259" w:lineRule="auto"/>
              <w:ind w:left="114" w:hanging="142"/>
              <w:contextualSpacing/>
              <w:rPr>
                <w:rFonts w:ascii="Times New Roman" w:eastAsia="Calibri" w:hAnsi="Times New Roman"/>
                <w:sz w:val="24"/>
                <w:szCs w:val="24"/>
              </w:rPr>
            </w:pPr>
            <w:r w:rsidRPr="00272F51">
              <w:rPr>
                <w:rFonts w:ascii="Times New Roman" w:eastAsia="Calibri" w:hAnsi="Times New Roman"/>
                <w:sz w:val="24"/>
                <w:szCs w:val="24"/>
              </w:rPr>
              <w:t>Другое:</w:t>
            </w:r>
          </w:p>
          <w:p w:rsidR="00272F51" w:rsidRPr="00272F51" w:rsidRDefault="00272F51" w:rsidP="00272F51">
            <w:pPr>
              <w:numPr>
                <w:ilvl w:val="0"/>
                <w:numId w:val="54"/>
              </w:numPr>
              <w:tabs>
                <w:tab w:val="left" w:pos="0"/>
                <w:tab w:val="left" w:pos="171"/>
              </w:tabs>
              <w:spacing w:after="160" w:line="259" w:lineRule="auto"/>
              <w:ind w:left="114" w:hanging="142"/>
              <w:contextualSpacing/>
              <w:rPr>
                <w:rFonts w:ascii="Times New Roman" w:eastAsia="Calibri" w:hAnsi="Times New Roman"/>
                <w:sz w:val="24"/>
                <w:szCs w:val="24"/>
              </w:rPr>
            </w:pPr>
            <w:r w:rsidRPr="00272F51">
              <w:rPr>
                <w:rFonts w:ascii="Times New Roman" w:hAnsi="Times New Roman"/>
                <w:sz w:val="24"/>
                <w:szCs w:val="24"/>
                <w:lang w:eastAsia="ro-RO"/>
              </w:rPr>
              <w:t xml:space="preserve">Отдельные иллюстрации, печатные страницы и воспроизводимые образцы для производства книг, включая </w:t>
            </w:r>
            <w:proofErr w:type="spellStart"/>
            <w:r w:rsidRPr="00272F51">
              <w:rPr>
                <w:rFonts w:ascii="Times New Roman" w:hAnsi="Times New Roman"/>
                <w:sz w:val="24"/>
                <w:szCs w:val="24"/>
                <w:lang w:eastAsia="ro-RO"/>
              </w:rPr>
              <w:t>микрокопии</w:t>
            </w:r>
            <w:proofErr w:type="spellEnd"/>
            <w:r w:rsidRPr="00272F51">
              <w:rPr>
                <w:rFonts w:ascii="Times New Roman" w:hAnsi="Times New Roman"/>
                <w:sz w:val="24"/>
                <w:szCs w:val="24"/>
                <w:lang w:eastAsia="ro-RO"/>
              </w:rPr>
              <w:t xml:space="preserve"> к ним </w:t>
            </w:r>
            <w:hyperlink r:id="rId13" w:anchor="ntc1-L_2009324RO.01004501-E0001" w:history="1">
              <w:r w:rsidRPr="00272F51">
                <w:rPr>
                  <w:rFonts w:ascii="Times New Roman" w:hAnsi="Times New Roman"/>
                  <w:sz w:val="24"/>
                  <w:szCs w:val="24"/>
                  <w:u w:val="single"/>
                  <w:bdr w:val="none" w:sz="0" w:space="0" w:color="auto" w:frame="1"/>
                  <w:lang w:eastAsia="ro-RO"/>
                </w:rPr>
                <w:t>(</w:t>
              </w:r>
              <w:r w:rsidRPr="00272F51">
                <w:rPr>
                  <w:rFonts w:ascii="Times New Roman" w:hAnsi="Times New Roman"/>
                  <w:sz w:val="24"/>
                  <w:szCs w:val="24"/>
                  <w:bdr w:val="none" w:sz="0" w:space="0" w:color="auto" w:frame="1"/>
                  <w:vertAlign w:val="superscript"/>
                  <w:lang w:eastAsia="ro-RO"/>
                </w:rPr>
                <w:t>1</w:t>
              </w:r>
              <w:r w:rsidRPr="00272F51">
                <w:rPr>
                  <w:rFonts w:ascii="Times New Roman" w:hAnsi="Times New Roman"/>
                  <w:sz w:val="24"/>
                  <w:szCs w:val="24"/>
                  <w:u w:val="single"/>
                  <w:bdr w:val="none" w:sz="0" w:space="0" w:color="auto" w:frame="1"/>
                  <w:lang w:eastAsia="ro-RO"/>
                </w:rPr>
                <w:t>)</w:t>
              </w:r>
            </w:hyperlink>
            <w:r w:rsidRPr="00272F51">
              <w:rPr>
                <w:rFonts w:ascii="Times New Roman" w:hAnsi="Times New Roman"/>
                <w:sz w:val="24"/>
                <w:szCs w:val="24"/>
                <w:lang w:eastAsia="ro-RO"/>
              </w:rPr>
              <w:t xml:space="preserve">   </w:t>
            </w:r>
          </w:p>
          <w:p w:rsidR="00272F51" w:rsidRPr="00272F51" w:rsidRDefault="00272F51" w:rsidP="00272F51">
            <w:pPr>
              <w:numPr>
                <w:ilvl w:val="0"/>
                <w:numId w:val="54"/>
              </w:numPr>
              <w:tabs>
                <w:tab w:val="left" w:pos="0"/>
                <w:tab w:val="left" w:pos="171"/>
              </w:tabs>
              <w:spacing w:after="160" w:line="259" w:lineRule="auto"/>
              <w:ind w:left="114" w:hanging="142"/>
              <w:contextualSpacing/>
              <w:rPr>
                <w:rFonts w:ascii="Times New Roman" w:eastAsia="Calibri" w:hAnsi="Times New Roman"/>
                <w:sz w:val="24"/>
                <w:szCs w:val="24"/>
              </w:rPr>
            </w:pPr>
            <w:proofErr w:type="spellStart"/>
            <w:r w:rsidRPr="00272F51">
              <w:rPr>
                <w:rFonts w:ascii="Times New Roman" w:hAnsi="Times New Roman"/>
                <w:sz w:val="24"/>
                <w:szCs w:val="24"/>
                <w:lang w:eastAsia="ro-RO"/>
              </w:rPr>
              <w:t>Микрорепродукции</w:t>
            </w:r>
            <w:proofErr w:type="spellEnd"/>
            <w:r w:rsidRPr="00272F51">
              <w:rPr>
                <w:rFonts w:ascii="Times New Roman" w:hAnsi="Times New Roman"/>
                <w:sz w:val="24"/>
                <w:szCs w:val="24"/>
                <w:lang w:eastAsia="ro-RO"/>
              </w:rPr>
              <w:t xml:space="preserve"> книг, альбомов или книг с иллюстрациями и </w:t>
            </w:r>
            <w:proofErr w:type="spellStart"/>
            <w:r w:rsidRPr="00272F51">
              <w:rPr>
                <w:rFonts w:ascii="Times New Roman" w:hAnsi="Times New Roman"/>
                <w:sz w:val="24"/>
                <w:szCs w:val="24"/>
                <w:lang w:eastAsia="ro-RO"/>
              </w:rPr>
              <w:t>детстких</w:t>
            </w:r>
            <w:proofErr w:type="spellEnd"/>
            <w:r w:rsidRPr="00272F51">
              <w:rPr>
                <w:rFonts w:ascii="Times New Roman" w:hAnsi="Times New Roman"/>
                <w:sz w:val="24"/>
                <w:szCs w:val="24"/>
                <w:lang w:eastAsia="ro-RO"/>
              </w:rPr>
              <w:t xml:space="preserve"> книг для рисования или разукрашивания, школьные учебники и рабочие тетради, кроссворды, газеты и периодические </w:t>
            </w:r>
            <w:proofErr w:type="gramStart"/>
            <w:r w:rsidRPr="00272F51">
              <w:rPr>
                <w:rFonts w:ascii="Times New Roman" w:hAnsi="Times New Roman"/>
                <w:sz w:val="24"/>
                <w:szCs w:val="24"/>
                <w:lang w:eastAsia="ro-RO"/>
              </w:rPr>
              <w:t>издания</w:t>
            </w:r>
            <w:proofErr w:type="gramEnd"/>
            <w:r w:rsidRPr="00272F51">
              <w:rPr>
                <w:rFonts w:ascii="Times New Roman" w:hAnsi="Times New Roman"/>
                <w:sz w:val="24"/>
                <w:szCs w:val="24"/>
                <w:lang w:eastAsia="ro-RO"/>
              </w:rPr>
              <w:t xml:space="preserve"> и документы или отчеты некоммерческого характера </w:t>
            </w:r>
            <w:hyperlink r:id="rId14" w:anchor="ntc1-L_2009324RO.01004501-E0001" w:history="1">
              <w:r w:rsidRPr="00272F51">
                <w:rPr>
                  <w:rFonts w:ascii="Times New Roman" w:hAnsi="Times New Roman"/>
                  <w:sz w:val="24"/>
                  <w:szCs w:val="24"/>
                  <w:u w:val="single"/>
                  <w:bdr w:val="none" w:sz="0" w:space="0" w:color="auto" w:frame="1"/>
                  <w:lang w:eastAsia="ro-RO"/>
                </w:rPr>
                <w:t>(</w:t>
              </w:r>
              <w:r w:rsidRPr="00272F51">
                <w:rPr>
                  <w:rFonts w:ascii="Times New Roman" w:hAnsi="Times New Roman"/>
                  <w:sz w:val="24"/>
                  <w:szCs w:val="24"/>
                  <w:bdr w:val="none" w:sz="0" w:space="0" w:color="auto" w:frame="1"/>
                  <w:vertAlign w:val="superscript"/>
                  <w:lang w:eastAsia="ro-RO"/>
                </w:rPr>
                <w:t>1</w:t>
              </w:r>
              <w:r w:rsidRPr="00272F51">
                <w:rPr>
                  <w:rFonts w:ascii="Times New Roman" w:hAnsi="Times New Roman"/>
                  <w:sz w:val="24"/>
                  <w:szCs w:val="24"/>
                  <w:u w:val="single"/>
                  <w:bdr w:val="none" w:sz="0" w:space="0" w:color="auto" w:frame="1"/>
                  <w:lang w:eastAsia="ro-RO"/>
                </w:rPr>
                <w:t>)</w:t>
              </w:r>
            </w:hyperlink>
            <w:r w:rsidRPr="00272F51">
              <w:rPr>
                <w:rFonts w:ascii="Times New Roman" w:hAnsi="Times New Roman"/>
                <w:sz w:val="24"/>
                <w:szCs w:val="24"/>
                <w:lang w:eastAsia="ro-RO"/>
              </w:rPr>
              <w:t>  </w:t>
            </w:r>
          </w:p>
          <w:p w:rsidR="00272F51" w:rsidRPr="00272F51" w:rsidRDefault="00272F51" w:rsidP="00272F51">
            <w:pPr>
              <w:numPr>
                <w:ilvl w:val="0"/>
                <w:numId w:val="54"/>
              </w:numPr>
              <w:tabs>
                <w:tab w:val="left" w:pos="0"/>
                <w:tab w:val="left" w:pos="171"/>
              </w:tabs>
              <w:spacing w:after="160" w:line="259" w:lineRule="auto"/>
              <w:ind w:left="114" w:hanging="142"/>
              <w:contextualSpacing/>
              <w:rPr>
                <w:rFonts w:ascii="Times New Roman" w:eastAsia="Calibri" w:hAnsi="Times New Roman"/>
                <w:sz w:val="24"/>
                <w:szCs w:val="24"/>
              </w:rPr>
            </w:pPr>
            <w:r w:rsidRPr="00272F51">
              <w:rPr>
                <w:rFonts w:ascii="Times New Roman" w:hAnsi="Times New Roman"/>
                <w:sz w:val="24"/>
                <w:szCs w:val="24"/>
                <w:lang w:eastAsia="ro-RO"/>
              </w:rPr>
              <w:t xml:space="preserve">Пригласительные публикации для получения образования за пределами </w:t>
            </w:r>
            <w:r w:rsidRPr="00272F51">
              <w:rPr>
                <w:rFonts w:ascii="Times New Roman" w:eastAsia="Calibri" w:hAnsi="Times New Roman"/>
                <w:sz w:val="24"/>
                <w:szCs w:val="24"/>
              </w:rPr>
              <w:t>Республики Молдова</w:t>
            </w:r>
            <w:r w:rsidRPr="00272F51">
              <w:rPr>
                <w:rFonts w:ascii="Times New Roman" w:hAnsi="Times New Roman"/>
                <w:sz w:val="24"/>
                <w:szCs w:val="24"/>
                <w:lang w:eastAsia="ro-RO"/>
              </w:rPr>
              <w:t xml:space="preserve">, включая </w:t>
            </w:r>
            <w:proofErr w:type="spellStart"/>
            <w:r w:rsidRPr="00272F51">
              <w:rPr>
                <w:rFonts w:ascii="Times New Roman" w:hAnsi="Times New Roman"/>
                <w:sz w:val="24"/>
                <w:szCs w:val="24"/>
                <w:lang w:eastAsia="ro-RO"/>
              </w:rPr>
              <w:t>микрокопии</w:t>
            </w:r>
            <w:proofErr w:type="spellEnd"/>
            <w:r w:rsidRPr="00272F51">
              <w:rPr>
                <w:rFonts w:ascii="Times New Roman" w:hAnsi="Times New Roman"/>
                <w:sz w:val="24"/>
                <w:szCs w:val="24"/>
                <w:lang w:eastAsia="ro-RO"/>
              </w:rPr>
              <w:t xml:space="preserve"> к ним </w:t>
            </w:r>
            <w:hyperlink r:id="rId15" w:anchor="ntc1-L_2009324RO.01004501-E0001" w:history="1">
              <w:r w:rsidRPr="00272F51">
                <w:rPr>
                  <w:rFonts w:ascii="Times New Roman" w:hAnsi="Times New Roman"/>
                  <w:sz w:val="24"/>
                  <w:szCs w:val="24"/>
                  <w:u w:val="single"/>
                  <w:bdr w:val="none" w:sz="0" w:space="0" w:color="auto" w:frame="1"/>
                  <w:lang w:eastAsia="ro-RO"/>
                </w:rPr>
                <w:t>(</w:t>
              </w:r>
              <w:r w:rsidRPr="00272F51">
                <w:rPr>
                  <w:rFonts w:ascii="Times New Roman" w:hAnsi="Times New Roman"/>
                  <w:sz w:val="24"/>
                  <w:szCs w:val="24"/>
                  <w:bdr w:val="none" w:sz="0" w:space="0" w:color="auto" w:frame="1"/>
                  <w:vertAlign w:val="superscript"/>
                  <w:lang w:eastAsia="ro-RO"/>
                </w:rPr>
                <w:t>1</w:t>
              </w:r>
              <w:r w:rsidRPr="00272F51">
                <w:rPr>
                  <w:rFonts w:ascii="Times New Roman" w:hAnsi="Times New Roman"/>
                  <w:sz w:val="24"/>
                  <w:szCs w:val="24"/>
                  <w:u w:val="single"/>
                  <w:bdr w:val="none" w:sz="0" w:space="0" w:color="auto" w:frame="1"/>
                  <w:lang w:eastAsia="ro-RO"/>
                </w:rPr>
                <w:t>)</w:t>
              </w:r>
            </w:hyperlink>
            <w:r w:rsidRPr="00272F51">
              <w:rPr>
                <w:rFonts w:ascii="Times New Roman" w:hAnsi="Times New Roman"/>
                <w:sz w:val="24"/>
                <w:szCs w:val="24"/>
                <w:lang w:eastAsia="ro-RO"/>
              </w:rPr>
              <w:t xml:space="preserve">   </w:t>
            </w:r>
          </w:p>
          <w:p w:rsidR="00272F51" w:rsidRPr="00272F51" w:rsidRDefault="00272F51" w:rsidP="00272F51">
            <w:pPr>
              <w:numPr>
                <w:ilvl w:val="0"/>
                <w:numId w:val="54"/>
              </w:numPr>
              <w:tabs>
                <w:tab w:val="left" w:pos="0"/>
                <w:tab w:val="left" w:pos="171"/>
              </w:tabs>
              <w:spacing w:after="160" w:line="259" w:lineRule="auto"/>
              <w:ind w:left="114" w:hanging="142"/>
              <w:contextualSpacing/>
              <w:rPr>
                <w:rFonts w:ascii="Times New Roman" w:eastAsia="Calibri" w:hAnsi="Times New Roman"/>
                <w:sz w:val="24"/>
                <w:szCs w:val="24"/>
              </w:rPr>
            </w:pPr>
            <w:r w:rsidRPr="00272F51">
              <w:rPr>
                <w:rFonts w:ascii="Times New Roman" w:hAnsi="Times New Roman"/>
                <w:sz w:val="24"/>
                <w:szCs w:val="24"/>
                <w:lang w:eastAsia="ro-RO"/>
              </w:rPr>
              <w:t>Метеорологические и геофизические диаграммы</w:t>
            </w:r>
          </w:p>
        </w:tc>
      </w:tr>
      <w:tr w:rsidR="00272F51" w:rsidRPr="00272F51" w:rsidTr="00272F51">
        <w:tc>
          <w:tcPr>
            <w:tcW w:w="840" w:type="pct"/>
          </w:tcPr>
          <w:p w:rsidR="00272F51" w:rsidRPr="00272F51" w:rsidRDefault="00272F51" w:rsidP="00272F51">
            <w:pPr>
              <w:tabs>
                <w:tab w:val="left" w:pos="993"/>
              </w:tabs>
              <w:rPr>
                <w:rFonts w:ascii="Times New Roman" w:eastAsia="Calibri" w:hAnsi="Times New Roman"/>
                <w:sz w:val="24"/>
                <w:szCs w:val="24"/>
              </w:rPr>
            </w:pPr>
            <w:r w:rsidRPr="00272F51">
              <w:rPr>
                <w:rFonts w:ascii="Times New Roman" w:hAnsi="Times New Roman"/>
                <w:sz w:val="24"/>
                <w:szCs w:val="24"/>
                <w:lang w:eastAsia="ro-RO"/>
              </w:rPr>
              <w:t>9023 00</w:t>
            </w:r>
          </w:p>
        </w:tc>
        <w:tc>
          <w:tcPr>
            <w:tcW w:w="4160" w:type="pct"/>
          </w:tcPr>
          <w:p w:rsidR="00272F51" w:rsidRPr="00272F51" w:rsidRDefault="00272F51" w:rsidP="00272F51">
            <w:pPr>
              <w:tabs>
                <w:tab w:val="left" w:pos="114"/>
              </w:tabs>
              <w:ind w:firstLine="114"/>
              <w:rPr>
                <w:rFonts w:ascii="Times New Roman" w:eastAsia="Calibri" w:hAnsi="Times New Roman"/>
                <w:b/>
                <w:sz w:val="24"/>
                <w:szCs w:val="24"/>
              </w:rPr>
            </w:pPr>
            <w:r w:rsidRPr="00272F51">
              <w:rPr>
                <w:rFonts w:ascii="Times New Roman" w:hAnsi="Times New Roman"/>
                <w:b/>
                <w:sz w:val="24"/>
                <w:szCs w:val="24"/>
                <w:lang w:eastAsia="ro-RO"/>
              </w:rPr>
              <w:t>Инструменты, приборы и средства, предназначенные для демонстрационных целей (например, в образовании или выставках), непригодные для других целей:</w:t>
            </w:r>
          </w:p>
        </w:tc>
      </w:tr>
      <w:tr w:rsidR="00272F51" w:rsidRPr="00272F51" w:rsidTr="00272F51">
        <w:tc>
          <w:tcPr>
            <w:tcW w:w="840" w:type="pct"/>
          </w:tcPr>
          <w:p w:rsidR="00272F51" w:rsidRPr="00272F51" w:rsidRDefault="00272F51" w:rsidP="00272F51">
            <w:pPr>
              <w:tabs>
                <w:tab w:val="left" w:pos="993"/>
              </w:tabs>
              <w:rPr>
                <w:rFonts w:ascii="Times New Roman" w:eastAsia="Calibri" w:hAnsi="Times New Roman"/>
                <w:sz w:val="24"/>
                <w:szCs w:val="24"/>
              </w:rPr>
            </w:pPr>
            <w:proofErr w:type="spellStart"/>
            <w:r w:rsidRPr="00272F51">
              <w:rPr>
                <w:rFonts w:ascii="Times New Roman" w:hAnsi="Times New Roman"/>
                <w:sz w:val="24"/>
                <w:szCs w:val="24"/>
                <w:lang w:eastAsia="ro-RO"/>
              </w:rPr>
              <w:t>ex</w:t>
            </w:r>
            <w:proofErr w:type="spellEnd"/>
            <w:r w:rsidRPr="00272F51">
              <w:rPr>
                <w:rFonts w:ascii="Times New Roman" w:hAnsi="Times New Roman"/>
                <w:sz w:val="24"/>
                <w:szCs w:val="24"/>
                <w:lang w:eastAsia="ro-RO"/>
              </w:rPr>
              <w:t>. 9023 00 800</w:t>
            </w:r>
          </w:p>
        </w:tc>
        <w:tc>
          <w:tcPr>
            <w:tcW w:w="4160" w:type="pct"/>
          </w:tcPr>
          <w:p w:rsidR="00272F51" w:rsidRPr="00272F51" w:rsidRDefault="00272F51" w:rsidP="00272F51">
            <w:pPr>
              <w:numPr>
                <w:ilvl w:val="0"/>
                <w:numId w:val="54"/>
              </w:numPr>
              <w:tabs>
                <w:tab w:val="left" w:pos="114"/>
              </w:tabs>
              <w:spacing w:after="160" w:line="259" w:lineRule="auto"/>
              <w:ind w:left="114" w:hanging="114"/>
              <w:contextualSpacing/>
              <w:rPr>
                <w:rFonts w:ascii="Times New Roman" w:eastAsia="Calibri" w:hAnsi="Times New Roman"/>
                <w:sz w:val="24"/>
                <w:szCs w:val="24"/>
              </w:rPr>
            </w:pPr>
            <w:r w:rsidRPr="00272F51">
              <w:rPr>
                <w:rFonts w:ascii="Times New Roman" w:eastAsia="Calibri" w:hAnsi="Times New Roman"/>
                <w:sz w:val="24"/>
                <w:szCs w:val="24"/>
              </w:rPr>
              <w:t>Другое:</w:t>
            </w:r>
          </w:p>
          <w:p w:rsidR="00272F51" w:rsidRPr="00272F51" w:rsidRDefault="00272F51" w:rsidP="00272F51">
            <w:pPr>
              <w:numPr>
                <w:ilvl w:val="0"/>
                <w:numId w:val="54"/>
              </w:numPr>
              <w:tabs>
                <w:tab w:val="left" w:pos="114"/>
                <w:tab w:val="left" w:pos="171"/>
              </w:tabs>
              <w:spacing w:after="160" w:line="259" w:lineRule="auto"/>
              <w:ind w:left="114" w:hanging="114"/>
              <w:contextualSpacing/>
              <w:rPr>
                <w:rFonts w:ascii="Times New Roman" w:eastAsia="Calibri" w:hAnsi="Times New Roman"/>
                <w:sz w:val="24"/>
                <w:szCs w:val="24"/>
              </w:rPr>
            </w:pPr>
            <w:proofErr w:type="gramStart"/>
            <w:r w:rsidRPr="00272F51">
              <w:rPr>
                <w:rFonts w:ascii="Times New Roman" w:hAnsi="Times New Roman"/>
                <w:sz w:val="24"/>
                <w:szCs w:val="24"/>
                <w:lang w:eastAsia="ro-RO"/>
              </w:rPr>
              <w:t>Тематические карты для областей науки, таких как: геология, зоология, ботаника, минералогия, палеонтология, археология, этнология, метеорология, климатология и геофизика</w:t>
            </w:r>
            <w:proofErr w:type="gramEnd"/>
          </w:p>
        </w:tc>
      </w:tr>
    </w:tbl>
    <w:p w:rsidR="00272F51" w:rsidRPr="00272F51" w:rsidRDefault="00272F51" w:rsidP="00272F51">
      <w:pPr>
        <w:shd w:val="clear" w:color="auto" w:fill="FFFFFF"/>
        <w:tabs>
          <w:tab w:val="left" w:pos="284"/>
          <w:tab w:val="left" w:pos="993"/>
        </w:tabs>
        <w:spacing w:line="312" w:lineRule="atLeast"/>
        <w:ind w:left="-567" w:right="-1" w:firstLine="567"/>
        <w:textAlignment w:val="baseline"/>
        <w:rPr>
          <w:rFonts w:ascii="Calibri" w:eastAsia="Calibri" w:hAnsi="Calibri"/>
          <w:sz w:val="24"/>
          <w:szCs w:val="24"/>
        </w:rPr>
      </w:pPr>
    </w:p>
    <w:p w:rsidR="00272F51" w:rsidRPr="00272F51" w:rsidRDefault="003A4CA6" w:rsidP="00272F51">
      <w:pPr>
        <w:shd w:val="clear" w:color="auto" w:fill="FFFFFF"/>
        <w:tabs>
          <w:tab w:val="left" w:pos="284"/>
          <w:tab w:val="left" w:pos="993"/>
        </w:tabs>
        <w:spacing w:line="312" w:lineRule="atLeast"/>
        <w:ind w:right="-1"/>
        <w:textAlignment w:val="baseline"/>
        <w:rPr>
          <w:sz w:val="24"/>
          <w:szCs w:val="24"/>
          <w:lang w:eastAsia="ro-RO"/>
        </w:rPr>
      </w:pPr>
      <w:hyperlink r:id="rId16" w:anchor="ntc1-L_2009324RO.01004501-E0001" w:history="1">
        <w:r w:rsidR="00272F51" w:rsidRPr="00272F51">
          <w:rPr>
            <w:sz w:val="24"/>
            <w:szCs w:val="24"/>
            <w:u w:val="single"/>
            <w:bdr w:val="none" w:sz="0" w:space="0" w:color="auto" w:frame="1"/>
            <w:lang w:eastAsia="ro-RO"/>
          </w:rPr>
          <w:t>(</w:t>
        </w:r>
        <w:r w:rsidR="00272F51" w:rsidRPr="00272F51">
          <w:rPr>
            <w:sz w:val="24"/>
            <w:szCs w:val="24"/>
            <w:bdr w:val="none" w:sz="0" w:space="0" w:color="auto" w:frame="1"/>
            <w:vertAlign w:val="superscript"/>
            <w:lang w:eastAsia="ro-RO"/>
          </w:rPr>
          <w:t>1</w:t>
        </w:r>
        <w:r w:rsidR="00272F51" w:rsidRPr="00272F51">
          <w:rPr>
            <w:sz w:val="24"/>
            <w:szCs w:val="24"/>
            <w:u w:val="single"/>
            <w:bdr w:val="none" w:sz="0" w:space="0" w:color="auto" w:frame="1"/>
            <w:lang w:eastAsia="ro-RO"/>
          </w:rPr>
          <w:t>)</w:t>
        </w:r>
      </w:hyperlink>
      <w:r w:rsidR="00272F51" w:rsidRPr="00272F51">
        <w:rPr>
          <w:sz w:val="24"/>
          <w:szCs w:val="24"/>
          <w:lang w:eastAsia="ro-RO"/>
        </w:rPr>
        <w:t>  Освобождение не распространяется на статьи, в которых реклама превышает 25% площади. В случае публикаций и плакатов по продвижению туризма это процент относится только к частным коммерческим рекламным материалам.</w:t>
      </w:r>
    </w:p>
    <w:p w:rsidR="00272F51" w:rsidRPr="00272F51" w:rsidRDefault="00272F51" w:rsidP="00272F51">
      <w:pPr>
        <w:shd w:val="clear" w:color="auto" w:fill="FFFFFF"/>
        <w:tabs>
          <w:tab w:val="left" w:pos="284"/>
          <w:tab w:val="left" w:pos="993"/>
        </w:tabs>
        <w:spacing w:before="240" w:after="120" w:line="312" w:lineRule="atLeast"/>
        <w:ind w:right="-1"/>
        <w:textAlignment w:val="baseline"/>
        <w:rPr>
          <w:b/>
          <w:bCs/>
          <w:sz w:val="24"/>
          <w:szCs w:val="24"/>
          <w:lang w:eastAsia="ro-RO"/>
        </w:rPr>
      </w:pPr>
      <w:r w:rsidRPr="00272F51">
        <w:rPr>
          <w:b/>
          <w:bCs/>
          <w:sz w:val="24"/>
          <w:szCs w:val="24"/>
          <w:lang w:eastAsia="ro-RO"/>
        </w:rPr>
        <w:t>B.   Аудиовизуальные материалы образовательного, научного или культурного характера</w:t>
      </w:r>
    </w:p>
    <w:p w:rsidR="00272F51" w:rsidRPr="00272F51" w:rsidRDefault="00272F51" w:rsidP="00272F51">
      <w:pPr>
        <w:shd w:val="clear" w:color="auto" w:fill="FFFFFF"/>
        <w:tabs>
          <w:tab w:val="left" w:pos="284"/>
          <w:tab w:val="left" w:pos="993"/>
        </w:tabs>
        <w:spacing w:before="120" w:line="312" w:lineRule="atLeast"/>
        <w:ind w:right="-1"/>
        <w:textAlignment w:val="baseline"/>
        <w:rPr>
          <w:sz w:val="24"/>
          <w:szCs w:val="24"/>
          <w:lang w:eastAsia="ro-RO"/>
        </w:rPr>
      </w:pPr>
      <w:r w:rsidRPr="00272F51">
        <w:rPr>
          <w:sz w:val="24"/>
          <w:szCs w:val="24"/>
          <w:lang w:eastAsia="ro-RO"/>
        </w:rPr>
        <w:t>Статьи, представленные в части</w:t>
      </w:r>
      <w:proofErr w:type="gramStart"/>
      <w:r w:rsidRPr="00272F51">
        <w:rPr>
          <w:sz w:val="24"/>
          <w:szCs w:val="24"/>
          <w:lang w:eastAsia="ro-RO"/>
        </w:rPr>
        <w:t xml:space="preserve"> А</w:t>
      </w:r>
      <w:proofErr w:type="gramEnd"/>
      <w:r w:rsidRPr="00272F51">
        <w:rPr>
          <w:sz w:val="24"/>
          <w:szCs w:val="24"/>
          <w:lang w:eastAsia="ro-RO"/>
        </w:rPr>
        <w:t xml:space="preserve"> Приложения №2, подготовлены Организацией Объединенных Наций или одним из ее специализированных учреждений.</w:t>
      </w:r>
    </w:p>
    <w:p w:rsidR="00272F51" w:rsidRPr="00272F51" w:rsidRDefault="00272F51" w:rsidP="00272F51">
      <w:pPr>
        <w:shd w:val="clear" w:color="auto" w:fill="FFFFFF"/>
        <w:tabs>
          <w:tab w:val="left" w:pos="284"/>
          <w:tab w:val="left" w:pos="993"/>
        </w:tabs>
        <w:spacing w:before="120" w:line="312" w:lineRule="atLeast"/>
        <w:ind w:right="-1"/>
        <w:textAlignment w:val="baseline"/>
        <w:rPr>
          <w:sz w:val="24"/>
          <w:szCs w:val="24"/>
          <w:lang w:eastAsia="ro-RO"/>
        </w:rPr>
      </w:pPr>
    </w:p>
    <w:p w:rsidR="00B14EB4" w:rsidRPr="0092239E" w:rsidRDefault="00B14EB4" w:rsidP="005328C4">
      <w:pPr>
        <w:widowControl w:val="0"/>
        <w:tabs>
          <w:tab w:val="left" w:pos="284"/>
          <w:tab w:val="left" w:pos="993"/>
        </w:tabs>
        <w:rPr>
          <w:strike/>
          <w:sz w:val="28"/>
          <w:szCs w:val="24"/>
        </w:rPr>
      </w:pPr>
    </w:p>
    <w:p w:rsidR="0092239E" w:rsidRPr="0092239E" w:rsidRDefault="0092239E">
      <w:pPr>
        <w:rPr>
          <w:b/>
          <w:bCs/>
          <w:sz w:val="28"/>
          <w:szCs w:val="24"/>
          <w:lang w:eastAsia="ro-RO"/>
        </w:rPr>
      </w:pPr>
      <w:r w:rsidRPr="0092239E">
        <w:rPr>
          <w:b/>
          <w:bCs/>
          <w:sz w:val="28"/>
          <w:szCs w:val="24"/>
          <w:lang w:eastAsia="ro-RO"/>
        </w:rPr>
        <w:br w:type="page"/>
      </w:r>
    </w:p>
    <w:p w:rsidR="0092239E" w:rsidRPr="0092239E" w:rsidRDefault="0092239E" w:rsidP="0092239E">
      <w:pPr>
        <w:shd w:val="clear" w:color="auto" w:fill="FFFFFF"/>
        <w:tabs>
          <w:tab w:val="left" w:pos="284"/>
          <w:tab w:val="left" w:pos="993"/>
        </w:tabs>
        <w:spacing w:before="120" w:line="312" w:lineRule="atLeast"/>
        <w:ind w:right="-1"/>
        <w:jc w:val="right"/>
        <w:textAlignment w:val="baseline"/>
        <w:rPr>
          <w:b/>
          <w:sz w:val="24"/>
          <w:szCs w:val="24"/>
          <w:lang w:eastAsia="ro-RO"/>
        </w:rPr>
      </w:pPr>
      <w:r w:rsidRPr="0092239E">
        <w:rPr>
          <w:b/>
          <w:sz w:val="24"/>
          <w:szCs w:val="24"/>
          <w:lang w:eastAsia="ro-RO"/>
        </w:rPr>
        <w:t>Приложение №2</w:t>
      </w:r>
    </w:p>
    <w:p w:rsidR="0092239E" w:rsidRPr="0092239E" w:rsidRDefault="0092239E" w:rsidP="0092239E">
      <w:pPr>
        <w:shd w:val="clear" w:color="auto" w:fill="FFFFFF"/>
        <w:tabs>
          <w:tab w:val="left" w:pos="284"/>
          <w:tab w:val="left" w:pos="993"/>
        </w:tabs>
        <w:spacing w:before="120" w:line="312" w:lineRule="atLeast"/>
        <w:ind w:right="-1"/>
        <w:contextualSpacing/>
        <w:textAlignment w:val="baseline"/>
        <w:rPr>
          <w:b/>
          <w:bCs/>
          <w:sz w:val="24"/>
          <w:szCs w:val="24"/>
          <w:lang w:eastAsia="ro-RO"/>
        </w:rPr>
      </w:pPr>
      <w:r w:rsidRPr="0092239E">
        <w:rPr>
          <w:b/>
          <w:bCs/>
          <w:sz w:val="24"/>
          <w:szCs w:val="24"/>
          <w:lang w:eastAsia="ro-RO"/>
        </w:rPr>
        <w:t>А. Аудиовизуальные материалы образовательного, научного или культурного характера</w:t>
      </w:r>
    </w:p>
    <w:tbl>
      <w:tblPr>
        <w:tblStyle w:val="Tabelgril17"/>
        <w:tblW w:w="5000" w:type="pct"/>
        <w:tblLayout w:type="fixed"/>
        <w:tblLook w:val="04A0" w:firstRow="1" w:lastRow="0" w:firstColumn="1" w:lastColumn="0" w:noHBand="0" w:noVBand="1"/>
      </w:tblPr>
      <w:tblGrid>
        <w:gridCol w:w="1345"/>
        <w:gridCol w:w="4433"/>
        <w:gridCol w:w="3566"/>
      </w:tblGrid>
      <w:tr w:rsidR="0092239E" w:rsidRPr="0092239E" w:rsidTr="0092239E">
        <w:tc>
          <w:tcPr>
            <w:tcW w:w="720" w:type="pct"/>
          </w:tcPr>
          <w:p w:rsidR="0092239E" w:rsidRPr="0092239E" w:rsidRDefault="0092239E" w:rsidP="0092239E">
            <w:pPr>
              <w:tabs>
                <w:tab w:val="left" w:pos="993"/>
              </w:tabs>
              <w:ind w:right="-1"/>
              <w:rPr>
                <w:rFonts w:ascii="Times New Roman" w:eastAsia="Calibri" w:hAnsi="Times New Roman"/>
                <w:b/>
                <w:sz w:val="24"/>
                <w:szCs w:val="24"/>
              </w:rPr>
            </w:pPr>
            <w:r w:rsidRPr="0092239E">
              <w:rPr>
                <w:rFonts w:ascii="Times New Roman" w:eastAsia="Calibri" w:hAnsi="Times New Roman"/>
                <w:b/>
                <w:sz w:val="24"/>
                <w:szCs w:val="24"/>
              </w:rPr>
              <w:t>Товарная позиция</w:t>
            </w:r>
          </w:p>
        </w:tc>
        <w:tc>
          <w:tcPr>
            <w:tcW w:w="2372" w:type="pct"/>
          </w:tcPr>
          <w:p w:rsidR="0092239E" w:rsidRPr="0092239E" w:rsidRDefault="0092239E" w:rsidP="0092239E">
            <w:pPr>
              <w:tabs>
                <w:tab w:val="left" w:pos="993"/>
                <w:tab w:val="left" w:pos="5968"/>
              </w:tabs>
              <w:ind w:right="-1"/>
              <w:rPr>
                <w:rFonts w:ascii="Times New Roman" w:eastAsia="Calibri" w:hAnsi="Times New Roman"/>
                <w:b/>
                <w:sz w:val="24"/>
                <w:szCs w:val="24"/>
              </w:rPr>
            </w:pPr>
            <w:r w:rsidRPr="0092239E">
              <w:rPr>
                <w:rFonts w:ascii="Times New Roman" w:eastAsia="Calibri" w:hAnsi="Times New Roman"/>
                <w:b/>
                <w:sz w:val="24"/>
                <w:szCs w:val="24"/>
              </w:rPr>
              <w:t>Наименование товаров</w:t>
            </w:r>
          </w:p>
        </w:tc>
        <w:tc>
          <w:tcPr>
            <w:tcW w:w="1908" w:type="pct"/>
          </w:tcPr>
          <w:p w:rsidR="0092239E" w:rsidRPr="0092239E" w:rsidRDefault="0092239E" w:rsidP="0092239E">
            <w:pPr>
              <w:tabs>
                <w:tab w:val="left" w:pos="993"/>
              </w:tabs>
              <w:ind w:right="-1"/>
              <w:textAlignment w:val="baseline"/>
              <w:rPr>
                <w:rFonts w:ascii="Times New Roman" w:hAnsi="Times New Roman"/>
                <w:b/>
                <w:sz w:val="24"/>
                <w:szCs w:val="24"/>
                <w:lang w:eastAsia="ro-RO"/>
              </w:rPr>
            </w:pPr>
            <w:r w:rsidRPr="0092239E">
              <w:rPr>
                <w:rFonts w:ascii="Times New Roman" w:hAnsi="Times New Roman"/>
                <w:b/>
                <w:sz w:val="24"/>
                <w:szCs w:val="24"/>
                <w:lang w:eastAsia="ro-RO"/>
              </w:rPr>
              <w:t>Учреждения или</w:t>
            </w:r>
          </w:p>
          <w:p w:rsidR="0092239E" w:rsidRPr="0092239E" w:rsidRDefault="0092239E" w:rsidP="0092239E">
            <w:pPr>
              <w:tabs>
                <w:tab w:val="left" w:pos="993"/>
              </w:tabs>
              <w:ind w:right="-1"/>
              <w:textAlignment w:val="baseline"/>
              <w:rPr>
                <w:rFonts w:ascii="Times New Roman" w:hAnsi="Times New Roman"/>
                <w:b/>
                <w:sz w:val="24"/>
                <w:szCs w:val="24"/>
                <w:lang w:eastAsia="ro-RO"/>
              </w:rPr>
            </w:pPr>
            <w:r w:rsidRPr="0092239E">
              <w:rPr>
                <w:rFonts w:ascii="Times New Roman" w:hAnsi="Times New Roman"/>
                <w:b/>
                <w:sz w:val="24"/>
                <w:szCs w:val="24"/>
                <w:lang w:eastAsia="ro-RO"/>
              </w:rPr>
              <w:t>Организации-бенефициары</w:t>
            </w:r>
          </w:p>
        </w:tc>
      </w:tr>
      <w:tr w:rsidR="0092239E" w:rsidRPr="0092239E" w:rsidTr="0092239E">
        <w:tc>
          <w:tcPr>
            <w:tcW w:w="720" w:type="pct"/>
          </w:tcPr>
          <w:p w:rsidR="0092239E" w:rsidRPr="0092239E" w:rsidRDefault="0092239E" w:rsidP="0092239E">
            <w:pPr>
              <w:tabs>
                <w:tab w:val="left" w:pos="306"/>
              </w:tabs>
              <w:ind w:right="-1"/>
              <w:textAlignment w:val="baseline"/>
              <w:rPr>
                <w:rFonts w:ascii="Times New Roman" w:hAnsi="Times New Roman"/>
                <w:sz w:val="24"/>
                <w:szCs w:val="24"/>
                <w:lang w:eastAsia="ro-RO"/>
              </w:rPr>
            </w:pPr>
            <w:r w:rsidRPr="0092239E">
              <w:rPr>
                <w:rFonts w:ascii="Times New Roman" w:hAnsi="Times New Roman"/>
                <w:sz w:val="24"/>
                <w:szCs w:val="24"/>
                <w:lang w:eastAsia="ro-RO"/>
              </w:rPr>
              <w:t>3704 00</w:t>
            </w:r>
          </w:p>
        </w:tc>
        <w:tc>
          <w:tcPr>
            <w:tcW w:w="2372" w:type="pct"/>
          </w:tcPr>
          <w:p w:rsidR="0092239E" w:rsidRPr="0092239E" w:rsidRDefault="0092239E" w:rsidP="0092239E">
            <w:pPr>
              <w:tabs>
                <w:tab w:val="left" w:pos="993"/>
                <w:tab w:val="left" w:pos="5968"/>
              </w:tabs>
              <w:ind w:right="-1"/>
              <w:textAlignment w:val="baseline"/>
              <w:rPr>
                <w:rFonts w:ascii="Times New Roman" w:hAnsi="Times New Roman"/>
                <w:b/>
                <w:sz w:val="24"/>
                <w:szCs w:val="24"/>
                <w:lang w:eastAsia="ro-RO"/>
              </w:rPr>
            </w:pPr>
            <w:r w:rsidRPr="0092239E">
              <w:rPr>
                <w:rFonts w:ascii="Times New Roman" w:hAnsi="Times New Roman"/>
                <w:b/>
                <w:sz w:val="24"/>
                <w:szCs w:val="24"/>
                <w:lang w:eastAsia="ro-RO"/>
              </w:rPr>
              <w:t>Фотографические пластинки, пленки, фильмы, бумага, картон и текстиль, экспонированные, но не проявленные:</w:t>
            </w:r>
          </w:p>
          <w:p w:rsidR="0092239E" w:rsidRPr="0092239E" w:rsidRDefault="0092239E" w:rsidP="0092239E">
            <w:pPr>
              <w:ind w:right="-1"/>
              <w:rPr>
                <w:rFonts w:ascii="Times New Roman" w:hAnsi="Times New Roman"/>
                <w:sz w:val="24"/>
                <w:szCs w:val="24"/>
                <w:lang w:eastAsia="ro-RO"/>
              </w:rPr>
            </w:pPr>
          </w:p>
          <w:p w:rsidR="0092239E" w:rsidRPr="0092239E" w:rsidRDefault="0092239E" w:rsidP="0092239E">
            <w:pPr>
              <w:ind w:right="-1"/>
              <w:rPr>
                <w:rFonts w:ascii="Times New Roman" w:hAnsi="Times New Roman"/>
                <w:sz w:val="24"/>
                <w:szCs w:val="24"/>
                <w:lang w:eastAsia="ro-RO"/>
              </w:rPr>
            </w:pPr>
          </w:p>
          <w:p w:rsidR="0092239E" w:rsidRPr="0092239E" w:rsidRDefault="0092239E" w:rsidP="0092239E">
            <w:pPr>
              <w:ind w:right="-1"/>
              <w:rPr>
                <w:rFonts w:ascii="Times New Roman" w:hAnsi="Times New Roman"/>
                <w:sz w:val="24"/>
                <w:szCs w:val="24"/>
                <w:lang w:eastAsia="ro-RO"/>
              </w:rPr>
            </w:pPr>
          </w:p>
          <w:p w:rsidR="0092239E" w:rsidRPr="0092239E" w:rsidRDefault="0092239E" w:rsidP="0092239E">
            <w:pPr>
              <w:tabs>
                <w:tab w:val="left" w:pos="8250"/>
              </w:tabs>
              <w:ind w:right="-1"/>
              <w:rPr>
                <w:rFonts w:ascii="Times New Roman" w:hAnsi="Times New Roman"/>
                <w:sz w:val="24"/>
                <w:szCs w:val="24"/>
                <w:lang w:eastAsia="ro-RO"/>
              </w:rPr>
            </w:pPr>
            <w:r w:rsidRPr="0092239E">
              <w:rPr>
                <w:rFonts w:ascii="Times New Roman" w:hAnsi="Times New Roman"/>
                <w:sz w:val="24"/>
                <w:szCs w:val="24"/>
                <w:lang w:eastAsia="ro-RO"/>
              </w:rPr>
              <w:tab/>
            </w:r>
          </w:p>
        </w:tc>
        <w:tc>
          <w:tcPr>
            <w:tcW w:w="1908" w:type="pct"/>
          </w:tcPr>
          <w:p w:rsidR="0092239E" w:rsidRPr="0092239E" w:rsidRDefault="0092239E" w:rsidP="0092239E">
            <w:pPr>
              <w:tabs>
                <w:tab w:val="left" w:pos="993"/>
              </w:tabs>
              <w:ind w:right="-1" w:firstLine="34"/>
              <w:textAlignment w:val="baseline"/>
              <w:rPr>
                <w:rFonts w:ascii="Times New Roman" w:hAnsi="Times New Roman"/>
                <w:sz w:val="24"/>
                <w:szCs w:val="24"/>
                <w:lang w:eastAsia="ro-RO"/>
              </w:rPr>
            </w:pPr>
            <w:r w:rsidRPr="0092239E">
              <w:rPr>
                <w:rFonts w:ascii="Times New Roman" w:hAnsi="Times New Roman"/>
                <w:sz w:val="24"/>
                <w:szCs w:val="24"/>
                <w:lang w:eastAsia="ro-RO"/>
              </w:rPr>
              <w:t>Все организации (включая организации теле или радиовещания), учреждения или ассоциации, утвержденные компетентными органами Республики Молдова для получения этих товаров с освобождением от импортных пошлин</w:t>
            </w:r>
          </w:p>
        </w:tc>
      </w:tr>
      <w:tr w:rsidR="0092239E" w:rsidRPr="0092239E" w:rsidTr="0092239E">
        <w:tc>
          <w:tcPr>
            <w:tcW w:w="720" w:type="pct"/>
          </w:tcPr>
          <w:p w:rsidR="0092239E" w:rsidRPr="0092239E" w:rsidRDefault="0092239E" w:rsidP="0092239E">
            <w:pPr>
              <w:tabs>
                <w:tab w:val="left" w:pos="993"/>
              </w:tabs>
              <w:ind w:right="-1"/>
              <w:textAlignment w:val="baseline"/>
              <w:rPr>
                <w:rFonts w:ascii="Times New Roman" w:hAnsi="Times New Roman"/>
                <w:sz w:val="24"/>
                <w:szCs w:val="24"/>
                <w:lang w:eastAsia="ro-RO"/>
              </w:rPr>
            </w:pPr>
            <w:proofErr w:type="spellStart"/>
            <w:r w:rsidRPr="0092239E">
              <w:rPr>
                <w:rFonts w:ascii="Times New Roman" w:hAnsi="Times New Roman"/>
                <w:sz w:val="24"/>
                <w:szCs w:val="24"/>
                <w:lang w:eastAsia="ro-RO"/>
              </w:rPr>
              <w:t>ex</w:t>
            </w:r>
            <w:proofErr w:type="spellEnd"/>
            <w:r w:rsidRPr="0092239E">
              <w:rPr>
                <w:rFonts w:ascii="Times New Roman" w:hAnsi="Times New Roman"/>
                <w:sz w:val="24"/>
                <w:szCs w:val="24"/>
                <w:lang w:eastAsia="ro-RO"/>
              </w:rPr>
              <w:t> 3704 00 100</w:t>
            </w:r>
          </w:p>
        </w:tc>
        <w:tc>
          <w:tcPr>
            <w:tcW w:w="2372" w:type="pct"/>
          </w:tcPr>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11"/>
              <w:gridCol w:w="3790"/>
            </w:tblGrid>
            <w:tr w:rsidR="0092239E" w:rsidRPr="0092239E" w:rsidTr="0092239E">
              <w:tc>
                <w:tcPr>
                  <w:tcW w:w="58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92239E" w:rsidRPr="0092239E" w:rsidRDefault="0092239E" w:rsidP="0092239E">
                  <w:pPr>
                    <w:tabs>
                      <w:tab w:val="left" w:pos="993"/>
                    </w:tabs>
                    <w:ind w:right="-1" w:firstLine="0"/>
                    <w:textAlignment w:val="baseline"/>
                    <w:rPr>
                      <w:sz w:val="24"/>
                      <w:szCs w:val="24"/>
                      <w:lang w:eastAsia="ro-RO"/>
                    </w:rPr>
                  </w:pPr>
                  <w:r w:rsidRPr="0092239E">
                    <w:rPr>
                      <w:sz w:val="24"/>
                      <w:szCs w:val="24"/>
                      <w:lang w:eastAsia="ro-RO"/>
                    </w:rPr>
                    <w:t>–</w:t>
                  </w:r>
                </w:p>
              </w:tc>
              <w:tc>
                <w:tcPr>
                  <w:tcW w:w="606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92239E" w:rsidRPr="0092239E" w:rsidRDefault="0092239E" w:rsidP="0092239E">
                  <w:pPr>
                    <w:tabs>
                      <w:tab w:val="left" w:pos="993"/>
                    </w:tabs>
                    <w:ind w:right="-1" w:firstLine="0"/>
                    <w:textAlignment w:val="baseline"/>
                    <w:rPr>
                      <w:sz w:val="24"/>
                      <w:szCs w:val="24"/>
                      <w:lang w:eastAsia="ro-RO"/>
                    </w:rPr>
                  </w:pPr>
                  <w:r w:rsidRPr="0092239E">
                    <w:rPr>
                      <w:sz w:val="24"/>
                      <w:szCs w:val="24"/>
                      <w:lang w:eastAsia="ro-RO"/>
                    </w:rPr>
                    <w:t>Пластинки, пленки и фильмы:</w:t>
                  </w:r>
                </w:p>
              </w:tc>
            </w:tr>
          </w:tbl>
          <w:p w:rsidR="0092239E" w:rsidRPr="0092239E" w:rsidRDefault="0092239E" w:rsidP="0092239E">
            <w:pPr>
              <w:tabs>
                <w:tab w:val="left" w:pos="993"/>
              </w:tabs>
              <w:ind w:right="-1"/>
              <w:rPr>
                <w:rFonts w:ascii="Times New Roman" w:hAnsi="Times New Roman"/>
                <w:vanish/>
                <w:sz w:val="24"/>
                <w:szCs w:val="24"/>
                <w:lang w:eastAsia="ro-RO"/>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187"/>
              <w:gridCol w:w="4014"/>
            </w:tblGrid>
            <w:tr w:rsidR="0092239E" w:rsidRPr="0092239E" w:rsidTr="0092239E">
              <w:tc>
                <w:tcPr>
                  <w:tcW w:w="22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92239E" w:rsidRPr="0092239E" w:rsidRDefault="0092239E" w:rsidP="0092239E">
                  <w:pPr>
                    <w:tabs>
                      <w:tab w:val="left" w:pos="993"/>
                    </w:tabs>
                    <w:ind w:right="-1" w:firstLine="0"/>
                    <w:textAlignment w:val="baseline"/>
                    <w:rPr>
                      <w:sz w:val="24"/>
                      <w:szCs w:val="24"/>
                      <w:lang w:eastAsia="ro-RO"/>
                    </w:rPr>
                  </w:pPr>
                  <w:r w:rsidRPr="0092239E">
                    <w:rPr>
                      <w:sz w:val="24"/>
                      <w:szCs w:val="24"/>
                      <w:lang w:eastAsia="ro-RO"/>
                    </w:rPr>
                    <w:t>–</w:t>
                  </w:r>
                </w:p>
              </w:tc>
              <w:tc>
                <w:tcPr>
                  <w:tcW w:w="642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92239E" w:rsidRPr="0092239E" w:rsidRDefault="0092239E" w:rsidP="0092239E">
                  <w:pPr>
                    <w:tabs>
                      <w:tab w:val="left" w:pos="993"/>
                    </w:tabs>
                    <w:ind w:right="-1" w:firstLine="0"/>
                    <w:textAlignment w:val="baseline"/>
                    <w:rPr>
                      <w:sz w:val="24"/>
                      <w:szCs w:val="24"/>
                      <w:lang w:eastAsia="ro-RO"/>
                    </w:rPr>
                  </w:pPr>
                  <w:r w:rsidRPr="0092239E">
                    <w:rPr>
                      <w:sz w:val="24"/>
                      <w:szCs w:val="24"/>
                      <w:lang w:eastAsia="ro-RO"/>
                    </w:rPr>
                    <w:t>Кинематографические фильмы, позитивные, образовательного, научного или культурного характера</w:t>
                  </w:r>
                </w:p>
              </w:tc>
            </w:tr>
          </w:tbl>
          <w:p w:rsidR="0092239E" w:rsidRPr="0092239E" w:rsidRDefault="0092239E" w:rsidP="0092239E">
            <w:pPr>
              <w:tabs>
                <w:tab w:val="left" w:pos="993"/>
              </w:tabs>
              <w:ind w:right="-1"/>
              <w:textAlignment w:val="baseline"/>
              <w:rPr>
                <w:rFonts w:ascii="Times New Roman" w:hAnsi="Times New Roman"/>
                <w:sz w:val="24"/>
                <w:szCs w:val="24"/>
                <w:lang w:eastAsia="ro-RO"/>
              </w:rPr>
            </w:pPr>
          </w:p>
        </w:tc>
        <w:tc>
          <w:tcPr>
            <w:tcW w:w="1908" w:type="pct"/>
          </w:tcPr>
          <w:p w:rsidR="0092239E" w:rsidRPr="0092239E" w:rsidRDefault="0092239E" w:rsidP="0092239E">
            <w:pPr>
              <w:tabs>
                <w:tab w:val="left" w:pos="993"/>
              </w:tabs>
              <w:ind w:right="-1" w:firstLine="567"/>
              <w:textAlignment w:val="baseline"/>
              <w:rPr>
                <w:rFonts w:ascii="Times New Roman" w:hAnsi="Times New Roman"/>
                <w:sz w:val="24"/>
                <w:szCs w:val="24"/>
                <w:lang w:eastAsia="ro-RO"/>
              </w:rPr>
            </w:pPr>
          </w:p>
        </w:tc>
      </w:tr>
      <w:tr w:rsidR="0092239E" w:rsidRPr="0092239E" w:rsidTr="0092239E">
        <w:trPr>
          <w:trHeight w:val="862"/>
        </w:trPr>
        <w:tc>
          <w:tcPr>
            <w:tcW w:w="720" w:type="pct"/>
          </w:tcPr>
          <w:p w:rsidR="0092239E" w:rsidRPr="0092239E" w:rsidRDefault="0092239E" w:rsidP="0092239E">
            <w:pPr>
              <w:tabs>
                <w:tab w:val="left" w:pos="993"/>
              </w:tabs>
              <w:ind w:right="-1"/>
              <w:textAlignment w:val="baseline"/>
              <w:rPr>
                <w:rFonts w:ascii="Times New Roman" w:hAnsi="Times New Roman"/>
                <w:sz w:val="24"/>
                <w:szCs w:val="24"/>
                <w:lang w:eastAsia="ro-RO"/>
              </w:rPr>
            </w:pPr>
            <w:proofErr w:type="spellStart"/>
            <w:r w:rsidRPr="0092239E">
              <w:rPr>
                <w:rFonts w:ascii="Times New Roman" w:hAnsi="Times New Roman"/>
                <w:sz w:val="24"/>
                <w:szCs w:val="24"/>
                <w:lang w:eastAsia="ro-RO"/>
              </w:rPr>
              <w:t>ex</w:t>
            </w:r>
            <w:proofErr w:type="spellEnd"/>
            <w:r w:rsidRPr="0092239E">
              <w:rPr>
                <w:rFonts w:ascii="Times New Roman" w:hAnsi="Times New Roman"/>
                <w:sz w:val="24"/>
                <w:szCs w:val="24"/>
                <w:lang w:eastAsia="ro-RO"/>
              </w:rPr>
              <w:t> 3705</w:t>
            </w:r>
          </w:p>
        </w:tc>
        <w:tc>
          <w:tcPr>
            <w:tcW w:w="2372" w:type="pct"/>
          </w:tcPr>
          <w:p w:rsidR="0092239E" w:rsidRPr="0092239E" w:rsidRDefault="0092239E" w:rsidP="0092239E">
            <w:pPr>
              <w:tabs>
                <w:tab w:val="left" w:pos="993"/>
              </w:tabs>
              <w:ind w:right="-1"/>
              <w:contextualSpacing/>
              <w:textAlignment w:val="baseline"/>
              <w:rPr>
                <w:rFonts w:ascii="Times New Roman" w:hAnsi="Times New Roman"/>
                <w:sz w:val="24"/>
                <w:szCs w:val="24"/>
                <w:lang w:eastAsia="ro-RO"/>
              </w:rPr>
            </w:pPr>
            <w:r w:rsidRPr="0092239E">
              <w:rPr>
                <w:rFonts w:ascii="Times New Roman" w:hAnsi="Times New Roman"/>
                <w:b/>
                <w:sz w:val="24"/>
                <w:szCs w:val="24"/>
                <w:lang w:eastAsia="ro-RO"/>
              </w:rPr>
              <w:t>Фотопластинки и фотопленка, экспонированные и проявленные, кроме кинопленки:</w:t>
            </w:r>
          </w:p>
          <w:p w:rsidR="0092239E" w:rsidRPr="0092239E" w:rsidRDefault="0092239E" w:rsidP="0092239E">
            <w:pPr>
              <w:numPr>
                <w:ilvl w:val="0"/>
                <w:numId w:val="54"/>
              </w:numPr>
              <w:tabs>
                <w:tab w:val="left" w:pos="993"/>
              </w:tabs>
              <w:spacing w:after="160" w:line="259" w:lineRule="auto"/>
              <w:ind w:right="-1"/>
              <w:contextualSpacing/>
              <w:textAlignment w:val="baseline"/>
              <w:rPr>
                <w:rFonts w:ascii="Times New Roman" w:hAnsi="Times New Roman"/>
                <w:sz w:val="24"/>
                <w:szCs w:val="24"/>
                <w:lang w:eastAsia="ro-RO"/>
              </w:rPr>
            </w:pPr>
            <w:r w:rsidRPr="0092239E">
              <w:rPr>
                <w:rFonts w:ascii="Times New Roman" w:hAnsi="Times New Roman"/>
                <w:sz w:val="24"/>
                <w:szCs w:val="24"/>
                <w:lang w:eastAsia="ro-RO"/>
              </w:rPr>
              <w:t>Образовательного, научного или культурного характера</w:t>
            </w:r>
          </w:p>
        </w:tc>
        <w:tc>
          <w:tcPr>
            <w:tcW w:w="1908" w:type="pct"/>
          </w:tcPr>
          <w:p w:rsidR="0092239E" w:rsidRPr="0092239E" w:rsidRDefault="0092239E" w:rsidP="0092239E">
            <w:pPr>
              <w:tabs>
                <w:tab w:val="left" w:pos="993"/>
              </w:tabs>
              <w:ind w:right="-1" w:firstLine="567"/>
              <w:textAlignment w:val="baseline"/>
              <w:rPr>
                <w:rFonts w:ascii="Times New Roman" w:hAnsi="Times New Roman"/>
                <w:sz w:val="24"/>
                <w:szCs w:val="24"/>
                <w:lang w:eastAsia="ro-RO"/>
              </w:rPr>
            </w:pPr>
          </w:p>
        </w:tc>
      </w:tr>
      <w:tr w:rsidR="0092239E" w:rsidRPr="0092239E" w:rsidTr="0092239E">
        <w:tc>
          <w:tcPr>
            <w:tcW w:w="720" w:type="pct"/>
          </w:tcPr>
          <w:p w:rsidR="0092239E" w:rsidRPr="0092239E" w:rsidRDefault="0092239E" w:rsidP="0092239E">
            <w:pPr>
              <w:tabs>
                <w:tab w:val="left" w:pos="993"/>
              </w:tabs>
              <w:ind w:right="-1"/>
              <w:textAlignment w:val="baseline"/>
              <w:rPr>
                <w:rFonts w:ascii="Times New Roman" w:hAnsi="Times New Roman"/>
                <w:sz w:val="24"/>
                <w:szCs w:val="24"/>
                <w:lang w:eastAsia="ro-RO"/>
              </w:rPr>
            </w:pPr>
            <w:r w:rsidRPr="0092239E">
              <w:rPr>
                <w:rFonts w:ascii="Times New Roman" w:hAnsi="Times New Roman"/>
                <w:sz w:val="24"/>
                <w:szCs w:val="24"/>
                <w:lang w:eastAsia="ro-RO"/>
              </w:rPr>
              <w:t>3706</w:t>
            </w:r>
          </w:p>
        </w:tc>
        <w:tc>
          <w:tcPr>
            <w:tcW w:w="2372" w:type="pct"/>
          </w:tcPr>
          <w:p w:rsidR="0092239E" w:rsidRPr="0092239E" w:rsidRDefault="0092239E" w:rsidP="0092239E">
            <w:pPr>
              <w:tabs>
                <w:tab w:val="left" w:pos="993"/>
              </w:tabs>
              <w:ind w:right="-1"/>
              <w:textAlignment w:val="baseline"/>
              <w:rPr>
                <w:rFonts w:ascii="Times New Roman" w:hAnsi="Times New Roman"/>
                <w:b/>
                <w:sz w:val="24"/>
                <w:szCs w:val="24"/>
                <w:lang w:eastAsia="ro-RO"/>
              </w:rPr>
            </w:pPr>
            <w:r w:rsidRPr="0092239E">
              <w:rPr>
                <w:rFonts w:ascii="Times New Roman" w:hAnsi="Times New Roman"/>
                <w:b/>
                <w:bCs/>
                <w:sz w:val="24"/>
                <w:szCs w:val="24"/>
                <w:lang w:eastAsia="ro-RO"/>
              </w:rPr>
              <w:t>Кинопленка, экспонированная и проявленная, со звуковой дорожкой или без звуковой дорожки, или содержащая только звуковую дорожку</w:t>
            </w:r>
          </w:p>
        </w:tc>
        <w:tc>
          <w:tcPr>
            <w:tcW w:w="1908" w:type="pct"/>
          </w:tcPr>
          <w:p w:rsidR="0092239E" w:rsidRPr="0092239E" w:rsidRDefault="0092239E" w:rsidP="0092239E">
            <w:pPr>
              <w:tabs>
                <w:tab w:val="left" w:pos="993"/>
              </w:tabs>
              <w:ind w:right="-1" w:firstLine="567"/>
              <w:textAlignment w:val="baseline"/>
              <w:rPr>
                <w:rFonts w:ascii="Times New Roman" w:hAnsi="Times New Roman"/>
                <w:sz w:val="24"/>
                <w:szCs w:val="24"/>
                <w:lang w:eastAsia="ro-RO"/>
              </w:rPr>
            </w:pPr>
          </w:p>
        </w:tc>
      </w:tr>
      <w:tr w:rsidR="0092239E" w:rsidRPr="0092239E" w:rsidTr="0092239E">
        <w:trPr>
          <w:trHeight w:val="219"/>
        </w:trPr>
        <w:tc>
          <w:tcPr>
            <w:tcW w:w="720" w:type="pct"/>
          </w:tcPr>
          <w:p w:rsidR="0092239E" w:rsidRPr="0092239E" w:rsidRDefault="0092239E" w:rsidP="0092239E">
            <w:pPr>
              <w:tabs>
                <w:tab w:val="left" w:pos="993"/>
              </w:tabs>
              <w:ind w:right="-1"/>
              <w:textAlignment w:val="baseline"/>
              <w:rPr>
                <w:rFonts w:ascii="Times New Roman" w:hAnsi="Times New Roman"/>
                <w:sz w:val="24"/>
                <w:szCs w:val="24"/>
                <w:lang w:eastAsia="ro-RO"/>
              </w:rPr>
            </w:pPr>
            <w:proofErr w:type="spellStart"/>
            <w:r w:rsidRPr="0092239E">
              <w:rPr>
                <w:rFonts w:ascii="Times New Roman" w:hAnsi="Times New Roman"/>
                <w:sz w:val="24"/>
                <w:szCs w:val="24"/>
                <w:lang w:eastAsia="ro-RO"/>
              </w:rPr>
              <w:t>ex</w:t>
            </w:r>
            <w:proofErr w:type="spellEnd"/>
            <w:r w:rsidRPr="0092239E">
              <w:rPr>
                <w:rFonts w:ascii="Times New Roman" w:hAnsi="Times New Roman"/>
                <w:sz w:val="24"/>
                <w:szCs w:val="24"/>
                <w:lang w:eastAsia="ro-RO"/>
              </w:rPr>
              <w:t> 3706 10 990</w:t>
            </w:r>
          </w:p>
        </w:tc>
        <w:tc>
          <w:tcPr>
            <w:tcW w:w="2372" w:type="pct"/>
          </w:tcPr>
          <w:p w:rsidR="0092239E" w:rsidRPr="0092239E" w:rsidRDefault="0092239E" w:rsidP="0092239E">
            <w:pPr>
              <w:tabs>
                <w:tab w:val="left" w:pos="993"/>
              </w:tabs>
              <w:ind w:right="-1"/>
              <w:textAlignment w:val="baseline"/>
              <w:rPr>
                <w:rFonts w:ascii="Times New Roman" w:eastAsia="Calibri" w:hAnsi="Times New Roman"/>
                <w:sz w:val="24"/>
                <w:szCs w:val="24"/>
              </w:rPr>
            </w:pPr>
            <w:r w:rsidRPr="0092239E">
              <w:rPr>
                <w:rFonts w:ascii="Times New Roman" w:hAnsi="Times New Roman"/>
                <w:sz w:val="24"/>
                <w:szCs w:val="24"/>
                <w:lang w:eastAsia="ro-RO"/>
              </w:rPr>
              <w:t>Другие положительные, шириной не менее 35 мм</w:t>
            </w:r>
            <w:r w:rsidRPr="0092239E">
              <w:rPr>
                <w:rFonts w:ascii="Times New Roman" w:eastAsia="Calibri" w:hAnsi="Times New Roman"/>
                <w:sz w:val="24"/>
                <w:szCs w:val="24"/>
              </w:rPr>
              <w:t>:</w:t>
            </w:r>
          </w:p>
          <w:p w:rsidR="0092239E" w:rsidRPr="0092239E" w:rsidRDefault="0092239E" w:rsidP="0092239E">
            <w:pPr>
              <w:numPr>
                <w:ilvl w:val="0"/>
                <w:numId w:val="54"/>
              </w:numPr>
              <w:tabs>
                <w:tab w:val="left" w:pos="171"/>
                <w:tab w:val="left" w:pos="993"/>
              </w:tabs>
              <w:spacing w:after="160" w:line="259" w:lineRule="auto"/>
              <w:ind w:left="148" w:right="-1" w:hanging="141"/>
              <w:contextualSpacing/>
              <w:textAlignment w:val="baseline"/>
              <w:rPr>
                <w:rFonts w:ascii="Times New Roman" w:hAnsi="Times New Roman"/>
                <w:sz w:val="24"/>
                <w:szCs w:val="24"/>
                <w:lang w:eastAsia="ro-RO"/>
              </w:rPr>
            </w:pPr>
            <w:r w:rsidRPr="0092239E">
              <w:rPr>
                <w:rFonts w:ascii="Times New Roman" w:hAnsi="Times New Roman"/>
                <w:sz w:val="24"/>
                <w:szCs w:val="24"/>
                <w:lang w:eastAsia="ro-RO"/>
              </w:rPr>
              <w:t>Актуальные фильмы (</w:t>
            </w:r>
            <w:proofErr w:type="gramStart"/>
            <w:r w:rsidRPr="0092239E">
              <w:rPr>
                <w:rFonts w:ascii="Times New Roman" w:hAnsi="Times New Roman"/>
                <w:sz w:val="24"/>
                <w:szCs w:val="24"/>
                <w:lang w:eastAsia="ro-RO"/>
              </w:rPr>
              <w:t>с</w:t>
            </w:r>
            <w:proofErr w:type="gramEnd"/>
            <w:r w:rsidRPr="0092239E">
              <w:rPr>
                <w:rFonts w:ascii="Times New Roman" w:hAnsi="Times New Roman"/>
                <w:sz w:val="24"/>
                <w:szCs w:val="24"/>
                <w:lang w:eastAsia="ro-RO"/>
              </w:rPr>
              <w:t xml:space="preserve"> или </w:t>
            </w:r>
            <w:proofErr w:type="gramStart"/>
            <w:r w:rsidRPr="0092239E">
              <w:rPr>
                <w:rFonts w:ascii="Times New Roman" w:hAnsi="Times New Roman"/>
                <w:sz w:val="24"/>
                <w:szCs w:val="24"/>
                <w:lang w:eastAsia="ro-RO"/>
              </w:rPr>
              <w:t>без</w:t>
            </w:r>
            <w:proofErr w:type="gramEnd"/>
            <w:r w:rsidRPr="0092239E">
              <w:rPr>
                <w:rFonts w:ascii="Times New Roman" w:hAnsi="Times New Roman"/>
                <w:sz w:val="24"/>
                <w:szCs w:val="24"/>
                <w:lang w:eastAsia="ro-RO"/>
              </w:rPr>
              <w:t xml:space="preserve"> звука), представляющие текущие события на момент импорта и импортируемые для воспроизведения в двух экземплярах на одно лицо;</w:t>
            </w:r>
          </w:p>
          <w:p w:rsidR="0092239E" w:rsidRPr="0092239E" w:rsidRDefault="0092239E" w:rsidP="0092239E">
            <w:pPr>
              <w:numPr>
                <w:ilvl w:val="0"/>
                <w:numId w:val="54"/>
              </w:numPr>
              <w:tabs>
                <w:tab w:val="left" w:pos="171"/>
                <w:tab w:val="left" w:pos="993"/>
              </w:tabs>
              <w:spacing w:after="160" w:line="259" w:lineRule="auto"/>
              <w:ind w:left="148" w:right="-1" w:hanging="141"/>
              <w:contextualSpacing/>
              <w:textAlignment w:val="baseline"/>
              <w:rPr>
                <w:rFonts w:ascii="Times New Roman" w:hAnsi="Times New Roman"/>
                <w:sz w:val="24"/>
                <w:szCs w:val="24"/>
                <w:lang w:eastAsia="ro-RO"/>
              </w:rPr>
            </w:pPr>
            <w:proofErr w:type="gramStart"/>
            <w:r w:rsidRPr="0092239E">
              <w:rPr>
                <w:rFonts w:ascii="Times New Roman" w:hAnsi="Times New Roman"/>
                <w:sz w:val="24"/>
                <w:szCs w:val="24"/>
                <w:lang w:eastAsia="ro-RO"/>
              </w:rPr>
              <w:t>Архивные фильмы (с или без звука), предназначенные для сопровождения тематических фильмов;</w:t>
            </w:r>
            <w:proofErr w:type="gramEnd"/>
          </w:p>
          <w:p w:rsidR="0092239E" w:rsidRPr="0092239E" w:rsidRDefault="0092239E" w:rsidP="0092239E">
            <w:pPr>
              <w:numPr>
                <w:ilvl w:val="0"/>
                <w:numId w:val="54"/>
              </w:numPr>
              <w:tabs>
                <w:tab w:val="left" w:pos="171"/>
                <w:tab w:val="left" w:pos="993"/>
              </w:tabs>
              <w:spacing w:after="160" w:line="259" w:lineRule="auto"/>
              <w:ind w:left="148" w:right="-1" w:hanging="141"/>
              <w:contextualSpacing/>
              <w:textAlignment w:val="baseline"/>
              <w:rPr>
                <w:rFonts w:ascii="Times New Roman" w:hAnsi="Times New Roman"/>
                <w:sz w:val="24"/>
                <w:szCs w:val="24"/>
                <w:lang w:eastAsia="ro-RO"/>
              </w:rPr>
            </w:pPr>
            <w:r w:rsidRPr="0092239E">
              <w:rPr>
                <w:rFonts w:ascii="Times New Roman" w:hAnsi="Times New Roman"/>
                <w:sz w:val="24"/>
                <w:szCs w:val="24"/>
                <w:lang w:eastAsia="ro-RO"/>
              </w:rPr>
              <w:t>Рекреационные фильмы, предназначенные специально для детей и молодежи;</w:t>
            </w:r>
          </w:p>
          <w:p w:rsidR="0092239E" w:rsidRPr="0092239E" w:rsidRDefault="0092239E" w:rsidP="0092239E">
            <w:pPr>
              <w:numPr>
                <w:ilvl w:val="0"/>
                <w:numId w:val="54"/>
              </w:numPr>
              <w:tabs>
                <w:tab w:val="left" w:pos="171"/>
                <w:tab w:val="left" w:pos="993"/>
              </w:tabs>
              <w:spacing w:after="160" w:line="259" w:lineRule="auto"/>
              <w:ind w:left="148" w:right="-1" w:hanging="141"/>
              <w:contextualSpacing/>
              <w:textAlignment w:val="baseline"/>
              <w:rPr>
                <w:rFonts w:ascii="Times New Roman" w:hAnsi="Times New Roman"/>
                <w:sz w:val="24"/>
                <w:szCs w:val="24"/>
                <w:lang w:eastAsia="ro-RO"/>
              </w:rPr>
            </w:pPr>
            <w:r w:rsidRPr="0092239E">
              <w:rPr>
                <w:rFonts w:ascii="Times New Roman" w:hAnsi="Times New Roman"/>
                <w:sz w:val="24"/>
                <w:szCs w:val="24"/>
                <w:lang w:eastAsia="ro-RO"/>
              </w:rPr>
              <w:t>Другие фильмы образовательного, научного или культурного характера.</w:t>
            </w:r>
          </w:p>
        </w:tc>
        <w:tc>
          <w:tcPr>
            <w:tcW w:w="1908" w:type="pct"/>
          </w:tcPr>
          <w:p w:rsidR="0092239E" w:rsidRPr="0092239E" w:rsidRDefault="0092239E" w:rsidP="0092239E">
            <w:pPr>
              <w:tabs>
                <w:tab w:val="left" w:pos="993"/>
              </w:tabs>
              <w:ind w:right="-1" w:firstLine="567"/>
              <w:textAlignment w:val="baseline"/>
              <w:rPr>
                <w:rFonts w:ascii="Times New Roman" w:hAnsi="Times New Roman"/>
                <w:sz w:val="24"/>
                <w:szCs w:val="24"/>
                <w:lang w:eastAsia="ro-RO"/>
              </w:rPr>
            </w:pPr>
          </w:p>
        </w:tc>
      </w:tr>
      <w:tr w:rsidR="0092239E" w:rsidRPr="0092239E" w:rsidTr="0092239E">
        <w:tc>
          <w:tcPr>
            <w:tcW w:w="720" w:type="pct"/>
          </w:tcPr>
          <w:p w:rsidR="0092239E" w:rsidRPr="0092239E" w:rsidRDefault="0092239E" w:rsidP="0092239E">
            <w:pPr>
              <w:tabs>
                <w:tab w:val="left" w:pos="993"/>
              </w:tabs>
              <w:ind w:right="-1"/>
              <w:textAlignment w:val="baseline"/>
              <w:rPr>
                <w:rFonts w:ascii="Times New Roman" w:hAnsi="Times New Roman"/>
                <w:sz w:val="24"/>
                <w:szCs w:val="24"/>
                <w:lang w:eastAsia="ro-RO"/>
              </w:rPr>
            </w:pPr>
            <w:r w:rsidRPr="0092239E">
              <w:rPr>
                <w:rFonts w:ascii="Times New Roman" w:hAnsi="Times New Roman"/>
                <w:sz w:val="24"/>
                <w:szCs w:val="24"/>
                <w:lang w:eastAsia="ro-RO"/>
              </w:rPr>
              <w:t>3706 90</w:t>
            </w:r>
          </w:p>
        </w:tc>
        <w:tc>
          <w:tcPr>
            <w:tcW w:w="2372" w:type="pct"/>
          </w:tcPr>
          <w:p w:rsidR="0092239E" w:rsidRPr="0092239E" w:rsidRDefault="0092239E" w:rsidP="0092239E">
            <w:pPr>
              <w:numPr>
                <w:ilvl w:val="0"/>
                <w:numId w:val="54"/>
              </w:numPr>
              <w:tabs>
                <w:tab w:val="left" w:pos="993"/>
              </w:tabs>
              <w:spacing w:after="160" w:line="259" w:lineRule="auto"/>
              <w:ind w:left="148" w:right="-1" w:hanging="141"/>
              <w:contextualSpacing/>
              <w:textAlignment w:val="baseline"/>
              <w:rPr>
                <w:rFonts w:ascii="Times New Roman" w:hAnsi="Times New Roman"/>
                <w:sz w:val="24"/>
                <w:szCs w:val="24"/>
                <w:lang w:eastAsia="ro-RO"/>
              </w:rPr>
            </w:pPr>
            <w:r w:rsidRPr="0092239E">
              <w:rPr>
                <w:rFonts w:ascii="Times New Roman" w:hAnsi="Times New Roman"/>
                <w:sz w:val="24"/>
                <w:szCs w:val="24"/>
                <w:lang w:eastAsia="ro-RO"/>
              </w:rPr>
              <w:t>Другое:</w:t>
            </w:r>
          </w:p>
        </w:tc>
        <w:tc>
          <w:tcPr>
            <w:tcW w:w="1908" w:type="pct"/>
          </w:tcPr>
          <w:p w:rsidR="0092239E" w:rsidRPr="0092239E" w:rsidRDefault="0092239E" w:rsidP="0092239E">
            <w:pPr>
              <w:tabs>
                <w:tab w:val="left" w:pos="993"/>
              </w:tabs>
              <w:ind w:right="-1" w:firstLine="567"/>
              <w:textAlignment w:val="baseline"/>
              <w:rPr>
                <w:rFonts w:ascii="Times New Roman" w:hAnsi="Times New Roman"/>
                <w:sz w:val="24"/>
                <w:szCs w:val="24"/>
                <w:lang w:eastAsia="ro-RO"/>
              </w:rPr>
            </w:pPr>
          </w:p>
        </w:tc>
      </w:tr>
      <w:tr w:rsidR="0092239E" w:rsidRPr="0092239E" w:rsidTr="0092239E">
        <w:tc>
          <w:tcPr>
            <w:tcW w:w="720" w:type="pct"/>
          </w:tcPr>
          <w:p w:rsidR="0092239E" w:rsidRPr="0092239E" w:rsidRDefault="0092239E" w:rsidP="0092239E">
            <w:pPr>
              <w:tabs>
                <w:tab w:val="left" w:pos="993"/>
              </w:tabs>
              <w:spacing w:line="312" w:lineRule="atLeast"/>
              <w:ind w:right="-1"/>
              <w:textAlignment w:val="baseline"/>
              <w:rPr>
                <w:rFonts w:ascii="Times New Roman" w:hAnsi="Times New Roman"/>
                <w:sz w:val="24"/>
                <w:szCs w:val="24"/>
                <w:lang w:eastAsia="ro-RO"/>
              </w:rPr>
            </w:pPr>
            <w:proofErr w:type="spellStart"/>
            <w:r w:rsidRPr="0092239E">
              <w:rPr>
                <w:rFonts w:ascii="Times New Roman" w:hAnsi="Times New Roman"/>
                <w:sz w:val="24"/>
                <w:szCs w:val="24"/>
                <w:lang w:eastAsia="ro-RO"/>
              </w:rPr>
              <w:t>ex</w:t>
            </w:r>
            <w:proofErr w:type="spellEnd"/>
            <w:r w:rsidRPr="0092239E">
              <w:rPr>
                <w:rFonts w:ascii="Times New Roman" w:hAnsi="Times New Roman"/>
                <w:sz w:val="24"/>
                <w:szCs w:val="24"/>
                <w:lang w:eastAsia="ro-RO"/>
              </w:rPr>
              <w:t> 3706 90 520</w:t>
            </w:r>
          </w:p>
          <w:p w:rsidR="0092239E" w:rsidRPr="0092239E" w:rsidRDefault="0092239E" w:rsidP="0092239E">
            <w:pPr>
              <w:tabs>
                <w:tab w:val="left" w:pos="993"/>
              </w:tabs>
              <w:spacing w:line="312" w:lineRule="atLeast"/>
              <w:ind w:right="-1"/>
              <w:textAlignment w:val="baseline"/>
              <w:rPr>
                <w:rFonts w:ascii="Times New Roman" w:hAnsi="Times New Roman"/>
                <w:sz w:val="24"/>
                <w:szCs w:val="24"/>
                <w:lang w:eastAsia="ro-RO"/>
              </w:rPr>
            </w:pPr>
            <w:proofErr w:type="spellStart"/>
            <w:r w:rsidRPr="0092239E">
              <w:rPr>
                <w:rFonts w:ascii="Times New Roman" w:hAnsi="Times New Roman"/>
                <w:sz w:val="24"/>
                <w:szCs w:val="24"/>
                <w:lang w:eastAsia="ro-RO"/>
              </w:rPr>
              <w:t>ex</w:t>
            </w:r>
            <w:proofErr w:type="spellEnd"/>
            <w:r w:rsidRPr="0092239E">
              <w:rPr>
                <w:rFonts w:ascii="Times New Roman" w:hAnsi="Times New Roman"/>
                <w:sz w:val="24"/>
                <w:szCs w:val="24"/>
                <w:lang w:eastAsia="ro-RO"/>
              </w:rPr>
              <w:t> 3706 90 910</w:t>
            </w:r>
          </w:p>
          <w:p w:rsidR="0092239E" w:rsidRPr="0092239E" w:rsidRDefault="0092239E" w:rsidP="0092239E">
            <w:pPr>
              <w:tabs>
                <w:tab w:val="left" w:pos="993"/>
              </w:tabs>
              <w:ind w:right="-1"/>
              <w:textAlignment w:val="baseline"/>
              <w:rPr>
                <w:rFonts w:ascii="Times New Roman" w:hAnsi="Times New Roman"/>
                <w:sz w:val="24"/>
                <w:szCs w:val="24"/>
                <w:lang w:eastAsia="ro-RO"/>
              </w:rPr>
            </w:pPr>
            <w:proofErr w:type="spellStart"/>
            <w:r w:rsidRPr="0092239E">
              <w:rPr>
                <w:rFonts w:ascii="Times New Roman" w:hAnsi="Times New Roman"/>
                <w:sz w:val="24"/>
                <w:szCs w:val="24"/>
                <w:lang w:eastAsia="ro-RO"/>
              </w:rPr>
              <w:t>ex</w:t>
            </w:r>
            <w:proofErr w:type="spellEnd"/>
            <w:r w:rsidRPr="0092239E">
              <w:rPr>
                <w:rFonts w:ascii="Times New Roman" w:hAnsi="Times New Roman"/>
                <w:sz w:val="24"/>
                <w:szCs w:val="24"/>
                <w:lang w:eastAsia="ro-RO"/>
              </w:rPr>
              <w:t> 3706 90 990</w:t>
            </w:r>
          </w:p>
        </w:tc>
        <w:tc>
          <w:tcPr>
            <w:tcW w:w="2372" w:type="pct"/>
          </w:tcPr>
          <w:p w:rsidR="0092239E" w:rsidRPr="0092239E" w:rsidRDefault="0092239E" w:rsidP="0092239E">
            <w:pPr>
              <w:numPr>
                <w:ilvl w:val="0"/>
                <w:numId w:val="54"/>
              </w:numPr>
              <w:tabs>
                <w:tab w:val="left" w:pos="171"/>
                <w:tab w:val="left" w:pos="993"/>
              </w:tabs>
              <w:spacing w:after="160" w:line="259" w:lineRule="auto"/>
              <w:ind w:left="148" w:right="-1" w:hanging="141"/>
              <w:contextualSpacing/>
              <w:textAlignment w:val="baseline"/>
              <w:rPr>
                <w:rFonts w:ascii="Times New Roman" w:hAnsi="Times New Roman"/>
                <w:sz w:val="24"/>
                <w:szCs w:val="24"/>
                <w:lang w:eastAsia="ro-RO"/>
              </w:rPr>
            </w:pPr>
            <w:proofErr w:type="gramStart"/>
            <w:r w:rsidRPr="0092239E">
              <w:rPr>
                <w:rFonts w:ascii="Times New Roman" w:hAnsi="Times New Roman"/>
                <w:sz w:val="24"/>
                <w:szCs w:val="24"/>
                <w:lang w:eastAsia="ro-RO"/>
              </w:rPr>
              <w:t xml:space="preserve">Архивные фильмы (с или без звука), предназначенные для сопровождения тематических фильмов; </w:t>
            </w:r>
            <w:proofErr w:type="gramEnd"/>
          </w:p>
          <w:p w:rsidR="0092239E" w:rsidRPr="0092239E" w:rsidRDefault="0092239E" w:rsidP="0092239E">
            <w:pPr>
              <w:numPr>
                <w:ilvl w:val="0"/>
                <w:numId w:val="54"/>
              </w:numPr>
              <w:tabs>
                <w:tab w:val="left" w:pos="171"/>
                <w:tab w:val="left" w:pos="993"/>
              </w:tabs>
              <w:spacing w:after="160" w:line="259" w:lineRule="auto"/>
              <w:ind w:left="148" w:right="-1" w:hanging="141"/>
              <w:contextualSpacing/>
              <w:textAlignment w:val="baseline"/>
              <w:rPr>
                <w:rFonts w:ascii="Times New Roman" w:hAnsi="Times New Roman"/>
                <w:sz w:val="24"/>
                <w:szCs w:val="24"/>
                <w:lang w:eastAsia="ro-RO"/>
              </w:rPr>
            </w:pPr>
            <w:r w:rsidRPr="0092239E">
              <w:rPr>
                <w:rFonts w:ascii="Times New Roman" w:hAnsi="Times New Roman"/>
                <w:sz w:val="24"/>
                <w:szCs w:val="24"/>
                <w:lang w:eastAsia="ro-RO"/>
              </w:rPr>
              <w:t xml:space="preserve">Рекреационные фильмы, предназначенные специально для детей и молодежи; </w:t>
            </w:r>
          </w:p>
          <w:p w:rsidR="0092239E" w:rsidRPr="0092239E" w:rsidRDefault="0092239E" w:rsidP="0092239E">
            <w:pPr>
              <w:numPr>
                <w:ilvl w:val="0"/>
                <w:numId w:val="54"/>
              </w:numPr>
              <w:tabs>
                <w:tab w:val="left" w:pos="171"/>
                <w:tab w:val="left" w:pos="993"/>
              </w:tabs>
              <w:spacing w:after="160" w:line="259" w:lineRule="auto"/>
              <w:ind w:left="148" w:right="-1" w:hanging="141"/>
              <w:contextualSpacing/>
              <w:textAlignment w:val="baseline"/>
              <w:rPr>
                <w:rFonts w:ascii="Times New Roman" w:hAnsi="Times New Roman"/>
                <w:sz w:val="24"/>
                <w:szCs w:val="24"/>
                <w:lang w:eastAsia="ro-RO"/>
              </w:rPr>
            </w:pPr>
            <w:r w:rsidRPr="0092239E">
              <w:rPr>
                <w:rFonts w:ascii="Times New Roman" w:hAnsi="Times New Roman"/>
                <w:sz w:val="24"/>
                <w:szCs w:val="24"/>
                <w:lang w:eastAsia="ro-RO"/>
              </w:rPr>
              <w:t>Актуальные фильмы (</w:t>
            </w:r>
            <w:proofErr w:type="gramStart"/>
            <w:r w:rsidRPr="0092239E">
              <w:rPr>
                <w:rFonts w:ascii="Times New Roman" w:hAnsi="Times New Roman"/>
                <w:sz w:val="24"/>
                <w:szCs w:val="24"/>
                <w:lang w:eastAsia="ro-RO"/>
              </w:rPr>
              <w:t>с</w:t>
            </w:r>
            <w:proofErr w:type="gramEnd"/>
            <w:r w:rsidRPr="0092239E">
              <w:rPr>
                <w:rFonts w:ascii="Times New Roman" w:hAnsi="Times New Roman"/>
                <w:sz w:val="24"/>
                <w:szCs w:val="24"/>
                <w:lang w:eastAsia="ro-RO"/>
              </w:rPr>
              <w:t xml:space="preserve"> или </w:t>
            </w:r>
            <w:proofErr w:type="gramStart"/>
            <w:r w:rsidRPr="0092239E">
              <w:rPr>
                <w:rFonts w:ascii="Times New Roman" w:hAnsi="Times New Roman"/>
                <w:sz w:val="24"/>
                <w:szCs w:val="24"/>
                <w:lang w:eastAsia="ro-RO"/>
              </w:rPr>
              <w:t>без</w:t>
            </w:r>
            <w:proofErr w:type="gramEnd"/>
            <w:r w:rsidRPr="0092239E">
              <w:rPr>
                <w:rFonts w:ascii="Times New Roman" w:hAnsi="Times New Roman"/>
                <w:sz w:val="24"/>
                <w:szCs w:val="24"/>
                <w:lang w:eastAsia="ro-RO"/>
              </w:rPr>
              <w:t xml:space="preserve"> звука), представляющие текущие события на момент импорта и импортируемые для воспроизведения в двух экземплярах на одно лицо;</w:t>
            </w:r>
          </w:p>
          <w:p w:rsidR="0092239E" w:rsidRPr="0092239E" w:rsidRDefault="0092239E" w:rsidP="0092239E">
            <w:pPr>
              <w:numPr>
                <w:ilvl w:val="0"/>
                <w:numId w:val="54"/>
              </w:numPr>
              <w:tabs>
                <w:tab w:val="left" w:pos="171"/>
                <w:tab w:val="left" w:pos="993"/>
              </w:tabs>
              <w:spacing w:after="160" w:line="259" w:lineRule="auto"/>
              <w:ind w:left="148" w:right="-1" w:hanging="141"/>
              <w:contextualSpacing/>
              <w:textAlignment w:val="baseline"/>
              <w:rPr>
                <w:rFonts w:ascii="Times New Roman" w:hAnsi="Times New Roman"/>
                <w:sz w:val="24"/>
                <w:szCs w:val="24"/>
                <w:lang w:eastAsia="ro-RO"/>
              </w:rPr>
            </w:pPr>
            <w:r w:rsidRPr="0092239E">
              <w:rPr>
                <w:rFonts w:ascii="Times New Roman" w:hAnsi="Times New Roman"/>
                <w:sz w:val="24"/>
                <w:szCs w:val="24"/>
                <w:lang w:eastAsia="ro-RO"/>
              </w:rPr>
              <w:t>Другие фильмы образовательного, научного или культурного характера.</w:t>
            </w:r>
          </w:p>
        </w:tc>
        <w:tc>
          <w:tcPr>
            <w:tcW w:w="1908" w:type="pct"/>
          </w:tcPr>
          <w:p w:rsidR="0092239E" w:rsidRPr="0092239E" w:rsidRDefault="0092239E" w:rsidP="0092239E">
            <w:pPr>
              <w:tabs>
                <w:tab w:val="left" w:pos="993"/>
              </w:tabs>
              <w:ind w:right="-1" w:firstLine="567"/>
              <w:textAlignment w:val="baseline"/>
              <w:rPr>
                <w:rFonts w:ascii="Times New Roman" w:hAnsi="Times New Roman"/>
                <w:sz w:val="24"/>
                <w:szCs w:val="24"/>
                <w:lang w:eastAsia="ro-RO"/>
              </w:rPr>
            </w:pPr>
          </w:p>
        </w:tc>
      </w:tr>
      <w:tr w:rsidR="0092239E" w:rsidRPr="0092239E" w:rsidTr="0092239E">
        <w:tc>
          <w:tcPr>
            <w:tcW w:w="720" w:type="pct"/>
          </w:tcPr>
          <w:p w:rsidR="0092239E" w:rsidRPr="0092239E" w:rsidRDefault="0092239E" w:rsidP="0092239E">
            <w:pPr>
              <w:tabs>
                <w:tab w:val="left" w:pos="993"/>
              </w:tabs>
              <w:ind w:right="-1"/>
              <w:textAlignment w:val="baseline"/>
              <w:rPr>
                <w:rFonts w:ascii="Times New Roman" w:hAnsi="Times New Roman"/>
                <w:sz w:val="24"/>
                <w:szCs w:val="24"/>
                <w:lang w:eastAsia="ro-RO"/>
              </w:rPr>
            </w:pPr>
            <w:r w:rsidRPr="0092239E">
              <w:rPr>
                <w:rFonts w:ascii="Times New Roman" w:hAnsi="Times New Roman"/>
                <w:sz w:val="24"/>
                <w:szCs w:val="24"/>
                <w:lang w:eastAsia="ro-RO"/>
              </w:rPr>
              <w:t>4911</w:t>
            </w:r>
          </w:p>
        </w:tc>
        <w:tc>
          <w:tcPr>
            <w:tcW w:w="2372" w:type="pct"/>
          </w:tcPr>
          <w:p w:rsidR="0092239E" w:rsidRPr="0092239E" w:rsidRDefault="0092239E" w:rsidP="0092239E">
            <w:pPr>
              <w:tabs>
                <w:tab w:val="left" w:pos="171"/>
                <w:tab w:val="left" w:pos="993"/>
              </w:tabs>
              <w:ind w:right="-1"/>
              <w:contextualSpacing/>
              <w:textAlignment w:val="baseline"/>
              <w:rPr>
                <w:rFonts w:ascii="Times New Roman" w:hAnsi="Times New Roman"/>
                <w:b/>
                <w:sz w:val="24"/>
                <w:szCs w:val="24"/>
                <w:lang w:eastAsia="ro-RO"/>
              </w:rPr>
            </w:pPr>
            <w:r w:rsidRPr="0092239E">
              <w:rPr>
                <w:rFonts w:ascii="Times New Roman" w:hAnsi="Times New Roman"/>
                <w:b/>
                <w:sz w:val="24"/>
                <w:szCs w:val="24"/>
                <w:lang w:eastAsia="ro-RO"/>
              </w:rPr>
              <w:t>Другая печатная продукция, включая изображения, гравюры и фотографии:</w:t>
            </w:r>
          </w:p>
        </w:tc>
        <w:tc>
          <w:tcPr>
            <w:tcW w:w="1908" w:type="pct"/>
          </w:tcPr>
          <w:p w:rsidR="0092239E" w:rsidRPr="0092239E" w:rsidRDefault="0092239E" w:rsidP="0092239E">
            <w:pPr>
              <w:tabs>
                <w:tab w:val="left" w:pos="993"/>
              </w:tabs>
              <w:ind w:right="-1" w:firstLine="567"/>
              <w:textAlignment w:val="baseline"/>
              <w:rPr>
                <w:rFonts w:ascii="Times New Roman" w:hAnsi="Times New Roman"/>
                <w:sz w:val="24"/>
                <w:szCs w:val="24"/>
                <w:lang w:eastAsia="ro-RO"/>
              </w:rPr>
            </w:pPr>
          </w:p>
        </w:tc>
      </w:tr>
      <w:tr w:rsidR="0092239E" w:rsidRPr="0092239E" w:rsidTr="0092239E">
        <w:trPr>
          <w:trHeight w:val="1768"/>
        </w:trPr>
        <w:tc>
          <w:tcPr>
            <w:tcW w:w="720" w:type="pct"/>
          </w:tcPr>
          <w:p w:rsidR="0092239E" w:rsidRPr="0092239E" w:rsidRDefault="0092239E" w:rsidP="0092239E">
            <w:pPr>
              <w:tabs>
                <w:tab w:val="left" w:pos="993"/>
              </w:tabs>
              <w:ind w:right="-1"/>
              <w:textAlignment w:val="baseline"/>
              <w:rPr>
                <w:rFonts w:ascii="Times New Roman" w:hAnsi="Times New Roman"/>
                <w:sz w:val="24"/>
                <w:szCs w:val="24"/>
                <w:lang w:eastAsia="ro-RO"/>
              </w:rPr>
            </w:pPr>
            <w:proofErr w:type="spellStart"/>
            <w:r w:rsidRPr="0092239E">
              <w:rPr>
                <w:rFonts w:ascii="Times New Roman" w:hAnsi="Times New Roman"/>
                <w:sz w:val="24"/>
                <w:szCs w:val="24"/>
                <w:lang w:eastAsia="ro-RO"/>
              </w:rPr>
              <w:t>ex</w:t>
            </w:r>
            <w:proofErr w:type="spellEnd"/>
            <w:r w:rsidRPr="0092239E">
              <w:rPr>
                <w:rFonts w:ascii="Times New Roman" w:hAnsi="Times New Roman"/>
                <w:sz w:val="24"/>
                <w:szCs w:val="24"/>
                <w:lang w:eastAsia="ro-RO"/>
              </w:rPr>
              <w:t> 4911 99 000</w:t>
            </w:r>
          </w:p>
          <w:p w:rsidR="0092239E" w:rsidRPr="0092239E" w:rsidRDefault="0092239E" w:rsidP="0092239E">
            <w:pPr>
              <w:tabs>
                <w:tab w:val="left" w:pos="993"/>
              </w:tabs>
              <w:ind w:right="-1"/>
              <w:textAlignment w:val="baseline"/>
              <w:rPr>
                <w:rFonts w:ascii="Times New Roman" w:hAnsi="Times New Roman"/>
                <w:sz w:val="24"/>
                <w:szCs w:val="24"/>
                <w:lang w:eastAsia="ro-RO"/>
              </w:rPr>
            </w:pPr>
          </w:p>
          <w:p w:rsidR="0092239E" w:rsidRPr="0092239E" w:rsidRDefault="0092239E" w:rsidP="0092239E">
            <w:pPr>
              <w:tabs>
                <w:tab w:val="left" w:pos="993"/>
              </w:tabs>
              <w:ind w:right="-1"/>
              <w:textAlignment w:val="baseline"/>
              <w:rPr>
                <w:rFonts w:ascii="Times New Roman" w:hAnsi="Times New Roman"/>
                <w:sz w:val="24"/>
                <w:szCs w:val="24"/>
                <w:lang w:eastAsia="ro-RO"/>
              </w:rPr>
            </w:pPr>
          </w:p>
          <w:p w:rsidR="0092239E" w:rsidRPr="0092239E" w:rsidRDefault="0092239E" w:rsidP="0092239E">
            <w:pPr>
              <w:tabs>
                <w:tab w:val="left" w:pos="993"/>
              </w:tabs>
              <w:ind w:right="-1"/>
              <w:textAlignment w:val="baseline"/>
              <w:rPr>
                <w:rFonts w:ascii="Times New Roman" w:hAnsi="Times New Roman"/>
                <w:sz w:val="24"/>
                <w:szCs w:val="24"/>
                <w:lang w:eastAsia="ro-RO"/>
              </w:rPr>
            </w:pPr>
          </w:p>
          <w:p w:rsidR="0092239E" w:rsidRPr="0092239E" w:rsidRDefault="0092239E" w:rsidP="0092239E">
            <w:pPr>
              <w:tabs>
                <w:tab w:val="left" w:pos="993"/>
              </w:tabs>
              <w:ind w:right="-1"/>
              <w:textAlignment w:val="baseline"/>
              <w:rPr>
                <w:rFonts w:ascii="Times New Roman" w:hAnsi="Times New Roman"/>
                <w:sz w:val="24"/>
                <w:szCs w:val="24"/>
                <w:lang w:eastAsia="ro-RO"/>
              </w:rPr>
            </w:pPr>
          </w:p>
        </w:tc>
        <w:tc>
          <w:tcPr>
            <w:tcW w:w="2372" w:type="pct"/>
          </w:tcPr>
          <w:p w:rsidR="0092239E" w:rsidRPr="0092239E" w:rsidRDefault="0092239E" w:rsidP="0092239E">
            <w:pPr>
              <w:tabs>
                <w:tab w:val="left" w:pos="171"/>
                <w:tab w:val="left" w:pos="993"/>
              </w:tabs>
              <w:ind w:right="-1"/>
              <w:contextualSpacing/>
              <w:textAlignment w:val="baseline"/>
              <w:rPr>
                <w:rFonts w:ascii="Times New Roman" w:hAnsi="Times New Roman"/>
                <w:sz w:val="24"/>
                <w:szCs w:val="24"/>
                <w:lang w:eastAsia="ro-RO"/>
              </w:rPr>
            </w:pPr>
            <w:r w:rsidRPr="0092239E">
              <w:rPr>
                <w:rFonts w:ascii="Times New Roman" w:hAnsi="Times New Roman"/>
                <w:sz w:val="24"/>
                <w:szCs w:val="24"/>
                <w:lang w:eastAsia="ro-RO"/>
              </w:rPr>
              <w:t xml:space="preserve">– Другое: </w:t>
            </w:r>
          </w:p>
          <w:p w:rsidR="0092239E" w:rsidRPr="0092239E" w:rsidRDefault="0092239E" w:rsidP="0092239E">
            <w:pPr>
              <w:numPr>
                <w:ilvl w:val="0"/>
                <w:numId w:val="54"/>
              </w:numPr>
              <w:tabs>
                <w:tab w:val="left" w:pos="171"/>
                <w:tab w:val="left" w:pos="993"/>
              </w:tabs>
              <w:spacing w:after="160" w:line="259" w:lineRule="auto"/>
              <w:ind w:left="148" w:right="-1" w:hanging="141"/>
              <w:contextualSpacing/>
              <w:textAlignment w:val="baseline"/>
              <w:rPr>
                <w:rFonts w:ascii="Times New Roman" w:hAnsi="Times New Roman"/>
                <w:sz w:val="24"/>
                <w:szCs w:val="24"/>
                <w:lang w:eastAsia="ro-RO"/>
              </w:rPr>
            </w:pPr>
            <w:r w:rsidRPr="0092239E">
              <w:rPr>
                <w:rFonts w:ascii="Times New Roman" w:hAnsi="Times New Roman"/>
                <w:sz w:val="24"/>
                <w:szCs w:val="24"/>
                <w:lang w:eastAsia="ro-RO"/>
              </w:rPr>
              <w:t xml:space="preserve">Микрочипы или другие носители, используемые службами информирования и документирования с помощью компьютера, образовательного, научного или культурного характера; </w:t>
            </w:r>
          </w:p>
          <w:p w:rsidR="0092239E" w:rsidRPr="0092239E" w:rsidRDefault="0092239E" w:rsidP="0092239E">
            <w:pPr>
              <w:numPr>
                <w:ilvl w:val="0"/>
                <w:numId w:val="54"/>
              </w:numPr>
              <w:tabs>
                <w:tab w:val="left" w:pos="171"/>
                <w:tab w:val="left" w:pos="993"/>
              </w:tabs>
              <w:spacing w:after="160" w:line="259" w:lineRule="auto"/>
              <w:ind w:left="148" w:right="-1" w:hanging="141"/>
              <w:contextualSpacing/>
              <w:textAlignment w:val="baseline"/>
              <w:rPr>
                <w:rFonts w:ascii="Times New Roman" w:hAnsi="Times New Roman"/>
                <w:sz w:val="24"/>
                <w:szCs w:val="24"/>
                <w:lang w:eastAsia="ro-RO"/>
              </w:rPr>
            </w:pPr>
            <w:r w:rsidRPr="0092239E">
              <w:rPr>
                <w:rFonts w:ascii="Times New Roman" w:hAnsi="Times New Roman"/>
                <w:sz w:val="24"/>
                <w:szCs w:val="24"/>
                <w:lang w:eastAsia="ro-RO"/>
              </w:rPr>
              <w:t>Демонстрационные учебные материалы (таблицы, учебные плакаты), предназначенные исключительно для образования</w:t>
            </w:r>
          </w:p>
        </w:tc>
        <w:tc>
          <w:tcPr>
            <w:tcW w:w="1908" w:type="pct"/>
          </w:tcPr>
          <w:p w:rsidR="0092239E" w:rsidRPr="0092239E" w:rsidRDefault="0092239E" w:rsidP="0092239E">
            <w:pPr>
              <w:tabs>
                <w:tab w:val="left" w:pos="993"/>
              </w:tabs>
              <w:ind w:right="-1" w:firstLine="567"/>
              <w:textAlignment w:val="baseline"/>
              <w:rPr>
                <w:rFonts w:ascii="Times New Roman" w:hAnsi="Times New Roman"/>
                <w:sz w:val="24"/>
                <w:szCs w:val="24"/>
                <w:lang w:eastAsia="ro-RO"/>
              </w:rPr>
            </w:pPr>
          </w:p>
        </w:tc>
      </w:tr>
      <w:tr w:rsidR="0092239E" w:rsidRPr="0092239E" w:rsidTr="0092239E">
        <w:tc>
          <w:tcPr>
            <w:tcW w:w="720" w:type="pct"/>
          </w:tcPr>
          <w:p w:rsidR="0092239E" w:rsidRPr="0092239E" w:rsidRDefault="0092239E" w:rsidP="0092239E">
            <w:pPr>
              <w:tabs>
                <w:tab w:val="left" w:pos="993"/>
              </w:tabs>
              <w:ind w:right="-1"/>
              <w:textAlignment w:val="baseline"/>
              <w:rPr>
                <w:rFonts w:ascii="Times New Roman" w:hAnsi="Times New Roman"/>
                <w:sz w:val="24"/>
                <w:szCs w:val="24"/>
                <w:lang w:eastAsia="ro-RO"/>
              </w:rPr>
            </w:pPr>
            <w:proofErr w:type="spellStart"/>
            <w:r w:rsidRPr="0092239E">
              <w:rPr>
                <w:rFonts w:ascii="Times New Roman" w:hAnsi="Times New Roman"/>
                <w:sz w:val="24"/>
                <w:szCs w:val="24"/>
                <w:lang w:eastAsia="ro-RO"/>
              </w:rPr>
              <w:t>ex</w:t>
            </w:r>
            <w:proofErr w:type="spellEnd"/>
            <w:r w:rsidRPr="0092239E">
              <w:rPr>
                <w:rFonts w:ascii="Times New Roman" w:hAnsi="Times New Roman"/>
                <w:sz w:val="24"/>
                <w:szCs w:val="24"/>
                <w:lang w:eastAsia="ro-RO"/>
              </w:rPr>
              <w:t> 8523</w:t>
            </w:r>
          </w:p>
        </w:tc>
        <w:tc>
          <w:tcPr>
            <w:tcW w:w="2372" w:type="pct"/>
          </w:tcPr>
          <w:p w:rsidR="0092239E" w:rsidRPr="0092239E" w:rsidRDefault="0092239E" w:rsidP="0092239E">
            <w:pPr>
              <w:tabs>
                <w:tab w:val="left" w:pos="171"/>
                <w:tab w:val="left" w:pos="993"/>
              </w:tabs>
              <w:ind w:right="-1"/>
              <w:contextualSpacing/>
              <w:textAlignment w:val="baseline"/>
              <w:rPr>
                <w:rFonts w:ascii="Times New Roman" w:hAnsi="Times New Roman"/>
                <w:sz w:val="24"/>
                <w:szCs w:val="24"/>
                <w:lang w:eastAsia="ro-RO"/>
              </w:rPr>
            </w:pPr>
            <w:r w:rsidRPr="0092239E">
              <w:rPr>
                <w:rFonts w:ascii="Times New Roman" w:hAnsi="Times New Roman"/>
                <w:b/>
                <w:sz w:val="24"/>
                <w:szCs w:val="24"/>
                <w:lang w:eastAsia="ro-RO"/>
              </w:rPr>
              <w:t xml:space="preserve">Диски, ленты, твердотельные энергонезависимые устройства хранения данных, «интеллектуальные карточки» и другие носители для записи звука или других явлений, записанные или незаписанные, включая матрицы и </w:t>
            </w:r>
            <w:proofErr w:type="gramStart"/>
            <w:r w:rsidRPr="0092239E">
              <w:rPr>
                <w:rFonts w:ascii="Times New Roman" w:hAnsi="Times New Roman"/>
                <w:b/>
                <w:sz w:val="24"/>
                <w:szCs w:val="24"/>
                <w:lang w:eastAsia="ro-RO"/>
              </w:rPr>
              <w:t>мастер-диски</w:t>
            </w:r>
            <w:proofErr w:type="gramEnd"/>
            <w:r w:rsidRPr="0092239E">
              <w:rPr>
                <w:rFonts w:ascii="Times New Roman" w:hAnsi="Times New Roman"/>
                <w:b/>
                <w:sz w:val="24"/>
                <w:szCs w:val="24"/>
                <w:lang w:eastAsia="ro-RO"/>
              </w:rPr>
              <w:t xml:space="preserve"> для изготовления дисков, кроме изделий группы 37:</w:t>
            </w:r>
          </w:p>
          <w:p w:rsidR="0092239E" w:rsidRPr="0092239E" w:rsidRDefault="0092239E" w:rsidP="0092239E">
            <w:pPr>
              <w:numPr>
                <w:ilvl w:val="0"/>
                <w:numId w:val="54"/>
              </w:numPr>
              <w:tabs>
                <w:tab w:val="left" w:pos="171"/>
                <w:tab w:val="left" w:pos="993"/>
              </w:tabs>
              <w:spacing w:after="160" w:line="259" w:lineRule="auto"/>
              <w:ind w:left="148" w:right="-1" w:hanging="141"/>
              <w:contextualSpacing/>
              <w:textAlignment w:val="baseline"/>
              <w:rPr>
                <w:rFonts w:ascii="Times New Roman" w:hAnsi="Times New Roman"/>
                <w:sz w:val="24"/>
                <w:szCs w:val="24"/>
                <w:lang w:eastAsia="ro-RO"/>
              </w:rPr>
            </w:pPr>
            <w:r w:rsidRPr="0092239E">
              <w:rPr>
                <w:rFonts w:ascii="Times New Roman" w:hAnsi="Times New Roman"/>
                <w:sz w:val="24"/>
                <w:szCs w:val="24"/>
                <w:lang w:eastAsia="ro-RO"/>
              </w:rPr>
              <w:t>Образовательного, научного или культурного характера</w:t>
            </w:r>
          </w:p>
        </w:tc>
        <w:tc>
          <w:tcPr>
            <w:tcW w:w="1908" w:type="pct"/>
          </w:tcPr>
          <w:p w:rsidR="0092239E" w:rsidRPr="0092239E" w:rsidRDefault="0092239E" w:rsidP="0092239E">
            <w:pPr>
              <w:tabs>
                <w:tab w:val="left" w:pos="993"/>
              </w:tabs>
              <w:ind w:right="-1" w:firstLine="567"/>
              <w:textAlignment w:val="baseline"/>
              <w:rPr>
                <w:rFonts w:ascii="Times New Roman" w:hAnsi="Times New Roman"/>
                <w:sz w:val="24"/>
                <w:szCs w:val="24"/>
                <w:lang w:eastAsia="ro-RO"/>
              </w:rPr>
            </w:pPr>
          </w:p>
        </w:tc>
      </w:tr>
      <w:tr w:rsidR="0092239E" w:rsidRPr="0092239E" w:rsidTr="0092239E">
        <w:tc>
          <w:tcPr>
            <w:tcW w:w="720" w:type="pct"/>
          </w:tcPr>
          <w:p w:rsidR="0092239E" w:rsidRPr="0092239E" w:rsidRDefault="0092239E" w:rsidP="0092239E">
            <w:pPr>
              <w:tabs>
                <w:tab w:val="left" w:pos="993"/>
              </w:tabs>
              <w:ind w:right="-1"/>
              <w:textAlignment w:val="baseline"/>
              <w:rPr>
                <w:rFonts w:ascii="Times New Roman" w:hAnsi="Times New Roman"/>
                <w:sz w:val="24"/>
                <w:szCs w:val="24"/>
                <w:lang w:eastAsia="ro-RO"/>
              </w:rPr>
            </w:pPr>
            <w:proofErr w:type="spellStart"/>
            <w:r w:rsidRPr="0092239E">
              <w:rPr>
                <w:rFonts w:ascii="Times New Roman" w:hAnsi="Times New Roman"/>
                <w:sz w:val="24"/>
                <w:szCs w:val="24"/>
                <w:lang w:eastAsia="ro-RO"/>
              </w:rPr>
              <w:t>ex</w:t>
            </w:r>
            <w:proofErr w:type="spellEnd"/>
            <w:r w:rsidRPr="0092239E">
              <w:rPr>
                <w:rFonts w:ascii="Times New Roman" w:hAnsi="Times New Roman"/>
                <w:sz w:val="24"/>
                <w:szCs w:val="24"/>
                <w:lang w:eastAsia="ro-RO"/>
              </w:rPr>
              <w:t> 9023 00</w:t>
            </w:r>
          </w:p>
        </w:tc>
        <w:tc>
          <w:tcPr>
            <w:tcW w:w="2372" w:type="pct"/>
          </w:tcPr>
          <w:p w:rsidR="0092239E" w:rsidRPr="0092239E" w:rsidRDefault="0092239E" w:rsidP="0092239E">
            <w:pPr>
              <w:tabs>
                <w:tab w:val="left" w:pos="171"/>
                <w:tab w:val="left" w:pos="993"/>
              </w:tabs>
              <w:ind w:right="-1"/>
              <w:contextualSpacing/>
              <w:textAlignment w:val="baseline"/>
              <w:rPr>
                <w:rFonts w:ascii="Times New Roman" w:hAnsi="Times New Roman"/>
                <w:b/>
                <w:sz w:val="24"/>
                <w:szCs w:val="24"/>
                <w:lang w:eastAsia="ro-RO"/>
              </w:rPr>
            </w:pPr>
            <w:r w:rsidRPr="0092239E">
              <w:rPr>
                <w:rFonts w:ascii="Times New Roman" w:hAnsi="Times New Roman"/>
                <w:b/>
                <w:sz w:val="24"/>
                <w:szCs w:val="24"/>
                <w:lang w:eastAsia="ro-RO"/>
              </w:rPr>
              <w:t>Инструменты, приборы и средства, предназначенные для демонстрационных целей (например, в образовании или выставках), непригодные для других целей:</w:t>
            </w:r>
          </w:p>
          <w:p w:rsidR="0092239E" w:rsidRPr="0092239E" w:rsidRDefault="0092239E" w:rsidP="0092239E">
            <w:pPr>
              <w:numPr>
                <w:ilvl w:val="0"/>
                <w:numId w:val="54"/>
              </w:numPr>
              <w:tabs>
                <w:tab w:val="left" w:pos="171"/>
                <w:tab w:val="left" w:pos="993"/>
              </w:tabs>
              <w:spacing w:after="160" w:line="259" w:lineRule="auto"/>
              <w:ind w:left="148" w:right="-1" w:hanging="141"/>
              <w:contextualSpacing/>
              <w:textAlignment w:val="baseline"/>
              <w:rPr>
                <w:rFonts w:ascii="Times New Roman" w:hAnsi="Times New Roman"/>
                <w:b/>
                <w:sz w:val="24"/>
                <w:szCs w:val="24"/>
                <w:lang w:eastAsia="ro-RO"/>
              </w:rPr>
            </w:pPr>
            <w:r w:rsidRPr="0092239E">
              <w:rPr>
                <w:rFonts w:ascii="Times New Roman" w:hAnsi="Times New Roman"/>
                <w:sz w:val="24"/>
                <w:szCs w:val="24"/>
                <w:lang w:eastAsia="ro-RO"/>
              </w:rPr>
              <w:t>Образцы, макеты и настенные таблицы образовательного, научного или культурного характера, предназначенные исключительно для  демонстрации и образования;</w:t>
            </w:r>
          </w:p>
          <w:p w:rsidR="0092239E" w:rsidRPr="0092239E" w:rsidRDefault="0092239E" w:rsidP="0092239E">
            <w:pPr>
              <w:numPr>
                <w:ilvl w:val="0"/>
                <w:numId w:val="54"/>
              </w:numPr>
              <w:tabs>
                <w:tab w:val="left" w:pos="171"/>
                <w:tab w:val="left" w:pos="993"/>
              </w:tabs>
              <w:spacing w:after="160" w:line="259" w:lineRule="auto"/>
              <w:ind w:left="148" w:right="-1" w:hanging="141"/>
              <w:contextualSpacing/>
              <w:textAlignment w:val="baseline"/>
              <w:rPr>
                <w:rFonts w:ascii="Times New Roman" w:hAnsi="Times New Roman"/>
                <w:b/>
                <w:sz w:val="24"/>
                <w:szCs w:val="24"/>
                <w:lang w:eastAsia="ro-RO"/>
              </w:rPr>
            </w:pPr>
            <w:r w:rsidRPr="0092239E">
              <w:rPr>
                <w:rFonts w:ascii="Times New Roman" w:hAnsi="Times New Roman"/>
                <w:sz w:val="24"/>
                <w:szCs w:val="24"/>
                <w:lang w:eastAsia="ro-RO"/>
              </w:rPr>
              <w:t>Наглядные макеты или образцы для визуализации абстрактных понятий, как, например, строение молекулы или математическая формула.</w:t>
            </w:r>
          </w:p>
        </w:tc>
        <w:tc>
          <w:tcPr>
            <w:tcW w:w="1908" w:type="pct"/>
          </w:tcPr>
          <w:p w:rsidR="0092239E" w:rsidRPr="0092239E" w:rsidRDefault="0092239E" w:rsidP="0092239E">
            <w:pPr>
              <w:tabs>
                <w:tab w:val="left" w:pos="993"/>
              </w:tabs>
              <w:ind w:right="-1" w:firstLine="567"/>
              <w:textAlignment w:val="baseline"/>
              <w:rPr>
                <w:rFonts w:ascii="Times New Roman" w:hAnsi="Times New Roman"/>
                <w:sz w:val="24"/>
                <w:szCs w:val="24"/>
                <w:lang w:eastAsia="ro-RO"/>
              </w:rPr>
            </w:pPr>
          </w:p>
        </w:tc>
      </w:tr>
      <w:tr w:rsidR="0092239E" w:rsidRPr="0092239E" w:rsidTr="0092239E">
        <w:tc>
          <w:tcPr>
            <w:tcW w:w="720" w:type="pct"/>
          </w:tcPr>
          <w:p w:rsidR="0092239E" w:rsidRPr="0092239E" w:rsidRDefault="0092239E" w:rsidP="0092239E">
            <w:pPr>
              <w:tabs>
                <w:tab w:val="left" w:pos="993"/>
              </w:tabs>
              <w:ind w:right="-1"/>
              <w:textAlignment w:val="baseline"/>
              <w:rPr>
                <w:rFonts w:ascii="Times New Roman" w:hAnsi="Times New Roman"/>
                <w:sz w:val="24"/>
                <w:szCs w:val="24"/>
                <w:lang w:eastAsia="ro-RO"/>
              </w:rPr>
            </w:pPr>
            <w:r w:rsidRPr="0092239E">
              <w:rPr>
                <w:rFonts w:ascii="Times New Roman" w:hAnsi="Times New Roman"/>
                <w:sz w:val="24"/>
                <w:szCs w:val="24"/>
                <w:lang w:eastAsia="ro-RO"/>
              </w:rPr>
              <w:t>Разное</w:t>
            </w:r>
          </w:p>
        </w:tc>
        <w:tc>
          <w:tcPr>
            <w:tcW w:w="2372" w:type="pct"/>
          </w:tcPr>
          <w:p w:rsidR="0092239E" w:rsidRPr="0092239E" w:rsidRDefault="0092239E" w:rsidP="0092239E">
            <w:pPr>
              <w:numPr>
                <w:ilvl w:val="0"/>
                <w:numId w:val="54"/>
              </w:numPr>
              <w:tabs>
                <w:tab w:val="left" w:pos="171"/>
                <w:tab w:val="left" w:pos="993"/>
              </w:tabs>
              <w:spacing w:after="160" w:line="259" w:lineRule="auto"/>
              <w:ind w:left="148" w:right="-1" w:hanging="141"/>
              <w:contextualSpacing/>
              <w:textAlignment w:val="baseline"/>
              <w:rPr>
                <w:rFonts w:ascii="Times New Roman" w:hAnsi="Times New Roman"/>
                <w:sz w:val="24"/>
                <w:szCs w:val="24"/>
                <w:lang w:eastAsia="ro-RO"/>
              </w:rPr>
            </w:pPr>
            <w:r w:rsidRPr="0092239E">
              <w:rPr>
                <w:rFonts w:ascii="Times New Roman" w:hAnsi="Times New Roman"/>
                <w:sz w:val="24"/>
                <w:szCs w:val="24"/>
                <w:lang w:eastAsia="ro-RO"/>
              </w:rPr>
              <w:t>Голограммы для лазерной проекции;</w:t>
            </w:r>
          </w:p>
          <w:p w:rsidR="0092239E" w:rsidRPr="0092239E" w:rsidRDefault="0092239E" w:rsidP="0092239E">
            <w:pPr>
              <w:numPr>
                <w:ilvl w:val="0"/>
                <w:numId w:val="54"/>
              </w:numPr>
              <w:tabs>
                <w:tab w:val="left" w:pos="171"/>
                <w:tab w:val="left" w:pos="993"/>
              </w:tabs>
              <w:spacing w:after="160" w:line="259" w:lineRule="auto"/>
              <w:ind w:left="148" w:right="-1" w:hanging="141"/>
              <w:contextualSpacing/>
              <w:textAlignment w:val="baseline"/>
              <w:rPr>
                <w:rFonts w:ascii="Times New Roman" w:hAnsi="Times New Roman"/>
                <w:sz w:val="24"/>
                <w:szCs w:val="24"/>
                <w:lang w:eastAsia="ro-RO"/>
              </w:rPr>
            </w:pPr>
            <w:r w:rsidRPr="0092239E">
              <w:rPr>
                <w:rFonts w:ascii="Times New Roman" w:hAnsi="Times New Roman"/>
                <w:sz w:val="24"/>
                <w:szCs w:val="24"/>
                <w:lang w:eastAsia="ro-RO"/>
              </w:rPr>
              <w:t>Мультимедийные игры;</w:t>
            </w:r>
          </w:p>
          <w:p w:rsidR="0092239E" w:rsidRPr="0092239E" w:rsidRDefault="0092239E" w:rsidP="0092239E">
            <w:pPr>
              <w:numPr>
                <w:ilvl w:val="0"/>
                <w:numId w:val="54"/>
              </w:numPr>
              <w:tabs>
                <w:tab w:val="left" w:pos="171"/>
                <w:tab w:val="left" w:pos="993"/>
              </w:tabs>
              <w:spacing w:after="160" w:line="259" w:lineRule="auto"/>
              <w:ind w:left="148" w:right="-1" w:hanging="141"/>
              <w:contextualSpacing/>
              <w:textAlignment w:val="baseline"/>
              <w:rPr>
                <w:rFonts w:ascii="Times New Roman" w:hAnsi="Times New Roman"/>
                <w:sz w:val="24"/>
                <w:szCs w:val="24"/>
                <w:lang w:eastAsia="ro-RO"/>
              </w:rPr>
            </w:pPr>
            <w:r w:rsidRPr="0092239E">
              <w:rPr>
                <w:rFonts w:ascii="Times New Roman" w:hAnsi="Times New Roman"/>
                <w:sz w:val="24"/>
                <w:szCs w:val="24"/>
                <w:lang w:eastAsia="ro-RO"/>
              </w:rPr>
              <w:t>Образовательные цифровые материалы, сопровождаемые соответствующими печатными материалами</w:t>
            </w:r>
            <w:r w:rsidRPr="0092239E">
              <w:rPr>
                <w:rFonts w:ascii="Times New Roman" w:hAnsi="Times New Roman"/>
                <w:sz w:val="24"/>
                <w:szCs w:val="24"/>
                <w:lang w:eastAsia="ru-RU" w:bidi="ro-RO"/>
              </w:rPr>
              <w:t>.</w:t>
            </w:r>
          </w:p>
        </w:tc>
        <w:tc>
          <w:tcPr>
            <w:tcW w:w="1908" w:type="pct"/>
          </w:tcPr>
          <w:p w:rsidR="0092239E" w:rsidRPr="0092239E" w:rsidRDefault="0092239E" w:rsidP="0092239E">
            <w:pPr>
              <w:tabs>
                <w:tab w:val="left" w:pos="993"/>
              </w:tabs>
              <w:ind w:right="-1" w:firstLine="567"/>
              <w:textAlignment w:val="baseline"/>
              <w:rPr>
                <w:rFonts w:ascii="Times New Roman" w:hAnsi="Times New Roman"/>
                <w:sz w:val="24"/>
                <w:szCs w:val="24"/>
                <w:lang w:eastAsia="ro-RO"/>
              </w:rPr>
            </w:pPr>
          </w:p>
        </w:tc>
      </w:tr>
    </w:tbl>
    <w:p w:rsidR="0092239E" w:rsidRPr="0092239E" w:rsidRDefault="0092239E" w:rsidP="0092239E">
      <w:pPr>
        <w:shd w:val="clear" w:color="auto" w:fill="FFFFFF"/>
        <w:tabs>
          <w:tab w:val="left" w:pos="284"/>
          <w:tab w:val="left" w:pos="993"/>
        </w:tabs>
        <w:spacing w:before="120" w:line="312" w:lineRule="atLeast"/>
        <w:ind w:left="-567" w:right="-1" w:firstLine="142"/>
        <w:contextualSpacing/>
        <w:textAlignment w:val="baseline"/>
        <w:rPr>
          <w:b/>
          <w:sz w:val="24"/>
          <w:szCs w:val="24"/>
          <w:lang w:eastAsia="ro-RO"/>
        </w:rPr>
      </w:pPr>
    </w:p>
    <w:p w:rsidR="0092239E" w:rsidRPr="0092239E" w:rsidRDefault="0092239E" w:rsidP="0092239E">
      <w:pPr>
        <w:shd w:val="clear" w:color="auto" w:fill="FFFFFF"/>
        <w:tabs>
          <w:tab w:val="left" w:pos="284"/>
          <w:tab w:val="left" w:pos="993"/>
        </w:tabs>
        <w:ind w:left="-567" w:right="-1" w:firstLine="567"/>
        <w:textAlignment w:val="baseline"/>
        <w:rPr>
          <w:sz w:val="24"/>
          <w:szCs w:val="24"/>
          <w:lang w:eastAsia="ro-RO"/>
        </w:rPr>
      </w:pPr>
    </w:p>
    <w:p w:rsidR="0092239E" w:rsidRPr="0092239E" w:rsidRDefault="0092239E" w:rsidP="0092239E">
      <w:pPr>
        <w:numPr>
          <w:ilvl w:val="0"/>
          <w:numId w:val="55"/>
        </w:numPr>
        <w:shd w:val="clear" w:color="auto" w:fill="FFFFFF"/>
        <w:tabs>
          <w:tab w:val="left" w:pos="284"/>
          <w:tab w:val="left" w:pos="993"/>
        </w:tabs>
        <w:spacing w:before="240" w:after="160" w:line="259" w:lineRule="auto"/>
        <w:ind w:left="0" w:right="-1" w:firstLine="709"/>
        <w:contextualSpacing/>
        <w:textAlignment w:val="baseline"/>
        <w:rPr>
          <w:b/>
          <w:bCs/>
          <w:sz w:val="24"/>
          <w:szCs w:val="24"/>
          <w:lang w:eastAsia="ro-RO"/>
        </w:rPr>
      </w:pPr>
      <w:r w:rsidRPr="0092239E">
        <w:rPr>
          <w:b/>
          <w:bCs/>
          <w:sz w:val="24"/>
          <w:szCs w:val="24"/>
          <w:lang w:eastAsia="ro-RO"/>
        </w:rPr>
        <w:t>Коллекционные предметы и предметы искусства образовательного, научного или культурного характера</w:t>
      </w:r>
    </w:p>
    <w:tbl>
      <w:tblPr>
        <w:tblStyle w:val="Tabelgril17"/>
        <w:tblW w:w="5000" w:type="pct"/>
        <w:tblLook w:val="04A0" w:firstRow="1" w:lastRow="0" w:firstColumn="1" w:lastColumn="0" w:noHBand="0" w:noVBand="1"/>
      </w:tblPr>
      <w:tblGrid>
        <w:gridCol w:w="1475"/>
        <w:gridCol w:w="4182"/>
        <w:gridCol w:w="3687"/>
      </w:tblGrid>
      <w:tr w:rsidR="0092239E" w:rsidRPr="0092239E" w:rsidTr="0092239E">
        <w:tc>
          <w:tcPr>
            <w:tcW w:w="789" w:type="pct"/>
          </w:tcPr>
          <w:p w:rsidR="0092239E" w:rsidRPr="0092239E" w:rsidRDefault="0092239E" w:rsidP="0092239E">
            <w:pPr>
              <w:tabs>
                <w:tab w:val="left" w:pos="993"/>
              </w:tabs>
              <w:ind w:right="-1"/>
              <w:rPr>
                <w:rFonts w:ascii="Times New Roman" w:eastAsia="Calibri" w:hAnsi="Times New Roman"/>
                <w:b/>
                <w:sz w:val="24"/>
                <w:szCs w:val="24"/>
              </w:rPr>
            </w:pPr>
            <w:r w:rsidRPr="0092239E">
              <w:rPr>
                <w:rFonts w:ascii="Times New Roman" w:eastAsia="Calibri" w:hAnsi="Times New Roman"/>
                <w:b/>
                <w:sz w:val="24"/>
                <w:szCs w:val="24"/>
              </w:rPr>
              <w:t>Товарная позиция</w:t>
            </w:r>
          </w:p>
        </w:tc>
        <w:tc>
          <w:tcPr>
            <w:tcW w:w="2237" w:type="pct"/>
          </w:tcPr>
          <w:p w:rsidR="0092239E" w:rsidRPr="0092239E" w:rsidRDefault="0092239E" w:rsidP="0092239E">
            <w:pPr>
              <w:tabs>
                <w:tab w:val="left" w:pos="993"/>
              </w:tabs>
              <w:ind w:right="-1" w:firstLine="567"/>
              <w:rPr>
                <w:rFonts w:ascii="Times New Roman" w:eastAsia="Calibri" w:hAnsi="Times New Roman"/>
                <w:b/>
                <w:sz w:val="24"/>
                <w:szCs w:val="24"/>
              </w:rPr>
            </w:pPr>
            <w:r w:rsidRPr="0092239E">
              <w:rPr>
                <w:rFonts w:ascii="Times New Roman" w:eastAsia="Calibri" w:hAnsi="Times New Roman"/>
                <w:b/>
                <w:sz w:val="24"/>
                <w:szCs w:val="24"/>
              </w:rPr>
              <w:t>Наименование товаров</w:t>
            </w:r>
          </w:p>
        </w:tc>
        <w:tc>
          <w:tcPr>
            <w:tcW w:w="1973" w:type="pct"/>
          </w:tcPr>
          <w:p w:rsidR="0092239E" w:rsidRPr="0092239E" w:rsidRDefault="0092239E" w:rsidP="0092239E">
            <w:pPr>
              <w:tabs>
                <w:tab w:val="left" w:pos="993"/>
              </w:tabs>
              <w:ind w:right="-1" w:firstLine="567"/>
              <w:textAlignment w:val="baseline"/>
              <w:rPr>
                <w:rFonts w:ascii="Times New Roman" w:hAnsi="Times New Roman"/>
                <w:b/>
                <w:sz w:val="24"/>
                <w:szCs w:val="24"/>
                <w:lang w:eastAsia="ro-RO"/>
              </w:rPr>
            </w:pPr>
            <w:r w:rsidRPr="0092239E">
              <w:rPr>
                <w:rFonts w:ascii="Times New Roman" w:hAnsi="Times New Roman"/>
                <w:b/>
                <w:sz w:val="24"/>
                <w:szCs w:val="24"/>
                <w:lang w:eastAsia="ro-RO"/>
              </w:rPr>
              <w:t>Учреждения или организации-бенефициары</w:t>
            </w:r>
          </w:p>
        </w:tc>
      </w:tr>
      <w:tr w:rsidR="0092239E" w:rsidRPr="0092239E" w:rsidTr="0092239E">
        <w:tc>
          <w:tcPr>
            <w:tcW w:w="789" w:type="pct"/>
          </w:tcPr>
          <w:p w:rsidR="0092239E" w:rsidRPr="0092239E" w:rsidRDefault="0092239E" w:rsidP="0092239E">
            <w:pPr>
              <w:tabs>
                <w:tab w:val="left" w:pos="171"/>
                <w:tab w:val="left" w:pos="993"/>
              </w:tabs>
              <w:ind w:right="-1" w:firstLine="39"/>
              <w:textAlignment w:val="baseline"/>
              <w:rPr>
                <w:rFonts w:ascii="Times New Roman" w:hAnsi="Times New Roman"/>
                <w:sz w:val="24"/>
                <w:szCs w:val="24"/>
                <w:lang w:eastAsia="ro-RO"/>
              </w:rPr>
            </w:pPr>
            <w:r w:rsidRPr="0092239E">
              <w:rPr>
                <w:rFonts w:ascii="Times New Roman" w:hAnsi="Times New Roman"/>
                <w:sz w:val="24"/>
                <w:szCs w:val="24"/>
                <w:lang w:eastAsia="ro-RO"/>
              </w:rPr>
              <w:t>Разное</w:t>
            </w:r>
          </w:p>
        </w:tc>
        <w:tc>
          <w:tcPr>
            <w:tcW w:w="2237" w:type="pct"/>
          </w:tcPr>
          <w:p w:rsidR="0092239E" w:rsidRPr="0092239E" w:rsidRDefault="0092239E" w:rsidP="0092239E">
            <w:pPr>
              <w:tabs>
                <w:tab w:val="left" w:pos="171"/>
                <w:tab w:val="left" w:pos="993"/>
              </w:tabs>
              <w:ind w:right="-1" w:firstLine="567"/>
              <w:contextualSpacing/>
              <w:textAlignment w:val="baseline"/>
              <w:rPr>
                <w:rFonts w:ascii="Times New Roman" w:hAnsi="Times New Roman"/>
                <w:sz w:val="24"/>
                <w:szCs w:val="24"/>
                <w:lang w:eastAsia="ro-RO"/>
              </w:rPr>
            </w:pPr>
            <w:r w:rsidRPr="0092239E">
              <w:rPr>
                <w:rFonts w:ascii="Times New Roman" w:hAnsi="Times New Roman"/>
                <w:sz w:val="24"/>
                <w:szCs w:val="24"/>
                <w:lang w:eastAsia="ro-RO"/>
              </w:rPr>
              <w:t>Коллекционные предметы и предметы искусства, не предназначенные для продажи.</w:t>
            </w:r>
          </w:p>
        </w:tc>
        <w:tc>
          <w:tcPr>
            <w:tcW w:w="1973" w:type="pct"/>
          </w:tcPr>
          <w:p w:rsidR="0092239E" w:rsidRPr="0092239E" w:rsidRDefault="0092239E" w:rsidP="0092239E">
            <w:pPr>
              <w:tabs>
                <w:tab w:val="left" w:pos="171"/>
                <w:tab w:val="left" w:pos="993"/>
              </w:tabs>
              <w:ind w:right="-1" w:firstLine="37"/>
              <w:contextualSpacing/>
              <w:textAlignment w:val="baseline"/>
              <w:rPr>
                <w:rFonts w:ascii="Times New Roman" w:hAnsi="Times New Roman"/>
                <w:sz w:val="24"/>
                <w:szCs w:val="24"/>
                <w:lang w:eastAsia="ro-RO"/>
              </w:rPr>
            </w:pPr>
            <w:r w:rsidRPr="0092239E">
              <w:rPr>
                <w:rFonts w:ascii="Times New Roman" w:hAnsi="Times New Roman"/>
                <w:sz w:val="24"/>
                <w:szCs w:val="24"/>
                <w:lang w:eastAsia="ro-RO"/>
              </w:rPr>
              <w:t>Музеи, галереи и другие учреждения,  утвержденные компетентными органами Республики Молдова для получения этих товаров с освобождением от импортных пошлин.</w:t>
            </w:r>
          </w:p>
        </w:tc>
      </w:tr>
    </w:tbl>
    <w:p w:rsidR="0092239E" w:rsidRPr="0092239E" w:rsidRDefault="0092239E" w:rsidP="0092239E">
      <w:pPr>
        <w:tabs>
          <w:tab w:val="left" w:pos="284"/>
        </w:tabs>
        <w:spacing w:after="160" w:line="259" w:lineRule="auto"/>
        <w:ind w:firstLine="0"/>
        <w:jc w:val="left"/>
        <w:rPr>
          <w:rFonts w:asciiTheme="minorHAnsi" w:eastAsiaTheme="minorHAnsi" w:hAnsiTheme="minorHAnsi" w:cstheme="minorBidi"/>
          <w:sz w:val="22"/>
          <w:szCs w:val="22"/>
        </w:rPr>
      </w:pPr>
    </w:p>
    <w:p w:rsidR="00B17217" w:rsidRPr="0092239E" w:rsidRDefault="00B17217" w:rsidP="00402F8E">
      <w:pPr>
        <w:widowControl w:val="0"/>
        <w:tabs>
          <w:tab w:val="left" w:pos="284"/>
          <w:tab w:val="left" w:pos="993"/>
        </w:tabs>
        <w:ind w:left="-567" w:right="-64" w:firstLine="567"/>
        <w:jc w:val="center"/>
        <w:rPr>
          <w:b/>
          <w:bCs/>
          <w:sz w:val="28"/>
          <w:szCs w:val="24"/>
          <w:lang w:eastAsia="ro-RO"/>
        </w:rPr>
      </w:pPr>
    </w:p>
    <w:sectPr w:rsidR="00B17217" w:rsidRPr="0092239E" w:rsidSect="003D50CD">
      <w:headerReference w:type="default" r:id="rId17"/>
      <w:footerReference w:type="default" r:id="rId18"/>
      <w:headerReference w:type="first" r:id="rId19"/>
      <w:footerReference w:type="first" r:id="rId20"/>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CA6" w:rsidRDefault="003A4CA6" w:rsidP="003B0C7F">
      <w:r>
        <w:separator/>
      </w:r>
    </w:p>
  </w:endnote>
  <w:endnote w:type="continuationSeparator" w:id="0">
    <w:p w:rsidR="003A4CA6" w:rsidRDefault="003A4CA6"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UAlbertina">
    <w:altName w:val="Times New Roman"/>
    <w:panose1 w:val="00000000000000000000"/>
    <w:charset w:val="00"/>
    <w:family w:val="roman"/>
    <w:notTrueType/>
    <w:pitch w:val="default"/>
    <w:sig w:usb0="00000001"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CA6" w:rsidRPr="008A52B4" w:rsidRDefault="003A4CA6" w:rsidP="00593286">
    <w:pPr>
      <w:pStyle w:val="Footer"/>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Y:\003\ANUL </w:t>
    </w:r>
    <w:r w:rsidRPr="00B5562E">
      <w:rPr>
        <w:noProof/>
        <w:sz w:val="16"/>
        <w:szCs w:val="16"/>
        <w:lang w:val="en-US"/>
      </w:rPr>
      <w:t>2020\HOTARÎRI\12752</w:t>
    </w:r>
    <w:r>
      <w:rPr>
        <w:noProof/>
        <w:lang w:val="en-US"/>
      </w:rPr>
      <w:t>\12752-redactat-ru.docx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CA6" w:rsidRPr="004436D2" w:rsidRDefault="003A4CA6" w:rsidP="00420EAE">
    <w:pPr>
      <w:pStyle w:val="Footer"/>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Y:\003\ANUL </w:t>
    </w:r>
    <w:r w:rsidRPr="00B5562E">
      <w:rPr>
        <w:noProof/>
        <w:sz w:val="16"/>
        <w:szCs w:val="16"/>
        <w:lang w:val="en-US"/>
      </w:rPr>
      <w:t>2020\HOTARÎRI\12752</w:t>
    </w:r>
    <w:r>
      <w:rPr>
        <w:noProof/>
        <w:lang w:val="en-US"/>
      </w:rPr>
      <w:t>\12752-redactat-ru.docx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CA6" w:rsidRDefault="003A4CA6" w:rsidP="003B0C7F">
      <w:r>
        <w:separator/>
      </w:r>
    </w:p>
  </w:footnote>
  <w:footnote w:type="continuationSeparator" w:id="0">
    <w:p w:rsidR="003A4CA6" w:rsidRDefault="003A4CA6"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Content>
      <w:p w:rsidR="003A4CA6" w:rsidRDefault="003A4CA6" w:rsidP="003B0C7F">
        <w:pPr>
          <w:pStyle w:val="Header"/>
          <w:ind w:firstLine="0"/>
          <w:jc w:val="center"/>
        </w:pPr>
        <w:r>
          <w:fldChar w:fldCharType="begin"/>
        </w:r>
        <w:r>
          <w:instrText xml:space="preserve"> PAGE   \* MERGEFORMAT </w:instrText>
        </w:r>
        <w:r>
          <w:fldChar w:fldCharType="separate"/>
        </w:r>
        <w:r w:rsidR="00D11834">
          <w:rPr>
            <w:noProof/>
          </w:rPr>
          <w:t>4</w:t>
        </w:r>
        <w:r>
          <w:rPr>
            <w:noProof/>
          </w:rPr>
          <w:fldChar w:fldCharType="end"/>
        </w:r>
      </w:p>
    </w:sdtContent>
  </w:sdt>
  <w:p w:rsidR="003A4CA6" w:rsidRDefault="003A4C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3A4CA6" w:rsidTr="007E3EBF">
      <w:tc>
        <w:tcPr>
          <w:tcW w:w="5000" w:type="pct"/>
        </w:tcPr>
        <w:p w:rsidR="003A4CA6" w:rsidRDefault="003A4CA6"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75B882BE" wp14:editId="427CB88C">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A4CA6" w:rsidRDefault="003A4CA6">
          <w:pPr>
            <w:ind w:firstLine="0"/>
            <w:rPr>
              <w:rFonts w:ascii="Times New Roman" w:hAnsi="Times New Roman"/>
              <w:sz w:val="24"/>
              <w:szCs w:val="24"/>
              <w:lang w:val="en-US"/>
            </w:rPr>
          </w:pPr>
        </w:p>
        <w:p w:rsidR="003A4CA6" w:rsidRDefault="003A4CA6">
          <w:pPr>
            <w:ind w:firstLine="0"/>
            <w:rPr>
              <w:rFonts w:ascii="Times New Roman" w:hAnsi="Times New Roman"/>
              <w:sz w:val="24"/>
              <w:szCs w:val="24"/>
              <w:lang w:val="en-US"/>
            </w:rPr>
          </w:pPr>
        </w:p>
        <w:p w:rsidR="003A4CA6" w:rsidRDefault="003A4CA6">
          <w:pPr>
            <w:ind w:firstLine="0"/>
            <w:rPr>
              <w:rFonts w:ascii="Times New Roman" w:hAnsi="Times New Roman"/>
              <w:sz w:val="24"/>
              <w:szCs w:val="24"/>
              <w:lang w:val="en-US"/>
            </w:rPr>
          </w:pPr>
        </w:p>
        <w:p w:rsidR="003A4CA6" w:rsidRPr="00C31F65" w:rsidRDefault="003A4CA6">
          <w:pPr>
            <w:ind w:firstLine="0"/>
            <w:rPr>
              <w:rFonts w:ascii="Times New Roman" w:hAnsi="Times New Roman"/>
              <w:sz w:val="24"/>
              <w:szCs w:val="24"/>
              <w:lang w:val="en-US"/>
            </w:rPr>
          </w:pPr>
        </w:p>
      </w:tc>
    </w:tr>
    <w:tr w:rsidR="003A4CA6" w:rsidRPr="00C31F65" w:rsidTr="007E3EBF">
      <w:tc>
        <w:tcPr>
          <w:tcW w:w="5000" w:type="pct"/>
        </w:tcPr>
        <w:p w:rsidR="003A4CA6" w:rsidRPr="00C31F65" w:rsidRDefault="003A4CA6" w:rsidP="00C31F65">
          <w:pPr>
            <w:pStyle w:val="Heading3"/>
            <w:spacing w:before="0"/>
            <w:ind w:firstLine="0"/>
            <w:jc w:val="center"/>
            <w:outlineLvl w:val="2"/>
            <w:rPr>
              <w:rFonts w:ascii="Times New Roman" w:eastAsia="Times New Roman" w:hAnsi="Times New Roman" w:cs="Times New Roman"/>
              <w:bCs w:val="0"/>
              <w:color w:val="auto"/>
              <w:sz w:val="10"/>
              <w:szCs w:val="10"/>
            </w:rPr>
          </w:pPr>
        </w:p>
        <w:p w:rsidR="003A4CA6" w:rsidRPr="00C31F65" w:rsidRDefault="003A4CA6"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rsidR="003A4CA6" w:rsidRPr="00C31F65" w:rsidRDefault="003A4CA6" w:rsidP="00C31F65">
          <w:pPr>
            <w:ind w:firstLine="0"/>
            <w:jc w:val="center"/>
            <w:rPr>
              <w:rFonts w:ascii="Times New Roman" w:hAnsi="Times New Roman"/>
            </w:rPr>
          </w:pPr>
        </w:p>
        <w:p w:rsidR="003A4CA6" w:rsidRPr="00C31F65" w:rsidRDefault="003A4CA6"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Pr>
              <w:rFonts w:ascii="Times New Roman" w:hAnsi="Times New Roman"/>
              <w:sz w:val="32"/>
              <w:szCs w:val="32"/>
              <w:lang w:val="ro-RO"/>
            </w:rPr>
            <w:t>484</w:t>
          </w:r>
          <w:r w:rsidRPr="00C31F65">
            <w:rPr>
              <w:rFonts w:ascii="Times New Roman" w:hAnsi="Times New Roman"/>
              <w:sz w:val="32"/>
              <w:szCs w:val="32"/>
            </w:rPr>
            <w:t xml:space="preserve">     </w:t>
          </w:r>
        </w:p>
        <w:p w:rsidR="003A4CA6" w:rsidRPr="00C31F65" w:rsidRDefault="003A4CA6" w:rsidP="00C31F65">
          <w:pPr>
            <w:ind w:firstLine="0"/>
            <w:jc w:val="center"/>
            <w:rPr>
              <w:rFonts w:ascii="Times New Roman" w:hAnsi="Times New Roman"/>
            </w:rPr>
          </w:pPr>
        </w:p>
        <w:p w:rsidR="003A4CA6" w:rsidRPr="00C31F65" w:rsidRDefault="003A4CA6"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Pr>
              <w:rFonts w:ascii="Times New Roman" w:hAnsi="Times New Roman"/>
              <w:b/>
              <w:sz w:val="28"/>
              <w:szCs w:val="28"/>
              <w:u w:val="single"/>
              <w:lang w:val="ro-RO"/>
            </w:rPr>
            <w:t xml:space="preserve">8 </w:t>
          </w:r>
          <w:r>
            <w:rPr>
              <w:rFonts w:ascii="Times New Roman" w:hAnsi="Times New Roman"/>
              <w:b/>
              <w:sz w:val="28"/>
              <w:szCs w:val="28"/>
              <w:u w:val="single"/>
            </w:rPr>
            <w:t>июля</w:t>
          </w:r>
          <w:r w:rsidRPr="00C31F65">
            <w:rPr>
              <w:rFonts w:ascii="Times New Roman" w:hAnsi="Times New Roman"/>
              <w:b/>
              <w:sz w:val="28"/>
              <w:szCs w:val="28"/>
              <w:u w:val="single"/>
            </w:rPr>
            <w:t xml:space="preserve"> 2020 г.</w:t>
          </w:r>
        </w:p>
        <w:p w:rsidR="003A4CA6" w:rsidRPr="00C31F65" w:rsidRDefault="003A4CA6"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rsidR="003A4CA6" w:rsidRPr="00C31F65" w:rsidRDefault="003A4CA6" w:rsidP="00C31F65">
          <w:pPr>
            <w:ind w:firstLine="0"/>
            <w:jc w:val="center"/>
            <w:rPr>
              <w:rFonts w:ascii="Times New Roman" w:hAnsi="Times New Roman"/>
              <w:lang w:val="en-US"/>
            </w:rPr>
          </w:pPr>
        </w:p>
      </w:tc>
    </w:tr>
  </w:tbl>
  <w:p w:rsidR="003A4CA6" w:rsidRPr="00BF1362" w:rsidRDefault="003A4CA6" w:rsidP="00BF1362">
    <w:pPr>
      <w:pStyle w:val="Header"/>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0462C95"/>
    <w:multiLevelType w:val="hybridMultilevel"/>
    <w:tmpl w:val="F4EA5AA4"/>
    <w:lvl w:ilvl="0" w:tplc="79181FD8">
      <w:start w:val="1"/>
      <w:numFmt w:val="decimal"/>
      <w:lvlText w:val="(%1)"/>
      <w:lvlJc w:val="left"/>
      <w:pPr>
        <w:ind w:left="2291" w:hanging="360"/>
      </w:pPr>
      <w:rPr>
        <w:rFonts w:hint="default"/>
      </w:rPr>
    </w:lvl>
    <w:lvl w:ilvl="1" w:tplc="04190019" w:tentative="1">
      <w:start w:val="1"/>
      <w:numFmt w:val="lowerLetter"/>
      <w:lvlText w:val="%2."/>
      <w:lvlJc w:val="left"/>
      <w:pPr>
        <w:ind w:left="3011" w:hanging="360"/>
      </w:pPr>
    </w:lvl>
    <w:lvl w:ilvl="2" w:tplc="0419001B" w:tentative="1">
      <w:start w:val="1"/>
      <w:numFmt w:val="lowerRoman"/>
      <w:lvlText w:val="%3."/>
      <w:lvlJc w:val="right"/>
      <w:pPr>
        <w:ind w:left="3731" w:hanging="180"/>
      </w:pPr>
    </w:lvl>
    <w:lvl w:ilvl="3" w:tplc="0419000F" w:tentative="1">
      <w:start w:val="1"/>
      <w:numFmt w:val="decimal"/>
      <w:lvlText w:val="%4."/>
      <w:lvlJc w:val="left"/>
      <w:pPr>
        <w:ind w:left="4451" w:hanging="360"/>
      </w:pPr>
    </w:lvl>
    <w:lvl w:ilvl="4" w:tplc="04190019" w:tentative="1">
      <w:start w:val="1"/>
      <w:numFmt w:val="lowerLetter"/>
      <w:lvlText w:val="%5."/>
      <w:lvlJc w:val="left"/>
      <w:pPr>
        <w:ind w:left="5171" w:hanging="360"/>
      </w:pPr>
    </w:lvl>
    <w:lvl w:ilvl="5" w:tplc="0419001B" w:tentative="1">
      <w:start w:val="1"/>
      <w:numFmt w:val="lowerRoman"/>
      <w:lvlText w:val="%6."/>
      <w:lvlJc w:val="right"/>
      <w:pPr>
        <w:ind w:left="5891" w:hanging="180"/>
      </w:pPr>
    </w:lvl>
    <w:lvl w:ilvl="6" w:tplc="0419000F" w:tentative="1">
      <w:start w:val="1"/>
      <w:numFmt w:val="decimal"/>
      <w:lvlText w:val="%7."/>
      <w:lvlJc w:val="left"/>
      <w:pPr>
        <w:ind w:left="6611" w:hanging="360"/>
      </w:pPr>
    </w:lvl>
    <w:lvl w:ilvl="7" w:tplc="04190019" w:tentative="1">
      <w:start w:val="1"/>
      <w:numFmt w:val="lowerLetter"/>
      <w:lvlText w:val="%8."/>
      <w:lvlJc w:val="left"/>
      <w:pPr>
        <w:ind w:left="7331" w:hanging="360"/>
      </w:pPr>
    </w:lvl>
    <w:lvl w:ilvl="8" w:tplc="0419001B" w:tentative="1">
      <w:start w:val="1"/>
      <w:numFmt w:val="lowerRoman"/>
      <w:lvlText w:val="%9."/>
      <w:lvlJc w:val="right"/>
      <w:pPr>
        <w:ind w:left="8051" w:hanging="180"/>
      </w:pPr>
    </w:lvl>
  </w:abstractNum>
  <w:abstractNum w:abstractNumId="2">
    <w:nsid w:val="00F56BA3"/>
    <w:multiLevelType w:val="hybridMultilevel"/>
    <w:tmpl w:val="44087306"/>
    <w:lvl w:ilvl="0" w:tplc="D8527B9A">
      <w:start w:val="1"/>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15C5308"/>
    <w:multiLevelType w:val="hybridMultilevel"/>
    <w:tmpl w:val="6A98A05C"/>
    <w:lvl w:ilvl="0" w:tplc="9D66C8F6">
      <w:start w:val="1"/>
      <w:numFmt w:val="decimal"/>
      <w:lvlText w:val="(%1)"/>
      <w:lvlJc w:val="left"/>
      <w:pPr>
        <w:ind w:left="720" w:hanging="360"/>
      </w:pPr>
      <w:rPr>
        <w:rFonts w:cs="Times New Roman" w:hint="default"/>
        <w:strike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031E4CDD"/>
    <w:multiLevelType w:val="hybridMultilevel"/>
    <w:tmpl w:val="AA0E6ACA"/>
    <w:lvl w:ilvl="0" w:tplc="7B12CCA6">
      <w:start w:val="1"/>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nsid w:val="040D07A7"/>
    <w:multiLevelType w:val="hybridMultilevel"/>
    <w:tmpl w:val="EEA26C5E"/>
    <w:lvl w:ilvl="0" w:tplc="093A6A14">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04154987"/>
    <w:multiLevelType w:val="hybridMultilevel"/>
    <w:tmpl w:val="13529092"/>
    <w:lvl w:ilvl="0" w:tplc="7E528656">
      <w:start w:val="1"/>
      <w:numFmt w:val="lowerLetter"/>
      <w:lvlText w:val="%1)"/>
      <w:lvlJc w:val="left"/>
      <w:pPr>
        <w:ind w:left="2291" w:hanging="360"/>
      </w:pPr>
      <w:rPr>
        <w:rFonts w:hint="default"/>
      </w:rPr>
    </w:lvl>
    <w:lvl w:ilvl="1" w:tplc="04190019" w:tentative="1">
      <w:start w:val="1"/>
      <w:numFmt w:val="lowerLetter"/>
      <w:lvlText w:val="%2."/>
      <w:lvlJc w:val="left"/>
      <w:pPr>
        <w:ind w:left="3011" w:hanging="360"/>
      </w:pPr>
    </w:lvl>
    <w:lvl w:ilvl="2" w:tplc="0419001B" w:tentative="1">
      <w:start w:val="1"/>
      <w:numFmt w:val="lowerRoman"/>
      <w:lvlText w:val="%3."/>
      <w:lvlJc w:val="right"/>
      <w:pPr>
        <w:ind w:left="3731" w:hanging="180"/>
      </w:pPr>
    </w:lvl>
    <w:lvl w:ilvl="3" w:tplc="0419000F" w:tentative="1">
      <w:start w:val="1"/>
      <w:numFmt w:val="decimal"/>
      <w:lvlText w:val="%4."/>
      <w:lvlJc w:val="left"/>
      <w:pPr>
        <w:ind w:left="4451" w:hanging="360"/>
      </w:pPr>
    </w:lvl>
    <w:lvl w:ilvl="4" w:tplc="04190019" w:tentative="1">
      <w:start w:val="1"/>
      <w:numFmt w:val="lowerLetter"/>
      <w:lvlText w:val="%5."/>
      <w:lvlJc w:val="left"/>
      <w:pPr>
        <w:ind w:left="5171" w:hanging="360"/>
      </w:pPr>
    </w:lvl>
    <w:lvl w:ilvl="5" w:tplc="0419001B" w:tentative="1">
      <w:start w:val="1"/>
      <w:numFmt w:val="lowerRoman"/>
      <w:lvlText w:val="%6."/>
      <w:lvlJc w:val="right"/>
      <w:pPr>
        <w:ind w:left="5891" w:hanging="180"/>
      </w:pPr>
    </w:lvl>
    <w:lvl w:ilvl="6" w:tplc="0419000F" w:tentative="1">
      <w:start w:val="1"/>
      <w:numFmt w:val="decimal"/>
      <w:lvlText w:val="%7."/>
      <w:lvlJc w:val="left"/>
      <w:pPr>
        <w:ind w:left="6611" w:hanging="360"/>
      </w:pPr>
    </w:lvl>
    <w:lvl w:ilvl="7" w:tplc="04190019" w:tentative="1">
      <w:start w:val="1"/>
      <w:numFmt w:val="lowerLetter"/>
      <w:lvlText w:val="%8."/>
      <w:lvlJc w:val="left"/>
      <w:pPr>
        <w:ind w:left="7331" w:hanging="360"/>
      </w:pPr>
    </w:lvl>
    <w:lvl w:ilvl="8" w:tplc="0419001B" w:tentative="1">
      <w:start w:val="1"/>
      <w:numFmt w:val="lowerRoman"/>
      <w:lvlText w:val="%9."/>
      <w:lvlJc w:val="right"/>
      <w:pPr>
        <w:ind w:left="8051" w:hanging="180"/>
      </w:pPr>
    </w:lvl>
  </w:abstractNum>
  <w:abstractNum w:abstractNumId="7">
    <w:nsid w:val="042B10C5"/>
    <w:multiLevelType w:val="hybridMultilevel"/>
    <w:tmpl w:val="6A689CAE"/>
    <w:lvl w:ilvl="0" w:tplc="4F9225B6">
      <w:start w:val="1"/>
      <w:numFmt w:val="lowerLetter"/>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051B1BAC"/>
    <w:multiLevelType w:val="hybridMultilevel"/>
    <w:tmpl w:val="3EB05454"/>
    <w:lvl w:ilvl="0" w:tplc="041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058E3D29"/>
    <w:multiLevelType w:val="hybridMultilevel"/>
    <w:tmpl w:val="54A6DECC"/>
    <w:lvl w:ilvl="0" w:tplc="FD4C14EE">
      <w:start w:val="1"/>
      <w:numFmt w:val="decimal"/>
      <w:lvlText w:val="(%1)"/>
      <w:lvlJc w:val="left"/>
      <w:pPr>
        <w:ind w:left="1571" w:hanging="360"/>
      </w:pPr>
      <w:rPr>
        <w:rFonts w:hint="default"/>
        <w:b w:val="0"/>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05D43D88"/>
    <w:multiLevelType w:val="hybridMultilevel"/>
    <w:tmpl w:val="7D827F02"/>
    <w:lvl w:ilvl="0" w:tplc="5026216C">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06120107"/>
    <w:multiLevelType w:val="hybridMultilevel"/>
    <w:tmpl w:val="084A6702"/>
    <w:lvl w:ilvl="0" w:tplc="908E214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067265E4"/>
    <w:multiLevelType w:val="hybridMultilevel"/>
    <w:tmpl w:val="1B1EAB76"/>
    <w:lvl w:ilvl="0" w:tplc="DD7A111E">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06CF6FE1"/>
    <w:multiLevelType w:val="hybridMultilevel"/>
    <w:tmpl w:val="7E4C9DDE"/>
    <w:lvl w:ilvl="0" w:tplc="497223F2">
      <w:start w:val="1"/>
      <w:numFmt w:val="decimal"/>
      <w:lvlText w:val="%1)"/>
      <w:lvlJc w:val="left"/>
      <w:pPr>
        <w:ind w:left="1070"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07FC72BD"/>
    <w:multiLevelType w:val="hybridMultilevel"/>
    <w:tmpl w:val="A2785B5C"/>
    <w:lvl w:ilvl="0" w:tplc="D312D1D6">
      <w:start w:val="1"/>
      <w:numFmt w:val="lowerLetter"/>
      <w:lvlText w:val="%1)"/>
      <w:lvlJc w:val="left"/>
      <w:pPr>
        <w:ind w:left="2291" w:hanging="360"/>
      </w:pPr>
      <w:rPr>
        <w:rFonts w:hint="default"/>
      </w:rPr>
    </w:lvl>
    <w:lvl w:ilvl="1" w:tplc="04190019" w:tentative="1">
      <w:start w:val="1"/>
      <w:numFmt w:val="lowerLetter"/>
      <w:lvlText w:val="%2."/>
      <w:lvlJc w:val="left"/>
      <w:pPr>
        <w:ind w:left="3011" w:hanging="360"/>
      </w:pPr>
    </w:lvl>
    <w:lvl w:ilvl="2" w:tplc="0419001B" w:tentative="1">
      <w:start w:val="1"/>
      <w:numFmt w:val="lowerRoman"/>
      <w:lvlText w:val="%3."/>
      <w:lvlJc w:val="right"/>
      <w:pPr>
        <w:ind w:left="3731" w:hanging="180"/>
      </w:pPr>
    </w:lvl>
    <w:lvl w:ilvl="3" w:tplc="0419000F" w:tentative="1">
      <w:start w:val="1"/>
      <w:numFmt w:val="decimal"/>
      <w:lvlText w:val="%4."/>
      <w:lvlJc w:val="left"/>
      <w:pPr>
        <w:ind w:left="4451" w:hanging="360"/>
      </w:pPr>
    </w:lvl>
    <w:lvl w:ilvl="4" w:tplc="04190019" w:tentative="1">
      <w:start w:val="1"/>
      <w:numFmt w:val="lowerLetter"/>
      <w:lvlText w:val="%5."/>
      <w:lvlJc w:val="left"/>
      <w:pPr>
        <w:ind w:left="5171" w:hanging="360"/>
      </w:pPr>
    </w:lvl>
    <w:lvl w:ilvl="5" w:tplc="0419001B" w:tentative="1">
      <w:start w:val="1"/>
      <w:numFmt w:val="lowerRoman"/>
      <w:lvlText w:val="%6."/>
      <w:lvlJc w:val="right"/>
      <w:pPr>
        <w:ind w:left="5891" w:hanging="180"/>
      </w:pPr>
    </w:lvl>
    <w:lvl w:ilvl="6" w:tplc="0419000F" w:tentative="1">
      <w:start w:val="1"/>
      <w:numFmt w:val="decimal"/>
      <w:lvlText w:val="%7."/>
      <w:lvlJc w:val="left"/>
      <w:pPr>
        <w:ind w:left="6611" w:hanging="360"/>
      </w:pPr>
    </w:lvl>
    <w:lvl w:ilvl="7" w:tplc="04190019" w:tentative="1">
      <w:start w:val="1"/>
      <w:numFmt w:val="lowerLetter"/>
      <w:lvlText w:val="%8."/>
      <w:lvlJc w:val="left"/>
      <w:pPr>
        <w:ind w:left="7331" w:hanging="360"/>
      </w:pPr>
    </w:lvl>
    <w:lvl w:ilvl="8" w:tplc="0419001B" w:tentative="1">
      <w:start w:val="1"/>
      <w:numFmt w:val="lowerRoman"/>
      <w:lvlText w:val="%9."/>
      <w:lvlJc w:val="right"/>
      <w:pPr>
        <w:ind w:left="8051" w:hanging="180"/>
      </w:pPr>
    </w:lvl>
  </w:abstractNum>
  <w:abstractNum w:abstractNumId="15">
    <w:nsid w:val="0839239E"/>
    <w:multiLevelType w:val="hybridMultilevel"/>
    <w:tmpl w:val="779626A6"/>
    <w:lvl w:ilvl="0" w:tplc="F77E3AC2">
      <w:start w:val="1"/>
      <w:numFmt w:val="decimal"/>
      <w:lvlText w:val="(%1)"/>
      <w:lvlJc w:val="left"/>
      <w:pPr>
        <w:ind w:left="1146" w:hanging="360"/>
      </w:pPr>
    </w:lvl>
    <w:lvl w:ilvl="1" w:tplc="04190019">
      <w:start w:val="1"/>
      <w:numFmt w:val="lowerLetter"/>
      <w:lvlText w:val="%2."/>
      <w:lvlJc w:val="left"/>
      <w:pPr>
        <w:ind w:left="1866" w:hanging="360"/>
      </w:pPr>
    </w:lvl>
    <w:lvl w:ilvl="2" w:tplc="0419001B">
      <w:start w:val="1"/>
      <w:numFmt w:val="lowerRoman"/>
      <w:lvlText w:val="%3."/>
      <w:lvlJc w:val="right"/>
      <w:pPr>
        <w:ind w:left="2586" w:hanging="180"/>
      </w:pPr>
    </w:lvl>
    <w:lvl w:ilvl="3" w:tplc="0419000F">
      <w:start w:val="1"/>
      <w:numFmt w:val="decimal"/>
      <w:lvlText w:val="%4."/>
      <w:lvlJc w:val="left"/>
      <w:pPr>
        <w:ind w:left="3306" w:hanging="360"/>
      </w:pPr>
    </w:lvl>
    <w:lvl w:ilvl="4" w:tplc="04190019">
      <w:start w:val="1"/>
      <w:numFmt w:val="lowerLetter"/>
      <w:lvlText w:val="%5."/>
      <w:lvlJc w:val="left"/>
      <w:pPr>
        <w:ind w:left="4026" w:hanging="360"/>
      </w:pPr>
    </w:lvl>
    <w:lvl w:ilvl="5" w:tplc="0419001B">
      <w:start w:val="1"/>
      <w:numFmt w:val="lowerRoman"/>
      <w:lvlText w:val="%6."/>
      <w:lvlJc w:val="right"/>
      <w:pPr>
        <w:ind w:left="4746" w:hanging="180"/>
      </w:pPr>
    </w:lvl>
    <w:lvl w:ilvl="6" w:tplc="0419000F">
      <w:start w:val="1"/>
      <w:numFmt w:val="decimal"/>
      <w:lvlText w:val="%7."/>
      <w:lvlJc w:val="left"/>
      <w:pPr>
        <w:ind w:left="5466" w:hanging="360"/>
      </w:pPr>
    </w:lvl>
    <w:lvl w:ilvl="7" w:tplc="04190019">
      <w:start w:val="1"/>
      <w:numFmt w:val="lowerLetter"/>
      <w:lvlText w:val="%8."/>
      <w:lvlJc w:val="left"/>
      <w:pPr>
        <w:ind w:left="6186" w:hanging="360"/>
      </w:pPr>
    </w:lvl>
    <w:lvl w:ilvl="8" w:tplc="0419001B">
      <w:start w:val="1"/>
      <w:numFmt w:val="lowerRoman"/>
      <w:lvlText w:val="%9."/>
      <w:lvlJc w:val="right"/>
      <w:pPr>
        <w:ind w:left="6906" w:hanging="180"/>
      </w:pPr>
    </w:lvl>
  </w:abstractNum>
  <w:abstractNum w:abstractNumId="16">
    <w:nsid w:val="084615B1"/>
    <w:multiLevelType w:val="hybridMultilevel"/>
    <w:tmpl w:val="3830D264"/>
    <w:lvl w:ilvl="0" w:tplc="6E680CB8">
      <w:start w:val="1"/>
      <w:numFmt w:val="lowerLetter"/>
      <w:lvlText w:val="%1)"/>
      <w:lvlJc w:val="left"/>
      <w:pPr>
        <w:ind w:left="2291" w:hanging="360"/>
      </w:pPr>
      <w:rPr>
        <w:rFonts w:hint="default"/>
      </w:rPr>
    </w:lvl>
    <w:lvl w:ilvl="1" w:tplc="04190019" w:tentative="1">
      <w:start w:val="1"/>
      <w:numFmt w:val="lowerLetter"/>
      <w:lvlText w:val="%2."/>
      <w:lvlJc w:val="left"/>
      <w:pPr>
        <w:ind w:left="3011" w:hanging="360"/>
      </w:pPr>
    </w:lvl>
    <w:lvl w:ilvl="2" w:tplc="0419001B" w:tentative="1">
      <w:start w:val="1"/>
      <w:numFmt w:val="lowerRoman"/>
      <w:lvlText w:val="%3."/>
      <w:lvlJc w:val="right"/>
      <w:pPr>
        <w:ind w:left="3731" w:hanging="180"/>
      </w:pPr>
    </w:lvl>
    <w:lvl w:ilvl="3" w:tplc="0419000F" w:tentative="1">
      <w:start w:val="1"/>
      <w:numFmt w:val="decimal"/>
      <w:lvlText w:val="%4."/>
      <w:lvlJc w:val="left"/>
      <w:pPr>
        <w:ind w:left="4451" w:hanging="360"/>
      </w:pPr>
    </w:lvl>
    <w:lvl w:ilvl="4" w:tplc="04190019" w:tentative="1">
      <w:start w:val="1"/>
      <w:numFmt w:val="lowerLetter"/>
      <w:lvlText w:val="%5."/>
      <w:lvlJc w:val="left"/>
      <w:pPr>
        <w:ind w:left="5171" w:hanging="360"/>
      </w:pPr>
    </w:lvl>
    <w:lvl w:ilvl="5" w:tplc="0419001B" w:tentative="1">
      <w:start w:val="1"/>
      <w:numFmt w:val="lowerRoman"/>
      <w:lvlText w:val="%6."/>
      <w:lvlJc w:val="right"/>
      <w:pPr>
        <w:ind w:left="5891" w:hanging="180"/>
      </w:pPr>
    </w:lvl>
    <w:lvl w:ilvl="6" w:tplc="0419000F" w:tentative="1">
      <w:start w:val="1"/>
      <w:numFmt w:val="decimal"/>
      <w:lvlText w:val="%7."/>
      <w:lvlJc w:val="left"/>
      <w:pPr>
        <w:ind w:left="6611" w:hanging="360"/>
      </w:pPr>
    </w:lvl>
    <w:lvl w:ilvl="7" w:tplc="04190019" w:tentative="1">
      <w:start w:val="1"/>
      <w:numFmt w:val="lowerLetter"/>
      <w:lvlText w:val="%8."/>
      <w:lvlJc w:val="left"/>
      <w:pPr>
        <w:ind w:left="7331" w:hanging="360"/>
      </w:pPr>
    </w:lvl>
    <w:lvl w:ilvl="8" w:tplc="0419001B" w:tentative="1">
      <w:start w:val="1"/>
      <w:numFmt w:val="lowerRoman"/>
      <w:lvlText w:val="%9."/>
      <w:lvlJc w:val="right"/>
      <w:pPr>
        <w:ind w:left="8051" w:hanging="180"/>
      </w:pPr>
    </w:lvl>
  </w:abstractNum>
  <w:abstractNum w:abstractNumId="17">
    <w:nsid w:val="08A13D0A"/>
    <w:multiLevelType w:val="hybridMultilevel"/>
    <w:tmpl w:val="D2C69EEA"/>
    <w:lvl w:ilvl="0" w:tplc="26B8E2F8">
      <w:start w:val="1"/>
      <w:numFmt w:val="lowerLetter"/>
      <w:lvlText w:val="%1)"/>
      <w:lvlJc w:val="left"/>
      <w:pPr>
        <w:ind w:left="1506" w:hanging="360"/>
      </w:pPr>
      <w:rPr>
        <w:i w:val="0"/>
      </w:rPr>
    </w:lvl>
    <w:lvl w:ilvl="1" w:tplc="04190019">
      <w:start w:val="1"/>
      <w:numFmt w:val="lowerLetter"/>
      <w:lvlText w:val="%2."/>
      <w:lvlJc w:val="left"/>
      <w:pPr>
        <w:ind w:left="2226" w:hanging="360"/>
      </w:pPr>
    </w:lvl>
    <w:lvl w:ilvl="2" w:tplc="0419001B">
      <w:start w:val="1"/>
      <w:numFmt w:val="lowerRoman"/>
      <w:lvlText w:val="%3."/>
      <w:lvlJc w:val="right"/>
      <w:pPr>
        <w:ind w:left="2946" w:hanging="180"/>
      </w:pPr>
    </w:lvl>
    <w:lvl w:ilvl="3" w:tplc="0419000F">
      <w:start w:val="1"/>
      <w:numFmt w:val="decimal"/>
      <w:lvlText w:val="%4."/>
      <w:lvlJc w:val="left"/>
      <w:pPr>
        <w:ind w:left="3666" w:hanging="360"/>
      </w:pPr>
    </w:lvl>
    <w:lvl w:ilvl="4" w:tplc="04190019">
      <w:start w:val="1"/>
      <w:numFmt w:val="lowerLetter"/>
      <w:lvlText w:val="%5."/>
      <w:lvlJc w:val="left"/>
      <w:pPr>
        <w:ind w:left="4386" w:hanging="360"/>
      </w:pPr>
    </w:lvl>
    <w:lvl w:ilvl="5" w:tplc="0419001B">
      <w:start w:val="1"/>
      <w:numFmt w:val="lowerRoman"/>
      <w:lvlText w:val="%6."/>
      <w:lvlJc w:val="right"/>
      <w:pPr>
        <w:ind w:left="5106" w:hanging="180"/>
      </w:pPr>
    </w:lvl>
    <w:lvl w:ilvl="6" w:tplc="0419000F">
      <w:start w:val="1"/>
      <w:numFmt w:val="decimal"/>
      <w:lvlText w:val="%7."/>
      <w:lvlJc w:val="left"/>
      <w:pPr>
        <w:ind w:left="5826" w:hanging="360"/>
      </w:pPr>
    </w:lvl>
    <w:lvl w:ilvl="7" w:tplc="04190019">
      <w:start w:val="1"/>
      <w:numFmt w:val="lowerLetter"/>
      <w:lvlText w:val="%8."/>
      <w:lvlJc w:val="left"/>
      <w:pPr>
        <w:ind w:left="6546" w:hanging="360"/>
      </w:pPr>
    </w:lvl>
    <w:lvl w:ilvl="8" w:tplc="0419001B">
      <w:start w:val="1"/>
      <w:numFmt w:val="lowerRoman"/>
      <w:lvlText w:val="%9."/>
      <w:lvlJc w:val="right"/>
      <w:pPr>
        <w:ind w:left="7266" w:hanging="180"/>
      </w:pPr>
    </w:lvl>
  </w:abstractNum>
  <w:abstractNum w:abstractNumId="18">
    <w:nsid w:val="08AD00B7"/>
    <w:multiLevelType w:val="hybridMultilevel"/>
    <w:tmpl w:val="69E85064"/>
    <w:lvl w:ilvl="0" w:tplc="D1C8716A">
      <w:start w:val="1"/>
      <w:numFmt w:val="lowerLetter"/>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9">
    <w:nsid w:val="093025BD"/>
    <w:multiLevelType w:val="hybridMultilevel"/>
    <w:tmpl w:val="12BE4BA6"/>
    <w:lvl w:ilvl="0" w:tplc="B8760D7E">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097D2ECF"/>
    <w:multiLevelType w:val="hybridMultilevel"/>
    <w:tmpl w:val="553C6DB0"/>
    <w:lvl w:ilvl="0" w:tplc="891A198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nsid w:val="099B430B"/>
    <w:multiLevelType w:val="hybridMultilevel"/>
    <w:tmpl w:val="3628E854"/>
    <w:lvl w:ilvl="0" w:tplc="3594BE2C">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nsid w:val="09EB3B5F"/>
    <w:multiLevelType w:val="hybridMultilevel"/>
    <w:tmpl w:val="5C7EB1D8"/>
    <w:lvl w:ilvl="0" w:tplc="223CABC6">
      <w:start w:val="1"/>
      <w:numFmt w:val="decimal"/>
      <w:lvlText w:val="(%1)"/>
      <w:lvlJc w:val="left"/>
      <w:pPr>
        <w:ind w:left="1137" w:hanging="5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0A6A4724"/>
    <w:multiLevelType w:val="hybridMultilevel"/>
    <w:tmpl w:val="045EF038"/>
    <w:lvl w:ilvl="0" w:tplc="9D66C8F6">
      <w:start w:val="1"/>
      <w:numFmt w:val="decimal"/>
      <w:lvlText w:val="(%1)"/>
      <w:lvlJc w:val="left"/>
      <w:pPr>
        <w:ind w:left="1146" w:hanging="360"/>
      </w:pPr>
      <w:rPr>
        <w:rFonts w:cs="Times New Roman" w:hint="default"/>
        <w:strike w:val="0"/>
      </w:r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24">
    <w:nsid w:val="0A940131"/>
    <w:multiLevelType w:val="hybridMultilevel"/>
    <w:tmpl w:val="924AB0D4"/>
    <w:lvl w:ilvl="0" w:tplc="066A89D8">
      <w:start w:val="1"/>
      <w:numFmt w:val="lowerLetter"/>
      <w:lvlText w:val="(%1)"/>
      <w:lvlJc w:val="left"/>
      <w:pPr>
        <w:ind w:left="1931" w:hanging="360"/>
      </w:pPr>
      <w:rPr>
        <w:rFonts w:hint="default"/>
      </w:rPr>
    </w:lvl>
    <w:lvl w:ilvl="1" w:tplc="04190019">
      <w:start w:val="1"/>
      <w:numFmt w:val="lowerLetter"/>
      <w:lvlText w:val="%2."/>
      <w:lvlJc w:val="left"/>
      <w:pPr>
        <w:ind w:left="2651" w:hanging="360"/>
      </w:pPr>
    </w:lvl>
    <w:lvl w:ilvl="2" w:tplc="0419001B">
      <w:start w:val="1"/>
      <w:numFmt w:val="lowerRoman"/>
      <w:lvlText w:val="%3."/>
      <w:lvlJc w:val="right"/>
      <w:pPr>
        <w:ind w:left="3371" w:hanging="180"/>
      </w:pPr>
    </w:lvl>
    <w:lvl w:ilvl="3" w:tplc="0419000F">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25">
    <w:nsid w:val="0A9B0F8A"/>
    <w:multiLevelType w:val="hybridMultilevel"/>
    <w:tmpl w:val="870E9AE4"/>
    <w:lvl w:ilvl="0" w:tplc="F4728186">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0B1B33B0"/>
    <w:multiLevelType w:val="hybridMultilevel"/>
    <w:tmpl w:val="CCC08BD0"/>
    <w:lvl w:ilvl="0" w:tplc="AFA26972">
      <w:start w:val="1"/>
      <w:numFmt w:val="lowerLetter"/>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27">
    <w:nsid w:val="0B4B6BFA"/>
    <w:multiLevelType w:val="hybridMultilevel"/>
    <w:tmpl w:val="4B3EFA18"/>
    <w:lvl w:ilvl="0" w:tplc="9D66C8F6">
      <w:start w:val="1"/>
      <w:numFmt w:val="decimal"/>
      <w:lvlText w:val="(%1)"/>
      <w:lvlJc w:val="left"/>
      <w:pPr>
        <w:ind w:left="720" w:hanging="360"/>
      </w:pPr>
      <w:rPr>
        <w:rFonts w:cs="Times New Roman"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0BE330E7"/>
    <w:multiLevelType w:val="hybridMultilevel"/>
    <w:tmpl w:val="855E03B6"/>
    <w:lvl w:ilvl="0" w:tplc="949A8346">
      <w:start w:val="1"/>
      <w:numFmt w:val="decimal"/>
      <w:lvlText w:val="(%1)"/>
      <w:lvlJc w:val="left"/>
      <w:pPr>
        <w:ind w:left="1931" w:hanging="360"/>
      </w:pPr>
      <w:rPr>
        <w:rFonts w:hint="default"/>
        <w:b w:val="0"/>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29">
    <w:nsid w:val="0D85618F"/>
    <w:multiLevelType w:val="hybridMultilevel"/>
    <w:tmpl w:val="04326DCC"/>
    <w:lvl w:ilvl="0" w:tplc="9FC854D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0">
    <w:nsid w:val="0ED23E89"/>
    <w:multiLevelType w:val="hybridMultilevel"/>
    <w:tmpl w:val="D144BBB4"/>
    <w:lvl w:ilvl="0" w:tplc="F39E85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nsid w:val="0ED24214"/>
    <w:multiLevelType w:val="hybridMultilevel"/>
    <w:tmpl w:val="5DC0168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0F6B2615"/>
    <w:multiLevelType w:val="hybridMultilevel"/>
    <w:tmpl w:val="143815CE"/>
    <w:lvl w:ilvl="0" w:tplc="AED6E0E4">
      <w:start w:val="1"/>
      <w:numFmt w:val="decimal"/>
      <w:lvlText w:val="(%1)"/>
      <w:lvlJc w:val="left"/>
      <w:pPr>
        <w:ind w:left="720" w:hanging="360"/>
      </w:pPr>
      <w:rPr>
        <w:rFonts w:hint="default"/>
      </w:rPr>
    </w:lvl>
    <w:lvl w:ilvl="1" w:tplc="ED380D0C">
      <w:start w:val="1"/>
      <w:numFmt w:val="decimal"/>
      <w:lvlText w:val="(%2)"/>
      <w:lvlJc w:val="left"/>
      <w:pPr>
        <w:ind w:left="1545" w:hanging="465"/>
      </w:pPr>
      <w:rPr>
        <w:rFonts w:hint="default"/>
      </w:rPr>
    </w:lvl>
    <w:lvl w:ilvl="2" w:tplc="825EC3D6">
      <w:start w:val="1"/>
      <w:numFmt w:val="lowerLetter"/>
      <w:lvlText w:val="%3)"/>
      <w:lvlJc w:val="left"/>
      <w:pPr>
        <w:ind w:left="2340" w:hanging="360"/>
      </w:pPr>
      <w:rPr>
        <w:rFonts w:hint="default"/>
      </w:rPr>
    </w:lvl>
    <w:lvl w:ilvl="3" w:tplc="8FDC4CF4">
      <w:start w:val="1"/>
      <w:numFmt w:val="decimal"/>
      <w:lvlText w:val="(%4)"/>
      <w:lvlJc w:val="left"/>
      <w:pPr>
        <w:ind w:left="2880" w:hanging="360"/>
      </w:pPr>
      <w:rPr>
        <w:rFonts w:hint="default"/>
      </w:rPr>
    </w:lvl>
    <w:lvl w:ilvl="4" w:tplc="CEB0D7AE">
      <w:start w:val="1"/>
      <w:numFmt w:val="decimal"/>
      <w:lvlText w:val="%5)"/>
      <w:lvlJc w:val="left"/>
      <w:pPr>
        <w:ind w:left="3600" w:hanging="360"/>
      </w:pPr>
      <w:rPr>
        <w:rFonts w:hint="default"/>
        <w:b w:val="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0693075"/>
    <w:multiLevelType w:val="hybridMultilevel"/>
    <w:tmpl w:val="61902D7C"/>
    <w:lvl w:ilvl="0" w:tplc="C9929024">
      <w:start w:val="9"/>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12421395"/>
    <w:multiLevelType w:val="hybridMultilevel"/>
    <w:tmpl w:val="2032708E"/>
    <w:lvl w:ilvl="0" w:tplc="34D438E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12446F69"/>
    <w:multiLevelType w:val="hybridMultilevel"/>
    <w:tmpl w:val="E1F4CABC"/>
    <w:lvl w:ilvl="0" w:tplc="5EE0271C">
      <w:start w:val="1"/>
      <w:numFmt w:val="decimal"/>
      <w:lvlText w:val="(%1)"/>
      <w:lvlJc w:val="left"/>
      <w:pPr>
        <w:ind w:left="928"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1283644D"/>
    <w:multiLevelType w:val="hybridMultilevel"/>
    <w:tmpl w:val="5C6E3A66"/>
    <w:lvl w:ilvl="0" w:tplc="1452F8D2">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12E33C69"/>
    <w:multiLevelType w:val="hybridMultilevel"/>
    <w:tmpl w:val="F1722684"/>
    <w:lvl w:ilvl="0" w:tplc="31608692">
      <w:start w:val="1"/>
      <w:numFmt w:val="decimal"/>
      <w:lvlText w:val="%1)"/>
      <w:lvlJc w:val="left"/>
      <w:pPr>
        <w:ind w:left="10709" w:hanging="360"/>
      </w:pPr>
      <w:rPr>
        <w:rFonts w:cs="Times New Roman"/>
        <w:i w:val="0"/>
      </w:rPr>
    </w:lvl>
    <w:lvl w:ilvl="1" w:tplc="08090019">
      <w:start w:val="1"/>
      <w:numFmt w:val="lowerLetter"/>
      <w:lvlText w:val="%2."/>
      <w:lvlJc w:val="left"/>
      <w:pPr>
        <w:ind w:left="1497" w:hanging="360"/>
      </w:pPr>
    </w:lvl>
    <w:lvl w:ilvl="2" w:tplc="0809001B">
      <w:start w:val="1"/>
      <w:numFmt w:val="lowerRoman"/>
      <w:lvlText w:val="%3."/>
      <w:lvlJc w:val="right"/>
      <w:pPr>
        <w:ind w:left="2217" w:hanging="180"/>
      </w:pPr>
    </w:lvl>
    <w:lvl w:ilvl="3" w:tplc="0809000F">
      <w:start w:val="1"/>
      <w:numFmt w:val="decimal"/>
      <w:lvlText w:val="%4."/>
      <w:lvlJc w:val="left"/>
      <w:pPr>
        <w:ind w:left="2937" w:hanging="360"/>
      </w:pPr>
    </w:lvl>
    <w:lvl w:ilvl="4" w:tplc="08090019">
      <w:start w:val="1"/>
      <w:numFmt w:val="lowerLetter"/>
      <w:lvlText w:val="%5."/>
      <w:lvlJc w:val="left"/>
      <w:pPr>
        <w:ind w:left="3657" w:hanging="360"/>
      </w:pPr>
    </w:lvl>
    <w:lvl w:ilvl="5" w:tplc="0809001B">
      <w:start w:val="1"/>
      <w:numFmt w:val="lowerRoman"/>
      <w:lvlText w:val="%6."/>
      <w:lvlJc w:val="right"/>
      <w:pPr>
        <w:ind w:left="4377" w:hanging="180"/>
      </w:pPr>
    </w:lvl>
    <w:lvl w:ilvl="6" w:tplc="0809000F">
      <w:start w:val="1"/>
      <w:numFmt w:val="decimal"/>
      <w:lvlText w:val="%7."/>
      <w:lvlJc w:val="left"/>
      <w:pPr>
        <w:ind w:left="5097" w:hanging="360"/>
      </w:pPr>
    </w:lvl>
    <w:lvl w:ilvl="7" w:tplc="08090019">
      <w:start w:val="1"/>
      <w:numFmt w:val="lowerLetter"/>
      <w:lvlText w:val="%8."/>
      <w:lvlJc w:val="left"/>
      <w:pPr>
        <w:ind w:left="5817" w:hanging="360"/>
      </w:pPr>
    </w:lvl>
    <w:lvl w:ilvl="8" w:tplc="0809001B">
      <w:start w:val="1"/>
      <w:numFmt w:val="lowerRoman"/>
      <w:lvlText w:val="%9."/>
      <w:lvlJc w:val="right"/>
      <w:pPr>
        <w:ind w:left="6537" w:hanging="180"/>
      </w:pPr>
    </w:lvl>
  </w:abstractNum>
  <w:abstractNum w:abstractNumId="38">
    <w:nsid w:val="12E80DFF"/>
    <w:multiLevelType w:val="hybridMultilevel"/>
    <w:tmpl w:val="68B08A18"/>
    <w:lvl w:ilvl="0" w:tplc="E06C3C44">
      <w:start w:val="1"/>
      <w:numFmt w:val="lowerLetter"/>
      <w:lvlText w:val="%1)"/>
      <w:lvlJc w:val="left"/>
      <w:pPr>
        <w:ind w:left="2291" w:hanging="360"/>
      </w:pPr>
      <w:rPr>
        <w:rFonts w:hint="default"/>
      </w:rPr>
    </w:lvl>
    <w:lvl w:ilvl="1" w:tplc="04190019" w:tentative="1">
      <w:start w:val="1"/>
      <w:numFmt w:val="lowerLetter"/>
      <w:lvlText w:val="%2."/>
      <w:lvlJc w:val="left"/>
      <w:pPr>
        <w:ind w:left="3011" w:hanging="360"/>
      </w:pPr>
    </w:lvl>
    <w:lvl w:ilvl="2" w:tplc="0419001B" w:tentative="1">
      <w:start w:val="1"/>
      <w:numFmt w:val="lowerRoman"/>
      <w:lvlText w:val="%3."/>
      <w:lvlJc w:val="right"/>
      <w:pPr>
        <w:ind w:left="3731" w:hanging="180"/>
      </w:pPr>
    </w:lvl>
    <w:lvl w:ilvl="3" w:tplc="0419000F" w:tentative="1">
      <w:start w:val="1"/>
      <w:numFmt w:val="decimal"/>
      <w:lvlText w:val="%4."/>
      <w:lvlJc w:val="left"/>
      <w:pPr>
        <w:ind w:left="4451" w:hanging="360"/>
      </w:pPr>
    </w:lvl>
    <w:lvl w:ilvl="4" w:tplc="04190019" w:tentative="1">
      <w:start w:val="1"/>
      <w:numFmt w:val="lowerLetter"/>
      <w:lvlText w:val="%5."/>
      <w:lvlJc w:val="left"/>
      <w:pPr>
        <w:ind w:left="5171" w:hanging="360"/>
      </w:pPr>
    </w:lvl>
    <w:lvl w:ilvl="5" w:tplc="0419001B" w:tentative="1">
      <w:start w:val="1"/>
      <w:numFmt w:val="lowerRoman"/>
      <w:lvlText w:val="%6."/>
      <w:lvlJc w:val="right"/>
      <w:pPr>
        <w:ind w:left="5891" w:hanging="180"/>
      </w:pPr>
    </w:lvl>
    <w:lvl w:ilvl="6" w:tplc="0419000F" w:tentative="1">
      <w:start w:val="1"/>
      <w:numFmt w:val="decimal"/>
      <w:lvlText w:val="%7."/>
      <w:lvlJc w:val="left"/>
      <w:pPr>
        <w:ind w:left="6611" w:hanging="360"/>
      </w:pPr>
    </w:lvl>
    <w:lvl w:ilvl="7" w:tplc="04190019" w:tentative="1">
      <w:start w:val="1"/>
      <w:numFmt w:val="lowerLetter"/>
      <w:lvlText w:val="%8."/>
      <w:lvlJc w:val="left"/>
      <w:pPr>
        <w:ind w:left="7331" w:hanging="360"/>
      </w:pPr>
    </w:lvl>
    <w:lvl w:ilvl="8" w:tplc="0419001B" w:tentative="1">
      <w:start w:val="1"/>
      <w:numFmt w:val="lowerRoman"/>
      <w:lvlText w:val="%9."/>
      <w:lvlJc w:val="right"/>
      <w:pPr>
        <w:ind w:left="8051" w:hanging="180"/>
      </w:pPr>
    </w:lvl>
  </w:abstractNum>
  <w:abstractNum w:abstractNumId="39">
    <w:nsid w:val="12F3317B"/>
    <w:multiLevelType w:val="hybridMultilevel"/>
    <w:tmpl w:val="37A65C90"/>
    <w:lvl w:ilvl="0" w:tplc="07A2164C">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13567C3F"/>
    <w:multiLevelType w:val="hybridMultilevel"/>
    <w:tmpl w:val="9A6EE852"/>
    <w:lvl w:ilvl="0" w:tplc="8E7E0B3E">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1">
    <w:nsid w:val="13CB199B"/>
    <w:multiLevelType w:val="hybridMultilevel"/>
    <w:tmpl w:val="FC469A7A"/>
    <w:lvl w:ilvl="0" w:tplc="04190017">
      <w:start w:val="1"/>
      <w:numFmt w:val="lowerLetter"/>
      <w:lvlText w:val="%1)"/>
      <w:lvlJc w:val="left"/>
      <w:pPr>
        <w:ind w:left="1146" w:hanging="360"/>
      </w:pPr>
    </w:lvl>
    <w:lvl w:ilvl="1" w:tplc="04190019">
      <w:start w:val="1"/>
      <w:numFmt w:val="lowerLetter"/>
      <w:lvlText w:val="%2."/>
      <w:lvlJc w:val="left"/>
      <w:pPr>
        <w:ind w:left="1866" w:hanging="360"/>
      </w:pPr>
    </w:lvl>
    <w:lvl w:ilvl="2" w:tplc="0419001B">
      <w:start w:val="1"/>
      <w:numFmt w:val="lowerRoman"/>
      <w:lvlText w:val="%3."/>
      <w:lvlJc w:val="right"/>
      <w:pPr>
        <w:ind w:left="2586" w:hanging="180"/>
      </w:pPr>
    </w:lvl>
    <w:lvl w:ilvl="3" w:tplc="0419000F">
      <w:start w:val="1"/>
      <w:numFmt w:val="decimal"/>
      <w:lvlText w:val="%4."/>
      <w:lvlJc w:val="left"/>
      <w:pPr>
        <w:ind w:left="3306" w:hanging="360"/>
      </w:pPr>
    </w:lvl>
    <w:lvl w:ilvl="4" w:tplc="04190019">
      <w:start w:val="1"/>
      <w:numFmt w:val="lowerLetter"/>
      <w:lvlText w:val="%5."/>
      <w:lvlJc w:val="left"/>
      <w:pPr>
        <w:ind w:left="4026" w:hanging="360"/>
      </w:pPr>
    </w:lvl>
    <w:lvl w:ilvl="5" w:tplc="0419001B">
      <w:start w:val="1"/>
      <w:numFmt w:val="lowerRoman"/>
      <w:lvlText w:val="%6."/>
      <w:lvlJc w:val="right"/>
      <w:pPr>
        <w:ind w:left="4746" w:hanging="180"/>
      </w:pPr>
    </w:lvl>
    <w:lvl w:ilvl="6" w:tplc="0419000F">
      <w:start w:val="1"/>
      <w:numFmt w:val="decimal"/>
      <w:lvlText w:val="%7."/>
      <w:lvlJc w:val="left"/>
      <w:pPr>
        <w:ind w:left="5466" w:hanging="360"/>
      </w:pPr>
    </w:lvl>
    <w:lvl w:ilvl="7" w:tplc="04190019">
      <w:start w:val="1"/>
      <w:numFmt w:val="lowerLetter"/>
      <w:lvlText w:val="%8."/>
      <w:lvlJc w:val="left"/>
      <w:pPr>
        <w:ind w:left="6186" w:hanging="360"/>
      </w:pPr>
    </w:lvl>
    <w:lvl w:ilvl="8" w:tplc="0419001B">
      <w:start w:val="1"/>
      <w:numFmt w:val="lowerRoman"/>
      <w:lvlText w:val="%9."/>
      <w:lvlJc w:val="right"/>
      <w:pPr>
        <w:ind w:left="6906" w:hanging="180"/>
      </w:pPr>
    </w:lvl>
  </w:abstractNum>
  <w:abstractNum w:abstractNumId="42">
    <w:nsid w:val="147879CF"/>
    <w:multiLevelType w:val="hybridMultilevel"/>
    <w:tmpl w:val="2D06B690"/>
    <w:lvl w:ilvl="0" w:tplc="B3DC954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3">
    <w:nsid w:val="15505F94"/>
    <w:multiLevelType w:val="hybridMultilevel"/>
    <w:tmpl w:val="64604088"/>
    <w:lvl w:ilvl="0" w:tplc="F77E3AC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15702B52"/>
    <w:multiLevelType w:val="hybridMultilevel"/>
    <w:tmpl w:val="E460F0FE"/>
    <w:lvl w:ilvl="0" w:tplc="4F18BA5C">
      <w:start w:val="1"/>
      <w:numFmt w:val="decimal"/>
      <w:lvlText w:val="(%1)"/>
      <w:lvlJc w:val="left"/>
      <w:pPr>
        <w:ind w:left="1002" w:hanging="375"/>
      </w:pPr>
      <w:rPr>
        <w:rFonts w:hint="default"/>
      </w:rPr>
    </w:lvl>
    <w:lvl w:ilvl="1" w:tplc="08090019" w:tentative="1">
      <w:start w:val="1"/>
      <w:numFmt w:val="lowerLetter"/>
      <w:lvlText w:val="%2."/>
      <w:lvlJc w:val="left"/>
      <w:pPr>
        <w:ind w:left="1707" w:hanging="360"/>
      </w:pPr>
    </w:lvl>
    <w:lvl w:ilvl="2" w:tplc="0809001B" w:tentative="1">
      <w:start w:val="1"/>
      <w:numFmt w:val="lowerRoman"/>
      <w:lvlText w:val="%3."/>
      <w:lvlJc w:val="right"/>
      <w:pPr>
        <w:ind w:left="2427" w:hanging="180"/>
      </w:pPr>
    </w:lvl>
    <w:lvl w:ilvl="3" w:tplc="0809000F" w:tentative="1">
      <w:start w:val="1"/>
      <w:numFmt w:val="decimal"/>
      <w:lvlText w:val="%4."/>
      <w:lvlJc w:val="left"/>
      <w:pPr>
        <w:ind w:left="3147" w:hanging="360"/>
      </w:pPr>
    </w:lvl>
    <w:lvl w:ilvl="4" w:tplc="08090019" w:tentative="1">
      <w:start w:val="1"/>
      <w:numFmt w:val="lowerLetter"/>
      <w:lvlText w:val="%5."/>
      <w:lvlJc w:val="left"/>
      <w:pPr>
        <w:ind w:left="3867" w:hanging="360"/>
      </w:pPr>
    </w:lvl>
    <w:lvl w:ilvl="5" w:tplc="0809001B" w:tentative="1">
      <w:start w:val="1"/>
      <w:numFmt w:val="lowerRoman"/>
      <w:lvlText w:val="%6."/>
      <w:lvlJc w:val="right"/>
      <w:pPr>
        <w:ind w:left="4587" w:hanging="180"/>
      </w:pPr>
    </w:lvl>
    <w:lvl w:ilvl="6" w:tplc="0809000F" w:tentative="1">
      <w:start w:val="1"/>
      <w:numFmt w:val="decimal"/>
      <w:lvlText w:val="%7."/>
      <w:lvlJc w:val="left"/>
      <w:pPr>
        <w:ind w:left="5307" w:hanging="360"/>
      </w:pPr>
    </w:lvl>
    <w:lvl w:ilvl="7" w:tplc="08090019" w:tentative="1">
      <w:start w:val="1"/>
      <w:numFmt w:val="lowerLetter"/>
      <w:lvlText w:val="%8."/>
      <w:lvlJc w:val="left"/>
      <w:pPr>
        <w:ind w:left="6027" w:hanging="360"/>
      </w:pPr>
    </w:lvl>
    <w:lvl w:ilvl="8" w:tplc="0809001B" w:tentative="1">
      <w:start w:val="1"/>
      <w:numFmt w:val="lowerRoman"/>
      <w:lvlText w:val="%9."/>
      <w:lvlJc w:val="right"/>
      <w:pPr>
        <w:ind w:left="6747" w:hanging="180"/>
      </w:pPr>
    </w:lvl>
  </w:abstractNum>
  <w:abstractNum w:abstractNumId="45">
    <w:nsid w:val="16C70406"/>
    <w:multiLevelType w:val="hybridMultilevel"/>
    <w:tmpl w:val="A08E0644"/>
    <w:lvl w:ilvl="0" w:tplc="9952891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6">
    <w:nsid w:val="18E36EFE"/>
    <w:multiLevelType w:val="hybridMultilevel"/>
    <w:tmpl w:val="2774F11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19A338A7"/>
    <w:multiLevelType w:val="hybridMultilevel"/>
    <w:tmpl w:val="4BDCA076"/>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8">
    <w:nsid w:val="19F634C1"/>
    <w:multiLevelType w:val="hybridMultilevel"/>
    <w:tmpl w:val="F9C6CC0A"/>
    <w:lvl w:ilvl="0" w:tplc="50C86236">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1ACB1797"/>
    <w:multiLevelType w:val="hybridMultilevel"/>
    <w:tmpl w:val="04B61450"/>
    <w:lvl w:ilvl="0" w:tplc="DDF8FB70">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0">
    <w:nsid w:val="1AE15E23"/>
    <w:multiLevelType w:val="hybridMultilevel"/>
    <w:tmpl w:val="B2BA0312"/>
    <w:lvl w:ilvl="0" w:tplc="4366FB92">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1">
    <w:nsid w:val="1B37553E"/>
    <w:multiLevelType w:val="hybridMultilevel"/>
    <w:tmpl w:val="F5E85852"/>
    <w:lvl w:ilvl="0" w:tplc="041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2">
    <w:nsid w:val="1BB40805"/>
    <w:multiLevelType w:val="hybridMultilevel"/>
    <w:tmpl w:val="4420E7D8"/>
    <w:lvl w:ilvl="0" w:tplc="EE8E3DF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nsid w:val="1C4A728C"/>
    <w:multiLevelType w:val="hybridMultilevel"/>
    <w:tmpl w:val="03CC094C"/>
    <w:lvl w:ilvl="0" w:tplc="93161FF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4">
    <w:nsid w:val="1E2B7F7E"/>
    <w:multiLevelType w:val="hybridMultilevel"/>
    <w:tmpl w:val="B3EE369C"/>
    <w:lvl w:ilvl="0" w:tplc="041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nsid w:val="1EBF4DA6"/>
    <w:multiLevelType w:val="hybridMultilevel"/>
    <w:tmpl w:val="D6504A78"/>
    <w:lvl w:ilvl="0" w:tplc="7238412E">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6">
    <w:nsid w:val="20581305"/>
    <w:multiLevelType w:val="hybridMultilevel"/>
    <w:tmpl w:val="B7E08ABE"/>
    <w:lvl w:ilvl="0" w:tplc="B38E04DC">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7">
    <w:nsid w:val="206C13F6"/>
    <w:multiLevelType w:val="hybridMultilevel"/>
    <w:tmpl w:val="CB423452"/>
    <w:lvl w:ilvl="0" w:tplc="04190017">
      <w:start w:val="1"/>
      <w:numFmt w:val="lowerLetter"/>
      <w:lvlText w:val="%1)"/>
      <w:lvlJc w:val="lef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58">
    <w:nsid w:val="211B3A9F"/>
    <w:multiLevelType w:val="hybridMultilevel"/>
    <w:tmpl w:val="BCA225AC"/>
    <w:lvl w:ilvl="0" w:tplc="34AABD40">
      <w:start w:val="1"/>
      <w:numFmt w:val="lowerLetter"/>
      <w:lvlText w:val="%1)"/>
      <w:lvlJc w:val="left"/>
      <w:pPr>
        <w:ind w:left="2291" w:hanging="360"/>
      </w:pPr>
      <w:rPr>
        <w:rFonts w:hint="default"/>
      </w:rPr>
    </w:lvl>
    <w:lvl w:ilvl="1" w:tplc="04190019" w:tentative="1">
      <w:start w:val="1"/>
      <w:numFmt w:val="lowerLetter"/>
      <w:lvlText w:val="%2."/>
      <w:lvlJc w:val="left"/>
      <w:pPr>
        <w:ind w:left="3011" w:hanging="360"/>
      </w:pPr>
    </w:lvl>
    <w:lvl w:ilvl="2" w:tplc="0419001B" w:tentative="1">
      <w:start w:val="1"/>
      <w:numFmt w:val="lowerRoman"/>
      <w:lvlText w:val="%3."/>
      <w:lvlJc w:val="right"/>
      <w:pPr>
        <w:ind w:left="3731" w:hanging="180"/>
      </w:pPr>
    </w:lvl>
    <w:lvl w:ilvl="3" w:tplc="0419000F" w:tentative="1">
      <w:start w:val="1"/>
      <w:numFmt w:val="decimal"/>
      <w:lvlText w:val="%4."/>
      <w:lvlJc w:val="left"/>
      <w:pPr>
        <w:ind w:left="4451" w:hanging="360"/>
      </w:pPr>
    </w:lvl>
    <w:lvl w:ilvl="4" w:tplc="04190019" w:tentative="1">
      <w:start w:val="1"/>
      <w:numFmt w:val="lowerLetter"/>
      <w:lvlText w:val="%5."/>
      <w:lvlJc w:val="left"/>
      <w:pPr>
        <w:ind w:left="5171" w:hanging="360"/>
      </w:pPr>
    </w:lvl>
    <w:lvl w:ilvl="5" w:tplc="0419001B" w:tentative="1">
      <w:start w:val="1"/>
      <w:numFmt w:val="lowerRoman"/>
      <w:lvlText w:val="%6."/>
      <w:lvlJc w:val="right"/>
      <w:pPr>
        <w:ind w:left="5891" w:hanging="180"/>
      </w:pPr>
    </w:lvl>
    <w:lvl w:ilvl="6" w:tplc="0419000F" w:tentative="1">
      <w:start w:val="1"/>
      <w:numFmt w:val="decimal"/>
      <w:lvlText w:val="%7."/>
      <w:lvlJc w:val="left"/>
      <w:pPr>
        <w:ind w:left="6611" w:hanging="360"/>
      </w:pPr>
    </w:lvl>
    <w:lvl w:ilvl="7" w:tplc="04190019" w:tentative="1">
      <w:start w:val="1"/>
      <w:numFmt w:val="lowerLetter"/>
      <w:lvlText w:val="%8."/>
      <w:lvlJc w:val="left"/>
      <w:pPr>
        <w:ind w:left="7331" w:hanging="360"/>
      </w:pPr>
    </w:lvl>
    <w:lvl w:ilvl="8" w:tplc="0419001B" w:tentative="1">
      <w:start w:val="1"/>
      <w:numFmt w:val="lowerRoman"/>
      <w:lvlText w:val="%9."/>
      <w:lvlJc w:val="right"/>
      <w:pPr>
        <w:ind w:left="8051" w:hanging="180"/>
      </w:pPr>
    </w:lvl>
  </w:abstractNum>
  <w:abstractNum w:abstractNumId="59">
    <w:nsid w:val="211C744E"/>
    <w:multiLevelType w:val="hybridMultilevel"/>
    <w:tmpl w:val="D41CD7A0"/>
    <w:lvl w:ilvl="0" w:tplc="50C86236">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21237BED"/>
    <w:multiLevelType w:val="hybridMultilevel"/>
    <w:tmpl w:val="E5D22F60"/>
    <w:lvl w:ilvl="0" w:tplc="F77E3AC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212E1084"/>
    <w:multiLevelType w:val="hybridMultilevel"/>
    <w:tmpl w:val="7C6843B2"/>
    <w:lvl w:ilvl="0" w:tplc="5464F226">
      <w:start w:val="1"/>
      <w:numFmt w:val="decimal"/>
      <w:lvlText w:val="(%1)"/>
      <w:lvlJc w:val="left"/>
      <w:pPr>
        <w:ind w:left="1571" w:hanging="360"/>
      </w:pPr>
      <w:rPr>
        <w:rFonts w:hint="default"/>
        <w:b w:val="0"/>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2">
    <w:nsid w:val="22931E98"/>
    <w:multiLevelType w:val="hybridMultilevel"/>
    <w:tmpl w:val="0E8690A0"/>
    <w:lvl w:ilvl="0" w:tplc="0186BA0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24824C3D"/>
    <w:multiLevelType w:val="hybridMultilevel"/>
    <w:tmpl w:val="C344A4F2"/>
    <w:lvl w:ilvl="0" w:tplc="6DAE33E2">
      <w:start w:val="1"/>
      <w:numFmt w:val="decimal"/>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64">
    <w:nsid w:val="262D4A49"/>
    <w:multiLevelType w:val="hybridMultilevel"/>
    <w:tmpl w:val="68F4E6E8"/>
    <w:lvl w:ilvl="0" w:tplc="806086FE">
      <w:start w:val="1"/>
      <w:numFmt w:val="decimal"/>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65">
    <w:nsid w:val="298877CB"/>
    <w:multiLevelType w:val="hybridMultilevel"/>
    <w:tmpl w:val="BEE288CC"/>
    <w:lvl w:ilvl="0" w:tplc="AEAC6840">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6">
    <w:nsid w:val="29C34F96"/>
    <w:multiLevelType w:val="hybridMultilevel"/>
    <w:tmpl w:val="AA5E77AE"/>
    <w:lvl w:ilvl="0" w:tplc="3D42786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7">
    <w:nsid w:val="29DC08CD"/>
    <w:multiLevelType w:val="hybridMultilevel"/>
    <w:tmpl w:val="FC9A681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2CF57644"/>
    <w:multiLevelType w:val="hybridMultilevel"/>
    <w:tmpl w:val="9DBCC552"/>
    <w:lvl w:ilvl="0" w:tplc="04190017">
      <w:start w:val="1"/>
      <w:numFmt w:val="lowerLetter"/>
      <w:lvlText w:val="%1)"/>
      <w:lvlJc w:val="left"/>
      <w:pPr>
        <w:ind w:left="3479" w:hanging="360"/>
      </w:p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69">
    <w:nsid w:val="2D195F48"/>
    <w:multiLevelType w:val="hybridMultilevel"/>
    <w:tmpl w:val="4BEAA640"/>
    <w:lvl w:ilvl="0" w:tplc="50C86236">
      <w:start w:val="1"/>
      <w:numFmt w:val="decimal"/>
      <w:lvlText w:val="(%1)"/>
      <w:lvlJc w:val="left"/>
      <w:pPr>
        <w:ind w:left="786" w:hanging="360"/>
      </w:pPr>
      <w:rPr>
        <w:b w:val="0"/>
        <w:i w:val="0"/>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70">
    <w:nsid w:val="2E2459FF"/>
    <w:multiLevelType w:val="hybridMultilevel"/>
    <w:tmpl w:val="F9082DCE"/>
    <w:lvl w:ilvl="0" w:tplc="B46AD98C">
      <w:start w:val="1"/>
      <w:numFmt w:val="decimal"/>
      <w:lvlText w:val="(%1)"/>
      <w:lvlJc w:val="left"/>
      <w:pPr>
        <w:ind w:left="2291" w:hanging="360"/>
      </w:pPr>
      <w:rPr>
        <w:rFonts w:hint="default"/>
        <w:b w:val="0"/>
      </w:rPr>
    </w:lvl>
    <w:lvl w:ilvl="1" w:tplc="04190019" w:tentative="1">
      <w:start w:val="1"/>
      <w:numFmt w:val="lowerLetter"/>
      <w:lvlText w:val="%2."/>
      <w:lvlJc w:val="left"/>
      <w:pPr>
        <w:ind w:left="3011" w:hanging="360"/>
      </w:pPr>
    </w:lvl>
    <w:lvl w:ilvl="2" w:tplc="0419001B" w:tentative="1">
      <w:start w:val="1"/>
      <w:numFmt w:val="lowerRoman"/>
      <w:lvlText w:val="%3."/>
      <w:lvlJc w:val="right"/>
      <w:pPr>
        <w:ind w:left="3731" w:hanging="180"/>
      </w:pPr>
    </w:lvl>
    <w:lvl w:ilvl="3" w:tplc="0419000F" w:tentative="1">
      <w:start w:val="1"/>
      <w:numFmt w:val="decimal"/>
      <w:lvlText w:val="%4."/>
      <w:lvlJc w:val="left"/>
      <w:pPr>
        <w:ind w:left="4451" w:hanging="360"/>
      </w:pPr>
    </w:lvl>
    <w:lvl w:ilvl="4" w:tplc="04190019" w:tentative="1">
      <w:start w:val="1"/>
      <w:numFmt w:val="lowerLetter"/>
      <w:lvlText w:val="%5."/>
      <w:lvlJc w:val="left"/>
      <w:pPr>
        <w:ind w:left="5171" w:hanging="360"/>
      </w:pPr>
    </w:lvl>
    <w:lvl w:ilvl="5" w:tplc="0419001B" w:tentative="1">
      <w:start w:val="1"/>
      <w:numFmt w:val="lowerRoman"/>
      <w:lvlText w:val="%6."/>
      <w:lvlJc w:val="right"/>
      <w:pPr>
        <w:ind w:left="5891" w:hanging="180"/>
      </w:pPr>
    </w:lvl>
    <w:lvl w:ilvl="6" w:tplc="0419000F" w:tentative="1">
      <w:start w:val="1"/>
      <w:numFmt w:val="decimal"/>
      <w:lvlText w:val="%7."/>
      <w:lvlJc w:val="left"/>
      <w:pPr>
        <w:ind w:left="6611" w:hanging="360"/>
      </w:pPr>
    </w:lvl>
    <w:lvl w:ilvl="7" w:tplc="04190019" w:tentative="1">
      <w:start w:val="1"/>
      <w:numFmt w:val="lowerLetter"/>
      <w:lvlText w:val="%8."/>
      <w:lvlJc w:val="left"/>
      <w:pPr>
        <w:ind w:left="7331" w:hanging="360"/>
      </w:pPr>
    </w:lvl>
    <w:lvl w:ilvl="8" w:tplc="0419001B" w:tentative="1">
      <w:start w:val="1"/>
      <w:numFmt w:val="lowerRoman"/>
      <w:lvlText w:val="%9."/>
      <w:lvlJc w:val="right"/>
      <w:pPr>
        <w:ind w:left="8051" w:hanging="180"/>
      </w:pPr>
    </w:lvl>
  </w:abstractNum>
  <w:abstractNum w:abstractNumId="71">
    <w:nsid w:val="2E6D4190"/>
    <w:multiLevelType w:val="hybridMultilevel"/>
    <w:tmpl w:val="46D856DE"/>
    <w:lvl w:ilvl="0" w:tplc="1F820F68">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2">
    <w:nsid w:val="2F01705E"/>
    <w:multiLevelType w:val="hybridMultilevel"/>
    <w:tmpl w:val="410A713C"/>
    <w:lvl w:ilvl="0" w:tplc="C4EE683C">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3">
    <w:nsid w:val="2F1D19DF"/>
    <w:multiLevelType w:val="hybridMultilevel"/>
    <w:tmpl w:val="F1F298C2"/>
    <w:lvl w:ilvl="0" w:tplc="4246D1DE">
      <w:start w:val="1"/>
      <w:numFmt w:val="decimal"/>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74">
    <w:nsid w:val="2F336A31"/>
    <w:multiLevelType w:val="hybridMultilevel"/>
    <w:tmpl w:val="8440FB5A"/>
    <w:lvl w:ilvl="0" w:tplc="AB3EFC38">
      <w:start w:val="1"/>
      <w:numFmt w:val="lowerLetter"/>
      <w:lvlText w:val="%1)"/>
      <w:lvlJc w:val="left"/>
      <w:pPr>
        <w:ind w:left="2291" w:hanging="360"/>
      </w:pPr>
      <w:rPr>
        <w:rFonts w:hint="default"/>
      </w:rPr>
    </w:lvl>
    <w:lvl w:ilvl="1" w:tplc="04190019" w:tentative="1">
      <w:start w:val="1"/>
      <w:numFmt w:val="lowerLetter"/>
      <w:lvlText w:val="%2."/>
      <w:lvlJc w:val="left"/>
      <w:pPr>
        <w:ind w:left="3011" w:hanging="360"/>
      </w:pPr>
    </w:lvl>
    <w:lvl w:ilvl="2" w:tplc="0419001B" w:tentative="1">
      <w:start w:val="1"/>
      <w:numFmt w:val="lowerRoman"/>
      <w:lvlText w:val="%3."/>
      <w:lvlJc w:val="right"/>
      <w:pPr>
        <w:ind w:left="3731" w:hanging="180"/>
      </w:pPr>
    </w:lvl>
    <w:lvl w:ilvl="3" w:tplc="0419000F" w:tentative="1">
      <w:start w:val="1"/>
      <w:numFmt w:val="decimal"/>
      <w:lvlText w:val="%4."/>
      <w:lvlJc w:val="left"/>
      <w:pPr>
        <w:ind w:left="4451" w:hanging="360"/>
      </w:pPr>
    </w:lvl>
    <w:lvl w:ilvl="4" w:tplc="04190019" w:tentative="1">
      <w:start w:val="1"/>
      <w:numFmt w:val="lowerLetter"/>
      <w:lvlText w:val="%5."/>
      <w:lvlJc w:val="left"/>
      <w:pPr>
        <w:ind w:left="5171" w:hanging="360"/>
      </w:pPr>
    </w:lvl>
    <w:lvl w:ilvl="5" w:tplc="0419001B" w:tentative="1">
      <w:start w:val="1"/>
      <w:numFmt w:val="lowerRoman"/>
      <w:lvlText w:val="%6."/>
      <w:lvlJc w:val="right"/>
      <w:pPr>
        <w:ind w:left="5891" w:hanging="180"/>
      </w:pPr>
    </w:lvl>
    <w:lvl w:ilvl="6" w:tplc="0419000F" w:tentative="1">
      <w:start w:val="1"/>
      <w:numFmt w:val="decimal"/>
      <w:lvlText w:val="%7."/>
      <w:lvlJc w:val="left"/>
      <w:pPr>
        <w:ind w:left="6611" w:hanging="360"/>
      </w:pPr>
    </w:lvl>
    <w:lvl w:ilvl="7" w:tplc="04190019" w:tentative="1">
      <w:start w:val="1"/>
      <w:numFmt w:val="lowerLetter"/>
      <w:lvlText w:val="%8."/>
      <w:lvlJc w:val="left"/>
      <w:pPr>
        <w:ind w:left="7331" w:hanging="360"/>
      </w:pPr>
    </w:lvl>
    <w:lvl w:ilvl="8" w:tplc="0419001B" w:tentative="1">
      <w:start w:val="1"/>
      <w:numFmt w:val="lowerRoman"/>
      <w:lvlText w:val="%9."/>
      <w:lvlJc w:val="right"/>
      <w:pPr>
        <w:ind w:left="8051" w:hanging="180"/>
      </w:pPr>
    </w:lvl>
  </w:abstractNum>
  <w:abstractNum w:abstractNumId="75">
    <w:nsid w:val="300577D9"/>
    <w:multiLevelType w:val="hybridMultilevel"/>
    <w:tmpl w:val="79BEEC8C"/>
    <w:lvl w:ilvl="0" w:tplc="E46462A2">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6">
    <w:nsid w:val="30432D18"/>
    <w:multiLevelType w:val="hybridMultilevel"/>
    <w:tmpl w:val="6D04AE90"/>
    <w:lvl w:ilvl="0" w:tplc="DA1261C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7">
    <w:nsid w:val="32036430"/>
    <w:multiLevelType w:val="hybridMultilevel"/>
    <w:tmpl w:val="856644B2"/>
    <w:lvl w:ilvl="0" w:tplc="C802A442">
      <w:start w:val="1"/>
      <w:numFmt w:val="lowerLetter"/>
      <w:lvlText w:val="%1)"/>
      <w:lvlJc w:val="left"/>
      <w:pPr>
        <w:ind w:left="1506" w:hanging="360"/>
      </w:pPr>
      <w:rPr>
        <w:i w:val="0"/>
      </w:rPr>
    </w:lvl>
    <w:lvl w:ilvl="1" w:tplc="04190019">
      <w:start w:val="1"/>
      <w:numFmt w:val="lowerLetter"/>
      <w:lvlText w:val="%2."/>
      <w:lvlJc w:val="left"/>
      <w:pPr>
        <w:ind w:left="2226" w:hanging="360"/>
      </w:pPr>
    </w:lvl>
    <w:lvl w:ilvl="2" w:tplc="0419001B">
      <w:start w:val="1"/>
      <w:numFmt w:val="lowerRoman"/>
      <w:lvlText w:val="%3."/>
      <w:lvlJc w:val="right"/>
      <w:pPr>
        <w:ind w:left="2946" w:hanging="180"/>
      </w:pPr>
    </w:lvl>
    <w:lvl w:ilvl="3" w:tplc="0419000F">
      <w:start w:val="1"/>
      <w:numFmt w:val="decimal"/>
      <w:lvlText w:val="%4."/>
      <w:lvlJc w:val="left"/>
      <w:pPr>
        <w:ind w:left="3666" w:hanging="360"/>
      </w:pPr>
    </w:lvl>
    <w:lvl w:ilvl="4" w:tplc="04190019">
      <w:start w:val="1"/>
      <w:numFmt w:val="lowerLetter"/>
      <w:lvlText w:val="%5."/>
      <w:lvlJc w:val="left"/>
      <w:pPr>
        <w:ind w:left="4386" w:hanging="360"/>
      </w:pPr>
    </w:lvl>
    <w:lvl w:ilvl="5" w:tplc="0419001B">
      <w:start w:val="1"/>
      <w:numFmt w:val="lowerRoman"/>
      <w:lvlText w:val="%6."/>
      <w:lvlJc w:val="right"/>
      <w:pPr>
        <w:ind w:left="5106" w:hanging="180"/>
      </w:pPr>
    </w:lvl>
    <w:lvl w:ilvl="6" w:tplc="0419000F">
      <w:start w:val="1"/>
      <w:numFmt w:val="decimal"/>
      <w:lvlText w:val="%7."/>
      <w:lvlJc w:val="left"/>
      <w:pPr>
        <w:ind w:left="5826" w:hanging="360"/>
      </w:pPr>
    </w:lvl>
    <w:lvl w:ilvl="7" w:tplc="04190019">
      <w:start w:val="1"/>
      <w:numFmt w:val="lowerLetter"/>
      <w:lvlText w:val="%8."/>
      <w:lvlJc w:val="left"/>
      <w:pPr>
        <w:ind w:left="6546" w:hanging="360"/>
      </w:pPr>
    </w:lvl>
    <w:lvl w:ilvl="8" w:tplc="0419001B">
      <w:start w:val="1"/>
      <w:numFmt w:val="lowerRoman"/>
      <w:lvlText w:val="%9."/>
      <w:lvlJc w:val="right"/>
      <w:pPr>
        <w:ind w:left="7266" w:hanging="180"/>
      </w:pPr>
    </w:lvl>
  </w:abstractNum>
  <w:abstractNum w:abstractNumId="78">
    <w:nsid w:val="322E3E4B"/>
    <w:multiLevelType w:val="hybridMultilevel"/>
    <w:tmpl w:val="5C3CC4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32D146C9"/>
    <w:multiLevelType w:val="hybridMultilevel"/>
    <w:tmpl w:val="62442132"/>
    <w:lvl w:ilvl="0" w:tplc="6C4ABA9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0">
    <w:nsid w:val="336B60AA"/>
    <w:multiLevelType w:val="hybridMultilevel"/>
    <w:tmpl w:val="A0068E24"/>
    <w:lvl w:ilvl="0" w:tplc="42AC0B58">
      <w:start w:val="1"/>
      <w:numFmt w:val="lowerLetter"/>
      <w:lvlText w:val="%1)"/>
      <w:lvlJc w:val="left"/>
      <w:pPr>
        <w:ind w:left="1506" w:hanging="360"/>
      </w:pPr>
      <w:rPr>
        <w:rFonts w:hint="default"/>
      </w:r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81">
    <w:nsid w:val="3394798D"/>
    <w:multiLevelType w:val="hybridMultilevel"/>
    <w:tmpl w:val="E8D82DB8"/>
    <w:lvl w:ilvl="0" w:tplc="04190017">
      <w:start w:val="1"/>
      <w:numFmt w:val="lowerLetter"/>
      <w:lvlText w:val="%1)"/>
      <w:lvlJc w:val="left"/>
      <w:pPr>
        <w:ind w:left="1146" w:hanging="360"/>
      </w:pPr>
    </w:lvl>
    <w:lvl w:ilvl="1" w:tplc="04190019">
      <w:start w:val="1"/>
      <w:numFmt w:val="lowerLetter"/>
      <w:lvlText w:val="%2."/>
      <w:lvlJc w:val="left"/>
      <w:pPr>
        <w:ind w:left="1866" w:hanging="360"/>
      </w:pPr>
    </w:lvl>
    <w:lvl w:ilvl="2" w:tplc="0419001B">
      <w:start w:val="1"/>
      <w:numFmt w:val="lowerRoman"/>
      <w:lvlText w:val="%3."/>
      <w:lvlJc w:val="right"/>
      <w:pPr>
        <w:ind w:left="2586" w:hanging="180"/>
      </w:pPr>
    </w:lvl>
    <w:lvl w:ilvl="3" w:tplc="0419000F">
      <w:start w:val="1"/>
      <w:numFmt w:val="decimal"/>
      <w:lvlText w:val="%4."/>
      <w:lvlJc w:val="left"/>
      <w:pPr>
        <w:ind w:left="3306" w:hanging="360"/>
      </w:pPr>
    </w:lvl>
    <w:lvl w:ilvl="4" w:tplc="04190019">
      <w:start w:val="1"/>
      <w:numFmt w:val="lowerLetter"/>
      <w:lvlText w:val="%5."/>
      <w:lvlJc w:val="left"/>
      <w:pPr>
        <w:ind w:left="4026" w:hanging="360"/>
      </w:pPr>
    </w:lvl>
    <w:lvl w:ilvl="5" w:tplc="0419001B">
      <w:start w:val="1"/>
      <w:numFmt w:val="lowerRoman"/>
      <w:lvlText w:val="%6."/>
      <w:lvlJc w:val="right"/>
      <w:pPr>
        <w:ind w:left="4746" w:hanging="180"/>
      </w:pPr>
    </w:lvl>
    <w:lvl w:ilvl="6" w:tplc="0419000F">
      <w:start w:val="1"/>
      <w:numFmt w:val="decimal"/>
      <w:lvlText w:val="%7."/>
      <w:lvlJc w:val="left"/>
      <w:pPr>
        <w:ind w:left="5466" w:hanging="360"/>
      </w:pPr>
    </w:lvl>
    <w:lvl w:ilvl="7" w:tplc="04190019">
      <w:start w:val="1"/>
      <w:numFmt w:val="lowerLetter"/>
      <w:lvlText w:val="%8."/>
      <w:lvlJc w:val="left"/>
      <w:pPr>
        <w:ind w:left="6186" w:hanging="360"/>
      </w:pPr>
    </w:lvl>
    <w:lvl w:ilvl="8" w:tplc="0419001B">
      <w:start w:val="1"/>
      <w:numFmt w:val="lowerRoman"/>
      <w:lvlText w:val="%9."/>
      <w:lvlJc w:val="right"/>
      <w:pPr>
        <w:ind w:left="6906" w:hanging="180"/>
      </w:pPr>
    </w:lvl>
  </w:abstractNum>
  <w:abstractNum w:abstractNumId="82">
    <w:nsid w:val="34196969"/>
    <w:multiLevelType w:val="hybridMultilevel"/>
    <w:tmpl w:val="58726232"/>
    <w:lvl w:ilvl="0" w:tplc="04190017">
      <w:start w:val="1"/>
      <w:numFmt w:val="lowerLetter"/>
      <w:lvlText w:val="%1)"/>
      <w:lvlJc w:val="left"/>
      <w:pPr>
        <w:ind w:left="1146" w:hanging="360"/>
      </w:pPr>
      <w:rPr>
        <w:rFonts w:hint="default"/>
        <w:strike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3">
    <w:nsid w:val="348C1B9D"/>
    <w:multiLevelType w:val="hybridMultilevel"/>
    <w:tmpl w:val="FC46BD30"/>
    <w:lvl w:ilvl="0" w:tplc="04190017">
      <w:start w:val="1"/>
      <w:numFmt w:val="lowerLetter"/>
      <w:lvlText w:val="%1)"/>
      <w:lvlJc w:val="left"/>
      <w:pPr>
        <w:ind w:left="1146" w:hanging="360"/>
      </w:pPr>
    </w:lvl>
    <w:lvl w:ilvl="1" w:tplc="04190019">
      <w:start w:val="1"/>
      <w:numFmt w:val="lowerLetter"/>
      <w:lvlText w:val="%2."/>
      <w:lvlJc w:val="left"/>
      <w:pPr>
        <w:ind w:left="1866" w:hanging="360"/>
      </w:pPr>
    </w:lvl>
    <w:lvl w:ilvl="2" w:tplc="0419001B">
      <w:start w:val="1"/>
      <w:numFmt w:val="lowerRoman"/>
      <w:lvlText w:val="%3."/>
      <w:lvlJc w:val="right"/>
      <w:pPr>
        <w:ind w:left="2586" w:hanging="180"/>
      </w:pPr>
    </w:lvl>
    <w:lvl w:ilvl="3" w:tplc="0419000F">
      <w:start w:val="1"/>
      <w:numFmt w:val="decimal"/>
      <w:lvlText w:val="%4."/>
      <w:lvlJc w:val="left"/>
      <w:pPr>
        <w:ind w:left="3306" w:hanging="360"/>
      </w:pPr>
    </w:lvl>
    <w:lvl w:ilvl="4" w:tplc="04190019">
      <w:start w:val="1"/>
      <w:numFmt w:val="lowerLetter"/>
      <w:lvlText w:val="%5."/>
      <w:lvlJc w:val="left"/>
      <w:pPr>
        <w:ind w:left="4026" w:hanging="360"/>
      </w:pPr>
    </w:lvl>
    <w:lvl w:ilvl="5" w:tplc="0419001B">
      <w:start w:val="1"/>
      <w:numFmt w:val="lowerRoman"/>
      <w:lvlText w:val="%6."/>
      <w:lvlJc w:val="right"/>
      <w:pPr>
        <w:ind w:left="4746" w:hanging="180"/>
      </w:pPr>
    </w:lvl>
    <w:lvl w:ilvl="6" w:tplc="0419000F">
      <w:start w:val="1"/>
      <w:numFmt w:val="decimal"/>
      <w:lvlText w:val="%7."/>
      <w:lvlJc w:val="left"/>
      <w:pPr>
        <w:ind w:left="5466" w:hanging="360"/>
      </w:pPr>
    </w:lvl>
    <w:lvl w:ilvl="7" w:tplc="04190019">
      <w:start w:val="1"/>
      <w:numFmt w:val="lowerLetter"/>
      <w:lvlText w:val="%8."/>
      <w:lvlJc w:val="left"/>
      <w:pPr>
        <w:ind w:left="6186" w:hanging="360"/>
      </w:pPr>
    </w:lvl>
    <w:lvl w:ilvl="8" w:tplc="0419001B">
      <w:start w:val="1"/>
      <w:numFmt w:val="lowerRoman"/>
      <w:lvlText w:val="%9."/>
      <w:lvlJc w:val="right"/>
      <w:pPr>
        <w:ind w:left="6906" w:hanging="180"/>
      </w:pPr>
    </w:lvl>
  </w:abstractNum>
  <w:abstractNum w:abstractNumId="84">
    <w:nsid w:val="34D16B4B"/>
    <w:multiLevelType w:val="hybridMultilevel"/>
    <w:tmpl w:val="99BC2680"/>
    <w:lvl w:ilvl="0" w:tplc="04190017">
      <w:start w:val="1"/>
      <w:numFmt w:val="lowerLetter"/>
      <w:lvlText w:val="%1)"/>
      <w:lvlJc w:val="left"/>
      <w:pPr>
        <w:ind w:left="1146" w:hanging="360"/>
      </w:pPr>
    </w:lvl>
    <w:lvl w:ilvl="1" w:tplc="69820482">
      <w:start w:val="1"/>
      <w:numFmt w:val="decimal"/>
      <w:lvlText w:val="(%2)"/>
      <w:lvlJc w:val="left"/>
      <w:pPr>
        <w:ind w:left="1881" w:hanging="375"/>
      </w:pPr>
    </w:lvl>
    <w:lvl w:ilvl="2" w:tplc="0419001B">
      <w:start w:val="1"/>
      <w:numFmt w:val="lowerRoman"/>
      <w:lvlText w:val="%3."/>
      <w:lvlJc w:val="right"/>
      <w:pPr>
        <w:ind w:left="2586" w:hanging="180"/>
      </w:pPr>
    </w:lvl>
    <w:lvl w:ilvl="3" w:tplc="0419000F">
      <w:start w:val="1"/>
      <w:numFmt w:val="decimal"/>
      <w:lvlText w:val="%4."/>
      <w:lvlJc w:val="left"/>
      <w:pPr>
        <w:ind w:left="3306" w:hanging="360"/>
      </w:pPr>
    </w:lvl>
    <w:lvl w:ilvl="4" w:tplc="04190019">
      <w:start w:val="1"/>
      <w:numFmt w:val="lowerLetter"/>
      <w:lvlText w:val="%5."/>
      <w:lvlJc w:val="left"/>
      <w:pPr>
        <w:ind w:left="4026" w:hanging="360"/>
      </w:pPr>
    </w:lvl>
    <w:lvl w:ilvl="5" w:tplc="0419001B">
      <w:start w:val="1"/>
      <w:numFmt w:val="lowerRoman"/>
      <w:lvlText w:val="%6."/>
      <w:lvlJc w:val="right"/>
      <w:pPr>
        <w:ind w:left="4746" w:hanging="180"/>
      </w:pPr>
    </w:lvl>
    <w:lvl w:ilvl="6" w:tplc="0419000F">
      <w:start w:val="1"/>
      <w:numFmt w:val="decimal"/>
      <w:lvlText w:val="%7."/>
      <w:lvlJc w:val="left"/>
      <w:pPr>
        <w:ind w:left="5466" w:hanging="360"/>
      </w:pPr>
    </w:lvl>
    <w:lvl w:ilvl="7" w:tplc="04190019">
      <w:start w:val="1"/>
      <w:numFmt w:val="lowerLetter"/>
      <w:lvlText w:val="%8."/>
      <w:lvlJc w:val="left"/>
      <w:pPr>
        <w:ind w:left="6186" w:hanging="360"/>
      </w:pPr>
    </w:lvl>
    <w:lvl w:ilvl="8" w:tplc="0419001B">
      <w:start w:val="1"/>
      <w:numFmt w:val="lowerRoman"/>
      <w:lvlText w:val="%9."/>
      <w:lvlJc w:val="right"/>
      <w:pPr>
        <w:ind w:left="6906" w:hanging="180"/>
      </w:pPr>
    </w:lvl>
  </w:abstractNum>
  <w:abstractNum w:abstractNumId="85">
    <w:nsid w:val="352F7C4F"/>
    <w:multiLevelType w:val="hybridMultilevel"/>
    <w:tmpl w:val="181C49AC"/>
    <w:lvl w:ilvl="0" w:tplc="048CC35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6">
    <w:nsid w:val="3549640E"/>
    <w:multiLevelType w:val="hybridMultilevel"/>
    <w:tmpl w:val="C360B7EA"/>
    <w:lvl w:ilvl="0" w:tplc="6F8E34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35786D12"/>
    <w:multiLevelType w:val="hybridMultilevel"/>
    <w:tmpl w:val="2098EF8A"/>
    <w:lvl w:ilvl="0" w:tplc="0F06A454">
      <w:start w:val="4"/>
      <w:numFmt w:val="bullet"/>
      <w:lvlText w:val="-"/>
      <w:lvlJc w:val="left"/>
      <w:pPr>
        <w:ind w:left="1146" w:hanging="360"/>
      </w:pPr>
      <w:rPr>
        <w:rFonts w:ascii="Times New Roman" w:eastAsia="Times New Roman" w:hAnsi="Times New Roman" w:cs="Times New Roman" w:hint="default"/>
        <w:i/>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88">
    <w:nsid w:val="358D114F"/>
    <w:multiLevelType w:val="hybridMultilevel"/>
    <w:tmpl w:val="56E6392E"/>
    <w:lvl w:ilvl="0" w:tplc="BE82036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9">
    <w:nsid w:val="35D67F21"/>
    <w:multiLevelType w:val="hybridMultilevel"/>
    <w:tmpl w:val="E8AE0060"/>
    <w:lvl w:ilvl="0" w:tplc="04190017">
      <w:start w:val="1"/>
      <w:numFmt w:val="lowerLetter"/>
      <w:lvlText w:val="%1)"/>
      <w:lvlJc w:val="left"/>
      <w:pPr>
        <w:ind w:left="1070" w:hanging="360"/>
      </w:p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90">
    <w:nsid w:val="365D55E7"/>
    <w:multiLevelType w:val="hybridMultilevel"/>
    <w:tmpl w:val="141A858C"/>
    <w:lvl w:ilvl="0" w:tplc="04DE1864">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1">
    <w:nsid w:val="37445B8F"/>
    <w:multiLevelType w:val="hybridMultilevel"/>
    <w:tmpl w:val="F1EC9B8A"/>
    <w:lvl w:ilvl="0" w:tplc="E7FE7B3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2">
    <w:nsid w:val="3832163F"/>
    <w:multiLevelType w:val="hybridMultilevel"/>
    <w:tmpl w:val="10DC07D2"/>
    <w:lvl w:ilvl="0" w:tplc="4B36E99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3">
    <w:nsid w:val="399F3826"/>
    <w:multiLevelType w:val="hybridMultilevel"/>
    <w:tmpl w:val="3288FD22"/>
    <w:lvl w:ilvl="0" w:tplc="8752D920">
      <w:start w:val="1"/>
      <w:numFmt w:val="decimal"/>
      <w:lvlText w:val="(%1)"/>
      <w:lvlJc w:val="left"/>
      <w:pPr>
        <w:ind w:left="1571" w:hanging="360"/>
      </w:pPr>
      <w:rPr>
        <w:rFonts w:hint="default"/>
        <w:b w:val="0"/>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4">
    <w:nsid w:val="39F1103E"/>
    <w:multiLevelType w:val="hybridMultilevel"/>
    <w:tmpl w:val="758272B0"/>
    <w:lvl w:ilvl="0" w:tplc="383252D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5">
    <w:nsid w:val="3ABC0741"/>
    <w:multiLevelType w:val="hybridMultilevel"/>
    <w:tmpl w:val="E48082A8"/>
    <w:lvl w:ilvl="0" w:tplc="D8BAE514">
      <w:start w:val="1"/>
      <w:numFmt w:val="decimal"/>
      <w:lvlText w:val="(%1)"/>
      <w:lvlJc w:val="left"/>
      <w:pPr>
        <w:ind w:left="939" w:hanging="372"/>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96">
    <w:nsid w:val="3D825BDD"/>
    <w:multiLevelType w:val="hybridMultilevel"/>
    <w:tmpl w:val="7C6843B2"/>
    <w:lvl w:ilvl="0" w:tplc="5464F226">
      <w:start w:val="1"/>
      <w:numFmt w:val="decimal"/>
      <w:lvlText w:val="(%1)"/>
      <w:lvlJc w:val="left"/>
      <w:pPr>
        <w:ind w:left="1211" w:hanging="360"/>
      </w:pPr>
      <w:rPr>
        <w:rFonts w:hint="default"/>
        <w:b w:val="0"/>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7">
    <w:nsid w:val="3EBC6A88"/>
    <w:multiLevelType w:val="hybridMultilevel"/>
    <w:tmpl w:val="062ACA82"/>
    <w:lvl w:ilvl="0" w:tplc="637023F8">
      <w:start w:val="1"/>
      <w:numFmt w:val="decimal"/>
      <w:lvlText w:val="(%1)"/>
      <w:lvlJc w:val="left"/>
      <w:pPr>
        <w:ind w:left="1211" w:hanging="360"/>
      </w:pPr>
      <w:rPr>
        <w:rFonts w:hint="default"/>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8">
    <w:nsid w:val="3F53180C"/>
    <w:multiLevelType w:val="hybridMultilevel"/>
    <w:tmpl w:val="687CFA60"/>
    <w:lvl w:ilvl="0" w:tplc="17BE5A2A">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9">
    <w:nsid w:val="40414781"/>
    <w:multiLevelType w:val="hybridMultilevel"/>
    <w:tmpl w:val="156E98CA"/>
    <w:lvl w:ilvl="0" w:tplc="9AD8F2D2">
      <w:start w:val="1"/>
      <w:numFmt w:val="lowerLetter"/>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00">
    <w:nsid w:val="40CC144D"/>
    <w:multiLevelType w:val="hybridMultilevel"/>
    <w:tmpl w:val="4AECD468"/>
    <w:lvl w:ilvl="0" w:tplc="9AE828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1">
    <w:nsid w:val="41191D65"/>
    <w:multiLevelType w:val="hybridMultilevel"/>
    <w:tmpl w:val="8B666366"/>
    <w:lvl w:ilvl="0" w:tplc="B6E01E4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2">
    <w:nsid w:val="418723E6"/>
    <w:multiLevelType w:val="hybridMultilevel"/>
    <w:tmpl w:val="DDB62CE4"/>
    <w:lvl w:ilvl="0" w:tplc="F77E3AC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3">
    <w:nsid w:val="422E30B7"/>
    <w:multiLevelType w:val="hybridMultilevel"/>
    <w:tmpl w:val="8500E516"/>
    <w:lvl w:ilvl="0" w:tplc="DE40FD78">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4">
    <w:nsid w:val="43E0295C"/>
    <w:multiLevelType w:val="hybridMultilevel"/>
    <w:tmpl w:val="5BF080BC"/>
    <w:lvl w:ilvl="0" w:tplc="9D66C8F6">
      <w:start w:val="1"/>
      <w:numFmt w:val="decimal"/>
      <w:lvlText w:val="(%1)"/>
      <w:lvlJc w:val="left"/>
      <w:pPr>
        <w:ind w:left="1146" w:hanging="360"/>
      </w:pPr>
      <w:rPr>
        <w:rFonts w:cs="Times New Roman" w:hint="default"/>
        <w:strike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05">
    <w:nsid w:val="45114E10"/>
    <w:multiLevelType w:val="hybridMultilevel"/>
    <w:tmpl w:val="80ACEBA8"/>
    <w:lvl w:ilvl="0" w:tplc="9D66C8F6">
      <w:start w:val="1"/>
      <w:numFmt w:val="decimal"/>
      <w:lvlText w:val="(%1)"/>
      <w:lvlJc w:val="left"/>
      <w:pPr>
        <w:ind w:left="720" w:hanging="360"/>
      </w:pPr>
      <w:rPr>
        <w:rFonts w:cs="Times New Roman" w:hint="default"/>
        <w:strike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6">
    <w:nsid w:val="453C4CAA"/>
    <w:multiLevelType w:val="hybridMultilevel"/>
    <w:tmpl w:val="928A2EC2"/>
    <w:lvl w:ilvl="0" w:tplc="04190017">
      <w:start w:val="1"/>
      <w:numFmt w:val="lowerLetter"/>
      <w:lvlText w:val="%1)"/>
      <w:lvlJc w:val="left"/>
      <w:pPr>
        <w:ind w:left="785" w:hanging="360"/>
      </w:pPr>
    </w:lvl>
    <w:lvl w:ilvl="1" w:tplc="04190019">
      <w:start w:val="1"/>
      <w:numFmt w:val="lowerLetter"/>
      <w:lvlText w:val="%2."/>
      <w:lvlJc w:val="left"/>
      <w:pPr>
        <w:ind w:left="1505" w:hanging="360"/>
      </w:pPr>
    </w:lvl>
    <w:lvl w:ilvl="2" w:tplc="0419001B">
      <w:start w:val="1"/>
      <w:numFmt w:val="lowerRoman"/>
      <w:lvlText w:val="%3."/>
      <w:lvlJc w:val="right"/>
      <w:pPr>
        <w:ind w:left="2225" w:hanging="180"/>
      </w:pPr>
    </w:lvl>
    <w:lvl w:ilvl="3" w:tplc="0419000F">
      <w:start w:val="1"/>
      <w:numFmt w:val="decimal"/>
      <w:lvlText w:val="%4."/>
      <w:lvlJc w:val="left"/>
      <w:pPr>
        <w:ind w:left="2945" w:hanging="360"/>
      </w:pPr>
    </w:lvl>
    <w:lvl w:ilvl="4" w:tplc="04190019">
      <w:start w:val="1"/>
      <w:numFmt w:val="lowerLetter"/>
      <w:lvlText w:val="%5."/>
      <w:lvlJc w:val="left"/>
      <w:pPr>
        <w:ind w:left="3665" w:hanging="360"/>
      </w:pPr>
    </w:lvl>
    <w:lvl w:ilvl="5" w:tplc="0419001B">
      <w:start w:val="1"/>
      <w:numFmt w:val="lowerRoman"/>
      <w:lvlText w:val="%6."/>
      <w:lvlJc w:val="right"/>
      <w:pPr>
        <w:ind w:left="4385" w:hanging="180"/>
      </w:pPr>
    </w:lvl>
    <w:lvl w:ilvl="6" w:tplc="0419000F">
      <w:start w:val="1"/>
      <w:numFmt w:val="decimal"/>
      <w:lvlText w:val="%7."/>
      <w:lvlJc w:val="left"/>
      <w:pPr>
        <w:ind w:left="5105" w:hanging="360"/>
      </w:pPr>
    </w:lvl>
    <w:lvl w:ilvl="7" w:tplc="04190019">
      <w:start w:val="1"/>
      <w:numFmt w:val="lowerLetter"/>
      <w:lvlText w:val="%8."/>
      <w:lvlJc w:val="left"/>
      <w:pPr>
        <w:ind w:left="5825" w:hanging="360"/>
      </w:pPr>
    </w:lvl>
    <w:lvl w:ilvl="8" w:tplc="0419001B">
      <w:start w:val="1"/>
      <w:numFmt w:val="lowerRoman"/>
      <w:lvlText w:val="%9."/>
      <w:lvlJc w:val="right"/>
      <w:pPr>
        <w:ind w:left="6545" w:hanging="180"/>
      </w:pPr>
    </w:lvl>
  </w:abstractNum>
  <w:abstractNum w:abstractNumId="107">
    <w:nsid w:val="45D83227"/>
    <w:multiLevelType w:val="hybridMultilevel"/>
    <w:tmpl w:val="4C5CB374"/>
    <w:lvl w:ilvl="0" w:tplc="BD561C0C">
      <w:start w:val="1"/>
      <w:numFmt w:val="lowerLett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8">
    <w:nsid w:val="46C6632C"/>
    <w:multiLevelType w:val="hybridMultilevel"/>
    <w:tmpl w:val="5C803506"/>
    <w:lvl w:ilvl="0" w:tplc="A33E1ED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46CA7F4D"/>
    <w:multiLevelType w:val="hybridMultilevel"/>
    <w:tmpl w:val="6C183936"/>
    <w:lvl w:ilvl="0" w:tplc="D070CE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0">
    <w:nsid w:val="48867C15"/>
    <w:multiLevelType w:val="hybridMultilevel"/>
    <w:tmpl w:val="0D3E6D8E"/>
    <w:lvl w:ilvl="0" w:tplc="74B6F030">
      <w:start w:val="1"/>
      <w:numFmt w:val="lowerLetter"/>
      <w:lvlText w:val="%1)"/>
      <w:lvlJc w:val="left"/>
      <w:pPr>
        <w:ind w:left="2291" w:hanging="360"/>
      </w:pPr>
      <w:rPr>
        <w:rFonts w:hint="default"/>
      </w:rPr>
    </w:lvl>
    <w:lvl w:ilvl="1" w:tplc="04190019" w:tentative="1">
      <w:start w:val="1"/>
      <w:numFmt w:val="lowerLetter"/>
      <w:lvlText w:val="%2."/>
      <w:lvlJc w:val="left"/>
      <w:pPr>
        <w:ind w:left="3011" w:hanging="360"/>
      </w:pPr>
    </w:lvl>
    <w:lvl w:ilvl="2" w:tplc="0419001B" w:tentative="1">
      <w:start w:val="1"/>
      <w:numFmt w:val="lowerRoman"/>
      <w:lvlText w:val="%3."/>
      <w:lvlJc w:val="right"/>
      <w:pPr>
        <w:ind w:left="3731" w:hanging="180"/>
      </w:pPr>
    </w:lvl>
    <w:lvl w:ilvl="3" w:tplc="0419000F" w:tentative="1">
      <w:start w:val="1"/>
      <w:numFmt w:val="decimal"/>
      <w:lvlText w:val="%4."/>
      <w:lvlJc w:val="left"/>
      <w:pPr>
        <w:ind w:left="4451" w:hanging="360"/>
      </w:pPr>
    </w:lvl>
    <w:lvl w:ilvl="4" w:tplc="04190019" w:tentative="1">
      <w:start w:val="1"/>
      <w:numFmt w:val="lowerLetter"/>
      <w:lvlText w:val="%5."/>
      <w:lvlJc w:val="left"/>
      <w:pPr>
        <w:ind w:left="5171" w:hanging="360"/>
      </w:pPr>
    </w:lvl>
    <w:lvl w:ilvl="5" w:tplc="0419001B" w:tentative="1">
      <w:start w:val="1"/>
      <w:numFmt w:val="lowerRoman"/>
      <w:lvlText w:val="%6."/>
      <w:lvlJc w:val="right"/>
      <w:pPr>
        <w:ind w:left="5891" w:hanging="180"/>
      </w:pPr>
    </w:lvl>
    <w:lvl w:ilvl="6" w:tplc="0419000F" w:tentative="1">
      <w:start w:val="1"/>
      <w:numFmt w:val="decimal"/>
      <w:lvlText w:val="%7."/>
      <w:lvlJc w:val="left"/>
      <w:pPr>
        <w:ind w:left="6611" w:hanging="360"/>
      </w:pPr>
    </w:lvl>
    <w:lvl w:ilvl="7" w:tplc="04190019" w:tentative="1">
      <w:start w:val="1"/>
      <w:numFmt w:val="lowerLetter"/>
      <w:lvlText w:val="%8."/>
      <w:lvlJc w:val="left"/>
      <w:pPr>
        <w:ind w:left="7331" w:hanging="360"/>
      </w:pPr>
    </w:lvl>
    <w:lvl w:ilvl="8" w:tplc="0419001B" w:tentative="1">
      <w:start w:val="1"/>
      <w:numFmt w:val="lowerRoman"/>
      <w:lvlText w:val="%9."/>
      <w:lvlJc w:val="right"/>
      <w:pPr>
        <w:ind w:left="8051" w:hanging="180"/>
      </w:pPr>
    </w:lvl>
  </w:abstractNum>
  <w:abstractNum w:abstractNumId="111">
    <w:nsid w:val="49B60562"/>
    <w:multiLevelType w:val="hybridMultilevel"/>
    <w:tmpl w:val="AE06C91E"/>
    <w:lvl w:ilvl="0" w:tplc="04190017">
      <w:start w:val="1"/>
      <w:numFmt w:val="lowerLetter"/>
      <w:lvlText w:val="%1)"/>
      <w:lvlJc w:val="left"/>
      <w:pPr>
        <w:ind w:left="1146" w:hanging="360"/>
      </w:pPr>
    </w:lvl>
    <w:lvl w:ilvl="1" w:tplc="04190019">
      <w:start w:val="1"/>
      <w:numFmt w:val="lowerLetter"/>
      <w:lvlText w:val="%2."/>
      <w:lvlJc w:val="left"/>
      <w:pPr>
        <w:ind w:left="1866" w:hanging="360"/>
      </w:pPr>
    </w:lvl>
    <w:lvl w:ilvl="2" w:tplc="0419001B">
      <w:start w:val="1"/>
      <w:numFmt w:val="lowerRoman"/>
      <w:lvlText w:val="%3."/>
      <w:lvlJc w:val="right"/>
      <w:pPr>
        <w:ind w:left="2586" w:hanging="180"/>
      </w:pPr>
    </w:lvl>
    <w:lvl w:ilvl="3" w:tplc="0419000F">
      <w:start w:val="1"/>
      <w:numFmt w:val="decimal"/>
      <w:lvlText w:val="%4."/>
      <w:lvlJc w:val="left"/>
      <w:pPr>
        <w:ind w:left="3306" w:hanging="360"/>
      </w:pPr>
    </w:lvl>
    <w:lvl w:ilvl="4" w:tplc="04190019">
      <w:start w:val="1"/>
      <w:numFmt w:val="lowerLetter"/>
      <w:lvlText w:val="%5."/>
      <w:lvlJc w:val="left"/>
      <w:pPr>
        <w:ind w:left="4026" w:hanging="360"/>
      </w:pPr>
    </w:lvl>
    <w:lvl w:ilvl="5" w:tplc="0419001B">
      <w:start w:val="1"/>
      <w:numFmt w:val="lowerRoman"/>
      <w:lvlText w:val="%6."/>
      <w:lvlJc w:val="right"/>
      <w:pPr>
        <w:ind w:left="4746" w:hanging="180"/>
      </w:pPr>
    </w:lvl>
    <w:lvl w:ilvl="6" w:tplc="0419000F">
      <w:start w:val="1"/>
      <w:numFmt w:val="decimal"/>
      <w:lvlText w:val="%7."/>
      <w:lvlJc w:val="left"/>
      <w:pPr>
        <w:ind w:left="5466" w:hanging="360"/>
      </w:pPr>
    </w:lvl>
    <w:lvl w:ilvl="7" w:tplc="04190019">
      <w:start w:val="1"/>
      <w:numFmt w:val="lowerLetter"/>
      <w:lvlText w:val="%8."/>
      <w:lvlJc w:val="left"/>
      <w:pPr>
        <w:ind w:left="6186" w:hanging="360"/>
      </w:pPr>
    </w:lvl>
    <w:lvl w:ilvl="8" w:tplc="0419001B">
      <w:start w:val="1"/>
      <w:numFmt w:val="lowerRoman"/>
      <w:lvlText w:val="%9."/>
      <w:lvlJc w:val="right"/>
      <w:pPr>
        <w:ind w:left="6906" w:hanging="180"/>
      </w:pPr>
    </w:lvl>
  </w:abstractNum>
  <w:abstractNum w:abstractNumId="112">
    <w:nsid w:val="49D413FE"/>
    <w:multiLevelType w:val="hybridMultilevel"/>
    <w:tmpl w:val="AFE8E8F6"/>
    <w:lvl w:ilvl="0" w:tplc="1C4624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3">
    <w:nsid w:val="4AC8287C"/>
    <w:multiLevelType w:val="hybridMultilevel"/>
    <w:tmpl w:val="2788FC08"/>
    <w:lvl w:ilvl="0" w:tplc="96A816FC">
      <w:start w:val="1"/>
      <w:numFmt w:val="lowerLetter"/>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14">
    <w:nsid w:val="4B390619"/>
    <w:multiLevelType w:val="hybridMultilevel"/>
    <w:tmpl w:val="366093F8"/>
    <w:lvl w:ilvl="0" w:tplc="9B6E36A8">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5">
    <w:nsid w:val="4C912931"/>
    <w:multiLevelType w:val="hybridMultilevel"/>
    <w:tmpl w:val="68526F94"/>
    <w:lvl w:ilvl="0" w:tplc="9D66C8F6">
      <w:start w:val="1"/>
      <w:numFmt w:val="decimal"/>
      <w:lvlText w:val="(%1)"/>
      <w:lvlJc w:val="left"/>
      <w:pPr>
        <w:ind w:left="720" w:hanging="360"/>
      </w:pPr>
      <w:rPr>
        <w:rFonts w:cs="Times New Roman"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4D021A72"/>
    <w:multiLevelType w:val="hybridMultilevel"/>
    <w:tmpl w:val="9788CE90"/>
    <w:lvl w:ilvl="0" w:tplc="F77E3AC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7">
    <w:nsid w:val="4D127BF1"/>
    <w:multiLevelType w:val="hybridMultilevel"/>
    <w:tmpl w:val="4CF6D6F6"/>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18">
    <w:nsid w:val="4D631022"/>
    <w:multiLevelType w:val="hybridMultilevel"/>
    <w:tmpl w:val="EA4C0C38"/>
    <w:lvl w:ilvl="0" w:tplc="256C0624">
      <w:start w:val="1"/>
      <w:numFmt w:val="decimal"/>
      <w:lvlText w:val="(%1)"/>
      <w:lvlJc w:val="left"/>
      <w:pPr>
        <w:ind w:left="1080" w:hanging="360"/>
      </w:pPr>
      <w:rPr>
        <w:rFonts w:hint="default"/>
        <w:b w:val="0"/>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9">
    <w:nsid w:val="4D951255"/>
    <w:multiLevelType w:val="hybridMultilevel"/>
    <w:tmpl w:val="B4CA352C"/>
    <w:lvl w:ilvl="0" w:tplc="7E18FF88">
      <w:start w:val="1"/>
      <w:numFmt w:val="lowerLetter"/>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120">
    <w:nsid w:val="4DB433E1"/>
    <w:multiLevelType w:val="hybridMultilevel"/>
    <w:tmpl w:val="5C06AA12"/>
    <w:lvl w:ilvl="0" w:tplc="C730130E">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1">
    <w:nsid w:val="4F2343AB"/>
    <w:multiLevelType w:val="hybridMultilevel"/>
    <w:tmpl w:val="F9860DB4"/>
    <w:lvl w:ilvl="0" w:tplc="911C460E">
      <w:start w:val="1"/>
      <w:numFmt w:val="lowerLetter"/>
      <w:lvlText w:val="%1)"/>
      <w:lvlJc w:val="left"/>
      <w:pPr>
        <w:ind w:left="2291" w:hanging="360"/>
      </w:pPr>
      <w:rPr>
        <w:rFonts w:hint="default"/>
      </w:rPr>
    </w:lvl>
    <w:lvl w:ilvl="1" w:tplc="04190019" w:tentative="1">
      <w:start w:val="1"/>
      <w:numFmt w:val="lowerLetter"/>
      <w:lvlText w:val="%2."/>
      <w:lvlJc w:val="left"/>
      <w:pPr>
        <w:ind w:left="3011" w:hanging="360"/>
      </w:pPr>
    </w:lvl>
    <w:lvl w:ilvl="2" w:tplc="0419001B" w:tentative="1">
      <w:start w:val="1"/>
      <w:numFmt w:val="lowerRoman"/>
      <w:lvlText w:val="%3."/>
      <w:lvlJc w:val="right"/>
      <w:pPr>
        <w:ind w:left="3731" w:hanging="180"/>
      </w:pPr>
    </w:lvl>
    <w:lvl w:ilvl="3" w:tplc="0419000F" w:tentative="1">
      <w:start w:val="1"/>
      <w:numFmt w:val="decimal"/>
      <w:lvlText w:val="%4."/>
      <w:lvlJc w:val="left"/>
      <w:pPr>
        <w:ind w:left="4451" w:hanging="360"/>
      </w:pPr>
    </w:lvl>
    <w:lvl w:ilvl="4" w:tplc="04190019" w:tentative="1">
      <w:start w:val="1"/>
      <w:numFmt w:val="lowerLetter"/>
      <w:lvlText w:val="%5."/>
      <w:lvlJc w:val="left"/>
      <w:pPr>
        <w:ind w:left="5171" w:hanging="360"/>
      </w:pPr>
    </w:lvl>
    <w:lvl w:ilvl="5" w:tplc="0419001B" w:tentative="1">
      <w:start w:val="1"/>
      <w:numFmt w:val="lowerRoman"/>
      <w:lvlText w:val="%6."/>
      <w:lvlJc w:val="right"/>
      <w:pPr>
        <w:ind w:left="5891" w:hanging="180"/>
      </w:pPr>
    </w:lvl>
    <w:lvl w:ilvl="6" w:tplc="0419000F" w:tentative="1">
      <w:start w:val="1"/>
      <w:numFmt w:val="decimal"/>
      <w:lvlText w:val="%7."/>
      <w:lvlJc w:val="left"/>
      <w:pPr>
        <w:ind w:left="6611" w:hanging="360"/>
      </w:pPr>
    </w:lvl>
    <w:lvl w:ilvl="7" w:tplc="04190019" w:tentative="1">
      <w:start w:val="1"/>
      <w:numFmt w:val="lowerLetter"/>
      <w:lvlText w:val="%8."/>
      <w:lvlJc w:val="left"/>
      <w:pPr>
        <w:ind w:left="7331" w:hanging="360"/>
      </w:pPr>
    </w:lvl>
    <w:lvl w:ilvl="8" w:tplc="0419001B" w:tentative="1">
      <w:start w:val="1"/>
      <w:numFmt w:val="lowerRoman"/>
      <w:lvlText w:val="%9."/>
      <w:lvlJc w:val="right"/>
      <w:pPr>
        <w:ind w:left="8051" w:hanging="180"/>
      </w:pPr>
    </w:lvl>
  </w:abstractNum>
  <w:abstractNum w:abstractNumId="122">
    <w:nsid w:val="4F234708"/>
    <w:multiLevelType w:val="hybridMultilevel"/>
    <w:tmpl w:val="FEA6EF8A"/>
    <w:lvl w:ilvl="0" w:tplc="1414AFD4">
      <w:start w:val="1"/>
      <w:numFmt w:val="decimal"/>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123">
    <w:nsid w:val="4F6B09BE"/>
    <w:multiLevelType w:val="hybridMultilevel"/>
    <w:tmpl w:val="8F08A660"/>
    <w:lvl w:ilvl="0" w:tplc="0534E5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4">
    <w:nsid w:val="4F81416B"/>
    <w:multiLevelType w:val="hybridMultilevel"/>
    <w:tmpl w:val="BEE4AB96"/>
    <w:lvl w:ilvl="0" w:tplc="C8C2722E">
      <w:start w:val="9"/>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5">
    <w:nsid w:val="4FD203AE"/>
    <w:multiLevelType w:val="hybridMultilevel"/>
    <w:tmpl w:val="CE2C2790"/>
    <w:lvl w:ilvl="0" w:tplc="09D21FAE">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6">
    <w:nsid w:val="5087204B"/>
    <w:multiLevelType w:val="hybridMultilevel"/>
    <w:tmpl w:val="8FDA14D0"/>
    <w:lvl w:ilvl="0" w:tplc="48AE9806">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7">
    <w:nsid w:val="519B6509"/>
    <w:multiLevelType w:val="hybridMultilevel"/>
    <w:tmpl w:val="5C1C031A"/>
    <w:lvl w:ilvl="0" w:tplc="567E7A54">
      <w:start w:val="4905"/>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8">
    <w:nsid w:val="51F0347E"/>
    <w:multiLevelType w:val="hybridMultilevel"/>
    <w:tmpl w:val="3B8A70A4"/>
    <w:lvl w:ilvl="0" w:tplc="383819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9">
    <w:nsid w:val="53A76D61"/>
    <w:multiLevelType w:val="hybridMultilevel"/>
    <w:tmpl w:val="C8E23010"/>
    <w:lvl w:ilvl="0" w:tplc="04190017">
      <w:start w:val="1"/>
      <w:numFmt w:val="lowerLetter"/>
      <w:lvlText w:val="%1)"/>
      <w:lvlJc w:val="left"/>
      <w:pPr>
        <w:ind w:left="1506" w:hanging="360"/>
      </w:pPr>
    </w:lvl>
    <w:lvl w:ilvl="1" w:tplc="04190019">
      <w:start w:val="1"/>
      <w:numFmt w:val="lowerLetter"/>
      <w:lvlText w:val="%2."/>
      <w:lvlJc w:val="left"/>
      <w:pPr>
        <w:ind w:left="2226" w:hanging="360"/>
      </w:pPr>
    </w:lvl>
    <w:lvl w:ilvl="2" w:tplc="0419001B">
      <w:start w:val="1"/>
      <w:numFmt w:val="lowerRoman"/>
      <w:lvlText w:val="%3."/>
      <w:lvlJc w:val="right"/>
      <w:pPr>
        <w:ind w:left="2946" w:hanging="180"/>
      </w:pPr>
    </w:lvl>
    <w:lvl w:ilvl="3" w:tplc="0419000F">
      <w:start w:val="1"/>
      <w:numFmt w:val="decimal"/>
      <w:lvlText w:val="%4."/>
      <w:lvlJc w:val="left"/>
      <w:pPr>
        <w:ind w:left="3666" w:hanging="360"/>
      </w:pPr>
    </w:lvl>
    <w:lvl w:ilvl="4" w:tplc="04190019">
      <w:start w:val="1"/>
      <w:numFmt w:val="lowerLetter"/>
      <w:lvlText w:val="%5."/>
      <w:lvlJc w:val="left"/>
      <w:pPr>
        <w:ind w:left="4386" w:hanging="360"/>
      </w:pPr>
    </w:lvl>
    <w:lvl w:ilvl="5" w:tplc="0419001B">
      <w:start w:val="1"/>
      <w:numFmt w:val="lowerRoman"/>
      <w:lvlText w:val="%6."/>
      <w:lvlJc w:val="right"/>
      <w:pPr>
        <w:ind w:left="5106" w:hanging="180"/>
      </w:pPr>
    </w:lvl>
    <w:lvl w:ilvl="6" w:tplc="0419000F">
      <w:start w:val="1"/>
      <w:numFmt w:val="decimal"/>
      <w:lvlText w:val="%7."/>
      <w:lvlJc w:val="left"/>
      <w:pPr>
        <w:ind w:left="5826" w:hanging="360"/>
      </w:pPr>
    </w:lvl>
    <w:lvl w:ilvl="7" w:tplc="04190019">
      <w:start w:val="1"/>
      <w:numFmt w:val="lowerLetter"/>
      <w:lvlText w:val="%8."/>
      <w:lvlJc w:val="left"/>
      <w:pPr>
        <w:ind w:left="6546" w:hanging="360"/>
      </w:pPr>
    </w:lvl>
    <w:lvl w:ilvl="8" w:tplc="0419001B">
      <w:start w:val="1"/>
      <w:numFmt w:val="lowerRoman"/>
      <w:lvlText w:val="%9."/>
      <w:lvlJc w:val="right"/>
      <w:pPr>
        <w:ind w:left="7266" w:hanging="180"/>
      </w:pPr>
    </w:lvl>
  </w:abstractNum>
  <w:abstractNum w:abstractNumId="130">
    <w:nsid w:val="53CF68DB"/>
    <w:multiLevelType w:val="hybridMultilevel"/>
    <w:tmpl w:val="0592044C"/>
    <w:lvl w:ilvl="0" w:tplc="F0BC1612">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1">
    <w:nsid w:val="53D029F3"/>
    <w:multiLevelType w:val="hybridMultilevel"/>
    <w:tmpl w:val="66986DF4"/>
    <w:lvl w:ilvl="0" w:tplc="D0AE594E">
      <w:start w:val="1"/>
      <w:numFmt w:val="decimal"/>
      <w:lvlText w:val="(%1)"/>
      <w:lvlJc w:val="left"/>
      <w:pPr>
        <w:ind w:left="2651" w:hanging="360"/>
      </w:pPr>
      <w:rPr>
        <w:rFonts w:hint="default"/>
      </w:rPr>
    </w:lvl>
    <w:lvl w:ilvl="1" w:tplc="04190019" w:tentative="1">
      <w:start w:val="1"/>
      <w:numFmt w:val="lowerLetter"/>
      <w:lvlText w:val="%2."/>
      <w:lvlJc w:val="left"/>
      <w:pPr>
        <w:ind w:left="3371" w:hanging="360"/>
      </w:pPr>
    </w:lvl>
    <w:lvl w:ilvl="2" w:tplc="0419001B" w:tentative="1">
      <w:start w:val="1"/>
      <w:numFmt w:val="lowerRoman"/>
      <w:lvlText w:val="%3."/>
      <w:lvlJc w:val="right"/>
      <w:pPr>
        <w:ind w:left="4091" w:hanging="180"/>
      </w:pPr>
    </w:lvl>
    <w:lvl w:ilvl="3" w:tplc="0419000F" w:tentative="1">
      <w:start w:val="1"/>
      <w:numFmt w:val="decimal"/>
      <w:lvlText w:val="%4."/>
      <w:lvlJc w:val="left"/>
      <w:pPr>
        <w:ind w:left="4811" w:hanging="360"/>
      </w:pPr>
    </w:lvl>
    <w:lvl w:ilvl="4" w:tplc="04190019" w:tentative="1">
      <w:start w:val="1"/>
      <w:numFmt w:val="lowerLetter"/>
      <w:lvlText w:val="%5."/>
      <w:lvlJc w:val="left"/>
      <w:pPr>
        <w:ind w:left="5531" w:hanging="360"/>
      </w:pPr>
    </w:lvl>
    <w:lvl w:ilvl="5" w:tplc="0419001B" w:tentative="1">
      <w:start w:val="1"/>
      <w:numFmt w:val="lowerRoman"/>
      <w:lvlText w:val="%6."/>
      <w:lvlJc w:val="right"/>
      <w:pPr>
        <w:ind w:left="6251" w:hanging="180"/>
      </w:pPr>
    </w:lvl>
    <w:lvl w:ilvl="6" w:tplc="0419000F" w:tentative="1">
      <w:start w:val="1"/>
      <w:numFmt w:val="decimal"/>
      <w:lvlText w:val="%7."/>
      <w:lvlJc w:val="left"/>
      <w:pPr>
        <w:ind w:left="6971" w:hanging="360"/>
      </w:pPr>
    </w:lvl>
    <w:lvl w:ilvl="7" w:tplc="04190019" w:tentative="1">
      <w:start w:val="1"/>
      <w:numFmt w:val="lowerLetter"/>
      <w:lvlText w:val="%8."/>
      <w:lvlJc w:val="left"/>
      <w:pPr>
        <w:ind w:left="7691" w:hanging="360"/>
      </w:pPr>
    </w:lvl>
    <w:lvl w:ilvl="8" w:tplc="0419001B" w:tentative="1">
      <w:start w:val="1"/>
      <w:numFmt w:val="lowerRoman"/>
      <w:lvlText w:val="%9."/>
      <w:lvlJc w:val="right"/>
      <w:pPr>
        <w:ind w:left="8411" w:hanging="180"/>
      </w:pPr>
    </w:lvl>
  </w:abstractNum>
  <w:abstractNum w:abstractNumId="132">
    <w:nsid w:val="548D7A8C"/>
    <w:multiLevelType w:val="hybridMultilevel"/>
    <w:tmpl w:val="513E180C"/>
    <w:lvl w:ilvl="0" w:tplc="9D66C8F6">
      <w:start w:val="1"/>
      <w:numFmt w:val="decimal"/>
      <w:lvlText w:val="(%1)"/>
      <w:lvlJc w:val="left"/>
      <w:pPr>
        <w:ind w:left="720" w:hanging="360"/>
      </w:pPr>
      <w:rPr>
        <w:rFonts w:cs="Times New Roman" w:hint="default"/>
        <w:strike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3">
    <w:nsid w:val="549C2551"/>
    <w:multiLevelType w:val="hybridMultilevel"/>
    <w:tmpl w:val="9724D8CE"/>
    <w:lvl w:ilvl="0" w:tplc="6CB2675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4">
    <w:nsid w:val="54C95C28"/>
    <w:multiLevelType w:val="hybridMultilevel"/>
    <w:tmpl w:val="64604088"/>
    <w:lvl w:ilvl="0" w:tplc="F77E3AC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nsid w:val="54FF1404"/>
    <w:multiLevelType w:val="hybridMultilevel"/>
    <w:tmpl w:val="9AA093D2"/>
    <w:lvl w:ilvl="0" w:tplc="A68AAFD2">
      <w:start w:val="1"/>
      <w:numFmt w:val="lowerLetter"/>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6">
    <w:nsid w:val="55737255"/>
    <w:multiLevelType w:val="hybridMultilevel"/>
    <w:tmpl w:val="7152F7E2"/>
    <w:lvl w:ilvl="0" w:tplc="EF52B72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7">
    <w:nsid w:val="572C0290"/>
    <w:multiLevelType w:val="hybridMultilevel"/>
    <w:tmpl w:val="062ACA82"/>
    <w:lvl w:ilvl="0" w:tplc="637023F8">
      <w:start w:val="1"/>
      <w:numFmt w:val="decimal"/>
      <w:lvlText w:val="(%1)"/>
      <w:lvlJc w:val="left"/>
      <w:pPr>
        <w:ind w:left="1211" w:hanging="360"/>
      </w:pPr>
      <w:rPr>
        <w:rFonts w:hint="default"/>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8">
    <w:nsid w:val="57F87C93"/>
    <w:multiLevelType w:val="hybridMultilevel"/>
    <w:tmpl w:val="90E2A4DE"/>
    <w:lvl w:ilvl="0" w:tplc="AC887A56">
      <w:start w:val="1"/>
      <w:numFmt w:val="lowerLetter"/>
      <w:lvlText w:val="%1)"/>
      <w:lvlJc w:val="left"/>
      <w:pPr>
        <w:ind w:left="2291" w:hanging="360"/>
      </w:pPr>
      <w:rPr>
        <w:rFonts w:hint="default"/>
      </w:rPr>
    </w:lvl>
    <w:lvl w:ilvl="1" w:tplc="04190019" w:tentative="1">
      <w:start w:val="1"/>
      <w:numFmt w:val="lowerLetter"/>
      <w:lvlText w:val="%2."/>
      <w:lvlJc w:val="left"/>
      <w:pPr>
        <w:ind w:left="3011" w:hanging="360"/>
      </w:pPr>
    </w:lvl>
    <w:lvl w:ilvl="2" w:tplc="0419001B" w:tentative="1">
      <w:start w:val="1"/>
      <w:numFmt w:val="lowerRoman"/>
      <w:lvlText w:val="%3."/>
      <w:lvlJc w:val="right"/>
      <w:pPr>
        <w:ind w:left="3731" w:hanging="180"/>
      </w:pPr>
    </w:lvl>
    <w:lvl w:ilvl="3" w:tplc="0419000F" w:tentative="1">
      <w:start w:val="1"/>
      <w:numFmt w:val="decimal"/>
      <w:lvlText w:val="%4."/>
      <w:lvlJc w:val="left"/>
      <w:pPr>
        <w:ind w:left="4451" w:hanging="360"/>
      </w:pPr>
    </w:lvl>
    <w:lvl w:ilvl="4" w:tplc="04190019" w:tentative="1">
      <w:start w:val="1"/>
      <w:numFmt w:val="lowerLetter"/>
      <w:lvlText w:val="%5."/>
      <w:lvlJc w:val="left"/>
      <w:pPr>
        <w:ind w:left="5171" w:hanging="360"/>
      </w:pPr>
    </w:lvl>
    <w:lvl w:ilvl="5" w:tplc="0419001B" w:tentative="1">
      <w:start w:val="1"/>
      <w:numFmt w:val="lowerRoman"/>
      <w:lvlText w:val="%6."/>
      <w:lvlJc w:val="right"/>
      <w:pPr>
        <w:ind w:left="5891" w:hanging="180"/>
      </w:pPr>
    </w:lvl>
    <w:lvl w:ilvl="6" w:tplc="0419000F" w:tentative="1">
      <w:start w:val="1"/>
      <w:numFmt w:val="decimal"/>
      <w:lvlText w:val="%7."/>
      <w:lvlJc w:val="left"/>
      <w:pPr>
        <w:ind w:left="6611" w:hanging="360"/>
      </w:pPr>
    </w:lvl>
    <w:lvl w:ilvl="7" w:tplc="04190019" w:tentative="1">
      <w:start w:val="1"/>
      <w:numFmt w:val="lowerLetter"/>
      <w:lvlText w:val="%8."/>
      <w:lvlJc w:val="left"/>
      <w:pPr>
        <w:ind w:left="7331" w:hanging="360"/>
      </w:pPr>
    </w:lvl>
    <w:lvl w:ilvl="8" w:tplc="0419001B" w:tentative="1">
      <w:start w:val="1"/>
      <w:numFmt w:val="lowerRoman"/>
      <w:lvlText w:val="%9."/>
      <w:lvlJc w:val="right"/>
      <w:pPr>
        <w:ind w:left="8051" w:hanging="180"/>
      </w:pPr>
    </w:lvl>
  </w:abstractNum>
  <w:abstractNum w:abstractNumId="139">
    <w:nsid w:val="5A1E677E"/>
    <w:multiLevelType w:val="hybridMultilevel"/>
    <w:tmpl w:val="5D90C07A"/>
    <w:lvl w:ilvl="0" w:tplc="6BEE0A5A">
      <w:start w:val="1"/>
      <w:numFmt w:val="lowerLetter"/>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40">
    <w:nsid w:val="5B470494"/>
    <w:multiLevelType w:val="hybridMultilevel"/>
    <w:tmpl w:val="87F89C98"/>
    <w:lvl w:ilvl="0" w:tplc="04190017">
      <w:start w:val="1"/>
      <w:numFmt w:val="lowerLetter"/>
      <w:lvlText w:val="%1)"/>
      <w:lvlJc w:val="left"/>
      <w:pPr>
        <w:ind w:left="1506" w:hanging="360"/>
      </w:pPr>
    </w:lvl>
    <w:lvl w:ilvl="1" w:tplc="04190019">
      <w:start w:val="1"/>
      <w:numFmt w:val="lowerLetter"/>
      <w:lvlText w:val="%2."/>
      <w:lvlJc w:val="left"/>
      <w:pPr>
        <w:ind w:left="2226" w:hanging="360"/>
      </w:pPr>
    </w:lvl>
    <w:lvl w:ilvl="2" w:tplc="0419001B">
      <w:start w:val="1"/>
      <w:numFmt w:val="lowerRoman"/>
      <w:lvlText w:val="%3."/>
      <w:lvlJc w:val="right"/>
      <w:pPr>
        <w:ind w:left="2946" w:hanging="180"/>
      </w:pPr>
    </w:lvl>
    <w:lvl w:ilvl="3" w:tplc="0419000F">
      <w:start w:val="1"/>
      <w:numFmt w:val="decimal"/>
      <w:lvlText w:val="%4."/>
      <w:lvlJc w:val="left"/>
      <w:pPr>
        <w:ind w:left="3666" w:hanging="360"/>
      </w:pPr>
    </w:lvl>
    <w:lvl w:ilvl="4" w:tplc="04190019">
      <w:start w:val="1"/>
      <w:numFmt w:val="lowerLetter"/>
      <w:lvlText w:val="%5."/>
      <w:lvlJc w:val="left"/>
      <w:pPr>
        <w:ind w:left="4386" w:hanging="360"/>
      </w:pPr>
    </w:lvl>
    <w:lvl w:ilvl="5" w:tplc="0419001B">
      <w:start w:val="1"/>
      <w:numFmt w:val="lowerRoman"/>
      <w:lvlText w:val="%6."/>
      <w:lvlJc w:val="right"/>
      <w:pPr>
        <w:ind w:left="5106" w:hanging="180"/>
      </w:pPr>
    </w:lvl>
    <w:lvl w:ilvl="6" w:tplc="0419000F">
      <w:start w:val="1"/>
      <w:numFmt w:val="decimal"/>
      <w:lvlText w:val="%7."/>
      <w:lvlJc w:val="left"/>
      <w:pPr>
        <w:ind w:left="5826" w:hanging="360"/>
      </w:pPr>
    </w:lvl>
    <w:lvl w:ilvl="7" w:tplc="04190019">
      <w:start w:val="1"/>
      <w:numFmt w:val="lowerLetter"/>
      <w:lvlText w:val="%8."/>
      <w:lvlJc w:val="left"/>
      <w:pPr>
        <w:ind w:left="6546" w:hanging="360"/>
      </w:pPr>
    </w:lvl>
    <w:lvl w:ilvl="8" w:tplc="0419001B">
      <w:start w:val="1"/>
      <w:numFmt w:val="lowerRoman"/>
      <w:lvlText w:val="%9."/>
      <w:lvlJc w:val="right"/>
      <w:pPr>
        <w:ind w:left="7266" w:hanging="180"/>
      </w:pPr>
    </w:lvl>
  </w:abstractNum>
  <w:abstractNum w:abstractNumId="141">
    <w:nsid w:val="5E6A455D"/>
    <w:multiLevelType w:val="hybridMultilevel"/>
    <w:tmpl w:val="FFFAE09C"/>
    <w:lvl w:ilvl="0" w:tplc="B4F4AC6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2">
    <w:nsid w:val="5EEC3E58"/>
    <w:multiLevelType w:val="hybridMultilevel"/>
    <w:tmpl w:val="E42646B8"/>
    <w:lvl w:ilvl="0" w:tplc="04190017">
      <w:start w:val="1"/>
      <w:numFmt w:val="lowerLetter"/>
      <w:lvlText w:val="%1)"/>
      <w:lvlJc w:val="left"/>
      <w:pPr>
        <w:ind w:left="1146" w:hanging="360"/>
      </w:pPr>
    </w:lvl>
    <w:lvl w:ilvl="1" w:tplc="04190019">
      <w:start w:val="1"/>
      <w:numFmt w:val="lowerLetter"/>
      <w:lvlText w:val="%2."/>
      <w:lvlJc w:val="left"/>
      <w:pPr>
        <w:ind w:left="1866" w:hanging="360"/>
      </w:pPr>
    </w:lvl>
    <w:lvl w:ilvl="2" w:tplc="0419001B">
      <w:start w:val="1"/>
      <w:numFmt w:val="lowerRoman"/>
      <w:lvlText w:val="%3."/>
      <w:lvlJc w:val="right"/>
      <w:pPr>
        <w:ind w:left="2586" w:hanging="180"/>
      </w:pPr>
    </w:lvl>
    <w:lvl w:ilvl="3" w:tplc="0419000F">
      <w:start w:val="1"/>
      <w:numFmt w:val="decimal"/>
      <w:lvlText w:val="%4."/>
      <w:lvlJc w:val="left"/>
      <w:pPr>
        <w:ind w:left="3306" w:hanging="360"/>
      </w:pPr>
    </w:lvl>
    <w:lvl w:ilvl="4" w:tplc="04190019">
      <w:start w:val="1"/>
      <w:numFmt w:val="lowerLetter"/>
      <w:lvlText w:val="%5."/>
      <w:lvlJc w:val="left"/>
      <w:pPr>
        <w:ind w:left="4026" w:hanging="360"/>
      </w:pPr>
    </w:lvl>
    <w:lvl w:ilvl="5" w:tplc="0419001B">
      <w:start w:val="1"/>
      <w:numFmt w:val="lowerRoman"/>
      <w:lvlText w:val="%6."/>
      <w:lvlJc w:val="right"/>
      <w:pPr>
        <w:ind w:left="4746" w:hanging="180"/>
      </w:pPr>
    </w:lvl>
    <w:lvl w:ilvl="6" w:tplc="0419000F">
      <w:start w:val="1"/>
      <w:numFmt w:val="decimal"/>
      <w:lvlText w:val="%7."/>
      <w:lvlJc w:val="left"/>
      <w:pPr>
        <w:ind w:left="5466" w:hanging="360"/>
      </w:pPr>
    </w:lvl>
    <w:lvl w:ilvl="7" w:tplc="04190019">
      <w:start w:val="1"/>
      <w:numFmt w:val="lowerLetter"/>
      <w:lvlText w:val="%8."/>
      <w:lvlJc w:val="left"/>
      <w:pPr>
        <w:ind w:left="6186" w:hanging="360"/>
      </w:pPr>
    </w:lvl>
    <w:lvl w:ilvl="8" w:tplc="0419001B">
      <w:start w:val="1"/>
      <w:numFmt w:val="lowerRoman"/>
      <w:lvlText w:val="%9."/>
      <w:lvlJc w:val="right"/>
      <w:pPr>
        <w:ind w:left="6906" w:hanging="180"/>
      </w:pPr>
    </w:lvl>
  </w:abstractNum>
  <w:abstractNum w:abstractNumId="143">
    <w:nsid w:val="5EF2401E"/>
    <w:multiLevelType w:val="hybridMultilevel"/>
    <w:tmpl w:val="B2FCDA78"/>
    <w:lvl w:ilvl="0" w:tplc="14FA33D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4">
    <w:nsid w:val="5F447F6A"/>
    <w:multiLevelType w:val="hybridMultilevel"/>
    <w:tmpl w:val="73306960"/>
    <w:lvl w:ilvl="0" w:tplc="E4BA72B2">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5">
    <w:nsid w:val="5FC37513"/>
    <w:multiLevelType w:val="hybridMultilevel"/>
    <w:tmpl w:val="67D4B38A"/>
    <w:lvl w:ilvl="0" w:tplc="475CFD2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6">
    <w:nsid w:val="60380468"/>
    <w:multiLevelType w:val="hybridMultilevel"/>
    <w:tmpl w:val="0C1E23A2"/>
    <w:lvl w:ilvl="0" w:tplc="27207320">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7">
    <w:nsid w:val="609032CB"/>
    <w:multiLevelType w:val="hybridMultilevel"/>
    <w:tmpl w:val="AC941488"/>
    <w:lvl w:ilvl="0" w:tplc="1E48144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8">
    <w:nsid w:val="60BC483A"/>
    <w:multiLevelType w:val="hybridMultilevel"/>
    <w:tmpl w:val="E21025E6"/>
    <w:lvl w:ilvl="0" w:tplc="353CA442">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9">
    <w:nsid w:val="60C124B8"/>
    <w:multiLevelType w:val="hybridMultilevel"/>
    <w:tmpl w:val="058E901E"/>
    <w:lvl w:ilvl="0" w:tplc="5B9E2118">
      <w:start w:val="1"/>
      <w:numFmt w:val="decimal"/>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150">
    <w:nsid w:val="6120453F"/>
    <w:multiLevelType w:val="hybridMultilevel"/>
    <w:tmpl w:val="88F4978A"/>
    <w:lvl w:ilvl="0" w:tplc="450E91B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1">
    <w:nsid w:val="61C46D7F"/>
    <w:multiLevelType w:val="hybridMultilevel"/>
    <w:tmpl w:val="D398E894"/>
    <w:lvl w:ilvl="0" w:tplc="04190017">
      <w:start w:val="1"/>
      <w:numFmt w:val="lowerLetter"/>
      <w:lvlText w:val="%1)"/>
      <w:lvlJc w:val="left"/>
      <w:pPr>
        <w:ind w:left="1146" w:hanging="360"/>
      </w:pPr>
    </w:lvl>
    <w:lvl w:ilvl="1" w:tplc="04190019">
      <w:start w:val="1"/>
      <w:numFmt w:val="lowerLetter"/>
      <w:lvlText w:val="%2."/>
      <w:lvlJc w:val="left"/>
      <w:pPr>
        <w:ind w:left="1866" w:hanging="360"/>
      </w:pPr>
    </w:lvl>
    <w:lvl w:ilvl="2" w:tplc="0419001B">
      <w:start w:val="1"/>
      <w:numFmt w:val="lowerRoman"/>
      <w:lvlText w:val="%3."/>
      <w:lvlJc w:val="right"/>
      <w:pPr>
        <w:ind w:left="2586" w:hanging="180"/>
      </w:pPr>
    </w:lvl>
    <w:lvl w:ilvl="3" w:tplc="0419000F">
      <w:start w:val="1"/>
      <w:numFmt w:val="decimal"/>
      <w:lvlText w:val="%4."/>
      <w:lvlJc w:val="left"/>
      <w:pPr>
        <w:ind w:left="3306" w:hanging="360"/>
      </w:pPr>
    </w:lvl>
    <w:lvl w:ilvl="4" w:tplc="04190019">
      <w:start w:val="1"/>
      <w:numFmt w:val="lowerLetter"/>
      <w:lvlText w:val="%5."/>
      <w:lvlJc w:val="left"/>
      <w:pPr>
        <w:ind w:left="4026" w:hanging="360"/>
      </w:pPr>
    </w:lvl>
    <w:lvl w:ilvl="5" w:tplc="0419001B">
      <w:start w:val="1"/>
      <w:numFmt w:val="lowerRoman"/>
      <w:lvlText w:val="%6."/>
      <w:lvlJc w:val="right"/>
      <w:pPr>
        <w:ind w:left="4746" w:hanging="180"/>
      </w:pPr>
    </w:lvl>
    <w:lvl w:ilvl="6" w:tplc="0419000F">
      <w:start w:val="1"/>
      <w:numFmt w:val="decimal"/>
      <w:lvlText w:val="%7."/>
      <w:lvlJc w:val="left"/>
      <w:pPr>
        <w:ind w:left="5466" w:hanging="360"/>
      </w:pPr>
    </w:lvl>
    <w:lvl w:ilvl="7" w:tplc="04190019">
      <w:start w:val="1"/>
      <w:numFmt w:val="lowerLetter"/>
      <w:lvlText w:val="%8."/>
      <w:lvlJc w:val="left"/>
      <w:pPr>
        <w:ind w:left="6186" w:hanging="360"/>
      </w:pPr>
    </w:lvl>
    <w:lvl w:ilvl="8" w:tplc="0419001B">
      <w:start w:val="1"/>
      <w:numFmt w:val="lowerRoman"/>
      <w:lvlText w:val="%9."/>
      <w:lvlJc w:val="right"/>
      <w:pPr>
        <w:ind w:left="6906" w:hanging="180"/>
      </w:pPr>
    </w:lvl>
  </w:abstractNum>
  <w:abstractNum w:abstractNumId="152">
    <w:nsid w:val="62CC01C4"/>
    <w:multiLevelType w:val="hybridMultilevel"/>
    <w:tmpl w:val="F5DCBA1A"/>
    <w:lvl w:ilvl="0" w:tplc="54222050">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3">
    <w:nsid w:val="63865D73"/>
    <w:multiLevelType w:val="hybridMultilevel"/>
    <w:tmpl w:val="09DEF03E"/>
    <w:lvl w:ilvl="0" w:tplc="FEE899AC">
      <w:start w:val="1"/>
      <w:numFmt w:val="decimal"/>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154">
    <w:nsid w:val="63BC6D24"/>
    <w:multiLevelType w:val="hybridMultilevel"/>
    <w:tmpl w:val="EC38DCBE"/>
    <w:lvl w:ilvl="0" w:tplc="26641D64">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55">
    <w:nsid w:val="64223BF6"/>
    <w:multiLevelType w:val="hybridMultilevel"/>
    <w:tmpl w:val="A13AB9DC"/>
    <w:lvl w:ilvl="0" w:tplc="12E8B17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6">
    <w:nsid w:val="648634F8"/>
    <w:multiLevelType w:val="hybridMultilevel"/>
    <w:tmpl w:val="996E793E"/>
    <w:lvl w:ilvl="0" w:tplc="58DC6F9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7">
    <w:nsid w:val="64F30463"/>
    <w:multiLevelType w:val="hybridMultilevel"/>
    <w:tmpl w:val="E4F87AB0"/>
    <w:lvl w:ilvl="0" w:tplc="019E4A7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8">
    <w:nsid w:val="64FA11AC"/>
    <w:multiLevelType w:val="hybridMultilevel"/>
    <w:tmpl w:val="53B2313C"/>
    <w:lvl w:ilvl="0" w:tplc="0F929C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9">
    <w:nsid w:val="674C20BB"/>
    <w:multiLevelType w:val="hybridMultilevel"/>
    <w:tmpl w:val="E266F640"/>
    <w:lvl w:ilvl="0" w:tplc="F2D6B31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0">
    <w:nsid w:val="68363A40"/>
    <w:multiLevelType w:val="hybridMultilevel"/>
    <w:tmpl w:val="BC1AA79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1">
    <w:nsid w:val="68D04785"/>
    <w:multiLevelType w:val="hybridMultilevel"/>
    <w:tmpl w:val="1BEEDD5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2">
    <w:nsid w:val="68F55603"/>
    <w:multiLevelType w:val="hybridMultilevel"/>
    <w:tmpl w:val="B6FA4AD4"/>
    <w:lvl w:ilvl="0" w:tplc="BAB2E2C8">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3">
    <w:nsid w:val="69122166"/>
    <w:multiLevelType w:val="hybridMultilevel"/>
    <w:tmpl w:val="72E89832"/>
    <w:lvl w:ilvl="0" w:tplc="33744C28">
      <w:start w:val="1"/>
      <w:numFmt w:val="decimal"/>
      <w:lvlText w:val="(%1)"/>
      <w:lvlJc w:val="left"/>
      <w:pPr>
        <w:ind w:left="1931" w:hanging="360"/>
      </w:pPr>
      <w:rPr>
        <w:rFonts w:hint="default"/>
        <w:b w:val="0"/>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164">
    <w:nsid w:val="69523199"/>
    <w:multiLevelType w:val="hybridMultilevel"/>
    <w:tmpl w:val="DD5CCB24"/>
    <w:lvl w:ilvl="0" w:tplc="2A987F4A">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5">
    <w:nsid w:val="6A1C719D"/>
    <w:multiLevelType w:val="hybridMultilevel"/>
    <w:tmpl w:val="8B244D2A"/>
    <w:lvl w:ilvl="0" w:tplc="960EFD86">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6">
    <w:nsid w:val="6A6566D5"/>
    <w:multiLevelType w:val="hybridMultilevel"/>
    <w:tmpl w:val="AF18E2EE"/>
    <w:lvl w:ilvl="0" w:tplc="04190017">
      <w:start w:val="1"/>
      <w:numFmt w:val="lowerLetter"/>
      <w:lvlText w:val="%1)"/>
      <w:lvlJc w:val="left"/>
      <w:pPr>
        <w:ind w:left="1146" w:hanging="360"/>
      </w:pPr>
    </w:lvl>
    <w:lvl w:ilvl="1" w:tplc="04190019">
      <w:start w:val="1"/>
      <w:numFmt w:val="lowerLetter"/>
      <w:lvlText w:val="%2."/>
      <w:lvlJc w:val="left"/>
      <w:pPr>
        <w:ind w:left="1866" w:hanging="360"/>
      </w:pPr>
    </w:lvl>
    <w:lvl w:ilvl="2" w:tplc="0419001B">
      <w:start w:val="1"/>
      <w:numFmt w:val="lowerRoman"/>
      <w:lvlText w:val="%3."/>
      <w:lvlJc w:val="right"/>
      <w:pPr>
        <w:ind w:left="2586" w:hanging="180"/>
      </w:pPr>
    </w:lvl>
    <w:lvl w:ilvl="3" w:tplc="0419000F">
      <w:start w:val="1"/>
      <w:numFmt w:val="decimal"/>
      <w:lvlText w:val="%4."/>
      <w:lvlJc w:val="left"/>
      <w:pPr>
        <w:ind w:left="3306" w:hanging="360"/>
      </w:pPr>
    </w:lvl>
    <w:lvl w:ilvl="4" w:tplc="04190019">
      <w:start w:val="1"/>
      <w:numFmt w:val="lowerLetter"/>
      <w:lvlText w:val="%5."/>
      <w:lvlJc w:val="left"/>
      <w:pPr>
        <w:ind w:left="4026" w:hanging="360"/>
      </w:pPr>
    </w:lvl>
    <w:lvl w:ilvl="5" w:tplc="0419001B">
      <w:start w:val="1"/>
      <w:numFmt w:val="lowerRoman"/>
      <w:lvlText w:val="%6."/>
      <w:lvlJc w:val="right"/>
      <w:pPr>
        <w:ind w:left="4746" w:hanging="180"/>
      </w:pPr>
    </w:lvl>
    <w:lvl w:ilvl="6" w:tplc="0419000F">
      <w:start w:val="1"/>
      <w:numFmt w:val="decimal"/>
      <w:lvlText w:val="%7."/>
      <w:lvlJc w:val="left"/>
      <w:pPr>
        <w:ind w:left="5466" w:hanging="360"/>
      </w:pPr>
    </w:lvl>
    <w:lvl w:ilvl="7" w:tplc="04190019">
      <w:start w:val="1"/>
      <w:numFmt w:val="lowerLetter"/>
      <w:lvlText w:val="%8."/>
      <w:lvlJc w:val="left"/>
      <w:pPr>
        <w:ind w:left="6186" w:hanging="360"/>
      </w:pPr>
    </w:lvl>
    <w:lvl w:ilvl="8" w:tplc="0419001B">
      <w:start w:val="1"/>
      <w:numFmt w:val="lowerRoman"/>
      <w:lvlText w:val="%9."/>
      <w:lvlJc w:val="right"/>
      <w:pPr>
        <w:ind w:left="6906" w:hanging="180"/>
      </w:pPr>
    </w:lvl>
  </w:abstractNum>
  <w:abstractNum w:abstractNumId="167">
    <w:nsid w:val="6B9F00AB"/>
    <w:multiLevelType w:val="hybridMultilevel"/>
    <w:tmpl w:val="68469B72"/>
    <w:lvl w:ilvl="0" w:tplc="53F2EEC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8">
    <w:nsid w:val="6BB41A03"/>
    <w:multiLevelType w:val="hybridMultilevel"/>
    <w:tmpl w:val="DA6AC764"/>
    <w:lvl w:ilvl="0" w:tplc="D5CEE97C">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9">
    <w:nsid w:val="6BE20ED0"/>
    <w:multiLevelType w:val="hybridMultilevel"/>
    <w:tmpl w:val="CCC05B4C"/>
    <w:lvl w:ilvl="0" w:tplc="881055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0">
    <w:nsid w:val="6C3F7AB1"/>
    <w:multiLevelType w:val="hybridMultilevel"/>
    <w:tmpl w:val="6ED69C86"/>
    <w:lvl w:ilvl="0" w:tplc="AF1C311C">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1">
    <w:nsid w:val="6D07644B"/>
    <w:multiLevelType w:val="hybridMultilevel"/>
    <w:tmpl w:val="BA3E5212"/>
    <w:lvl w:ilvl="0" w:tplc="14264AB0">
      <w:start w:val="1"/>
      <w:numFmt w:val="low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72">
    <w:nsid w:val="6D842CC6"/>
    <w:multiLevelType w:val="hybridMultilevel"/>
    <w:tmpl w:val="63D8BA4C"/>
    <w:lvl w:ilvl="0" w:tplc="2DCEC1C6">
      <w:start w:val="1"/>
      <w:numFmt w:val="lowerLetter"/>
      <w:lvlText w:val="%1)"/>
      <w:lvlJc w:val="left"/>
      <w:pPr>
        <w:ind w:left="2291" w:hanging="360"/>
      </w:pPr>
      <w:rPr>
        <w:rFonts w:hint="default"/>
      </w:rPr>
    </w:lvl>
    <w:lvl w:ilvl="1" w:tplc="04190019" w:tentative="1">
      <w:start w:val="1"/>
      <w:numFmt w:val="lowerLetter"/>
      <w:lvlText w:val="%2."/>
      <w:lvlJc w:val="left"/>
      <w:pPr>
        <w:ind w:left="3011" w:hanging="360"/>
      </w:pPr>
    </w:lvl>
    <w:lvl w:ilvl="2" w:tplc="0419001B" w:tentative="1">
      <w:start w:val="1"/>
      <w:numFmt w:val="lowerRoman"/>
      <w:lvlText w:val="%3."/>
      <w:lvlJc w:val="right"/>
      <w:pPr>
        <w:ind w:left="3731" w:hanging="180"/>
      </w:pPr>
    </w:lvl>
    <w:lvl w:ilvl="3" w:tplc="0419000F" w:tentative="1">
      <w:start w:val="1"/>
      <w:numFmt w:val="decimal"/>
      <w:lvlText w:val="%4."/>
      <w:lvlJc w:val="left"/>
      <w:pPr>
        <w:ind w:left="4451" w:hanging="360"/>
      </w:pPr>
    </w:lvl>
    <w:lvl w:ilvl="4" w:tplc="04190019" w:tentative="1">
      <w:start w:val="1"/>
      <w:numFmt w:val="lowerLetter"/>
      <w:lvlText w:val="%5."/>
      <w:lvlJc w:val="left"/>
      <w:pPr>
        <w:ind w:left="5171" w:hanging="360"/>
      </w:pPr>
    </w:lvl>
    <w:lvl w:ilvl="5" w:tplc="0419001B" w:tentative="1">
      <w:start w:val="1"/>
      <w:numFmt w:val="lowerRoman"/>
      <w:lvlText w:val="%6."/>
      <w:lvlJc w:val="right"/>
      <w:pPr>
        <w:ind w:left="5891" w:hanging="180"/>
      </w:pPr>
    </w:lvl>
    <w:lvl w:ilvl="6" w:tplc="0419000F" w:tentative="1">
      <w:start w:val="1"/>
      <w:numFmt w:val="decimal"/>
      <w:lvlText w:val="%7."/>
      <w:lvlJc w:val="left"/>
      <w:pPr>
        <w:ind w:left="6611" w:hanging="360"/>
      </w:pPr>
    </w:lvl>
    <w:lvl w:ilvl="7" w:tplc="04190019" w:tentative="1">
      <w:start w:val="1"/>
      <w:numFmt w:val="lowerLetter"/>
      <w:lvlText w:val="%8."/>
      <w:lvlJc w:val="left"/>
      <w:pPr>
        <w:ind w:left="7331" w:hanging="360"/>
      </w:pPr>
    </w:lvl>
    <w:lvl w:ilvl="8" w:tplc="0419001B" w:tentative="1">
      <w:start w:val="1"/>
      <w:numFmt w:val="lowerRoman"/>
      <w:lvlText w:val="%9."/>
      <w:lvlJc w:val="right"/>
      <w:pPr>
        <w:ind w:left="8051" w:hanging="180"/>
      </w:pPr>
    </w:lvl>
  </w:abstractNum>
  <w:abstractNum w:abstractNumId="173">
    <w:nsid w:val="6E421DD9"/>
    <w:multiLevelType w:val="hybridMultilevel"/>
    <w:tmpl w:val="CAA0EA98"/>
    <w:lvl w:ilvl="0" w:tplc="7646E062">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4">
    <w:nsid w:val="6EB15022"/>
    <w:multiLevelType w:val="hybridMultilevel"/>
    <w:tmpl w:val="F90E47E6"/>
    <w:lvl w:ilvl="0" w:tplc="744E3B8C">
      <w:start w:val="1"/>
      <w:numFmt w:val="lowerLetter"/>
      <w:lvlText w:val="%1)"/>
      <w:lvlJc w:val="left"/>
      <w:pPr>
        <w:ind w:left="2291" w:hanging="360"/>
      </w:pPr>
      <w:rPr>
        <w:rFonts w:hint="default"/>
      </w:rPr>
    </w:lvl>
    <w:lvl w:ilvl="1" w:tplc="04190019" w:tentative="1">
      <w:start w:val="1"/>
      <w:numFmt w:val="lowerLetter"/>
      <w:lvlText w:val="%2."/>
      <w:lvlJc w:val="left"/>
      <w:pPr>
        <w:ind w:left="3011" w:hanging="360"/>
      </w:pPr>
    </w:lvl>
    <w:lvl w:ilvl="2" w:tplc="0419001B" w:tentative="1">
      <w:start w:val="1"/>
      <w:numFmt w:val="lowerRoman"/>
      <w:lvlText w:val="%3."/>
      <w:lvlJc w:val="right"/>
      <w:pPr>
        <w:ind w:left="3731" w:hanging="180"/>
      </w:pPr>
    </w:lvl>
    <w:lvl w:ilvl="3" w:tplc="0419000F" w:tentative="1">
      <w:start w:val="1"/>
      <w:numFmt w:val="decimal"/>
      <w:lvlText w:val="%4."/>
      <w:lvlJc w:val="left"/>
      <w:pPr>
        <w:ind w:left="4451" w:hanging="360"/>
      </w:pPr>
    </w:lvl>
    <w:lvl w:ilvl="4" w:tplc="04190019" w:tentative="1">
      <w:start w:val="1"/>
      <w:numFmt w:val="lowerLetter"/>
      <w:lvlText w:val="%5."/>
      <w:lvlJc w:val="left"/>
      <w:pPr>
        <w:ind w:left="5171" w:hanging="360"/>
      </w:pPr>
    </w:lvl>
    <w:lvl w:ilvl="5" w:tplc="0419001B" w:tentative="1">
      <w:start w:val="1"/>
      <w:numFmt w:val="lowerRoman"/>
      <w:lvlText w:val="%6."/>
      <w:lvlJc w:val="right"/>
      <w:pPr>
        <w:ind w:left="5891" w:hanging="180"/>
      </w:pPr>
    </w:lvl>
    <w:lvl w:ilvl="6" w:tplc="0419000F" w:tentative="1">
      <w:start w:val="1"/>
      <w:numFmt w:val="decimal"/>
      <w:lvlText w:val="%7."/>
      <w:lvlJc w:val="left"/>
      <w:pPr>
        <w:ind w:left="6611" w:hanging="360"/>
      </w:pPr>
    </w:lvl>
    <w:lvl w:ilvl="7" w:tplc="04190019" w:tentative="1">
      <w:start w:val="1"/>
      <w:numFmt w:val="lowerLetter"/>
      <w:lvlText w:val="%8."/>
      <w:lvlJc w:val="left"/>
      <w:pPr>
        <w:ind w:left="7331" w:hanging="360"/>
      </w:pPr>
    </w:lvl>
    <w:lvl w:ilvl="8" w:tplc="0419001B" w:tentative="1">
      <w:start w:val="1"/>
      <w:numFmt w:val="lowerRoman"/>
      <w:lvlText w:val="%9."/>
      <w:lvlJc w:val="right"/>
      <w:pPr>
        <w:ind w:left="8051" w:hanging="180"/>
      </w:pPr>
    </w:lvl>
  </w:abstractNum>
  <w:abstractNum w:abstractNumId="175">
    <w:nsid w:val="71ED56F8"/>
    <w:multiLevelType w:val="hybridMultilevel"/>
    <w:tmpl w:val="3EB05454"/>
    <w:lvl w:ilvl="0" w:tplc="041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6">
    <w:nsid w:val="727955A3"/>
    <w:multiLevelType w:val="hybridMultilevel"/>
    <w:tmpl w:val="3880D336"/>
    <w:lvl w:ilvl="0" w:tplc="1F682622">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7">
    <w:nsid w:val="728062AA"/>
    <w:multiLevelType w:val="hybridMultilevel"/>
    <w:tmpl w:val="AEBE3FF4"/>
    <w:lvl w:ilvl="0" w:tplc="50C86236">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8">
    <w:nsid w:val="72DF30D2"/>
    <w:multiLevelType w:val="hybridMultilevel"/>
    <w:tmpl w:val="F41217F0"/>
    <w:lvl w:ilvl="0" w:tplc="359C317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9">
    <w:nsid w:val="72FC06B1"/>
    <w:multiLevelType w:val="hybridMultilevel"/>
    <w:tmpl w:val="2646A282"/>
    <w:lvl w:ilvl="0" w:tplc="334A0E7C">
      <w:start w:val="1"/>
      <w:numFmt w:val="decimal"/>
      <w:lvlText w:val="%1)"/>
      <w:lvlJc w:val="left"/>
      <w:pPr>
        <w:ind w:left="2291" w:hanging="360"/>
      </w:pPr>
      <w:rPr>
        <w:rFonts w:hint="default"/>
      </w:rPr>
    </w:lvl>
    <w:lvl w:ilvl="1" w:tplc="04190019" w:tentative="1">
      <w:start w:val="1"/>
      <w:numFmt w:val="lowerLetter"/>
      <w:lvlText w:val="%2."/>
      <w:lvlJc w:val="left"/>
      <w:pPr>
        <w:ind w:left="3011" w:hanging="360"/>
      </w:pPr>
    </w:lvl>
    <w:lvl w:ilvl="2" w:tplc="0419001B" w:tentative="1">
      <w:start w:val="1"/>
      <w:numFmt w:val="lowerRoman"/>
      <w:lvlText w:val="%3."/>
      <w:lvlJc w:val="right"/>
      <w:pPr>
        <w:ind w:left="3731" w:hanging="180"/>
      </w:pPr>
    </w:lvl>
    <w:lvl w:ilvl="3" w:tplc="0419000F" w:tentative="1">
      <w:start w:val="1"/>
      <w:numFmt w:val="decimal"/>
      <w:lvlText w:val="%4."/>
      <w:lvlJc w:val="left"/>
      <w:pPr>
        <w:ind w:left="4451" w:hanging="360"/>
      </w:pPr>
    </w:lvl>
    <w:lvl w:ilvl="4" w:tplc="04190019" w:tentative="1">
      <w:start w:val="1"/>
      <w:numFmt w:val="lowerLetter"/>
      <w:lvlText w:val="%5."/>
      <w:lvlJc w:val="left"/>
      <w:pPr>
        <w:ind w:left="5171" w:hanging="360"/>
      </w:pPr>
    </w:lvl>
    <w:lvl w:ilvl="5" w:tplc="0419001B" w:tentative="1">
      <w:start w:val="1"/>
      <w:numFmt w:val="lowerRoman"/>
      <w:lvlText w:val="%6."/>
      <w:lvlJc w:val="right"/>
      <w:pPr>
        <w:ind w:left="5891" w:hanging="180"/>
      </w:pPr>
    </w:lvl>
    <w:lvl w:ilvl="6" w:tplc="0419000F" w:tentative="1">
      <w:start w:val="1"/>
      <w:numFmt w:val="decimal"/>
      <w:lvlText w:val="%7."/>
      <w:lvlJc w:val="left"/>
      <w:pPr>
        <w:ind w:left="6611" w:hanging="360"/>
      </w:pPr>
    </w:lvl>
    <w:lvl w:ilvl="7" w:tplc="04190019" w:tentative="1">
      <w:start w:val="1"/>
      <w:numFmt w:val="lowerLetter"/>
      <w:lvlText w:val="%8."/>
      <w:lvlJc w:val="left"/>
      <w:pPr>
        <w:ind w:left="7331" w:hanging="360"/>
      </w:pPr>
    </w:lvl>
    <w:lvl w:ilvl="8" w:tplc="0419001B" w:tentative="1">
      <w:start w:val="1"/>
      <w:numFmt w:val="lowerRoman"/>
      <w:lvlText w:val="%9."/>
      <w:lvlJc w:val="right"/>
      <w:pPr>
        <w:ind w:left="8051" w:hanging="180"/>
      </w:pPr>
    </w:lvl>
  </w:abstractNum>
  <w:abstractNum w:abstractNumId="180">
    <w:nsid w:val="73025DF1"/>
    <w:multiLevelType w:val="hybridMultilevel"/>
    <w:tmpl w:val="5D4487F6"/>
    <w:lvl w:ilvl="0" w:tplc="50C86236">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1">
    <w:nsid w:val="7368216B"/>
    <w:multiLevelType w:val="hybridMultilevel"/>
    <w:tmpl w:val="40DEEE4C"/>
    <w:lvl w:ilvl="0" w:tplc="61A6776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2">
    <w:nsid w:val="75A176EA"/>
    <w:multiLevelType w:val="hybridMultilevel"/>
    <w:tmpl w:val="E01A0352"/>
    <w:lvl w:ilvl="0" w:tplc="90C6845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3">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84">
    <w:nsid w:val="78496B66"/>
    <w:multiLevelType w:val="hybridMultilevel"/>
    <w:tmpl w:val="BB8425D2"/>
    <w:lvl w:ilvl="0" w:tplc="5688F560">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5">
    <w:nsid w:val="78AE6BF3"/>
    <w:multiLevelType w:val="hybridMultilevel"/>
    <w:tmpl w:val="BBAAF4BA"/>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6">
    <w:nsid w:val="78E074EA"/>
    <w:multiLevelType w:val="hybridMultilevel"/>
    <w:tmpl w:val="304E8A82"/>
    <w:lvl w:ilvl="0" w:tplc="47726940">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7">
    <w:nsid w:val="791F6755"/>
    <w:multiLevelType w:val="hybridMultilevel"/>
    <w:tmpl w:val="AD6C8FF4"/>
    <w:lvl w:ilvl="0" w:tplc="DDF8FB70">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88">
    <w:nsid w:val="795F0644"/>
    <w:multiLevelType w:val="hybridMultilevel"/>
    <w:tmpl w:val="96D02040"/>
    <w:lvl w:ilvl="0" w:tplc="B704995E">
      <w:start w:val="1"/>
      <w:numFmt w:val="lowerLetter"/>
      <w:lvlText w:val="%1)"/>
      <w:lvlJc w:val="left"/>
      <w:pPr>
        <w:ind w:left="1146" w:hanging="360"/>
      </w:pPr>
      <w:rPr>
        <w:i w:val="0"/>
      </w:rPr>
    </w:lvl>
    <w:lvl w:ilvl="1" w:tplc="04190019">
      <w:start w:val="1"/>
      <w:numFmt w:val="lowerLetter"/>
      <w:lvlText w:val="%2."/>
      <w:lvlJc w:val="left"/>
      <w:pPr>
        <w:ind w:left="1866" w:hanging="360"/>
      </w:pPr>
    </w:lvl>
    <w:lvl w:ilvl="2" w:tplc="0419001B">
      <w:start w:val="1"/>
      <w:numFmt w:val="lowerRoman"/>
      <w:lvlText w:val="%3."/>
      <w:lvlJc w:val="right"/>
      <w:pPr>
        <w:ind w:left="2586" w:hanging="180"/>
      </w:pPr>
    </w:lvl>
    <w:lvl w:ilvl="3" w:tplc="0419000F">
      <w:start w:val="1"/>
      <w:numFmt w:val="decimal"/>
      <w:lvlText w:val="%4."/>
      <w:lvlJc w:val="left"/>
      <w:pPr>
        <w:ind w:left="3306" w:hanging="360"/>
      </w:pPr>
    </w:lvl>
    <w:lvl w:ilvl="4" w:tplc="04190019">
      <w:start w:val="1"/>
      <w:numFmt w:val="lowerLetter"/>
      <w:lvlText w:val="%5."/>
      <w:lvlJc w:val="left"/>
      <w:pPr>
        <w:ind w:left="4026" w:hanging="360"/>
      </w:pPr>
    </w:lvl>
    <w:lvl w:ilvl="5" w:tplc="0419001B">
      <w:start w:val="1"/>
      <w:numFmt w:val="lowerRoman"/>
      <w:lvlText w:val="%6."/>
      <w:lvlJc w:val="right"/>
      <w:pPr>
        <w:ind w:left="4746" w:hanging="180"/>
      </w:pPr>
    </w:lvl>
    <w:lvl w:ilvl="6" w:tplc="0419000F">
      <w:start w:val="1"/>
      <w:numFmt w:val="decimal"/>
      <w:lvlText w:val="%7."/>
      <w:lvlJc w:val="left"/>
      <w:pPr>
        <w:ind w:left="5466" w:hanging="360"/>
      </w:pPr>
    </w:lvl>
    <w:lvl w:ilvl="7" w:tplc="04190019">
      <w:start w:val="1"/>
      <w:numFmt w:val="lowerLetter"/>
      <w:lvlText w:val="%8."/>
      <w:lvlJc w:val="left"/>
      <w:pPr>
        <w:ind w:left="6186" w:hanging="360"/>
      </w:pPr>
    </w:lvl>
    <w:lvl w:ilvl="8" w:tplc="0419001B">
      <w:start w:val="1"/>
      <w:numFmt w:val="lowerRoman"/>
      <w:lvlText w:val="%9."/>
      <w:lvlJc w:val="right"/>
      <w:pPr>
        <w:ind w:left="6906" w:hanging="180"/>
      </w:pPr>
    </w:lvl>
  </w:abstractNum>
  <w:abstractNum w:abstractNumId="189">
    <w:nsid w:val="796F771A"/>
    <w:multiLevelType w:val="hybridMultilevel"/>
    <w:tmpl w:val="054A24D4"/>
    <w:lvl w:ilvl="0" w:tplc="62EE9C48">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0">
    <w:nsid w:val="7ADC23F6"/>
    <w:multiLevelType w:val="hybridMultilevel"/>
    <w:tmpl w:val="82A69DB6"/>
    <w:lvl w:ilvl="0" w:tplc="9D66C8F6">
      <w:start w:val="1"/>
      <w:numFmt w:val="decimal"/>
      <w:lvlText w:val="(%1)"/>
      <w:lvlJc w:val="left"/>
      <w:pPr>
        <w:ind w:left="720" w:hanging="360"/>
      </w:pPr>
      <w:rPr>
        <w:rFonts w:cs="Times New Roman"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1">
    <w:nsid w:val="7B0379BF"/>
    <w:multiLevelType w:val="hybridMultilevel"/>
    <w:tmpl w:val="AEB4E22C"/>
    <w:lvl w:ilvl="0" w:tplc="04190017">
      <w:start w:val="1"/>
      <w:numFmt w:val="lowerLetter"/>
      <w:lvlText w:val="%1)"/>
      <w:lvlJc w:val="left"/>
      <w:pPr>
        <w:ind w:left="1506" w:hanging="360"/>
      </w:pPr>
    </w:lvl>
    <w:lvl w:ilvl="1" w:tplc="04190019">
      <w:start w:val="1"/>
      <w:numFmt w:val="lowerLetter"/>
      <w:lvlText w:val="%2."/>
      <w:lvlJc w:val="left"/>
      <w:pPr>
        <w:ind w:left="2226" w:hanging="360"/>
      </w:pPr>
    </w:lvl>
    <w:lvl w:ilvl="2" w:tplc="0419001B">
      <w:start w:val="1"/>
      <w:numFmt w:val="lowerRoman"/>
      <w:lvlText w:val="%3."/>
      <w:lvlJc w:val="right"/>
      <w:pPr>
        <w:ind w:left="2946" w:hanging="180"/>
      </w:pPr>
    </w:lvl>
    <w:lvl w:ilvl="3" w:tplc="0419000F">
      <w:start w:val="1"/>
      <w:numFmt w:val="decimal"/>
      <w:lvlText w:val="%4."/>
      <w:lvlJc w:val="left"/>
      <w:pPr>
        <w:ind w:left="3666" w:hanging="360"/>
      </w:pPr>
    </w:lvl>
    <w:lvl w:ilvl="4" w:tplc="04190019">
      <w:start w:val="1"/>
      <w:numFmt w:val="lowerLetter"/>
      <w:lvlText w:val="%5."/>
      <w:lvlJc w:val="left"/>
      <w:pPr>
        <w:ind w:left="4386" w:hanging="360"/>
      </w:pPr>
    </w:lvl>
    <w:lvl w:ilvl="5" w:tplc="0419001B">
      <w:start w:val="1"/>
      <w:numFmt w:val="lowerRoman"/>
      <w:lvlText w:val="%6."/>
      <w:lvlJc w:val="right"/>
      <w:pPr>
        <w:ind w:left="5106" w:hanging="180"/>
      </w:pPr>
    </w:lvl>
    <w:lvl w:ilvl="6" w:tplc="0419000F">
      <w:start w:val="1"/>
      <w:numFmt w:val="decimal"/>
      <w:lvlText w:val="%7."/>
      <w:lvlJc w:val="left"/>
      <w:pPr>
        <w:ind w:left="5826" w:hanging="360"/>
      </w:pPr>
    </w:lvl>
    <w:lvl w:ilvl="7" w:tplc="04190019">
      <w:start w:val="1"/>
      <w:numFmt w:val="lowerLetter"/>
      <w:lvlText w:val="%8."/>
      <w:lvlJc w:val="left"/>
      <w:pPr>
        <w:ind w:left="6546" w:hanging="360"/>
      </w:pPr>
    </w:lvl>
    <w:lvl w:ilvl="8" w:tplc="0419001B">
      <w:start w:val="1"/>
      <w:numFmt w:val="lowerRoman"/>
      <w:lvlText w:val="%9."/>
      <w:lvlJc w:val="right"/>
      <w:pPr>
        <w:ind w:left="7266" w:hanging="180"/>
      </w:pPr>
    </w:lvl>
  </w:abstractNum>
  <w:abstractNum w:abstractNumId="192">
    <w:nsid w:val="7BBB06BA"/>
    <w:multiLevelType w:val="hybridMultilevel"/>
    <w:tmpl w:val="D6C0220A"/>
    <w:lvl w:ilvl="0" w:tplc="7B3E7304">
      <w:start w:val="1"/>
      <w:numFmt w:val="lowerLett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3">
    <w:nsid w:val="7E816F7F"/>
    <w:multiLevelType w:val="hybridMultilevel"/>
    <w:tmpl w:val="5CF214E2"/>
    <w:lvl w:ilvl="0" w:tplc="25C0B4B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4">
    <w:nsid w:val="7E887DD7"/>
    <w:multiLevelType w:val="hybridMultilevel"/>
    <w:tmpl w:val="E40C491C"/>
    <w:lvl w:ilvl="0" w:tplc="50C86236">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5">
    <w:nsid w:val="7F634F56"/>
    <w:multiLevelType w:val="hybridMultilevel"/>
    <w:tmpl w:val="FC56390E"/>
    <w:lvl w:ilvl="0" w:tplc="17C405B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83"/>
  </w:num>
  <w:num w:numId="3">
    <w:abstractNumId w:val="87"/>
  </w:num>
  <w:num w:numId="4">
    <w:abstractNumId w:val="68"/>
  </w:num>
  <w:num w:numId="5">
    <w:abstractNumId w:val="109"/>
  </w:num>
  <w:num w:numId="6">
    <w:abstractNumId w:val="123"/>
  </w:num>
  <w:num w:numId="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0"/>
  </w:num>
  <w:num w:numId="13">
    <w:abstractNumId w:val="78"/>
  </w:num>
  <w:num w:numId="14">
    <w:abstractNumId w:val="117"/>
  </w:num>
  <w:num w:numId="15">
    <w:abstractNumId w:val="31"/>
  </w:num>
  <w:num w:numId="16">
    <w:abstractNumId w:val="102"/>
  </w:num>
  <w:num w:numId="17">
    <w:abstractNumId w:val="116"/>
  </w:num>
  <w:num w:numId="18">
    <w:abstractNumId w:val="47"/>
  </w:num>
  <w:num w:numId="19">
    <w:abstractNumId w:val="161"/>
  </w:num>
  <w:num w:numId="20">
    <w:abstractNumId w:val="134"/>
  </w:num>
  <w:num w:numId="21">
    <w:abstractNumId w:val="43"/>
  </w:num>
  <w:num w:numId="22">
    <w:abstractNumId w:val="160"/>
  </w:num>
  <w:num w:numId="23">
    <w:abstractNumId w:val="85"/>
  </w:num>
  <w:num w:numId="24">
    <w:abstractNumId w:val="104"/>
  </w:num>
  <w:num w:numId="25">
    <w:abstractNumId w:val="46"/>
  </w:num>
  <w:num w:numId="26">
    <w:abstractNumId w:val="80"/>
  </w:num>
  <w:num w:numId="27">
    <w:abstractNumId w:val="82"/>
  </w:num>
  <w:num w:numId="28">
    <w:abstractNumId w:val="115"/>
  </w:num>
  <w:num w:numId="29">
    <w:abstractNumId w:val="52"/>
  </w:num>
  <w:num w:numId="30">
    <w:abstractNumId w:val="95"/>
  </w:num>
  <w:num w:numId="31">
    <w:abstractNumId w:val="76"/>
  </w:num>
  <w:num w:numId="32">
    <w:abstractNumId w:val="171"/>
  </w:num>
  <w:num w:numId="33">
    <w:abstractNumId w:val="40"/>
  </w:num>
  <w:num w:numId="34">
    <w:abstractNumId w:val="37"/>
  </w:num>
  <w:num w:numId="35">
    <w:abstractNumId w:val="106"/>
  </w:num>
  <w:num w:numId="36">
    <w:abstractNumId w:val="129"/>
  </w:num>
  <w:num w:numId="37">
    <w:abstractNumId w:val="191"/>
  </w:num>
  <w:num w:numId="38">
    <w:abstractNumId w:val="166"/>
  </w:num>
  <w:num w:numId="39">
    <w:abstractNumId w:val="140"/>
  </w:num>
  <w:num w:numId="40">
    <w:abstractNumId w:val="77"/>
  </w:num>
  <w:num w:numId="41">
    <w:abstractNumId w:val="151"/>
  </w:num>
  <w:num w:numId="42">
    <w:abstractNumId w:val="17"/>
  </w:num>
  <w:num w:numId="43">
    <w:abstractNumId w:val="188"/>
  </w:num>
  <w:num w:numId="44">
    <w:abstractNumId w:val="69"/>
  </w:num>
  <w:num w:numId="45">
    <w:abstractNumId w:val="142"/>
  </w:num>
  <w:num w:numId="46">
    <w:abstractNumId w:val="59"/>
  </w:num>
  <w:num w:numId="47">
    <w:abstractNumId w:val="83"/>
  </w:num>
  <w:num w:numId="48">
    <w:abstractNumId w:val="180"/>
  </w:num>
  <w:num w:numId="49">
    <w:abstractNumId w:val="177"/>
  </w:num>
  <w:num w:numId="50">
    <w:abstractNumId w:val="194"/>
  </w:num>
  <w:num w:numId="51">
    <w:abstractNumId w:val="48"/>
  </w:num>
  <w:num w:numId="52">
    <w:abstractNumId w:val="39"/>
  </w:num>
  <w:num w:numId="53">
    <w:abstractNumId w:val="111"/>
  </w:num>
  <w:num w:numId="54">
    <w:abstractNumId w:val="127"/>
  </w:num>
  <w:num w:numId="55">
    <w:abstractNumId w:val="185"/>
  </w:num>
  <w:num w:numId="56">
    <w:abstractNumId w:val="124"/>
  </w:num>
  <w:num w:numId="57">
    <w:abstractNumId w:val="33"/>
  </w:num>
  <w:num w:numId="58">
    <w:abstractNumId w:val="100"/>
  </w:num>
  <w:num w:numId="59">
    <w:abstractNumId w:val="4"/>
  </w:num>
  <w:num w:numId="60">
    <w:abstractNumId w:val="27"/>
  </w:num>
  <w:num w:numId="61">
    <w:abstractNumId w:val="190"/>
  </w:num>
  <w:num w:numId="62">
    <w:abstractNumId w:val="105"/>
  </w:num>
  <w:num w:numId="63">
    <w:abstractNumId w:val="51"/>
  </w:num>
  <w:num w:numId="64">
    <w:abstractNumId w:val="23"/>
  </w:num>
  <w:num w:numId="65">
    <w:abstractNumId w:val="57"/>
  </w:num>
  <w:num w:numId="66">
    <w:abstractNumId w:val="159"/>
  </w:num>
  <w:num w:numId="67">
    <w:abstractNumId w:val="54"/>
  </w:num>
  <w:num w:numId="68">
    <w:abstractNumId w:val="132"/>
  </w:num>
  <w:num w:numId="69">
    <w:abstractNumId w:val="89"/>
  </w:num>
  <w:num w:numId="70">
    <w:abstractNumId w:val="3"/>
  </w:num>
  <w:num w:numId="71">
    <w:abstractNumId w:val="175"/>
  </w:num>
  <w:num w:numId="72">
    <w:abstractNumId w:val="8"/>
  </w:num>
  <w:num w:numId="73">
    <w:abstractNumId w:val="44"/>
  </w:num>
  <w:num w:numId="74">
    <w:abstractNumId w:val="92"/>
  </w:num>
  <w:num w:numId="75">
    <w:abstractNumId w:val="66"/>
  </w:num>
  <w:num w:numId="76">
    <w:abstractNumId w:val="2"/>
  </w:num>
  <w:num w:numId="77">
    <w:abstractNumId w:val="155"/>
  </w:num>
  <w:num w:numId="78">
    <w:abstractNumId w:val="34"/>
  </w:num>
  <w:num w:numId="79">
    <w:abstractNumId w:val="176"/>
  </w:num>
  <w:num w:numId="80">
    <w:abstractNumId w:val="165"/>
  </w:num>
  <w:num w:numId="81">
    <w:abstractNumId w:val="72"/>
  </w:num>
  <w:num w:numId="82">
    <w:abstractNumId w:val="45"/>
  </w:num>
  <w:num w:numId="83">
    <w:abstractNumId w:val="184"/>
  </w:num>
  <w:num w:numId="84">
    <w:abstractNumId w:val="10"/>
  </w:num>
  <w:num w:numId="85">
    <w:abstractNumId w:val="167"/>
  </w:num>
  <w:num w:numId="86">
    <w:abstractNumId w:val="50"/>
  </w:num>
  <w:num w:numId="87">
    <w:abstractNumId w:val="125"/>
  </w:num>
  <w:num w:numId="88">
    <w:abstractNumId w:val="143"/>
  </w:num>
  <w:num w:numId="89">
    <w:abstractNumId w:val="114"/>
  </w:num>
  <w:num w:numId="90">
    <w:abstractNumId w:val="13"/>
  </w:num>
  <w:num w:numId="91">
    <w:abstractNumId w:val="26"/>
  </w:num>
  <w:num w:numId="92">
    <w:abstractNumId w:val="149"/>
  </w:num>
  <w:num w:numId="93">
    <w:abstractNumId w:val="179"/>
  </w:num>
  <w:num w:numId="94">
    <w:abstractNumId w:val="136"/>
  </w:num>
  <w:num w:numId="95">
    <w:abstractNumId w:val="12"/>
  </w:num>
  <w:num w:numId="96">
    <w:abstractNumId w:val="156"/>
  </w:num>
  <w:num w:numId="97">
    <w:abstractNumId w:val="107"/>
  </w:num>
  <w:num w:numId="98">
    <w:abstractNumId w:val="193"/>
  </w:num>
  <w:num w:numId="99">
    <w:abstractNumId w:val="94"/>
  </w:num>
  <w:num w:numId="100">
    <w:abstractNumId w:val="128"/>
  </w:num>
  <w:num w:numId="101">
    <w:abstractNumId w:val="21"/>
  </w:num>
  <w:num w:numId="102">
    <w:abstractNumId w:val="182"/>
  </w:num>
  <w:num w:numId="103">
    <w:abstractNumId w:val="186"/>
  </w:num>
  <w:num w:numId="104">
    <w:abstractNumId w:val="139"/>
  </w:num>
  <w:num w:numId="105">
    <w:abstractNumId w:val="93"/>
  </w:num>
  <w:num w:numId="106">
    <w:abstractNumId w:val="119"/>
  </w:num>
  <w:num w:numId="107">
    <w:abstractNumId w:val="63"/>
  </w:num>
  <w:num w:numId="108">
    <w:abstractNumId w:val="150"/>
  </w:num>
  <w:num w:numId="109">
    <w:abstractNumId w:val="157"/>
  </w:num>
  <w:num w:numId="110">
    <w:abstractNumId w:val="187"/>
  </w:num>
  <w:num w:numId="111">
    <w:abstractNumId w:val="24"/>
  </w:num>
  <w:num w:numId="112">
    <w:abstractNumId w:val="49"/>
  </w:num>
  <w:num w:numId="113">
    <w:abstractNumId w:val="178"/>
  </w:num>
  <w:num w:numId="114">
    <w:abstractNumId w:val="195"/>
  </w:num>
  <w:num w:numId="115">
    <w:abstractNumId w:val="118"/>
  </w:num>
  <w:num w:numId="116">
    <w:abstractNumId w:val="144"/>
  </w:num>
  <w:num w:numId="117">
    <w:abstractNumId w:val="98"/>
  </w:num>
  <w:num w:numId="118">
    <w:abstractNumId w:val="154"/>
  </w:num>
  <w:num w:numId="119">
    <w:abstractNumId w:val="18"/>
  </w:num>
  <w:num w:numId="120">
    <w:abstractNumId w:val="32"/>
  </w:num>
  <w:num w:numId="121">
    <w:abstractNumId w:val="108"/>
  </w:num>
  <w:num w:numId="122">
    <w:abstractNumId w:val="169"/>
  </w:num>
  <w:num w:numId="123">
    <w:abstractNumId w:val="53"/>
  </w:num>
  <w:num w:numId="124">
    <w:abstractNumId w:val="113"/>
  </w:num>
  <w:num w:numId="125">
    <w:abstractNumId w:val="99"/>
  </w:num>
  <w:num w:numId="126">
    <w:abstractNumId w:val="62"/>
  </w:num>
  <w:num w:numId="127">
    <w:abstractNumId w:val="19"/>
  </w:num>
  <w:num w:numId="128">
    <w:abstractNumId w:val="79"/>
  </w:num>
  <w:num w:numId="129">
    <w:abstractNumId w:val="189"/>
  </w:num>
  <w:num w:numId="130">
    <w:abstractNumId w:val="146"/>
  </w:num>
  <w:num w:numId="131">
    <w:abstractNumId w:val="61"/>
  </w:num>
  <w:num w:numId="132">
    <w:abstractNumId w:val="7"/>
  </w:num>
  <w:num w:numId="133">
    <w:abstractNumId w:val="96"/>
  </w:num>
  <w:num w:numId="134">
    <w:abstractNumId w:val="162"/>
  </w:num>
  <w:num w:numId="135">
    <w:abstractNumId w:val="122"/>
  </w:num>
  <w:num w:numId="136">
    <w:abstractNumId w:val="38"/>
  </w:num>
  <w:num w:numId="137">
    <w:abstractNumId w:val="6"/>
  </w:num>
  <w:num w:numId="138">
    <w:abstractNumId w:val="131"/>
  </w:num>
  <w:num w:numId="139">
    <w:abstractNumId w:val="20"/>
  </w:num>
  <w:num w:numId="140">
    <w:abstractNumId w:val="71"/>
  </w:num>
  <w:num w:numId="141">
    <w:abstractNumId w:val="30"/>
  </w:num>
  <w:num w:numId="142">
    <w:abstractNumId w:val="158"/>
  </w:num>
  <w:num w:numId="143">
    <w:abstractNumId w:val="91"/>
  </w:num>
  <w:num w:numId="144">
    <w:abstractNumId w:val="153"/>
  </w:num>
  <w:num w:numId="145">
    <w:abstractNumId w:val="5"/>
  </w:num>
  <w:num w:numId="146">
    <w:abstractNumId w:val="74"/>
  </w:num>
  <w:num w:numId="147">
    <w:abstractNumId w:val="14"/>
  </w:num>
  <w:num w:numId="148">
    <w:abstractNumId w:val="133"/>
  </w:num>
  <w:num w:numId="149">
    <w:abstractNumId w:val="170"/>
  </w:num>
  <w:num w:numId="150">
    <w:abstractNumId w:val="86"/>
  </w:num>
  <w:num w:numId="151">
    <w:abstractNumId w:val="164"/>
  </w:num>
  <w:num w:numId="152">
    <w:abstractNumId w:val="29"/>
  </w:num>
  <w:num w:numId="153">
    <w:abstractNumId w:val="135"/>
  </w:num>
  <w:num w:numId="154">
    <w:abstractNumId w:val="147"/>
  </w:num>
  <w:num w:numId="155">
    <w:abstractNumId w:val="25"/>
  </w:num>
  <w:num w:numId="156">
    <w:abstractNumId w:val="103"/>
  </w:num>
  <w:num w:numId="157">
    <w:abstractNumId w:val="70"/>
  </w:num>
  <w:num w:numId="158">
    <w:abstractNumId w:val="88"/>
  </w:num>
  <w:num w:numId="159">
    <w:abstractNumId w:val="56"/>
  </w:num>
  <w:num w:numId="160">
    <w:abstractNumId w:val="42"/>
  </w:num>
  <w:num w:numId="161">
    <w:abstractNumId w:val="120"/>
  </w:num>
  <w:num w:numId="162">
    <w:abstractNumId w:val="173"/>
  </w:num>
  <w:num w:numId="163">
    <w:abstractNumId w:val="36"/>
  </w:num>
  <w:num w:numId="164">
    <w:abstractNumId w:val="64"/>
  </w:num>
  <w:num w:numId="165">
    <w:abstractNumId w:val="172"/>
  </w:num>
  <w:num w:numId="166">
    <w:abstractNumId w:val="1"/>
  </w:num>
  <w:num w:numId="167">
    <w:abstractNumId w:val="112"/>
  </w:num>
  <w:num w:numId="168">
    <w:abstractNumId w:val="9"/>
  </w:num>
  <w:num w:numId="169">
    <w:abstractNumId w:val="73"/>
  </w:num>
  <w:num w:numId="170">
    <w:abstractNumId w:val="110"/>
  </w:num>
  <w:num w:numId="171">
    <w:abstractNumId w:val="35"/>
  </w:num>
  <w:num w:numId="172">
    <w:abstractNumId w:val="75"/>
  </w:num>
  <w:num w:numId="173">
    <w:abstractNumId w:val="126"/>
  </w:num>
  <w:num w:numId="174">
    <w:abstractNumId w:val="168"/>
  </w:num>
  <w:num w:numId="175">
    <w:abstractNumId w:val="55"/>
  </w:num>
  <w:num w:numId="176">
    <w:abstractNumId w:val="145"/>
  </w:num>
  <w:num w:numId="177">
    <w:abstractNumId w:val="28"/>
  </w:num>
  <w:num w:numId="178">
    <w:abstractNumId w:val="58"/>
  </w:num>
  <w:num w:numId="179">
    <w:abstractNumId w:val="11"/>
  </w:num>
  <w:num w:numId="180">
    <w:abstractNumId w:val="130"/>
  </w:num>
  <w:num w:numId="181">
    <w:abstractNumId w:val="192"/>
  </w:num>
  <w:num w:numId="182">
    <w:abstractNumId w:val="90"/>
  </w:num>
  <w:num w:numId="183">
    <w:abstractNumId w:val="141"/>
  </w:num>
  <w:num w:numId="184">
    <w:abstractNumId w:val="163"/>
  </w:num>
  <w:num w:numId="185">
    <w:abstractNumId w:val="16"/>
  </w:num>
  <w:num w:numId="186">
    <w:abstractNumId w:val="174"/>
  </w:num>
  <w:num w:numId="187">
    <w:abstractNumId w:val="121"/>
  </w:num>
  <w:num w:numId="188">
    <w:abstractNumId w:val="138"/>
  </w:num>
  <w:num w:numId="189">
    <w:abstractNumId w:val="181"/>
  </w:num>
  <w:num w:numId="190">
    <w:abstractNumId w:val="65"/>
  </w:num>
  <w:num w:numId="191">
    <w:abstractNumId w:val="152"/>
  </w:num>
  <w:num w:numId="192">
    <w:abstractNumId w:val="97"/>
  </w:num>
  <w:num w:numId="193">
    <w:abstractNumId w:val="137"/>
  </w:num>
  <w:num w:numId="194">
    <w:abstractNumId w:val="148"/>
  </w:num>
  <w:num w:numId="195">
    <w:abstractNumId w:val="22"/>
  </w:num>
  <w:num w:numId="196">
    <w:abstractNumId w:val="101"/>
  </w:num>
  <w:numIdMacAtCleanup w:val="1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9"/>
  <w:hyphenationZone w:val="425"/>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FE9"/>
    <w:rsid w:val="000362BD"/>
    <w:rsid w:val="000401FE"/>
    <w:rsid w:val="0004340B"/>
    <w:rsid w:val="00053669"/>
    <w:rsid w:val="00053CCE"/>
    <w:rsid w:val="00072688"/>
    <w:rsid w:val="000750F9"/>
    <w:rsid w:val="0008551E"/>
    <w:rsid w:val="00092AC2"/>
    <w:rsid w:val="00094287"/>
    <w:rsid w:val="00094383"/>
    <w:rsid w:val="0009758B"/>
    <w:rsid w:val="000A7EE5"/>
    <w:rsid w:val="000B249C"/>
    <w:rsid w:val="000B319A"/>
    <w:rsid w:val="000D7D1F"/>
    <w:rsid w:val="000E2058"/>
    <w:rsid w:val="000E3302"/>
    <w:rsid w:val="000F29DD"/>
    <w:rsid w:val="00106893"/>
    <w:rsid w:val="00124667"/>
    <w:rsid w:val="00126577"/>
    <w:rsid w:val="00126983"/>
    <w:rsid w:val="00131797"/>
    <w:rsid w:val="00132571"/>
    <w:rsid w:val="00137823"/>
    <w:rsid w:val="00144449"/>
    <w:rsid w:val="00144918"/>
    <w:rsid w:val="0015418E"/>
    <w:rsid w:val="00156DBB"/>
    <w:rsid w:val="00156E99"/>
    <w:rsid w:val="001737CD"/>
    <w:rsid w:val="001918F6"/>
    <w:rsid w:val="001A1F1D"/>
    <w:rsid w:val="001B5FE2"/>
    <w:rsid w:val="001C6281"/>
    <w:rsid w:val="001C67AF"/>
    <w:rsid w:val="001D03A8"/>
    <w:rsid w:val="002025DC"/>
    <w:rsid w:val="002149FF"/>
    <w:rsid w:val="002336E7"/>
    <w:rsid w:val="00242697"/>
    <w:rsid w:val="00266BE9"/>
    <w:rsid w:val="00272F51"/>
    <w:rsid w:val="0027678C"/>
    <w:rsid w:val="00280DFC"/>
    <w:rsid w:val="002B0498"/>
    <w:rsid w:val="002B268F"/>
    <w:rsid w:val="002D0D73"/>
    <w:rsid w:val="002D316E"/>
    <w:rsid w:val="002F1090"/>
    <w:rsid w:val="002F5CA3"/>
    <w:rsid w:val="003045C0"/>
    <w:rsid w:val="00306840"/>
    <w:rsid w:val="0033524F"/>
    <w:rsid w:val="003407F8"/>
    <w:rsid w:val="00342405"/>
    <w:rsid w:val="00347F50"/>
    <w:rsid w:val="00350CC3"/>
    <w:rsid w:val="0035144B"/>
    <w:rsid w:val="00382512"/>
    <w:rsid w:val="00390C5E"/>
    <w:rsid w:val="003923DC"/>
    <w:rsid w:val="003A4CA6"/>
    <w:rsid w:val="003B0C7F"/>
    <w:rsid w:val="003C704F"/>
    <w:rsid w:val="003D50CD"/>
    <w:rsid w:val="003E5084"/>
    <w:rsid w:val="003F117D"/>
    <w:rsid w:val="003F696C"/>
    <w:rsid w:val="00402F8E"/>
    <w:rsid w:val="00405ABA"/>
    <w:rsid w:val="00411DD4"/>
    <w:rsid w:val="00413AE3"/>
    <w:rsid w:val="00417EFA"/>
    <w:rsid w:val="00420EAE"/>
    <w:rsid w:val="00431FAA"/>
    <w:rsid w:val="004346F2"/>
    <w:rsid w:val="00441462"/>
    <w:rsid w:val="004436D2"/>
    <w:rsid w:val="004502BE"/>
    <w:rsid w:val="00460279"/>
    <w:rsid w:val="004879EF"/>
    <w:rsid w:val="00492257"/>
    <w:rsid w:val="004958ED"/>
    <w:rsid w:val="004B643A"/>
    <w:rsid w:val="004B6DFE"/>
    <w:rsid w:val="004C34D6"/>
    <w:rsid w:val="004C734E"/>
    <w:rsid w:val="004D5D32"/>
    <w:rsid w:val="004E6400"/>
    <w:rsid w:val="004E6B47"/>
    <w:rsid w:val="004F0C71"/>
    <w:rsid w:val="004F515E"/>
    <w:rsid w:val="004F78F3"/>
    <w:rsid w:val="00507D25"/>
    <w:rsid w:val="00521744"/>
    <w:rsid w:val="005328C4"/>
    <w:rsid w:val="00533758"/>
    <w:rsid w:val="00536CB9"/>
    <w:rsid w:val="00551758"/>
    <w:rsid w:val="00552D74"/>
    <w:rsid w:val="00553CB2"/>
    <w:rsid w:val="00564A05"/>
    <w:rsid w:val="00575B6F"/>
    <w:rsid w:val="00576F20"/>
    <w:rsid w:val="00583825"/>
    <w:rsid w:val="005857EF"/>
    <w:rsid w:val="00593286"/>
    <w:rsid w:val="0059512A"/>
    <w:rsid w:val="00595FC5"/>
    <w:rsid w:val="005A21E1"/>
    <w:rsid w:val="005C5214"/>
    <w:rsid w:val="005D2AD2"/>
    <w:rsid w:val="005D4FBA"/>
    <w:rsid w:val="005D6C58"/>
    <w:rsid w:val="005D6DCE"/>
    <w:rsid w:val="005E1D8F"/>
    <w:rsid w:val="005E5C59"/>
    <w:rsid w:val="005F22EB"/>
    <w:rsid w:val="005F2BA8"/>
    <w:rsid w:val="005F39A7"/>
    <w:rsid w:val="006070D8"/>
    <w:rsid w:val="00612679"/>
    <w:rsid w:val="006256D6"/>
    <w:rsid w:val="00626B93"/>
    <w:rsid w:val="006337CD"/>
    <w:rsid w:val="00650B47"/>
    <w:rsid w:val="00655B05"/>
    <w:rsid w:val="00681120"/>
    <w:rsid w:val="006A1B76"/>
    <w:rsid w:val="006A2736"/>
    <w:rsid w:val="006A744F"/>
    <w:rsid w:val="006B0B3C"/>
    <w:rsid w:val="006B36F0"/>
    <w:rsid w:val="006E5915"/>
    <w:rsid w:val="00700C2E"/>
    <w:rsid w:val="0070297E"/>
    <w:rsid w:val="00704B20"/>
    <w:rsid w:val="00712010"/>
    <w:rsid w:val="00715D87"/>
    <w:rsid w:val="007236E1"/>
    <w:rsid w:val="00726E28"/>
    <w:rsid w:val="00745C73"/>
    <w:rsid w:val="007503CC"/>
    <w:rsid w:val="007542A1"/>
    <w:rsid w:val="00762DE0"/>
    <w:rsid w:val="00764AF9"/>
    <w:rsid w:val="00765DBF"/>
    <w:rsid w:val="0077066B"/>
    <w:rsid w:val="00771BF4"/>
    <w:rsid w:val="00787825"/>
    <w:rsid w:val="00793D68"/>
    <w:rsid w:val="007A5957"/>
    <w:rsid w:val="007E3EBF"/>
    <w:rsid w:val="007E70D1"/>
    <w:rsid w:val="007F1A2C"/>
    <w:rsid w:val="007F65AF"/>
    <w:rsid w:val="00812763"/>
    <w:rsid w:val="00817189"/>
    <w:rsid w:val="0083157F"/>
    <w:rsid w:val="00847C9E"/>
    <w:rsid w:val="008510A8"/>
    <w:rsid w:val="0085321E"/>
    <w:rsid w:val="008661CF"/>
    <w:rsid w:val="008836F5"/>
    <w:rsid w:val="00884124"/>
    <w:rsid w:val="008917E2"/>
    <w:rsid w:val="00895F51"/>
    <w:rsid w:val="00896CB7"/>
    <w:rsid w:val="008A43C5"/>
    <w:rsid w:val="008A52B4"/>
    <w:rsid w:val="008B0F97"/>
    <w:rsid w:val="008C4B3C"/>
    <w:rsid w:val="008D1133"/>
    <w:rsid w:val="008D5993"/>
    <w:rsid w:val="008F7091"/>
    <w:rsid w:val="00900143"/>
    <w:rsid w:val="0092239E"/>
    <w:rsid w:val="00925780"/>
    <w:rsid w:val="00932C21"/>
    <w:rsid w:val="0094180B"/>
    <w:rsid w:val="00942A2D"/>
    <w:rsid w:val="00953903"/>
    <w:rsid w:val="00960951"/>
    <w:rsid w:val="00962E73"/>
    <w:rsid w:val="00967958"/>
    <w:rsid w:val="009706DF"/>
    <w:rsid w:val="00986425"/>
    <w:rsid w:val="00986B7F"/>
    <w:rsid w:val="009B5934"/>
    <w:rsid w:val="009B7DCD"/>
    <w:rsid w:val="009C40E7"/>
    <w:rsid w:val="009C6C0C"/>
    <w:rsid w:val="009D3670"/>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3731"/>
    <w:rsid w:val="00A84D9B"/>
    <w:rsid w:val="00A85706"/>
    <w:rsid w:val="00A86D74"/>
    <w:rsid w:val="00A915A4"/>
    <w:rsid w:val="00A97324"/>
    <w:rsid w:val="00AB2B53"/>
    <w:rsid w:val="00AD5EA5"/>
    <w:rsid w:val="00B14EB4"/>
    <w:rsid w:val="00B17217"/>
    <w:rsid w:val="00B25E8D"/>
    <w:rsid w:val="00B32B83"/>
    <w:rsid w:val="00B346C5"/>
    <w:rsid w:val="00B45B96"/>
    <w:rsid w:val="00B475E3"/>
    <w:rsid w:val="00B47B82"/>
    <w:rsid w:val="00B53EEB"/>
    <w:rsid w:val="00B5562E"/>
    <w:rsid w:val="00B63A8B"/>
    <w:rsid w:val="00B6458E"/>
    <w:rsid w:val="00B73348"/>
    <w:rsid w:val="00B846B9"/>
    <w:rsid w:val="00B87FAD"/>
    <w:rsid w:val="00B9798F"/>
    <w:rsid w:val="00BA449B"/>
    <w:rsid w:val="00BB2576"/>
    <w:rsid w:val="00BC1160"/>
    <w:rsid w:val="00BC3045"/>
    <w:rsid w:val="00BC744D"/>
    <w:rsid w:val="00BD735E"/>
    <w:rsid w:val="00BE3531"/>
    <w:rsid w:val="00BF1362"/>
    <w:rsid w:val="00BF6AC2"/>
    <w:rsid w:val="00C24AAB"/>
    <w:rsid w:val="00C31F65"/>
    <w:rsid w:val="00C36403"/>
    <w:rsid w:val="00C4610E"/>
    <w:rsid w:val="00C603E2"/>
    <w:rsid w:val="00C8295C"/>
    <w:rsid w:val="00C87B41"/>
    <w:rsid w:val="00C96210"/>
    <w:rsid w:val="00CB00AF"/>
    <w:rsid w:val="00CB5503"/>
    <w:rsid w:val="00CB67BF"/>
    <w:rsid w:val="00CC55D7"/>
    <w:rsid w:val="00CD21D1"/>
    <w:rsid w:val="00CD51A8"/>
    <w:rsid w:val="00CD5638"/>
    <w:rsid w:val="00CE763F"/>
    <w:rsid w:val="00CF3A50"/>
    <w:rsid w:val="00CF616F"/>
    <w:rsid w:val="00D113B7"/>
    <w:rsid w:val="00D11834"/>
    <w:rsid w:val="00D21758"/>
    <w:rsid w:val="00D270CD"/>
    <w:rsid w:val="00D27296"/>
    <w:rsid w:val="00D43D3F"/>
    <w:rsid w:val="00D476EA"/>
    <w:rsid w:val="00D77322"/>
    <w:rsid w:val="00D876E5"/>
    <w:rsid w:val="00DA58F2"/>
    <w:rsid w:val="00DA7E69"/>
    <w:rsid w:val="00DB04E8"/>
    <w:rsid w:val="00DB274E"/>
    <w:rsid w:val="00DB56BB"/>
    <w:rsid w:val="00DB6C04"/>
    <w:rsid w:val="00DC555E"/>
    <w:rsid w:val="00DF17F2"/>
    <w:rsid w:val="00DF6675"/>
    <w:rsid w:val="00E06FA3"/>
    <w:rsid w:val="00E21E67"/>
    <w:rsid w:val="00E47FA8"/>
    <w:rsid w:val="00E90497"/>
    <w:rsid w:val="00E92596"/>
    <w:rsid w:val="00E9281C"/>
    <w:rsid w:val="00EA6686"/>
    <w:rsid w:val="00EB3081"/>
    <w:rsid w:val="00ED2AF9"/>
    <w:rsid w:val="00EE18F8"/>
    <w:rsid w:val="00EE234B"/>
    <w:rsid w:val="00EE6089"/>
    <w:rsid w:val="00F04FA2"/>
    <w:rsid w:val="00F11EC7"/>
    <w:rsid w:val="00F11FF1"/>
    <w:rsid w:val="00F4332D"/>
    <w:rsid w:val="00F44A24"/>
    <w:rsid w:val="00F50C39"/>
    <w:rsid w:val="00F565E7"/>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Normal (Web)" w:qFormat="1"/>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nhideWhenUsed/>
    <w:rsid w:val="003B0C7F"/>
    <w:pPr>
      <w:tabs>
        <w:tab w:val="center" w:pos="4677"/>
        <w:tab w:val="right" w:pos="9355"/>
      </w:tabs>
    </w:pPr>
  </w:style>
  <w:style w:type="character" w:customStyle="1" w:styleId="HeaderChar">
    <w:name w:val="Header Char"/>
    <w:basedOn w:val="DefaultParagraphFont"/>
    <w:link w:val="Header"/>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aliases w:val="webb,webb Знак Знак,Знак Знак, Знак"/>
    <w:basedOn w:val="Normal"/>
    <w:link w:val="NormalWebChar1"/>
    <w:uiPriority w:val="99"/>
    <w:unhideWhenUsed/>
    <w:qFormat/>
    <w:rsid w:val="005A21E1"/>
    <w:pPr>
      <w:ind w:firstLine="567"/>
    </w:pPr>
    <w:rPr>
      <w:sz w:val="24"/>
      <w:szCs w:val="24"/>
      <w:lang w:eastAsia="ru-RU"/>
    </w:rPr>
  </w:style>
  <w:style w:type="character" w:customStyle="1" w:styleId="NormalWebChar1">
    <w:name w:val="Normal (Web) Char1"/>
    <w:aliases w:val="webb Char,webb Знак Знак Char,Знак Знак Char, Знак Char"/>
    <w:link w:val="NormalWeb"/>
    <w:uiPriority w:val="99"/>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qFormat/>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qFormat/>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aliases w:val="Знак Char"/>
    <w:uiPriority w:val="99"/>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qForma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qFormat/>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qFormat/>
    <w:rsid w:val="00EE6089"/>
    <w:pPr>
      <w:ind w:firstLine="567"/>
    </w:pPr>
    <w:rPr>
      <w:rFonts w:eastAsiaTheme="minorEastAsia"/>
      <w:i/>
      <w:iCs/>
      <w:color w:val="663300"/>
      <w:lang w:eastAsia="ru-RU"/>
    </w:rPr>
  </w:style>
  <w:style w:type="paragraph" w:styleId="HTMLPreformatted">
    <w:name w:val="HTML Preformatted"/>
    <w:basedOn w:val="Normal"/>
    <w:link w:val="HTMLPreformattedChar"/>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qFormat/>
    <w:rsid w:val="00027CD3"/>
    <w:pPr>
      <w:spacing w:after="200" w:line="276" w:lineRule="auto"/>
      <w:ind w:left="708" w:firstLine="0"/>
      <w:jc w:val="left"/>
    </w:pPr>
    <w:rPr>
      <w:rFonts w:ascii="Calibri" w:hAnsi="Calibri"/>
      <w:sz w:val="22"/>
      <w:szCs w:val="22"/>
      <w:lang w:val="en-US"/>
    </w:rPr>
  </w:style>
  <w:style w:type="numbering" w:customStyle="1" w:styleId="FrListare1">
    <w:name w:val="Fără Listare1"/>
    <w:next w:val="NoList"/>
    <w:uiPriority w:val="99"/>
    <w:semiHidden/>
    <w:unhideWhenUsed/>
    <w:rsid w:val="000B249C"/>
  </w:style>
  <w:style w:type="character" w:customStyle="1" w:styleId="TextcomentariuCaracter1">
    <w:name w:val="Text comentariu Caracter1"/>
    <w:basedOn w:val="DefaultParagraphFont"/>
    <w:uiPriority w:val="99"/>
    <w:semiHidden/>
    <w:rsid w:val="000B249C"/>
    <w:rPr>
      <w:rFonts w:ascii="Calibri" w:eastAsia="Calibri" w:hAnsi="Calibri" w:cs="Times New Roman"/>
      <w:sz w:val="20"/>
      <w:szCs w:val="20"/>
      <w:lang w:val="ru-RU"/>
    </w:rPr>
  </w:style>
  <w:style w:type="paragraph" w:customStyle="1" w:styleId="CM1">
    <w:name w:val="CM1"/>
    <w:basedOn w:val="Normal"/>
    <w:next w:val="Normal"/>
    <w:uiPriority w:val="99"/>
    <w:qFormat/>
    <w:rsid w:val="000B249C"/>
    <w:pPr>
      <w:autoSpaceDE w:val="0"/>
      <w:autoSpaceDN w:val="0"/>
      <w:adjustRightInd w:val="0"/>
      <w:ind w:firstLine="0"/>
      <w:jc w:val="left"/>
    </w:pPr>
    <w:rPr>
      <w:rFonts w:ascii="EUAlbertina" w:hAnsi="EUAlbertina"/>
      <w:sz w:val="24"/>
      <w:szCs w:val="24"/>
      <w:lang w:val="en-US"/>
    </w:rPr>
  </w:style>
  <w:style w:type="paragraph" w:customStyle="1" w:styleId="CM3">
    <w:name w:val="CM3"/>
    <w:basedOn w:val="Normal"/>
    <w:next w:val="Normal"/>
    <w:uiPriority w:val="99"/>
    <w:qFormat/>
    <w:rsid w:val="000B249C"/>
    <w:pPr>
      <w:autoSpaceDE w:val="0"/>
      <w:autoSpaceDN w:val="0"/>
      <w:adjustRightInd w:val="0"/>
      <w:ind w:firstLine="0"/>
      <w:jc w:val="left"/>
    </w:pPr>
    <w:rPr>
      <w:rFonts w:ascii="EUAlbertina" w:hAnsi="EUAlbertina"/>
      <w:sz w:val="24"/>
      <w:szCs w:val="24"/>
      <w:lang w:val="en-US"/>
    </w:rPr>
  </w:style>
  <w:style w:type="paragraph" w:customStyle="1" w:styleId="CM4">
    <w:name w:val="CM4"/>
    <w:basedOn w:val="Normal"/>
    <w:next w:val="Normal"/>
    <w:qFormat/>
    <w:rsid w:val="000B249C"/>
    <w:pPr>
      <w:autoSpaceDE w:val="0"/>
      <w:autoSpaceDN w:val="0"/>
      <w:adjustRightInd w:val="0"/>
      <w:ind w:firstLine="0"/>
      <w:jc w:val="left"/>
    </w:pPr>
    <w:rPr>
      <w:rFonts w:ascii="EUAlbertina" w:hAnsi="EUAlbertina"/>
      <w:sz w:val="24"/>
      <w:szCs w:val="24"/>
      <w:lang w:val="en-US"/>
    </w:rPr>
  </w:style>
  <w:style w:type="paragraph" w:customStyle="1" w:styleId="pb">
    <w:name w:val="pb"/>
    <w:basedOn w:val="Normal"/>
    <w:qFormat/>
    <w:rsid w:val="000B249C"/>
    <w:pPr>
      <w:ind w:firstLine="0"/>
      <w:jc w:val="center"/>
    </w:pPr>
    <w:rPr>
      <w:rFonts w:eastAsia="Calibri"/>
      <w:i/>
      <w:iCs/>
      <w:color w:val="663300"/>
      <w:lang w:val="en-US"/>
    </w:rPr>
  </w:style>
  <w:style w:type="paragraph" w:customStyle="1" w:styleId="TableParagraph">
    <w:name w:val="Table Paragraph"/>
    <w:basedOn w:val="Normal"/>
    <w:qFormat/>
    <w:rsid w:val="000B249C"/>
    <w:pPr>
      <w:widowControl w:val="0"/>
      <w:ind w:firstLine="0"/>
      <w:jc w:val="left"/>
    </w:pPr>
    <w:rPr>
      <w:rFonts w:ascii="Calibri" w:hAnsi="Calibri"/>
      <w:sz w:val="22"/>
      <w:szCs w:val="22"/>
      <w:lang w:val="en-US"/>
    </w:rPr>
  </w:style>
  <w:style w:type="paragraph" w:customStyle="1" w:styleId="17">
    <w:name w:val="Обычный1"/>
    <w:basedOn w:val="Normal"/>
    <w:qFormat/>
    <w:rsid w:val="000B249C"/>
    <w:pPr>
      <w:spacing w:before="100" w:beforeAutospacing="1" w:after="100" w:afterAutospacing="1"/>
      <w:ind w:firstLine="0"/>
      <w:jc w:val="left"/>
    </w:pPr>
    <w:rPr>
      <w:rFonts w:eastAsia="Calibri"/>
      <w:sz w:val="24"/>
      <w:szCs w:val="24"/>
      <w:lang w:eastAsia="ru-RU"/>
    </w:rPr>
  </w:style>
  <w:style w:type="paragraph" w:customStyle="1" w:styleId="bodytextd">
    <w:name w:val="bodytextd"/>
    <w:basedOn w:val="Normal"/>
    <w:qFormat/>
    <w:rsid w:val="000B249C"/>
    <w:pPr>
      <w:spacing w:before="100" w:beforeAutospacing="1" w:after="100" w:afterAutospacing="1"/>
      <w:ind w:firstLine="0"/>
      <w:jc w:val="left"/>
    </w:pPr>
    <w:rPr>
      <w:sz w:val="24"/>
      <w:szCs w:val="24"/>
      <w:lang w:eastAsia="ru-RU"/>
    </w:rPr>
  </w:style>
  <w:style w:type="paragraph" w:customStyle="1" w:styleId="nt">
    <w:name w:val="nt"/>
    <w:basedOn w:val="Normal"/>
    <w:qFormat/>
    <w:rsid w:val="000B249C"/>
    <w:pPr>
      <w:spacing w:before="100" w:beforeAutospacing="1" w:after="100" w:afterAutospacing="1"/>
      <w:ind w:firstLine="0"/>
      <w:jc w:val="left"/>
    </w:pPr>
    <w:rPr>
      <w:sz w:val="24"/>
      <w:szCs w:val="24"/>
      <w:lang w:val="en-GB" w:eastAsia="en-GB"/>
    </w:rPr>
  </w:style>
  <w:style w:type="character" w:customStyle="1" w:styleId="TextnBalonCaracter1">
    <w:name w:val="Text în Balon Caracter1"/>
    <w:basedOn w:val="DefaultParagraphFont"/>
    <w:uiPriority w:val="99"/>
    <w:semiHidden/>
    <w:rsid w:val="000B249C"/>
    <w:rPr>
      <w:rFonts w:ascii="Tahoma" w:eastAsia="Calibri" w:hAnsi="Tahoma" w:cs="Tahoma"/>
      <w:sz w:val="16"/>
      <w:szCs w:val="16"/>
      <w:lang w:val="ru-RU"/>
    </w:rPr>
  </w:style>
  <w:style w:type="character" w:customStyle="1" w:styleId="docblue">
    <w:name w:val="doc_blue"/>
    <w:basedOn w:val="DefaultParagraphFont"/>
    <w:rsid w:val="000B249C"/>
    <w:rPr>
      <w:rFonts w:ascii="Times New Roman" w:hAnsi="Times New Roman" w:cs="Times New Roman" w:hint="default"/>
    </w:rPr>
  </w:style>
  <w:style w:type="character" w:customStyle="1" w:styleId="SubiectComentariuCaracter1">
    <w:name w:val="Subiect Comentariu Caracter1"/>
    <w:basedOn w:val="TextcomentariuCaracter1"/>
    <w:uiPriority w:val="99"/>
    <w:semiHidden/>
    <w:rsid w:val="000B249C"/>
    <w:rPr>
      <w:rFonts w:ascii="Calibri" w:eastAsia="Calibri" w:hAnsi="Calibri" w:cs="Times New Roman"/>
      <w:b/>
      <w:bCs/>
      <w:sz w:val="20"/>
      <w:szCs w:val="20"/>
      <w:lang w:val="ru-RU"/>
    </w:rPr>
  </w:style>
  <w:style w:type="character" w:customStyle="1" w:styleId="CorptextCaracter1">
    <w:name w:val="Corp text Caracter1"/>
    <w:basedOn w:val="DefaultParagraphFont"/>
    <w:semiHidden/>
    <w:rsid w:val="000B249C"/>
    <w:rPr>
      <w:rFonts w:ascii="Calibri" w:eastAsia="Calibri" w:hAnsi="Calibri" w:cs="Times New Roman"/>
      <w:sz w:val="22"/>
      <w:lang w:val="ru-RU"/>
    </w:rPr>
  </w:style>
  <w:style w:type="character" w:customStyle="1" w:styleId="SubsolCaracter1">
    <w:name w:val="Subsol Caracter1"/>
    <w:basedOn w:val="DefaultParagraphFont"/>
    <w:uiPriority w:val="99"/>
    <w:semiHidden/>
    <w:rsid w:val="000B249C"/>
    <w:rPr>
      <w:rFonts w:ascii="Calibri" w:eastAsia="Calibri" w:hAnsi="Calibri" w:cs="Times New Roman"/>
      <w:sz w:val="22"/>
      <w:lang w:val="ru-RU"/>
    </w:rPr>
  </w:style>
  <w:style w:type="character" w:customStyle="1" w:styleId="AntetCaracter1">
    <w:name w:val="Antet Caracter1"/>
    <w:basedOn w:val="DefaultParagraphFont"/>
    <w:semiHidden/>
    <w:rsid w:val="000B249C"/>
    <w:rPr>
      <w:rFonts w:ascii="Calibri" w:eastAsia="Calibri" w:hAnsi="Calibri" w:cs="Times New Roman"/>
      <w:sz w:val="22"/>
      <w:lang w:val="ru-RU"/>
    </w:rPr>
  </w:style>
  <w:style w:type="character" w:customStyle="1" w:styleId="docred">
    <w:name w:val="doc_red"/>
    <w:basedOn w:val="DefaultParagraphFont"/>
    <w:rsid w:val="000B249C"/>
    <w:rPr>
      <w:rFonts w:ascii="Times New Roman" w:hAnsi="Times New Roman" w:cs="Times New Roman" w:hint="default"/>
    </w:rPr>
  </w:style>
  <w:style w:type="character" w:customStyle="1" w:styleId="slitbdy">
    <w:name w:val="s_lit_bdy"/>
    <w:basedOn w:val="DefaultParagraphFont"/>
    <w:rsid w:val="000B249C"/>
    <w:rPr>
      <w:rFonts w:ascii="Times New Roman" w:hAnsi="Times New Roman" w:cs="Times New Roman" w:hint="default"/>
    </w:rPr>
  </w:style>
  <w:style w:type="character" w:customStyle="1" w:styleId="spar">
    <w:name w:val="s_par"/>
    <w:basedOn w:val="DefaultParagraphFont"/>
    <w:rsid w:val="000B249C"/>
    <w:rPr>
      <w:rFonts w:ascii="Times New Roman" w:hAnsi="Times New Roman" w:cs="Times New Roman" w:hint="default"/>
    </w:rPr>
  </w:style>
  <w:style w:type="table" w:customStyle="1" w:styleId="GrilTabel1">
    <w:name w:val="Grilă Tabel1"/>
    <w:basedOn w:val="TableNormal"/>
    <w:next w:val="TableGrid"/>
    <w:uiPriority w:val="39"/>
    <w:rsid w:val="000B249C"/>
    <w:pPr>
      <w:ind w:firstLine="0"/>
      <w:jc w:val="left"/>
    </w:pPr>
    <w:rPr>
      <w:rFonts w:ascii="Calibri" w:eastAsia="Calibri" w:hAnsi="Calibri" w:cs="Times New Roman"/>
      <w:sz w:val="22"/>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leNormal"/>
    <w:uiPriority w:val="39"/>
    <w:rsid w:val="000B249C"/>
    <w:pPr>
      <w:ind w:firstLine="0"/>
      <w:jc w:val="left"/>
    </w:pPr>
    <w:rPr>
      <w:rFonts w:ascii="Calibri" w:eastAsia="Calibri" w:hAnsi="Calibri" w:cs="Times New Roman"/>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
    <w:name w:val="Fără Listare2"/>
    <w:next w:val="NoList"/>
    <w:uiPriority w:val="99"/>
    <w:semiHidden/>
    <w:unhideWhenUsed/>
    <w:rsid w:val="00B6458E"/>
  </w:style>
  <w:style w:type="numbering" w:customStyle="1" w:styleId="112">
    <w:name w:val="Нет списка11"/>
    <w:next w:val="NoList"/>
    <w:semiHidden/>
    <w:rsid w:val="00B6458E"/>
  </w:style>
  <w:style w:type="table" w:customStyle="1" w:styleId="Tabelgril11">
    <w:name w:val="Tabel grilă11"/>
    <w:basedOn w:val="TableNormal"/>
    <w:next w:val="TableGrid"/>
    <w:uiPriority w:val="39"/>
    <w:rsid w:val="00B6458E"/>
    <w:pPr>
      <w:ind w:firstLine="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2">
    <w:name w:val="Grilă Tabel2"/>
    <w:basedOn w:val="TableNormal"/>
    <w:next w:val="TableGrid"/>
    <w:uiPriority w:val="39"/>
    <w:rsid w:val="00B6458E"/>
    <w:pPr>
      <w:ind w:firstLine="0"/>
      <w:jc w:val="left"/>
    </w:pPr>
    <w:rPr>
      <w:rFonts w:asciiTheme="minorHAnsi" w:hAnsiTheme="minorHAnsi"/>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6458E"/>
    <w:pPr>
      <w:ind w:firstLine="0"/>
      <w:jc w:val="left"/>
    </w:pPr>
    <w:rPr>
      <w:rFonts w:asciiTheme="minorHAnsi" w:hAnsiTheme="minorHAnsi"/>
      <w:sz w:val="22"/>
      <w:lang w:val="ru-RU"/>
    </w:rPr>
  </w:style>
  <w:style w:type="numbering" w:customStyle="1" w:styleId="NoList1">
    <w:name w:val="No List1"/>
    <w:next w:val="NoList"/>
    <w:uiPriority w:val="99"/>
    <w:semiHidden/>
    <w:unhideWhenUsed/>
    <w:rsid w:val="006070D8"/>
  </w:style>
  <w:style w:type="numbering" w:customStyle="1" w:styleId="122">
    <w:name w:val="Нет списка12"/>
    <w:next w:val="NoList"/>
    <w:semiHidden/>
    <w:rsid w:val="006070D8"/>
  </w:style>
  <w:style w:type="table" w:customStyle="1" w:styleId="Tabelgril12">
    <w:name w:val="Tabel grilă12"/>
    <w:basedOn w:val="TableNormal"/>
    <w:next w:val="TableGrid"/>
    <w:uiPriority w:val="39"/>
    <w:rsid w:val="006070D8"/>
    <w:pPr>
      <w:ind w:firstLine="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6070D8"/>
    <w:pPr>
      <w:ind w:firstLine="0"/>
      <w:jc w:val="left"/>
    </w:pPr>
    <w:rPr>
      <w:rFonts w:asciiTheme="minorHAnsi" w:hAnsiTheme="minorHAnsi"/>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B14EB4"/>
  </w:style>
  <w:style w:type="numbering" w:customStyle="1" w:styleId="131">
    <w:name w:val="Нет списка13"/>
    <w:next w:val="NoList"/>
    <w:semiHidden/>
    <w:rsid w:val="00B14EB4"/>
  </w:style>
  <w:style w:type="table" w:customStyle="1" w:styleId="Tabelgril13">
    <w:name w:val="Tabel grilă13"/>
    <w:basedOn w:val="TableNormal"/>
    <w:next w:val="TableGrid"/>
    <w:uiPriority w:val="39"/>
    <w:rsid w:val="00B14EB4"/>
    <w:pPr>
      <w:ind w:firstLine="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14EB4"/>
    <w:pPr>
      <w:ind w:firstLine="0"/>
      <w:jc w:val="left"/>
    </w:pPr>
    <w:rPr>
      <w:rFonts w:asciiTheme="minorHAnsi" w:hAnsiTheme="minorHAnsi"/>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132571"/>
  </w:style>
  <w:style w:type="numbering" w:customStyle="1" w:styleId="142">
    <w:name w:val="Нет списка14"/>
    <w:next w:val="NoList"/>
    <w:semiHidden/>
    <w:rsid w:val="00132571"/>
  </w:style>
  <w:style w:type="table" w:customStyle="1" w:styleId="Tabelgril14">
    <w:name w:val="Tabel grilă14"/>
    <w:basedOn w:val="TableNormal"/>
    <w:next w:val="TableGrid"/>
    <w:uiPriority w:val="39"/>
    <w:rsid w:val="00132571"/>
    <w:pPr>
      <w:ind w:firstLine="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32571"/>
    <w:pPr>
      <w:ind w:firstLine="0"/>
      <w:jc w:val="left"/>
    </w:pPr>
    <w:rPr>
      <w:rFonts w:asciiTheme="minorHAnsi" w:hAnsiTheme="minorHAnsi"/>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D113B7"/>
  </w:style>
  <w:style w:type="numbering" w:customStyle="1" w:styleId="151">
    <w:name w:val="Нет списка15"/>
    <w:next w:val="NoList"/>
    <w:semiHidden/>
    <w:rsid w:val="00D113B7"/>
  </w:style>
  <w:style w:type="table" w:customStyle="1" w:styleId="Tabelgril15">
    <w:name w:val="Tabel grilă15"/>
    <w:basedOn w:val="TableNormal"/>
    <w:next w:val="TableGrid"/>
    <w:uiPriority w:val="39"/>
    <w:rsid w:val="00D113B7"/>
    <w:pPr>
      <w:ind w:firstLine="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113B7"/>
    <w:pPr>
      <w:ind w:firstLine="0"/>
      <w:jc w:val="left"/>
    </w:pPr>
    <w:rPr>
      <w:rFonts w:asciiTheme="minorHAnsi" w:hAnsiTheme="minorHAnsi"/>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6">
    <w:name w:val="Tabel grilă16"/>
    <w:basedOn w:val="TableNormal"/>
    <w:next w:val="TableGrid"/>
    <w:uiPriority w:val="39"/>
    <w:rsid w:val="00272F51"/>
    <w:pPr>
      <w:ind w:firstLine="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7">
    <w:name w:val="Tabel grilă17"/>
    <w:basedOn w:val="TableNormal"/>
    <w:next w:val="TableGrid"/>
    <w:uiPriority w:val="39"/>
    <w:rsid w:val="0092239E"/>
    <w:pPr>
      <w:ind w:firstLine="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Normal (Web)" w:qFormat="1"/>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nhideWhenUsed/>
    <w:rsid w:val="003B0C7F"/>
    <w:pPr>
      <w:tabs>
        <w:tab w:val="center" w:pos="4677"/>
        <w:tab w:val="right" w:pos="9355"/>
      </w:tabs>
    </w:pPr>
  </w:style>
  <w:style w:type="character" w:customStyle="1" w:styleId="HeaderChar">
    <w:name w:val="Header Char"/>
    <w:basedOn w:val="DefaultParagraphFont"/>
    <w:link w:val="Header"/>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aliases w:val="webb,webb Знак Знак,Знак Знак, Знак"/>
    <w:basedOn w:val="Normal"/>
    <w:link w:val="NormalWebChar1"/>
    <w:uiPriority w:val="99"/>
    <w:unhideWhenUsed/>
    <w:qFormat/>
    <w:rsid w:val="005A21E1"/>
    <w:pPr>
      <w:ind w:firstLine="567"/>
    </w:pPr>
    <w:rPr>
      <w:sz w:val="24"/>
      <w:szCs w:val="24"/>
      <w:lang w:eastAsia="ru-RU"/>
    </w:rPr>
  </w:style>
  <w:style w:type="character" w:customStyle="1" w:styleId="NormalWebChar1">
    <w:name w:val="Normal (Web) Char1"/>
    <w:aliases w:val="webb Char,webb Знак Знак Char,Знак Знак Char, Знак Char"/>
    <w:link w:val="NormalWeb"/>
    <w:uiPriority w:val="99"/>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qFormat/>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qFormat/>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aliases w:val="Знак Char"/>
    <w:uiPriority w:val="99"/>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qForma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qFormat/>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qFormat/>
    <w:rsid w:val="00EE6089"/>
    <w:pPr>
      <w:ind w:firstLine="567"/>
    </w:pPr>
    <w:rPr>
      <w:rFonts w:eastAsiaTheme="minorEastAsia"/>
      <w:i/>
      <w:iCs/>
      <w:color w:val="663300"/>
      <w:lang w:eastAsia="ru-RU"/>
    </w:rPr>
  </w:style>
  <w:style w:type="paragraph" w:styleId="HTMLPreformatted">
    <w:name w:val="HTML Preformatted"/>
    <w:basedOn w:val="Normal"/>
    <w:link w:val="HTMLPreformattedChar"/>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qFormat/>
    <w:rsid w:val="00027CD3"/>
    <w:pPr>
      <w:spacing w:after="200" w:line="276" w:lineRule="auto"/>
      <w:ind w:left="708" w:firstLine="0"/>
      <w:jc w:val="left"/>
    </w:pPr>
    <w:rPr>
      <w:rFonts w:ascii="Calibri" w:hAnsi="Calibri"/>
      <w:sz w:val="22"/>
      <w:szCs w:val="22"/>
      <w:lang w:val="en-US"/>
    </w:rPr>
  </w:style>
  <w:style w:type="numbering" w:customStyle="1" w:styleId="FrListare1">
    <w:name w:val="Fără Listare1"/>
    <w:next w:val="NoList"/>
    <w:uiPriority w:val="99"/>
    <w:semiHidden/>
    <w:unhideWhenUsed/>
    <w:rsid w:val="000B249C"/>
  </w:style>
  <w:style w:type="character" w:customStyle="1" w:styleId="TextcomentariuCaracter1">
    <w:name w:val="Text comentariu Caracter1"/>
    <w:basedOn w:val="DefaultParagraphFont"/>
    <w:uiPriority w:val="99"/>
    <w:semiHidden/>
    <w:rsid w:val="000B249C"/>
    <w:rPr>
      <w:rFonts w:ascii="Calibri" w:eastAsia="Calibri" w:hAnsi="Calibri" w:cs="Times New Roman"/>
      <w:sz w:val="20"/>
      <w:szCs w:val="20"/>
      <w:lang w:val="ru-RU"/>
    </w:rPr>
  </w:style>
  <w:style w:type="paragraph" w:customStyle="1" w:styleId="CM1">
    <w:name w:val="CM1"/>
    <w:basedOn w:val="Normal"/>
    <w:next w:val="Normal"/>
    <w:uiPriority w:val="99"/>
    <w:qFormat/>
    <w:rsid w:val="000B249C"/>
    <w:pPr>
      <w:autoSpaceDE w:val="0"/>
      <w:autoSpaceDN w:val="0"/>
      <w:adjustRightInd w:val="0"/>
      <w:ind w:firstLine="0"/>
      <w:jc w:val="left"/>
    </w:pPr>
    <w:rPr>
      <w:rFonts w:ascii="EUAlbertina" w:hAnsi="EUAlbertina"/>
      <w:sz w:val="24"/>
      <w:szCs w:val="24"/>
      <w:lang w:val="en-US"/>
    </w:rPr>
  </w:style>
  <w:style w:type="paragraph" w:customStyle="1" w:styleId="CM3">
    <w:name w:val="CM3"/>
    <w:basedOn w:val="Normal"/>
    <w:next w:val="Normal"/>
    <w:uiPriority w:val="99"/>
    <w:qFormat/>
    <w:rsid w:val="000B249C"/>
    <w:pPr>
      <w:autoSpaceDE w:val="0"/>
      <w:autoSpaceDN w:val="0"/>
      <w:adjustRightInd w:val="0"/>
      <w:ind w:firstLine="0"/>
      <w:jc w:val="left"/>
    </w:pPr>
    <w:rPr>
      <w:rFonts w:ascii="EUAlbertina" w:hAnsi="EUAlbertina"/>
      <w:sz w:val="24"/>
      <w:szCs w:val="24"/>
      <w:lang w:val="en-US"/>
    </w:rPr>
  </w:style>
  <w:style w:type="paragraph" w:customStyle="1" w:styleId="CM4">
    <w:name w:val="CM4"/>
    <w:basedOn w:val="Normal"/>
    <w:next w:val="Normal"/>
    <w:qFormat/>
    <w:rsid w:val="000B249C"/>
    <w:pPr>
      <w:autoSpaceDE w:val="0"/>
      <w:autoSpaceDN w:val="0"/>
      <w:adjustRightInd w:val="0"/>
      <w:ind w:firstLine="0"/>
      <w:jc w:val="left"/>
    </w:pPr>
    <w:rPr>
      <w:rFonts w:ascii="EUAlbertina" w:hAnsi="EUAlbertina"/>
      <w:sz w:val="24"/>
      <w:szCs w:val="24"/>
      <w:lang w:val="en-US"/>
    </w:rPr>
  </w:style>
  <w:style w:type="paragraph" w:customStyle="1" w:styleId="pb">
    <w:name w:val="pb"/>
    <w:basedOn w:val="Normal"/>
    <w:qFormat/>
    <w:rsid w:val="000B249C"/>
    <w:pPr>
      <w:ind w:firstLine="0"/>
      <w:jc w:val="center"/>
    </w:pPr>
    <w:rPr>
      <w:rFonts w:eastAsia="Calibri"/>
      <w:i/>
      <w:iCs/>
      <w:color w:val="663300"/>
      <w:lang w:val="en-US"/>
    </w:rPr>
  </w:style>
  <w:style w:type="paragraph" w:customStyle="1" w:styleId="TableParagraph">
    <w:name w:val="Table Paragraph"/>
    <w:basedOn w:val="Normal"/>
    <w:qFormat/>
    <w:rsid w:val="000B249C"/>
    <w:pPr>
      <w:widowControl w:val="0"/>
      <w:ind w:firstLine="0"/>
      <w:jc w:val="left"/>
    </w:pPr>
    <w:rPr>
      <w:rFonts w:ascii="Calibri" w:hAnsi="Calibri"/>
      <w:sz w:val="22"/>
      <w:szCs w:val="22"/>
      <w:lang w:val="en-US"/>
    </w:rPr>
  </w:style>
  <w:style w:type="paragraph" w:customStyle="1" w:styleId="17">
    <w:name w:val="Обычный1"/>
    <w:basedOn w:val="Normal"/>
    <w:qFormat/>
    <w:rsid w:val="000B249C"/>
    <w:pPr>
      <w:spacing w:before="100" w:beforeAutospacing="1" w:after="100" w:afterAutospacing="1"/>
      <w:ind w:firstLine="0"/>
      <w:jc w:val="left"/>
    </w:pPr>
    <w:rPr>
      <w:rFonts w:eastAsia="Calibri"/>
      <w:sz w:val="24"/>
      <w:szCs w:val="24"/>
      <w:lang w:eastAsia="ru-RU"/>
    </w:rPr>
  </w:style>
  <w:style w:type="paragraph" w:customStyle="1" w:styleId="bodytextd">
    <w:name w:val="bodytextd"/>
    <w:basedOn w:val="Normal"/>
    <w:qFormat/>
    <w:rsid w:val="000B249C"/>
    <w:pPr>
      <w:spacing w:before="100" w:beforeAutospacing="1" w:after="100" w:afterAutospacing="1"/>
      <w:ind w:firstLine="0"/>
      <w:jc w:val="left"/>
    </w:pPr>
    <w:rPr>
      <w:sz w:val="24"/>
      <w:szCs w:val="24"/>
      <w:lang w:eastAsia="ru-RU"/>
    </w:rPr>
  </w:style>
  <w:style w:type="paragraph" w:customStyle="1" w:styleId="nt">
    <w:name w:val="nt"/>
    <w:basedOn w:val="Normal"/>
    <w:qFormat/>
    <w:rsid w:val="000B249C"/>
    <w:pPr>
      <w:spacing w:before="100" w:beforeAutospacing="1" w:after="100" w:afterAutospacing="1"/>
      <w:ind w:firstLine="0"/>
      <w:jc w:val="left"/>
    </w:pPr>
    <w:rPr>
      <w:sz w:val="24"/>
      <w:szCs w:val="24"/>
      <w:lang w:val="en-GB" w:eastAsia="en-GB"/>
    </w:rPr>
  </w:style>
  <w:style w:type="character" w:customStyle="1" w:styleId="TextnBalonCaracter1">
    <w:name w:val="Text în Balon Caracter1"/>
    <w:basedOn w:val="DefaultParagraphFont"/>
    <w:uiPriority w:val="99"/>
    <w:semiHidden/>
    <w:rsid w:val="000B249C"/>
    <w:rPr>
      <w:rFonts w:ascii="Tahoma" w:eastAsia="Calibri" w:hAnsi="Tahoma" w:cs="Tahoma"/>
      <w:sz w:val="16"/>
      <w:szCs w:val="16"/>
      <w:lang w:val="ru-RU"/>
    </w:rPr>
  </w:style>
  <w:style w:type="character" w:customStyle="1" w:styleId="docblue">
    <w:name w:val="doc_blue"/>
    <w:basedOn w:val="DefaultParagraphFont"/>
    <w:rsid w:val="000B249C"/>
    <w:rPr>
      <w:rFonts w:ascii="Times New Roman" w:hAnsi="Times New Roman" w:cs="Times New Roman" w:hint="default"/>
    </w:rPr>
  </w:style>
  <w:style w:type="character" w:customStyle="1" w:styleId="SubiectComentariuCaracter1">
    <w:name w:val="Subiect Comentariu Caracter1"/>
    <w:basedOn w:val="TextcomentariuCaracter1"/>
    <w:uiPriority w:val="99"/>
    <w:semiHidden/>
    <w:rsid w:val="000B249C"/>
    <w:rPr>
      <w:rFonts w:ascii="Calibri" w:eastAsia="Calibri" w:hAnsi="Calibri" w:cs="Times New Roman"/>
      <w:b/>
      <w:bCs/>
      <w:sz w:val="20"/>
      <w:szCs w:val="20"/>
      <w:lang w:val="ru-RU"/>
    </w:rPr>
  </w:style>
  <w:style w:type="character" w:customStyle="1" w:styleId="CorptextCaracter1">
    <w:name w:val="Corp text Caracter1"/>
    <w:basedOn w:val="DefaultParagraphFont"/>
    <w:semiHidden/>
    <w:rsid w:val="000B249C"/>
    <w:rPr>
      <w:rFonts w:ascii="Calibri" w:eastAsia="Calibri" w:hAnsi="Calibri" w:cs="Times New Roman"/>
      <w:sz w:val="22"/>
      <w:lang w:val="ru-RU"/>
    </w:rPr>
  </w:style>
  <w:style w:type="character" w:customStyle="1" w:styleId="SubsolCaracter1">
    <w:name w:val="Subsol Caracter1"/>
    <w:basedOn w:val="DefaultParagraphFont"/>
    <w:uiPriority w:val="99"/>
    <w:semiHidden/>
    <w:rsid w:val="000B249C"/>
    <w:rPr>
      <w:rFonts w:ascii="Calibri" w:eastAsia="Calibri" w:hAnsi="Calibri" w:cs="Times New Roman"/>
      <w:sz w:val="22"/>
      <w:lang w:val="ru-RU"/>
    </w:rPr>
  </w:style>
  <w:style w:type="character" w:customStyle="1" w:styleId="AntetCaracter1">
    <w:name w:val="Antet Caracter1"/>
    <w:basedOn w:val="DefaultParagraphFont"/>
    <w:semiHidden/>
    <w:rsid w:val="000B249C"/>
    <w:rPr>
      <w:rFonts w:ascii="Calibri" w:eastAsia="Calibri" w:hAnsi="Calibri" w:cs="Times New Roman"/>
      <w:sz w:val="22"/>
      <w:lang w:val="ru-RU"/>
    </w:rPr>
  </w:style>
  <w:style w:type="character" w:customStyle="1" w:styleId="docred">
    <w:name w:val="doc_red"/>
    <w:basedOn w:val="DefaultParagraphFont"/>
    <w:rsid w:val="000B249C"/>
    <w:rPr>
      <w:rFonts w:ascii="Times New Roman" w:hAnsi="Times New Roman" w:cs="Times New Roman" w:hint="default"/>
    </w:rPr>
  </w:style>
  <w:style w:type="character" w:customStyle="1" w:styleId="slitbdy">
    <w:name w:val="s_lit_bdy"/>
    <w:basedOn w:val="DefaultParagraphFont"/>
    <w:rsid w:val="000B249C"/>
    <w:rPr>
      <w:rFonts w:ascii="Times New Roman" w:hAnsi="Times New Roman" w:cs="Times New Roman" w:hint="default"/>
    </w:rPr>
  </w:style>
  <w:style w:type="character" w:customStyle="1" w:styleId="spar">
    <w:name w:val="s_par"/>
    <w:basedOn w:val="DefaultParagraphFont"/>
    <w:rsid w:val="000B249C"/>
    <w:rPr>
      <w:rFonts w:ascii="Times New Roman" w:hAnsi="Times New Roman" w:cs="Times New Roman" w:hint="default"/>
    </w:rPr>
  </w:style>
  <w:style w:type="table" w:customStyle="1" w:styleId="GrilTabel1">
    <w:name w:val="Grilă Tabel1"/>
    <w:basedOn w:val="TableNormal"/>
    <w:next w:val="TableGrid"/>
    <w:uiPriority w:val="39"/>
    <w:rsid w:val="000B249C"/>
    <w:pPr>
      <w:ind w:firstLine="0"/>
      <w:jc w:val="left"/>
    </w:pPr>
    <w:rPr>
      <w:rFonts w:ascii="Calibri" w:eastAsia="Calibri" w:hAnsi="Calibri" w:cs="Times New Roman"/>
      <w:sz w:val="22"/>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leNormal"/>
    <w:uiPriority w:val="39"/>
    <w:rsid w:val="000B249C"/>
    <w:pPr>
      <w:ind w:firstLine="0"/>
      <w:jc w:val="left"/>
    </w:pPr>
    <w:rPr>
      <w:rFonts w:ascii="Calibri" w:eastAsia="Calibri" w:hAnsi="Calibri" w:cs="Times New Roman"/>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
    <w:name w:val="Fără Listare2"/>
    <w:next w:val="NoList"/>
    <w:uiPriority w:val="99"/>
    <w:semiHidden/>
    <w:unhideWhenUsed/>
    <w:rsid w:val="00B6458E"/>
  </w:style>
  <w:style w:type="numbering" w:customStyle="1" w:styleId="112">
    <w:name w:val="Нет списка11"/>
    <w:next w:val="NoList"/>
    <w:semiHidden/>
    <w:rsid w:val="00B6458E"/>
  </w:style>
  <w:style w:type="table" w:customStyle="1" w:styleId="Tabelgril11">
    <w:name w:val="Tabel grilă11"/>
    <w:basedOn w:val="TableNormal"/>
    <w:next w:val="TableGrid"/>
    <w:uiPriority w:val="39"/>
    <w:rsid w:val="00B6458E"/>
    <w:pPr>
      <w:ind w:firstLine="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2">
    <w:name w:val="Grilă Tabel2"/>
    <w:basedOn w:val="TableNormal"/>
    <w:next w:val="TableGrid"/>
    <w:uiPriority w:val="39"/>
    <w:rsid w:val="00B6458E"/>
    <w:pPr>
      <w:ind w:firstLine="0"/>
      <w:jc w:val="left"/>
    </w:pPr>
    <w:rPr>
      <w:rFonts w:asciiTheme="minorHAnsi" w:hAnsiTheme="minorHAnsi"/>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6458E"/>
    <w:pPr>
      <w:ind w:firstLine="0"/>
      <w:jc w:val="left"/>
    </w:pPr>
    <w:rPr>
      <w:rFonts w:asciiTheme="minorHAnsi" w:hAnsiTheme="minorHAnsi"/>
      <w:sz w:val="22"/>
      <w:lang w:val="ru-RU"/>
    </w:rPr>
  </w:style>
  <w:style w:type="numbering" w:customStyle="1" w:styleId="NoList1">
    <w:name w:val="No List1"/>
    <w:next w:val="NoList"/>
    <w:uiPriority w:val="99"/>
    <w:semiHidden/>
    <w:unhideWhenUsed/>
    <w:rsid w:val="006070D8"/>
  </w:style>
  <w:style w:type="numbering" w:customStyle="1" w:styleId="122">
    <w:name w:val="Нет списка12"/>
    <w:next w:val="NoList"/>
    <w:semiHidden/>
    <w:rsid w:val="006070D8"/>
  </w:style>
  <w:style w:type="table" w:customStyle="1" w:styleId="Tabelgril12">
    <w:name w:val="Tabel grilă12"/>
    <w:basedOn w:val="TableNormal"/>
    <w:next w:val="TableGrid"/>
    <w:uiPriority w:val="39"/>
    <w:rsid w:val="006070D8"/>
    <w:pPr>
      <w:ind w:firstLine="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6070D8"/>
    <w:pPr>
      <w:ind w:firstLine="0"/>
      <w:jc w:val="left"/>
    </w:pPr>
    <w:rPr>
      <w:rFonts w:asciiTheme="minorHAnsi" w:hAnsiTheme="minorHAnsi"/>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B14EB4"/>
  </w:style>
  <w:style w:type="numbering" w:customStyle="1" w:styleId="131">
    <w:name w:val="Нет списка13"/>
    <w:next w:val="NoList"/>
    <w:semiHidden/>
    <w:rsid w:val="00B14EB4"/>
  </w:style>
  <w:style w:type="table" w:customStyle="1" w:styleId="Tabelgril13">
    <w:name w:val="Tabel grilă13"/>
    <w:basedOn w:val="TableNormal"/>
    <w:next w:val="TableGrid"/>
    <w:uiPriority w:val="39"/>
    <w:rsid w:val="00B14EB4"/>
    <w:pPr>
      <w:ind w:firstLine="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14EB4"/>
    <w:pPr>
      <w:ind w:firstLine="0"/>
      <w:jc w:val="left"/>
    </w:pPr>
    <w:rPr>
      <w:rFonts w:asciiTheme="minorHAnsi" w:hAnsiTheme="minorHAnsi"/>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132571"/>
  </w:style>
  <w:style w:type="numbering" w:customStyle="1" w:styleId="142">
    <w:name w:val="Нет списка14"/>
    <w:next w:val="NoList"/>
    <w:semiHidden/>
    <w:rsid w:val="00132571"/>
  </w:style>
  <w:style w:type="table" w:customStyle="1" w:styleId="Tabelgril14">
    <w:name w:val="Tabel grilă14"/>
    <w:basedOn w:val="TableNormal"/>
    <w:next w:val="TableGrid"/>
    <w:uiPriority w:val="39"/>
    <w:rsid w:val="00132571"/>
    <w:pPr>
      <w:ind w:firstLine="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32571"/>
    <w:pPr>
      <w:ind w:firstLine="0"/>
      <w:jc w:val="left"/>
    </w:pPr>
    <w:rPr>
      <w:rFonts w:asciiTheme="minorHAnsi" w:hAnsiTheme="minorHAnsi"/>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D113B7"/>
  </w:style>
  <w:style w:type="numbering" w:customStyle="1" w:styleId="151">
    <w:name w:val="Нет списка15"/>
    <w:next w:val="NoList"/>
    <w:semiHidden/>
    <w:rsid w:val="00D113B7"/>
  </w:style>
  <w:style w:type="table" w:customStyle="1" w:styleId="Tabelgril15">
    <w:name w:val="Tabel grilă15"/>
    <w:basedOn w:val="TableNormal"/>
    <w:next w:val="TableGrid"/>
    <w:uiPriority w:val="39"/>
    <w:rsid w:val="00D113B7"/>
    <w:pPr>
      <w:ind w:firstLine="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113B7"/>
    <w:pPr>
      <w:ind w:firstLine="0"/>
      <w:jc w:val="left"/>
    </w:pPr>
    <w:rPr>
      <w:rFonts w:asciiTheme="minorHAnsi" w:hAnsiTheme="minorHAnsi"/>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6">
    <w:name w:val="Tabel grilă16"/>
    <w:basedOn w:val="TableNormal"/>
    <w:next w:val="TableGrid"/>
    <w:uiPriority w:val="39"/>
    <w:rsid w:val="00272F51"/>
    <w:pPr>
      <w:ind w:firstLine="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7">
    <w:name w:val="Tabel grilă17"/>
    <w:basedOn w:val="TableNormal"/>
    <w:next w:val="TableGrid"/>
    <w:uiPriority w:val="39"/>
    <w:rsid w:val="0092239E"/>
    <w:pPr>
      <w:ind w:firstLine="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09483038">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815799029">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36787334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46703689">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ur-lex.europa.eu/legal-content/RO/TXT/?uri=CELEX%3A32009R1186"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eur-lex.europa.eu/legal-content/RO/TXT/?uri=CELEX%3A32009R1186" TargetMode="External"/><Relationship Id="rId17" Type="http://schemas.openxmlformats.org/officeDocument/2006/relationships/header" Target="head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eur-lex.europa.eu/legal-content/RO/TXT/?uri=CELEX%3A32009R1186"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ustoms.gov.md:2012/webmail/" TargetMode="External"/><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yperlink" Target="http://eur-lex.europa.eu/legal-content/RO/TXT/?uri=CELEX%3A32009R1186" TargetMode="External"/><Relationship Id="rId23" Type="http://schemas.openxmlformats.org/officeDocument/2006/relationships/customXml" Target="../customXml/item2.xml"/><Relationship Id="rId10" Type="http://schemas.openxmlformats.org/officeDocument/2006/relationships/hyperlink" Target="https://customs.gov.md:2012/webmail/"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s://customs.gov.md:2012/webmail/" TargetMode="External"/><Relationship Id="rId14" Type="http://schemas.openxmlformats.org/officeDocument/2006/relationships/hyperlink" Target="http://eur-lex.europa.eu/legal-content/RO/TXT/?uri=CELEX%3A32009R1186"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BFDDB3C-ECD6-4860-9124-235342042EF0}"/>
</file>

<file path=customXml/itemProps2.xml><?xml version="1.0" encoding="utf-8"?>
<ds:datastoreItem xmlns:ds="http://schemas.openxmlformats.org/officeDocument/2006/customXml" ds:itemID="{8DF92194-DE74-4F14-8EE8-4967B81178BF}"/>
</file>

<file path=customXml/itemProps3.xml><?xml version="1.0" encoding="utf-8"?>
<ds:datastoreItem xmlns:ds="http://schemas.openxmlformats.org/officeDocument/2006/customXml" ds:itemID="{EE65DC00-24F4-456D-8078-30EC86DE774D}"/>
</file>

<file path=customXml/itemProps4.xml><?xml version="1.0" encoding="utf-8"?>
<ds:datastoreItem xmlns:ds="http://schemas.openxmlformats.org/officeDocument/2006/customXml" ds:itemID="{AFFE464F-A8FB-4B37-85EE-C52FC152EE31}"/>
</file>

<file path=docProps/app.xml><?xml version="1.0" encoding="utf-8"?>
<Properties xmlns="http://schemas.openxmlformats.org/officeDocument/2006/extended-properties" xmlns:vt="http://schemas.openxmlformats.org/officeDocument/2006/docPropsVTypes">
  <Template>Normal.dotm</Template>
  <TotalTime>311</TotalTime>
  <Pages>256</Pages>
  <Words>82151</Words>
  <Characters>468263</Characters>
  <Application>Microsoft Office Word</Application>
  <DocSecurity>0</DocSecurity>
  <Lines>3902</Lines>
  <Paragraphs>1098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549316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306.2020.ru</dc:title>
  <dc:creator>user</dc:creator>
  <cp:lastModifiedBy>Diana Culic</cp:lastModifiedBy>
  <cp:revision>11</cp:revision>
  <cp:lastPrinted>2020-07-08T13:52:00Z</cp:lastPrinted>
  <dcterms:created xsi:type="dcterms:W3CDTF">2020-07-04T08:10:00Z</dcterms:created>
  <dcterms:modified xsi:type="dcterms:W3CDTF">2020-07-09T12:24:00Z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