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FCD" w:rsidRPr="00F85FCD" w:rsidRDefault="00F85FCD" w:rsidP="00F85FCD">
      <w:pPr>
        <w:rPr>
          <w:rFonts w:ascii="Times New Roman" w:hAnsi="Times New Roman"/>
          <w:sz w:val="28"/>
          <w:szCs w:val="28"/>
        </w:rPr>
      </w:pPr>
    </w:p>
    <w:p w:rsidR="00F85FCD" w:rsidRPr="00F85FCD" w:rsidRDefault="00F85FCD" w:rsidP="00F85FCD">
      <w:pPr>
        <w:spacing w:after="0" w:line="240" w:lineRule="auto"/>
        <w:jc w:val="center"/>
        <w:rPr>
          <w:rFonts w:ascii="Times New Roman" w:hAnsi="Times New Roman"/>
          <w:b/>
          <w:sz w:val="28"/>
          <w:szCs w:val="28"/>
          <w:lang w:val="en-US"/>
        </w:rPr>
      </w:pPr>
      <w:proofErr w:type="spellStart"/>
      <w:r w:rsidRPr="00F85FCD">
        <w:rPr>
          <w:rFonts w:ascii="Times New Roman" w:hAnsi="Times New Roman"/>
          <w:b/>
          <w:sz w:val="28"/>
          <w:szCs w:val="28"/>
          <w:lang w:val="en-US"/>
        </w:rPr>
        <w:t>Privind</w:t>
      </w:r>
      <w:proofErr w:type="spellEnd"/>
      <w:r w:rsidRPr="00F85FCD">
        <w:rPr>
          <w:rFonts w:ascii="Times New Roman" w:hAnsi="Times New Roman"/>
          <w:b/>
          <w:sz w:val="28"/>
          <w:szCs w:val="28"/>
          <w:lang w:val="en-US"/>
        </w:rPr>
        <w:t xml:space="preserve"> </w:t>
      </w:r>
      <w:proofErr w:type="spellStart"/>
      <w:r w:rsidRPr="00F85FCD">
        <w:rPr>
          <w:rFonts w:ascii="Times New Roman" w:hAnsi="Times New Roman"/>
          <w:b/>
          <w:sz w:val="28"/>
          <w:szCs w:val="28"/>
          <w:lang w:val="en-US"/>
        </w:rPr>
        <w:t>aprobarea</w:t>
      </w:r>
      <w:proofErr w:type="spellEnd"/>
      <w:r w:rsidRPr="00F85FCD">
        <w:rPr>
          <w:rFonts w:ascii="Times New Roman" w:hAnsi="Times New Roman"/>
          <w:b/>
          <w:sz w:val="28"/>
          <w:szCs w:val="28"/>
          <w:lang w:val="en-US"/>
        </w:rPr>
        <w:t xml:space="preserve"> </w:t>
      </w:r>
      <w:proofErr w:type="spellStart"/>
      <w:r w:rsidRPr="00F85FCD">
        <w:rPr>
          <w:rFonts w:ascii="Times New Roman" w:hAnsi="Times New Roman"/>
          <w:b/>
          <w:sz w:val="28"/>
          <w:szCs w:val="28"/>
          <w:lang w:val="en-US"/>
        </w:rPr>
        <w:t>proiectului</w:t>
      </w:r>
      <w:proofErr w:type="spellEnd"/>
      <w:r w:rsidRPr="00F85FCD">
        <w:rPr>
          <w:rFonts w:ascii="Times New Roman" w:hAnsi="Times New Roman"/>
          <w:b/>
          <w:sz w:val="28"/>
          <w:szCs w:val="28"/>
          <w:lang w:val="en-US"/>
        </w:rPr>
        <w:t xml:space="preserve"> </w:t>
      </w:r>
      <w:proofErr w:type="spellStart"/>
      <w:r w:rsidRPr="00F85FCD">
        <w:rPr>
          <w:rFonts w:ascii="Times New Roman" w:hAnsi="Times New Roman"/>
          <w:b/>
          <w:sz w:val="28"/>
          <w:szCs w:val="28"/>
          <w:lang w:val="en-US"/>
        </w:rPr>
        <w:t>legii</w:t>
      </w:r>
      <w:proofErr w:type="spellEnd"/>
      <w:r w:rsidRPr="00F85FCD">
        <w:rPr>
          <w:rFonts w:ascii="Times New Roman" w:hAnsi="Times New Roman"/>
          <w:b/>
          <w:sz w:val="28"/>
          <w:szCs w:val="28"/>
          <w:lang w:val="en-US"/>
        </w:rPr>
        <w:t xml:space="preserve"> </w:t>
      </w:r>
      <w:proofErr w:type="spellStart"/>
      <w:r w:rsidRPr="00F85FCD">
        <w:rPr>
          <w:rFonts w:ascii="Times New Roman" w:hAnsi="Times New Roman"/>
          <w:b/>
          <w:sz w:val="28"/>
          <w:szCs w:val="28"/>
          <w:lang w:val="en-US"/>
        </w:rPr>
        <w:t>bugetului</w:t>
      </w:r>
      <w:proofErr w:type="spellEnd"/>
    </w:p>
    <w:p w:rsidR="00F85FCD" w:rsidRPr="00F85FCD" w:rsidRDefault="00F85FCD" w:rsidP="00F85FCD">
      <w:pPr>
        <w:spacing w:after="0" w:line="240" w:lineRule="auto"/>
        <w:jc w:val="center"/>
        <w:rPr>
          <w:rFonts w:ascii="Times New Roman" w:hAnsi="Times New Roman"/>
          <w:b/>
          <w:sz w:val="28"/>
          <w:szCs w:val="28"/>
          <w:lang w:val="en-US"/>
        </w:rPr>
      </w:pPr>
      <w:proofErr w:type="gramStart"/>
      <w:r w:rsidRPr="00F85FCD">
        <w:rPr>
          <w:rFonts w:ascii="Times New Roman" w:hAnsi="Times New Roman"/>
          <w:b/>
          <w:sz w:val="28"/>
          <w:szCs w:val="28"/>
          <w:lang w:val="en-US"/>
        </w:rPr>
        <w:t>de</w:t>
      </w:r>
      <w:proofErr w:type="gramEnd"/>
      <w:r w:rsidRPr="00F85FCD">
        <w:rPr>
          <w:rFonts w:ascii="Times New Roman" w:hAnsi="Times New Roman"/>
          <w:b/>
          <w:sz w:val="28"/>
          <w:szCs w:val="28"/>
          <w:lang w:val="en-US"/>
        </w:rPr>
        <w:t xml:space="preserve"> stat </w:t>
      </w:r>
      <w:proofErr w:type="spellStart"/>
      <w:r w:rsidRPr="00F85FCD">
        <w:rPr>
          <w:rFonts w:ascii="Times New Roman" w:hAnsi="Times New Roman"/>
          <w:b/>
          <w:sz w:val="28"/>
          <w:szCs w:val="28"/>
          <w:lang w:val="en-US"/>
        </w:rPr>
        <w:t>pe</w:t>
      </w:r>
      <w:proofErr w:type="spellEnd"/>
      <w:r w:rsidRPr="00F85FCD">
        <w:rPr>
          <w:rFonts w:ascii="Times New Roman" w:hAnsi="Times New Roman"/>
          <w:b/>
          <w:sz w:val="28"/>
          <w:szCs w:val="28"/>
          <w:lang w:val="en-US"/>
        </w:rPr>
        <w:t xml:space="preserve"> </w:t>
      </w:r>
      <w:proofErr w:type="spellStart"/>
      <w:r w:rsidRPr="00F85FCD">
        <w:rPr>
          <w:rFonts w:ascii="Times New Roman" w:hAnsi="Times New Roman"/>
          <w:b/>
          <w:sz w:val="28"/>
          <w:szCs w:val="28"/>
          <w:lang w:val="en-US"/>
        </w:rPr>
        <w:t>anul</w:t>
      </w:r>
      <w:proofErr w:type="spellEnd"/>
      <w:r w:rsidRPr="00F85FCD">
        <w:rPr>
          <w:rFonts w:ascii="Times New Roman" w:hAnsi="Times New Roman"/>
          <w:b/>
          <w:sz w:val="28"/>
          <w:szCs w:val="28"/>
          <w:lang w:val="en-US"/>
        </w:rPr>
        <w:t xml:space="preserve"> 2012</w:t>
      </w:r>
    </w:p>
    <w:p w:rsidR="00F85FCD" w:rsidRPr="00F85FCD" w:rsidRDefault="00F85FCD" w:rsidP="00F85FCD">
      <w:pPr>
        <w:spacing w:after="0" w:line="240" w:lineRule="auto"/>
        <w:jc w:val="center"/>
        <w:rPr>
          <w:rFonts w:ascii="Times New Roman" w:hAnsi="Times New Roman"/>
          <w:b/>
          <w:sz w:val="28"/>
          <w:szCs w:val="28"/>
        </w:rPr>
      </w:pPr>
      <w:r w:rsidRPr="00F85FCD">
        <w:rPr>
          <w:rFonts w:ascii="Times New Roman" w:hAnsi="Times New Roman"/>
          <w:b/>
          <w:sz w:val="28"/>
          <w:szCs w:val="28"/>
        </w:rPr>
        <w:t>-----------------------------------------------------</w:t>
      </w:r>
    </w:p>
    <w:p w:rsidR="00F85FCD" w:rsidRPr="00F85FCD" w:rsidRDefault="00F85FCD" w:rsidP="00F85FCD">
      <w:pPr>
        <w:rPr>
          <w:rFonts w:ascii="Times New Roman" w:hAnsi="Times New Roman"/>
          <w:sz w:val="28"/>
          <w:szCs w:val="28"/>
        </w:rPr>
      </w:pPr>
    </w:p>
    <w:p w:rsidR="00F85FCD" w:rsidRPr="00F85FCD" w:rsidRDefault="00F85FCD" w:rsidP="00F85FCD">
      <w:pPr>
        <w:rPr>
          <w:rFonts w:ascii="Times New Roman" w:hAnsi="Times New Roman"/>
          <w:sz w:val="28"/>
          <w:szCs w:val="28"/>
        </w:rPr>
      </w:pPr>
    </w:p>
    <w:p w:rsidR="00F85FCD" w:rsidRPr="00F85FCD" w:rsidRDefault="00F85FCD" w:rsidP="00F85FCD">
      <w:pPr>
        <w:rPr>
          <w:rFonts w:ascii="Times New Roman" w:hAnsi="Times New Roman"/>
          <w:sz w:val="28"/>
          <w:szCs w:val="28"/>
        </w:rPr>
      </w:pPr>
    </w:p>
    <w:p w:rsidR="00F85FCD" w:rsidRPr="00F85FCD" w:rsidRDefault="00F85FCD" w:rsidP="00F85FCD">
      <w:pPr>
        <w:jc w:val="both"/>
        <w:rPr>
          <w:rFonts w:ascii="Times New Roman" w:hAnsi="Times New Roman"/>
          <w:sz w:val="28"/>
          <w:szCs w:val="28"/>
          <w:lang w:val="en-US"/>
        </w:rPr>
      </w:pPr>
      <w:r w:rsidRPr="00F85FCD">
        <w:rPr>
          <w:rFonts w:ascii="Times New Roman" w:hAnsi="Times New Roman"/>
          <w:sz w:val="28"/>
          <w:szCs w:val="28"/>
        </w:rPr>
        <w:tab/>
      </w:r>
      <w:proofErr w:type="spellStart"/>
      <w:r w:rsidRPr="00F85FCD">
        <w:rPr>
          <w:rFonts w:ascii="Times New Roman" w:hAnsi="Times New Roman"/>
          <w:sz w:val="28"/>
          <w:szCs w:val="28"/>
          <w:lang w:val="en-US"/>
        </w:rPr>
        <w:t>În</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temeiul</w:t>
      </w:r>
      <w:proofErr w:type="spellEnd"/>
      <w:r w:rsidRPr="00F85FCD">
        <w:rPr>
          <w:rFonts w:ascii="Times New Roman" w:hAnsi="Times New Roman"/>
          <w:sz w:val="28"/>
          <w:szCs w:val="28"/>
          <w:lang w:val="en-US"/>
        </w:rPr>
        <w:t xml:space="preserve"> art.26 din </w:t>
      </w:r>
      <w:proofErr w:type="spellStart"/>
      <w:r w:rsidRPr="00F85FCD">
        <w:rPr>
          <w:rFonts w:ascii="Times New Roman" w:hAnsi="Times New Roman"/>
          <w:sz w:val="28"/>
          <w:szCs w:val="28"/>
          <w:lang w:val="en-US"/>
        </w:rPr>
        <w:t>Legea</w:t>
      </w:r>
      <w:proofErr w:type="spellEnd"/>
      <w:r w:rsidRPr="00F85FCD">
        <w:rPr>
          <w:rFonts w:ascii="Times New Roman" w:hAnsi="Times New Roman"/>
          <w:sz w:val="28"/>
          <w:szCs w:val="28"/>
          <w:lang w:val="en-US"/>
        </w:rPr>
        <w:t xml:space="preserve"> nr.847-XIII din 24 </w:t>
      </w:r>
      <w:proofErr w:type="spellStart"/>
      <w:r w:rsidRPr="00F85FCD">
        <w:rPr>
          <w:rFonts w:ascii="Times New Roman" w:hAnsi="Times New Roman"/>
          <w:sz w:val="28"/>
          <w:szCs w:val="28"/>
          <w:lang w:val="en-US"/>
        </w:rPr>
        <w:t>mai</w:t>
      </w:r>
      <w:proofErr w:type="spellEnd"/>
      <w:r w:rsidRPr="00F85FCD">
        <w:rPr>
          <w:rFonts w:ascii="Times New Roman" w:hAnsi="Times New Roman"/>
          <w:sz w:val="28"/>
          <w:szCs w:val="28"/>
          <w:lang w:val="en-US"/>
        </w:rPr>
        <w:t xml:space="preserve"> 1996 </w:t>
      </w:r>
      <w:proofErr w:type="spellStart"/>
      <w:r w:rsidRPr="00F85FCD">
        <w:rPr>
          <w:rFonts w:ascii="Times New Roman" w:hAnsi="Times New Roman"/>
          <w:sz w:val="28"/>
          <w:szCs w:val="28"/>
          <w:lang w:val="en-US"/>
        </w:rPr>
        <w:t>privind</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sistemul</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bugetar</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şi</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procesul</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bugetar</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republicată</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în</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Monitorul</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Oficial</w:t>
      </w:r>
      <w:proofErr w:type="spellEnd"/>
      <w:r w:rsidRPr="00F85FCD">
        <w:rPr>
          <w:rFonts w:ascii="Times New Roman" w:hAnsi="Times New Roman"/>
          <w:sz w:val="28"/>
          <w:szCs w:val="28"/>
          <w:lang w:val="en-US"/>
        </w:rPr>
        <w:t xml:space="preserve"> al </w:t>
      </w:r>
      <w:proofErr w:type="spellStart"/>
      <w:r w:rsidRPr="00F85FCD">
        <w:rPr>
          <w:rFonts w:ascii="Times New Roman" w:hAnsi="Times New Roman"/>
          <w:sz w:val="28"/>
          <w:szCs w:val="28"/>
          <w:lang w:val="en-US"/>
        </w:rPr>
        <w:t>Republicii</w:t>
      </w:r>
      <w:proofErr w:type="spellEnd"/>
      <w:r w:rsidRPr="00F85FCD">
        <w:rPr>
          <w:rFonts w:ascii="Times New Roman" w:hAnsi="Times New Roman"/>
          <w:sz w:val="28"/>
          <w:szCs w:val="28"/>
          <w:lang w:val="en-US"/>
        </w:rPr>
        <w:t xml:space="preserve"> Moldova,  2005, </w:t>
      </w:r>
      <w:proofErr w:type="spellStart"/>
      <w:r w:rsidRPr="00F85FCD">
        <w:rPr>
          <w:rFonts w:ascii="Times New Roman" w:hAnsi="Times New Roman"/>
          <w:sz w:val="28"/>
          <w:szCs w:val="28"/>
          <w:lang w:val="en-US"/>
        </w:rPr>
        <w:t>ediţie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specială</w:t>
      </w:r>
      <w:proofErr w:type="spellEnd"/>
      <w:r w:rsidRPr="00F85FCD">
        <w:rPr>
          <w:rFonts w:ascii="Times New Roman" w:hAnsi="Times New Roman"/>
          <w:sz w:val="28"/>
          <w:szCs w:val="28"/>
          <w:lang w:val="en-US"/>
        </w:rPr>
        <w:t xml:space="preserve">), cu </w:t>
      </w:r>
      <w:proofErr w:type="spellStart"/>
      <w:r w:rsidRPr="00F85FCD">
        <w:rPr>
          <w:rFonts w:ascii="Times New Roman" w:hAnsi="Times New Roman"/>
          <w:sz w:val="28"/>
          <w:szCs w:val="28"/>
          <w:lang w:val="en-US"/>
        </w:rPr>
        <w:t>modificările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şi</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completările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ulterioare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Guvernul</w:t>
      </w:r>
      <w:proofErr w:type="spellEnd"/>
      <w:r w:rsidRPr="00F85FCD">
        <w:rPr>
          <w:rFonts w:ascii="Times New Roman" w:hAnsi="Times New Roman"/>
          <w:sz w:val="28"/>
          <w:szCs w:val="28"/>
          <w:lang w:val="en-US"/>
        </w:rPr>
        <w:t xml:space="preserve"> HOTĂRĂŞTE: </w:t>
      </w:r>
    </w:p>
    <w:p w:rsidR="00F85FCD" w:rsidRPr="00F85FCD" w:rsidRDefault="00F85FCD" w:rsidP="00F85FCD">
      <w:pPr>
        <w:jc w:val="both"/>
        <w:rPr>
          <w:rFonts w:ascii="Times New Roman" w:hAnsi="Times New Roman"/>
          <w:sz w:val="28"/>
          <w:szCs w:val="28"/>
          <w:lang w:val="en-US"/>
        </w:rPr>
      </w:pPr>
    </w:p>
    <w:p w:rsidR="00F85FCD" w:rsidRPr="00F85FCD" w:rsidRDefault="00F85FCD" w:rsidP="00F85FCD">
      <w:pPr>
        <w:jc w:val="both"/>
        <w:rPr>
          <w:rFonts w:ascii="Times New Roman" w:hAnsi="Times New Roman"/>
          <w:sz w:val="28"/>
          <w:szCs w:val="28"/>
          <w:lang w:val="en-US"/>
        </w:rPr>
      </w:pPr>
      <w:r w:rsidRPr="00F85FCD">
        <w:rPr>
          <w:rFonts w:ascii="Times New Roman" w:hAnsi="Times New Roman"/>
          <w:sz w:val="28"/>
          <w:szCs w:val="28"/>
          <w:lang w:val="en-US"/>
        </w:rPr>
        <w:tab/>
      </w:r>
      <w:proofErr w:type="gramStart"/>
      <w:r w:rsidRPr="00F85FCD">
        <w:rPr>
          <w:rFonts w:ascii="Times New Roman" w:hAnsi="Times New Roman"/>
          <w:sz w:val="28"/>
          <w:szCs w:val="28"/>
          <w:lang w:val="en-US"/>
        </w:rPr>
        <w:t xml:space="preserve">Se </w:t>
      </w:r>
      <w:proofErr w:type="spellStart"/>
      <w:r w:rsidRPr="00F85FCD">
        <w:rPr>
          <w:rFonts w:ascii="Times New Roman" w:hAnsi="Times New Roman"/>
          <w:sz w:val="28"/>
          <w:szCs w:val="28"/>
          <w:lang w:val="en-US"/>
        </w:rPr>
        <w:t>aprobă</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şi</w:t>
      </w:r>
      <w:proofErr w:type="spellEnd"/>
      <w:r w:rsidRPr="00F85FCD">
        <w:rPr>
          <w:rFonts w:ascii="Times New Roman" w:hAnsi="Times New Roman"/>
          <w:sz w:val="28"/>
          <w:szCs w:val="28"/>
          <w:lang w:val="en-US"/>
        </w:rPr>
        <w:t xml:space="preserve"> se </w:t>
      </w:r>
      <w:proofErr w:type="spellStart"/>
      <w:r w:rsidRPr="00F85FCD">
        <w:rPr>
          <w:rFonts w:ascii="Times New Roman" w:hAnsi="Times New Roman"/>
          <w:sz w:val="28"/>
          <w:szCs w:val="28"/>
          <w:lang w:val="en-US"/>
        </w:rPr>
        <w:t>prezintă</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Parlamentului</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spre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examinare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proiectul</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legii</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bugetului</w:t>
      </w:r>
      <w:proofErr w:type="spellEnd"/>
      <w:r w:rsidRPr="00F85FCD">
        <w:rPr>
          <w:rFonts w:ascii="Times New Roman" w:hAnsi="Times New Roman"/>
          <w:sz w:val="28"/>
          <w:szCs w:val="28"/>
          <w:lang w:val="en-US"/>
        </w:rPr>
        <w:t xml:space="preserve"> de stat </w:t>
      </w:r>
      <w:proofErr w:type="spellStart"/>
      <w:r w:rsidRPr="00F85FCD">
        <w:rPr>
          <w:rFonts w:ascii="Times New Roman" w:hAnsi="Times New Roman"/>
          <w:sz w:val="28"/>
          <w:szCs w:val="28"/>
          <w:lang w:val="en-US"/>
        </w:rPr>
        <w:t>pe</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anul</w:t>
      </w:r>
      <w:proofErr w:type="spellEnd"/>
      <w:r w:rsidRPr="00F85FCD">
        <w:rPr>
          <w:rFonts w:ascii="Times New Roman" w:hAnsi="Times New Roman"/>
          <w:sz w:val="28"/>
          <w:szCs w:val="28"/>
          <w:lang w:val="en-US"/>
        </w:rPr>
        <w:t xml:space="preserve"> 2012.</w:t>
      </w:r>
      <w:proofErr w:type="gramEnd"/>
    </w:p>
    <w:p w:rsidR="00F85FCD" w:rsidRPr="00F85FCD" w:rsidRDefault="00F85FCD" w:rsidP="00F85FCD">
      <w:pPr>
        <w:jc w:val="both"/>
        <w:rPr>
          <w:rFonts w:ascii="Times New Roman" w:hAnsi="Times New Roman"/>
          <w:sz w:val="28"/>
          <w:szCs w:val="28"/>
          <w:lang w:val="en-US"/>
        </w:rPr>
      </w:pPr>
    </w:p>
    <w:p w:rsidR="00F85FCD" w:rsidRPr="00F85FCD" w:rsidRDefault="00F85FCD" w:rsidP="00F85FCD">
      <w:pPr>
        <w:jc w:val="both"/>
        <w:rPr>
          <w:rFonts w:ascii="Times New Roman" w:hAnsi="Times New Roman"/>
          <w:sz w:val="28"/>
          <w:szCs w:val="28"/>
          <w:lang w:val="en-US"/>
        </w:rPr>
      </w:pPr>
    </w:p>
    <w:p w:rsidR="00F85FCD" w:rsidRPr="00F85FCD" w:rsidRDefault="00F85FCD" w:rsidP="00F85FCD">
      <w:pPr>
        <w:jc w:val="both"/>
        <w:rPr>
          <w:rFonts w:ascii="Times New Roman" w:hAnsi="Times New Roman"/>
          <w:sz w:val="28"/>
          <w:szCs w:val="28"/>
          <w:lang w:val="en-US"/>
        </w:rPr>
      </w:pPr>
    </w:p>
    <w:p w:rsidR="00F85FCD" w:rsidRPr="00F85FCD" w:rsidRDefault="00F85FCD" w:rsidP="00F85FCD">
      <w:pPr>
        <w:rPr>
          <w:rFonts w:ascii="Times New Roman" w:hAnsi="Times New Roman"/>
          <w:b/>
          <w:sz w:val="28"/>
          <w:szCs w:val="28"/>
          <w:lang w:val="en-US"/>
        </w:rPr>
      </w:pPr>
      <w:r w:rsidRPr="00F85FCD">
        <w:rPr>
          <w:rFonts w:ascii="Times New Roman" w:hAnsi="Times New Roman"/>
          <w:sz w:val="28"/>
          <w:szCs w:val="28"/>
          <w:lang w:val="en-US"/>
        </w:rPr>
        <w:tab/>
      </w:r>
      <w:r w:rsidRPr="00F85FCD">
        <w:rPr>
          <w:rFonts w:ascii="Times New Roman" w:hAnsi="Times New Roman"/>
          <w:b/>
          <w:sz w:val="28"/>
          <w:szCs w:val="28"/>
          <w:lang w:val="en-US"/>
        </w:rPr>
        <w:t>Prim-</w:t>
      </w:r>
      <w:proofErr w:type="spellStart"/>
      <w:r w:rsidRPr="00F85FCD">
        <w:rPr>
          <w:rFonts w:ascii="Times New Roman" w:hAnsi="Times New Roman"/>
          <w:b/>
          <w:sz w:val="28"/>
          <w:szCs w:val="28"/>
          <w:lang w:val="en-US"/>
        </w:rPr>
        <w:t>ministru</w:t>
      </w:r>
      <w:proofErr w:type="spellEnd"/>
      <w:r w:rsidRPr="00F85FCD">
        <w:rPr>
          <w:rFonts w:ascii="Times New Roman" w:hAnsi="Times New Roman"/>
          <w:b/>
          <w:sz w:val="28"/>
          <w:szCs w:val="28"/>
          <w:lang w:val="en-US"/>
        </w:rPr>
        <w:tab/>
      </w:r>
      <w:r w:rsidRPr="00F85FCD">
        <w:rPr>
          <w:rFonts w:ascii="Times New Roman" w:hAnsi="Times New Roman"/>
          <w:b/>
          <w:sz w:val="28"/>
          <w:szCs w:val="28"/>
          <w:lang w:val="en-US"/>
        </w:rPr>
        <w:tab/>
      </w:r>
      <w:r w:rsidRPr="00F85FCD">
        <w:rPr>
          <w:rFonts w:ascii="Times New Roman" w:hAnsi="Times New Roman"/>
          <w:b/>
          <w:sz w:val="28"/>
          <w:szCs w:val="28"/>
          <w:lang w:val="en-US"/>
        </w:rPr>
        <w:tab/>
      </w:r>
      <w:r w:rsidRPr="00F85FCD">
        <w:rPr>
          <w:rFonts w:ascii="Times New Roman" w:hAnsi="Times New Roman"/>
          <w:b/>
          <w:sz w:val="28"/>
          <w:szCs w:val="28"/>
          <w:lang w:val="en-US"/>
        </w:rPr>
        <w:tab/>
      </w:r>
      <w:r w:rsidRPr="00F85FCD">
        <w:rPr>
          <w:rFonts w:ascii="Times New Roman" w:hAnsi="Times New Roman"/>
          <w:b/>
          <w:sz w:val="28"/>
          <w:szCs w:val="28"/>
          <w:lang w:val="en-US"/>
        </w:rPr>
        <w:tab/>
      </w:r>
      <w:proofErr w:type="gramStart"/>
      <w:r w:rsidRPr="00F85FCD">
        <w:rPr>
          <w:rFonts w:ascii="Times New Roman" w:hAnsi="Times New Roman"/>
          <w:b/>
          <w:sz w:val="28"/>
          <w:szCs w:val="28"/>
          <w:lang w:val="en-US"/>
        </w:rPr>
        <w:t>VLADIMIR  FILAT</w:t>
      </w:r>
      <w:proofErr w:type="gramEnd"/>
    </w:p>
    <w:p w:rsidR="00F85FCD" w:rsidRPr="00F85FCD" w:rsidRDefault="00F85FCD" w:rsidP="00F85FCD">
      <w:pPr>
        <w:rPr>
          <w:rFonts w:ascii="Times New Roman" w:hAnsi="Times New Roman"/>
          <w:b/>
          <w:sz w:val="28"/>
          <w:szCs w:val="28"/>
          <w:lang w:val="en-US"/>
        </w:rPr>
      </w:pPr>
    </w:p>
    <w:p w:rsidR="00F85FCD" w:rsidRPr="00F85FCD" w:rsidRDefault="00F85FCD" w:rsidP="00F85FCD">
      <w:pPr>
        <w:rPr>
          <w:rFonts w:ascii="Times New Roman" w:hAnsi="Times New Roman"/>
          <w:sz w:val="28"/>
          <w:szCs w:val="28"/>
          <w:lang w:val="en-US"/>
        </w:rPr>
      </w:pPr>
      <w:proofErr w:type="spellStart"/>
      <w:r w:rsidRPr="00F85FCD">
        <w:rPr>
          <w:rFonts w:ascii="Times New Roman" w:hAnsi="Times New Roman"/>
          <w:sz w:val="28"/>
          <w:szCs w:val="28"/>
          <w:lang w:val="en-US"/>
        </w:rPr>
        <w:t>Contrasemnează</w:t>
      </w:r>
      <w:proofErr w:type="spellEnd"/>
      <w:r w:rsidRPr="00F85FCD">
        <w:rPr>
          <w:rFonts w:ascii="Times New Roman" w:hAnsi="Times New Roman"/>
          <w:sz w:val="28"/>
          <w:szCs w:val="28"/>
          <w:lang w:val="en-US"/>
        </w:rPr>
        <w:t>:</w:t>
      </w:r>
    </w:p>
    <w:p w:rsidR="00F85FCD" w:rsidRPr="00F85FCD" w:rsidRDefault="00F85FCD" w:rsidP="00F85FCD">
      <w:pPr>
        <w:rPr>
          <w:rFonts w:ascii="Times New Roman" w:hAnsi="Times New Roman"/>
          <w:b/>
          <w:sz w:val="28"/>
          <w:szCs w:val="28"/>
          <w:lang w:val="en-US"/>
        </w:rPr>
      </w:pPr>
    </w:p>
    <w:p w:rsidR="00F85FCD" w:rsidRPr="00F85FCD" w:rsidRDefault="00F85FCD" w:rsidP="00F85FCD">
      <w:pPr>
        <w:pStyle w:val="news"/>
        <w:jc w:val="both"/>
        <w:rPr>
          <w:rFonts w:ascii="Times New Roman" w:hAnsi="Times New Roman" w:cs="Times New Roman"/>
          <w:color w:val="000000"/>
          <w:sz w:val="28"/>
          <w:szCs w:val="28"/>
        </w:rPr>
      </w:pPr>
      <w:r w:rsidRPr="00F85FCD">
        <w:rPr>
          <w:rFonts w:ascii="Times New Roman" w:hAnsi="Times New Roman" w:cs="Times New Roman"/>
          <w:color w:val="000000"/>
          <w:sz w:val="28"/>
          <w:szCs w:val="28"/>
        </w:rPr>
        <w:t xml:space="preserve">Viceprim-ministru,  </w:t>
      </w:r>
    </w:p>
    <w:p w:rsidR="00F85FCD" w:rsidRPr="00F85FCD" w:rsidRDefault="00F85FCD" w:rsidP="00F85FCD">
      <w:pPr>
        <w:pStyle w:val="news"/>
        <w:jc w:val="both"/>
        <w:rPr>
          <w:rFonts w:ascii="Times New Roman" w:hAnsi="Times New Roman" w:cs="Times New Roman"/>
          <w:color w:val="000000"/>
          <w:sz w:val="28"/>
          <w:szCs w:val="28"/>
        </w:rPr>
      </w:pPr>
      <w:r w:rsidRPr="00F85FCD">
        <w:rPr>
          <w:rFonts w:ascii="Times New Roman" w:hAnsi="Times New Roman" w:cs="Times New Roman"/>
          <w:color w:val="000000"/>
          <w:sz w:val="28"/>
          <w:szCs w:val="28"/>
        </w:rPr>
        <w:t xml:space="preserve">ministrul economiei          </w:t>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t xml:space="preserve">        </w:t>
      </w:r>
      <w:r w:rsidRPr="00F85FCD">
        <w:rPr>
          <w:rFonts w:ascii="Times New Roman" w:hAnsi="Times New Roman" w:cs="Times New Roman"/>
          <w:color w:val="000000"/>
          <w:sz w:val="28"/>
          <w:szCs w:val="28"/>
          <w:lang w:val="pt-BR"/>
        </w:rPr>
        <w:t xml:space="preserve"> </w:t>
      </w:r>
      <w:r w:rsidRPr="00F85FCD">
        <w:rPr>
          <w:rFonts w:ascii="Times New Roman" w:hAnsi="Times New Roman" w:cs="Times New Roman"/>
          <w:color w:val="000000"/>
          <w:sz w:val="28"/>
          <w:szCs w:val="28"/>
        </w:rPr>
        <w:t>Valeriu LAZĂR</w:t>
      </w:r>
    </w:p>
    <w:p w:rsidR="00F85FCD" w:rsidRPr="00F85FCD" w:rsidRDefault="00F85FCD" w:rsidP="00F85FCD">
      <w:pPr>
        <w:pStyle w:val="news"/>
        <w:jc w:val="both"/>
        <w:rPr>
          <w:rFonts w:ascii="Times New Roman" w:hAnsi="Times New Roman" w:cs="Times New Roman"/>
          <w:color w:val="000000"/>
          <w:sz w:val="28"/>
          <w:szCs w:val="28"/>
        </w:rPr>
      </w:pPr>
    </w:p>
    <w:p w:rsidR="00F85FCD" w:rsidRPr="00F85FCD" w:rsidRDefault="00F85FCD" w:rsidP="00F85FCD">
      <w:pPr>
        <w:pStyle w:val="news"/>
        <w:jc w:val="both"/>
        <w:rPr>
          <w:rFonts w:ascii="Times New Roman" w:hAnsi="Times New Roman" w:cs="Times New Roman"/>
          <w:color w:val="000000"/>
          <w:sz w:val="28"/>
          <w:szCs w:val="28"/>
        </w:rPr>
      </w:pPr>
      <w:r w:rsidRPr="00F85FCD">
        <w:rPr>
          <w:rFonts w:ascii="Times New Roman" w:hAnsi="Times New Roman" w:cs="Times New Roman"/>
          <w:color w:val="000000"/>
          <w:sz w:val="28"/>
          <w:szCs w:val="28"/>
        </w:rPr>
        <w:t>Viceprim-ministru</w:t>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r>
      <w:r w:rsidRPr="00F85FCD">
        <w:rPr>
          <w:rFonts w:ascii="Times New Roman" w:hAnsi="Times New Roman" w:cs="Times New Roman"/>
          <w:color w:val="000000"/>
          <w:sz w:val="28"/>
          <w:szCs w:val="28"/>
        </w:rPr>
        <w:tab/>
        <w:t xml:space="preserve">Mihail MOLDOVANU </w:t>
      </w:r>
    </w:p>
    <w:p w:rsidR="00F85FCD" w:rsidRPr="00F85FCD" w:rsidRDefault="00F85FCD" w:rsidP="00F85FCD">
      <w:pPr>
        <w:pStyle w:val="news"/>
        <w:jc w:val="both"/>
        <w:rPr>
          <w:rFonts w:ascii="Times New Roman" w:hAnsi="Times New Roman" w:cs="Times New Roman"/>
          <w:sz w:val="28"/>
          <w:szCs w:val="28"/>
        </w:rPr>
      </w:pPr>
      <w:r w:rsidRPr="00F85FCD">
        <w:rPr>
          <w:rFonts w:ascii="Times New Roman" w:hAnsi="Times New Roman" w:cs="Times New Roman"/>
          <w:sz w:val="28"/>
          <w:szCs w:val="28"/>
        </w:rPr>
        <w:t xml:space="preserve">   </w:t>
      </w:r>
    </w:p>
    <w:p w:rsidR="00F85FCD" w:rsidRPr="00F85FCD" w:rsidRDefault="00F85FCD" w:rsidP="00F85FCD">
      <w:pPr>
        <w:pStyle w:val="news"/>
        <w:jc w:val="both"/>
        <w:rPr>
          <w:rFonts w:ascii="Times New Roman" w:hAnsi="Times New Roman" w:cs="Times New Roman"/>
          <w:sz w:val="28"/>
          <w:szCs w:val="28"/>
        </w:rPr>
      </w:pPr>
      <w:r w:rsidRPr="00F85FCD">
        <w:rPr>
          <w:rFonts w:ascii="Times New Roman" w:hAnsi="Times New Roman" w:cs="Times New Roman"/>
          <w:sz w:val="28"/>
          <w:szCs w:val="28"/>
        </w:rPr>
        <w:t>Ministrul finanţelor</w:t>
      </w:r>
      <w:r w:rsidRPr="00F85FCD">
        <w:rPr>
          <w:rFonts w:ascii="Times New Roman" w:hAnsi="Times New Roman" w:cs="Times New Roman"/>
          <w:sz w:val="28"/>
          <w:szCs w:val="28"/>
        </w:rPr>
        <w:tab/>
      </w:r>
      <w:r w:rsidRPr="00F85FCD">
        <w:rPr>
          <w:rFonts w:ascii="Times New Roman" w:hAnsi="Times New Roman" w:cs="Times New Roman"/>
          <w:sz w:val="28"/>
          <w:szCs w:val="28"/>
        </w:rPr>
        <w:tab/>
      </w:r>
      <w:r w:rsidRPr="00F85FCD">
        <w:rPr>
          <w:rFonts w:ascii="Times New Roman" w:hAnsi="Times New Roman" w:cs="Times New Roman"/>
          <w:sz w:val="28"/>
          <w:szCs w:val="28"/>
        </w:rPr>
        <w:tab/>
      </w:r>
      <w:r w:rsidRPr="00F85FCD">
        <w:rPr>
          <w:rFonts w:ascii="Times New Roman" w:hAnsi="Times New Roman" w:cs="Times New Roman"/>
          <w:sz w:val="28"/>
          <w:szCs w:val="28"/>
        </w:rPr>
        <w:tab/>
      </w:r>
      <w:r w:rsidRPr="00F85FCD">
        <w:rPr>
          <w:rFonts w:ascii="Times New Roman" w:hAnsi="Times New Roman" w:cs="Times New Roman"/>
          <w:sz w:val="28"/>
          <w:szCs w:val="28"/>
        </w:rPr>
        <w:tab/>
      </w:r>
      <w:proofErr w:type="spellStart"/>
      <w:r w:rsidRPr="00F85FCD">
        <w:rPr>
          <w:rFonts w:ascii="Times New Roman" w:hAnsi="Times New Roman" w:cs="Times New Roman"/>
          <w:sz w:val="28"/>
          <w:szCs w:val="28"/>
        </w:rPr>
        <w:t>Veaceslav</w:t>
      </w:r>
      <w:proofErr w:type="spellEnd"/>
      <w:r w:rsidRPr="00F85FCD">
        <w:rPr>
          <w:rFonts w:ascii="Times New Roman" w:hAnsi="Times New Roman" w:cs="Times New Roman"/>
          <w:sz w:val="28"/>
          <w:szCs w:val="28"/>
        </w:rPr>
        <w:t xml:space="preserve"> Negruţa </w:t>
      </w:r>
    </w:p>
    <w:p w:rsidR="00F85FCD" w:rsidRPr="00F85FCD" w:rsidRDefault="00F85FCD" w:rsidP="00F85FCD">
      <w:pPr>
        <w:rPr>
          <w:rFonts w:ascii="Times New Roman" w:hAnsi="Times New Roman"/>
          <w:sz w:val="28"/>
          <w:szCs w:val="28"/>
          <w:lang w:val="en-US"/>
        </w:rPr>
      </w:pPr>
    </w:p>
    <w:p w:rsidR="00F85FCD" w:rsidRPr="00F85FCD" w:rsidRDefault="00F85FCD" w:rsidP="00F85FCD">
      <w:pPr>
        <w:rPr>
          <w:rFonts w:ascii="Times New Roman" w:hAnsi="Times New Roman"/>
          <w:sz w:val="28"/>
          <w:szCs w:val="28"/>
        </w:rPr>
      </w:pPr>
      <w:proofErr w:type="spellStart"/>
      <w:r w:rsidRPr="00F85FCD">
        <w:rPr>
          <w:rFonts w:ascii="Times New Roman" w:hAnsi="Times New Roman"/>
          <w:sz w:val="28"/>
          <w:szCs w:val="28"/>
        </w:rPr>
        <w:t>Ministrul</w:t>
      </w:r>
      <w:proofErr w:type="spellEnd"/>
      <w:r w:rsidRPr="00F85FCD">
        <w:rPr>
          <w:rFonts w:ascii="Times New Roman" w:hAnsi="Times New Roman"/>
          <w:sz w:val="28"/>
          <w:szCs w:val="28"/>
        </w:rPr>
        <w:t xml:space="preserve"> </w:t>
      </w:r>
      <w:proofErr w:type="spellStart"/>
      <w:r w:rsidRPr="00F85FCD">
        <w:rPr>
          <w:rFonts w:ascii="Times New Roman" w:hAnsi="Times New Roman"/>
          <w:sz w:val="28"/>
          <w:szCs w:val="28"/>
        </w:rPr>
        <w:t>justiţiei</w:t>
      </w:r>
      <w:proofErr w:type="spellEnd"/>
      <w:r w:rsidRPr="00F85FCD">
        <w:rPr>
          <w:rFonts w:ascii="Times New Roman" w:hAnsi="Times New Roman"/>
          <w:sz w:val="28"/>
          <w:szCs w:val="28"/>
        </w:rPr>
        <w:tab/>
      </w:r>
      <w:r w:rsidRPr="00F85FCD">
        <w:rPr>
          <w:rFonts w:ascii="Times New Roman" w:hAnsi="Times New Roman"/>
          <w:sz w:val="28"/>
          <w:szCs w:val="28"/>
        </w:rPr>
        <w:tab/>
      </w:r>
      <w:r w:rsidRPr="00F85FCD">
        <w:rPr>
          <w:rFonts w:ascii="Times New Roman" w:hAnsi="Times New Roman"/>
          <w:sz w:val="28"/>
          <w:szCs w:val="28"/>
        </w:rPr>
        <w:tab/>
      </w:r>
      <w:r w:rsidRPr="00F85FCD">
        <w:rPr>
          <w:rFonts w:ascii="Times New Roman" w:hAnsi="Times New Roman"/>
          <w:sz w:val="28"/>
          <w:szCs w:val="28"/>
        </w:rPr>
        <w:tab/>
      </w:r>
      <w:r w:rsidRPr="00F85FCD">
        <w:rPr>
          <w:rFonts w:ascii="Times New Roman" w:hAnsi="Times New Roman"/>
          <w:sz w:val="28"/>
          <w:szCs w:val="28"/>
        </w:rPr>
        <w:tab/>
      </w:r>
      <w:r w:rsidRPr="00F85FCD">
        <w:rPr>
          <w:rFonts w:ascii="Times New Roman" w:hAnsi="Times New Roman"/>
          <w:sz w:val="28"/>
          <w:szCs w:val="28"/>
        </w:rPr>
        <w:tab/>
      </w:r>
      <w:proofErr w:type="spellStart"/>
      <w:r w:rsidRPr="00F85FCD">
        <w:rPr>
          <w:rFonts w:ascii="Times New Roman" w:hAnsi="Times New Roman"/>
          <w:sz w:val="28"/>
          <w:szCs w:val="28"/>
        </w:rPr>
        <w:t>Oleg</w:t>
      </w:r>
      <w:proofErr w:type="spellEnd"/>
      <w:r w:rsidRPr="00F85FCD">
        <w:rPr>
          <w:rFonts w:ascii="Times New Roman" w:hAnsi="Times New Roman"/>
          <w:sz w:val="28"/>
          <w:szCs w:val="28"/>
        </w:rPr>
        <w:t xml:space="preserve"> </w:t>
      </w:r>
      <w:proofErr w:type="spellStart"/>
      <w:r w:rsidRPr="00F85FCD">
        <w:rPr>
          <w:rFonts w:ascii="Times New Roman" w:hAnsi="Times New Roman"/>
          <w:sz w:val="28"/>
          <w:szCs w:val="28"/>
        </w:rPr>
        <w:t>Efrim</w:t>
      </w:r>
      <w:proofErr w:type="spellEnd"/>
    </w:p>
    <w:p w:rsidR="00F85FCD" w:rsidRDefault="00F85FCD" w:rsidP="00F85FCD"/>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roofErr w:type="spellStart"/>
      <w:r w:rsidRPr="00F85FCD">
        <w:rPr>
          <w:rFonts w:ascii="Times New Roman" w:hAnsi="Times New Roman"/>
          <w:sz w:val="28"/>
          <w:szCs w:val="28"/>
          <w:lang w:val="en-US"/>
        </w:rPr>
        <w:t>Vizează</w:t>
      </w:r>
      <w:proofErr w:type="spellEnd"/>
      <w:r w:rsidRPr="00F85FCD">
        <w:rPr>
          <w:rFonts w:ascii="Times New Roman" w:hAnsi="Times New Roman"/>
          <w:sz w:val="28"/>
          <w:szCs w:val="28"/>
          <w:lang w:val="en-US"/>
        </w:rPr>
        <w:t>:</w:t>
      </w: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roofErr w:type="spellStart"/>
      <w:r w:rsidRPr="00F85FCD">
        <w:rPr>
          <w:rFonts w:ascii="Times New Roman" w:hAnsi="Times New Roman"/>
          <w:sz w:val="28"/>
          <w:szCs w:val="28"/>
          <w:lang w:val="en-US"/>
        </w:rPr>
        <w:t>Secretarul</w:t>
      </w:r>
      <w:proofErr w:type="spellEnd"/>
      <w:r w:rsidRPr="00F85FCD">
        <w:rPr>
          <w:rFonts w:ascii="Times New Roman" w:hAnsi="Times New Roman"/>
          <w:sz w:val="28"/>
          <w:szCs w:val="28"/>
          <w:lang w:val="en-US"/>
        </w:rPr>
        <w:t xml:space="preserve"> general al </w:t>
      </w:r>
      <w:proofErr w:type="spellStart"/>
      <w:r w:rsidRPr="00F85FCD">
        <w:rPr>
          <w:rFonts w:ascii="Times New Roman" w:hAnsi="Times New Roman"/>
          <w:sz w:val="28"/>
          <w:szCs w:val="28"/>
          <w:lang w:val="en-US"/>
        </w:rPr>
        <w:t>Guvernului</w:t>
      </w:r>
      <w:proofErr w:type="spellEnd"/>
      <w:r w:rsidRPr="00F85FCD">
        <w:rPr>
          <w:rFonts w:ascii="Times New Roman" w:hAnsi="Times New Roman"/>
          <w:sz w:val="28"/>
          <w:szCs w:val="28"/>
          <w:lang w:val="en-US"/>
        </w:rPr>
        <w:tab/>
      </w:r>
      <w:r w:rsidRPr="00F85FCD">
        <w:rPr>
          <w:rFonts w:ascii="Times New Roman" w:hAnsi="Times New Roman"/>
          <w:sz w:val="28"/>
          <w:szCs w:val="28"/>
          <w:lang w:val="en-US"/>
        </w:rPr>
        <w:tab/>
      </w:r>
      <w:r w:rsidRPr="00F85FCD">
        <w:rPr>
          <w:rFonts w:ascii="Times New Roman" w:hAnsi="Times New Roman"/>
          <w:sz w:val="28"/>
          <w:szCs w:val="28"/>
          <w:lang w:val="en-US"/>
        </w:rPr>
        <w:tab/>
        <w:t>Victor BODIU</w:t>
      </w: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
    <w:p w:rsidR="00F85FCD" w:rsidRPr="00F85FCD" w:rsidRDefault="00F85FCD" w:rsidP="00F85FCD">
      <w:pPr>
        <w:ind w:firstLine="748"/>
        <w:rPr>
          <w:rFonts w:ascii="Times New Roman" w:hAnsi="Times New Roman"/>
          <w:sz w:val="28"/>
          <w:szCs w:val="28"/>
          <w:lang w:val="en-US"/>
        </w:rPr>
      </w:pPr>
      <w:proofErr w:type="spellStart"/>
      <w:r w:rsidRPr="00F85FCD">
        <w:rPr>
          <w:rFonts w:ascii="Times New Roman" w:hAnsi="Times New Roman"/>
          <w:sz w:val="28"/>
          <w:szCs w:val="28"/>
          <w:lang w:val="en-US"/>
        </w:rPr>
        <w:t>Aprobată</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în</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şedinţa</w:t>
      </w:r>
      <w:proofErr w:type="spellEnd"/>
      <w:r w:rsidRPr="00F85FCD">
        <w:rPr>
          <w:rFonts w:ascii="Times New Roman" w:hAnsi="Times New Roman"/>
          <w:sz w:val="28"/>
          <w:szCs w:val="28"/>
          <w:lang w:val="en-US"/>
        </w:rPr>
        <w:t xml:space="preserve"> </w:t>
      </w:r>
      <w:proofErr w:type="spellStart"/>
      <w:r w:rsidRPr="00F85FCD">
        <w:rPr>
          <w:rFonts w:ascii="Times New Roman" w:hAnsi="Times New Roman"/>
          <w:sz w:val="28"/>
          <w:szCs w:val="28"/>
          <w:lang w:val="en-US"/>
        </w:rPr>
        <w:t>Guvernului</w:t>
      </w:r>
      <w:proofErr w:type="spellEnd"/>
    </w:p>
    <w:p w:rsidR="00F85FCD" w:rsidRPr="00F85FCD" w:rsidRDefault="00F85FCD" w:rsidP="00F85FCD">
      <w:pPr>
        <w:ind w:firstLine="748"/>
        <w:rPr>
          <w:rFonts w:ascii="Times New Roman" w:hAnsi="Times New Roman"/>
          <w:sz w:val="28"/>
          <w:szCs w:val="28"/>
          <w:lang w:val="en-US"/>
        </w:rPr>
      </w:pPr>
      <w:proofErr w:type="gramStart"/>
      <w:r w:rsidRPr="00F85FCD">
        <w:rPr>
          <w:rFonts w:ascii="Times New Roman" w:hAnsi="Times New Roman"/>
          <w:sz w:val="28"/>
          <w:szCs w:val="28"/>
          <w:lang w:val="en-US"/>
        </w:rPr>
        <w:t>din</w:t>
      </w:r>
      <w:proofErr w:type="gramEnd"/>
      <w:r w:rsidRPr="00F85FCD">
        <w:rPr>
          <w:rFonts w:ascii="Times New Roman" w:hAnsi="Times New Roman"/>
          <w:sz w:val="28"/>
          <w:szCs w:val="28"/>
          <w:lang w:val="en-US"/>
        </w:rPr>
        <w:tab/>
      </w:r>
    </w:p>
    <w:p w:rsidR="00F85FCD" w:rsidRPr="00F85FCD" w:rsidRDefault="00F85FCD" w:rsidP="00F85FCD">
      <w:pPr>
        <w:ind w:firstLine="748"/>
        <w:rPr>
          <w:rFonts w:ascii="Times New Roman" w:hAnsi="Times New Roman"/>
          <w:sz w:val="28"/>
          <w:szCs w:val="28"/>
          <w:lang w:val="en-US"/>
        </w:rPr>
      </w:pPr>
    </w:p>
    <w:p w:rsidR="00F85FCD" w:rsidRDefault="00F85FCD" w:rsidP="00F85FCD">
      <w:pPr>
        <w:ind w:firstLine="748"/>
        <w:rPr>
          <w:rFonts w:ascii="Times New Roman" w:hAnsi="Times New Roman"/>
          <w:sz w:val="28"/>
          <w:szCs w:val="28"/>
          <w:lang w:val="en-US"/>
        </w:rPr>
      </w:pPr>
      <w:r w:rsidRPr="00F85FCD">
        <w:rPr>
          <w:rFonts w:ascii="Times New Roman" w:hAnsi="Times New Roman"/>
          <w:sz w:val="28"/>
          <w:szCs w:val="28"/>
          <w:lang w:val="en-US"/>
        </w:rPr>
        <w:t xml:space="preserve"> </w:t>
      </w:r>
    </w:p>
    <w:p w:rsidR="00F85FCD" w:rsidRDefault="00F85FCD" w:rsidP="00F85FCD">
      <w:pPr>
        <w:ind w:firstLine="748"/>
        <w:rPr>
          <w:b/>
          <w:szCs w:val="28"/>
          <w:lang w:val="ro-RO"/>
        </w:rPr>
      </w:pPr>
    </w:p>
    <w:p w:rsidR="00F85FCD" w:rsidRDefault="00F85FCD" w:rsidP="003A1725">
      <w:pPr>
        <w:pStyle w:val="cb"/>
        <w:spacing w:before="120"/>
        <w:ind w:firstLine="709"/>
        <w:jc w:val="right"/>
        <w:rPr>
          <w:b w:val="0"/>
          <w:szCs w:val="28"/>
          <w:lang w:val="ro-RO"/>
        </w:rPr>
      </w:pPr>
    </w:p>
    <w:p w:rsidR="00F85FCD" w:rsidRDefault="00F85FCD" w:rsidP="003A1725">
      <w:pPr>
        <w:pStyle w:val="cb"/>
        <w:spacing w:before="120"/>
        <w:ind w:firstLine="709"/>
        <w:jc w:val="right"/>
        <w:rPr>
          <w:b w:val="0"/>
          <w:szCs w:val="28"/>
          <w:lang w:val="ro-RO"/>
        </w:rPr>
      </w:pPr>
    </w:p>
    <w:p w:rsidR="007B7F74" w:rsidRPr="00241E90" w:rsidRDefault="00597233" w:rsidP="003A1725">
      <w:pPr>
        <w:pStyle w:val="cb"/>
        <w:spacing w:before="120"/>
        <w:ind w:firstLine="709"/>
        <w:jc w:val="right"/>
        <w:rPr>
          <w:b w:val="0"/>
          <w:szCs w:val="28"/>
          <w:lang w:val="ro-RO"/>
        </w:rPr>
      </w:pPr>
      <w:r w:rsidRPr="00241E90">
        <w:rPr>
          <w:b w:val="0"/>
          <w:szCs w:val="28"/>
          <w:lang w:val="ro-RO"/>
        </w:rPr>
        <w:lastRenderedPageBreak/>
        <w:t>Proiect</w:t>
      </w:r>
    </w:p>
    <w:p w:rsidR="004263D5" w:rsidRPr="00241E90" w:rsidRDefault="004263D5" w:rsidP="003A1725">
      <w:pPr>
        <w:pStyle w:val="cb"/>
        <w:ind w:firstLine="709"/>
        <w:jc w:val="left"/>
        <w:rPr>
          <w:b w:val="0"/>
          <w:sz w:val="28"/>
          <w:szCs w:val="28"/>
          <w:lang w:val="ro-RO"/>
        </w:rPr>
      </w:pPr>
    </w:p>
    <w:p w:rsidR="006E2031" w:rsidRPr="00241E90" w:rsidRDefault="006E2031" w:rsidP="003A1725">
      <w:pPr>
        <w:pStyle w:val="cb"/>
        <w:rPr>
          <w:sz w:val="28"/>
          <w:szCs w:val="28"/>
          <w:lang w:val="ro-RO"/>
        </w:rPr>
      </w:pPr>
      <w:r w:rsidRPr="00241E90">
        <w:rPr>
          <w:sz w:val="28"/>
          <w:szCs w:val="28"/>
          <w:lang w:val="ro-RO"/>
        </w:rPr>
        <w:t>PARLAMENTUL</w:t>
      </w:r>
      <w:r w:rsidR="004263D5" w:rsidRPr="00241E90">
        <w:rPr>
          <w:sz w:val="28"/>
          <w:szCs w:val="28"/>
          <w:lang w:val="ro-RO"/>
        </w:rPr>
        <w:t xml:space="preserve"> </w:t>
      </w:r>
      <w:r w:rsidRPr="00241E90">
        <w:rPr>
          <w:sz w:val="28"/>
          <w:szCs w:val="28"/>
          <w:lang w:val="ro-RO"/>
        </w:rPr>
        <w:t>REPUBLICII MOLDOVA</w:t>
      </w:r>
    </w:p>
    <w:p w:rsidR="007B7F74" w:rsidRPr="00241E90" w:rsidRDefault="007B7F74" w:rsidP="003A1725">
      <w:pPr>
        <w:pStyle w:val="tt"/>
        <w:jc w:val="left"/>
        <w:rPr>
          <w:sz w:val="28"/>
          <w:szCs w:val="28"/>
          <w:lang w:val="ro-RO"/>
        </w:rPr>
      </w:pPr>
    </w:p>
    <w:p w:rsidR="004263D5" w:rsidRPr="00241E90" w:rsidRDefault="004263D5" w:rsidP="003A1725">
      <w:pPr>
        <w:pStyle w:val="tt"/>
        <w:jc w:val="left"/>
        <w:rPr>
          <w:sz w:val="28"/>
          <w:szCs w:val="28"/>
          <w:lang w:val="ro-RO"/>
        </w:rPr>
      </w:pPr>
    </w:p>
    <w:p w:rsidR="007B7F74" w:rsidRPr="00241E90" w:rsidRDefault="007B7F74" w:rsidP="003A1725">
      <w:pPr>
        <w:pStyle w:val="tt"/>
        <w:rPr>
          <w:sz w:val="28"/>
          <w:szCs w:val="28"/>
          <w:lang w:val="ro-RO"/>
        </w:rPr>
      </w:pPr>
      <w:r w:rsidRPr="00241E90">
        <w:rPr>
          <w:sz w:val="28"/>
          <w:szCs w:val="28"/>
          <w:lang w:val="ro-RO"/>
        </w:rPr>
        <w:t>L E G E A</w:t>
      </w:r>
    </w:p>
    <w:p w:rsidR="006E2031" w:rsidRPr="00241E90" w:rsidRDefault="007B7F74" w:rsidP="003A1725">
      <w:pPr>
        <w:pStyle w:val="tt"/>
        <w:rPr>
          <w:sz w:val="28"/>
          <w:szCs w:val="28"/>
          <w:lang w:val="ro-RO"/>
        </w:rPr>
      </w:pPr>
      <w:r w:rsidRPr="00241E90">
        <w:rPr>
          <w:sz w:val="28"/>
          <w:szCs w:val="28"/>
          <w:lang w:val="ro-RO"/>
        </w:rPr>
        <w:t xml:space="preserve">      bugetului de stat pe anul 2012</w:t>
      </w:r>
    </w:p>
    <w:p w:rsidR="006E2031" w:rsidRPr="00241E90" w:rsidRDefault="006E2031" w:rsidP="003A1725">
      <w:pPr>
        <w:pStyle w:val="a3"/>
        <w:ind w:firstLine="709"/>
        <w:jc w:val="center"/>
        <w:rPr>
          <w:sz w:val="28"/>
          <w:szCs w:val="28"/>
          <w:lang w:val="ro-RO"/>
        </w:rPr>
      </w:pPr>
    </w:p>
    <w:p w:rsidR="007B7F74" w:rsidRPr="00241E90" w:rsidRDefault="007B7F74" w:rsidP="003A1725">
      <w:pPr>
        <w:pStyle w:val="a3"/>
        <w:ind w:firstLine="709"/>
        <w:jc w:val="left"/>
        <w:rPr>
          <w:sz w:val="28"/>
          <w:szCs w:val="28"/>
          <w:lang w:val="ro-RO"/>
        </w:rPr>
      </w:pPr>
      <w:r w:rsidRPr="00241E90">
        <w:rPr>
          <w:sz w:val="28"/>
          <w:szCs w:val="28"/>
          <w:lang w:val="ro-RO"/>
        </w:rPr>
        <w:t>Parlamentul adoptă prezenta lege organică.</w:t>
      </w:r>
    </w:p>
    <w:p w:rsidR="007B7F74" w:rsidRPr="00241E90" w:rsidRDefault="007B7F74" w:rsidP="003A1725">
      <w:pPr>
        <w:pStyle w:val="cb"/>
        <w:ind w:firstLine="709"/>
        <w:jc w:val="left"/>
        <w:rPr>
          <w:sz w:val="28"/>
          <w:szCs w:val="28"/>
          <w:lang w:val="ro-RO"/>
        </w:rPr>
      </w:pPr>
    </w:p>
    <w:p w:rsidR="007B7F74" w:rsidRPr="00241E90" w:rsidRDefault="007B7F74" w:rsidP="003A1725">
      <w:pPr>
        <w:pStyle w:val="cb"/>
        <w:rPr>
          <w:sz w:val="28"/>
          <w:szCs w:val="28"/>
          <w:lang w:val="ro-RO"/>
        </w:rPr>
      </w:pPr>
      <w:r w:rsidRPr="00241E90">
        <w:rPr>
          <w:sz w:val="28"/>
          <w:szCs w:val="28"/>
          <w:lang w:val="ro-RO"/>
        </w:rPr>
        <w:t>Capitolul I</w:t>
      </w:r>
    </w:p>
    <w:p w:rsidR="007B7F74" w:rsidRPr="00241E90" w:rsidRDefault="007B7F74" w:rsidP="003A1725">
      <w:pPr>
        <w:pStyle w:val="cb"/>
        <w:rPr>
          <w:sz w:val="28"/>
          <w:szCs w:val="28"/>
          <w:lang w:val="ro-RO"/>
        </w:rPr>
      </w:pPr>
      <w:r w:rsidRPr="00241E90">
        <w:rPr>
          <w:sz w:val="28"/>
          <w:szCs w:val="28"/>
          <w:lang w:val="ro-RO"/>
        </w:rPr>
        <w:t>DISPOZIŢII GENERALE</w:t>
      </w:r>
    </w:p>
    <w:p w:rsidR="007B7F74" w:rsidRPr="00241E90" w:rsidRDefault="007B7F74" w:rsidP="003A1725">
      <w:pPr>
        <w:pStyle w:val="a3"/>
        <w:spacing w:before="120"/>
        <w:ind w:firstLine="709"/>
        <w:rPr>
          <w:sz w:val="28"/>
          <w:szCs w:val="28"/>
          <w:lang w:val="ro-RO"/>
        </w:rPr>
      </w:pPr>
      <w:r w:rsidRPr="00241E90">
        <w:rPr>
          <w:b/>
          <w:bCs/>
          <w:sz w:val="28"/>
          <w:szCs w:val="28"/>
          <w:lang w:val="ro-RO"/>
        </w:rPr>
        <w:t>Art. 1.</w:t>
      </w:r>
      <w:r w:rsidRPr="00241E90">
        <w:rPr>
          <w:sz w:val="28"/>
          <w:szCs w:val="28"/>
          <w:lang w:val="ro-RO"/>
        </w:rPr>
        <w:t xml:space="preserve"> – </w:t>
      </w:r>
      <w:r w:rsidR="00576085" w:rsidRPr="00241E90">
        <w:rPr>
          <w:sz w:val="28"/>
          <w:szCs w:val="28"/>
          <w:lang w:val="ro-RO"/>
        </w:rPr>
        <w:t xml:space="preserve">(1) </w:t>
      </w:r>
      <w:r w:rsidR="00754DC1" w:rsidRPr="00241E90">
        <w:rPr>
          <w:sz w:val="28"/>
          <w:szCs w:val="28"/>
          <w:lang w:val="ro-RO"/>
        </w:rPr>
        <w:t>Bugetul de stat pe anul 2012</w:t>
      </w:r>
      <w:r w:rsidRPr="00241E90">
        <w:rPr>
          <w:sz w:val="28"/>
          <w:szCs w:val="28"/>
          <w:lang w:val="ro-RO"/>
        </w:rPr>
        <w:t xml:space="preserve"> se aprobă la venituri în sumă de  </w:t>
      </w:r>
      <w:r w:rsidR="00300955" w:rsidRPr="00241E90">
        <w:rPr>
          <w:sz w:val="28"/>
          <w:szCs w:val="28"/>
          <w:lang w:val="ro-RO"/>
        </w:rPr>
        <w:t>21 367 269,1</w:t>
      </w:r>
      <w:r w:rsidRPr="00241E90">
        <w:rPr>
          <w:sz w:val="28"/>
          <w:szCs w:val="28"/>
          <w:lang w:val="ro-RO"/>
        </w:rPr>
        <w:t xml:space="preserve">  mii lei şi la cheltuieli în sumă de </w:t>
      </w:r>
      <w:r w:rsidR="000C11C6" w:rsidRPr="00241E90">
        <w:rPr>
          <w:sz w:val="28"/>
          <w:szCs w:val="28"/>
          <w:lang w:val="ro-RO"/>
        </w:rPr>
        <w:t>22 164 269,1</w:t>
      </w:r>
      <w:r w:rsidRPr="00241E90">
        <w:rPr>
          <w:sz w:val="28"/>
          <w:szCs w:val="28"/>
          <w:lang w:val="ro-RO"/>
        </w:rPr>
        <w:t xml:space="preserve"> mii lei, cu un deficit în sumă de </w:t>
      </w:r>
      <w:r w:rsidR="000C11C6" w:rsidRPr="00241E90">
        <w:rPr>
          <w:sz w:val="28"/>
          <w:szCs w:val="28"/>
          <w:lang w:val="ro-RO"/>
        </w:rPr>
        <w:t xml:space="preserve">797 000,0 </w:t>
      </w:r>
      <w:r w:rsidRPr="00241E90">
        <w:rPr>
          <w:sz w:val="28"/>
          <w:szCs w:val="28"/>
          <w:lang w:val="ro-RO"/>
        </w:rPr>
        <w:t xml:space="preserve">mii lei.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(2) Sinteza bugetului de stat pe venituri, cheltuieli, deficit şi surse de finanţare se prezintă în anexa nr. 1.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(3) Limitele de cheltuieli pe autorităţi publice finanţate de la bugetul de stat se prezintă în anexa nr. 2. </w:t>
      </w:r>
    </w:p>
    <w:p w:rsidR="007B7F74" w:rsidRPr="00241E90" w:rsidRDefault="007B7F74" w:rsidP="003A1725">
      <w:pPr>
        <w:pStyle w:val="a3"/>
        <w:spacing w:before="120"/>
        <w:ind w:firstLine="709"/>
        <w:rPr>
          <w:sz w:val="28"/>
          <w:szCs w:val="28"/>
          <w:lang w:val="ro-RO"/>
        </w:rPr>
      </w:pPr>
      <w:r w:rsidRPr="00241E90">
        <w:rPr>
          <w:sz w:val="28"/>
          <w:szCs w:val="28"/>
          <w:lang w:val="ro-RO"/>
        </w:rPr>
        <w:t>(4) Aloca</w:t>
      </w:r>
      <w:r w:rsidR="005B2617" w:rsidRPr="00241E90">
        <w:rPr>
          <w:sz w:val="28"/>
          <w:szCs w:val="28"/>
          <w:lang w:val="ro-RO"/>
        </w:rPr>
        <w:t>ţ</w:t>
      </w:r>
      <w:r w:rsidRPr="00241E90">
        <w:rPr>
          <w:sz w:val="28"/>
          <w:szCs w:val="28"/>
          <w:lang w:val="ro-RO"/>
        </w:rPr>
        <w:t xml:space="preserve">iile pentru instanţele judecătoreşti se prezintă în anexa nr. 3.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(5) Lista bugetelor autorităţilor publice, fundamentate pe programe, se prezintă în anexa nr. 4. </w:t>
      </w:r>
    </w:p>
    <w:p w:rsidR="007B7F74" w:rsidRPr="00241E90" w:rsidRDefault="007B7F74" w:rsidP="003A1725">
      <w:pPr>
        <w:pStyle w:val="a3"/>
        <w:spacing w:before="120"/>
        <w:ind w:firstLine="709"/>
        <w:rPr>
          <w:sz w:val="28"/>
          <w:szCs w:val="28"/>
          <w:lang w:val="ro-RO"/>
        </w:rPr>
      </w:pPr>
      <w:r w:rsidRPr="00241E90">
        <w:rPr>
          <w:sz w:val="28"/>
          <w:szCs w:val="28"/>
          <w:lang w:val="ro-RO"/>
        </w:rPr>
        <w:t>(6) Alocaţiile pentru autorităţile publice centrale destinate finanţării investiţiilor capitale se prezintă în anexa nr. 5.</w:t>
      </w:r>
    </w:p>
    <w:p w:rsidR="005A55D4" w:rsidRPr="00241E90" w:rsidRDefault="007B7F74" w:rsidP="003A1725">
      <w:pPr>
        <w:pStyle w:val="a3"/>
        <w:spacing w:before="120"/>
        <w:ind w:firstLine="709"/>
        <w:rPr>
          <w:sz w:val="28"/>
          <w:szCs w:val="28"/>
          <w:lang w:val="ro-RO"/>
        </w:rPr>
      </w:pPr>
      <w:r w:rsidRPr="00241E90">
        <w:rPr>
          <w:sz w:val="28"/>
          <w:szCs w:val="28"/>
          <w:lang w:val="ro-RO"/>
        </w:rPr>
        <w:t>(7) Alocaţiile de la bugetul de stat pentru autorităţile administraţiei publice locale destinate finanţării cheltuielilor capitale se prezintă în anexa nr. 6.</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(8) Transferurile de la bugetul de stat la bugetele raionale, la bugetele municipale Chişinău şi Bălţi şi la bugetul central al unităţii teritoriale autonome Găgăuzia se prezintă în anexa nr. 7.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  </w:t>
      </w:r>
    </w:p>
    <w:p w:rsidR="007B7F74" w:rsidRPr="00241E90" w:rsidRDefault="007B7F74" w:rsidP="003A1725">
      <w:pPr>
        <w:pStyle w:val="cb"/>
        <w:spacing w:before="120"/>
        <w:ind w:firstLine="709"/>
        <w:rPr>
          <w:sz w:val="28"/>
          <w:szCs w:val="28"/>
          <w:lang w:val="ro-RO"/>
        </w:rPr>
      </w:pPr>
      <w:r w:rsidRPr="00241E90">
        <w:rPr>
          <w:sz w:val="28"/>
          <w:szCs w:val="28"/>
          <w:lang w:val="ro-RO"/>
        </w:rPr>
        <w:t xml:space="preserve">Capitolul II </w:t>
      </w:r>
    </w:p>
    <w:p w:rsidR="007B7F74" w:rsidRPr="00241E90" w:rsidRDefault="007B7F74" w:rsidP="003A1725">
      <w:pPr>
        <w:pStyle w:val="cb"/>
        <w:spacing w:before="120"/>
        <w:ind w:firstLine="709"/>
        <w:rPr>
          <w:sz w:val="28"/>
          <w:szCs w:val="28"/>
          <w:lang w:val="ro-RO"/>
        </w:rPr>
      </w:pPr>
      <w:r w:rsidRPr="00241E90">
        <w:rPr>
          <w:sz w:val="28"/>
          <w:szCs w:val="28"/>
          <w:lang w:val="ro-RO"/>
        </w:rPr>
        <w:t xml:space="preserve">REGLEMENTĂRI  </w:t>
      </w:r>
      <w:r w:rsidR="006978BD" w:rsidRPr="00241E90">
        <w:rPr>
          <w:sz w:val="28"/>
          <w:szCs w:val="28"/>
          <w:lang w:val="ro-RO"/>
        </w:rPr>
        <w:t>SPECIFICE</w:t>
      </w:r>
    </w:p>
    <w:p w:rsidR="007B7F74" w:rsidRPr="00241E90" w:rsidRDefault="007B7F74" w:rsidP="003A1725">
      <w:pPr>
        <w:pStyle w:val="a3"/>
        <w:spacing w:before="120"/>
        <w:ind w:firstLine="709"/>
        <w:rPr>
          <w:sz w:val="28"/>
          <w:szCs w:val="28"/>
          <w:lang w:val="ro-RO"/>
        </w:rPr>
      </w:pPr>
      <w:r w:rsidRPr="00241E90">
        <w:rPr>
          <w:b/>
          <w:bCs/>
          <w:sz w:val="28"/>
          <w:szCs w:val="28"/>
          <w:lang w:val="ro-RO"/>
        </w:rPr>
        <w:t>Art. 2.</w:t>
      </w:r>
      <w:r w:rsidRPr="00241E90">
        <w:rPr>
          <w:sz w:val="28"/>
          <w:szCs w:val="28"/>
          <w:lang w:val="ro-RO"/>
        </w:rPr>
        <w:t xml:space="preserve"> – În bugetele unor autorităţi publice centrale se aprobă alocaţii după cum urmează: </w:t>
      </w:r>
    </w:p>
    <w:p w:rsidR="00E45C26" w:rsidRPr="00241E90" w:rsidRDefault="007B7F74" w:rsidP="003A1725">
      <w:pPr>
        <w:numPr>
          <w:ilvl w:val="0"/>
          <w:numId w:val="4"/>
        </w:numPr>
        <w:tabs>
          <w:tab w:val="left" w:pos="1080"/>
        </w:tabs>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în bugetul Ministerului Agriculturii şi Industriei Alimentare, </w:t>
      </w:r>
      <w:r w:rsidR="005B2617" w:rsidRPr="00241E90">
        <w:rPr>
          <w:rFonts w:ascii="Times New Roman" w:hAnsi="Times New Roman"/>
          <w:sz w:val="28"/>
          <w:szCs w:val="28"/>
          <w:lang w:val="ro-RO"/>
        </w:rPr>
        <w:t xml:space="preserve">Fondului </w:t>
      </w:r>
      <w:r w:rsidRPr="00241E90">
        <w:rPr>
          <w:rFonts w:ascii="Times New Roman" w:hAnsi="Times New Roman"/>
          <w:sz w:val="28"/>
          <w:szCs w:val="28"/>
          <w:lang w:val="ro-RO"/>
        </w:rPr>
        <w:t xml:space="preserve">de subvenţionare a producătorilor agricoli – în sumă de </w:t>
      </w:r>
      <w:r w:rsidR="00024961" w:rsidRPr="00241E90">
        <w:rPr>
          <w:rFonts w:ascii="Times New Roman" w:hAnsi="Times New Roman"/>
          <w:sz w:val="28"/>
          <w:szCs w:val="28"/>
          <w:lang w:val="ro-RO"/>
        </w:rPr>
        <w:t>400</w:t>
      </w:r>
      <w:r w:rsidR="00555806" w:rsidRPr="00241E90">
        <w:rPr>
          <w:rFonts w:ascii="Times New Roman" w:hAnsi="Times New Roman"/>
          <w:sz w:val="28"/>
          <w:szCs w:val="28"/>
          <w:lang w:val="ro-RO"/>
        </w:rPr>
        <w:t xml:space="preserve"> 000,0 </w:t>
      </w:r>
      <w:r w:rsidRPr="00241E90">
        <w:rPr>
          <w:rFonts w:ascii="Times New Roman" w:hAnsi="Times New Roman"/>
          <w:sz w:val="28"/>
          <w:szCs w:val="28"/>
          <w:lang w:val="ro-RO"/>
        </w:rPr>
        <w:t xml:space="preserve">mii lei. </w:t>
      </w:r>
      <w:r w:rsidR="00D57845" w:rsidRPr="00241E90">
        <w:rPr>
          <w:rFonts w:ascii="Times New Roman" w:hAnsi="Times New Roman"/>
          <w:sz w:val="28"/>
          <w:szCs w:val="28"/>
          <w:lang w:val="ro-RO"/>
        </w:rPr>
        <w:t>Mijloacele în cauză vor fi utilizate conform următoarelor direc</w:t>
      </w:r>
      <w:r w:rsidR="008C2C0E" w:rsidRPr="00241E90">
        <w:rPr>
          <w:rFonts w:ascii="Times New Roman" w:hAnsi="Times New Roman"/>
          <w:sz w:val="28"/>
          <w:szCs w:val="28"/>
          <w:lang w:val="ro-RO"/>
        </w:rPr>
        <w:t>ţ</w:t>
      </w:r>
      <w:r w:rsidR="00D57845" w:rsidRPr="00241E90">
        <w:rPr>
          <w:rFonts w:ascii="Times New Roman" w:hAnsi="Times New Roman"/>
          <w:sz w:val="28"/>
          <w:szCs w:val="28"/>
          <w:lang w:val="ro-RO"/>
        </w:rPr>
        <w:t xml:space="preserve">ii: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1</w:t>
      </w:r>
      <w:r w:rsidR="008C2C0E" w:rsidRPr="00241E90">
        <w:rPr>
          <w:rFonts w:ascii="Times New Roman" w:hAnsi="Times New Roman"/>
          <w:sz w:val="28"/>
          <w:szCs w:val="28"/>
          <w:lang w:val="ro-RO"/>
        </w:rPr>
        <w:t>)</w:t>
      </w:r>
      <w:r w:rsidRPr="00241E90">
        <w:rPr>
          <w:rFonts w:ascii="Times New Roman" w:hAnsi="Times New Roman"/>
          <w:sz w:val="28"/>
          <w:szCs w:val="28"/>
          <w:lang w:val="ro-RO"/>
        </w:rPr>
        <w:t xml:space="preserve"> </w:t>
      </w:r>
      <w:r w:rsidR="008C2C0E" w:rsidRPr="00241E90">
        <w:rPr>
          <w:rFonts w:ascii="Times New Roman" w:hAnsi="Times New Roman"/>
          <w:sz w:val="28"/>
          <w:szCs w:val="28"/>
          <w:lang w:val="ro-RO"/>
        </w:rPr>
        <w:t xml:space="preserve">stimularea </w:t>
      </w:r>
      <w:r w:rsidRPr="00241E90">
        <w:rPr>
          <w:rFonts w:ascii="Times New Roman" w:hAnsi="Times New Roman"/>
          <w:sz w:val="28"/>
          <w:szCs w:val="28"/>
          <w:lang w:val="ro-RO"/>
        </w:rPr>
        <w:t xml:space="preserve">creditării producătorilor agricoli de către băncile comerciale;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lastRenderedPageBreak/>
        <w:t>2</w:t>
      </w:r>
      <w:r w:rsidR="008C2C0E" w:rsidRPr="00241E90">
        <w:rPr>
          <w:rFonts w:ascii="Times New Roman" w:hAnsi="Times New Roman"/>
          <w:sz w:val="28"/>
          <w:szCs w:val="28"/>
          <w:lang w:val="ro-RO"/>
        </w:rPr>
        <w:t>)</w:t>
      </w:r>
      <w:r w:rsidRPr="00241E90">
        <w:rPr>
          <w:rFonts w:ascii="Times New Roman" w:hAnsi="Times New Roman"/>
          <w:sz w:val="28"/>
          <w:szCs w:val="28"/>
          <w:lang w:val="ro-RO"/>
        </w:rPr>
        <w:t xml:space="preserve"> </w:t>
      </w:r>
      <w:r w:rsidR="008C2C0E" w:rsidRPr="00241E90">
        <w:rPr>
          <w:rFonts w:ascii="Times New Roman" w:hAnsi="Times New Roman"/>
          <w:sz w:val="28"/>
          <w:szCs w:val="28"/>
          <w:lang w:val="ro-RO"/>
        </w:rPr>
        <w:t xml:space="preserve">stimularea </w:t>
      </w:r>
      <w:r w:rsidRPr="00241E90">
        <w:rPr>
          <w:rFonts w:ascii="Times New Roman" w:hAnsi="Times New Roman"/>
          <w:sz w:val="28"/>
          <w:szCs w:val="28"/>
          <w:lang w:val="ro-RO"/>
        </w:rPr>
        <w:t>asigurării riscurilor de produc</w:t>
      </w:r>
      <w:r w:rsidR="008C2C0E" w:rsidRPr="00241E90">
        <w:rPr>
          <w:rFonts w:ascii="Times New Roman" w:hAnsi="Times New Roman"/>
          <w:sz w:val="28"/>
          <w:szCs w:val="28"/>
          <w:lang w:val="ro-RO"/>
        </w:rPr>
        <w:t>ţ</w:t>
      </w:r>
      <w:r w:rsidRPr="00241E90">
        <w:rPr>
          <w:rFonts w:ascii="Times New Roman" w:hAnsi="Times New Roman"/>
          <w:sz w:val="28"/>
          <w:szCs w:val="28"/>
          <w:lang w:val="ro-RO"/>
        </w:rPr>
        <w:t>ie în agricultură;</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3</w:t>
      </w:r>
      <w:r w:rsidR="008C2C0E" w:rsidRPr="00241E90">
        <w:rPr>
          <w:rFonts w:ascii="Times New Roman" w:hAnsi="Times New Roman"/>
          <w:sz w:val="28"/>
          <w:szCs w:val="28"/>
          <w:lang w:val="ro-RO"/>
        </w:rPr>
        <w:t>)</w:t>
      </w:r>
      <w:r w:rsidRPr="00241E90">
        <w:rPr>
          <w:rFonts w:ascii="Times New Roman" w:hAnsi="Times New Roman"/>
          <w:sz w:val="28"/>
          <w:szCs w:val="28"/>
          <w:lang w:val="ro-RO"/>
        </w:rPr>
        <w:t xml:space="preserve"> </w:t>
      </w:r>
      <w:r w:rsidR="008C2C0E" w:rsidRPr="00241E90">
        <w:rPr>
          <w:rFonts w:ascii="Times New Roman" w:hAnsi="Times New Roman"/>
          <w:sz w:val="28"/>
          <w:szCs w:val="28"/>
          <w:lang w:val="ro-RO"/>
        </w:rPr>
        <w:t xml:space="preserve">stimularea </w:t>
      </w:r>
      <w:r w:rsidRPr="00241E90">
        <w:rPr>
          <w:rFonts w:ascii="Times New Roman" w:hAnsi="Times New Roman"/>
          <w:sz w:val="28"/>
          <w:szCs w:val="28"/>
          <w:lang w:val="ro-RO"/>
        </w:rPr>
        <w:t xml:space="preserve">procurării animalelor de prăsilă </w:t>
      </w:r>
      <w:r w:rsidR="008C2C0E" w:rsidRPr="00241E90">
        <w:rPr>
          <w:rFonts w:ascii="Times New Roman" w:hAnsi="Times New Roman"/>
          <w:sz w:val="28"/>
          <w:szCs w:val="28"/>
          <w:lang w:val="ro-RO"/>
        </w:rPr>
        <w:t>ş</w:t>
      </w:r>
      <w:r w:rsidRPr="00241E90">
        <w:rPr>
          <w:rFonts w:ascii="Times New Roman" w:hAnsi="Times New Roman"/>
          <w:sz w:val="28"/>
          <w:szCs w:val="28"/>
          <w:lang w:val="ro-RO"/>
        </w:rPr>
        <w:t>i men</w:t>
      </w:r>
      <w:r w:rsidR="008C2C0E" w:rsidRPr="00241E90">
        <w:rPr>
          <w:rFonts w:ascii="Times New Roman" w:hAnsi="Times New Roman"/>
          <w:sz w:val="28"/>
          <w:szCs w:val="28"/>
          <w:lang w:val="ro-RO"/>
        </w:rPr>
        <w:t>ţ</w:t>
      </w:r>
      <w:r w:rsidRPr="00241E90">
        <w:rPr>
          <w:rFonts w:ascii="Times New Roman" w:hAnsi="Times New Roman"/>
          <w:sz w:val="28"/>
          <w:szCs w:val="28"/>
          <w:lang w:val="ro-RO"/>
        </w:rPr>
        <w:t xml:space="preserve">inerii fondului lor genetic;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4</w:t>
      </w:r>
      <w:r w:rsidR="008C2C0E" w:rsidRPr="00241E90">
        <w:rPr>
          <w:rFonts w:ascii="Times New Roman" w:hAnsi="Times New Roman"/>
          <w:sz w:val="28"/>
          <w:szCs w:val="28"/>
          <w:lang w:val="ro-RO"/>
        </w:rPr>
        <w:t>)</w:t>
      </w:r>
      <w:r w:rsidRPr="00241E90">
        <w:rPr>
          <w:rFonts w:ascii="Times New Roman" w:hAnsi="Times New Roman"/>
          <w:sz w:val="28"/>
          <w:szCs w:val="28"/>
          <w:lang w:val="ro-RO"/>
        </w:rPr>
        <w:t xml:space="preserve"> </w:t>
      </w:r>
      <w:r w:rsidR="008C2C0E" w:rsidRPr="00241E90">
        <w:rPr>
          <w:rFonts w:ascii="Times New Roman" w:hAnsi="Times New Roman"/>
          <w:sz w:val="28"/>
          <w:szCs w:val="28"/>
          <w:lang w:val="ro-RO"/>
        </w:rPr>
        <w:t xml:space="preserve">stimularea </w:t>
      </w:r>
      <w:r w:rsidRPr="00241E90">
        <w:rPr>
          <w:rFonts w:ascii="Times New Roman" w:hAnsi="Times New Roman"/>
          <w:sz w:val="28"/>
          <w:szCs w:val="28"/>
          <w:lang w:val="ro-RO"/>
        </w:rPr>
        <w:t>investi</w:t>
      </w:r>
      <w:r w:rsidR="008C2C0E" w:rsidRPr="00241E90">
        <w:rPr>
          <w:rFonts w:ascii="Times New Roman" w:hAnsi="Times New Roman"/>
          <w:sz w:val="28"/>
          <w:szCs w:val="28"/>
          <w:lang w:val="ro-RO"/>
        </w:rPr>
        <w:t>ţ</w:t>
      </w:r>
      <w:r w:rsidRPr="00241E90">
        <w:rPr>
          <w:rFonts w:ascii="Times New Roman" w:hAnsi="Times New Roman"/>
          <w:sz w:val="28"/>
          <w:szCs w:val="28"/>
          <w:lang w:val="ro-RO"/>
        </w:rPr>
        <w:t xml:space="preserve">iilor: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pentru înfiin</w:t>
      </w:r>
      <w:r w:rsidR="008C2C0E" w:rsidRPr="00241E90">
        <w:rPr>
          <w:rFonts w:ascii="Times New Roman" w:hAnsi="Times New Roman"/>
          <w:sz w:val="28"/>
          <w:szCs w:val="28"/>
          <w:lang w:val="ro-RO"/>
        </w:rPr>
        <w:t>ţ</w:t>
      </w:r>
      <w:r w:rsidRPr="00241E90">
        <w:rPr>
          <w:rFonts w:ascii="Times New Roman" w:hAnsi="Times New Roman"/>
          <w:sz w:val="28"/>
          <w:szCs w:val="28"/>
          <w:lang w:val="ro-RO"/>
        </w:rPr>
        <w:t>area planta</w:t>
      </w:r>
      <w:r w:rsidR="008C2C0E" w:rsidRPr="00241E90">
        <w:rPr>
          <w:rFonts w:ascii="Times New Roman" w:hAnsi="Times New Roman"/>
          <w:sz w:val="28"/>
          <w:szCs w:val="28"/>
          <w:lang w:val="ro-RO"/>
        </w:rPr>
        <w:t>ţ</w:t>
      </w:r>
      <w:r w:rsidRPr="00241E90">
        <w:rPr>
          <w:rFonts w:ascii="Times New Roman" w:hAnsi="Times New Roman"/>
          <w:sz w:val="28"/>
          <w:szCs w:val="28"/>
          <w:lang w:val="ro-RO"/>
        </w:rPr>
        <w:t xml:space="preserve">iilor multianuale </w:t>
      </w:r>
      <w:r w:rsidR="008C2C0E" w:rsidRPr="00241E90">
        <w:rPr>
          <w:rFonts w:ascii="Times New Roman" w:hAnsi="Times New Roman"/>
          <w:sz w:val="28"/>
          <w:szCs w:val="28"/>
          <w:lang w:val="ro-RO"/>
        </w:rPr>
        <w:t>ş</w:t>
      </w:r>
      <w:r w:rsidRPr="00241E90">
        <w:rPr>
          <w:rFonts w:ascii="Times New Roman" w:hAnsi="Times New Roman"/>
          <w:sz w:val="28"/>
          <w:szCs w:val="28"/>
          <w:lang w:val="ro-RO"/>
        </w:rPr>
        <w:t>i promovarea produc</w:t>
      </w:r>
      <w:r w:rsidR="008C2C0E" w:rsidRPr="00241E90">
        <w:rPr>
          <w:rFonts w:ascii="Times New Roman" w:hAnsi="Times New Roman"/>
          <w:sz w:val="28"/>
          <w:szCs w:val="28"/>
          <w:lang w:val="ro-RO"/>
        </w:rPr>
        <w:t>ţ</w:t>
      </w:r>
      <w:r w:rsidRPr="00241E90">
        <w:rPr>
          <w:rFonts w:ascii="Times New Roman" w:hAnsi="Times New Roman"/>
          <w:sz w:val="28"/>
          <w:szCs w:val="28"/>
          <w:lang w:val="ro-RO"/>
        </w:rPr>
        <w:t xml:space="preserve">iei vitivinicole;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 xml:space="preserve">pentru producerea legumelor pe teren protejat (sere de iarnă, solarii, tuneluri);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 xml:space="preserve">pentru procurarea tehnicii </w:t>
      </w:r>
      <w:r w:rsidR="008C2C0E" w:rsidRPr="00241E90">
        <w:rPr>
          <w:rFonts w:ascii="Times New Roman" w:hAnsi="Times New Roman"/>
          <w:sz w:val="28"/>
          <w:szCs w:val="28"/>
          <w:lang w:val="ro-RO"/>
        </w:rPr>
        <w:t>ş</w:t>
      </w:r>
      <w:r w:rsidRPr="00241E90">
        <w:rPr>
          <w:rFonts w:ascii="Times New Roman" w:hAnsi="Times New Roman"/>
          <w:sz w:val="28"/>
          <w:szCs w:val="28"/>
          <w:lang w:val="ro-RO"/>
        </w:rPr>
        <w:t xml:space="preserve">i utilajului agricol, echipamentului ce formează sisteme de irigare, sisteme </w:t>
      </w:r>
      <w:proofErr w:type="spellStart"/>
      <w:r w:rsidRPr="00241E90">
        <w:rPr>
          <w:rFonts w:ascii="Times New Roman" w:hAnsi="Times New Roman"/>
          <w:sz w:val="28"/>
          <w:szCs w:val="28"/>
          <w:lang w:val="ro-RO"/>
        </w:rPr>
        <w:t>antiînghe</w:t>
      </w:r>
      <w:r w:rsidR="008C2C0E" w:rsidRPr="00241E90">
        <w:rPr>
          <w:rFonts w:ascii="Times New Roman" w:hAnsi="Times New Roman"/>
          <w:sz w:val="28"/>
          <w:szCs w:val="28"/>
          <w:lang w:val="ro-RO"/>
        </w:rPr>
        <w:t>ţ</w:t>
      </w:r>
      <w:proofErr w:type="spellEnd"/>
      <w:r w:rsidRPr="00241E90">
        <w:rPr>
          <w:rFonts w:ascii="Times New Roman" w:hAnsi="Times New Roman"/>
          <w:sz w:val="28"/>
          <w:szCs w:val="28"/>
          <w:lang w:val="ro-RO"/>
        </w:rPr>
        <w:t xml:space="preserve"> </w:t>
      </w:r>
      <w:r w:rsidR="008C2C0E" w:rsidRPr="00241E90">
        <w:rPr>
          <w:rFonts w:ascii="Times New Roman" w:hAnsi="Times New Roman"/>
          <w:sz w:val="28"/>
          <w:szCs w:val="28"/>
          <w:lang w:val="ro-RO"/>
        </w:rPr>
        <w:t>ş</w:t>
      </w:r>
      <w:r w:rsidRPr="00241E90">
        <w:rPr>
          <w:rFonts w:ascii="Times New Roman" w:hAnsi="Times New Roman"/>
          <w:sz w:val="28"/>
          <w:szCs w:val="28"/>
          <w:lang w:val="ro-RO"/>
        </w:rPr>
        <w:t>i instala</w:t>
      </w:r>
      <w:r w:rsidR="008C2C0E" w:rsidRPr="00241E90">
        <w:rPr>
          <w:rFonts w:ascii="Times New Roman" w:hAnsi="Times New Roman"/>
          <w:sz w:val="28"/>
          <w:szCs w:val="28"/>
          <w:lang w:val="ro-RO"/>
        </w:rPr>
        <w:t>ţ</w:t>
      </w:r>
      <w:r w:rsidRPr="00241E90">
        <w:rPr>
          <w:rFonts w:ascii="Times New Roman" w:hAnsi="Times New Roman"/>
          <w:sz w:val="28"/>
          <w:szCs w:val="28"/>
          <w:lang w:val="ro-RO"/>
        </w:rPr>
        <w:t xml:space="preserve">ii antigrindină;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 xml:space="preserve">pentru utilarea </w:t>
      </w:r>
      <w:r w:rsidR="008C2C0E" w:rsidRPr="00241E90">
        <w:rPr>
          <w:rFonts w:ascii="Times New Roman" w:hAnsi="Times New Roman"/>
          <w:sz w:val="28"/>
          <w:szCs w:val="28"/>
          <w:lang w:val="ro-RO"/>
        </w:rPr>
        <w:t>ş</w:t>
      </w:r>
      <w:r w:rsidRPr="00241E90">
        <w:rPr>
          <w:rFonts w:ascii="Times New Roman" w:hAnsi="Times New Roman"/>
          <w:sz w:val="28"/>
          <w:szCs w:val="28"/>
          <w:lang w:val="ro-RO"/>
        </w:rPr>
        <w:t xml:space="preserve">i renovarea tehnologică a fermelor zootehnice; </w:t>
      </w:r>
    </w:p>
    <w:p w:rsidR="008D7ED4" w:rsidRPr="00241E90" w:rsidRDefault="008D7ED4" w:rsidP="003A1725">
      <w:pPr>
        <w:spacing w:before="120" w:after="0" w:line="240" w:lineRule="auto"/>
        <w:ind w:firstLine="709"/>
        <w:jc w:val="both"/>
        <w:rPr>
          <w:rFonts w:ascii="Times New Roman" w:hAnsi="Times New Roman"/>
          <w:sz w:val="28"/>
          <w:szCs w:val="28"/>
          <w:lang w:val="ro-RO"/>
        </w:rPr>
      </w:pPr>
      <w:r w:rsidRPr="00241E90">
        <w:rPr>
          <w:rFonts w:ascii="Times New Roman" w:hAnsi="Times New Roman"/>
          <w:sz w:val="28"/>
          <w:szCs w:val="28"/>
          <w:lang w:val="ro-RO"/>
        </w:rPr>
        <w:t xml:space="preserve">pentru dezvoltarea infrastructurii </w:t>
      </w:r>
      <w:proofErr w:type="spellStart"/>
      <w:r w:rsidRPr="00241E90">
        <w:rPr>
          <w:rFonts w:ascii="Times New Roman" w:hAnsi="Times New Roman"/>
          <w:sz w:val="28"/>
          <w:szCs w:val="28"/>
          <w:lang w:val="ro-RO"/>
        </w:rPr>
        <w:t>postrecoltare</w:t>
      </w:r>
      <w:proofErr w:type="spellEnd"/>
      <w:r w:rsidRPr="00241E90">
        <w:rPr>
          <w:rFonts w:ascii="Times New Roman" w:hAnsi="Times New Roman"/>
          <w:sz w:val="28"/>
          <w:szCs w:val="28"/>
          <w:lang w:val="ro-RO"/>
        </w:rPr>
        <w:t xml:space="preserve"> </w:t>
      </w:r>
      <w:r w:rsidR="008C2C0E" w:rsidRPr="00241E90">
        <w:rPr>
          <w:rFonts w:ascii="Times New Roman" w:hAnsi="Times New Roman"/>
          <w:sz w:val="28"/>
          <w:szCs w:val="28"/>
          <w:lang w:val="ro-RO"/>
        </w:rPr>
        <w:t>ş</w:t>
      </w:r>
      <w:r w:rsidRPr="00241E90">
        <w:rPr>
          <w:rFonts w:ascii="Times New Roman" w:hAnsi="Times New Roman"/>
          <w:sz w:val="28"/>
          <w:szCs w:val="28"/>
          <w:lang w:val="ro-RO"/>
        </w:rPr>
        <w:t xml:space="preserve">i procesare.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Modul de repartizare a mijloacelor din fondul de subvenţionare a producătorilor agricoli se stabileşte </w:t>
      </w:r>
      <w:r w:rsidR="005B2617" w:rsidRPr="00241E90">
        <w:rPr>
          <w:sz w:val="28"/>
          <w:szCs w:val="28"/>
          <w:lang w:val="ro-RO"/>
        </w:rPr>
        <w:t>pri</w:t>
      </w:r>
      <w:r w:rsidRPr="00241E90">
        <w:rPr>
          <w:sz w:val="28"/>
          <w:szCs w:val="28"/>
          <w:lang w:val="ro-RO"/>
        </w:rPr>
        <w:t xml:space="preserve">ntr-un regulament aprobat de Guvern;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b) în bugetul Ministerului Dezvoltării Regionale </w:t>
      </w:r>
      <w:r w:rsidR="005B2617" w:rsidRPr="00241E90">
        <w:rPr>
          <w:sz w:val="28"/>
          <w:szCs w:val="28"/>
          <w:lang w:val="ro-RO"/>
        </w:rPr>
        <w:t>ş</w:t>
      </w:r>
      <w:r w:rsidRPr="00241E90">
        <w:rPr>
          <w:sz w:val="28"/>
          <w:szCs w:val="28"/>
          <w:lang w:val="ro-RO"/>
        </w:rPr>
        <w:t xml:space="preserve">i Construcţiilor, Fondului naţional pentru dezvoltare regională – în sumă de </w:t>
      </w:r>
      <w:r w:rsidR="00555806" w:rsidRPr="00241E90">
        <w:rPr>
          <w:sz w:val="28"/>
          <w:szCs w:val="28"/>
          <w:lang w:val="ro-RO"/>
        </w:rPr>
        <w:t>17</w:t>
      </w:r>
      <w:r w:rsidR="00D126B8" w:rsidRPr="00241E90">
        <w:rPr>
          <w:sz w:val="28"/>
          <w:szCs w:val="28"/>
          <w:lang w:val="ro-RO"/>
        </w:rPr>
        <w:t>4</w:t>
      </w:r>
      <w:r w:rsidR="00555806" w:rsidRPr="00241E90">
        <w:rPr>
          <w:sz w:val="28"/>
          <w:szCs w:val="28"/>
          <w:lang w:val="ro-RO"/>
        </w:rPr>
        <w:t xml:space="preserve"> </w:t>
      </w:r>
      <w:r w:rsidR="00D126B8" w:rsidRPr="00241E90">
        <w:rPr>
          <w:sz w:val="28"/>
          <w:szCs w:val="28"/>
          <w:lang w:val="ro-RO"/>
        </w:rPr>
        <w:t>7</w:t>
      </w:r>
      <w:r w:rsidR="00555806" w:rsidRPr="00241E90">
        <w:rPr>
          <w:sz w:val="28"/>
          <w:szCs w:val="28"/>
          <w:lang w:val="ro-RO"/>
        </w:rPr>
        <w:t>00,0</w:t>
      </w:r>
      <w:r w:rsidRPr="00241E90">
        <w:rPr>
          <w:sz w:val="28"/>
          <w:szCs w:val="28"/>
          <w:lang w:val="ro-RO"/>
        </w:rPr>
        <w:t xml:space="preserve"> mii lei;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c) în bugetul Ministerului Transporturilor şi Infrastructurii Drumurilor, </w:t>
      </w:r>
      <w:r w:rsidR="005B2617" w:rsidRPr="00241E90">
        <w:rPr>
          <w:sz w:val="28"/>
          <w:szCs w:val="28"/>
          <w:lang w:val="ro-RO"/>
        </w:rPr>
        <w:t xml:space="preserve">Fondului </w:t>
      </w:r>
      <w:r w:rsidRPr="00241E90">
        <w:rPr>
          <w:sz w:val="28"/>
          <w:szCs w:val="28"/>
          <w:lang w:val="ro-RO"/>
        </w:rPr>
        <w:t xml:space="preserve">rutier – în sumă de </w:t>
      </w:r>
      <w:r w:rsidR="00767F81" w:rsidRPr="00241E90">
        <w:rPr>
          <w:sz w:val="28"/>
          <w:szCs w:val="28"/>
          <w:lang w:val="ro-RO"/>
        </w:rPr>
        <w:t>1</w:t>
      </w:r>
      <w:r w:rsidR="00B74C1D" w:rsidRPr="00241E90">
        <w:rPr>
          <w:sz w:val="28"/>
          <w:szCs w:val="28"/>
          <w:lang w:val="ro-RO"/>
        </w:rPr>
        <w:t> </w:t>
      </w:r>
      <w:r w:rsidR="00767F81" w:rsidRPr="00241E90">
        <w:rPr>
          <w:sz w:val="28"/>
          <w:szCs w:val="28"/>
          <w:lang w:val="ro-RO"/>
        </w:rPr>
        <w:t>024</w:t>
      </w:r>
      <w:r w:rsidR="00B74C1D" w:rsidRPr="00241E90">
        <w:rPr>
          <w:sz w:val="28"/>
          <w:szCs w:val="28"/>
          <w:lang w:val="ro-RO"/>
        </w:rPr>
        <w:t> 815,</w:t>
      </w:r>
      <w:r w:rsidR="00767F81" w:rsidRPr="00241E90">
        <w:rPr>
          <w:sz w:val="28"/>
          <w:szCs w:val="28"/>
          <w:lang w:val="ro-RO"/>
        </w:rPr>
        <w:t>0</w:t>
      </w:r>
      <w:r w:rsidRPr="00241E90">
        <w:rPr>
          <w:sz w:val="28"/>
          <w:szCs w:val="28"/>
          <w:lang w:val="ro-RO"/>
        </w:rPr>
        <w:t xml:space="preserve"> mii lei, inclusiv din contul accizelor la produsele petroliere – în sumă de </w:t>
      </w:r>
      <w:r w:rsidR="00767F81" w:rsidRPr="00241E90">
        <w:rPr>
          <w:sz w:val="28"/>
          <w:szCs w:val="28"/>
          <w:lang w:val="ro-RO"/>
        </w:rPr>
        <w:t>856</w:t>
      </w:r>
      <w:r w:rsidR="00B74C1D" w:rsidRPr="00241E90">
        <w:rPr>
          <w:sz w:val="28"/>
          <w:szCs w:val="28"/>
          <w:lang w:val="ro-RO"/>
        </w:rPr>
        <w:t> 320,</w:t>
      </w:r>
      <w:r w:rsidR="00767F81" w:rsidRPr="00241E90">
        <w:rPr>
          <w:sz w:val="28"/>
          <w:szCs w:val="28"/>
          <w:lang w:val="ro-RO"/>
        </w:rPr>
        <w:t>0</w:t>
      </w:r>
      <w:r w:rsidRPr="00241E90">
        <w:rPr>
          <w:sz w:val="28"/>
          <w:szCs w:val="28"/>
          <w:lang w:val="ro-RO"/>
        </w:rPr>
        <w:t xml:space="preserve"> mii lei</w:t>
      </w:r>
      <w:r w:rsidR="00D126B8" w:rsidRPr="00241E90">
        <w:rPr>
          <w:sz w:val="28"/>
          <w:szCs w:val="28"/>
          <w:lang w:val="ro-RO"/>
        </w:rPr>
        <w:t xml:space="preserve"> şi din contul accizelor la gazele lichefiate – în sumă de 13 400,</w:t>
      </w:r>
      <w:r w:rsidR="000209BE" w:rsidRPr="00241E90">
        <w:rPr>
          <w:sz w:val="28"/>
          <w:szCs w:val="28"/>
          <w:lang w:val="ro-RO"/>
        </w:rPr>
        <w:t>0</w:t>
      </w:r>
      <w:r w:rsidR="00D126B8" w:rsidRPr="00241E90">
        <w:rPr>
          <w:sz w:val="28"/>
          <w:szCs w:val="28"/>
          <w:lang w:val="ro-RO"/>
        </w:rPr>
        <w:t xml:space="preserve"> mii lei</w:t>
      </w:r>
      <w:r w:rsidRPr="00241E90">
        <w:rPr>
          <w:sz w:val="28"/>
          <w:szCs w:val="28"/>
          <w:lang w:val="ro-RO"/>
        </w:rPr>
        <w:t xml:space="preserve">; </w:t>
      </w:r>
    </w:p>
    <w:p w:rsidR="007B7F74" w:rsidRPr="00241E90" w:rsidRDefault="007B7F74" w:rsidP="003A1725">
      <w:pPr>
        <w:pStyle w:val="a3"/>
        <w:spacing w:before="120"/>
        <w:ind w:firstLine="709"/>
        <w:rPr>
          <w:sz w:val="28"/>
          <w:szCs w:val="28"/>
          <w:lang w:val="ro-RO"/>
        </w:rPr>
      </w:pPr>
      <w:r w:rsidRPr="00241E90">
        <w:rPr>
          <w:sz w:val="28"/>
          <w:szCs w:val="28"/>
          <w:lang w:val="ro-RO"/>
        </w:rPr>
        <w:t>d) în bugetul Ministerului Muncii, Protecţiei Sociale şi Familiei:</w:t>
      </w:r>
    </w:p>
    <w:p w:rsidR="00BF6AA5" w:rsidRPr="00241E90" w:rsidRDefault="00BF6AA5" w:rsidP="003A1725">
      <w:pPr>
        <w:pStyle w:val="ListParagraph2"/>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pentru compensarea par</w:t>
      </w:r>
      <w:r w:rsidR="005B2617" w:rsidRPr="00241E90">
        <w:rPr>
          <w:rFonts w:ascii="Times New Roman" w:hAnsi="Times New Roman"/>
          <w:sz w:val="28"/>
          <w:szCs w:val="28"/>
          <w:lang w:val="ro-RO"/>
        </w:rPr>
        <w:t>ţ</w:t>
      </w:r>
      <w:r w:rsidRPr="00241E90">
        <w:rPr>
          <w:rFonts w:ascii="Times New Roman" w:hAnsi="Times New Roman"/>
          <w:sz w:val="28"/>
          <w:szCs w:val="28"/>
          <w:lang w:val="ro-RO"/>
        </w:rPr>
        <w:t>ială a contribu</w:t>
      </w:r>
      <w:r w:rsidR="005B2617" w:rsidRPr="00241E90">
        <w:rPr>
          <w:rFonts w:ascii="Times New Roman" w:hAnsi="Times New Roman"/>
          <w:sz w:val="28"/>
          <w:szCs w:val="28"/>
          <w:lang w:val="ro-RO"/>
        </w:rPr>
        <w:t>ţ</w:t>
      </w:r>
      <w:r w:rsidRPr="00241E90">
        <w:rPr>
          <w:rFonts w:ascii="Times New Roman" w:hAnsi="Times New Roman"/>
          <w:sz w:val="28"/>
          <w:szCs w:val="28"/>
          <w:lang w:val="ro-RO"/>
        </w:rPr>
        <w:t>iilor de asigurări sociale de stat obligatorii care se plătesc de către organiza</w:t>
      </w:r>
      <w:r w:rsidR="005B2617" w:rsidRPr="00241E90">
        <w:rPr>
          <w:rFonts w:ascii="Times New Roman" w:hAnsi="Times New Roman"/>
          <w:sz w:val="28"/>
          <w:szCs w:val="28"/>
          <w:lang w:val="ro-RO"/>
        </w:rPr>
        <w:t>ţ</w:t>
      </w:r>
      <w:r w:rsidRPr="00241E90">
        <w:rPr>
          <w:rFonts w:ascii="Times New Roman" w:hAnsi="Times New Roman"/>
          <w:sz w:val="28"/>
          <w:szCs w:val="28"/>
          <w:lang w:val="ro-RO"/>
        </w:rPr>
        <w:t xml:space="preserve">iile </w:t>
      </w:r>
      <w:r w:rsidR="005B2617" w:rsidRPr="00241E90">
        <w:rPr>
          <w:rFonts w:ascii="Times New Roman" w:hAnsi="Times New Roman"/>
          <w:sz w:val="28"/>
          <w:szCs w:val="28"/>
          <w:lang w:val="ro-RO"/>
        </w:rPr>
        <w:t>ş</w:t>
      </w:r>
      <w:r w:rsidRPr="00241E90">
        <w:rPr>
          <w:rFonts w:ascii="Times New Roman" w:hAnsi="Times New Roman"/>
          <w:sz w:val="28"/>
          <w:szCs w:val="28"/>
          <w:lang w:val="ro-RO"/>
        </w:rPr>
        <w:t>i întreprinderile Societă</w:t>
      </w:r>
      <w:r w:rsidR="005B2617" w:rsidRPr="00241E90">
        <w:rPr>
          <w:rFonts w:ascii="Times New Roman" w:hAnsi="Times New Roman"/>
          <w:sz w:val="28"/>
          <w:szCs w:val="28"/>
          <w:lang w:val="ro-RO"/>
        </w:rPr>
        <w:t>ţ</w:t>
      </w:r>
      <w:r w:rsidRPr="00241E90">
        <w:rPr>
          <w:rFonts w:ascii="Times New Roman" w:hAnsi="Times New Roman"/>
          <w:sz w:val="28"/>
          <w:szCs w:val="28"/>
          <w:lang w:val="ro-RO"/>
        </w:rPr>
        <w:t>ii Orbilor din Moldova – în sumă de 565,5 mii lei, Asocia</w:t>
      </w:r>
      <w:r w:rsidR="005B2617" w:rsidRPr="00241E90">
        <w:rPr>
          <w:rFonts w:ascii="Times New Roman" w:hAnsi="Times New Roman"/>
          <w:sz w:val="28"/>
          <w:szCs w:val="28"/>
          <w:lang w:val="ro-RO"/>
        </w:rPr>
        <w:t>ţ</w:t>
      </w:r>
      <w:r w:rsidRPr="00241E90">
        <w:rPr>
          <w:rFonts w:ascii="Times New Roman" w:hAnsi="Times New Roman"/>
          <w:sz w:val="28"/>
          <w:szCs w:val="28"/>
          <w:lang w:val="ro-RO"/>
        </w:rPr>
        <w:t xml:space="preserve">iei Surzilor din Republica Moldova – în sumă de 402,8 mii lei </w:t>
      </w:r>
      <w:r w:rsidR="005B2617" w:rsidRPr="00241E90">
        <w:rPr>
          <w:rFonts w:ascii="Times New Roman" w:hAnsi="Times New Roman"/>
          <w:sz w:val="28"/>
          <w:szCs w:val="28"/>
          <w:lang w:val="ro-RO"/>
        </w:rPr>
        <w:t>ş</w:t>
      </w:r>
      <w:r w:rsidRPr="00241E90">
        <w:rPr>
          <w:rFonts w:ascii="Times New Roman" w:hAnsi="Times New Roman"/>
          <w:sz w:val="28"/>
          <w:szCs w:val="28"/>
          <w:lang w:val="ro-RO"/>
        </w:rPr>
        <w:t>i Societă</w:t>
      </w:r>
      <w:r w:rsidR="005B2617" w:rsidRPr="00241E90">
        <w:rPr>
          <w:rFonts w:ascii="Times New Roman" w:hAnsi="Times New Roman"/>
          <w:sz w:val="28"/>
          <w:szCs w:val="28"/>
          <w:lang w:val="ro-RO"/>
        </w:rPr>
        <w:t>ţ</w:t>
      </w:r>
      <w:r w:rsidRPr="00241E90">
        <w:rPr>
          <w:rFonts w:ascii="Times New Roman" w:hAnsi="Times New Roman"/>
          <w:sz w:val="28"/>
          <w:szCs w:val="28"/>
          <w:lang w:val="ro-RO"/>
        </w:rPr>
        <w:t>ii Invalizilor din Republica Moldova – în sumă de 422,1 mii lei;</w:t>
      </w:r>
    </w:p>
    <w:p w:rsidR="00BF6AA5" w:rsidRPr="00241E90" w:rsidRDefault="00BF6AA5" w:rsidP="003A1725">
      <w:pPr>
        <w:pStyle w:val="ListParagraph2"/>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pentru procurarea </w:t>
      </w:r>
      <w:r w:rsidR="00590BCD" w:rsidRPr="00241E90">
        <w:rPr>
          <w:rFonts w:ascii="Times New Roman" w:hAnsi="Times New Roman"/>
          <w:sz w:val="28"/>
          <w:szCs w:val="28"/>
          <w:lang w:val="ro-RO"/>
        </w:rPr>
        <w:t>de utilaj şi materie primă, întreprinderilor Societăţii Orbilor din Moldova</w:t>
      </w:r>
      <w:r w:rsidRPr="00241E90">
        <w:rPr>
          <w:rFonts w:ascii="Times New Roman" w:hAnsi="Times New Roman"/>
          <w:sz w:val="28"/>
          <w:szCs w:val="28"/>
          <w:lang w:val="ro-RO"/>
        </w:rPr>
        <w:t xml:space="preserve"> – în sumă de 813,4 mii lei, </w:t>
      </w:r>
      <w:r w:rsidR="00521DA1" w:rsidRPr="00241E90">
        <w:rPr>
          <w:rFonts w:ascii="Times New Roman" w:hAnsi="Times New Roman"/>
          <w:sz w:val="28"/>
          <w:szCs w:val="28"/>
          <w:lang w:val="ro-RO"/>
        </w:rPr>
        <w:t>ale Asociaţiei Surzilor din Republica Moldova</w:t>
      </w:r>
      <w:r w:rsidR="005C5975" w:rsidRPr="00241E90">
        <w:rPr>
          <w:rFonts w:ascii="Times New Roman" w:hAnsi="Times New Roman"/>
          <w:sz w:val="28"/>
          <w:szCs w:val="28"/>
          <w:lang w:val="ro-RO"/>
        </w:rPr>
        <w:t xml:space="preserve"> </w:t>
      </w:r>
      <w:r w:rsidRPr="00241E90">
        <w:rPr>
          <w:rFonts w:ascii="Times New Roman" w:hAnsi="Times New Roman"/>
          <w:sz w:val="28"/>
          <w:szCs w:val="28"/>
          <w:lang w:val="ro-RO"/>
        </w:rPr>
        <w:t xml:space="preserve">– în sumă de 579,4 mii lei </w:t>
      </w:r>
      <w:r w:rsidR="005B2617" w:rsidRPr="00241E90">
        <w:rPr>
          <w:rFonts w:ascii="Times New Roman" w:hAnsi="Times New Roman"/>
          <w:sz w:val="28"/>
          <w:szCs w:val="28"/>
          <w:lang w:val="ro-RO"/>
        </w:rPr>
        <w:t>ş</w:t>
      </w:r>
      <w:r w:rsidRPr="00241E90">
        <w:rPr>
          <w:rFonts w:ascii="Times New Roman" w:hAnsi="Times New Roman"/>
          <w:sz w:val="28"/>
          <w:szCs w:val="28"/>
          <w:lang w:val="ro-RO"/>
        </w:rPr>
        <w:t xml:space="preserve">i </w:t>
      </w:r>
      <w:r w:rsidR="00521DA1" w:rsidRPr="00241E90">
        <w:rPr>
          <w:rFonts w:ascii="Times New Roman" w:hAnsi="Times New Roman"/>
          <w:sz w:val="28"/>
          <w:szCs w:val="28"/>
          <w:lang w:val="ro-RO"/>
        </w:rPr>
        <w:t>ale  Societăţii Invalizilor din Republica Moldova</w:t>
      </w:r>
      <w:r w:rsidR="005C5975" w:rsidRPr="00241E90">
        <w:rPr>
          <w:rFonts w:ascii="Times New Roman" w:hAnsi="Times New Roman"/>
          <w:sz w:val="28"/>
          <w:szCs w:val="28"/>
          <w:lang w:val="ro-RO"/>
        </w:rPr>
        <w:t xml:space="preserve"> </w:t>
      </w:r>
      <w:r w:rsidRPr="00241E90">
        <w:rPr>
          <w:rFonts w:ascii="Times New Roman" w:hAnsi="Times New Roman"/>
          <w:sz w:val="28"/>
          <w:szCs w:val="28"/>
          <w:lang w:val="ro-RO"/>
        </w:rPr>
        <w:t>– în sumă de 607,2 mii lei;</w:t>
      </w:r>
    </w:p>
    <w:p w:rsidR="007B7F74" w:rsidRPr="00241E90" w:rsidRDefault="007B7F74"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e) în bugetul Ministerului Culturii, pentru susţinerea proiectelor/programelor culturale ale asociaţiilor obşteşti – în sumă de </w:t>
      </w:r>
      <w:r w:rsidR="00767F81" w:rsidRPr="00241E90">
        <w:rPr>
          <w:rFonts w:ascii="Times New Roman" w:hAnsi="Times New Roman"/>
          <w:sz w:val="28"/>
          <w:szCs w:val="28"/>
          <w:lang w:val="ro-RO"/>
        </w:rPr>
        <w:t>2</w:t>
      </w:r>
      <w:r w:rsidR="00601DDA" w:rsidRPr="00241E90">
        <w:rPr>
          <w:rFonts w:ascii="Times New Roman" w:hAnsi="Times New Roman"/>
          <w:sz w:val="28"/>
          <w:szCs w:val="28"/>
          <w:lang w:val="ro-RO"/>
        </w:rPr>
        <w:t> 154,</w:t>
      </w:r>
      <w:r w:rsidR="00767F81" w:rsidRPr="00241E90">
        <w:rPr>
          <w:rFonts w:ascii="Times New Roman" w:hAnsi="Times New Roman"/>
          <w:sz w:val="28"/>
          <w:szCs w:val="28"/>
          <w:lang w:val="ro-RO"/>
        </w:rPr>
        <w:t>7</w:t>
      </w:r>
      <w:r w:rsidR="005C5975" w:rsidRPr="00241E90">
        <w:rPr>
          <w:rFonts w:ascii="Times New Roman" w:hAnsi="Times New Roman"/>
          <w:sz w:val="28"/>
          <w:szCs w:val="28"/>
          <w:lang w:val="ro-RO"/>
        </w:rPr>
        <w:t> </w:t>
      </w:r>
      <w:r w:rsidRPr="00241E90">
        <w:rPr>
          <w:rFonts w:ascii="Times New Roman" w:hAnsi="Times New Roman"/>
          <w:sz w:val="28"/>
          <w:szCs w:val="28"/>
          <w:lang w:val="ro-RO"/>
        </w:rPr>
        <w:t xml:space="preserve">mii lei şi pentru susţinerea activităţii instituţiilor teatral-concertistice – în sumă de </w:t>
      </w:r>
      <w:r w:rsidR="00BF5AEB">
        <w:rPr>
          <w:rFonts w:ascii="Times New Roman" w:hAnsi="Times New Roman"/>
          <w:sz w:val="28"/>
          <w:szCs w:val="28"/>
          <w:lang w:val="ro-RO"/>
        </w:rPr>
        <w:t>81 326</w:t>
      </w:r>
      <w:r w:rsidR="00601DDA" w:rsidRPr="00241E90">
        <w:rPr>
          <w:rFonts w:ascii="Times New Roman" w:hAnsi="Times New Roman"/>
          <w:sz w:val="28"/>
          <w:szCs w:val="28"/>
          <w:lang w:val="ro-RO"/>
        </w:rPr>
        <w:t>,</w:t>
      </w:r>
      <w:r w:rsidR="00767F81" w:rsidRPr="00241E90">
        <w:rPr>
          <w:rFonts w:ascii="Times New Roman" w:hAnsi="Times New Roman"/>
          <w:sz w:val="28"/>
          <w:szCs w:val="28"/>
          <w:lang w:val="ro-RO"/>
        </w:rPr>
        <w:t>8</w:t>
      </w:r>
      <w:r w:rsidRPr="00241E90">
        <w:rPr>
          <w:rFonts w:ascii="Times New Roman" w:hAnsi="Times New Roman"/>
          <w:sz w:val="28"/>
          <w:szCs w:val="28"/>
          <w:lang w:val="ro-RO"/>
        </w:rPr>
        <w:t xml:space="preserve"> mii lei;  </w:t>
      </w:r>
    </w:p>
    <w:p w:rsidR="00A9532D" w:rsidRPr="00241E90" w:rsidRDefault="0085597F"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f</w:t>
      </w:r>
      <w:r w:rsidR="00A9532D" w:rsidRPr="00241E90">
        <w:rPr>
          <w:rFonts w:ascii="Times New Roman" w:hAnsi="Times New Roman"/>
          <w:sz w:val="28"/>
          <w:szCs w:val="28"/>
          <w:lang w:val="ro-RO"/>
        </w:rPr>
        <w:t>) în bugetul Ministerului Economiei</w:t>
      </w:r>
      <w:r w:rsidR="00BE1B4B" w:rsidRPr="00241E90">
        <w:rPr>
          <w:rFonts w:ascii="Times New Roman" w:hAnsi="Times New Roman"/>
          <w:sz w:val="28"/>
          <w:szCs w:val="28"/>
          <w:lang w:val="ro-RO"/>
        </w:rPr>
        <w:t>,</w:t>
      </w:r>
      <w:r w:rsidR="00A9532D" w:rsidRPr="00241E90">
        <w:rPr>
          <w:rFonts w:ascii="Times New Roman" w:hAnsi="Times New Roman"/>
          <w:sz w:val="28"/>
          <w:szCs w:val="28"/>
          <w:lang w:val="ro-RO"/>
        </w:rPr>
        <w:t xml:space="preserve"> pentru realizarea Programului na</w:t>
      </w:r>
      <w:r w:rsidR="005B2617" w:rsidRPr="00241E90">
        <w:rPr>
          <w:rFonts w:ascii="Times New Roman" w:hAnsi="Times New Roman"/>
          <w:sz w:val="28"/>
          <w:szCs w:val="28"/>
          <w:lang w:val="ro-RO"/>
        </w:rPr>
        <w:t>ţ</w:t>
      </w:r>
      <w:r w:rsidR="00A9532D" w:rsidRPr="00241E90">
        <w:rPr>
          <w:rFonts w:ascii="Times New Roman" w:hAnsi="Times New Roman"/>
          <w:sz w:val="28"/>
          <w:szCs w:val="28"/>
          <w:lang w:val="ro-RO"/>
        </w:rPr>
        <w:t>ional de adaptare a standardelor europene în calitate de standarde na</w:t>
      </w:r>
      <w:r w:rsidR="005B2617" w:rsidRPr="00241E90">
        <w:rPr>
          <w:rFonts w:ascii="Times New Roman" w:hAnsi="Times New Roman"/>
          <w:sz w:val="28"/>
          <w:szCs w:val="28"/>
          <w:lang w:val="ro-RO"/>
        </w:rPr>
        <w:t>ţ</w:t>
      </w:r>
      <w:r w:rsidR="00A9532D" w:rsidRPr="00241E90">
        <w:rPr>
          <w:rFonts w:ascii="Times New Roman" w:hAnsi="Times New Roman"/>
          <w:sz w:val="28"/>
          <w:szCs w:val="28"/>
          <w:lang w:val="ro-RO"/>
        </w:rPr>
        <w:t xml:space="preserve">ionale </w:t>
      </w:r>
      <w:r w:rsidR="00BE1B4B" w:rsidRPr="00241E90">
        <w:rPr>
          <w:rFonts w:ascii="Times New Roman" w:hAnsi="Times New Roman"/>
          <w:sz w:val="28"/>
          <w:szCs w:val="28"/>
          <w:lang w:val="ro-RO"/>
        </w:rPr>
        <w:t xml:space="preserve">– </w:t>
      </w:r>
      <w:r w:rsidR="00A9532D" w:rsidRPr="00241E90">
        <w:rPr>
          <w:rFonts w:ascii="Times New Roman" w:hAnsi="Times New Roman"/>
          <w:sz w:val="28"/>
          <w:szCs w:val="28"/>
          <w:lang w:val="ro-RO"/>
        </w:rPr>
        <w:t xml:space="preserve">în sumă de </w:t>
      </w:r>
      <w:r w:rsidR="00555806" w:rsidRPr="00241E90">
        <w:rPr>
          <w:rFonts w:ascii="Times New Roman" w:hAnsi="Times New Roman"/>
          <w:sz w:val="28"/>
          <w:szCs w:val="28"/>
          <w:lang w:val="ro-RO"/>
        </w:rPr>
        <w:t>4 500,0</w:t>
      </w:r>
      <w:r w:rsidR="004B0F45" w:rsidRPr="00241E90">
        <w:rPr>
          <w:rFonts w:ascii="Times New Roman" w:hAnsi="Times New Roman"/>
          <w:sz w:val="28"/>
          <w:szCs w:val="28"/>
          <w:lang w:val="ro-RO"/>
        </w:rPr>
        <w:t xml:space="preserve"> mii lei</w:t>
      </w:r>
      <w:r w:rsidR="000209BE" w:rsidRPr="00241E90">
        <w:rPr>
          <w:rFonts w:ascii="Times New Roman" w:hAnsi="Times New Roman"/>
          <w:sz w:val="28"/>
          <w:szCs w:val="28"/>
          <w:lang w:val="ro-RO"/>
        </w:rPr>
        <w:t xml:space="preserve">, precum şi pentru crearea şi funcţionarea Fondului </w:t>
      </w:r>
      <w:r w:rsidR="000209BE" w:rsidRPr="00241E90">
        <w:rPr>
          <w:rFonts w:ascii="Times New Roman" w:hAnsi="Times New Roman"/>
          <w:sz w:val="28"/>
          <w:szCs w:val="28"/>
          <w:lang w:val="ro-RO"/>
        </w:rPr>
        <w:lastRenderedPageBreak/>
        <w:t>pentru Eficienţa Energetică</w:t>
      </w:r>
      <w:r w:rsidR="008C2C0E" w:rsidRPr="00241E90">
        <w:rPr>
          <w:rFonts w:ascii="Times New Roman" w:hAnsi="Times New Roman"/>
          <w:sz w:val="28"/>
          <w:szCs w:val="28"/>
          <w:lang w:val="ro-RO"/>
        </w:rPr>
        <w:t>,</w:t>
      </w:r>
      <w:r w:rsidR="00300955" w:rsidRPr="00241E90">
        <w:rPr>
          <w:rFonts w:ascii="Times New Roman" w:hAnsi="Times New Roman"/>
          <w:sz w:val="28"/>
          <w:szCs w:val="28"/>
          <w:lang w:val="ro-RO"/>
        </w:rPr>
        <w:t xml:space="preserve"> </w:t>
      </w:r>
      <w:r w:rsidR="000209BE" w:rsidRPr="00241E90">
        <w:rPr>
          <w:rFonts w:ascii="Times New Roman" w:hAnsi="Times New Roman"/>
          <w:sz w:val="28"/>
          <w:szCs w:val="28"/>
          <w:lang w:val="ro-RO"/>
        </w:rPr>
        <w:t xml:space="preserve"> </w:t>
      </w:r>
      <w:r w:rsidR="00300955" w:rsidRPr="00241E90">
        <w:rPr>
          <w:rFonts w:ascii="Times New Roman" w:hAnsi="Times New Roman"/>
          <w:sz w:val="28"/>
          <w:szCs w:val="28"/>
          <w:lang w:val="ro-RO"/>
        </w:rPr>
        <w:t xml:space="preserve">conform Legii energiei regenerabile nr. 160-XVI din 12 iulie 2007 </w:t>
      </w:r>
      <w:r w:rsidR="000209BE" w:rsidRPr="00241E90">
        <w:rPr>
          <w:rFonts w:ascii="Times New Roman" w:hAnsi="Times New Roman"/>
          <w:sz w:val="28"/>
          <w:szCs w:val="28"/>
          <w:lang w:val="ro-RO"/>
        </w:rPr>
        <w:t xml:space="preserve">– în sumă de </w:t>
      </w:r>
      <w:r w:rsidR="00843B38">
        <w:rPr>
          <w:rFonts w:ascii="Times New Roman" w:hAnsi="Times New Roman"/>
          <w:sz w:val="28"/>
          <w:szCs w:val="28"/>
          <w:lang w:val="ro-RO"/>
        </w:rPr>
        <w:t>17</w:t>
      </w:r>
      <w:r w:rsidR="00BF5AEB">
        <w:rPr>
          <w:rFonts w:ascii="Times New Roman" w:hAnsi="Times New Roman"/>
          <w:sz w:val="28"/>
          <w:szCs w:val="28"/>
          <w:lang w:val="ro-RO"/>
        </w:rPr>
        <w:t>9</w:t>
      </w:r>
      <w:r w:rsidR="000209BE" w:rsidRPr="00241E90">
        <w:rPr>
          <w:rFonts w:ascii="Times New Roman" w:hAnsi="Times New Roman"/>
          <w:sz w:val="28"/>
          <w:szCs w:val="28"/>
          <w:lang w:val="ro-RO"/>
        </w:rPr>
        <w:t> </w:t>
      </w:r>
      <w:r w:rsidR="00843B38">
        <w:rPr>
          <w:rFonts w:ascii="Times New Roman" w:hAnsi="Times New Roman"/>
          <w:sz w:val="28"/>
          <w:szCs w:val="28"/>
          <w:lang w:val="ro-RO"/>
        </w:rPr>
        <w:t>5</w:t>
      </w:r>
      <w:r w:rsidR="000209BE" w:rsidRPr="00241E90">
        <w:rPr>
          <w:rFonts w:ascii="Times New Roman" w:hAnsi="Times New Roman"/>
          <w:sz w:val="28"/>
          <w:szCs w:val="28"/>
          <w:lang w:val="ro-RO"/>
        </w:rPr>
        <w:t>34,9 mii lei</w:t>
      </w:r>
      <w:r w:rsidR="004B0F45" w:rsidRPr="00241E90">
        <w:rPr>
          <w:rFonts w:ascii="Times New Roman" w:hAnsi="Times New Roman"/>
          <w:sz w:val="28"/>
          <w:szCs w:val="28"/>
          <w:lang w:val="ro-RO"/>
        </w:rPr>
        <w:t>;</w:t>
      </w:r>
    </w:p>
    <w:p w:rsidR="004B0F45" w:rsidRPr="00241E90" w:rsidRDefault="004B0F45"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j) în bugetul </w:t>
      </w:r>
      <w:r w:rsidR="000209BE" w:rsidRPr="00241E90">
        <w:rPr>
          <w:rFonts w:ascii="Times New Roman" w:hAnsi="Times New Roman"/>
          <w:sz w:val="28"/>
          <w:szCs w:val="28"/>
          <w:lang w:val="ro-RO"/>
        </w:rPr>
        <w:t>Ministerului Afacerilor Externe şi Integrării Europene</w:t>
      </w:r>
      <w:r w:rsidRPr="00241E90">
        <w:rPr>
          <w:rFonts w:ascii="Times New Roman" w:hAnsi="Times New Roman"/>
          <w:sz w:val="28"/>
          <w:szCs w:val="28"/>
          <w:lang w:val="ro-RO"/>
        </w:rPr>
        <w:t xml:space="preserve"> pentru desfăşurarea negocierilor Acordului de Asociere (inclusiv a Zonei de Liber Schimb Aprofundat şi Cuprinzător) şi a cooperării RM - UE – în sumă de 700,0 mii lei.</w:t>
      </w:r>
    </w:p>
    <w:p w:rsidR="0085597F" w:rsidRPr="00241E90" w:rsidRDefault="007B7F74" w:rsidP="003A1725">
      <w:pPr>
        <w:pStyle w:val="a3"/>
        <w:spacing w:before="120"/>
        <w:ind w:firstLine="709"/>
        <w:rPr>
          <w:sz w:val="28"/>
          <w:szCs w:val="28"/>
          <w:lang w:val="ro-RO"/>
        </w:rPr>
      </w:pPr>
      <w:r w:rsidRPr="00241E90">
        <w:rPr>
          <w:b/>
          <w:bCs/>
          <w:sz w:val="28"/>
          <w:szCs w:val="28"/>
          <w:lang w:val="ro-RO"/>
        </w:rPr>
        <w:t>Art. 3.</w:t>
      </w:r>
      <w:r w:rsidRPr="00241E90">
        <w:rPr>
          <w:sz w:val="28"/>
          <w:szCs w:val="28"/>
          <w:lang w:val="ro-RO"/>
        </w:rPr>
        <w:t xml:space="preserve"> – (1) Se aprobă alocaţii de la bugetul de stat pentru plata cotizaţiilor în organizaţiile internaţionale al căror membru este Republica Moldova – în sumă de </w:t>
      </w:r>
      <w:r w:rsidR="00555806" w:rsidRPr="00241E90">
        <w:rPr>
          <w:sz w:val="28"/>
          <w:szCs w:val="28"/>
          <w:lang w:val="ro-RO"/>
        </w:rPr>
        <w:t>48 000,0</w:t>
      </w:r>
      <w:r w:rsidRPr="00241E90">
        <w:rPr>
          <w:sz w:val="28"/>
          <w:szCs w:val="28"/>
          <w:lang w:val="ro-RO"/>
        </w:rPr>
        <w:t xml:space="preserve"> mii lei, pentru reforma administraţiei publice – în sumă de </w:t>
      </w:r>
      <w:r w:rsidR="00CB4517" w:rsidRPr="00241E90">
        <w:rPr>
          <w:sz w:val="28"/>
          <w:szCs w:val="28"/>
          <w:lang w:val="ro-RO"/>
        </w:rPr>
        <w:t>15</w:t>
      </w:r>
      <w:r w:rsidR="000209BE" w:rsidRPr="00241E90">
        <w:rPr>
          <w:sz w:val="28"/>
          <w:szCs w:val="28"/>
          <w:lang w:val="ro-RO"/>
        </w:rPr>
        <w:t xml:space="preserve"> </w:t>
      </w:r>
      <w:r w:rsidR="00CB4517" w:rsidRPr="00241E90">
        <w:rPr>
          <w:sz w:val="28"/>
          <w:szCs w:val="28"/>
          <w:lang w:val="ro-RO"/>
        </w:rPr>
        <w:t>000</w:t>
      </w:r>
      <w:r w:rsidR="00555806" w:rsidRPr="00241E90">
        <w:rPr>
          <w:sz w:val="28"/>
          <w:szCs w:val="28"/>
          <w:lang w:val="ro-RO"/>
        </w:rPr>
        <w:t>,0</w:t>
      </w:r>
      <w:r w:rsidRPr="00241E90">
        <w:rPr>
          <w:sz w:val="28"/>
          <w:szCs w:val="28"/>
          <w:lang w:val="ro-RO"/>
        </w:rPr>
        <w:t xml:space="preserve"> mii lei</w:t>
      </w:r>
      <w:r w:rsidR="00BF5AEB">
        <w:rPr>
          <w:sz w:val="28"/>
          <w:szCs w:val="28"/>
          <w:lang w:val="ro-RO"/>
        </w:rPr>
        <w:t>,</w:t>
      </w:r>
      <w:r w:rsidR="0085597F" w:rsidRPr="00241E90">
        <w:rPr>
          <w:sz w:val="28"/>
          <w:szCs w:val="28"/>
          <w:lang w:val="ro-RO"/>
        </w:rPr>
        <w:t xml:space="preserve"> pentru activităţi de reintegrare a ţării – în sumă de </w:t>
      </w:r>
      <w:r w:rsidR="00555806" w:rsidRPr="00241E90">
        <w:rPr>
          <w:sz w:val="28"/>
          <w:szCs w:val="28"/>
          <w:lang w:val="ro-RO"/>
        </w:rPr>
        <w:t>10 000,0</w:t>
      </w:r>
      <w:r w:rsidR="0085597F" w:rsidRPr="00241E90">
        <w:rPr>
          <w:sz w:val="28"/>
          <w:szCs w:val="28"/>
          <w:lang w:val="ro-RO"/>
        </w:rPr>
        <w:t xml:space="preserve"> mii lei</w:t>
      </w:r>
      <w:r w:rsidR="00843B38">
        <w:rPr>
          <w:sz w:val="28"/>
          <w:szCs w:val="28"/>
          <w:lang w:val="ro-RO"/>
        </w:rPr>
        <w:t xml:space="preserve"> şi pentru procurare de locuinţe  tinerilor specialişti din sectorul rural – în sumă de 10 000 mii lei</w:t>
      </w:r>
      <w:r w:rsidR="0085597F" w:rsidRPr="00241E90">
        <w:rPr>
          <w:sz w:val="28"/>
          <w:szCs w:val="28"/>
          <w:lang w:val="ro-RO"/>
        </w:rPr>
        <w:t xml:space="preserve">.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(2) Repartizarea pe destinatari a alocaţiilor indicate la alin.(1) se va efectua de către Guvern. </w:t>
      </w:r>
    </w:p>
    <w:p w:rsidR="007B7F74" w:rsidRPr="00241E90" w:rsidRDefault="007B7F74" w:rsidP="003A1725">
      <w:pPr>
        <w:pStyle w:val="a3"/>
        <w:spacing w:before="120"/>
        <w:ind w:firstLine="709"/>
        <w:rPr>
          <w:sz w:val="28"/>
          <w:szCs w:val="28"/>
          <w:lang w:val="ro-RO"/>
        </w:rPr>
      </w:pPr>
      <w:r w:rsidRPr="00241E90">
        <w:rPr>
          <w:b/>
          <w:bCs/>
          <w:sz w:val="28"/>
          <w:szCs w:val="28"/>
          <w:lang w:val="ro-RO"/>
        </w:rPr>
        <w:t>Art.4.</w:t>
      </w:r>
      <w:r w:rsidRPr="00241E90">
        <w:rPr>
          <w:sz w:val="28"/>
          <w:szCs w:val="28"/>
          <w:lang w:val="ro-RO"/>
        </w:rPr>
        <w:t xml:space="preserve"> – </w:t>
      </w:r>
      <w:r w:rsidR="00BF6AA5" w:rsidRPr="00241E90">
        <w:rPr>
          <w:sz w:val="28"/>
          <w:szCs w:val="28"/>
          <w:lang w:val="ro-RO"/>
        </w:rPr>
        <w:t>Pentru determinarea cuantumului ajutorului social în conformitate cu Legea nr.133-XVI din 13 iunie 2008 cu privire la ajutorul social, se stabile</w:t>
      </w:r>
      <w:r w:rsidR="005B2617" w:rsidRPr="00241E90">
        <w:rPr>
          <w:sz w:val="28"/>
          <w:szCs w:val="28"/>
          <w:lang w:val="ro-RO"/>
        </w:rPr>
        <w:t>ş</w:t>
      </w:r>
      <w:r w:rsidR="00BF6AA5" w:rsidRPr="00241E90">
        <w:rPr>
          <w:sz w:val="28"/>
          <w:szCs w:val="28"/>
          <w:lang w:val="ro-RO"/>
        </w:rPr>
        <w:t>te nivelul venitului lunar minim garantat în mărime de 640 lei.</w:t>
      </w:r>
    </w:p>
    <w:p w:rsidR="007B7F74" w:rsidRPr="00241E90" w:rsidRDefault="007B7F74" w:rsidP="003A1725">
      <w:pPr>
        <w:pStyle w:val="a3"/>
        <w:spacing w:before="120"/>
        <w:ind w:firstLine="709"/>
        <w:rPr>
          <w:sz w:val="28"/>
          <w:szCs w:val="28"/>
          <w:lang w:val="ro-RO"/>
        </w:rPr>
      </w:pPr>
      <w:r w:rsidRPr="00241E90">
        <w:rPr>
          <w:b/>
          <w:bCs/>
          <w:sz w:val="28"/>
          <w:szCs w:val="28"/>
          <w:lang w:val="ro-RO"/>
        </w:rPr>
        <w:t>Art. 5.</w:t>
      </w:r>
      <w:r w:rsidRPr="00241E90">
        <w:rPr>
          <w:sz w:val="28"/>
          <w:szCs w:val="28"/>
          <w:lang w:val="ro-RO"/>
        </w:rPr>
        <w:t xml:space="preserve"> – Se aprobă în bugetul de stat transferuri în sumă de </w:t>
      </w:r>
      <w:r w:rsidR="00521DA1" w:rsidRPr="00241E90">
        <w:rPr>
          <w:sz w:val="28"/>
          <w:szCs w:val="28"/>
          <w:lang w:val="ro-RO"/>
        </w:rPr>
        <w:t xml:space="preserve">950 800,0 </w:t>
      </w:r>
      <w:r w:rsidRPr="00241E90">
        <w:rPr>
          <w:sz w:val="28"/>
          <w:szCs w:val="28"/>
          <w:lang w:val="ro-RO"/>
        </w:rPr>
        <w:t xml:space="preserve">mii lei pentru acoperirea deficitului bugetului asigurărilor sociale de stat. </w:t>
      </w:r>
    </w:p>
    <w:p w:rsidR="00BF6AA5" w:rsidRPr="00241E90" w:rsidRDefault="007B7F74" w:rsidP="003A1725">
      <w:pPr>
        <w:pStyle w:val="a3"/>
        <w:spacing w:before="120"/>
        <w:ind w:firstLine="709"/>
        <w:rPr>
          <w:sz w:val="28"/>
          <w:szCs w:val="28"/>
          <w:lang w:val="ro-RO"/>
        </w:rPr>
      </w:pPr>
      <w:r w:rsidRPr="00241E90">
        <w:rPr>
          <w:b/>
          <w:bCs/>
          <w:sz w:val="28"/>
          <w:szCs w:val="28"/>
          <w:lang w:val="ro-RO"/>
        </w:rPr>
        <w:t>Art. 6.</w:t>
      </w:r>
      <w:r w:rsidRPr="00241E90">
        <w:rPr>
          <w:sz w:val="28"/>
          <w:szCs w:val="28"/>
          <w:lang w:val="ro-RO"/>
        </w:rPr>
        <w:t xml:space="preserve"> –</w:t>
      </w:r>
      <w:r w:rsidR="0085597F" w:rsidRPr="00241E90">
        <w:rPr>
          <w:sz w:val="28"/>
          <w:szCs w:val="28"/>
          <w:lang w:val="ro-RO"/>
        </w:rPr>
        <w:t xml:space="preserve"> </w:t>
      </w:r>
      <w:r w:rsidRPr="00241E90">
        <w:rPr>
          <w:sz w:val="28"/>
          <w:szCs w:val="28"/>
          <w:lang w:val="ro-RO"/>
        </w:rPr>
        <w:t xml:space="preserve">În cadrul bugetului de stat, Fondul de susţinere financiară a teritoriilor se aprobă în sumă de </w:t>
      </w:r>
      <w:r w:rsidR="000209BE" w:rsidRPr="00241E90">
        <w:rPr>
          <w:sz w:val="28"/>
          <w:szCs w:val="28"/>
          <w:lang w:val="ro-RO"/>
        </w:rPr>
        <w:t>3 859 680</w:t>
      </w:r>
      <w:r w:rsidR="00B74C1D" w:rsidRPr="00241E90">
        <w:rPr>
          <w:sz w:val="28"/>
          <w:szCs w:val="28"/>
          <w:lang w:val="ro-RO"/>
        </w:rPr>
        <w:t>,0</w:t>
      </w:r>
      <w:r w:rsidR="001749F8" w:rsidRPr="00241E90">
        <w:rPr>
          <w:sz w:val="28"/>
          <w:szCs w:val="28"/>
          <w:lang w:val="ro-RO"/>
        </w:rPr>
        <w:t xml:space="preserve">  </w:t>
      </w:r>
      <w:r w:rsidRPr="00241E90">
        <w:rPr>
          <w:sz w:val="28"/>
          <w:szCs w:val="28"/>
          <w:lang w:val="ro-RO"/>
        </w:rPr>
        <w:t xml:space="preserve">mii lei. </w:t>
      </w:r>
    </w:p>
    <w:p w:rsidR="00EA281A" w:rsidRPr="00241E90" w:rsidRDefault="007B7F74" w:rsidP="003A1725">
      <w:pPr>
        <w:pStyle w:val="a3"/>
        <w:spacing w:before="120"/>
        <w:ind w:firstLine="709"/>
        <w:rPr>
          <w:sz w:val="28"/>
          <w:szCs w:val="28"/>
          <w:lang w:val="ro-RO"/>
        </w:rPr>
      </w:pPr>
      <w:r w:rsidRPr="00241E90">
        <w:rPr>
          <w:b/>
          <w:bCs/>
          <w:sz w:val="28"/>
          <w:szCs w:val="28"/>
          <w:lang w:val="ro-RO"/>
        </w:rPr>
        <w:t>Art. 7.</w:t>
      </w:r>
      <w:r w:rsidRPr="00241E90">
        <w:rPr>
          <w:sz w:val="28"/>
          <w:szCs w:val="28"/>
          <w:lang w:val="ro-RO"/>
        </w:rPr>
        <w:t xml:space="preserve"> – </w:t>
      </w:r>
      <w:r w:rsidR="00EA281A" w:rsidRPr="00241E90">
        <w:rPr>
          <w:sz w:val="28"/>
          <w:szCs w:val="28"/>
          <w:lang w:val="ro-RO"/>
        </w:rPr>
        <w:t xml:space="preserve">(1) Se stabilesc: limita numărului de personal al autorităţilor (instituţiilor) publice finanţate de la bugetul de stat şi de la bugetele unităţilor administrativ-teritoriale la 208600 de unităţi, din care în </w:t>
      </w:r>
      <w:proofErr w:type="spellStart"/>
      <w:r w:rsidR="00EA281A" w:rsidRPr="00241E90">
        <w:rPr>
          <w:sz w:val="28"/>
          <w:szCs w:val="28"/>
          <w:lang w:val="ro-RO"/>
        </w:rPr>
        <w:t>învăţămînt</w:t>
      </w:r>
      <w:proofErr w:type="spellEnd"/>
      <w:r w:rsidR="00EA281A" w:rsidRPr="00241E90">
        <w:rPr>
          <w:sz w:val="28"/>
          <w:szCs w:val="28"/>
          <w:lang w:val="ro-RO"/>
        </w:rPr>
        <w:t xml:space="preserve"> – 125900 de unităţi; limita cheltuielilor de personal ale autorităţilor (instituţiilor) publice finanţate de la bugetul de stat</w:t>
      </w:r>
      <w:r w:rsidR="008C2C0E" w:rsidRPr="00241E90">
        <w:rPr>
          <w:sz w:val="28"/>
          <w:szCs w:val="28"/>
          <w:lang w:val="ro-RO"/>
        </w:rPr>
        <w:t xml:space="preserve"> –</w:t>
      </w:r>
      <w:r w:rsidR="00EA281A" w:rsidRPr="00241E90">
        <w:rPr>
          <w:sz w:val="28"/>
          <w:szCs w:val="28"/>
          <w:lang w:val="ro-RO"/>
        </w:rPr>
        <w:t xml:space="preserve"> la 4166,1 milioane de lei, din care în </w:t>
      </w:r>
      <w:proofErr w:type="spellStart"/>
      <w:r w:rsidR="00EA281A" w:rsidRPr="00241E90">
        <w:rPr>
          <w:sz w:val="28"/>
          <w:szCs w:val="28"/>
          <w:lang w:val="ro-RO"/>
        </w:rPr>
        <w:t>învăţămînt</w:t>
      </w:r>
      <w:proofErr w:type="spellEnd"/>
      <w:r w:rsidR="00EA281A" w:rsidRPr="00241E90">
        <w:rPr>
          <w:sz w:val="28"/>
          <w:szCs w:val="28"/>
          <w:lang w:val="ro-RO"/>
        </w:rPr>
        <w:t xml:space="preserve"> – 1317,5 milioane de lei, şi ale autorităţilor (instituţiilor) publice finanţate de la bugetele unităţilor administrativ-teritoriale – la 4573,9 milioane de lei, din care în </w:t>
      </w:r>
      <w:proofErr w:type="spellStart"/>
      <w:r w:rsidR="00EA281A" w:rsidRPr="00241E90">
        <w:rPr>
          <w:sz w:val="28"/>
          <w:szCs w:val="28"/>
          <w:lang w:val="ro-RO"/>
        </w:rPr>
        <w:t>învăţămînt</w:t>
      </w:r>
      <w:proofErr w:type="spellEnd"/>
      <w:r w:rsidR="00EA281A" w:rsidRPr="00241E90">
        <w:rPr>
          <w:sz w:val="28"/>
          <w:szCs w:val="28"/>
          <w:lang w:val="ro-RO"/>
        </w:rPr>
        <w:t xml:space="preserve"> – 3452,5 milioane de lei.</w:t>
      </w:r>
    </w:p>
    <w:p w:rsidR="007B7F74" w:rsidRPr="00241E90" w:rsidRDefault="000A6609" w:rsidP="003A1725">
      <w:pPr>
        <w:pStyle w:val="a3"/>
        <w:spacing w:before="120"/>
        <w:ind w:firstLine="709"/>
        <w:rPr>
          <w:sz w:val="28"/>
          <w:szCs w:val="28"/>
          <w:lang w:val="ro-RO"/>
        </w:rPr>
      </w:pPr>
      <w:r w:rsidRPr="00241E90">
        <w:rPr>
          <w:sz w:val="28"/>
          <w:szCs w:val="28"/>
          <w:lang w:val="ro-RO"/>
        </w:rPr>
        <w:t>(2) Guvernul</w:t>
      </w:r>
      <w:r w:rsidR="00EA281A" w:rsidRPr="00241E90">
        <w:rPr>
          <w:sz w:val="28"/>
          <w:szCs w:val="28"/>
          <w:lang w:val="ro-RO"/>
        </w:rPr>
        <w:t>, cu concursul autorităţilor administraţiei publice locale,</w:t>
      </w:r>
      <w:r w:rsidRPr="00241E90">
        <w:rPr>
          <w:sz w:val="28"/>
          <w:szCs w:val="28"/>
          <w:lang w:val="ro-RO"/>
        </w:rPr>
        <w:t xml:space="preserve"> </w:t>
      </w:r>
      <w:r w:rsidR="007B7F74" w:rsidRPr="00241E90">
        <w:rPr>
          <w:sz w:val="28"/>
          <w:szCs w:val="28"/>
          <w:lang w:val="ro-RO"/>
        </w:rPr>
        <w:t>va întreprinde acţiunile</w:t>
      </w:r>
      <w:r w:rsidRPr="00241E90">
        <w:rPr>
          <w:sz w:val="28"/>
          <w:szCs w:val="28"/>
          <w:lang w:val="ro-RO"/>
        </w:rPr>
        <w:t xml:space="preserve"> necesare pentru încadrarea în </w:t>
      </w:r>
      <w:r w:rsidR="007B7F74" w:rsidRPr="00241E90">
        <w:rPr>
          <w:sz w:val="28"/>
          <w:szCs w:val="28"/>
          <w:lang w:val="ro-RO"/>
        </w:rPr>
        <w:t xml:space="preserve">numărul şi </w:t>
      </w:r>
      <w:r w:rsidRPr="00241E90">
        <w:rPr>
          <w:sz w:val="28"/>
          <w:szCs w:val="28"/>
          <w:lang w:val="ro-RO"/>
        </w:rPr>
        <w:t>cheltuielile</w:t>
      </w:r>
      <w:r w:rsidR="007B7F74" w:rsidRPr="00241E90">
        <w:rPr>
          <w:sz w:val="28"/>
          <w:szCs w:val="28"/>
          <w:lang w:val="ro-RO"/>
        </w:rPr>
        <w:t xml:space="preserve"> de personal stabilite. </w:t>
      </w:r>
    </w:p>
    <w:p w:rsidR="007B7F74" w:rsidRPr="00241E90" w:rsidRDefault="007B7F74" w:rsidP="003A1725">
      <w:pPr>
        <w:pStyle w:val="a3"/>
        <w:spacing w:before="120"/>
        <w:ind w:firstLine="709"/>
        <w:rPr>
          <w:sz w:val="28"/>
          <w:szCs w:val="28"/>
          <w:lang w:val="ro-RO"/>
        </w:rPr>
      </w:pPr>
      <w:r w:rsidRPr="00241E90">
        <w:rPr>
          <w:b/>
          <w:bCs/>
          <w:sz w:val="28"/>
          <w:szCs w:val="28"/>
          <w:lang w:val="ro-RO"/>
        </w:rPr>
        <w:t>Art. 8.</w:t>
      </w:r>
      <w:r w:rsidRPr="00241E90">
        <w:rPr>
          <w:sz w:val="28"/>
          <w:szCs w:val="28"/>
          <w:lang w:val="ro-RO"/>
        </w:rPr>
        <w:t xml:space="preserve"> – Se stabileşte că, </w:t>
      </w:r>
      <w:r w:rsidR="007D5A0F" w:rsidRPr="00241E90">
        <w:rPr>
          <w:sz w:val="28"/>
          <w:szCs w:val="28"/>
          <w:lang w:val="ro-RO"/>
        </w:rPr>
        <w:t>conform</w:t>
      </w:r>
      <w:r w:rsidR="001749F8" w:rsidRPr="00241E90">
        <w:rPr>
          <w:sz w:val="28"/>
          <w:szCs w:val="28"/>
          <w:lang w:val="ro-RO"/>
        </w:rPr>
        <w:t xml:space="preserve"> situaţi</w:t>
      </w:r>
      <w:r w:rsidR="007D5A0F" w:rsidRPr="00241E90">
        <w:rPr>
          <w:sz w:val="28"/>
          <w:szCs w:val="28"/>
          <w:lang w:val="ro-RO"/>
        </w:rPr>
        <w:t>ei</w:t>
      </w:r>
      <w:r w:rsidR="001749F8" w:rsidRPr="00241E90">
        <w:rPr>
          <w:sz w:val="28"/>
          <w:szCs w:val="28"/>
          <w:lang w:val="ro-RO"/>
        </w:rPr>
        <w:t xml:space="preserve"> </w:t>
      </w:r>
      <w:r w:rsidR="007D5A0F" w:rsidRPr="00241E90">
        <w:rPr>
          <w:sz w:val="28"/>
          <w:szCs w:val="28"/>
          <w:lang w:val="ro-RO"/>
        </w:rPr>
        <w:t xml:space="preserve">de la </w:t>
      </w:r>
      <w:r w:rsidR="001749F8" w:rsidRPr="00241E90">
        <w:rPr>
          <w:sz w:val="28"/>
          <w:szCs w:val="28"/>
          <w:lang w:val="ro-RO"/>
        </w:rPr>
        <w:t>31 decembrie 2012</w:t>
      </w:r>
      <w:r w:rsidRPr="00241E90">
        <w:rPr>
          <w:sz w:val="28"/>
          <w:szCs w:val="28"/>
          <w:lang w:val="ro-RO"/>
        </w:rPr>
        <w:t xml:space="preserve">, datoria de stat nu va depăşi </w:t>
      </w:r>
      <w:r w:rsidR="00DF1616" w:rsidRPr="00241E90">
        <w:rPr>
          <w:sz w:val="28"/>
          <w:szCs w:val="28"/>
          <w:lang w:val="ro-RO"/>
        </w:rPr>
        <w:t xml:space="preserve">20391,6 </w:t>
      </w:r>
      <w:r w:rsidRPr="00241E90">
        <w:rPr>
          <w:sz w:val="28"/>
          <w:szCs w:val="28"/>
          <w:lang w:val="ro-RO"/>
        </w:rPr>
        <w:t>milioane</w:t>
      </w:r>
      <w:r w:rsidR="004C527C" w:rsidRPr="00241E90">
        <w:rPr>
          <w:sz w:val="28"/>
          <w:szCs w:val="28"/>
          <w:lang w:val="ro-RO"/>
        </w:rPr>
        <w:t xml:space="preserve"> de</w:t>
      </w:r>
      <w:r w:rsidRPr="00241E90">
        <w:rPr>
          <w:sz w:val="28"/>
          <w:szCs w:val="28"/>
          <w:lang w:val="ro-RO"/>
        </w:rPr>
        <w:t xml:space="preserve"> lei, inclusiv datoria de stat internă –</w:t>
      </w:r>
      <w:r w:rsidR="00DF1616" w:rsidRPr="00241E90">
        <w:rPr>
          <w:sz w:val="28"/>
          <w:szCs w:val="28"/>
          <w:lang w:val="ro-RO"/>
        </w:rPr>
        <w:t xml:space="preserve">5784,4 </w:t>
      </w:r>
      <w:r w:rsidRPr="00241E90">
        <w:rPr>
          <w:sz w:val="28"/>
          <w:szCs w:val="28"/>
          <w:lang w:val="ro-RO"/>
        </w:rPr>
        <w:t>milioane lei şi datoria de stat externă –</w:t>
      </w:r>
      <w:r w:rsidR="00DF1616" w:rsidRPr="00241E90">
        <w:rPr>
          <w:sz w:val="28"/>
          <w:szCs w:val="28"/>
          <w:lang w:val="ro-RO"/>
        </w:rPr>
        <w:t xml:space="preserve">14607,2 </w:t>
      </w:r>
      <w:r w:rsidRPr="00241E90">
        <w:rPr>
          <w:sz w:val="28"/>
          <w:szCs w:val="28"/>
          <w:lang w:val="ro-RO"/>
        </w:rPr>
        <w:t xml:space="preserve">milioane lei (echivalentul a </w:t>
      </w:r>
      <w:r w:rsidR="00DF1616" w:rsidRPr="00241E90">
        <w:rPr>
          <w:sz w:val="28"/>
          <w:szCs w:val="28"/>
          <w:lang w:val="ro-RO"/>
        </w:rPr>
        <w:t xml:space="preserve">1237,9 </w:t>
      </w:r>
      <w:r w:rsidRPr="00241E90">
        <w:rPr>
          <w:sz w:val="28"/>
          <w:szCs w:val="28"/>
          <w:lang w:val="ro-RO"/>
        </w:rPr>
        <w:t xml:space="preserve">milioane dolari SUA), iar garanţiile de stat externe nu vor depăşi </w:t>
      </w:r>
      <w:r w:rsidR="00DF1616" w:rsidRPr="00241E90">
        <w:rPr>
          <w:sz w:val="28"/>
          <w:szCs w:val="28"/>
          <w:lang w:val="ro-RO"/>
        </w:rPr>
        <w:t xml:space="preserve">37,8 </w:t>
      </w:r>
      <w:r w:rsidRPr="00241E90">
        <w:rPr>
          <w:sz w:val="28"/>
          <w:szCs w:val="28"/>
          <w:lang w:val="ro-RO"/>
        </w:rPr>
        <w:t xml:space="preserve">milioane lei (echivalentul a </w:t>
      </w:r>
      <w:r w:rsidR="00164C04" w:rsidRPr="00241E90">
        <w:rPr>
          <w:sz w:val="28"/>
          <w:szCs w:val="28"/>
          <w:lang w:val="ro-RO"/>
        </w:rPr>
        <w:t>3,2</w:t>
      </w:r>
      <w:r w:rsidRPr="00241E90">
        <w:rPr>
          <w:sz w:val="28"/>
          <w:szCs w:val="28"/>
          <w:lang w:val="ro-RO"/>
        </w:rPr>
        <w:t xml:space="preserve"> milioane dolari SUA).</w:t>
      </w:r>
    </w:p>
    <w:p w:rsidR="007B7F74" w:rsidRPr="00241E90" w:rsidRDefault="007B7F74" w:rsidP="003A1725">
      <w:pPr>
        <w:pStyle w:val="a3"/>
        <w:spacing w:before="120"/>
        <w:ind w:firstLine="709"/>
        <w:rPr>
          <w:sz w:val="28"/>
          <w:szCs w:val="28"/>
          <w:lang w:val="ro-RO"/>
        </w:rPr>
      </w:pPr>
      <w:r w:rsidRPr="00241E90">
        <w:rPr>
          <w:b/>
          <w:bCs/>
          <w:sz w:val="28"/>
          <w:szCs w:val="28"/>
          <w:lang w:val="ro-RO"/>
        </w:rPr>
        <w:t>Art. 9.</w:t>
      </w:r>
      <w:r w:rsidRPr="00241E90">
        <w:rPr>
          <w:sz w:val="28"/>
          <w:szCs w:val="28"/>
          <w:lang w:val="ro-RO"/>
        </w:rPr>
        <w:t xml:space="preserve"> – Taxa pe valoarea adăugată la mărfurile livrate şi la serviciile prestate de agenţii economici înregistraţi în unitatea teritorială autonomă </w:t>
      </w:r>
      <w:r w:rsidRPr="00241E90">
        <w:rPr>
          <w:sz w:val="28"/>
          <w:szCs w:val="28"/>
          <w:lang w:val="ro-RO"/>
        </w:rPr>
        <w:lastRenderedPageBreak/>
        <w:t xml:space="preserve">Găgăuzia, precum şi accizele la mărfurile supuse accizelor, fabricate în această unitate, se varsă integral în bugetul ei central. </w:t>
      </w:r>
    </w:p>
    <w:p w:rsidR="007B7F74" w:rsidRPr="00241E90" w:rsidRDefault="007B7F74" w:rsidP="003A1725">
      <w:pPr>
        <w:pStyle w:val="a3"/>
        <w:spacing w:before="120"/>
        <w:ind w:firstLine="709"/>
        <w:rPr>
          <w:sz w:val="28"/>
          <w:szCs w:val="28"/>
          <w:lang w:val="ro-RO"/>
        </w:rPr>
      </w:pPr>
      <w:r w:rsidRPr="00241E90">
        <w:rPr>
          <w:b/>
          <w:bCs/>
          <w:sz w:val="28"/>
          <w:szCs w:val="28"/>
          <w:lang w:val="ro-RO"/>
        </w:rPr>
        <w:t>Art. 10.</w:t>
      </w:r>
      <w:r w:rsidRPr="00241E90">
        <w:rPr>
          <w:sz w:val="28"/>
          <w:szCs w:val="28"/>
          <w:lang w:val="ro-RO"/>
        </w:rPr>
        <w:t xml:space="preserve"> – Sumele defalcate din veniturile generale de stat pentru bugetele unităţilor administrativ-teritoriale nu pot fi dezafectate în scopurile bugetului de stat </w:t>
      </w:r>
      <w:proofErr w:type="spellStart"/>
      <w:r w:rsidRPr="00241E90">
        <w:rPr>
          <w:sz w:val="28"/>
          <w:szCs w:val="28"/>
          <w:lang w:val="ro-RO"/>
        </w:rPr>
        <w:t>decît</w:t>
      </w:r>
      <w:proofErr w:type="spellEnd"/>
      <w:r w:rsidRPr="00241E90">
        <w:rPr>
          <w:sz w:val="28"/>
          <w:szCs w:val="28"/>
          <w:lang w:val="ro-RO"/>
        </w:rPr>
        <w:t xml:space="preserve"> pentru achitarea datoriilor bugetelor respective faţă de bugetul de stat. </w:t>
      </w:r>
    </w:p>
    <w:p w:rsidR="007B7F74" w:rsidRPr="00241E90" w:rsidRDefault="007B7F74" w:rsidP="003A1725">
      <w:pPr>
        <w:pStyle w:val="a3"/>
        <w:spacing w:before="120"/>
        <w:ind w:firstLine="709"/>
        <w:rPr>
          <w:sz w:val="28"/>
          <w:szCs w:val="28"/>
          <w:lang w:val="ro-RO"/>
        </w:rPr>
      </w:pPr>
      <w:r w:rsidRPr="00241E90">
        <w:rPr>
          <w:b/>
          <w:bCs/>
          <w:sz w:val="28"/>
          <w:szCs w:val="28"/>
          <w:lang w:val="ro-RO"/>
        </w:rPr>
        <w:t>Art. 11.</w:t>
      </w:r>
      <w:r w:rsidRPr="00241E90">
        <w:rPr>
          <w:sz w:val="28"/>
          <w:szCs w:val="28"/>
          <w:lang w:val="ro-RO"/>
        </w:rPr>
        <w:t xml:space="preserve"> – (1) Impozitul privat reprezintă o plată unică ce se percepe la efectuarea tranzacţiilor cu bunuri proprietate publică în procesul privatizării, indiferent de tipul mijloacelor folosite. </w:t>
      </w:r>
    </w:p>
    <w:p w:rsidR="007B7F74" w:rsidRPr="00241E90" w:rsidRDefault="007B7F74" w:rsidP="003A1725">
      <w:pPr>
        <w:pStyle w:val="a3"/>
        <w:spacing w:before="120"/>
        <w:ind w:firstLine="709"/>
        <w:rPr>
          <w:sz w:val="28"/>
          <w:szCs w:val="28"/>
          <w:lang w:val="ro-RO"/>
        </w:rPr>
      </w:pPr>
      <w:r w:rsidRPr="00241E90">
        <w:rPr>
          <w:sz w:val="28"/>
          <w:szCs w:val="28"/>
          <w:lang w:val="ro-RO"/>
        </w:rPr>
        <w:t>(2) Subiecţi ai impunerii cu impozit privat sînt persoanele juridice şi persoanele fizice din Republica Moldova, precum şi persoanele juridi</w:t>
      </w:r>
      <w:r w:rsidR="00BE1B4B" w:rsidRPr="00241E90">
        <w:rPr>
          <w:sz w:val="28"/>
          <w:szCs w:val="28"/>
          <w:lang w:val="ro-RO"/>
        </w:rPr>
        <w:t>ce şi persoanele fizice străine</w:t>
      </w:r>
      <w:r w:rsidRPr="00241E90">
        <w:rPr>
          <w:sz w:val="28"/>
          <w:szCs w:val="28"/>
          <w:lang w:val="ro-RO"/>
        </w:rPr>
        <w:t xml:space="preserve"> cărora, în procesul privatizării, li se dau în proprietate privată bunuri proprietate publică.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(3) Obiecte ale impunerii cu impozit privat sînt bunurile proprietate publică, inclusiv acţiunile.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(4) Cota impozitului privat se stabileşte la 1% din valoarea de achiziţie a bunurilor proprietate publică supuse privatizării, inclusiv din valoarea acţiunilor supuse privatizării.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(5) Impozitul privat se achită </w:t>
      </w:r>
      <w:proofErr w:type="spellStart"/>
      <w:r w:rsidRPr="00241E90">
        <w:rPr>
          <w:sz w:val="28"/>
          <w:szCs w:val="28"/>
          <w:lang w:val="ro-RO"/>
        </w:rPr>
        <w:t>pînă</w:t>
      </w:r>
      <w:proofErr w:type="spellEnd"/>
      <w:r w:rsidRPr="00241E90">
        <w:rPr>
          <w:sz w:val="28"/>
          <w:szCs w:val="28"/>
          <w:lang w:val="ro-RO"/>
        </w:rPr>
        <w:t xml:space="preserve"> la semnarea contractului de </w:t>
      </w:r>
      <w:proofErr w:type="spellStart"/>
      <w:r w:rsidRPr="00241E90">
        <w:rPr>
          <w:sz w:val="28"/>
          <w:szCs w:val="28"/>
          <w:lang w:val="ro-RO"/>
        </w:rPr>
        <w:t>vînzare-cumpărare</w:t>
      </w:r>
      <w:proofErr w:type="spellEnd"/>
      <w:r w:rsidRPr="00241E90">
        <w:rPr>
          <w:sz w:val="28"/>
          <w:szCs w:val="28"/>
          <w:lang w:val="ro-RO"/>
        </w:rPr>
        <w:t xml:space="preserve"> şi se virează la bugetul de stat sau la bugetul unităţii administrativ-teritoriale în funcţie de apartenenţa bunului.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(6) Nu se achită impozit privat în cazul primirii gratuite în proprietate privată a bunurilor proprietate publică de către persoane fizice rezidente care nu desfăşoară activitate de întreprinzător.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(7) În cazul rezilierii sau rezoluţiunii contractului de </w:t>
      </w:r>
      <w:proofErr w:type="spellStart"/>
      <w:r w:rsidRPr="00241E90">
        <w:rPr>
          <w:sz w:val="28"/>
          <w:szCs w:val="28"/>
          <w:lang w:val="ro-RO"/>
        </w:rPr>
        <w:t>vînzare-cumpărare</w:t>
      </w:r>
      <w:proofErr w:type="spellEnd"/>
      <w:r w:rsidRPr="00241E90">
        <w:rPr>
          <w:sz w:val="28"/>
          <w:szCs w:val="28"/>
          <w:lang w:val="ro-RO"/>
        </w:rPr>
        <w:t>, determinată de neexecutarea sau de executarea necorespunzătoare a obligaţiilor asumate de cumpărător, sumele plătite în calitate de impozit privat nu se restituie.</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(8) Monitorizarea îndeplinirii prevederilor prezentului articol revine autorităţilor publice centrale sau locale, în funcţie de apartenenţa bunului proprietate publică. </w:t>
      </w:r>
    </w:p>
    <w:p w:rsidR="007B7F74" w:rsidRPr="00241E90" w:rsidRDefault="007B7F74" w:rsidP="003A1725">
      <w:pPr>
        <w:pStyle w:val="a3"/>
        <w:spacing w:before="120"/>
        <w:ind w:firstLine="709"/>
        <w:rPr>
          <w:sz w:val="28"/>
          <w:szCs w:val="28"/>
          <w:lang w:val="ro-RO"/>
        </w:rPr>
      </w:pPr>
      <w:r w:rsidRPr="00241E90">
        <w:rPr>
          <w:b/>
          <w:bCs/>
          <w:sz w:val="28"/>
          <w:szCs w:val="28"/>
          <w:lang w:val="ro-RO"/>
        </w:rPr>
        <w:t>Art. 12.</w:t>
      </w:r>
      <w:r w:rsidRPr="00241E90">
        <w:rPr>
          <w:sz w:val="28"/>
          <w:szCs w:val="28"/>
          <w:lang w:val="ro-RO"/>
        </w:rPr>
        <w:t xml:space="preserve"> – (1) La aprobarea şi la aplicarea tarifului pentru gaze naturale, în acesta se includ 4 dolari SUA pentru </w:t>
      </w:r>
      <w:smartTag w:uri="urn:schemas-microsoft-com:office:smarttags" w:element="metricconverter">
        <w:smartTagPr>
          <w:attr w:name="ProductID" w:val="1000 m3"/>
        </w:smartTagPr>
        <w:r w:rsidRPr="00241E90">
          <w:rPr>
            <w:sz w:val="28"/>
            <w:szCs w:val="28"/>
            <w:lang w:val="ro-RO"/>
          </w:rPr>
          <w:t>1000 m</w:t>
        </w:r>
        <w:r w:rsidRPr="00241E90">
          <w:rPr>
            <w:sz w:val="28"/>
            <w:szCs w:val="28"/>
            <w:vertAlign w:val="superscript"/>
            <w:lang w:val="ro-RO"/>
          </w:rPr>
          <w:t>3</w:t>
        </w:r>
      </w:smartTag>
      <w:r w:rsidRPr="00241E90">
        <w:rPr>
          <w:sz w:val="28"/>
          <w:szCs w:val="28"/>
          <w:lang w:val="ro-RO"/>
        </w:rPr>
        <w:t>, mijloacele respective fiind destinate recuperării cheltuielilor  bugetului de stat suportate la răscumpărarea cambiilor emise de Guvernul Republicii Moldova pentru Societatea pe Acţiuni „</w:t>
      </w:r>
      <w:proofErr w:type="spellStart"/>
      <w:r w:rsidRPr="00241E90">
        <w:rPr>
          <w:sz w:val="28"/>
          <w:szCs w:val="28"/>
          <w:lang w:val="ro-RO"/>
        </w:rPr>
        <w:t>Gazprom</w:t>
      </w:r>
      <w:proofErr w:type="spellEnd"/>
      <w:r w:rsidRPr="00241E90">
        <w:rPr>
          <w:sz w:val="28"/>
          <w:szCs w:val="28"/>
          <w:lang w:val="ro-RO"/>
        </w:rPr>
        <w:t xml:space="preserve">” din Federaţia Rusă. </w:t>
      </w:r>
    </w:p>
    <w:p w:rsidR="007B7F74" w:rsidRPr="00241E90" w:rsidRDefault="007B7F74" w:rsidP="003A1725">
      <w:pPr>
        <w:pStyle w:val="a3"/>
        <w:spacing w:before="120"/>
        <w:ind w:firstLine="709"/>
        <w:rPr>
          <w:sz w:val="28"/>
          <w:szCs w:val="28"/>
          <w:lang w:val="ro-RO"/>
        </w:rPr>
      </w:pPr>
      <w:r w:rsidRPr="00241E90">
        <w:rPr>
          <w:sz w:val="28"/>
          <w:szCs w:val="28"/>
          <w:lang w:val="ro-RO"/>
        </w:rPr>
        <w:t>(2) Mijloacele menţionate la alin.(1) încasate prin metoda de casă se transferă de către Societatea pe Acţiuni „</w:t>
      </w:r>
      <w:proofErr w:type="spellStart"/>
      <w:r w:rsidRPr="00241E90">
        <w:rPr>
          <w:sz w:val="28"/>
          <w:szCs w:val="28"/>
          <w:lang w:val="ro-RO"/>
        </w:rPr>
        <w:t>Moldova</w:t>
      </w:r>
      <w:r w:rsidR="00241E90">
        <w:rPr>
          <w:sz w:val="28"/>
          <w:szCs w:val="28"/>
          <w:lang w:val="ro-RO"/>
        </w:rPr>
        <w:t>g</w:t>
      </w:r>
      <w:r w:rsidRPr="00241E90">
        <w:rPr>
          <w:sz w:val="28"/>
          <w:szCs w:val="28"/>
          <w:lang w:val="ro-RO"/>
        </w:rPr>
        <w:t>az</w:t>
      </w:r>
      <w:proofErr w:type="spellEnd"/>
      <w:r w:rsidRPr="00241E90">
        <w:rPr>
          <w:sz w:val="28"/>
          <w:szCs w:val="28"/>
          <w:lang w:val="ro-RO"/>
        </w:rPr>
        <w:t>” la bugetul de stat lunar</w:t>
      </w:r>
      <w:r w:rsidR="00BE1B4B" w:rsidRPr="00241E90">
        <w:rPr>
          <w:sz w:val="28"/>
          <w:szCs w:val="28"/>
          <w:lang w:val="ro-RO"/>
        </w:rPr>
        <w:t>,</w:t>
      </w:r>
      <w:r w:rsidRPr="00241E90">
        <w:rPr>
          <w:sz w:val="28"/>
          <w:szCs w:val="28"/>
          <w:lang w:val="ro-RO"/>
        </w:rPr>
        <w:t xml:space="preserve"> cel </w:t>
      </w:r>
      <w:proofErr w:type="spellStart"/>
      <w:r w:rsidRPr="00241E90">
        <w:rPr>
          <w:sz w:val="28"/>
          <w:szCs w:val="28"/>
          <w:lang w:val="ro-RO"/>
        </w:rPr>
        <w:t>tîrziu</w:t>
      </w:r>
      <w:proofErr w:type="spellEnd"/>
      <w:r w:rsidRPr="00241E90">
        <w:rPr>
          <w:sz w:val="28"/>
          <w:szCs w:val="28"/>
          <w:lang w:val="ro-RO"/>
        </w:rPr>
        <w:t xml:space="preserve"> la data de </w:t>
      </w:r>
      <w:smartTag w:uri="urn:schemas-microsoft-com:office:smarttags" w:element="metricconverter">
        <w:smartTagPr>
          <w:attr w:name="ProductID" w:val="20 a"/>
        </w:smartTagPr>
        <w:r w:rsidRPr="00241E90">
          <w:rPr>
            <w:sz w:val="28"/>
            <w:szCs w:val="28"/>
            <w:lang w:val="ro-RO"/>
          </w:rPr>
          <w:t>20 a</w:t>
        </w:r>
      </w:smartTag>
      <w:r w:rsidRPr="00241E90">
        <w:rPr>
          <w:sz w:val="28"/>
          <w:szCs w:val="28"/>
          <w:lang w:val="ro-RO"/>
        </w:rPr>
        <w:t xml:space="preserve"> lunii imediat următoare lunii de gestiune. </w:t>
      </w:r>
    </w:p>
    <w:p w:rsidR="007B7F74" w:rsidRPr="00241E90" w:rsidRDefault="007B7F74" w:rsidP="003A1725">
      <w:pPr>
        <w:pStyle w:val="a3"/>
        <w:spacing w:before="120"/>
        <w:ind w:firstLine="709"/>
        <w:rPr>
          <w:sz w:val="28"/>
          <w:szCs w:val="28"/>
          <w:lang w:val="ro-RO"/>
        </w:rPr>
      </w:pPr>
      <w:r w:rsidRPr="00241E90">
        <w:rPr>
          <w:sz w:val="28"/>
          <w:szCs w:val="28"/>
          <w:lang w:val="ro-RO"/>
        </w:rPr>
        <w:lastRenderedPageBreak/>
        <w:t>(3) Venitul Societăţii pe Acţiuni „</w:t>
      </w:r>
      <w:proofErr w:type="spellStart"/>
      <w:r w:rsidRPr="00241E90">
        <w:rPr>
          <w:sz w:val="28"/>
          <w:szCs w:val="28"/>
          <w:lang w:val="ro-RO"/>
        </w:rPr>
        <w:t>Moldova</w:t>
      </w:r>
      <w:r w:rsidR="002A375B" w:rsidRPr="00241E90">
        <w:rPr>
          <w:sz w:val="28"/>
          <w:szCs w:val="28"/>
          <w:lang w:val="ro-RO"/>
        </w:rPr>
        <w:t>g</w:t>
      </w:r>
      <w:r w:rsidRPr="00241E90">
        <w:rPr>
          <w:sz w:val="28"/>
          <w:szCs w:val="28"/>
          <w:lang w:val="ro-RO"/>
        </w:rPr>
        <w:t>az</w:t>
      </w:r>
      <w:proofErr w:type="spellEnd"/>
      <w:r w:rsidRPr="00241E90">
        <w:rPr>
          <w:sz w:val="28"/>
          <w:szCs w:val="28"/>
          <w:lang w:val="ro-RO"/>
        </w:rPr>
        <w:t xml:space="preserve">” obţinut în urma introducerii în tariful la gaze naturale a majorării menţionate la alin.(1) nu se include în venitul impozabil.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(4) Neexecutarea prevederilor alin. (1) şi (2) are ca efect aplicarea măsurilor de asigurare a stingerii obligaţiei fiscale conform Codului fiscal.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(5) Monitorizarea îndeplinirii prevederilor prezentului articol conform legislaţiei fiscale revine Inspectoratului Fiscal Principal de Stat de pe </w:t>
      </w:r>
      <w:proofErr w:type="spellStart"/>
      <w:r w:rsidRPr="00241E90">
        <w:rPr>
          <w:sz w:val="28"/>
          <w:szCs w:val="28"/>
          <w:lang w:val="ro-RO"/>
        </w:rPr>
        <w:t>lîngă</w:t>
      </w:r>
      <w:proofErr w:type="spellEnd"/>
      <w:r w:rsidRPr="00241E90">
        <w:rPr>
          <w:sz w:val="28"/>
          <w:szCs w:val="28"/>
          <w:lang w:val="ro-RO"/>
        </w:rPr>
        <w:t xml:space="preserve"> Ministerul Finanţelor. </w:t>
      </w:r>
    </w:p>
    <w:p w:rsidR="007B7F74" w:rsidRPr="00241E90" w:rsidRDefault="007B7F74" w:rsidP="003A1725">
      <w:pPr>
        <w:pStyle w:val="a3"/>
        <w:spacing w:before="120"/>
        <w:ind w:firstLine="709"/>
        <w:rPr>
          <w:sz w:val="28"/>
          <w:szCs w:val="28"/>
          <w:lang w:val="ro-RO"/>
        </w:rPr>
      </w:pPr>
      <w:r w:rsidRPr="00241E90">
        <w:rPr>
          <w:b/>
          <w:bCs/>
          <w:sz w:val="28"/>
          <w:szCs w:val="28"/>
          <w:lang w:val="ro-RO"/>
        </w:rPr>
        <w:t>Art. 13.</w:t>
      </w:r>
      <w:r w:rsidRPr="00241E90">
        <w:rPr>
          <w:sz w:val="28"/>
          <w:szCs w:val="28"/>
          <w:lang w:val="ro-RO"/>
        </w:rPr>
        <w:t xml:space="preserve"> – (1) Determinarea cuantumului minim al chiriei bunurilor proprietate publică se prezintă în anexa nr. 8.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(2) Mijloacele băneşti obţinute de instituţiile publice finanţate de la bugetul de stat din închirierea/darea în arendă a bunurilor se lasă la dispoziţia acestora pentru acoperirea cheltuielilor proprii şi se gestionează în modul stabilit pentru mijloacele speciale. </w:t>
      </w:r>
    </w:p>
    <w:p w:rsidR="007B7F74" w:rsidRPr="00241E90" w:rsidRDefault="007B7F74" w:rsidP="003A1725">
      <w:pPr>
        <w:pStyle w:val="a3"/>
        <w:spacing w:before="120"/>
        <w:ind w:firstLine="709"/>
        <w:rPr>
          <w:sz w:val="28"/>
          <w:szCs w:val="28"/>
          <w:lang w:val="ro-RO"/>
        </w:rPr>
      </w:pPr>
      <w:r w:rsidRPr="00241E90">
        <w:rPr>
          <w:sz w:val="28"/>
          <w:szCs w:val="28"/>
          <w:lang w:val="ro-RO"/>
        </w:rPr>
        <w:t>(3) Instituţiile publice finanţate de la bugetul de stat se scutesc de plata chiriei (</w:t>
      </w:r>
      <w:proofErr w:type="spellStart"/>
      <w:r w:rsidRPr="00241E90">
        <w:rPr>
          <w:sz w:val="28"/>
          <w:szCs w:val="28"/>
          <w:lang w:val="ro-RO"/>
        </w:rPr>
        <w:t>exceptînd</w:t>
      </w:r>
      <w:proofErr w:type="spellEnd"/>
      <w:r w:rsidRPr="00241E90">
        <w:rPr>
          <w:sz w:val="28"/>
          <w:szCs w:val="28"/>
          <w:lang w:val="ro-RO"/>
        </w:rPr>
        <w:t xml:space="preserve"> plata serviciilor comunale) pentru încăperi</w:t>
      </w:r>
      <w:r w:rsidR="00BE1B4B" w:rsidRPr="00241E90">
        <w:rPr>
          <w:sz w:val="28"/>
          <w:szCs w:val="28"/>
          <w:lang w:val="ro-RO"/>
        </w:rPr>
        <w:t>le</w:t>
      </w:r>
      <w:r w:rsidRPr="00241E90">
        <w:rPr>
          <w:sz w:val="28"/>
          <w:szCs w:val="28"/>
          <w:lang w:val="ro-RO"/>
        </w:rPr>
        <w:t xml:space="preserve"> închiriate de la alte instituţii publice finanţate de la bugetul de stat, precum şi de la întreprinderile de stat ai căror fondatori sînt instituţiile publice respective sau autoritatea ierarhic superioară acestora. </w:t>
      </w:r>
    </w:p>
    <w:p w:rsidR="00843B38" w:rsidRDefault="007B7F74" w:rsidP="003A1725">
      <w:pPr>
        <w:pStyle w:val="a3"/>
        <w:spacing w:before="120"/>
        <w:ind w:firstLine="709"/>
        <w:rPr>
          <w:sz w:val="28"/>
          <w:szCs w:val="28"/>
          <w:lang w:val="ro-RO"/>
        </w:rPr>
      </w:pPr>
      <w:r w:rsidRPr="00241E90">
        <w:rPr>
          <w:b/>
          <w:bCs/>
          <w:sz w:val="28"/>
          <w:szCs w:val="28"/>
          <w:lang w:val="ro-RO"/>
        </w:rPr>
        <w:t>Art. 14.</w:t>
      </w:r>
      <w:r w:rsidRPr="00241E90">
        <w:rPr>
          <w:sz w:val="28"/>
          <w:szCs w:val="28"/>
          <w:lang w:val="ro-RO"/>
        </w:rPr>
        <w:t xml:space="preserve"> – </w:t>
      </w:r>
      <w:r w:rsidR="00843B38">
        <w:rPr>
          <w:sz w:val="28"/>
          <w:szCs w:val="28"/>
          <w:lang w:val="ro-RO"/>
        </w:rPr>
        <w:t>Se majorează capitalul statutar al Băncii Naţionale a Moldovei cu suma echivalentă valorii lingourilor de aur transmise din Fondul de stat al metalelor preţioase şi pietrelor preţioase, altor bunuri.</w:t>
      </w:r>
    </w:p>
    <w:p w:rsidR="007B7F74" w:rsidRPr="00241E90" w:rsidRDefault="00843B38" w:rsidP="003A1725">
      <w:pPr>
        <w:pStyle w:val="a3"/>
        <w:spacing w:before="120"/>
        <w:ind w:firstLine="709"/>
        <w:rPr>
          <w:sz w:val="28"/>
          <w:szCs w:val="28"/>
          <w:lang w:val="ro-RO"/>
        </w:rPr>
      </w:pPr>
      <w:r w:rsidRPr="00843B38">
        <w:rPr>
          <w:b/>
          <w:sz w:val="28"/>
          <w:szCs w:val="28"/>
          <w:lang w:val="ro-RO"/>
        </w:rPr>
        <w:t>Art.15.</w:t>
      </w:r>
      <w:r>
        <w:rPr>
          <w:sz w:val="28"/>
          <w:szCs w:val="28"/>
          <w:lang w:val="ro-RO"/>
        </w:rPr>
        <w:t xml:space="preserve"> </w:t>
      </w:r>
      <w:r>
        <w:rPr>
          <w:sz w:val="28"/>
          <w:szCs w:val="28"/>
          <w:lang w:val="ro-RO"/>
        </w:rPr>
        <w:sym w:font="Symbol" w:char="F02D"/>
      </w:r>
      <w:r>
        <w:rPr>
          <w:sz w:val="28"/>
          <w:szCs w:val="28"/>
          <w:lang w:val="ro-RO"/>
        </w:rPr>
        <w:t xml:space="preserve"> </w:t>
      </w:r>
      <w:r w:rsidR="007B7F74" w:rsidRPr="00241E90">
        <w:rPr>
          <w:sz w:val="28"/>
          <w:szCs w:val="28"/>
          <w:lang w:val="ro-RO"/>
        </w:rPr>
        <w:t xml:space="preserve">(1) Băncilor comerciale care au acordat </w:t>
      </w:r>
      <w:proofErr w:type="spellStart"/>
      <w:r w:rsidR="007B7F74" w:rsidRPr="00241E90">
        <w:rPr>
          <w:sz w:val="28"/>
          <w:szCs w:val="28"/>
          <w:lang w:val="ro-RO"/>
        </w:rPr>
        <w:t>pînă</w:t>
      </w:r>
      <w:proofErr w:type="spellEnd"/>
      <w:r w:rsidR="007B7F74" w:rsidRPr="00241E90">
        <w:rPr>
          <w:sz w:val="28"/>
          <w:szCs w:val="28"/>
          <w:lang w:val="ro-RO"/>
        </w:rPr>
        <w:t xml:space="preserve"> la 29 iulie 1994 credite preferenţiale pe termen lung cooperativelor de construcţie a locuinţelor care au fost înfiinţate </w:t>
      </w:r>
      <w:proofErr w:type="spellStart"/>
      <w:r w:rsidR="007B7F74" w:rsidRPr="00241E90">
        <w:rPr>
          <w:sz w:val="28"/>
          <w:szCs w:val="28"/>
          <w:lang w:val="ro-RO"/>
        </w:rPr>
        <w:t>pînă</w:t>
      </w:r>
      <w:proofErr w:type="spellEnd"/>
      <w:r w:rsidR="007B7F74" w:rsidRPr="00241E90">
        <w:rPr>
          <w:sz w:val="28"/>
          <w:szCs w:val="28"/>
          <w:lang w:val="ro-RO"/>
        </w:rPr>
        <w:t xml:space="preserve"> la 1 ianuarie 1993 şi care au început construcţia caselor </w:t>
      </w:r>
      <w:proofErr w:type="spellStart"/>
      <w:r w:rsidR="007B7F74" w:rsidRPr="00241E90">
        <w:rPr>
          <w:sz w:val="28"/>
          <w:szCs w:val="28"/>
          <w:lang w:val="ro-RO"/>
        </w:rPr>
        <w:t>pînă</w:t>
      </w:r>
      <w:proofErr w:type="spellEnd"/>
      <w:r w:rsidR="007B7F74" w:rsidRPr="00241E90">
        <w:rPr>
          <w:sz w:val="28"/>
          <w:szCs w:val="28"/>
          <w:lang w:val="ro-RO"/>
        </w:rPr>
        <w:t xml:space="preserve"> la această dată, băncilor comerciale care au acordat după 29 iulie 1994 astfel de credite cooperativelor de construcţie a locuinţelor, specificate în </w:t>
      </w:r>
      <w:proofErr w:type="spellStart"/>
      <w:r w:rsidR="007B7F74" w:rsidRPr="00241E90">
        <w:rPr>
          <w:sz w:val="28"/>
          <w:szCs w:val="28"/>
          <w:lang w:val="ro-RO"/>
        </w:rPr>
        <w:t>Hotărîrea</w:t>
      </w:r>
      <w:proofErr w:type="spellEnd"/>
      <w:r w:rsidR="007B7F74" w:rsidRPr="00241E90">
        <w:rPr>
          <w:sz w:val="28"/>
          <w:szCs w:val="28"/>
          <w:lang w:val="ro-RO"/>
        </w:rPr>
        <w:t xml:space="preserve"> Parlamentului nr. 209-XIII din 29 iulie 1994, în condiţiile prevăzute de </w:t>
      </w:r>
      <w:proofErr w:type="spellStart"/>
      <w:r w:rsidR="007B7F74" w:rsidRPr="00241E90">
        <w:rPr>
          <w:sz w:val="28"/>
          <w:szCs w:val="28"/>
          <w:lang w:val="ro-RO"/>
        </w:rPr>
        <w:t>Hotărîrea</w:t>
      </w:r>
      <w:proofErr w:type="spellEnd"/>
      <w:r w:rsidR="007B7F74" w:rsidRPr="00241E90">
        <w:rPr>
          <w:sz w:val="28"/>
          <w:szCs w:val="28"/>
          <w:lang w:val="ro-RO"/>
        </w:rPr>
        <w:t xml:space="preserve"> Guvernului nr. 349 din 7 iunie 1993, precum şi băncilor comerciale care au acordat credite cooperativelor de construcţie a locuinţelor, specificate în </w:t>
      </w:r>
      <w:proofErr w:type="spellStart"/>
      <w:r w:rsidR="007B7F74" w:rsidRPr="00241E90">
        <w:rPr>
          <w:sz w:val="28"/>
          <w:szCs w:val="28"/>
          <w:lang w:val="ro-RO"/>
        </w:rPr>
        <w:t>hotărîrile</w:t>
      </w:r>
      <w:proofErr w:type="spellEnd"/>
      <w:r w:rsidR="007B7F74" w:rsidRPr="00241E90">
        <w:rPr>
          <w:sz w:val="28"/>
          <w:szCs w:val="28"/>
          <w:lang w:val="ro-RO"/>
        </w:rPr>
        <w:t xml:space="preserve"> Parlamentului nr. 834-XIII din 16 mai 1996, nr. 1588-XIII din 27</w:t>
      </w:r>
      <w:r w:rsidR="005C5975" w:rsidRPr="00241E90">
        <w:rPr>
          <w:sz w:val="28"/>
          <w:szCs w:val="28"/>
          <w:lang w:val="ro-RO"/>
        </w:rPr>
        <w:t> </w:t>
      </w:r>
      <w:r w:rsidR="007B7F74" w:rsidRPr="00241E90">
        <w:rPr>
          <w:sz w:val="28"/>
          <w:szCs w:val="28"/>
          <w:lang w:val="ro-RO"/>
        </w:rPr>
        <w:t xml:space="preserve">februarie 1998, nr. 1147-XIV din 20 iulie 2000 şi nr. 905-XV din 7 martie 2002, în condiţiile prevăzute de aceste </w:t>
      </w:r>
      <w:proofErr w:type="spellStart"/>
      <w:r w:rsidR="007B7F74" w:rsidRPr="00241E90">
        <w:rPr>
          <w:sz w:val="28"/>
          <w:szCs w:val="28"/>
          <w:lang w:val="ro-RO"/>
        </w:rPr>
        <w:t>hotărîri</w:t>
      </w:r>
      <w:proofErr w:type="spellEnd"/>
      <w:r w:rsidR="007B7F74" w:rsidRPr="00241E90">
        <w:rPr>
          <w:sz w:val="28"/>
          <w:szCs w:val="28"/>
          <w:lang w:val="ro-RO"/>
        </w:rPr>
        <w:t xml:space="preserve">, li se compensează de la bugetul de stat veniturile ratate prin acordarea acestor credite.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(2) În conformitate cu prevederile alin. (1), băncilor comerciale li se compensează şi veniturile ratate prin acordarea de credite preferenţiale şi de credite fără </w:t>
      </w:r>
      <w:proofErr w:type="spellStart"/>
      <w:r w:rsidRPr="00241E90">
        <w:rPr>
          <w:sz w:val="28"/>
          <w:szCs w:val="28"/>
          <w:lang w:val="ro-RO"/>
        </w:rPr>
        <w:t>dobîndă</w:t>
      </w:r>
      <w:proofErr w:type="spellEnd"/>
      <w:r w:rsidRPr="00241E90">
        <w:rPr>
          <w:sz w:val="28"/>
          <w:szCs w:val="28"/>
          <w:lang w:val="ro-RO"/>
        </w:rPr>
        <w:t xml:space="preserve"> categoriilor de persoane care, potrivit legislaţiei, beneficiază de acest drept, în funcţie de sursa de compensare a acestor pierderi prevăzută în actele normative. </w:t>
      </w:r>
    </w:p>
    <w:p w:rsidR="007B7F74" w:rsidRPr="00241E90" w:rsidRDefault="007B7F74" w:rsidP="003A1725">
      <w:pPr>
        <w:pStyle w:val="a3"/>
        <w:spacing w:before="120"/>
        <w:ind w:firstLine="709"/>
        <w:rPr>
          <w:sz w:val="28"/>
          <w:szCs w:val="28"/>
          <w:lang w:val="ro-RO"/>
        </w:rPr>
      </w:pPr>
      <w:r w:rsidRPr="00241E90">
        <w:rPr>
          <w:sz w:val="28"/>
          <w:szCs w:val="28"/>
          <w:lang w:val="ro-RO"/>
        </w:rPr>
        <w:lastRenderedPageBreak/>
        <w:t xml:space="preserve">(3) Sub incidenţa prevederilor alin. (1) şi (2) nu cad creditele folosite contrar destinaţiei. </w:t>
      </w:r>
    </w:p>
    <w:p w:rsidR="007B7F74" w:rsidRPr="00241E90" w:rsidRDefault="00487029" w:rsidP="003A1725">
      <w:pPr>
        <w:pStyle w:val="a3"/>
        <w:spacing w:before="120"/>
        <w:ind w:firstLine="709"/>
        <w:rPr>
          <w:sz w:val="28"/>
          <w:szCs w:val="28"/>
          <w:lang w:val="ro-RO"/>
        </w:rPr>
      </w:pPr>
      <w:r w:rsidRPr="00241E90">
        <w:rPr>
          <w:sz w:val="28"/>
          <w:szCs w:val="28"/>
          <w:lang w:val="ro-RO"/>
        </w:rPr>
        <w:t xml:space="preserve">(4) </w:t>
      </w:r>
      <w:r w:rsidR="007B7F74" w:rsidRPr="00241E90">
        <w:rPr>
          <w:sz w:val="28"/>
          <w:szCs w:val="28"/>
          <w:lang w:val="ro-RO"/>
        </w:rPr>
        <w:t xml:space="preserve">Compensarea a 50% din suma creditelor bancare acordate cooperativelor de construcţie a locuinţelor: nr. 244 (municipiul Chişinău) şi „Apartament” (municipiul Bălţi), constituite exclusiv pentru construcţia de locuinţe destinate participanţilor la acţiunile de luptă pentru apărarea independenţei şi integrităţii teritoriale a Republicii Moldova, se efectuează de la bugetele municipale Chişinău şi Bălţi în funcţie de costul construcţiilor aprobat, în modul stabilit, la data semnării actului de dare în exploatare a obiectivelor menţionate. </w:t>
      </w:r>
    </w:p>
    <w:p w:rsidR="007B7F74" w:rsidRPr="00241E90" w:rsidRDefault="007B7F74" w:rsidP="003A1725">
      <w:pPr>
        <w:pStyle w:val="a3"/>
        <w:spacing w:before="120"/>
        <w:ind w:firstLine="709"/>
        <w:rPr>
          <w:sz w:val="28"/>
          <w:szCs w:val="28"/>
          <w:lang w:val="ro-RO"/>
        </w:rPr>
      </w:pPr>
      <w:r w:rsidRPr="00241E90">
        <w:rPr>
          <w:b/>
          <w:bCs/>
          <w:sz w:val="28"/>
          <w:szCs w:val="28"/>
          <w:lang w:val="ro-RO"/>
        </w:rPr>
        <w:t>Art. 1</w:t>
      </w:r>
      <w:r w:rsidR="00843B38">
        <w:rPr>
          <w:b/>
          <w:bCs/>
          <w:sz w:val="28"/>
          <w:szCs w:val="28"/>
          <w:lang w:val="ro-RO"/>
        </w:rPr>
        <w:t>6</w:t>
      </w:r>
      <w:r w:rsidRPr="00241E90">
        <w:rPr>
          <w:b/>
          <w:bCs/>
          <w:sz w:val="28"/>
          <w:szCs w:val="28"/>
          <w:lang w:val="ro-RO"/>
        </w:rPr>
        <w:t>.</w:t>
      </w:r>
      <w:r w:rsidRPr="00241E90">
        <w:rPr>
          <w:sz w:val="28"/>
          <w:szCs w:val="28"/>
          <w:lang w:val="ro-RO"/>
        </w:rPr>
        <w:t xml:space="preserve"> – (1) </w:t>
      </w:r>
      <w:proofErr w:type="spellStart"/>
      <w:r w:rsidR="00BF6AA5" w:rsidRPr="00241E90">
        <w:rPr>
          <w:sz w:val="28"/>
          <w:szCs w:val="28"/>
          <w:lang w:val="ro-RO"/>
        </w:rPr>
        <w:t>Dobînzile</w:t>
      </w:r>
      <w:proofErr w:type="spellEnd"/>
      <w:r w:rsidR="00BF6AA5" w:rsidRPr="00241E90">
        <w:rPr>
          <w:sz w:val="28"/>
          <w:szCs w:val="28"/>
          <w:lang w:val="ro-RO"/>
        </w:rPr>
        <w:t xml:space="preserve"> calculate la soldurile mijloacelor băne</w:t>
      </w:r>
      <w:r w:rsidR="005B2617" w:rsidRPr="00241E90">
        <w:rPr>
          <w:sz w:val="28"/>
          <w:szCs w:val="28"/>
          <w:lang w:val="ro-RO"/>
        </w:rPr>
        <w:t>ş</w:t>
      </w:r>
      <w:r w:rsidR="00BF6AA5" w:rsidRPr="00241E90">
        <w:rPr>
          <w:sz w:val="28"/>
          <w:szCs w:val="28"/>
          <w:lang w:val="ro-RO"/>
        </w:rPr>
        <w:t>ti în conturile bancare destinate pentru realizarea proiectelor finan</w:t>
      </w:r>
      <w:r w:rsidR="005B2617" w:rsidRPr="00241E90">
        <w:rPr>
          <w:sz w:val="28"/>
          <w:szCs w:val="28"/>
          <w:lang w:val="ro-RO"/>
        </w:rPr>
        <w:t>ţ</w:t>
      </w:r>
      <w:r w:rsidR="00BF6AA5" w:rsidRPr="00241E90">
        <w:rPr>
          <w:sz w:val="28"/>
          <w:szCs w:val="28"/>
          <w:lang w:val="ro-RO"/>
        </w:rPr>
        <w:t>ate din surse externe, se virează integral la bugetele respective, cu excep</w:t>
      </w:r>
      <w:r w:rsidR="005B2617" w:rsidRPr="00241E90">
        <w:rPr>
          <w:sz w:val="28"/>
          <w:szCs w:val="28"/>
          <w:lang w:val="ro-RO"/>
        </w:rPr>
        <w:t>ţ</w:t>
      </w:r>
      <w:r w:rsidR="00BF6AA5" w:rsidRPr="00241E90">
        <w:rPr>
          <w:sz w:val="28"/>
          <w:szCs w:val="28"/>
          <w:lang w:val="ro-RO"/>
        </w:rPr>
        <w:t xml:space="preserve">ia </w:t>
      </w:r>
      <w:proofErr w:type="spellStart"/>
      <w:r w:rsidR="00BF6AA5" w:rsidRPr="00241E90">
        <w:rPr>
          <w:sz w:val="28"/>
          <w:szCs w:val="28"/>
          <w:lang w:val="ro-RO"/>
        </w:rPr>
        <w:t>dobînzilor</w:t>
      </w:r>
      <w:proofErr w:type="spellEnd"/>
      <w:r w:rsidR="00BF6AA5" w:rsidRPr="00241E90">
        <w:rPr>
          <w:sz w:val="28"/>
          <w:szCs w:val="28"/>
          <w:lang w:val="ro-RO"/>
        </w:rPr>
        <w:t xml:space="preserve"> calculate la soldurile mijloacelor băne</w:t>
      </w:r>
      <w:r w:rsidR="005B2617" w:rsidRPr="00241E90">
        <w:rPr>
          <w:sz w:val="28"/>
          <w:szCs w:val="28"/>
          <w:lang w:val="ro-RO"/>
        </w:rPr>
        <w:t>ş</w:t>
      </w:r>
      <w:r w:rsidR="00BF6AA5" w:rsidRPr="00241E90">
        <w:rPr>
          <w:sz w:val="28"/>
          <w:szCs w:val="28"/>
          <w:lang w:val="ro-RO"/>
        </w:rPr>
        <w:t xml:space="preserve">ti </w:t>
      </w:r>
      <w:r w:rsidR="00497B7A" w:rsidRPr="00241E90">
        <w:rPr>
          <w:sz w:val="28"/>
          <w:szCs w:val="28"/>
          <w:lang w:val="ro-RO"/>
        </w:rPr>
        <w:t xml:space="preserve">ale Fondului Provocările Mileniului Moldova, care </w:t>
      </w:r>
      <w:proofErr w:type="spellStart"/>
      <w:r w:rsidR="00497B7A" w:rsidRPr="00241E90">
        <w:rPr>
          <w:sz w:val="28"/>
          <w:szCs w:val="28"/>
          <w:lang w:val="ro-RO"/>
        </w:rPr>
        <w:t>rămîn</w:t>
      </w:r>
      <w:proofErr w:type="spellEnd"/>
      <w:r w:rsidR="00497B7A" w:rsidRPr="00241E90">
        <w:rPr>
          <w:sz w:val="28"/>
          <w:szCs w:val="28"/>
          <w:lang w:val="ro-RO"/>
        </w:rPr>
        <w:t xml:space="preserve"> în gestiunea acestuia</w:t>
      </w:r>
      <w:r w:rsidR="00BF6AA5" w:rsidRPr="00241E90">
        <w:rPr>
          <w:sz w:val="28"/>
          <w:szCs w:val="28"/>
          <w:lang w:val="ro-RO"/>
        </w:rPr>
        <w:t>.</w:t>
      </w:r>
    </w:p>
    <w:p w:rsidR="007B7F74" w:rsidRPr="00241E90" w:rsidRDefault="007B7F74" w:rsidP="003A1725">
      <w:pPr>
        <w:pStyle w:val="a3"/>
        <w:spacing w:before="120"/>
        <w:ind w:firstLine="709"/>
        <w:rPr>
          <w:iCs/>
          <w:sz w:val="28"/>
          <w:szCs w:val="28"/>
          <w:lang w:val="ro-RO"/>
        </w:rPr>
      </w:pPr>
      <w:r w:rsidRPr="00241E90">
        <w:rPr>
          <w:sz w:val="28"/>
          <w:szCs w:val="28"/>
          <w:lang w:val="ro-RO"/>
        </w:rPr>
        <w:t xml:space="preserve">(2) </w:t>
      </w:r>
      <w:proofErr w:type="spellStart"/>
      <w:r w:rsidRPr="00241E90">
        <w:rPr>
          <w:sz w:val="28"/>
          <w:szCs w:val="28"/>
          <w:lang w:val="ro-RO"/>
        </w:rPr>
        <w:t>Dobînzile</w:t>
      </w:r>
      <w:proofErr w:type="spellEnd"/>
      <w:r w:rsidRPr="00241E90">
        <w:rPr>
          <w:sz w:val="28"/>
          <w:szCs w:val="28"/>
          <w:lang w:val="ro-RO"/>
        </w:rPr>
        <w:t xml:space="preserve"> calculate la soldurile mijloacelor băneşti aflate în Contul Unic </w:t>
      </w:r>
      <w:proofErr w:type="spellStart"/>
      <w:r w:rsidRPr="00241E90">
        <w:rPr>
          <w:sz w:val="28"/>
          <w:szCs w:val="28"/>
          <w:lang w:val="ro-RO"/>
        </w:rPr>
        <w:t>Trezorerial</w:t>
      </w:r>
      <w:proofErr w:type="spellEnd"/>
      <w:r w:rsidRPr="00241E90">
        <w:rPr>
          <w:sz w:val="28"/>
          <w:szCs w:val="28"/>
          <w:lang w:val="ro-RO"/>
        </w:rPr>
        <w:t xml:space="preserve"> al Ministerului Finanţelor se repartizează corespunzător bugetului de stat, bugetului asigurărilor sociale de stat, fondurilor asigurării obligatorii de asistenţă medicală, bugetelor unităţilor administrativ-teritoriale, fondului special pentru manuale</w:t>
      </w:r>
    </w:p>
    <w:p w:rsidR="007B7F74" w:rsidRPr="00241E90" w:rsidRDefault="007B7F74" w:rsidP="003A1725">
      <w:pPr>
        <w:pStyle w:val="a3"/>
        <w:spacing w:before="120"/>
        <w:ind w:firstLine="709"/>
        <w:rPr>
          <w:sz w:val="28"/>
          <w:szCs w:val="28"/>
          <w:lang w:val="ro-RO"/>
        </w:rPr>
      </w:pPr>
      <w:r w:rsidRPr="00241E90">
        <w:rPr>
          <w:b/>
          <w:bCs/>
          <w:sz w:val="28"/>
          <w:szCs w:val="28"/>
          <w:lang w:val="ro-RO"/>
        </w:rPr>
        <w:t>Art. 1</w:t>
      </w:r>
      <w:r w:rsidR="00843B38">
        <w:rPr>
          <w:b/>
          <w:bCs/>
          <w:sz w:val="28"/>
          <w:szCs w:val="28"/>
          <w:lang w:val="ro-RO"/>
        </w:rPr>
        <w:t>7</w:t>
      </w:r>
      <w:r w:rsidRPr="00241E90">
        <w:rPr>
          <w:b/>
          <w:bCs/>
          <w:sz w:val="28"/>
          <w:szCs w:val="28"/>
          <w:lang w:val="ro-RO"/>
        </w:rPr>
        <w:t>.</w:t>
      </w:r>
      <w:r w:rsidRPr="00241E90">
        <w:rPr>
          <w:sz w:val="28"/>
          <w:szCs w:val="28"/>
          <w:lang w:val="ro-RO"/>
        </w:rPr>
        <w:t xml:space="preserve"> – Despăgubirile de asigurare pentru persoanele care, conform legislaţiei, sînt supuse asigurării de stat obligatorii se plătesc în baza documentelor perfectate de către serviciile de specialitate ale autorităţilor (instituţiilor) în care sînt angajate aceste persoane, din mijloacele autorităţilor (instituţiilor) respective. </w:t>
      </w:r>
    </w:p>
    <w:p w:rsidR="007B7F74" w:rsidRPr="00241E90" w:rsidRDefault="007B7F74" w:rsidP="003A1725">
      <w:pPr>
        <w:pStyle w:val="a3"/>
        <w:spacing w:before="120"/>
        <w:ind w:firstLine="709"/>
        <w:rPr>
          <w:sz w:val="28"/>
          <w:szCs w:val="28"/>
          <w:lang w:val="ro-RO"/>
        </w:rPr>
      </w:pPr>
      <w:r w:rsidRPr="00241E90">
        <w:rPr>
          <w:b/>
          <w:bCs/>
          <w:sz w:val="28"/>
          <w:szCs w:val="28"/>
          <w:lang w:val="ro-RO"/>
        </w:rPr>
        <w:t>Art. 1</w:t>
      </w:r>
      <w:r w:rsidR="00843B38">
        <w:rPr>
          <w:b/>
          <w:bCs/>
          <w:sz w:val="28"/>
          <w:szCs w:val="28"/>
          <w:lang w:val="ro-RO"/>
        </w:rPr>
        <w:t>8</w:t>
      </w:r>
      <w:r w:rsidRPr="00241E90">
        <w:rPr>
          <w:b/>
          <w:bCs/>
          <w:sz w:val="28"/>
          <w:szCs w:val="28"/>
          <w:lang w:val="ro-RO"/>
        </w:rPr>
        <w:t>.</w:t>
      </w:r>
      <w:r w:rsidRPr="00241E90">
        <w:rPr>
          <w:sz w:val="28"/>
          <w:szCs w:val="28"/>
          <w:lang w:val="ro-RO"/>
        </w:rPr>
        <w:t xml:space="preserve"> – (1) Tarifele la serviciile de distribuire a pensiilor, indemnizaţiilor, compensaţiilor şi a altor ajutoare prevăzute în bugetul de stat pentru pensionarii militari, pentru persoanele din corpul de comandă şi din trupele organelor afacerilor interne, pentru alte categorii de persoane, servicii prestate de „Banca de Economii” S.A., se stabilesc la încheierea contractelor între bancă şi autorităţile administraţiei publice de resort şi la valoarea maximă de 0,8% din suma distribuită.</w:t>
      </w:r>
    </w:p>
    <w:p w:rsidR="007B7F74" w:rsidRPr="00241E90" w:rsidRDefault="007B7F74" w:rsidP="003A1725">
      <w:pPr>
        <w:pStyle w:val="a3"/>
        <w:spacing w:before="120"/>
        <w:ind w:firstLine="709"/>
        <w:rPr>
          <w:sz w:val="28"/>
          <w:szCs w:val="28"/>
          <w:lang w:val="ro-RO"/>
        </w:rPr>
      </w:pPr>
      <w:r w:rsidRPr="00241E90">
        <w:rPr>
          <w:sz w:val="28"/>
          <w:szCs w:val="28"/>
          <w:lang w:val="ro-RO"/>
        </w:rPr>
        <w:t>(2) Tarifele la serviciile de distribuire a compensaţiilor persoanelor supuse represiunilor politice, a compensaţiilor unice pentru conectare la conducta de gaze naturale, a indemnizaţiilor unice pentru construcţia de case individuale sau de locuinţe cooperatiste, procurarea de spaţiu locativ sau restaurarea caselor vechi şi altor plăţi pentru unele categorii de populaţie prevăzute în bugetul de stat, prestate de instituţiile financiare din ţară, se stabilesc la încheierea contractelor între instituţia financiară şi autorităţile administraţiei publice locale şi la valoarea maximă de 0,8% din suma distribuită.</w:t>
      </w:r>
    </w:p>
    <w:p w:rsidR="007B7F74" w:rsidRPr="00241E90" w:rsidRDefault="00843B38" w:rsidP="003A1725">
      <w:pPr>
        <w:pStyle w:val="a3"/>
        <w:spacing w:before="120"/>
        <w:ind w:firstLine="709"/>
        <w:rPr>
          <w:sz w:val="28"/>
          <w:szCs w:val="28"/>
          <w:lang w:val="ro-RO"/>
        </w:rPr>
      </w:pPr>
      <w:r>
        <w:rPr>
          <w:b/>
          <w:bCs/>
          <w:sz w:val="28"/>
          <w:szCs w:val="28"/>
          <w:lang w:val="ro-RO"/>
        </w:rPr>
        <w:lastRenderedPageBreak/>
        <w:t>Art. 19</w:t>
      </w:r>
      <w:r w:rsidR="007B7F74" w:rsidRPr="00241E90">
        <w:rPr>
          <w:b/>
          <w:bCs/>
          <w:sz w:val="28"/>
          <w:szCs w:val="28"/>
          <w:lang w:val="ro-RO"/>
        </w:rPr>
        <w:t>.</w:t>
      </w:r>
      <w:r w:rsidR="007B7F74" w:rsidRPr="00241E90">
        <w:rPr>
          <w:sz w:val="28"/>
          <w:szCs w:val="28"/>
          <w:lang w:val="ro-RO"/>
        </w:rPr>
        <w:t xml:space="preserve"> – (1) Tarifele la serviciile de încasare de la populaţie, de la perceptorii fiscali şi de la funcţionarii fiscali a vărsămintelor la bugetul de stat (cu excepţia plăţii drepturilor de import-export) şi la bugetele unităţilor administrativ-teritoriale, precum şi la restituirea plăţilor de la aceste bugete persoanelor fizice, se stabilesc la valoarea maximă de 1,0% din suma încasată. </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(2) Cheltuielile aferente serviciilor menţionate la alin. (1) se acoperă din contul bugetelor respective. </w:t>
      </w:r>
    </w:p>
    <w:p w:rsidR="007B7F74" w:rsidRPr="00241E90" w:rsidRDefault="007B7F74" w:rsidP="003A1725">
      <w:pPr>
        <w:pStyle w:val="a3"/>
        <w:spacing w:before="120"/>
        <w:ind w:firstLine="709"/>
        <w:rPr>
          <w:sz w:val="28"/>
          <w:szCs w:val="28"/>
          <w:lang w:val="ro-RO"/>
        </w:rPr>
      </w:pPr>
      <w:r w:rsidRPr="00241E90">
        <w:rPr>
          <w:sz w:val="28"/>
          <w:szCs w:val="28"/>
          <w:lang w:val="ro-RO"/>
        </w:rPr>
        <w:t>(3) Comisionul pentru serviciile de ridicare în numerar a mijloacelor băneşti în baza documentelor executorii din contul bugetului de stat sau al bugetelor unităţilor administrativ-teritoriale se acoperă din contul bugetelor respective.</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(4) Comisionul bancar la convertirea valutei străine pentru realizarea proiectelor finanţate din surse externe, gestionate prin sistemul </w:t>
      </w:r>
      <w:proofErr w:type="spellStart"/>
      <w:r w:rsidRPr="00241E90">
        <w:rPr>
          <w:sz w:val="28"/>
          <w:szCs w:val="28"/>
          <w:lang w:val="ro-RO"/>
        </w:rPr>
        <w:t>trezorerial</w:t>
      </w:r>
      <w:proofErr w:type="spellEnd"/>
      <w:r w:rsidRPr="00241E90">
        <w:rPr>
          <w:sz w:val="28"/>
          <w:szCs w:val="28"/>
          <w:lang w:val="ro-RO"/>
        </w:rPr>
        <w:t xml:space="preserve">, se acoperă din contul bugetelor respective, pe bază de contract încheiat cu banca comercială </w:t>
      </w:r>
      <w:proofErr w:type="spellStart"/>
      <w:r w:rsidRPr="00241E90">
        <w:rPr>
          <w:sz w:val="28"/>
          <w:szCs w:val="28"/>
          <w:lang w:val="ro-RO"/>
        </w:rPr>
        <w:t>deserventă</w:t>
      </w:r>
      <w:proofErr w:type="spellEnd"/>
      <w:r w:rsidRPr="00241E90">
        <w:rPr>
          <w:sz w:val="28"/>
          <w:szCs w:val="28"/>
          <w:lang w:val="ro-RO"/>
        </w:rPr>
        <w:t xml:space="preserve"> a Ministerului Finanţelor.</w:t>
      </w:r>
    </w:p>
    <w:p w:rsidR="007B7F74" w:rsidRPr="00241E90" w:rsidRDefault="007B7F74" w:rsidP="003A1725">
      <w:pPr>
        <w:pStyle w:val="a3"/>
        <w:spacing w:before="120"/>
        <w:ind w:firstLine="709"/>
        <w:rPr>
          <w:sz w:val="28"/>
          <w:szCs w:val="28"/>
          <w:lang w:val="ro-RO"/>
        </w:rPr>
      </w:pPr>
      <w:r w:rsidRPr="00241E90">
        <w:rPr>
          <w:sz w:val="28"/>
          <w:szCs w:val="28"/>
          <w:lang w:val="ro-RO"/>
        </w:rPr>
        <w:t xml:space="preserve">(5) Comisionul pentru recepţionarea, de la persoanele fizice, a drepturilor de import-export se achită de către organele vamale din mijloace proprii, pe bază de contract încheiat cu banca comercială </w:t>
      </w:r>
      <w:proofErr w:type="spellStart"/>
      <w:r w:rsidRPr="00241E90">
        <w:rPr>
          <w:sz w:val="28"/>
          <w:szCs w:val="28"/>
          <w:lang w:val="ro-RO"/>
        </w:rPr>
        <w:t>deserventă</w:t>
      </w:r>
      <w:proofErr w:type="spellEnd"/>
      <w:r w:rsidRPr="00241E90">
        <w:rPr>
          <w:sz w:val="28"/>
          <w:szCs w:val="28"/>
          <w:lang w:val="ro-RO"/>
        </w:rPr>
        <w:t xml:space="preserve">. </w:t>
      </w:r>
    </w:p>
    <w:p w:rsidR="007B7F74" w:rsidRPr="00241E90" w:rsidRDefault="007B7F74" w:rsidP="003A1725">
      <w:pPr>
        <w:pStyle w:val="a3"/>
        <w:spacing w:before="120"/>
        <w:ind w:firstLine="709"/>
        <w:rPr>
          <w:sz w:val="28"/>
          <w:szCs w:val="28"/>
          <w:lang w:val="ro-RO"/>
        </w:rPr>
      </w:pPr>
      <w:r w:rsidRPr="00241E90">
        <w:rPr>
          <w:b/>
          <w:bCs/>
          <w:sz w:val="28"/>
          <w:szCs w:val="28"/>
          <w:lang w:val="ro-RO"/>
        </w:rPr>
        <w:t xml:space="preserve">Art. </w:t>
      </w:r>
      <w:r w:rsidR="00843B38">
        <w:rPr>
          <w:b/>
          <w:bCs/>
          <w:sz w:val="28"/>
          <w:szCs w:val="28"/>
          <w:lang w:val="ro-RO"/>
        </w:rPr>
        <w:t>20</w:t>
      </w:r>
      <w:r w:rsidRPr="00241E90">
        <w:rPr>
          <w:b/>
          <w:bCs/>
          <w:sz w:val="28"/>
          <w:szCs w:val="28"/>
          <w:lang w:val="ro-RO"/>
        </w:rPr>
        <w:t>.</w:t>
      </w:r>
      <w:r w:rsidRPr="00241E90">
        <w:rPr>
          <w:sz w:val="28"/>
          <w:szCs w:val="28"/>
          <w:lang w:val="ro-RO"/>
        </w:rPr>
        <w:t xml:space="preserve"> – (1) Datoriile creditoare, existente la 31 decembrie 201</w:t>
      </w:r>
      <w:r w:rsidR="0085597F" w:rsidRPr="00241E90">
        <w:rPr>
          <w:sz w:val="28"/>
          <w:szCs w:val="28"/>
          <w:lang w:val="ro-RO"/>
        </w:rPr>
        <w:t>1</w:t>
      </w:r>
      <w:r w:rsidRPr="00241E90">
        <w:rPr>
          <w:sz w:val="28"/>
          <w:szCs w:val="28"/>
          <w:lang w:val="ro-RO"/>
        </w:rPr>
        <w:t>, ale instituţiilor publice finanţate de la bugetul de stat vor fi achitate de către acestea din contul şi în limita mijloacelor ce le sînt aprobate pe anul 201</w:t>
      </w:r>
      <w:r w:rsidR="0085597F" w:rsidRPr="00241E90">
        <w:rPr>
          <w:sz w:val="28"/>
          <w:szCs w:val="28"/>
          <w:lang w:val="ro-RO"/>
        </w:rPr>
        <w:t>2</w:t>
      </w:r>
      <w:r w:rsidRPr="00241E90">
        <w:rPr>
          <w:sz w:val="28"/>
          <w:szCs w:val="28"/>
          <w:lang w:val="ro-RO"/>
        </w:rPr>
        <w:t>.</w:t>
      </w:r>
    </w:p>
    <w:p w:rsidR="007B7F74" w:rsidRPr="00241E90" w:rsidRDefault="007B7F74" w:rsidP="003A1725">
      <w:pPr>
        <w:pStyle w:val="a3"/>
        <w:spacing w:before="120"/>
        <w:ind w:firstLine="709"/>
        <w:rPr>
          <w:sz w:val="28"/>
          <w:szCs w:val="28"/>
          <w:lang w:val="ro-RO"/>
        </w:rPr>
      </w:pPr>
      <w:r w:rsidRPr="00241E90">
        <w:rPr>
          <w:sz w:val="28"/>
          <w:szCs w:val="28"/>
          <w:lang w:val="ro-RO"/>
        </w:rPr>
        <w:t>(2) Achiziţionarea de mărfuri, lucrări şi servicii se va efectua numai în limita alocaţiilor repartizate instituţiilor respective, reduse cu suma datoriilor acestora existente la 31 decembrie  201</w:t>
      </w:r>
      <w:r w:rsidR="0085597F" w:rsidRPr="00241E90">
        <w:rPr>
          <w:sz w:val="28"/>
          <w:szCs w:val="28"/>
          <w:lang w:val="ro-RO"/>
        </w:rPr>
        <w:t>1</w:t>
      </w:r>
      <w:r w:rsidRPr="00241E90">
        <w:rPr>
          <w:sz w:val="28"/>
          <w:szCs w:val="28"/>
          <w:lang w:val="ro-RO"/>
        </w:rPr>
        <w:t>.</w:t>
      </w:r>
    </w:p>
    <w:p w:rsidR="007B7F74" w:rsidRPr="00241E90" w:rsidRDefault="007B7F74" w:rsidP="003A1725">
      <w:pPr>
        <w:pStyle w:val="a3"/>
        <w:spacing w:before="120"/>
        <w:ind w:firstLine="709"/>
        <w:rPr>
          <w:sz w:val="28"/>
          <w:szCs w:val="28"/>
          <w:lang w:val="ro-RO"/>
        </w:rPr>
      </w:pPr>
      <w:r w:rsidRPr="00241E90">
        <w:rPr>
          <w:sz w:val="28"/>
          <w:szCs w:val="28"/>
          <w:lang w:val="ro-RO"/>
        </w:rPr>
        <w:t>(3) Responsabilitatea pentru admiterea formării datoriilor creditoare cu termen de achitare expirat şi formării creanţelor revine nemijlocit executorilor de buget respectivi.</w:t>
      </w:r>
    </w:p>
    <w:p w:rsidR="007B7F74" w:rsidRPr="00241E90" w:rsidRDefault="007B7F74" w:rsidP="003A1725">
      <w:pPr>
        <w:pStyle w:val="a3"/>
        <w:spacing w:before="120"/>
        <w:ind w:firstLine="709"/>
        <w:rPr>
          <w:sz w:val="28"/>
          <w:szCs w:val="28"/>
          <w:lang w:val="ro-RO"/>
        </w:rPr>
      </w:pPr>
      <w:r w:rsidRPr="00241E90">
        <w:rPr>
          <w:b/>
          <w:bCs/>
          <w:sz w:val="28"/>
          <w:szCs w:val="28"/>
          <w:lang w:val="ro-RO"/>
        </w:rPr>
        <w:t>Art. 2</w:t>
      </w:r>
      <w:r w:rsidR="00843B38">
        <w:rPr>
          <w:b/>
          <w:bCs/>
          <w:sz w:val="28"/>
          <w:szCs w:val="28"/>
          <w:lang w:val="ro-RO"/>
        </w:rPr>
        <w:t>1</w:t>
      </w:r>
      <w:r w:rsidRPr="00241E90">
        <w:rPr>
          <w:b/>
          <w:bCs/>
          <w:sz w:val="28"/>
          <w:szCs w:val="28"/>
          <w:lang w:val="ro-RO"/>
        </w:rPr>
        <w:t>.</w:t>
      </w:r>
      <w:r w:rsidRPr="00241E90">
        <w:rPr>
          <w:sz w:val="28"/>
          <w:szCs w:val="28"/>
          <w:lang w:val="ro-RO"/>
        </w:rPr>
        <w:t xml:space="preserve"> – Ministerul Finanţelor se autorizează: </w:t>
      </w:r>
    </w:p>
    <w:p w:rsidR="00590BCD" w:rsidRPr="00241E90" w:rsidRDefault="007B7F74" w:rsidP="003A1725">
      <w:pPr>
        <w:pStyle w:val="a3"/>
        <w:numPr>
          <w:ilvl w:val="0"/>
          <w:numId w:val="3"/>
        </w:numPr>
        <w:tabs>
          <w:tab w:val="left" w:pos="1080"/>
        </w:tabs>
        <w:spacing w:before="120"/>
        <w:ind w:left="0" w:firstLine="709"/>
        <w:rPr>
          <w:sz w:val="28"/>
          <w:szCs w:val="28"/>
          <w:lang w:val="ro-RO"/>
        </w:rPr>
      </w:pPr>
      <w:r w:rsidRPr="00241E90">
        <w:rPr>
          <w:sz w:val="28"/>
          <w:szCs w:val="28"/>
          <w:lang w:val="ro-RO"/>
        </w:rPr>
        <w:t>să modifice, la cererea întemeiată a executorilor primari de buget, indicatorii stabiliţi ai bugetului de stat</w:t>
      </w:r>
      <w:r w:rsidR="00590BCD" w:rsidRPr="00241E90">
        <w:rPr>
          <w:sz w:val="28"/>
          <w:szCs w:val="28"/>
          <w:lang w:val="ro-RO"/>
        </w:rPr>
        <w:t>:</w:t>
      </w:r>
    </w:p>
    <w:p w:rsidR="007B7F74" w:rsidRPr="00241E90" w:rsidRDefault="00590BCD" w:rsidP="003A1725">
      <w:pPr>
        <w:pStyle w:val="a3"/>
        <w:tabs>
          <w:tab w:val="left" w:pos="1080"/>
        </w:tabs>
        <w:spacing w:before="120"/>
        <w:ind w:firstLine="709"/>
        <w:rPr>
          <w:sz w:val="28"/>
          <w:szCs w:val="28"/>
          <w:lang w:val="ro-RO"/>
        </w:rPr>
      </w:pPr>
      <w:r w:rsidRPr="00241E90">
        <w:rPr>
          <w:sz w:val="28"/>
          <w:szCs w:val="28"/>
          <w:lang w:val="ro-RO"/>
        </w:rPr>
        <w:t>privind</w:t>
      </w:r>
      <w:r w:rsidR="00E2448C" w:rsidRPr="00241E90">
        <w:rPr>
          <w:sz w:val="28"/>
          <w:szCs w:val="28"/>
          <w:lang w:val="ro-RO"/>
        </w:rPr>
        <w:t xml:space="preserve"> </w:t>
      </w:r>
      <w:r w:rsidR="007B7F74" w:rsidRPr="00241E90">
        <w:rPr>
          <w:sz w:val="28"/>
          <w:szCs w:val="28"/>
          <w:lang w:val="ro-RO"/>
        </w:rPr>
        <w:t xml:space="preserve">mijloacele </w:t>
      </w:r>
      <w:r w:rsidR="006978BD" w:rsidRPr="00241E90">
        <w:rPr>
          <w:sz w:val="28"/>
          <w:szCs w:val="28"/>
          <w:lang w:val="ro-RO"/>
        </w:rPr>
        <w:t>speciale</w:t>
      </w:r>
      <w:r w:rsidR="004263D5" w:rsidRPr="00241E90">
        <w:rPr>
          <w:sz w:val="28"/>
          <w:szCs w:val="28"/>
          <w:lang w:val="ro-RO"/>
        </w:rPr>
        <w:t xml:space="preserve"> (</w:t>
      </w:r>
      <w:proofErr w:type="spellStart"/>
      <w:r w:rsidR="004263D5" w:rsidRPr="00241E90">
        <w:rPr>
          <w:sz w:val="28"/>
          <w:szCs w:val="28"/>
          <w:lang w:val="ro-RO"/>
        </w:rPr>
        <w:t>excluzînd</w:t>
      </w:r>
      <w:proofErr w:type="spellEnd"/>
      <w:r w:rsidR="004263D5" w:rsidRPr="00241E90">
        <w:rPr>
          <w:sz w:val="28"/>
          <w:szCs w:val="28"/>
          <w:lang w:val="ro-RO"/>
        </w:rPr>
        <w:t xml:space="preserve"> granturile, donaţiile, sponsorizările şi alte intrări cu titlu gratuit)</w:t>
      </w:r>
      <w:r w:rsidR="007B7F74" w:rsidRPr="00241E90">
        <w:rPr>
          <w:sz w:val="28"/>
          <w:szCs w:val="28"/>
          <w:lang w:val="ro-RO"/>
        </w:rPr>
        <w:t xml:space="preserve"> şi</w:t>
      </w:r>
      <w:r w:rsidR="00E2448C" w:rsidRPr="00241E90">
        <w:rPr>
          <w:sz w:val="28"/>
          <w:szCs w:val="28"/>
          <w:lang w:val="ro-RO"/>
        </w:rPr>
        <w:t xml:space="preserve"> la</w:t>
      </w:r>
      <w:r w:rsidR="007B7F74" w:rsidRPr="00241E90">
        <w:rPr>
          <w:sz w:val="28"/>
          <w:szCs w:val="28"/>
          <w:lang w:val="ro-RO"/>
        </w:rPr>
        <w:t xml:space="preserve"> fondurile speciale, ca urmare a acumulărilor de venituri la aceste</w:t>
      </w:r>
      <w:r w:rsidR="006978BD" w:rsidRPr="00241E90">
        <w:rPr>
          <w:sz w:val="28"/>
          <w:szCs w:val="28"/>
          <w:lang w:val="ro-RO"/>
        </w:rPr>
        <w:t>a</w:t>
      </w:r>
      <w:r w:rsidR="007B7F74" w:rsidRPr="00241E90">
        <w:rPr>
          <w:sz w:val="28"/>
          <w:szCs w:val="28"/>
          <w:lang w:val="ro-RO"/>
        </w:rPr>
        <w:t xml:space="preserve"> peste limitele anuale aprobate în total executorului</w:t>
      </w:r>
      <w:r w:rsidR="0085597F" w:rsidRPr="00241E90">
        <w:rPr>
          <w:sz w:val="28"/>
          <w:szCs w:val="28"/>
          <w:lang w:val="ro-RO"/>
        </w:rPr>
        <w:t xml:space="preserve"> primar de buget;</w:t>
      </w:r>
    </w:p>
    <w:p w:rsidR="00590BCD" w:rsidRPr="00241E90" w:rsidRDefault="00590BCD" w:rsidP="003A1725">
      <w:pPr>
        <w:pStyle w:val="a3"/>
        <w:spacing w:before="120"/>
        <w:ind w:firstLine="709"/>
        <w:rPr>
          <w:sz w:val="28"/>
          <w:szCs w:val="28"/>
          <w:lang w:val="ro-RO"/>
        </w:rPr>
      </w:pPr>
      <w:r w:rsidRPr="00241E90">
        <w:rPr>
          <w:sz w:val="28"/>
          <w:szCs w:val="28"/>
          <w:lang w:val="ro-RO"/>
        </w:rPr>
        <w:t>privind proiectele finanţate din surse externe, ca urmare a intrărilor suplimentare de împrumuturi şi granturi externe, precum şi a utilizării soldurilor băneşti existente la începutul anului  în conturile proiectelor respective;</w:t>
      </w:r>
    </w:p>
    <w:p w:rsidR="00590BCD" w:rsidRPr="00241E90" w:rsidRDefault="00590BCD" w:rsidP="003A1725">
      <w:pPr>
        <w:pStyle w:val="a3"/>
        <w:spacing w:before="120"/>
        <w:ind w:firstLine="709"/>
        <w:rPr>
          <w:sz w:val="28"/>
          <w:szCs w:val="28"/>
          <w:lang w:val="ro-RO"/>
        </w:rPr>
      </w:pPr>
      <w:r w:rsidRPr="00241E90">
        <w:rPr>
          <w:sz w:val="28"/>
          <w:szCs w:val="28"/>
          <w:lang w:val="ro-RO"/>
        </w:rPr>
        <w:lastRenderedPageBreak/>
        <w:t>privind granturile, donaţiile, sponsorizările şi alte mijloace intrate suplimentar</w:t>
      </w:r>
      <w:r w:rsidR="002A375B" w:rsidRPr="00241E90">
        <w:rPr>
          <w:sz w:val="28"/>
          <w:szCs w:val="28"/>
          <w:lang w:val="ro-RO"/>
        </w:rPr>
        <w:t>,</w:t>
      </w:r>
      <w:r w:rsidRPr="00241E90">
        <w:rPr>
          <w:sz w:val="28"/>
          <w:szCs w:val="28"/>
          <w:lang w:val="ro-RO"/>
        </w:rPr>
        <w:t xml:space="preserve"> cu titlu gratuit</w:t>
      </w:r>
      <w:r w:rsidR="002A375B" w:rsidRPr="00241E90">
        <w:rPr>
          <w:sz w:val="28"/>
          <w:szCs w:val="28"/>
          <w:lang w:val="ro-RO"/>
        </w:rPr>
        <w:t>,</w:t>
      </w:r>
      <w:r w:rsidRPr="00241E90">
        <w:rPr>
          <w:sz w:val="28"/>
          <w:szCs w:val="28"/>
          <w:lang w:val="ro-RO"/>
        </w:rPr>
        <w:t xml:space="preserve"> în posesia instituţiilor publice, precum şi utilizarea soldurilor băneşti existente la începutul anului din aceste surse;</w:t>
      </w:r>
    </w:p>
    <w:p w:rsidR="0085597F" w:rsidRPr="00241E90" w:rsidRDefault="0085597F" w:rsidP="003A1725">
      <w:pPr>
        <w:pStyle w:val="a3"/>
        <w:numPr>
          <w:ilvl w:val="0"/>
          <w:numId w:val="3"/>
        </w:numPr>
        <w:tabs>
          <w:tab w:val="left" w:pos="1080"/>
        </w:tabs>
        <w:spacing w:before="120"/>
        <w:ind w:left="0" w:firstLine="709"/>
        <w:rPr>
          <w:sz w:val="28"/>
          <w:szCs w:val="28"/>
          <w:lang w:val="ro-RO"/>
        </w:rPr>
      </w:pPr>
      <w:r w:rsidRPr="00241E90">
        <w:rPr>
          <w:sz w:val="28"/>
          <w:szCs w:val="28"/>
          <w:lang w:val="ro-RO"/>
        </w:rPr>
        <w:t xml:space="preserve">să includă în bugetul de stat, la venituri </w:t>
      </w:r>
      <w:r w:rsidR="005B2617" w:rsidRPr="00241E90">
        <w:rPr>
          <w:sz w:val="28"/>
          <w:szCs w:val="28"/>
          <w:lang w:val="ro-RO"/>
        </w:rPr>
        <w:t>ş</w:t>
      </w:r>
      <w:r w:rsidRPr="00241E90">
        <w:rPr>
          <w:sz w:val="28"/>
          <w:szCs w:val="28"/>
          <w:lang w:val="ro-RO"/>
        </w:rPr>
        <w:t>i cheltuieli, mijloacele acumulate la conturile speciale pentru înlăturarea urmărilor calamităţilor naturale;</w:t>
      </w:r>
    </w:p>
    <w:p w:rsidR="007B7F74" w:rsidRPr="00241E90" w:rsidRDefault="007B7F74" w:rsidP="003A1725">
      <w:pPr>
        <w:pStyle w:val="ListParagraph1"/>
        <w:numPr>
          <w:ilvl w:val="0"/>
          <w:numId w:val="3"/>
        </w:numPr>
        <w:tabs>
          <w:tab w:val="left" w:pos="1080"/>
        </w:tabs>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să efectueze, la solicitarea beneficiarilor din domeniul construcţiilor şi al reparaţiilor capitale, plăţi anticipate de </w:t>
      </w:r>
      <w:proofErr w:type="spellStart"/>
      <w:r w:rsidRPr="00241E90">
        <w:rPr>
          <w:rFonts w:ascii="Times New Roman" w:hAnsi="Times New Roman"/>
          <w:sz w:val="28"/>
          <w:szCs w:val="28"/>
          <w:lang w:val="ro-RO"/>
        </w:rPr>
        <w:t>pînă</w:t>
      </w:r>
      <w:proofErr w:type="spellEnd"/>
      <w:r w:rsidRPr="00241E90">
        <w:rPr>
          <w:rFonts w:ascii="Times New Roman" w:hAnsi="Times New Roman"/>
          <w:sz w:val="28"/>
          <w:szCs w:val="28"/>
          <w:lang w:val="ro-RO"/>
        </w:rPr>
        <w:t xml:space="preserve"> la 10% din limita an</w:t>
      </w:r>
      <w:r w:rsidR="00E2448C" w:rsidRPr="00241E90">
        <w:rPr>
          <w:rFonts w:ascii="Times New Roman" w:hAnsi="Times New Roman"/>
          <w:sz w:val="28"/>
          <w:szCs w:val="28"/>
          <w:lang w:val="ro-RO"/>
        </w:rPr>
        <w:t>uală stabilită pe obiectiv pentr</w:t>
      </w:r>
      <w:r w:rsidRPr="00241E90">
        <w:rPr>
          <w:rFonts w:ascii="Times New Roman" w:hAnsi="Times New Roman"/>
          <w:sz w:val="28"/>
          <w:szCs w:val="28"/>
          <w:lang w:val="ro-RO"/>
        </w:rPr>
        <w:t>u organizarea proceselor tehnologice, pentru procurarea de materiale şi utilaj, în funcţie de condiţiile prevăzute în contractele de antrepriză încheiate între beneficiari şi antreprenori, cu confirmarea ulterioară a sumelor plătite, prin volumul de lucrări executate efectiv pe parcursul anului de gestiune;</w:t>
      </w:r>
    </w:p>
    <w:p w:rsidR="007B7F74" w:rsidRPr="00241E90" w:rsidRDefault="007B7F74" w:rsidP="003A1725">
      <w:pPr>
        <w:pStyle w:val="ListParagraph1"/>
        <w:numPr>
          <w:ilvl w:val="0"/>
          <w:numId w:val="3"/>
        </w:numPr>
        <w:tabs>
          <w:tab w:val="left" w:pos="1080"/>
        </w:tabs>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să accepte, la propunerile întemeiate ale autorităţilor publice centrale, efectuarea de cheltuieli capitale (cu excepţia investiţiilor capitale) peste limitele alocaţiilor prevăzute în acest scop în buget, în cazul posibilităţii acoperirii acestor cheltuieli din contul şi în limita alocaţiilor pentru cheltuielile curente aprobate autorităţilor respective în bugetul de stat la grupele funcţionale principale  corespunzătoare. În cazul formării de economii la cheltuielile de personal, se permite redirecţionarea economiilor respective şi spre cheltuielile curente;</w:t>
      </w:r>
    </w:p>
    <w:p w:rsidR="007B7F74" w:rsidRPr="00241E90" w:rsidRDefault="007B7F74" w:rsidP="003A1725">
      <w:pPr>
        <w:pStyle w:val="ListParagraph1"/>
        <w:numPr>
          <w:ilvl w:val="0"/>
          <w:numId w:val="3"/>
        </w:numPr>
        <w:tabs>
          <w:tab w:val="left" w:pos="1080"/>
        </w:tabs>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să redistribuie, la cererea întemeiată a executorilor primari de buget, alocaţiile aprobate ale bugetului de stat: </w:t>
      </w:r>
    </w:p>
    <w:p w:rsidR="007B7F74" w:rsidRPr="00241E90" w:rsidRDefault="007B7F74"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între grupele unei grupe funcţionale principale; </w:t>
      </w:r>
    </w:p>
    <w:p w:rsidR="007B7F74" w:rsidRPr="00241E90" w:rsidRDefault="007B7F74"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între autorităţile publice, în cazul trecerii, în modul stabilit (inclusiv în urma divizării), a unor unităţi, subdiviziuni sau instituţii din subordinea unei autorităţi publice în subordinea unei alte autorităţi publice, precum şi în cazul delegării, în temei legal, a unor competenţe; </w:t>
      </w:r>
    </w:p>
    <w:p w:rsidR="00E2448C" w:rsidRPr="00241E90" w:rsidRDefault="007B7F74"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 xml:space="preserve">între programele aprobate ale unui executor primar de buget în cadrul unei grupe funcţionale principale; </w:t>
      </w:r>
    </w:p>
    <w:p w:rsidR="007B7F74"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f</w:t>
      </w:r>
      <w:r w:rsidR="007B7F74" w:rsidRPr="00241E90">
        <w:rPr>
          <w:rFonts w:ascii="Times New Roman" w:hAnsi="Times New Roman"/>
          <w:sz w:val="28"/>
          <w:szCs w:val="28"/>
          <w:lang w:val="ro-RO"/>
        </w:rPr>
        <w:t>) să redistribuie, la propunerile Ministerului Dezvoltării Regionale şi Construcţiilor, bazate pe deciziile Consiliului Naţional de Coordonare a Dezvoltării Regionale, mijloacele Fondului naţional pentru dezvoltare regională între grupe funcţionale principale;</w:t>
      </w:r>
    </w:p>
    <w:p w:rsidR="007B7F74"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g</w:t>
      </w:r>
      <w:r w:rsidR="007B7F74" w:rsidRPr="00241E90">
        <w:rPr>
          <w:rFonts w:ascii="Times New Roman" w:hAnsi="Times New Roman"/>
          <w:sz w:val="28"/>
          <w:szCs w:val="28"/>
          <w:lang w:val="ro-RO"/>
        </w:rPr>
        <w:t>) să modifice raporturile dintre bugetul de stat şi bugetele unităţilor administrativ-teritoriale în cazul modificării actelor normative în vigoare sau în cazul adoptării de noi acte normative referitor la organizarea administrativ-teritorială sau în cazul  trecerii, în modul stabilit, a unor instituţii din subordinea autorităţilor administra</w:t>
      </w:r>
      <w:r w:rsidR="005B2617" w:rsidRPr="00241E90">
        <w:rPr>
          <w:rFonts w:ascii="Times New Roman" w:hAnsi="Times New Roman"/>
          <w:sz w:val="28"/>
          <w:szCs w:val="28"/>
          <w:lang w:val="ro-RO"/>
        </w:rPr>
        <w:t>ţ</w:t>
      </w:r>
      <w:r w:rsidR="007B7F74" w:rsidRPr="00241E90">
        <w:rPr>
          <w:rFonts w:ascii="Times New Roman" w:hAnsi="Times New Roman"/>
          <w:sz w:val="28"/>
          <w:szCs w:val="28"/>
          <w:lang w:val="ro-RO"/>
        </w:rPr>
        <w:t xml:space="preserve">iei publice locale în subordinea autorităţilor publice centrale şi viceversa, precum şi în cazul delegării, în temei legal, a unor competenţe </w:t>
      </w:r>
      <w:r w:rsidR="005B2617" w:rsidRPr="00241E90">
        <w:rPr>
          <w:rFonts w:ascii="Times New Roman" w:hAnsi="Times New Roman"/>
          <w:sz w:val="28"/>
          <w:szCs w:val="28"/>
          <w:lang w:val="ro-RO"/>
        </w:rPr>
        <w:t>ş</w:t>
      </w:r>
      <w:r w:rsidR="007B7F74" w:rsidRPr="00241E90">
        <w:rPr>
          <w:rFonts w:ascii="Times New Roman" w:hAnsi="Times New Roman"/>
          <w:sz w:val="28"/>
          <w:szCs w:val="28"/>
          <w:lang w:val="ro-RO"/>
        </w:rPr>
        <w:t xml:space="preserve">i al retragerii lor; </w:t>
      </w:r>
    </w:p>
    <w:p w:rsidR="007B7F74"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lastRenderedPageBreak/>
        <w:t>h</w:t>
      </w:r>
      <w:r w:rsidR="007B7F74" w:rsidRPr="00241E90">
        <w:rPr>
          <w:rFonts w:ascii="Times New Roman" w:hAnsi="Times New Roman"/>
          <w:sz w:val="28"/>
          <w:szCs w:val="28"/>
          <w:lang w:val="ro-RO"/>
        </w:rPr>
        <w:t xml:space="preserve">) să plaseze mijloacele soldului liber al bugetului de stat, gestionate prin intermediul Contului Unic </w:t>
      </w:r>
      <w:proofErr w:type="spellStart"/>
      <w:r w:rsidR="007B7F74" w:rsidRPr="00241E90">
        <w:rPr>
          <w:rFonts w:ascii="Times New Roman" w:hAnsi="Times New Roman"/>
          <w:sz w:val="28"/>
          <w:szCs w:val="28"/>
          <w:lang w:val="ro-RO"/>
        </w:rPr>
        <w:t>Trezorerial</w:t>
      </w:r>
      <w:proofErr w:type="spellEnd"/>
      <w:r w:rsidR="007B7F74" w:rsidRPr="00241E90">
        <w:rPr>
          <w:rFonts w:ascii="Times New Roman" w:hAnsi="Times New Roman"/>
          <w:sz w:val="28"/>
          <w:szCs w:val="28"/>
          <w:lang w:val="ro-RO"/>
        </w:rPr>
        <w:t xml:space="preserve"> al Ministerului Finanţelor, în depozite </w:t>
      </w:r>
      <w:smartTag w:uri="urn:schemas-microsoft-com:office:smarttags" w:element="PersonName">
        <w:smartTagPr>
          <w:attr w:name="ProductID" w:val="la Banca Naţională"/>
        </w:smartTagPr>
        <w:r w:rsidR="007B7F74" w:rsidRPr="00241E90">
          <w:rPr>
            <w:rFonts w:ascii="Times New Roman" w:hAnsi="Times New Roman"/>
            <w:sz w:val="28"/>
            <w:szCs w:val="28"/>
            <w:lang w:val="ro-RO"/>
          </w:rPr>
          <w:t>la Banca Naţională</w:t>
        </w:r>
      </w:smartTag>
      <w:r w:rsidR="007B7F74" w:rsidRPr="00241E90">
        <w:rPr>
          <w:rFonts w:ascii="Times New Roman" w:hAnsi="Times New Roman"/>
          <w:sz w:val="28"/>
          <w:szCs w:val="28"/>
          <w:lang w:val="ro-RO"/>
        </w:rPr>
        <w:t xml:space="preserve"> a Moldovei; </w:t>
      </w:r>
    </w:p>
    <w:p w:rsidR="007B7F74"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i</w:t>
      </w:r>
      <w:r w:rsidR="007B7F74" w:rsidRPr="00241E90">
        <w:rPr>
          <w:rFonts w:ascii="Times New Roman" w:hAnsi="Times New Roman"/>
          <w:sz w:val="28"/>
          <w:szCs w:val="28"/>
          <w:lang w:val="ro-RO"/>
        </w:rPr>
        <w:t>) să contracteze, pe parcursul anului bugetar, împrumuturi interne pe piaţa valorilor mobiliare de stat peste limitele prevăzute de bugetul de stat, cu scadenţă în anul 201</w:t>
      </w:r>
      <w:r w:rsidR="0085597F" w:rsidRPr="00241E90">
        <w:rPr>
          <w:rFonts w:ascii="Times New Roman" w:hAnsi="Times New Roman"/>
          <w:sz w:val="28"/>
          <w:szCs w:val="28"/>
          <w:lang w:val="ro-RO"/>
        </w:rPr>
        <w:t>2</w:t>
      </w:r>
      <w:r w:rsidR="007B7F74" w:rsidRPr="00241E90">
        <w:rPr>
          <w:rFonts w:ascii="Times New Roman" w:hAnsi="Times New Roman"/>
          <w:sz w:val="28"/>
          <w:szCs w:val="28"/>
          <w:lang w:val="ro-RO"/>
        </w:rPr>
        <w:t xml:space="preserve">, pentru acoperirea decalajului temporar de casă al bugetului de stat; </w:t>
      </w:r>
    </w:p>
    <w:p w:rsidR="007B7F74"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j</w:t>
      </w:r>
      <w:r w:rsidR="007B7F74" w:rsidRPr="00241E90">
        <w:rPr>
          <w:rFonts w:ascii="Times New Roman" w:hAnsi="Times New Roman"/>
          <w:sz w:val="28"/>
          <w:szCs w:val="28"/>
          <w:lang w:val="ro-RO"/>
        </w:rPr>
        <w:t xml:space="preserve">) să utilizeze temporar soldurile disponibile ale mijloacelor speciale şi ale fondurilor speciale deţinute de instituţiile publice finanţate de la bugetul de stat pentru efectuarea de cheltuieli la componenta de bază a bugetului de stat, restituindu-le pe parcursul anului bugetar; </w:t>
      </w:r>
    </w:p>
    <w:p w:rsidR="007B7F74"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k</w:t>
      </w:r>
      <w:r w:rsidR="007B7F74" w:rsidRPr="00241E90">
        <w:rPr>
          <w:rFonts w:ascii="Times New Roman" w:hAnsi="Times New Roman"/>
          <w:sz w:val="28"/>
          <w:szCs w:val="28"/>
          <w:lang w:val="ro-RO"/>
        </w:rPr>
        <w:t xml:space="preserve">) să </w:t>
      </w:r>
      <w:proofErr w:type="spellStart"/>
      <w:r w:rsidR="007B7F74" w:rsidRPr="00241E90">
        <w:rPr>
          <w:rFonts w:ascii="Times New Roman" w:hAnsi="Times New Roman"/>
          <w:sz w:val="28"/>
          <w:szCs w:val="28"/>
          <w:lang w:val="ro-RO"/>
        </w:rPr>
        <w:t>recrediteze</w:t>
      </w:r>
      <w:proofErr w:type="spellEnd"/>
      <w:r w:rsidR="007B7F74" w:rsidRPr="00241E90">
        <w:rPr>
          <w:rFonts w:ascii="Times New Roman" w:hAnsi="Times New Roman"/>
          <w:sz w:val="28"/>
          <w:szCs w:val="28"/>
          <w:lang w:val="ro-RO"/>
        </w:rPr>
        <w:t xml:space="preserve">, din contul împrumuturilor externe, autorităţile administraţiei publice ale raioanelor, ale municipiilor Chişinău şi Bălţi, ale unităţii teritoriale autonome Găgăuzia, drept garanţie de rambursare servind defalcările sumelor din veniturile generale de stat la bugetele unităţilor administrativ-teritoriale şi transferurile din Fondul de susţinere financiară a teritoriilor; </w:t>
      </w:r>
    </w:p>
    <w:p w:rsidR="00041179" w:rsidRPr="00241E90" w:rsidRDefault="00041179" w:rsidP="003A1725">
      <w:pPr>
        <w:pStyle w:val="ListParagraph1"/>
        <w:spacing w:before="120" w:after="0" w:line="240" w:lineRule="auto"/>
        <w:ind w:left="0" w:firstLine="709"/>
        <w:jc w:val="both"/>
        <w:rPr>
          <w:rFonts w:ascii="Times New Roman" w:hAnsi="Times New Roman"/>
          <w:sz w:val="28"/>
          <w:szCs w:val="28"/>
          <w:lang w:val="ro-RO"/>
        </w:rPr>
      </w:pPr>
      <w:r w:rsidRPr="00241E90">
        <w:rPr>
          <w:rFonts w:ascii="Times New Roman" w:hAnsi="Times New Roman"/>
          <w:sz w:val="28"/>
          <w:szCs w:val="28"/>
          <w:lang w:val="ro-RO"/>
        </w:rPr>
        <w:t>l</w:t>
      </w:r>
      <w:r w:rsidR="007B7F74" w:rsidRPr="00241E90">
        <w:rPr>
          <w:rFonts w:ascii="Times New Roman" w:hAnsi="Times New Roman"/>
          <w:sz w:val="28"/>
          <w:szCs w:val="28"/>
          <w:lang w:val="ro-RO"/>
        </w:rPr>
        <w:t>) să blocheze, în caz de sporire a deficitului bugetului de stat, anumite cheltuieli în cuantum suficient pentru menţinerea nivelului deficitului aprobat, cu excepţia cheltuielilor de onorare a angajamentelor de deservire a datoriei de stat, a cheltuielilor de personal, a burselor, pensiilor, indemnizaţiilor, compensaţiilor, alo</w:t>
      </w:r>
      <w:r w:rsidRPr="00241E90">
        <w:rPr>
          <w:rFonts w:ascii="Times New Roman" w:hAnsi="Times New Roman"/>
          <w:sz w:val="28"/>
          <w:szCs w:val="28"/>
          <w:lang w:val="ro-RO"/>
        </w:rPr>
        <w:t>caţiilor şi ajutoarelor sociale.</w:t>
      </w:r>
    </w:p>
    <w:p w:rsidR="006978BD" w:rsidRPr="00241E90" w:rsidRDefault="006978BD" w:rsidP="003A1725">
      <w:pPr>
        <w:pStyle w:val="ListParagraph1"/>
        <w:spacing w:before="120" w:after="0" w:line="240" w:lineRule="auto"/>
        <w:ind w:left="0" w:firstLine="709"/>
        <w:jc w:val="both"/>
        <w:rPr>
          <w:rFonts w:ascii="Times New Roman" w:hAnsi="Times New Roman"/>
          <w:sz w:val="28"/>
          <w:szCs w:val="28"/>
          <w:lang w:val="ro-RO"/>
        </w:rPr>
      </w:pPr>
    </w:p>
    <w:p w:rsidR="006978BD" w:rsidRPr="00241E90" w:rsidRDefault="006978BD" w:rsidP="003A1725">
      <w:pPr>
        <w:pStyle w:val="ListParagraph1"/>
        <w:spacing w:before="120" w:after="0" w:line="240" w:lineRule="auto"/>
        <w:ind w:left="0" w:firstLine="709"/>
        <w:jc w:val="both"/>
        <w:rPr>
          <w:rFonts w:ascii="Times New Roman" w:hAnsi="Times New Roman"/>
          <w:sz w:val="28"/>
          <w:szCs w:val="28"/>
          <w:lang w:val="ro-RO"/>
        </w:rPr>
      </w:pPr>
    </w:p>
    <w:p w:rsidR="006978BD" w:rsidRPr="00241E90" w:rsidRDefault="006978BD" w:rsidP="003A1725">
      <w:pPr>
        <w:pStyle w:val="ListParagraph1"/>
        <w:spacing w:before="120" w:after="0" w:line="240" w:lineRule="auto"/>
        <w:ind w:left="0" w:firstLine="709"/>
        <w:jc w:val="both"/>
        <w:rPr>
          <w:rFonts w:ascii="Times New Roman" w:hAnsi="Times New Roman"/>
          <w:b/>
          <w:sz w:val="28"/>
          <w:szCs w:val="28"/>
          <w:lang w:val="ro-RO"/>
        </w:rPr>
      </w:pPr>
      <w:r w:rsidRPr="00241E90">
        <w:rPr>
          <w:rFonts w:ascii="Times New Roman" w:hAnsi="Times New Roman"/>
          <w:b/>
          <w:sz w:val="28"/>
          <w:szCs w:val="28"/>
          <w:lang w:val="ro-RO"/>
        </w:rPr>
        <w:t>Pre</w:t>
      </w:r>
      <w:r w:rsidR="005B2617" w:rsidRPr="00241E90">
        <w:rPr>
          <w:rFonts w:ascii="Times New Roman" w:hAnsi="Times New Roman"/>
          <w:b/>
          <w:sz w:val="28"/>
          <w:szCs w:val="28"/>
          <w:lang w:val="ro-RO"/>
        </w:rPr>
        <w:t>ş</w:t>
      </w:r>
      <w:r w:rsidRPr="00241E90">
        <w:rPr>
          <w:rFonts w:ascii="Times New Roman" w:hAnsi="Times New Roman"/>
          <w:b/>
          <w:sz w:val="28"/>
          <w:szCs w:val="28"/>
          <w:lang w:val="ro-RO"/>
        </w:rPr>
        <w:t>edintele Parlamentului</w:t>
      </w:r>
    </w:p>
    <w:p w:rsidR="004C527C" w:rsidRPr="00241E90" w:rsidRDefault="004C527C">
      <w:pPr>
        <w:pStyle w:val="ListParagraph1"/>
        <w:spacing w:after="0" w:line="240" w:lineRule="auto"/>
        <w:ind w:left="0" w:firstLine="709"/>
        <w:jc w:val="both"/>
        <w:rPr>
          <w:rFonts w:ascii="Times New Roman" w:hAnsi="Times New Roman"/>
          <w:b/>
          <w:sz w:val="28"/>
          <w:szCs w:val="28"/>
          <w:lang w:val="ro-RO"/>
        </w:rPr>
      </w:pPr>
    </w:p>
    <w:sectPr w:rsidR="004C527C" w:rsidRPr="00241E90" w:rsidSect="002A375B">
      <w:headerReference w:type="even" r:id="rId7"/>
      <w:headerReference w:type="default" r:id="rId8"/>
      <w:footerReference w:type="default" r:id="rId9"/>
      <w:footerReference w:type="first" r:id="rId10"/>
      <w:pgSz w:w="11906" w:h="16838" w:code="9"/>
      <w:pgMar w:top="1418" w:right="964" w:bottom="1418" w:left="1814"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D94" w:rsidRDefault="00A41D94">
      <w:r>
        <w:separator/>
      </w:r>
    </w:p>
  </w:endnote>
  <w:endnote w:type="continuationSeparator" w:id="0">
    <w:p w:rsidR="00A41D94" w:rsidRDefault="00A41D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D0" w:rsidRPr="007A1313" w:rsidRDefault="00AB55D0" w:rsidP="003A1725">
    <w:pPr>
      <w:pStyle w:val="a6"/>
      <w:spacing w:after="0" w:line="240" w:lineRule="auto"/>
      <w:rPr>
        <w:lang w:val="it-IT"/>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D0" w:rsidRPr="002A375B" w:rsidRDefault="00AB55D0" w:rsidP="002A375B">
    <w:pPr>
      <w:pStyle w:val="a6"/>
      <w:spacing w:after="0" w:line="240" w:lineRule="auto"/>
      <w:rPr>
        <w:rFonts w:ascii="Times New Roman" w:hAnsi="Times New Roman"/>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D94" w:rsidRDefault="00A41D94">
      <w:r>
        <w:separator/>
      </w:r>
    </w:p>
  </w:footnote>
  <w:footnote w:type="continuationSeparator" w:id="0">
    <w:p w:rsidR="00A41D94" w:rsidRDefault="00A41D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D0" w:rsidRDefault="00AB55D0" w:rsidP="003A1725">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B55D0" w:rsidRDefault="00AB55D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5D0" w:rsidRPr="003A1725" w:rsidRDefault="00AB55D0" w:rsidP="003A1725">
    <w:pPr>
      <w:pStyle w:val="a5"/>
      <w:framePr w:wrap="around" w:vAnchor="text" w:hAnchor="margin" w:xAlign="center" w:y="1"/>
      <w:spacing w:after="0" w:line="240" w:lineRule="auto"/>
      <w:rPr>
        <w:rStyle w:val="a8"/>
        <w:rFonts w:ascii="Times New Roman" w:hAnsi="Times New Roman"/>
        <w:sz w:val="20"/>
      </w:rPr>
    </w:pPr>
    <w:r w:rsidRPr="003A1725">
      <w:rPr>
        <w:rStyle w:val="a8"/>
        <w:rFonts w:ascii="Times New Roman" w:hAnsi="Times New Roman"/>
        <w:sz w:val="20"/>
      </w:rPr>
      <w:fldChar w:fldCharType="begin"/>
    </w:r>
    <w:r w:rsidRPr="003A1725">
      <w:rPr>
        <w:rStyle w:val="a8"/>
        <w:rFonts w:ascii="Times New Roman" w:hAnsi="Times New Roman"/>
        <w:sz w:val="20"/>
      </w:rPr>
      <w:instrText xml:space="preserve">PAGE  </w:instrText>
    </w:r>
    <w:r w:rsidRPr="003A1725">
      <w:rPr>
        <w:rStyle w:val="a8"/>
        <w:rFonts w:ascii="Times New Roman" w:hAnsi="Times New Roman"/>
        <w:sz w:val="20"/>
      </w:rPr>
      <w:fldChar w:fldCharType="separate"/>
    </w:r>
    <w:r w:rsidR="00F85FCD">
      <w:rPr>
        <w:rStyle w:val="a8"/>
        <w:rFonts w:ascii="Times New Roman" w:hAnsi="Times New Roman"/>
        <w:noProof/>
        <w:sz w:val="20"/>
      </w:rPr>
      <w:t>11</w:t>
    </w:r>
    <w:r w:rsidRPr="003A1725">
      <w:rPr>
        <w:rStyle w:val="a8"/>
        <w:rFonts w:ascii="Times New Roman" w:hAnsi="Times New Roman"/>
        <w:sz w:val="20"/>
      </w:rPr>
      <w:fldChar w:fldCharType="end"/>
    </w:r>
  </w:p>
  <w:p w:rsidR="00AB55D0" w:rsidRDefault="00AB55D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D597D"/>
    <w:multiLevelType w:val="hybridMultilevel"/>
    <w:tmpl w:val="71D69B8A"/>
    <w:lvl w:ilvl="0" w:tplc="8972853A">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113A1BB8"/>
    <w:multiLevelType w:val="multilevel"/>
    <w:tmpl w:val="7E54F19A"/>
    <w:lvl w:ilvl="0">
      <w:start w:val="2"/>
      <w:numFmt w:val="bullet"/>
      <w:lvlText w:val="-"/>
      <w:lvlJc w:val="left"/>
      <w:pPr>
        <w:ind w:left="3054" w:hanging="360"/>
      </w:pPr>
      <w:rPr>
        <w:rFonts w:ascii="Times New Roman" w:eastAsia="Calibri" w:hAnsi="Times New Roman" w:cs="Times New Roman" w:hint="default"/>
      </w:rPr>
    </w:lvl>
    <w:lvl w:ilvl="1">
      <w:start w:val="1"/>
      <w:numFmt w:val="bullet"/>
      <w:lvlText w:val="o"/>
      <w:lvlJc w:val="left"/>
      <w:pPr>
        <w:ind w:left="3774" w:hanging="360"/>
      </w:pPr>
      <w:rPr>
        <w:rFonts w:ascii="Courier New" w:hAnsi="Courier New" w:cs="Courier New" w:hint="default"/>
      </w:rPr>
    </w:lvl>
    <w:lvl w:ilvl="2">
      <w:start w:val="1"/>
      <w:numFmt w:val="bullet"/>
      <w:lvlText w:val=""/>
      <w:lvlJc w:val="left"/>
      <w:pPr>
        <w:ind w:left="4494" w:hanging="360"/>
      </w:pPr>
      <w:rPr>
        <w:rFonts w:ascii="Wingdings" w:hAnsi="Wingdings" w:hint="default"/>
      </w:rPr>
    </w:lvl>
    <w:lvl w:ilvl="3">
      <w:start w:val="1"/>
      <w:numFmt w:val="bullet"/>
      <w:lvlText w:val=""/>
      <w:lvlJc w:val="left"/>
      <w:pPr>
        <w:ind w:left="5214" w:hanging="360"/>
      </w:pPr>
      <w:rPr>
        <w:rFonts w:ascii="Symbol" w:hAnsi="Symbol" w:hint="default"/>
      </w:rPr>
    </w:lvl>
    <w:lvl w:ilvl="4">
      <w:start w:val="1"/>
      <w:numFmt w:val="bullet"/>
      <w:lvlText w:val="o"/>
      <w:lvlJc w:val="left"/>
      <w:pPr>
        <w:ind w:left="5934" w:hanging="360"/>
      </w:pPr>
      <w:rPr>
        <w:rFonts w:ascii="Courier New" w:hAnsi="Courier New" w:cs="Courier New" w:hint="default"/>
      </w:rPr>
    </w:lvl>
    <w:lvl w:ilvl="5">
      <w:start w:val="1"/>
      <w:numFmt w:val="bullet"/>
      <w:lvlText w:val=""/>
      <w:lvlJc w:val="left"/>
      <w:pPr>
        <w:ind w:left="6654" w:hanging="360"/>
      </w:pPr>
      <w:rPr>
        <w:rFonts w:ascii="Wingdings" w:hAnsi="Wingdings" w:hint="default"/>
      </w:rPr>
    </w:lvl>
    <w:lvl w:ilvl="6">
      <w:start w:val="1"/>
      <w:numFmt w:val="bullet"/>
      <w:lvlText w:val=""/>
      <w:lvlJc w:val="left"/>
      <w:pPr>
        <w:ind w:left="7374" w:hanging="360"/>
      </w:pPr>
      <w:rPr>
        <w:rFonts w:ascii="Symbol" w:hAnsi="Symbol" w:hint="default"/>
      </w:rPr>
    </w:lvl>
    <w:lvl w:ilvl="7">
      <w:start w:val="1"/>
      <w:numFmt w:val="bullet"/>
      <w:lvlText w:val="o"/>
      <w:lvlJc w:val="left"/>
      <w:pPr>
        <w:ind w:left="8094" w:hanging="360"/>
      </w:pPr>
      <w:rPr>
        <w:rFonts w:ascii="Courier New" w:hAnsi="Courier New" w:cs="Courier New" w:hint="default"/>
      </w:rPr>
    </w:lvl>
    <w:lvl w:ilvl="8">
      <w:start w:val="1"/>
      <w:numFmt w:val="bullet"/>
      <w:lvlText w:val=""/>
      <w:lvlJc w:val="left"/>
      <w:pPr>
        <w:ind w:left="8814" w:hanging="360"/>
      </w:pPr>
      <w:rPr>
        <w:rFonts w:ascii="Wingdings" w:hAnsi="Wingdings" w:hint="default"/>
      </w:rPr>
    </w:lvl>
  </w:abstractNum>
  <w:abstractNum w:abstractNumId="2">
    <w:nsid w:val="198B20F0"/>
    <w:multiLevelType w:val="hybridMultilevel"/>
    <w:tmpl w:val="B546E1B0"/>
    <w:lvl w:ilvl="0" w:tplc="D3727166">
      <w:start w:val="1"/>
      <w:numFmt w:val="lowerLetter"/>
      <w:lvlText w:val="%1)"/>
      <w:lvlJc w:val="left"/>
      <w:pPr>
        <w:ind w:left="4613" w:hanging="360"/>
      </w:pPr>
      <w:rPr>
        <w:rFonts w:cs="Times New Roman" w:hint="default"/>
      </w:rPr>
    </w:lvl>
    <w:lvl w:ilvl="1" w:tplc="04190019" w:tentative="1">
      <w:start w:val="1"/>
      <w:numFmt w:val="lowerLetter"/>
      <w:lvlText w:val="%2."/>
      <w:lvlJc w:val="left"/>
      <w:pPr>
        <w:ind w:left="5333" w:hanging="360"/>
      </w:pPr>
      <w:rPr>
        <w:rFonts w:cs="Times New Roman"/>
      </w:rPr>
    </w:lvl>
    <w:lvl w:ilvl="2" w:tplc="0419001B" w:tentative="1">
      <w:start w:val="1"/>
      <w:numFmt w:val="lowerRoman"/>
      <w:lvlText w:val="%3."/>
      <w:lvlJc w:val="right"/>
      <w:pPr>
        <w:ind w:left="6053" w:hanging="180"/>
      </w:pPr>
      <w:rPr>
        <w:rFonts w:cs="Times New Roman"/>
      </w:rPr>
    </w:lvl>
    <w:lvl w:ilvl="3" w:tplc="0419000F" w:tentative="1">
      <w:start w:val="1"/>
      <w:numFmt w:val="decimal"/>
      <w:lvlText w:val="%4."/>
      <w:lvlJc w:val="left"/>
      <w:pPr>
        <w:ind w:left="6773" w:hanging="360"/>
      </w:pPr>
      <w:rPr>
        <w:rFonts w:cs="Times New Roman"/>
      </w:rPr>
    </w:lvl>
    <w:lvl w:ilvl="4" w:tplc="04190019" w:tentative="1">
      <w:start w:val="1"/>
      <w:numFmt w:val="lowerLetter"/>
      <w:lvlText w:val="%5."/>
      <w:lvlJc w:val="left"/>
      <w:pPr>
        <w:ind w:left="7493" w:hanging="360"/>
      </w:pPr>
      <w:rPr>
        <w:rFonts w:cs="Times New Roman"/>
      </w:rPr>
    </w:lvl>
    <w:lvl w:ilvl="5" w:tplc="0419001B" w:tentative="1">
      <w:start w:val="1"/>
      <w:numFmt w:val="lowerRoman"/>
      <w:lvlText w:val="%6."/>
      <w:lvlJc w:val="right"/>
      <w:pPr>
        <w:ind w:left="8213" w:hanging="180"/>
      </w:pPr>
      <w:rPr>
        <w:rFonts w:cs="Times New Roman"/>
      </w:rPr>
    </w:lvl>
    <w:lvl w:ilvl="6" w:tplc="0419000F" w:tentative="1">
      <w:start w:val="1"/>
      <w:numFmt w:val="decimal"/>
      <w:lvlText w:val="%7."/>
      <w:lvlJc w:val="left"/>
      <w:pPr>
        <w:ind w:left="8933" w:hanging="360"/>
      </w:pPr>
      <w:rPr>
        <w:rFonts w:cs="Times New Roman"/>
      </w:rPr>
    </w:lvl>
    <w:lvl w:ilvl="7" w:tplc="04190019" w:tentative="1">
      <w:start w:val="1"/>
      <w:numFmt w:val="lowerLetter"/>
      <w:lvlText w:val="%8."/>
      <w:lvlJc w:val="left"/>
      <w:pPr>
        <w:ind w:left="9653" w:hanging="360"/>
      </w:pPr>
      <w:rPr>
        <w:rFonts w:cs="Times New Roman"/>
      </w:rPr>
    </w:lvl>
    <w:lvl w:ilvl="8" w:tplc="0419001B" w:tentative="1">
      <w:start w:val="1"/>
      <w:numFmt w:val="lowerRoman"/>
      <w:lvlText w:val="%9."/>
      <w:lvlJc w:val="right"/>
      <w:pPr>
        <w:ind w:left="10373" w:hanging="180"/>
      </w:pPr>
      <w:rPr>
        <w:rFonts w:cs="Times New Roman"/>
      </w:rPr>
    </w:lvl>
  </w:abstractNum>
  <w:abstractNum w:abstractNumId="3">
    <w:nsid w:val="37847AFD"/>
    <w:multiLevelType w:val="hybridMultilevel"/>
    <w:tmpl w:val="7E54F19A"/>
    <w:lvl w:ilvl="0" w:tplc="98C2D5F4">
      <w:start w:val="2"/>
      <w:numFmt w:val="bullet"/>
      <w:lvlText w:val="-"/>
      <w:lvlJc w:val="left"/>
      <w:pPr>
        <w:ind w:left="3054" w:hanging="360"/>
      </w:pPr>
      <w:rPr>
        <w:rFonts w:ascii="Times New Roman" w:eastAsia="Calibri" w:hAnsi="Times New Roman" w:cs="Times New Roman"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4">
    <w:nsid w:val="46AA22D0"/>
    <w:multiLevelType w:val="hybridMultilevel"/>
    <w:tmpl w:val="C10ECCCA"/>
    <w:lvl w:ilvl="0" w:tplc="511C0D54">
      <w:start w:val="1"/>
      <w:numFmt w:val="bullet"/>
      <w:lvlText w:val="-"/>
      <w:lvlJc w:val="left"/>
      <w:pPr>
        <w:ind w:left="2112" w:hanging="360"/>
      </w:pPr>
      <w:rPr>
        <w:rFonts w:ascii="Times New Roman" w:eastAsia="Calibri" w:hAnsi="Times New Roman" w:cs="Times New Roman" w:hint="default"/>
      </w:rPr>
    </w:lvl>
    <w:lvl w:ilvl="1" w:tplc="04190003" w:tentative="1">
      <w:start w:val="1"/>
      <w:numFmt w:val="bullet"/>
      <w:lvlText w:val="o"/>
      <w:lvlJc w:val="left"/>
      <w:pPr>
        <w:ind w:left="2832" w:hanging="360"/>
      </w:pPr>
      <w:rPr>
        <w:rFonts w:ascii="Courier New" w:hAnsi="Courier New" w:cs="Courier New" w:hint="default"/>
      </w:rPr>
    </w:lvl>
    <w:lvl w:ilvl="2" w:tplc="04190005" w:tentative="1">
      <w:start w:val="1"/>
      <w:numFmt w:val="bullet"/>
      <w:lvlText w:val=""/>
      <w:lvlJc w:val="left"/>
      <w:pPr>
        <w:ind w:left="3552" w:hanging="360"/>
      </w:pPr>
      <w:rPr>
        <w:rFonts w:ascii="Wingdings" w:hAnsi="Wingdings" w:hint="default"/>
      </w:rPr>
    </w:lvl>
    <w:lvl w:ilvl="3" w:tplc="04190001" w:tentative="1">
      <w:start w:val="1"/>
      <w:numFmt w:val="bullet"/>
      <w:lvlText w:val=""/>
      <w:lvlJc w:val="left"/>
      <w:pPr>
        <w:ind w:left="4272" w:hanging="360"/>
      </w:pPr>
      <w:rPr>
        <w:rFonts w:ascii="Symbol" w:hAnsi="Symbol" w:hint="default"/>
      </w:rPr>
    </w:lvl>
    <w:lvl w:ilvl="4" w:tplc="04190003" w:tentative="1">
      <w:start w:val="1"/>
      <w:numFmt w:val="bullet"/>
      <w:lvlText w:val="o"/>
      <w:lvlJc w:val="left"/>
      <w:pPr>
        <w:ind w:left="4992" w:hanging="360"/>
      </w:pPr>
      <w:rPr>
        <w:rFonts w:ascii="Courier New" w:hAnsi="Courier New" w:cs="Courier New" w:hint="default"/>
      </w:rPr>
    </w:lvl>
    <w:lvl w:ilvl="5" w:tplc="04190005" w:tentative="1">
      <w:start w:val="1"/>
      <w:numFmt w:val="bullet"/>
      <w:lvlText w:val=""/>
      <w:lvlJc w:val="left"/>
      <w:pPr>
        <w:ind w:left="5712" w:hanging="360"/>
      </w:pPr>
      <w:rPr>
        <w:rFonts w:ascii="Wingdings" w:hAnsi="Wingdings" w:hint="default"/>
      </w:rPr>
    </w:lvl>
    <w:lvl w:ilvl="6" w:tplc="04190001" w:tentative="1">
      <w:start w:val="1"/>
      <w:numFmt w:val="bullet"/>
      <w:lvlText w:val=""/>
      <w:lvlJc w:val="left"/>
      <w:pPr>
        <w:ind w:left="6432" w:hanging="360"/>
      </w:pPr>
      <w:rPr>
        <w:rFonts w:ascii="Symbol" w:hAnsi="Symbol" w:hint="default"/>
      </w:rPr>
    </w:lvl>
    <w:lvl w:ilvl="7" w:tplc="04190003" w:tentative="1">
      <w:start w:val="1"/>
      <w:numFmt w:val="bullet"/>
      <w:lvlText w:val="o"/>
      <w:lvlJc w:val="left"/>
      <w:pPr>
        <w:ind w:left="7152" w:hanging="360"/>
      </w:pPr>
      <w:rPr>
        <w:rFonts w:ascii="Courier New" w:hAnsi="Courier New" w:cs="Courier New" w:hint="default"/>
      </w:rPr>
    </w:lvl>
    <w:lvl w:ilvl="8" w:tplc="04190005" w:tentative="1">
      <w:start w:val="1"/>
      <w:numFmt w:val="bullet"/>
      <w:lvlText w:val=""/>
      <w:lvlJc w:val="left"/>
      <w:pPr>
        <w:ind w:left="7872" w:hanging="360"/>
      </w:pPr>
      <w:rPr>
        <w:rFonts w:ascii="Wingdings" w:hAnsi="Wingdings" w:hint="default"/>
      </w:rPr>
    </w:lvl>
  </w:abstractNum>
  <w:abstractNum w:abstractNumId="5">
    <w:nsid w:val="74D848F0"/>
    <w:multiLevelType w:val="hybridMultilevel"/>
    <w:tmpl w:val="7CB6DA48"/>
    <w:lvl w:ilvl="0" w:tplc="EDA6862A">
      <w:start w:val="1"/>
      <w:numFmt w:val="lowerLetter"/>
      <w:lvlText w:val="%1)"/>
      <w:lvlJc w:val="left"/>
      <w:pPr>
        <w:ind w:left="1752" w:hanging="1044"/>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7F74"/>
    <w:rsid w:val="000209BE"/>
    <w:rsid w:val="00024961"/>
    <w:rsid w:val="00041179"/>
    <w:rsid w:val="00084C20"/>
    <w:rsid w:val="000A6609"/>
    <w:rsid w:val="000C11C6"/>
    <w:rsid w:val="000D31DD"/>
    <w:rsid w:val="000D41E0"/>
    <w:rsid w:val="0011112D"/>
    <w:rsid w:val="00151951"/>
    <w:rsid w:val="00164C04"/>
    <w:rsid w:val="001749F8"/>
    <w:rsid w:val="00182AE3"/>
    <w:rsid w:val="00195B4D"/>
    <w:rsid w:val="001A6803"/>
    <w:rsid w:val="001D4E9A"/>
    <w:rsid w:val="001D7097"/>
    <w:rsid w:val="001F5CC0"/>
    <w:rsid w:val="00241E90"/>
    <w:rsid w:val="00244669"/>
    <w:rsid w:val="00247BD4"/>
    <w:rsid w:val="00294CB3"/>
    <w:rsid w:val="002A375B"/>
    <w:rsid w:val="002F20E4"/>
    <w:rsid w:val="00300955"/>
    <w:rsid w:val="00324991"/>
    <w:rsid w:val="003315CB"/>
    <w:rsid w:val="003A1725"/>
    <w:rsid w:val="003A1A78"/>
    <w:rsid w:val="003E28C3"/>
    <w:rsid w:val="003E798F"/>
    <w:rsid w:val="004049FC"/>
    <w:rsid w:val="004263D5"/>
    <w:rsid w:val="00487029"/>
    <w:rsid w:val="00497B7A"/>
    <w:rsid w:val="004B0F45"/>
    <w:rsid w:val="004C4ABE"/>
    <w:rsid w:val="004C527C"/>
    <w:rsid w:val="004D3807"/>
    <w:rsid w:val="004E5956"/>
    <w:rsid w:val="004F5240"/>
    <w:rsid w:val="00521DA1"/>
    <w:rsid w:val="0052241F"/>
    <w:rsid w:val="00537322"/>
    <w:rsid w:val="005422C4"/>
    <w:rsid w:val="00555806"/>
    <w:rsid w:val="0056179D"/>
    <w:rsid w:val="00576085"/>
    <w:rsid w:val="00590BCD"/>
    <w:rsid w:val="005970EB"/>
    <w:rsid w:val="00597233"/>
    <w:rsid w:val="00597D80"/>
    <w:rsid w:val="005A2663"/>
    <w:rsid w:val="005A55D4"/>
    <w:rsid w:val="005B2617"/>
    <w:rsid w:val="005C5975"/>
    <w:rsid w:val="005D348A"/>
    <w:rsid w:val="005D5D27"/>
    <w:rsid w:val="005D71C6"/>
    <w:rsid w:val="005F3C5B"/>
    <w:rsid w:val="00601DDA"/>
    <w:rsid w:val="00642823"/>
    <w:rsid w:val="006978BD"/>
    <w:rsid w:val="006E2031"/>
    <w:rsid w:val="00702AF3"/>
    <w:rsid w:val="00715C9B"/>
    <w:rsid w:val="00734CD3"/>
    <w:rsid w:val="007501A7"/>
    <w:rsid w:val="00752F16"/>
    <w:rsid w:val="00754DC1"/>
    <w:rsid w:val="007573D8"/>
    <w:rsid w:val="00767F81"/>
    <w:rsid w:val="007847E9"/>
    <w:rsid w:val="007A07C8"/>
    <w:rsid w:val="007A1313"/>
    <w:rsid w:val="007B1C61"/>
    <w:rsid w:val="007B7F74"/>
    <w:rsid w:val="007D3426"/>
    <w:rsid w:val="007D5A0F"/>
    <w:rsid w:val="00843B38"/>
    <w:rsid w:val="0085597F"/>
    <w:rsid w:val="008639C9"/>
    <w:rsid w:val="008C2C0E"/>
    <w:rsid w:val="008D7ED4"/>
    <w:rsid w:val="009008F8"/>
    <w:rsid w:val="00905501"/>
    <w:rsid w:val="009271F3"/>
    <w:rsid w:val="00943BC4"/>
    <w:rsid w:val="00946720"/>
    <w:rsid w:val="009E44A4"/>
    <w:rsid w:val="009F086E"/>
    <w:rsid w:val="00A41D94"/>
    <w:rsid w:val="00A83F24"/>
    <w:rsid w:val="00A9532D"/>
    <w:rsid w:val="00AA04A2"/>
    <w:rsid w:val="00AB55D0"/>
    <w:rsid w:val="00AE0EC0"/>
    <w:rsid w:val="00AE0F3F"/>
    <w:rsid w:val="00AE64F9"/>
    <w:rsid w:val="00B74C1D"/>
    <w:rsid w:val="00BA4B99"/>
    <w:rsid w:val="00BE1B4B"/>
    <w:rsid w:val="00BE776A"/>
    <w:rsid w:val="00BF5AEB"/>
    <w:rsid w:val="00BF6AA5"/>
    <w:rsid w:val="00C07B1F"/>
    <w:rsid w:val="00CB4517"/>
    <w:rsid w:val="00D02800"/>
    <w:rsid w:val="00D126B8"/>
    <w:rsid w:val="00D36839"/>
    <w:rsid w:val="00D43300"/>
    <w:rsid w:val="00D57845"/>
    <w:rsid w:val="00D77F0B"/>
    <w:rsid w:val="00D94BD3"/>
    <w:rsid w:val="00DC6141"/>
    <w:rsid w:val="00DE57BF"/>
    <w:rsid w:val="00DF1616"/>
    <w:rsid w:val="00E2448C"/>
    <w:rsid w:val="00E457A3"/>
    <w:rsid w:val="00E45C26"/>
    <w:rsid w:val="00E62368"/>
    <w:rsid w:val="00E9732E"/>
    <w:rsid w:val="00EA281A"/>
    <w:rsid w:val="00EC27D5"/>
    <w:rsid w:val="00EE2245"/>
    <w:rsid w:val="00EE6D49"/>
    <w:rsid w:val="00F1504C"/>
    <w:rsid w:val="00F5050D"/>
    <w:rsid w:val="00F85FCD"/>
    <w:rsid w:val="00F936A1"/>
    <w:rsid w:val="00F95D26"/>
    <w:rsid w:val="00FB271F"/>
    <w:rsid w:val="00FD29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F7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7B7F74"/>
    <w:pPr>
      <w:spacing w:after="0" w:line="240" w:lineRule="auto"/>
      <w:ind w:firstLine="567"/>
      <w:jc w:val="both"/>
    </w:pPr>
    <w:rPr>
      <w:rFonts w:ascii="Times New Roman" w:eastAsia="Times New Roman" w:hAnsi="Times New Roman"/>
      <w:sz w:val="24"/>
      <w:szCs w:val="24"/>
      <w:lang w:eastAsia="ru-RU"/>
    </w:rPr>
  </w:style>
  <w:style w:type="paragraph" w:customStyle="1" w:styleId="cb">
    <w:name w:val="cb"/>
    <w:basedOn w:val="a"/>
    <w:rsid w:val="007B7F74"/>
    <w:pPr>
      <w:spacing w:after="0" w:line="240" w:lineRule="auto"/>
      <w:jc w:val="center"/>
    </w:pPr>
    <w:rPr>
      <w:rFonts w:ascii="Times New Roman" w:eastAsia="Times New Roman" w:hAnsi="Times New Roman"/>
      <w:b/>
      <w:bCs/>
      <w:sz w:val="24"/>
      <w:szCs w:val="24"/>
      <w:lang w:eastAsia="ru-RU"/>
    </w:rPr>
  </w:style>
  <w:style w:type="character" w:customStyle="1" w:styleId="a4">
    <w:name w:val="Обычный (веб) Знак"/>
    <w:basedOn w:val="a0"/>
    <w:link w:val="a3"/>
    <w:rsid w:val="007B7F74"/>
    <w:rPr>
      <w:rFonts w:ascii="Times New Roman" w:eastAsia="Times New Roman" w:hAnsi="Times New Roman" w:cs="Times New Roman"/>
      <w:sz w:val="24"/>
      <w:szCs w:val="24"/>
      <w:lang w:eastAsia="ru-RU"/>
    </w:rPr>
  </w:style>
  <w:style w:type="paragraph" w:customStyle="1" w:styleId="tt">
    <w:name w:val="tt"/>
    <w:basedOn w:val="a"/>
    <w:rsid w:val="007B7F74"/>
    <w:pPr>
      <w:spacing w:after="0" w:line="240" w:lineRule="auto"/>
      <w:jc w:val="center"/>
    </w:pPr>
    <w:rPr>
      <w:rFonts w:ascii="Times New Roman" w:eastAsia="Times New Roman" w:hAnsi="Times New Roman"/>
      <w:b/>
      <w:bCs/>
      <w:sz w:val="24"/>
      <w:szCs w:val="24"/>
      <w:lang w:eastAsia="ru-RU"/>
    </w:rPr>
  </w:style>
  <w:style w:type="paragraph" w:customStyle="1" w:styleId="ListParagraph1">
    <w:name w:val="List Paragraph1"/>
    <w:basedOn w:val="a"/>
    <w:rsid w:val="007B7F74"/>
    <w:pPr>
      <w:ind w:left="720"/>
      <w:contextualSpacing/>
    </w:pPr>
    <w:rPr>
      <w:rFonts w:eastAsia="Times New Roman"/>
    </w:rPr>
  </w:style>
  <w:style w:type="paragraph" w:customStyle="1" w:styleId="ListParagraph2">
    <w:name w:val="List Paragraph2"/>
    <w:basedOn w:val="a"/>
    <w:uiPriority w:val="34"/>
    <w:qFormat/>
    <w:rsid w:val="00BF6AA5"/>
    <w:pPr>
      <w:ind w:left="720"/>
      <w:contextualSpacing/>
    </w:pPr>
  </w:style>
  <w:style w:type="paragraph" w:styleId="a5">
    <w:name w:val="header"/>
    <w:basedOn w:val="a"/>
    <w:rsid w:val="00AA04A2"/>
    <w:pPr>
      <w:tabs>
        <w:tab w:val="center" w:pos="4677"/>
        <w:tab w:val="right" w:pos="9355"/>
      </w:tabs>
    </w:pPr>
  </w:style>
  <w:style w:type="paragraph" w:styleId="a6">
    <w:name w:val="footer"/>
    <w:basedOn w:val="a"/>
    <w:link w:val="a7"/>
    <w:uiPriority w:val="99"/>
    <w:rsid w:val="00AA04A2"/>
    <w:pPr>
      <w:tabs>
        <w:tab w:val="center" w:pos="4677"/>
        <w:tab w:val="right" w:pos="9355"/>
      </w:tabs>
    </w:pPr>
  </w:style>
  <w:style w:type="character" w:styleId="a8">
    <w:name w:val="page number"/>
    <w:basedOn w:val="a0"/>
    <w:rsid w:val="00D36839"/>
  </w:style>
  <w:style w:type="paragraph" w:styleId="a9">
    <w:name w:val="Balloon Text"/>
    <w:basedOn w:val="a"/>
    <w:link w:val="aa"/>
    <w:uiPriority w:val="99"/>
    <w:semiHidden/>
    <w:unhideWhenUsed/>
    <w:rsid w:val="0057608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76085"/>
    <w:rPr>
      <w:rFonts w:ascii="Tahoma" w:hAnsi="Tahoma" w:cs="Tahoma"/>
      <w:sz w:val="16"/>
      <w:szCs w:val="16"/>
      <w:lang w:eastAsia="en-US"/>
    </w:rPr>
  </w:style>
  <w:style w:type="character" w:customStyle="1" w:styleId="a7">
    <w:name w:val="Нижний колонтитул Знак"/>
    <w:basedOn w:val="a0"/>
    <w:link w:val="a6"/>
    <w:uiPriority w:val="99"/>
    <w:rsid w:val="00D43300"/>
    <w:rPr>
      <w:sz w:val="22"/>
      <w:szCs w:val="22"/>
      <w:lang w:eastAsia="en-US"/>
    </w:rPr>
  </w:style>
  <w:style w:type="paragraph" w:customStyle="1" w:styleId="CharChar">
    <w:name w:val=" Знак Знак Char Char Знак"/>
    <w:basedOn w:val="a"/>
    <w:rsid w:val="00F85FCD"/>
    <w:pPr>
      <w:spacing w:after="160" w:line="240" w:lineRule="exact"/>
    </w:pPr>
    <w:rPr>
      <w:rFonts w:ascii="Arial" w:eastAsia="Batang" w:hAnsi="Arial" w:cs="Arial"/>
      <w:sz w:val="20"/>
      <w:szCs w:val="20"/>
      <w:lang w:val="ro-MO"/>
    </w:rPr>
  </w:style>
  <w:style w:type="paragraph" w:customStyle="1" w:styleId="news">
    <w:name w:val="news"/>
    <w:basedOn w:val="a"/>
    <w:rsid w:val="00F85FCD"/>
    <w:pPr>
      <w:spacing w:after="0" w:line="240" w:lineRule="auto"/>
    </w:pPr>
    <w:rPr>
      <w:rFonts w:ascii="Arial" w:eastAsia="Times New Roman" w:hAnsi="Arial" w:cs="Arial"/>
      <w:sz w:val="20"/>
      <w:szCs w:val="20"/>
      <w:lang w:val="ro-RO" w:eastAsia="ru-RU"/>
    </w:rPr>
  </w:style>
</w:styles>
</file>

<file path=word/webSettings.xml><?xml version="1.0" encoding="utf-8"?>
<w:webSettings xmlns:r="http://schemas.openxmlformats.org/officeDocument/2006/relationships" xmlns:w="http://schemas.openxmlformats.org/wordprocessingml/2006/main">
  <w:divs>
    <w:div w:id="201768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78AF65-E972-447D-8AAE-79CD883E2819}"/>
</file>

<file path=customXml/itemProps2.xml><?xml version="1.0" encoding="utf-8"?>
<ds:datastoreItem xmlns:ds="http://schemas.openxmlformats.org/officeDocument/2006/customXml" ds:itemID="{E0C4B73D-3330-42E0-A6C3-3240A33A5AA4}"/>
</file>

<file path=customXml/itemProps3.xml><?xml version="1.0" encoding="utf-8"?>
<ds:datastoreItem xmlns:ds="http://schemas.openxmlformats.org/officeDocument/2006/customXml" ds:itemID="{17B3EEFE-5B23-4664-BD3C-9031DBDE4871}"/>
</file>

<file path=docProps/app.xml><?xml version="1.0" encoding="utf-8"?>
<Properties xmlns="http://schemas.openxmlformats.org/officeDocument/2006/extended-properties" xmlns:vt="http://schemas.openxmlformats.org/officeDocument/2006/docPropsVTypes">
  <Template>Normal.dotm</Template>
  <TotalTime>4</TotalTime>
  <Pages>11</Pages>
  <Words>3336</Words>
  <Characters>19021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Proiect</vt:lpstr>
    </vt:vector>
  </TitlesOfParts>
  <Company>CtrlSoft</Company>
  <LinksUpToDate>false</LinksUpToDate>
  <CharactersWithSpaces>22313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2595,2011.ro</dc:title>
  <dc:subject/>
  <dc:creator>Ana Molcean</dc:creator>
  <cp:keywords/>
  <cp:lastModifiedBy>user</cp:lastModifiedBy>
  <cp:revision>2</cp:revision>
  <cp:lastPrinted>2011-11-28T11:04:00Z</cp:lastPrinted>
  <dcterms:created xsi:type="dcterms:W3CDTF">2011-11-30T08:01:00Z</dcterms:created>
  <dcterms:modified xsi:type="dcterms:W3CDTF">2011-11-30T08:01:00Z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