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A42" w:rsidRDefault="00AD66D2" w:rsidP="00B4091E">
      <w:pPr>
        <w:pStyle w:val="Titlustinga"/>
        <w:rPr>
          <w:noProof/>
          <w:lang w:val="en-US"/>
        </w:rPr>
        <w:sectPr w:rsidR="007C7A42" w:rsidSect="00416C17">
          <w:footerReference w:type="default" r:id="rId9"/>
          <w:headerReference w:type="first" r:id="rId10"/>
          <w:footerReference w:type="first" r:id="rId11"/>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B562EE" w:rsidP="00AD66D2">
                            <w:pPr>
                              <w:pStyle w:val="nr"/>
                              <w:spacing w:after="160"/>
                            </w:pPr>
                            <w:permStart w:id="116468221" w:edGrp="everyone"/>
                            <w:r>
                              <w:t>PB</w:t>
                            </w:r>
                            <w:permEnd w:id="116468221"/>
                            <w:r w:rsidR="00AD66D2">
                              <w:t xml:space="preserve"> nr. </w:t>
                            </w:r>
                            <w:permStart w:id="1679648977" w:edGrp="everyone"/>
                            <w:r>
                              <w:t>04-01/9</w:t>
                            </w:r>
                            <w:permEnd w:id="1679648977"/>
                            <w:r w:rsidR="00AD66D2">
                              <w:t xml:space="preserve"> </w:t>
                            </w:r>
                          </w:p>
                          <w:p w:rsidR="00AD66D2" w:rsidRDefault="00AD66D2" w:rsidP="00AD66D2">
                            <w:pPr>
                              <w:pStyle w:val="nr"/>
                            </w:pPr>
                            <w:r>
                              <w:t xml:space="preserve"> </w:t>
                            </w:r>
                            <w:permStart w:id="1301702731" w:edGrp="everyone"/>
                            <w:r w:rsidR="00B562EE">
                              <w:t xml:space="preserve">05 </w:t>
                            </w:r>
                            <w:r w:rsidR="00506EBB">
                              <w:t>august 2021</w:t>
                            </w:r>
                            <w:permEnd w:id="130170273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B562EE" w:rsidP="00AD66D2">
                      <w:pPr>
                        <w:pStyle w:val="nr"/>
                        <w:spacing w:after="160"/>
                      </w:pPr>
                      <w:permStart w:id="116468221" w:edGrp="everyone"/>
                      <w:r>
                        <w:t>PB</w:t>
                      </w:r>
                      <w:permEnd w:id="116468221"/>
                      <w:r w:rsidR="00AD66D2">
                        <w:t xml:space="preserve"> nr. </w:t>
                      </w:r>
                      <w:permStart w:id="1679648977" w:edGrp="everyone"/>
                      <w:r>
                        <w:t>04-01/9</w:t>
                      </w:r>
                      <w:permEnd w:id="1679648977"/>
                      <w:r w:rsidR="00AD66D2">
                        <w:t xml:space="preserve"> </w:t>
                      </w:r>
                    </w:p>
                    <w:p w:rsidR="00AD66D2" w:rsidRDefault="00AD66D2" w:rsidP="00AD66D2">
                      <w:pPr>
                        <w:pStyle w:val="nr"/>
                      </w:pPr>
                      <w:r>
                        <w:t xml:space="preserve"> </w:t>
                      </w:r>
                      <w:permStart w:id="1301702731" w:edGrp="everyone"/>
                      <w:r w:rsidR="00B562EE">
                        <w:t xml:space="preserve">05 </w:t>
                      </w:r>
                      <w:r w:rsidR="00506EBB">
                        <w:t>august 2021</w:t>
                      </w:r>
                      <w:permEnd w:id="130170273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bookmarkStart w:id="0" w:name="_GoBack"/>
      <w:bookmarkEnd w:id="0"/>
    </w:p>
    <w:p w:rsidR="003E30F8" w:rsidRDefault="003E30F8" w:rsidP="003E30F8">
      <w:pPr>
        <w:spacing w:after="0" w:line="240" w:lineRule="auto"/>
        <w:ind w:firstLine="357"/>
        <w:contextualSpacing/>
        <w:jc w:val="right"/>
        <w:rPr>
          <w:b/>
          <w:sz w:val="28"/>
          <w:szCs w:val="28"/>
          <w:lang w:val="en-US"/>
        </w:rPr>
      </w:pPr>
      <w:permStart w:id="1972990165" w:edGrp="everyone"/>
    </w:p>
    <w:p w:rsidR="003E30F8" w:rsidRDefault="003E30F8" w:rsidP="003E30F8">
      <w:pPr>
        <w:spacing w:after="0" w:line="240" w:lineRule="auto"/>
        <w:ind w:firstLine="357"/>
        <w:contextualSpacing/>
        <w:jc w:val="right"/>
        <w:rPr>
          <w:b/>
          <w:sz w:val="28"/>
          <w:szCs w:val="28"/>
          <w:lang w:val="en-US"/>
        </w:rPr>
      </w:pPr>
    </w:p>
    <w:p w:rsidR="008C02C5" w:rsidRDefault="008C02C5" w:rsidP="008C02C5">
      <w:pPr>
        <w:spacing w:after="0" w:line="240" w:lineRule="auto"/>
        <w:jc w:val="right"/>
        <w:rPr>
          <w:b/>
          <w:sz w:val="28"/>
          <w:szCs w:val="28"/>
        </w:rPr>
      </w:pPr>
    </w:p>
    <w:p w:rsidR="008C02C5" w:rsidRDefault="008C02C5" w:rsidP="008C02C5">
      <w:pPr>
        <w:spacing w:after="0" w:line="240" w:lineRule="auto"/>
        <w:jc w:val="right"/>
        <w:rPr>
          <w:b/>
          <w:sz w:val="28"/>
          <w:szCs w:val="28"/>
        </w:rPr>
      </w:pPr>
    </w:p>
    <w:p w:rsidR="00D73A8A" w:rsidRPr="00D73A8A" w:rsidRDefault="00D73A8A" w:rsidP="00D73A8A">
      <w:pPr>
        <w:spacing w:after="0" w:line="240" w:lineRule="auto"/>
        <w:ind w:left="0"/>
        <w:jc w:val="right"/>
        <w:outlineLvl w:val="0"/>
        <w:rPr>
          <w:rFonts w:eastAsia="Batang" w:cs="Times New Roman"/>
          <w:b/>
          <w:sz w:val="28"/>
          <w:szCs w:val="28"/>
          <w:lang w:val="ro-MO" w:eastAsia="ru-RU"/>
        </w:rPr>
      </w:pPr>
      <w:r w:rsidRPr="00D73A8A">
        <w:rPr>
          <w:rFonts w:eastAsia="Batang" w:cs="Times New Roman"/>
          <w:b/>
          <w:sz w:val="28"/>
          <w:szCs w:val="28"/>
          <w:lang w:val="ro-MO" w:eastAsia="ru-RU"/>
        </w:rPr>
        <w:t xml:space="preserve">Biroul Permanent </w:t>
      </w:r>
    </w:p>
    <w:p w:rsidR="00D73A8A" w:rsidRPr="00D73A8A" w:rsidRDefault="00D73A8A" w:rsidP="00D73A8A">
      <w:pPr>
        <w:spacing w:after="0" w:line="240" w:lineRule="auto"/>
        <w:ind w:left="0"/>
        <w:jc w:val="right"/>
        <w:outlineLvl w:val="0"/>
        <w:rPr>
          <w:rFonts w:eastAsia="Batang" w:cs="Times New Roman"/>
          <w:b/>
          <w:sz w:val="28"/>
          <w:szCs w:val="28"/>
          <w:lang w:val="ro-MO" w:eastAsia="ru-RU"/>
        </w:rPr>
      </w:pPr>
      <w:r w:rsidRPr="00D73A8A">
        <w:rPr>
          <w:rFonts w:eastAsia="Batang" w:cs="Times New Roman"/>
          <w:b/>
          <w:sz w:val="28"/>
          <w:szCs w:val="28"/>
          <w:lang w:val="ro-MO" w:eastAsia="ru-RU"/>
        </w:rPr>
        <w:t>al Parlamentului Republicii Moldova</w:t>
      </w:r>
    </w:p>
    <w:p w:rsidR="00D73A8A" w:rsidRPr="00D73A8A" w:rsidRDefault="00D73A8A" w:rsidP="00D73A8A">
      <w:pPr>
        <w:spacing w:after="0" w:line="240" w:lineRule="auto"/>
        <w:ind w:left="0"/>
        <w:outlineLvl w:val="0"/>
        <w:rPr>
          <w:rFonts w:eastAsia="Batang" w:cs="Times New Roman"/>
          <w:sz w:val="28"/>
          <w:szCs w:val="28"/>
          <w:lang w:val="ro-MO" w:eastAsia="ru-RU"/>
        </w:rPr>
      </w:pPr>
    </w:p>
    <w:p w:rsidR="00D73A8A" w:rsidRPr="00D73A8A" w:rsidRDefault="00D73A8A" w:rsidP="00D73A8A">
      <w:pPr>
        <w:spacing w:after="0" w:line="240" w:lineRule="auto"/>
        <w:ind w:left="0"/>
        <w:outlineLvl w:val="0"/>
        <w:rPr>
          <w:rFonts w:eastAsia="Batang" w:cs="Times New Roman"/>
          <w:sz w:val="28"/>
          <w:szCs w:val="28"/>
          <w:lang w:val="ro-MO" w:eastAsia="ru-RU"/>
        </w:rPr>
      </w:pPr>
    </w:p>
    <w:p w:rsidR="00D73A8A" w:rsidRPr="00D73A8A" w:rsidRDefault="00D73A8A" w:rsidP="00D73A8A">
      <w:pPr>
        <w:spacing w:after="0"/>
        <w:ind w:firstLine="709"/>
        <w:jc w:val="both"/>
        <w:outlineLvl w:val="0"/>
        <w:rPr>
          <w:rFonts w:eastAsia="Batang" w:cs="Times New Roman"/>
          <w:sz w:val="28"/>
          <w:szCs w:val="28"/>
          <w:lang w:val="ro-MO" w:eastAsia="ru-RU"/>
        </w:rPr>
      </w:pPr>
      <w:r w:rsidRPr="00D73A8A">
        <w:rPr>
          <w:rFonts w:eastAsia="Batang" w:cs="Times New Roman"/>
          <w:sz w:val="28"/>
          <w:szCs w:val="28"/>
          <w:lang w:val="ro-MO" w:eastAsia="ru-RU"/>
        </w:rPr>
        <w:t xml:space="preserve">În conformitate cu prevederile art. 73 din Constituţia Republicii Moldova şi art.47 din Regulamentul Parlamentului se înaintează cu titlu de iniţiativă legislativă </w:t>
      </w:r>
      <w:r>
        <w:rPr>
          <w:rFonts w:eastAsia="Batang" w:cs="Times New Roman"/>
          <w:sz w:val="28"/>
          <w:szCs w:val="28"/>
          <w:lang w:val="ro-MO" w:eastAsia="ru-RU"/>
        </w:rPr>
        <w:t>P</w:t>
      </w:r>
      <w:r w:rsidRPr="00D73A8A">
        <w:rPr>
          <w:rFonts w:eastAsia="Batang" w:cs="Times New Roman"/>
          <w:sz w:val="28"/>
          <w:szCs w:val="28"/>
          <w:lang w:val="ro-MO" w:eastAsia="ru-RU"/>
        </w:rPr>
        <w:t xml:space="preserve">roiectul de lege cu privire la modificarea şi completarea unor acte </w:t>
      </w:r>
      <w:r w:rsidR="00100BD4">
        <w:rPr>
          <w:rFonts w:eastAsia="Batang" w:cs="Times New Roman"/>
          <w:sz w:val="28"/>
          <w:szCs w:val="28"/>
          <w:lang w:val="ro-MO" w:eastAsia="ru-RU"/>
        </w:rPr>
        <w:t>normative</w:t>
      </w:r>
    </w:p>
    <w:p w:rsidR="00D73A8A" w:rsidRPr="00D73A8A" w:rsidRDefault="00D73A8A" w:rsidP="00D73A8A">
      <w:pPr>
        <w:spacing w:after="0" w:line="240" w:lineRule="auto"/>
        <w:ind w:left="0"/>
        <w:outlineLvl w:val="0"/>
        <w:rPr>
          <w:rFonts w:eastAsia="Batang" w:cs="Times New Roman"/>
          <w:sz w:val="28"/>
          <w:szCs w:val="28"/>
          <w:lang w:val="ro-MO" w:eastAsia="ru-RU"/>
        </w:rPr>
      </w:pPr>
    </w:p>
    <w:p w:rsidR="00D73A8A" w:rsidRPr="00D73A8A" w:rsidRDefault="00D73A8A" w:rsidP="00D73A8A">
      <w:pPr>
        <w:spacing w:after="0" w:line="240" w:lineRule="auto"/>
        <w:ind w:left="0"/>
        <w:outlineLvl w:val="0"/>
        <w:rPr>
          <w:rFonts w:eastAsia="Batang" w:cs="Times New Roman"/>
          <w:sz w:val="28"/>
          <w:szCs w:val="28"/>
          <w:lang w:val="ro-MO" w:eastAsia="ru-RU"/>
        </w:rPr>
      </w:pPr>
    </w:p>
    <w:p w:rsidR="00D73A8A" w:rsidRPr="00D73A8A" w:rsidRDefault="00D73A8A" w:rsidP="00D73A8A">
      <w:pPr>
        <w:spacing w:after="0" w:line="240" w:lineRule="auto"/>
        <w:outlineLvl w:val="0"/>
        <w:rPr>
          <w:rFonts w:eastAsia="Batang" w:cs="Times New Roman"/>
          <w:b/>
          <w:sz w:val="28"/>
          <w:szCs w:val="28"/>
          <w:lang w:val="ro-MO" w:eastAsia="ru-RU"/>
        </w:rPr>
      </w:pPr>
      <w:r w:rsidRPr="00D73A8A">
        <w:rPr>
          <w:rFonts w:eastAsia="Batang" w:cs="Times New Roman"/>
          <w:b/>
          <w:sz w:val="28"/>
          <w:szCs w:val="28"/>
          <w:lang w:val="ro-MO" w:eastAsia="ru-RU"/>
        </w:rPr>
        <w:t>Anexe:</w:t>
      </w:r>
    </w:p>
    <w:p w:rsidR="00D73A8A" w:rsidRPr="00D73A8A" w:rsidRDefault="00D73A8A" w:rsidP="00D73A8A">
      <w:pPr>
        <w:spacing w:after="0" w:line="240" w:lineRule="auto"/>
        <w:outlineLvl w:val="0"/>
        <w:rPr>
          <w:rFonts w:eastAsia="Batang" w:cs="Times New Roman"/>
          <w:sz w:val="28"/>
          <w:szCs w:val="28"/>
          <w:lang w:val="ro-MO" w:eastAsia="ru-RU"/>
        </w:rPr>
      </w:pPr>
      <w:r w:rsidRPr="00D73A8A">
        <w:rPr>
          <w:rFonts w:eastAsia="Batang" w:cs="Times New Roman"/>
          <w:sz w:val="28"/>
          <w:szCs w:val="28"/>
          <w:lang w:val="ro-MO" w:eastAsia="ru-RU"/>
        </w:rPr>
        <w:t>1.</w:t>
      </w:r>
      <w:r w:rsidRPr="00D73A8A">
        <w:rPr>
          <w:rFonts w:eastAsia="Batang" w:cs="Times New Roman"/>
          <w:sz w:val="28"/>
          <w:szCs w:val="28"/>
          <w:lang w:val="ro-MO" w:eastAsia="ru-RU"/>
        </w:rPr>
        <w:tab/>
        <w:t xml:space="preserve">Proiectul </w:t>
      </w:r>
      <w:r>
        <w:rPr>
          <w:rFonts w:eastAsia="Batang" w:cs="Times New Roman"/>
          <w:sz w:val="28"/>
          <w:szCs w:val="28"/>
          <w:lang w:val="ro-MO" w:eastAsia="ru-RU"/>
        </w:rPr>
        <w:t>l</w:t>
      </w:r>
      <w:r w:rsidRPr="00D73A8A">
        <w:rPr>
          <w:rFonts w:eastAsia="Batang" w:cs="Times New Roman"/>
          <w:sz w:val="28"/>
          <w:szCs w:val="28"/>
          <w:lang w:val="ro-MO" w:eastAsia="ru-RU"/>
        </w:rPr>
        <w:t>egii</w:t>
      </w:r>
      <w:r>
        <w:rPr>
          <w:rFonts w:eastAsia="Batang" w:cs="Times New Roman"/>
          <w:sz w:val="28"/>
          <w:szCs w:val="28"/>
          <w:lang w:val="ro-MO" w:eastAsia="ru-RU"/>
        </w:rPr>
        <w:t>;</w:t>
      </w:r>
    </w:p>
    <w:p w:rsidR="00D73A8A" w:rsidRPr="00D73A8A" w:rsidRDefault="00D73A8A" w:rsidP="00D73A8A">
      <w:pPr>
        <w:spacing w:after="0" w:line="240" w:lineRule="auto"/>
        <w:outlineLvl w:val="0"/>
        <w:rPr>
          <w:rFonts w:eastAsia="Batang" w:cs="Times New Roman"/>
          <w:sz w:val="28"/>
          <w:szCs w:val="28"/>
          <w:lang w:val="ro-MO" w:eastAsia="ru-RU"/>
        </w:rPr>
      </w:pPr>
      <w:r w:rsidRPr="00D73A8A">
        <w:rPr>
          <w:rFonts w:eastAsia="Batang" w:cs="Times New Roman"/>
          <w:sz w:val="28"/>
          <w:szCs w:val="28"/>
          <w:lang w:val="ro-MO" w:eastAsia="ru-RU"/>
        </w:rPr>
        <w:t>2.</w:t>
      </w:r>
      <w:r w:rsidRPr="00D73A8A">
        <w:rPr>
          <w:rFonts w:eastAsia="Batang" w:cs="Times New Roman"/>
          <w:sz w:val="28"/>
          <w:szCs w:val="28"/>
          <w:lang w:val="ro-MO" w:eastAsia="ru-RU"/>
        </w:rPr>
        <w:tab/>
        <w:t>Nota informativă</w:t>
      </w:r>
      <w:r>
        <w:rPr>
          <w:rFonts w:eastAsia="Batang" w:cs="Times New Roman"/>
          <w:sz w:val="28"/>
          <w:szCs w:val="28"/>
          <w:lang w:val="ro-MO" w:eastAsia="ru-RU"/>
        </w:rPr>
        <w:t>.</w:t>
      </w:r>
    </w:p>
    <w:p w:rsidR="00D73A8A" w:rsidRPr="00D73A8A" w:rsidRDefault="00D73A8A" w:rsidP="00D73A8A">
      <w:pPr>
        <w:spacing w:after="0" w:line="240" w:lineRule="auto"/>
        <w:ind w:left="0"/>
        <w:outlineLvl w:val="0"/>
        <w:rPr>
          <w:rFonts w:eastAsia="Batang" w:cs="Times New Roman"/>
          <w:sz w:val="28"/>
          <w:szCs w:val="28"/>
          <w:lang w:val="ro-MO" w:eastAsia="ru-RU"/>
        </w:rPr>
      </w:pPr>
    </w:p>
    <w:p w:rsidR="00D73A8A" w:rsidRPr="00D73A8A" w:rsidRDefault="00D73A8A" w:rsidP="00D73A8A">
      <w:pPr>
        <w:spacing w:after="0" w:line="240" w:lineRule="auto"/>
        <w:ind w:left="0"/>
        <w:outlineLvl w:val="0"/>
        <w:rPr>
          <w:rFonts w:eastAsia="Batang" w:cs="Times New Roman"/>
          <w:sz w:val="28"/>
          <w:szCs w:val="28"/>
          <w:lang w:val="ro-MO" w:eastAsia="ru-RU"/>
        </w:rPr>
      </w:pPr>
    </w:p>
    <w:p w:rsidR="00D73A8A" w:rsidRPr="00D73A8A" w:rsidRDefault="00D73A8A" w:rsidP="00D73A8A">
      <w:pPr>
        <w:spacing w:after="0" w:line="240" w:lineRule="auto"/>
        <w:ind w:left="0"/>
        <w:outlineLvl w:val="0"/>
        <w:rPr>
          <w:rFonts w:eastAsia="Batang" w:cs="Times New Roman"/>
          <w:sz w:val="28"/>
          <w:szCs w:val="28"/>
          <w:lang w:val="ro-MO" w:eastAsia="ru-RU"/>
        </w:rPr>
      </w:pPr>
    </w:p>
    <w:p w:rsidR="00D73A8A" w:rsidRPr="00D73A8A" w:rsidRDefault="00D73A8A" w:rsidP="00D73A8A">
      <w:pPr>
        <w:spacing w:after="0" w:line="240" w:lineRule="auto"/>
        <w:ind w:left="0"/>
        <w:outlineLvl w:val="0"/>
        <w:rPr>
          <w:rFonts w:eastAsia="Batang" w:cs="Times New Roman"/>
          <w:sz w:val="28"/>
          <w:szCs w:val="28"/>
          <w:lang w:val="ro-MO" w:eastAsia="ru-RU"/>
        </w:rPr>
      </w:pPr>
    </w:p>
    <w:p w:rsidR="00D73A8A" w:rsidRPr="00D73A8A" w:rsidRDefault="00D73A8A" w:rsidP="00D73A8A">
      <w:pPr>
        <w:spacing w:after="0" w:line="240" w:lineRule="auto"/>
        <w:ind w:left="0"/>
        <w:jc w:val="right"/>
        <w:outlineLvl w:val="0"/>
        <w:rPr>
          <w:rFonts w:eastAsia="Batang" w:cs="Times New Roman"/>
          <w:b/>
          <w:sz w:val="28"/>
          <w:szCs w:val="28"/>
          <w:lang w:val="ro-MO" w:eastAsia="ru-RU"/>
        </w:rPr>
      </w:pPr>
      <w:r w:rsidRPr="00D73A8A">
        <w:rPr>
          <w:rFonts w:eastAsia="Batang" w:cs="Times New Roman"/>
          <w:b/>
          <w:sz w:val="28"/>
          <w:szCs w:val="28"/>
          <w:lang w:val="ro-MO" w:eastAsia="ru-RU"/>
        </w:rPr>
        <w:t>Deputați în Parlament</w:t>
      </w:r>
    </w:p>
    <w:p w:rsidR="00D73A8A" w:rsidRPr="00D73A8A" w:rsidRDefault="00D73A8A" w:rsidP="00D73A8A">
      <w:pPr>
        <w:spacing w:after="0" w:line="240" w:lineRule="auto"/>
        <w:ind w:left="0"/>
        <w:outlineLvl w:val="0"/>
        <w:rPr>
          <w:rFonts w:eastAsia="Batang" w:cs="Times New Roman"/>
          <w:sz w:val="28"/>
          <w:szCs w:val="28"/>
          <w:lang w:val="ro-MO" w:eastAsia="ru-RU"/>
        </w:rPr>
      </w:pPr>
    </w:p>
    <w:p w:rsidR="00D73A8A" w:rsidRPr="00D73A8A" w:rsidRDefault="00D73A8A" w:rsidP="00D73A8A">
      <w:pPr>
        <w:spacing w:after="0" w:line="240" w:lineRule="auto"/>
        <w:ind w:left="0"/>
        <w:outlineLvl w:val="0"/>
        <w:rPr>
          <w:rFonts w:eastAsia="Batang" w:cs="Times New Roman"/>
          <w:sz w:val="28"/>
          <w:szCs w:val="28"/>
          <w:lang w:val="ro-MO" w:eastAsia="ru-RU"/>
        </w:rPr>
      </w:pPr>
    </w:p>
    <w:p w:rsidR="00D73A8A" w:rsidRPr="00D73A8A" w:rsidRDefault="00D73A8A" w:rsidP="00D73A8A">
      <w:pPr>
        <w:spacing w:after="0" w:line="240" w:lineRule="auto"/>
        <w:ind w:left="0"/>
        <w:outlineLvl w:val="0"/>
        <w:rPr>
          <w:rFonts w:eastAsia="Batang" w:cs="Times New Roman"/>
          <w:sz w:val="28"/>
          <w:szCs w:val="28"/>
          <w:lang w:val="ro-MO" w:eastAsia="ru-RU"/>
        </w:rPr>
      </w:pPr>
    </w:p>
    <w:p w:rsidR="00D73A8A" w:rsidRPr="00D73A8A" w:rsidRDefault="00D73A8A" w:rsidP="00D73A8A">
      <w:pPr>
        <w:spacing w:after="0" w:line="240" w:lineRule="auto"/>
        <w:ind w:left="0"/>
        <w:outlineLvl w:val="0"/>
        <w:rPr>
          <w:rFonts w:eastAsia="Batang" w:cs="Times New Roman"/>
          <w:sz w:val="28"/>
          <w:szCs w:val="28"/>
          <w:lang w:val="ro-MO" w:eastAsia="ru-RU"/>
        </w:rPr>
      </w:pPr>
    </w:p>
    <w:p w:rsidR="00D73A8A" w:rsidRPr="00D73A8A" w:rsidRDefault="00D73A8A" w:rsidP="00D73A8A">
      <w:pPr>
        <w:spacing w:after="0" w:line="240" w:lineRule="auto"/>
        <w:ind w:left="0"/>
        <w:outlineLvl w:val="0"/>
        <w:rPr>
          <w:rFonts w:eastAsia="Batang" w:cs="Times New Roman"/>
          <w:sz w:val="28"/>
          <w:szCs w:val="28"/>
          <w:lang w:val="ro-MO" w:eastAsia="ru-RU"/>
        </w:rPr>
      </w:pPr>
    </w:p>
    <w:p w:rsidR="00D73A8A" w:rsidRPr="00D73A8A" w:rsidRDefault="00D73A8A" w:rsidP="00D73A8A">
      <w:pPr>
        <w:spacing w:after="0" w:line="240" w:lineRule="auto"/>
        <w:ind w:left="0"/>
        <w:outlineLvl w:val="0"/>
        <w:rPr>
          <w:rFonts w:eastAsia="Batang" w:cs="Times New Roman"/>
          <w:sz w:val="28"/>
          <w:szCs w:val="28"/>
          <w:lang w:val="ro-MO" w:eastAsia="ru-RU"/>
        </w:rPr>
      </w:pPr>
    </w:p>
    <w:p w:rsidR="00D73A8A" w:rsidRPr="00D73A8A" w:rsidRDefault="00D73A8A" w:rsidP="00D73A8A">
      <w:pPr>
        <w:spacing w:after="0" w:line="240" w:lineRule="auto"/>
        <w:ind w:left="0"/>
        <w:outlineLvl w:val="0"/>
        <w:rPr>
          <w:rFonts w:eastAsia="Batang" w:cs="Times New Roman"/>
          <w:sz w:val="28"/>
          <w:szCs w:val="28"/>
          <w:lang w:val="ro-MO" w:eastAsia="ru-RU"/>
        </w:rPr>
      </w:pPr>
    </w:p>
    <w:p w:rsidR="00D73A8A" w:rsidRPr="00D73A8A" w:rsidRDefault="00D73A8A" w:rsidP="00D73A8A">
      <w:pPr>
        <w:spacing w:after="0" w:line="240" w:lineRule="auto"/>
        <w:ind w:left="0"/>
        <w:outlineLvl w:val="0"/>
        <w:rPr>
          <w:rFonts w:eastAsia="Batang" w:cs="Times New Roman"/>
          <w:sz w:val="28"/>
          <w:szCs w:val="28"/>
          <w:lang w:val="ro-MO" w:eastAsia="ru-RU"/>
        </w:rPr>
      </w:pPr>
    </w:p>
    <w:p w:rsidR="00D73A8A" w:rsidRPr="00D73A8A" w:rsidRDefault="00D73A8A" w:rsidP="00D73A8A">
      <w:pPr>
        <w:spacing w:after="0" w:line="240" w:lineRule="auto"/>
        <w:ind w:left="0"/>
        <w:outlineLvl w:val="0"/>
        <w:rPr>
          <w:rFonts w:eastAsia="Batang" w:cs="Times New Roman"/>
          <w:sz w:val="28"/>
          <w:szCs w:val="28"/>
          <w:lang w:val="ro-MO" w:eastAsia="ru-RU"/>
        </w:rPr>
      </w:pPr>
    </w:p>
    <w:p w:rsidR="00D73A8A" w:rsidRDefault="00D73A8A" w:rsidP="00D73A8A">
      <w:pPr>
        <w:spacing w:after="0" w:line="240" w:lineRule="auto"/>
        <w:ind w:left="0"/>
        <w:outlineLvl w:val="0"/>
        <w:rPr>
          <w:rFonts w:eastAsia="Batang" w:cs="Times New Roman"/>
          <w:sz w:val="28"/>
          <w:szCs w:val="28"/>
          <w:lang w:val="ro-MO" w:eastAsia="ru-RU"/>
        </w:rPr>
      </w:pPr>
    </w:p>
    <w:p w:rsidR="00D73A8A" w:rsidRDefault="00D73A8A" w:rsidP="00D73A8A">
      <w:pPr>
        <w:spacing w:after="0" w:line="240" w:lineRule="auto"/>
        <w:ind w:left="0"/>
        <w:outlineLvl w:val="0"/>
        <w:rPr>
          <w:rFonts w:eastAsia="Batang" w:cs="Times New Roman"/>
          <w:sz w:val="28"/>
          <w:szCs w:val="28"/>
          <w:lang w:val="ro-MO" w:eastAsia="ru-RU"/>
        </w:rPr>
      </w:pPr>
    </w:p>
    <w:p w:rsidR="00D73A8A" w:rsidRDefault="00D73A8A" w:rsidP="00D73A8A">
      <w:pPr>
        <w:spacing w:after="0" w:line="240" w:lineRule="auto"/>
        <w:ind w:left="0"/>
        <w:outlineLvl w:val="0"/>
        <w:rPr>
          <w:rFonts w:eastAsia="Batang" w:cs="Times New Roman"/>
          <w:sz w:val="28"/>
          <w:szCs w:val="28"/>
          <w:lang w:val="ro-MO" w:eastAsia="ru-RU"/>
        </w:rPr>
      </w:pPr>
    </w:p>
    <w:p w:rsidR="00D73A8A" w:rsidRPr="00D73A8A" w:rsidRDefault="00D73A8A" w:rsidP="00D73A8A">
      <w:pPr>
        <w:spacing w:after="0" w:line="240" w:lineRule="auto"/>
        <w:ind w:left="0"/>
        <w:outlineLvl w:val="0"/>
        <w:rPr>
          <w:rFonts w:eastAsia="Batang" w:cs="Times New Roman"/>
          <w:sz w:val="28"/>
          <w:szCs w:val="28"/>
          <w:lang w:val="ro-MO" w:eastAsia="ru-RU"/>
        </w:rPr>
      </w:pPr>
    </w:p>
    <w:p w:rsidR="00D73A8A" w:rsidRPr="00D73A8A" w:rsidRDefault="00D73A8A" w:rsidP="00D73A8A">
      <w:pPr>
        <w:spacing w:after="0" w:line="240" w:lineRule="auto"/>
        <w:ind w:left="7799"/>
        <w:jc w:val="right"/>
        <w:outlineLvl w:val="0"/>
        <w:rPr>
          <w:rFonts w:eastAsia="Batang" w:cs="Times New Roman"/>
          <w:i/>
          <w:sz w:val="28"/>
          <w:szCs w:val="28"/>
          <w:lang w:val="ro-MO" w:eastAsia="ru-RU"/>
        </w:rPr>
      </w:pPr>
    </w:p>
    <w:p w:rsidR="00D73A8A" w:rsidRDefault="00D73A8A" w:rsidP="00D73A8A">
      <w:pPr>
        <w:spacing w:after="0" w:line="240" w:lineRule="auto"/>
        <w:ind w:left="7799"/>
        <w:jc w:val="right"/>
        <w:outlineLvl w:val="0"/>
        <w:rPr>
          <w:rFonts w:eastAsia="Batang" w:cs="Times New Roman"/>
          <w:i/>
          <w:sz w:val="28"/>
          <w:szCs w:val="28"/>
          <w:lang w:val="ro-MO" w:eastAsia="ru-RU"/>
        </w:rPr>
      </w:pPr>
    </w:p>
    <w:p w:rsidR="00D73A8A" w:rsidRPr="00D73A8A" w:rsidRDefault="00D73A8A" w:rsidP="00D73A8A">
      <w:pPr>
        <w:spacing w:after="0" w:line="240" w:lineRule="auto"/>
        <w:ind w:left="7799"/>
        <w:jc w:val="right"/>
        <w:outlineLvl w:val="0"/>
        <w:rPr>
          <w:rFonts w:eastAsia="Batang" w:cs="Times New Roman"/>
          <w:i/>
          <w:sz w:val="28"/>
          <w:szCs w:val="28"/>
          <w:lang w:val="ro-MO" w:eastAsia="ru-RU"/>
        </w:rPr>
      </w:pPr>
      <w:r w:rsidRPr="00D73A8A">
        <w:rPr>
          <w:rFonts w:eastAsia="Batang" w:cs="Times New Roman"/>
          <w:i/>
          <w:sz w:val="28"/>
          <w:szCs w:val="28"/>
          <w:lang w:val="ro-MO" w:eastAsia="ru-RU"/>
        </w:rPr>
        <w:t>Proiect</w:t>
      </w:r>
    </w:p>
    <w:p w:rsidR="00D73A8A" w:rsidRPr="00D73A8A" w:rsidRDefault="00D73A8A" w:rsidP="00D73A8A">
      <w:pPr>
        <w:spacing w:after="0" w:line="240" w:lineRule="auto"/>
        <w:ind w:left="0" w:firstLine="709"/>
        <w:jc w:val="both"/>
        <w:rPr>
          <w:rFonts w:eastAsia="Batang" w:cs="Times New Roman"/>
          <w:b/>
          <w:i/>
          <w:sz w:val="28"/>
          <w:szCs w:val="28"/>
          <w:lang w:val="ro-MO" w:eastAsia="ru-RU"/>
        </w:rPr>
      </w:pPr>
    </w:p>
    <w:p w:rsidR="00D73A8A" w:rsidRPr="00D73A8A" w:rsidRDefault="00D73A8A" w:rsidP="00D73A8A">
      <w:pPr>
        <w:spacing w:after="0" w:line="240" w:lineRule="auto"/>
        <w:ind w:left="0" w:firstLine="709"/>
        <w:jc w:val="center"/>
        <w:outlineLvl w:val="0"/>
        <w:rPr>
          <w:rFonts w:eastAsia="Batang" w:cs="Times New Roman"/>
          <w:b/>
          <w:sz w:val="28"/>
          <w:szCs w:val="28"/>
          <w:lang w:val="ro-MO" w:eastAsia="ru-RU"/>
        </w:rPr>
      </w:pPr>
      <w:r w:rsidRPr="00D73A8A">
        <w:rPr>
          <w:rFonts w:eastAsia="Batang" w:cs="Times New Roman"/>
          <w:b/>
          <w:sz w:val="28"/>
          <w:szCs w:val="28"/>
          <w:lang w:val="ro-MO" w:eastAsia="ru-RU"/>
        </w:rPr>
        <w:t>LEGE</w:t>
      </w:r>
    </w:p>
    <w:p w:rsidR="00D73A8A" w:rsidRPr="00D73A8A" w:rsidRDefault="00D73A8A" w:rsidP="00D73A8A">
      <w:pPr>
        <w:spacing w:after="0" w:line="240" w:lineRule="auto"/>
        <w:ind w:left="709"/>
        <w:jc w:val="center"/>
        <w:rPr>
          <w:rFonts w:eastAsia="Batang" w:cs="Times New Roman"/>
          <w:b/>
          <w:sz w:val="28"/>
          <w:szCs w:val="28"/>
          <w:lang w:val="ro-MO" w:eastAsia="ru-RU"/>
        </w:rPr>
      </w:pPr>
      <w:r w:rsidRPr="00D73A8A">
        <w:rPr>
          <w:rFonts w:eastAsia="Batang" w:cs="Times New Roman"/>
          <w:b/>
          <w:sz w:val="28"/>
          <w:szCs w:val="28"/>
          <w:lang w:val="ro-MO" w:eastAsia="ru-RU"/>
        </w:rPr>
        <w:t xml:space="preserve">cu privire la modificarea şi completarea unor acte </w:t>
      </w:r>
      <w:r w:rsidR="00100BD4">
        <w:rPr>
          <w:rFonts w:eastAsia="Batang" w:cs="Times New Roman"/>
          <w:b/>
          <w:sz w:val="28"/>
          <w:szCs w:val="28"/>
          <w:lang w:val="ro-MO" w:eastAsia="ru-RU"/>
        </w:rPr>
        <w:t>normative</w:t>
      </w:r>
    </w:p>
    <w:p w:rsidR="00D73A8A" w:rsidRPr="00D73A8A" w:rsidRDefault="00D73A8A" w:rsidP="00D73A8A">
      <w:pPr>
        <w:spacing w:after="0" w:line="240" w:lineRule="auto"/>
        <w:ind w:left="0" w:firstLine="709"/>
        <w:jc w:val="both"/>
        <w:rPr>
          <w:rFonts w:eastAsia="Batang" w:cs="Times New Roman"/>
          <w:b/>
          <w:i/>
          <w:sz w:val="28"/>
          <w:szCs w:val="28"/>
          <w:lang w:val="ro-MO" w:eastAsia="ru-RU"/>
        </w:rPr>
      </w:pPr>
    </w:p>
    <w:p w:rsidR="00D73A8A" w:rsidRPr="00D73A8A" w:rsidRDefault="00D73A8A" w:rsidP="00D73A8A">
      <w:pPr>
        <w:tabs>
          <w:tab w:val="left" w:pos="1122"/>
        </w:tabs>
        <w:spacing w:after="0" w:line="240" w:lineRule="auto"/>
        <w:ind w:left="709" w:firstLine="567"/>
        <w:jc w:val="both"/>
        <w:outlineLvl w:val="0"/>
        <w:rPr>
          <w:rFonts w:eastAsia="Batang" w:cs="Times New Roman"/>
          <w:sz w:val="28"/>
          <w:szCs w:val="28"/>
          <w:lang w:val="ro-MO" w:eastAsia="ru-RU"/>
        </w:rPr>
      </w:pPr>
      <w:r w:rsidRPr="00D73A8A">
        <w:rPr>
          <w:rFonts w:eastAsia="Batang" w:cs="Times New Roman"/>
          <w:sz w:val="28"/>
          <w:szCs w:val="28"/>
          <w:lang w:val="ro-MO" w:eastAsia="ru-RU"/>
        </w:rPr>
        <w:t xml:space="preserve">Parlamentul adoptă </w:t>
      </w:r>
      <w:r w:rsidR="005C251F">
        <w:rPr>
          <w:rFonts w:eastAsia="Batang" w:cs="Times New Roman"/>
          <w:sz w:val="28"/>
          <w:szCs w:val="28"/>
          <w:lang w:val="ro-MO" w:eastAsia="ru-RU"/>
        </w:rPr>
        <w:t>prezenta</w:t>
      </w:r>
      <w:r w:rsidRPr="00D73A8A">
        <w:rPr>
          <w:rFonts w:eastAsia="Batang" w:cs="Times New Roman"/>
          <w:sz w:val="28"/>
          <w:szCs w:val="28"/>
          <w:lang w:val="ro-MO" w:eastAsia="ru-RU"/>
        </w:rPr>
        <w:t xml:space="preserve"> lege organică</w:t>
      </w:r>
    </w:p>
    <w:p w:rsidR="00D73A8A" w:rsidRPr="00D73A8A" w:rsidRDefault="00D73A8A" w:rsidP="00D73A8A">
      <w:pPr>
        <w:spacing w:after="0" w:line="240" w:lineRule="auto"/>
        <w:ind w:left="0" w:firstLine="567"/>
        <w:jc w:val="both"/>
        <w:rPr>
          <w:rFonts w:eastAsia="Batang" w:cs="Times New Roman"/>
          <w:b/>
          <w:bCs/>
          <w:sz w:val="28"/>
          <w:szCs w:val="28"/>
          <w:lang w:val="ro-MO" w:eastAsia="ru-RU"/>
        </w:rPr>
      </w:pPr>
    </w:p>
    <w:p w:rsidR="00D73A8A" w:rsidRDefault="00D73A8A" w:rsidP="00D73A8A">
      <w:pPr>
        <w:spacing w:after="0"/>
        <w:ind w:left="709" w:firstLine="567"/>
        <w:jc w:val="both"/>
        <w:rPr>
          <w:rFonts w:eastAsia="Batang" w:cs="Times New Roman"/>
          <w:bCs/>
          <w:sz w:val="28"/>
          <w:szCs w:val="28"/>
          <w:lang w:val="ro-MO" w:eastAsia="ru-RU"/>
        </w:rPr>
      </w:pPr>
      <w:r w:rsidRPr="00D73A8A">
        <w:rPr>
          <w:rFonts w:eastAsia="Batang" w:cs="Times New Roman"/>
          <w:b/>
          <w:bCs/>
          <w:sz w:val="28"/>
          <w:szCs w:val="28"/>
          <w:lang w:val="ro-MO" w:eastAsia="ru-RU"/>
        </w:rPr>
        <w:t>Art. I.</w:t>
      </w:r>
      <w:r w:rsidRPr="00D73A8A">
        <w:rPr>
          <w:rFonts w:eastAsia="Batang" w:cs="Times New Roman"/>
          <w:b/>
          <w:sz w:val="28"/>
          <w:szCs w:val="28"/>
          <w:lang w:val="ro-MO" w:eastAsia="ru-RU"/>
        </w:rPr>
        <w:t xml:space="preserve"> </w:t>
      </w:r>
      <w:r w:rsidRPr="00D73A8A">
        <w:rPr>
          <w:rFonts w:eastAsia="Batang" w:cs="Times New Roman"/>
          <w:sz w:val="28"/>
          <w:szCs w:val="28"/>
          <w:lang w:val="ro-MO" w:eastAsia="ru-RU"/>
        </w:rPr>
        <w:t xml:space="preserve">– Codul Fiscal nr.1163-XIII din 24 aprilie, 1997 </w:t>
      </w:r>
      <w:r w:rsidRPr="00D73A8A">
        <w:rPr>
          <w:rFonts w:eastAsia="Batang" w:cs="Times New Roman"/>
          <w:i/>
          <w:sz w:val="28"/>
          <w:szCs w:val="28"/>
          <w:lang w:val="ro-MO" w:eastAsia="ru-RU"/>
        </w:rPr>
        <w:t xml:space="preserve">(Republicat în </w:t>
      </w:r>
      <w:r w:rsidRPr="00D73A8A">
        <w:rPr>
          <w:rFonts w:eastAsia="Batang" w:cs="Times New Roman"/>
          <w:i/>
          <w:vanish/>
          <w:sz w:val="28"/>
          <w:szCs w:val="28"/>
          <w:lang w:val="ro-MO" w:eastAsia="ru-RU"/>
        </w:rPr>
        <w:t xml:space="preserve">в </w:t>
      </w:r>
      <w:r w:rsidRPr="00D73A8A">
        <w:rPr>
          <w:rFonts w:eastAsia="Batang" w:cs="Times New Roman"/>
          <w:i/>
          <w:sz w:val="28"/>
          <w:szCs w:val="28"/>
          <w:lang w:val="ro-MO" w:eastAsia="ru-RU"/>
        </w:rPr>
        <w:t>Monitorul Oficial ediţia specială din 8 februarie 2007</w:t>
      </w:r>
      <w:r w:rsidRPr="00D73A8A">
        <w:rPr>
          <w:rFonts w:eastAsia="Batang" w:cs="Times New Roman"/>
          <w:bCs/>
          <w:i/>
          <w:sz w:val="28"/>
          <w:szCs w:val="28"/>
          <w:lang w:val="ro-MO" w:eastAsia="ru-RU"/>
        </w:rPr>
        <w:t xml:space="preserve">), </w:t>
      </w:r>
      <w:r w:rsidRPr="00D73A8A">
        <w:rPr>
          <w:rFonts w:eastAsia="Batang" w:cs="Times New Roman"/>
          <w:bCs/>
          <w:sz w:val="28"/>
          <w:szCs w:val="28"/>
          <w:lang w:val="ro-MO" w:eastAsia="ru-RU"/>
        </w:rPr>
        <w:t>cu modificările ulterioare, se modific</w:t>
      </w:r>
      <w:r w:rsidRPr="00D73A8A">
        <w:rPr>
          <w:rFonts w:eastAsia="Batang" w:cs="Times New Roman"/>
          <w:bCs/>
          <w:sz w:val="28"/>
          <w:szCs w:val="28"/>
          <w:lang w:eastAsia="ru-RU"/>
        </w:rPr>
        <w:t>ă și se completează după cum urmează</w:t>
      </w:r>
      <w:r w:rsidRPr="00D73A8A">
        <w:rPr>
          <w:rFonts w:eastAsia="Batang" w:cs="Times New Roman"/>
          <w:bCs/>
          <w:sz w:val="28"/>
          <w:szCs w:val="28"/>
          <w:lang w:val="ro-MO" w:eastAsia="ru-RU"/>
        </w:rPr>
        <w:t>:</w:t>
      </w:r>
    </w:p>
    <w:p w:rsidR="00D73A8A" w:rsidRPr="00D73A8A" w:rsidRDefault="00D73A8A" w:rsidP="00D73A8A">
      <w:pPr>
        <w:pStyle w:val="Listparagraf"/>
        <w:numPr>
          <w:ilvl w:val="0"/>
          <w:numId w:val="5"/>
        </w:numPr>
        <w:spacing w:after="0"/>
        <w:jc w:val="both"/>
        <w:rPr>
          <w:rFonts w:eastAsia="Batang" w:cs="Times New Roman"/>
          <w:bCs/>
          <w:sz w:val="28"/>
          <w:szCs w:val="28"/>
          <w:lang w:val="ro-MO" w:eastAsia="ru-RU"/>
        </w:rPr>
      </w:pPr>
      <w:r w:rsidRPr="00D73A8A">
        <w:rPr>
          <w:rFonts w:eastAsia="Batang" w:cs="Times New Roman"/>
          <w:sz w:val="28"/>
          <w:szCs w:val="28"/>
          <w:lang w:val="ro-MO" w:eastAsia="ru-RU"/>
        </w:rPr>
        <w:t>La articolul 15</w:t>
      </w:r>
      <w:r>
        <w:rPr>
          <w:rFonts w:eastAsia="Batang" w:cs="Times New Roman"/>
          <w:sz w:val="28"/>
          <w:szCs w:val="28"/>
          <w:lang w:val="ro-MO" w:eastAsia="ru-RU"/>
        </w:rPr>
        <w:t>,</w:t>
      </w:r>
      <w:r w:rsidRPr="00D73A8A">
        <w:rPr>
          <w:rFonts w:eastAsia="Batang" w:cs="Times New Roman"/>
          <w:sz w:val="28"/>
          <w:szCs w:val="28"/>
          <w:lang w:val="ro-MO" w:eastAsia="ru-RU"/>
        </w:rPr>
        <w:t xml:space="preserve"> litera b) v</w:t>
      </w:r>
      <w:r>
        <w:rPr>
          <w:rFonts w:eastAsia="Batang" w:cs="Times New Roman"/>
          <w:sz w:val="28"/>
          <w:szCs w:val="28"/>
          <w:lang w:val="ro-MO" w:eastAsia="ru-RU"/>
        </w:rPr>
        <w:t>a</w:t>
      </w:r>
      <w:r w:rsidRPr="00D73A8A">
        <w:rPr>
          <w:rFonts w:eastAsia="Batang" w:cs="Times New Roman"/>
          <w:sz w:val="28"/>
          <w:szCs w:val="28"/>
          <w:lang w:val="ro-MO" w:eastAsia="ru-RU"/>
        </w:rPr>
        <w:t xml:space="preserve"> avea următoarea redacție:</w:t>
      </w:r>
    </w:p>
    <w:p w:rsidR="00D73A8A" w:rsidRPr="00D73A8A" w:rsidRDefault="00D73A8A" w:rsidP="00D73A8A">
      <w:pPr>
        <w:pStyle w:val="Listparagraf"/>
        <w:spacing w:after="0"/>
        <w:ind w:left="1996"/>
        <w:jc w:val="both"/>
        <w:rPr>
          <w:rFonts w:eastAsia="Batang" w:cs="Times New Roman"/>
          <w:bCs/>
          <w:sz w:val="28"/>
          <w:szCs w:val="28"/>
          <w:lang w:val="ro-MO" w:eastAsia="ru-RU"/>
        </w:rPr>
      </w:pPr>
      <w:r w:rsidRPr="00D73A8A">
        <w:rPr>
          <w:rFonts w:eastAsia="Batang" w:cs="Times New Roman"/>
          <w:color w:val="000000"/>
          <w:sz w:val="28"/>
          <w:szCs w:val="28"/>
          <w:shd w:val="clear" w:color="auto" w:fill="FFFFFF"/>
          <w:lang w:val="ro-MO" w:eastAsia="ru-RU"/>
        </w:rPr>
        <w:t xml:space="preserve">,,b) </w:t>
      </w:r>
      <w:r w:rsidRPr="00D73A8A">
        <w:rPr>
          <w:rFonts w:eastAsia="Batang" w:cs="Times New Roman"/>
          <w:sz w:val="28"/>
          <w:szCs w:val="28"/>
          <w:lang w:val="ro-MO" w:eastAsia="ru-RU"/>
        </w:rPr>
        <w:t xml:space="preserve"> pentru persoanele juridice, gospodăriile ţărăneşti (de fermieri) şi întreprinzătorii individuali</w:t>
      </w:r>
      <w:r w:rsidRPr="00D73A8A">
        <w:rPr>
          <w:rFonts w:eastAsia="Batang" w:cs="Times New Roman"/>
          <w:color w:val="000000"/>
          <w:sz w:val="28"/>
          <w:szCs w:val="28"/>
          <w:shd w:val="clear" w:color="auto" w:fill="FFFFFF"/>
          <w:lang w:val="ro-MO" w:eastAsia="ru-RU"/>
        </w:rPr>
        <w:t xml:space="preserve"> – în mărime de 0% din venitul anual impozabil cu condiţia respectării dispoziţiilor alineatului </w:t>
      </w:r>
      <w:r w:rsidRPr="00D73A8A">
        <w:rPr>
          <w:rFonts w:eastAsia="Batang" w:cs="Times New Roman"/>
          <w:sz w:val="28"/>
          <w:szCs w:val="28"/>
          <w:lang w:val="ro-MO" w:eastAsia="ru-RU"/>
        </w:rPr>
        <w:t>(23</w:t>
      </w:r>
      <w:r w:rsidR="00C856B7">
        <w:rPr>
          <w:rFonts w:eastAsia="Batang" w:cs="Times New Roman"/>
          <w:sz w:val="28"/>
          <w:szCs w:val="28"/>
          <w:vertAlign w:val="superscript"/>
          <w:lang w:val="ro-MO" w:eastAsia="ru-RU"/>
        </w:rPr>
        <w:t>6</w:t>
      </w:r>
      <w:r w:rsidRPr="00D73A8A">
        <w:rPr>
          <w:rFonts w:eastAsia="Batang" w:cs="Times New Roman"/>
          <w:sz w:val="28"/>
          <w:szCs w:val="28"/>
          <w:lang w:val="ro-MO" w:eastAsia="ru-RU"/>
        </w:rPr>
        <w:t>) al articolului 24 al Legii  pentru punerea în aplicare a titlurilor I şi II ale Codului Fiscal</w:t>
      </w:r>
      <w:r w:rsidRPr="00D73A8A">
        <w:rPr>
          <w:rFonts w:eastAsia="Batang" w:cs="Times New Roman"/>
          <w:color w:val="000000"/>
          <w:sz w:val="28"/>
          <w:szCs w:val="28"/>
          <w:shd w:val="clear" w:color="auto" w:fill="FFFFFF"/>
          <w:lang w:val="ro-MO" w:eastAsia="ru-RU"/>
        </w:rPr>
        <w:t>;”</w:t>
      </w:r>
    </w:p>
    <w:p w:rsidR="00D73A8A" w:rsidRPr="00D73A8A" w:rsidRDefault="00D73A8A" w:rsidP="00D73A8A">
      <w:pPr>
        <w:spacing w:after="0" w:line="240" w:lineRule="auto"/>
        <w:ind w:left="360"/>
        <w:jc w:val="both"/>
        <w:rPr>
          <w:rFonts w:eastAsia="Batang" w:cs="Times New Roman"/>
          <w:color w:val="000000"/>
          <w:sz w:val="28"/>
          <w:szCs w:val="28"/>
          <w:shd w:val="clear" w:color="auto" w:fill="FFFFFF"/>
          <w:lang w:val="ro-MO" w:eastAsia="ru-RU"/>
        </w:rPr>
      </w:pPr>
    </w:p>
    <w:p w:rsidR="00D73A8A" w:rsidRDefault="00D73A8A" w:rsidP="00D73A8A">
      <w:pPr>
        <w:spacing w:after="0"/>
        <w:ind w:left="709" w:firstLine="567"/>
        <w:jc w:val="both"/>
        <w:rPr>
          <w:rFonts w:eastAsia="Batang" w:cs="Times New Roman"/>
          <w:sz w:val="28"/>
          <w:szCs w:val="28"/>
          <w:lang w:val="ro-MO" w:eastAsia="ru-RU"/>
        </w:rPr>
      </w:pPr>
      <w:r w:rsidRPr="00D73A8A">
        <w:rPr>
          <w:rFonts w:eastAsia="Batang" w:cs="Times New Roman"/>
          <w:b/>
          <w:sz w:val="28"/>
          <w:szCs w:val="28"/>
          <w:lang w:val="ro-MO" w:eastAsia="ru-RU"/>
        </w:rPr>
        <w:t>Art.  II.</w:t>
      </w:r>
      <w:r w:rsidRPr="00D73A8A">
        <w:rPr>
          <w:rFonts w:eastAsia="Batang" w:cs="Times New Roman"/>
          <w:sz w:val="28"/>
          <w:szCs w:val="28"/>
          <w:lang w:val="ro-MO" w:eastAsia="ru-RU"/>
        </w:rPr>
        <w:t xml:space="preserve"> Legea pentru punerea în aplicare a titlurilor I şi II ale Codului fiscal nr.1164-XIII din 24.04.97  (Republicat în Monitorul Oficial, ediţie specială din 08 februarie 2007) cu modificările şi completările ulterioare se modifică şi completează după cum urmează:</w:t>
      </w:r>
    </w:p>
    <w:p w:rsidR="00D73A8A" w:rsidRDefault="00D73A8A" w:rsidP="00D73A8A">
      <w:pPr>
        <w:pStyle w:val="Listparagraf"/>
        <w:numPr>
          <w:ilvl w:val="0"/>
          <w:numId w:val="6"/>
        </w:numPr>
        <w:spacing w:after="0"/>
        <w:jc w:val="both"/>
        <w:rPr>
          <w:rFonts w:eastAsia="Batang" w:cs="Times New Roman"/>
          <w:sz w:val="28"/>
          <w:szCs w:val="28"/>
          <w:lang w:val="ro-MO" w:eastAsia="ru-RU"/>
        </w:rPr>
      </w:pPr>
      <w:r w:rsidRPr="00D73A8A">
        <w:rPr>
          <w:rFonts w:eastAsia="Batang" w:cs="Times New Roman"/>
          <w:sz w:val="28"/>
          <w:szCs w:val="28"/>
          <w:lang w:val="ro-MO" w:eastAsia="ru-RU"/>
        </w:rPr>
        <w:t>Articolul 24 se completează cu alineatul (23</w:t>
      </w:r>
      <w:r w:rsidR="00C856B7">
        <w:rPr>
          <w:rFonts w:eastAsia="Batang" w:cs="Times New Roman"/>
          <w:sz w:val="28"/>
          <w:szCs w:val="28"/>
          <w:vertAlign w:val="superscript"/>
          <w:lang w:val="ro-MO" w:eastAsia="ru-RU"/>
        </w:rPr>
        <w:t>6</w:t>
      </w:r>
      <w:r w:rsidRPr="00D73A8A">
        <w:rPr>
          <w:rFonts w:eastAsia="Batang" w:cs="Times New Roman"/>
          <w:sz w:val="28"/>
          <w:szCs w:val="28"/>
          <w:lang w:val="ro-MO" w:eastAsia="ru-RU"/>
        </w:rPr>
        <w:t>) cu următorul cuprins:</w:t>
      </w:r>
    </w:p>
    <w:p w:rsidR="00D73A8A" w:rsidRPr="00D73A8A" w:rsidRDefault="00D73A8A" w:rsidP="00D73A8A">
      <w:pPr>
        <w:pStyle w:val="Listparagraf"/>
        <w:spacing w:after="0"/>
        <w:ind w:left="1996"/>
        <w:jc w:val="both"/>
        <w:rPr>
          <w:rFonts w:eastAsia="Batang" w:cs="Times New Roman"/>
          <w:sz w:val="28"/>
          <w:szCs w:val="28"/>
          <w:lang w:val="ro-MO" w:eastAsia="ru-RU"/>
        </w:rPr>
      </w:pPr>
      <w:r w:rsidRPr="00D73A8A">
        <w:rPr>
          <w:rFonts w:eastAsia="Batang" w:cs="Times New Roman"/>
          <w:sz w:val="28"/>
          <w:szCs w:val="28"/>
          <w:lang w:val="ro-MO" w:eastAsia="ru-RU"/>
        </w:rPr>
        <w:t>„ (23</w:t>
      </w:r>
      <w:r w:rsidR="00C856B7">
        <w:rPr>
          <w:rFonts w:eastAsia="Batang" w:cs="Times New Roman"/>
          <w:sz w:val="28"/>
          <w:szCs w:val="28"/>
          <w:vertAlign w:val="superscript"/>
          <w:lang w:val="ro-MO" w:eastAsia="ru-RU"/>
        </w:rPr>
        <w:t>6</w:t>
      </w:r>
      <w:r w:rsidRPr="00D73A8A">
        <w:rPr>
          <w:rFonts w:eastAsia="Batang" w:cs="Times New Roman"/>
          <w:sz w:val="28"/>
          <w:szCs w:val="28"/>
          <w:lang w:val="ro-MO" w:eastAsia="ru-RU"/>
        </w:rPr>
        <w:t>) Cota prevăzută la articolul 15 litera b) din Cod fiscal se va aplica</w:t>
      </w:r>
      <w:r w:rsidR="005C251F">
        <w:rPr>
          <w:rFonts w:eastAsia="Batang" w:cs="Times New Roman"/>
          <w:sz w:val="28"/>
          <w:szCs w:val="28"/>
          <w:lang w:val="ro-MO" w:eastAsia="ru-RU"/>
        </w:rPr>
        <w:t>, după cum urmează</w:t>
      </w:r>
      <w:r w:rsidRPr="00D73A8A">
        <w:rPr>
          <w:rFonts w:eastAsia="Batang" w:cs="Times New Roman"/>
          <w:sz w:val="28"/>
          <w:szCs w:val="28"/>
          <w:lang w:val="ro-MO" w:eastAsia="ru-RU"/>
        </w:rPr>
        <w:t>:</w:t>
      </w:r>
    </w:p>
    <w:p w:rsidR="00D73A8A" w:rsidRPr="00D73A8A" w:rsidRDefault="00D73A8A" w:rsidP="00D73A8A">
      <w:pPr>
        <w:spacing w:after="0" w:line="240" w:lineRule="auto"/>
        <w:ind w:left="0" w:firstLine="567"/>
        <w:jc w:val="both"/>
        <w:rPr>
          <w:rFonts w:eastAsia="Batang" w:cs="Times New Roman"/>
          <w:sz w:val="28"/>
          <w:szCs w:val="28"/>
          <w:lang w:val="ro-MO" w:eastAsia="ru-RU"/>
        </w:rPr>
      </w:pPr>
    </w:p>
    <w:p w:rsidR="00D73A8A" w:rsidRDefault="005C251F" w:rsidP="00D73A8A">
      <w:pPr>
        <w:pStyle w:val="Listparagraf"/>
        <w:numPr>
          <w:ilvl w:val="0"/>
          <w:numId w:val="8"/>
        </w:numPr>
        <w:spacing w:after="0"/>
        <w:ind w:left="2126" w:hanging="425"/>
        <w:jc w:val="both"/>
        <w:rPr>
          <w:rFonts w:eastAsia="Batang" w:cs="Times New Roman"/>
          <w:color w:val="00B0F0"/>
          <w:sz w:val="28"/>
          <w:szCs w:val="28"/>
          <w:lang w:val="ro-MO" w:eastAsia="ru-RU"/>
        </w:rPr>
      </w:pPr>
      <w:r>
        <w:rPr>
          <w:rFonts w:eastAsia="Batang" w:cs="Times New Roman"/>
          <w:sz w:val="28"/>
          <w:szCs w:val="28"/>
          <w:lang w:val="ro-MO" w:eastAsia="ru-RU"/>
        </w:rPr>
        <w:t>în cazul în care</w:t>
      </w:r>
      <w:r w:rsidR="00D73A8A" w:rsidRPr="00D73A8A">
        <w:rPr>
          <w:rFonts w:eastAsia="Batang" w:cs="Times New Roman"/>
          <w:sz w:val="28"/>
          <w:szCs w:val="28"/>
          <w:lang w:val="ro-MO" w:eastAsia="ru-RU"/>
        </w:rPr>
        <w:t xml:space="preserve"> venitul </w:t>
      </w:r>
      <w:r w:rsidR="00D73A8A" w:rsidRPr="00D73A8A">
        <w:rPr>
          <w:rFonts w:eastAsia="Batang" w:cs="Times New Roman"/>
          <w:color w:val="FF0000"/>
          <w:sz w:val="28"/>
          <w:szCs w:val="28"/>
          <w:lang w:val="ro-MO" w:eastAsia="ru-RU"/>
        </w:rPr>
        <w:t>or</w:t>
      </w:r>
      <w:r w:rsidR="00D73A8A" w:rsidRPr="00D73A8A">
        <w:rPr>
          <w:rFonts w:eastAsia="Batang" w:cs="Times New Roman"/>
          <w:color w:val="FF0000"/>
          <w:sz w:val="28"/>
          <w:szCs w:val="28"/>
          <w:lang w:val="en-US" w:eastAsia="ru-RU"/>
        </w:rPr>
        <w:t xml:space="preserve"> </w:t>
      </w:r>
      <w:proofErr w:type="spellStart"/>
      <w:r w:rsidR="00D73A8A" w:rsidRPr="00D73A8A">
        <w:rPr>
          <w:rFonts w:eastAsia="Batang" w:cs="Times New Roman"/>
          <w:color w:val="FF0000"/>
          <w:sz w:val="28"/>
          <w:szCs w:val="28"/>
          <w:lang w:val="en-US" w:eastAsia="ru-RU"/>
        </w:rPr>
        <w:t>partea</w:t>
      </w:r>
      <w:proofErr w:type="spellEnd"/>
      <w:r w:rsidR="00D73A8A" w:rsidRPr="00D73A8A">
        <w:rPr>
          <w:rFonts w:eastAsia="Batang" w:cs="Times New Roman"/>
          <w:color w:val="FF0000"/>
          <w:sz w:val="28"/>
          <w:szCs w:val="28"/>
          <w:lang w:val="en-US" w:eastAsia="ru-RU"/>
        </w:rPr>
        <w:t xml:space="preserve"> din</w:t>
      </w:r>
      <w:r w:rsidR="00D73A8A" w:rsidRPr="00D73A8A">
        <w:rPr>
          <w:rFonts w:eastAsia="Batang" w:cs="Times New Roman"/>
          <w:sz w:val="28"/>
          <w:szCs w:val="28"/>
          <w:lang w:val="ro-MO" w:eastAsia="ru-RU"/>
        </w:rPr>
        <w:t xml:space="preserve"> </w:t>
      </w:r>
      <w:r w:rsidR="00D73A8A" w:rsidRPr="00D73A8A">
        <w:rPr>
          <w:rFonts w:eastAsia="Batang" w:cs="Times New Roman"/>
          <w:color w:val="FF0000"/>
          <w:sz w:val="28"/>
          <w:szCs w:val="28"/>
          <w:lang w:val="ro-MO" w:eastAsia="ru-RU"/>
        </w:rPr>
        <w:t>el</w:t>
      </w:r>
      <w:r w:rsidR="00D73A8A" w:rsidRPr="00D73A8A">
        <w:rPr>
          <w:rFonts w:eastAsia="Batang" w:cs="Times New Roman"/>
          <w:sz w:val="28"/>
          <w:szCs w:val="28"/>
          <w:lang w:val="ro-MO" w:eastAsia="ru-RU"/>
        </w:rPr>
        <w:t xml:space="preserve">, determinat în conformitate cu prevederile Codului fiscal,  </w:t>
      </w:r>
      <w:r w:rsidR="00D73A8A" w:rsidRPr="00D73A8A">
        <w:rPr>
          <w:rFonts w:eastAsia="Batang" w:cs="Times New Roman"/>
          <w:color w:val="FF0000"/>
          <w:sz w:val="28"/>
          <w:szCs w:val="28"/>
          <w:lang w:val="ro-MO" w:eastAsia="ru-RU"/>
        </w:rPr>
        <w:t>ca venit impozabil</w:t>
      </w:r>
      <w:r w:rsidR="00D73A8A" w:rsidRPr="00D73A8A">
        <w:rPr>
          <w:rFonts w:eastAsia="Batang" w:cs="Times New Roman"/>
          <w:sz w:val="28"/>
          <w:szCs w:val="28"/>
          <w:lang w:val="ro-MO" w:eastAsia="ru-RU"/>
        </w:rPr>
        <w:t xml:space="preserve"> este direcţionat </w:t>
      </w:r>
      <w:r w:rsidR="00D73A8A" w:rsidRPr="00D73A8A">
        <w:rPr>
          <w:rFonts w:eastAsia="Batang" w:cs="Times New Roman"/>
          <w:color w:val="FF0000"/>
          <w:sz w:val="28"/>
          <w:szCs w:val="28"/>
          <w:lang w:eastAsia="ru-RU"/>
        </w:rPr>
        <w:t>î</w:t>
      </w:r>
      <w:r w:rsidR="00D73A8A" w:rsidRPr="00D73A8A">
        <w:rPr>
          <w:rFonts w:eastAsia="Batang" w:cs="Times New Roman"/>
          <w:color w:val="FF0000"/>
          <w:sz w:val="28"/>
          <w:szCs w:val="28"/>
          <w:lang w:val="ro-MO" w:eastAsia="ru-RU"/>
        </w:rPr>
        <w:t xml:space="preserve">n </w:t>
      </w:r>
      <w:proofErr w:type="spellStart"/>
      <w:r w:rsidR="00D73A8A" w:rsidRPr="00D73A8A">
        <w:rPr>
          <w:rFonts w:eastAsia="Batang" w:cs="Times New Roman"/>
          <w:color w:val="FF0000"/>
          <w:sz w:val="28"/>
          <w:szCs w:val="28"/>
          <w:lang w:val="ro-MO" w:eastAsia="ru-RU"/>
        </w:rPr>
        <w:t>perioda</w:t>
      </w:r>
      <w:proofErr w:type="spellEnd"/>
      <w:r w:rsidR="00D73A8A" w:rsidRPr="00D73A8A">
        <w:rPr>
          <w:rFonts w:eastAsia="Batang" w:cs="Times New Roman"/>
          <w:color w:val="FF0000"/>
          <w:sz w:val="28"/>
          <w:szCs w:val="28"/>
          <w:lang w:val="ro-MO" w:eastAsia="ru-RU"/>
        </w:rPr>
        <w:t xml:space="preserve"> raportata</w:t>
      </w:r>
      <w:r w:rsidR="00D73A8A" w:rsidRPr="00D73A8A">
        <w:rPr>
          <w:rFonts w:eastAsia="Batang" w:cs="Times New Roman"/>
          <w:sz w:val="28"/>
          <w:szCs w:val="28"/>
          <w:lang w:val="ro-MO" w:eastAsia="ru-RU"/>
        </w:rPr>
        <w:t xml:space="preserve"> spre </w:t>
      </w:r>
      <w:r w:rsidR="00D73A8A" w:rsidRPr="00D73A8A">
        <w:rPr>
          <w:rFonts w:eastAsia="Batang" w:cs="Times New Roman"/>
          <w:i/>
          <w:iCs/>
          <w:color w:val="000000"/>
          <w:sz w:val="28"/>
          <w:szCs w:val="28"/>
          <w:lang w:val="ro-MO" w:eastAsia="ru-RU"/>
        </w:rPr>
        <w:t xml:space="preserve">investire. </w:t>
      </w:r>
      <w:r w:rsidR="00D73A8A" w:rsidRPr="00D73A8A">
        <w:rPr>
          <w:rFonts w:eastAsia="Batang" w:cs="Times New Roman"/>
          <w:color w:val="000000"/>
          <w:sz w:val="28"/>
          <w:szCs w:val="28"/>
          <w:lang w:val="ro-MO" w:eastAsia="ru-RU"/>
        </w:rPr>
        <w:t xml:space="preserve">Investirea </w:t>
      </w:r>
      <w:r w:rsidR="00D73A8A" w:rsidRPr="00D73A8A">
        <w:rPr>
          <w:rFonts w:eastAsia="Batang" w:cs="Times New Roman"/>
          <w:color w:val="FF0000"/>
          <w:sz w:val="28"/>
          <w:szCs w:val="28"/>
          <w:lang w:val="ro-MO" w:eastAsia="ru-RU"/>
        </w:rPr>
        <w:t>presupune toate tipuri</w:t>
      </w:r>
      <w:r>
        <w:rPr>
          <w:rFonts w:eastAsia="Batang" w:cs="Times New Roman"/>
          <w:color w:val="FF0000"/>
          <w:sz w:val="28"/>
          <w:szCs w:val="28"/>
          <w:lang w:val="ro-MO" w:eastAsia="ru-RU"/>
        </w:rPr>
        <w:t>le de cheltuieli</w:t>
      </w:r>
      <w:r w:rsidR="00D73A8A" w:rsidRPr="00D73A8A">
        <w:rPr>
          <w:rFonts w:eastAsia="Batang" w:cs="Times New Roman"/>
          <w:color w:val="FF0000"/>
          <w:sz w:val="28"/>
          <w:szCs w:val="28"/>
          <w:lang w:val="ro-MO" w:eastAsia="ru-RU"/>
        </w:rPr>
        <w:t xml:space="preserve"> pentru</w:t>
      </w:r>
      <w:r w:rsidR="00D73A8A" w:rsidRPr="00D73A8A">
        <w:rPr>
          <w:rFonts w:eastAsia="Batang" w:cs="Times New Roman"/>
          <w:color w:val="000000"/>
          <w:sz w:val="28"/>
          <w:szCs w:val="28"/>
          <w:lang w:val="ro-MO" w:eastAsia="ru-RU"/>
        </w:rPr>
        <w:t xml:space="preserve"> </w:t>
      </w:r>
      <w:r w:rsidR="00D73A8A" w:rsidRPr="00D73A8A">
        <w:rPr>
          <w:rFonts w:eastAsia="Batang" w:cs="Times New Roman"/>
          <w:color w:val="FF0000"/>
          <w:sz w:val="28"/>
          <w:szCs w:val="28"/>
          <w:lang w:val="ro-MO" w:eastAsia="ru-RU"/>
        </w:rPr>
        <w:t>creșterea</w:t>
      </w:r>
      <w:r w:rsidR="00D73A8A" w:rsidRPr="00D73A8A">
        <w:rPr>
          <w:rFonts w:eastAsia="Batang" w:cs="Times New Roman"/>
          <w:color w:val="000000"/>
          <w:sz w:val="28"/>
          <w:szCs w:val="28"/>
          <w:lang w:val="ro-MO" w:eastAsia="ru-RU"/>
        </w:rPr>
        <w:t xml:space="preserve"> </w:t>
      </w:r>
      <w:r w:rsidR="00D73A8A" w:rsidRPr="00D73A8A">
        <w:rPr>
          <w:rFonts w:eastAsia="Batang" w:cs="Times New Roman"/>
          <w:color w:val="FF0000"/>
          <w:sz w:val="28"/>
          <w:szCs w:val="28"/>
          <w:lang w:val="ro-MO" w:eastAsia="ru-RU"/>
        </w:rPr>
        <w:t>capitalul</w:t>
      </w:r>
      <w:r>
        <w:rPr>
          <w:rFonts w:eastAsia="Batang" w:cs="Times New Roman"/>
          <w:color w:val="FF0000"/>
          <w:sz w:val="28"/>
          <w:szCs w:val="28"/>
          <w:lang w:val="ro-MO" w:eastAsia="ru-RU"/>
        </w:rPr>
        <w:t>ui</w:t>
      </w:r>
      <w:r w:rsidR="00D73A8A" w:rsidRPr="00D73A8A">
        <w:rPr>
          <w:rFonts w:eastAsia="Batang" w:cs="Times New Roman"/>
          <w:color w:val="FF0000"/>
          <w:sz w:val="28"/>
          <w:szCs w:val="28"/>
          <w:lang w:val="ro-MO" w:eastAsia="ru-RU"/>
        </w:rPr>
        <w:t xml:space="preserve"> propri</w:t>
      </w:r>
      <w:r>
        <w:rPr>
          <w:rFonts w:eastAsia="Batang" w:cs="Times New Roman"/>
          <w:color w:val="FF0000"/>
          <w:sz w:val="28"/>
          <w:szCs w:val="28"/>
          <w:lang w:val="ro-MO" w:eastAsia="ru-RU"/>
        </w:rPr>
        <w:t>u a</w:t>
      </w:r>
      <w:r w:rsidR="00D73A8A" w:rsidRPr="00D73A8A">
        <w:rPr>
          <w:rFonts w:eastAsia="Batang" w:cs="Times New Roman"/>
          <w:color w:val="FF0000"/>
          <w:sz w:val="28"/>
          <w:szCs w:val="28"/>
          <w:lang w:val="ro-MO" w:eastAsia="ru-RU"/>
        </w:rPr>
        <w:t xml:space="preserve"> </w:t>
      </w:r>
      <w:r>
        <w:rPr>
          <w:rFonts w:eastAsia="Batang" w:cs="Times New Roman"/>
          <w:color w:val="FF0000"/>
          <w:sz w:val="28"/>
          <w:szCs w:val="28"/>
          <w:lang w:val="ro-MO" w:eastAsia="ru-RU"/>
        </w:rPr>
        <w:t>î</w:t>
      </w:r>
      <w:r w:rsidR="00D73A8A" w:rsidRPr="00D73A8A">
        <w:rPr>
          <w:rFonts w:eastAsia="Batang" w:cs="Times New Roman"/>
          <w:color w:val="FF0000"/>
          <w:sz w:val="28"/>
          <w:szCs w:val="28"/>
          <w:lang w:val="ro-MO" w:eastAsia="ru-RU"/>
        </w:rPr>
        <w:t>ntreprinderii și creșterea activ</w:t>
      </w:r>
      <w:r w:rsidR="00B562EE">
        <w:rPr>
          <w:rFonts w:eastAsia="Batang" w:cs="Times New Roman"/>
          <w:color w:val="FF0000"/>
          <w:sz w:val="28"/>
          <w:szCs w:val="28"/>
          <w:lang w:val="ro-MO" w:eastAsia="ru-RU"/>
        </w:rPr>
        <w:t>e</w:t>
      </w:r>
      <w:r w:rsidR="00D73A8A" w:rsidRPr="00D73A8A">
        <w:rPr>
          <w:rFonts w:eastAsia="Batang" w:cs="Times New Roman"/>
          <w:color w:val="FF0000"/>
          <w:sz w:val="28"/>
          <w:szCs w:val="28"/>
          <w:lang w:val="ro-MO" w:eastAsia="ru-RU"/>
        </w:rPr>
        <w:t>lor materiale, nemateriale și financiare</w:t>
      </w:r>
      <w:r>
        <w:rPr>
          <w:rFonts w:eastAsia="Batang" w:cs="Times New Roman"/>
          <w:color w:val="FF0000"/>
          <w:sz w:val="28"/>
          <w:szCs w:val="28"/>
          <w:lang w:val="ro-MO" w:eastAsia="ru-RU"/>
        </w:rPr>
        <w:t xml:space="preserve"> ale acesteia</w:t>
      </w:r>
      <w:r w:rsidR="00D73A8A" w:rsidRPr="00D73A8A">
        <w:rPr>
          <w:rFonts w:eastAsia="Batang" w:cs="Times New Roman"/>
          <w:color w:val="FF0000"/>
          <w:sz w:val="28"/>
          <w:szCs w:val="28"/>
          <w:lang w:val="ro-MO" w:eastAsia="ru-RU"/>
        </w:rPr>
        <w:t>.</w:t>
      </w:r>
      <w:r w:rsidR="00D73A8A" w:rsidRPr="00D73A8A">
        <w:rPr>
          <w:rFonts w:eastAsia="Batang" w:cs="Times New Roman"/>
          <w:color w:val="00B0F0"/>
          <w:sz w:val="28"/>
          <w:szCs w:val="28"/>
          <w:lang w:val="ro-MO" w:eastAsia="ru-RU"/>
        </w:rPr>
        <w:t xml:space="preserve"> </w:t>
      </w:r>
    </w:p>
    <w:p w:rsidR="00D73A8A" w:rsidRDefault="00D73A8A" w:rsidP="00D73A8A">
      <w:pPr>
        <w:pStyle w:val="Listparagraf"/>
        <w:spacing w:after="0"/>
        <w:ind w:left="2126"/>
        <w:jc w:val="both"/>
        <w:rPr>
          <w:rFonts w:eastAsia="Batang" w:cs="Times New Roman"/>
          <w:color w:val="00B0F0"/>
          <w:sz w:val="28"/>
          <w:szCs w:val="28"/>
          <w:lang w:val="ro-MO" w:eastAsia="ru-RU"/>
        </w:rPr>
      </w:pPr>
    </w:p>
    <w:p w:rsidR="00D73A8A" w:rsidRPr="00D73A8A" w:rsidRDefault="00D73A8A" w:rsidP="00D73A8A">
      <w:pPr>
        <w:pStyle w:val="Listparagraf"/>
        <w:numPr>
          <w:ilvl w:val="0"/>
          <w:numId w:val="8"/>
        </w:numPr>
        <w:spacing w:after="0"/>
        <w:ind w:left="2126" w:hanging="425"/>
        <w:jc w:val="both"/>
        <w:rPr>
          <w:rFonts w:eastAsia="Batang" w:cs="Times New Roman"/>
          <w:color w:val="00B0F0"/>
          <w:sz w:val="28"/>
          <w:szCs w:val="28"/>
          <w:lang w:val="ro-MO" w:eastAsia="ru-RU"/>
        </w:rPr>
      </w:pPr>
      <w:r w:rsidRPr="00D73A8A">
        <w:rPr>
          <w:rFonts w:eastAsia="Batang" w:cs="Times New Roman"/>
          <w:color w:val="000000"/>
          <w:sz w:val="28"/>
          <w:szCs w:val="28"/>
          <w:lang w:val="ro-MO" w:eastAsia="ru-RU"/>
        </w:rPr>
        <w:lastRenderedPageBreak/>
        <w:t xml:space="preserve">în cazul direcţionării venitului, ce urmează a fi </w:t>
      </w:r>
      <w:r w:rsidRPr="00D73A8A">
        <w:rPr>
          <w:rFonts w:eastAsia="Batang" w:cs="Times New Roman"/>
          <w:color w:val="FF0000"/>
          <w:sz w:val="28"/>
          <w:szCs w:val="28"/>
          <w:lang w:val="ro-MO" w:eastAsia="ru-RU"/>
        </w:rPr>
        <w:t>impozitat</w:t>
      </w:r>
      <w:r w:rsidRPr="00D73A8A">
        <w:rPr>
          <w:rFonts w:eastAsia="Batang" w:cs="Times New Roman"/>
          <w:color w:val="000000"/>
          <w:sz w:val="28"/>
          <w:szCs w:val="28"/>
          <w:lang w:val="ro-MO" w:eastAsia="ru-RU"/>
        </w:rPr>
        <w:t xml:space="preserve">, spre alte scopuri, diferite de cele ce ţin de investiţii, agenţii economici vor achita la buget suma impozitului pe venit </w:t>
      </w:r>
      <w:r w:rsidRPr="00D73A8A">
        <w:rPr>
          <w:rFonts w:eastAsia="Batang" w:cs="Times New Roman"/>
          <w:color w:val="FF0000"/>
          <w:sz w:val="28"/>
          <w:szCs w:val="28"/>
          <w:lang w:val="ro-MO" w:eastAsia="ru-RU"/>
        </w:rPr>
        <w:t>de 12%,</w:t>
      </w:r>
      <w:r w:rsidRPr="00D73A8A">
        <w:rPr>
          <w:rFonts w:eastAsia="Batang" w:cs="Times New Roman"/>
          <w:color w:val="000000"/>
          <w:sz w:val="28"/>
          <w:szCs w:val="28"/>
          <w:lang w:val="ro-MO" w:eastAsia="ru-RU"/>
        </w:rPr>
        <w:t xml:space="preserve"> cu excepţia gospodăriilor ţărăneşti (de fermieri), venitul cărora este impozitat cu aplicarea cotei de </w:t>
      </w:r>
      <w:r w:rsidRPr="00D73A8A">
        <w:rPr>
          <w:rFonts w:eastAsia="Batang" w:cs="Times New Roman"/>
          <w:color w:val="000000"/>
          <w:sz w:val="28"/>
          <w:szCs w:val="28"/>
          <w:shd w:val="clear" w:color="auto" w:fill="FFFFFF"/>
          <w:lang w:val="ro-MO" w:eastAsia="ru-RU"/>
        </w:rPr>
        <w:t xml:space="preserve">7% </w:t>
      </w:r>
      <w:r w:rsidRPr="00D73A8A">
        <w:rPr>
          <w:rFonts w:eastAsia="Batang" w:cs="Times New Roman"/>
          <w:color w:val="FF0000"/>
          <w:sz w:val="28"/>
          <w:szCs w:val="28"/>
          <w:lang w:val="ro-MO" w:eastAsia="ru-RU"/>
        </w:rPr>
        <w:t>cu aplicarea sancțiun</w:t>
      </w:r>
      <w:r w:rsidR="005C251F">
        <w:rPr>
          <w:rFonts w:eastAsia="Batang" w:cs="Times New Roman"/>
          <w:color w:val="FF0000"/>
          <w:sz w:val="28"/>
          <w:szCs w:val="28"/>
          <w:lang w:val="ro-MO" w:eastAsia="ru-RU"/>
        </w:rPr>
        <w:t>i</w:t>
      </w:r>
      <w:r w:rsidRPr="00D73A8A">
        <w:rPr>
          <w:rFonts w:eastAsia="Batang" w:cs="Times New Roman"/>
          <w:color w:val="FF0000"/>
          <w:sz w:val="28"/>
          <w:szCs w:val="28"/>
          <w:lang w:val="ro-MO" w:eastAsia="ru-RU"/>
        </w:rPr>
        <w:t>lor</w:t>
      </w:r>
      <w:r w:rsidRPr="00D73A8A">
        <w:rPr>
          <w:rFonts w:eastAsia="Batang" w:cs="Times New Roman"/>
          <w:color w:val="000000"/>
          <w:sz w:val="28"/>
          <w:szCs w:val="28"/>
          <w:lang w:val="ro-MO" w:eastAsia="ru-RU"/>
        </w:rPr>
        <w:t xml:space="preserve"> </w:t>
      </w:r>
      <w:r w:rsidR="005C251F">
        <w:rPr>
          <w:rFonts w:eastAsia="Batang" w:cs="Times New Roman"/>
          <w:color w:val="000000"/>
          <w:sz w:val="28"/>
          <w:szCs w:val="28"/>
          <w:lang w:val="ro-MO" w:eastAsia="ru-RU"/>
        </w:rPr>
        <w:t>stabilite</w:t>
      </w:r>
      <w:r w:rsidRPr="00D73A8A">
        <w:rPr>
          <w:rFonts w:eastAsia="Batang" w:cs="Times New Roman"/>
          <w:color w:val="000000"/>
          <w:sz w:val="28"/>
          <w:szCs w:val="28"/>
          <w:lang w:val="ro-MO" w:eastAsia="ru-RU"/>
        </w:rPr>
        <w:t xml:space="preserve"> în conformitate cu prevederile Codului Fiscal;</w:t>
      </w:r>
    </w:p>
    <w:p w:rsidR="00D73A8A" w:rsidRPr="00D73A8A" w:rsidRDefault="00D73A8A" w:rsidP="00D73A8A">
      <w:pPr>
        <w:pStyle w:val="Listparagraf"/>
        <w:spacing w:after="0"/>
        <w:ind w:left="2126"/>
        <w:jc w:val="both"/>
        <w:rPr>
          <w:rFonts w:eastAsia="Batang" w:cs="Times New Roman"/>
          <w:color w:val="00B0F0"/>
          <w:sz w:val="28"/>
          <w:szCs w:val="28"/>
          <w:lang w:val="ro-MO" w:eastAsia="ru-RU"/>
        </w:rPr>
      </w:pPr>
    </w:p>
    <w:p w:rsidR="00D73A8A" w:rsidRPr="00D73A8A" w:rsidRDefault="00D73A8A" w:rsidP="00D73A8A">
      <w:pPr>
        <w:pStyle w:val="Listparagraf"/>
        <w:numPr>
          <w:ilvl w:val="0"/>
          <w:numId w:val="8"/>
        </w:numPr>
        <w:spacing w:after="0"/>
        <w:ind w:left="2126" w:hanging="425"/>
        <w:jc w:val="both"/>
        <w:rPr>
          <w:rFonts w:eastAsia="Batang" w:cs="Times New Roman"/>
          <w:color w:val="00B0F0"/>
          <w:sz w:val="28"/>
          <w:szCs w:val="28"/>
          <w:lang w:val="ro-MO" w:eastAsia="ru-RU"/>
        </w:rPr>
      </w:pPr>
      <w:r w:rsidRPr="00D73A8A">
        <w:rPr>
          <w:rFonts w:eastAsia="Batang" w:cs="Times New Roman"/>
          <w:color w:val="000000"/>
          <w:sz w:val="28"/>
          <w:szCs w:val="28"/>
          <w:lang w:val="ro-MO" w:eastAsia="ru-RU"/>
        </w:rPr>
        <w:t xml:space="preserve"> în cazul aplicării cotei zero pentru impozitarea venitului, direcţionat spre alte scopuri, diferite de investiţiile</w:t>
      </w:r>
      <w:r w:rsidRPr="00D73A8A">
        <w:rPr>
          <w:rFonts w:eastAsia="Batang" w:cs="Times New Roman"/>
          <w:color w:val="00B0F0"/>
          <w:sz w:val="28"/>
          <w:szCs w:val="28"/>
          <w:lang w:val="ro-MO" w:eastAsia="ru-RU"/>
        </w:rPr>
        <w:t>,</w:t>
      </w:r>
      <w:r w:rsidRPr="00D73A8A">
        <w:rPr>
          <w:rFonts w:eastAsia="Batang" w:cs="Times New Roman"/>
          <w:color w:val="000000"/>
          <w:sz w:val="28"/>
          <w:szCs w:val="28"/>
          <w:lang w:val="ro-MO" w:eastAsia="ru-RU"/>
        </w:rPr>
        <w:t xml:space="preserve"> agenţii economici vor achita o amendă </w:t>
      </w:r>
      <w:proofErr w:type="spellStart"/>
      <w:r w:rsidRPr="00D73A8A">
        <w:rPr>
          <w:rFonts w:eastAsia="Batang" w:cs="Times New Roman"/>
          <w:color w:val="FF0000"/>
          <w:sz w:val="28"/>
          <w:szCs w:val="28"/>
          <w:lang w:val="ro-MO" w:eastAsia="ru-RU"/>
        </w:rPr>
        <w:t>adaugata</w:t>
      </w:r>
      <w:proofErr w:type="spellEnd"/>
      <w:r w:rsidRPr="00D73A8A">
        <w:rPr>
          <w:rFonts w:eastAsia="Batang" w:cs="Times New Roman"/>
          <w:color w:val="000000"/>
          <w:sz w:val="28"/>
          <w:szCs w:val="28"/>
          <w:lang w:val="ro-MO" w:eastAsia="ru-RU"/>
        </w:rPr>
        <w:t xml:space="preserve"> în mărim</w:t>
      </w:r>
      <w:r w:rsidR="00B562EE">
        <w:rPr>
          <w:rFonts w:eastAsia="Batang" w:cs="Times New Roman"/>
          <w:color w:val="000000"/>
          <w:sz w:val="28"/>
          <w:szCs w:val="28"/>
          <w:lang w:val="ro-MO" w:eastAsia="ru-RU"/>
        </w:rPr>
        <w:t>e</w:t>
      </w:r>
      <w:r w:rsidRPr="00D73A8A">
        <w:rPr>
          <w:rFonts w:eastAsia="Batang" w:cs="Times New Roman"/>
          <w:color w:val="000000"/>
          <w:sz w:val="28"/>
          <w:szCs w:val="28"/>
          <w:lang w:val="ro-MO" w:eastAsia="ru-RU"/>
        </w:rPr>
        <w:t xml:space="preserve"> de </w:t>
      </w:r>
      <w:r w:rsidRPr="00D73A8A">
        <w:rPr>
          <w:rFonts w:eastAsia="Batang" w:cs="Times New Roman"/>
          <w:sz w:val="28"/>
          <w:szCs w:val="28"/>
          <w:lang w:val="ro-MO" w:eastAsia="ru-RU"/>
        </w:rPr>
        <w:t>30% din suma impozitului pe venit;</w:t>
      </w:r>
    </w:p>
    <w:p w:rsidR="00D73A8A" w:rsidRPr="00D73A8A" w:rsidRDefault="00D73A8A" w:rsidP="00D73A8A">
      <w:pPr>
        <w:pStyle w:val="Listparagraf"/>
        <w:spacing w:after="0"/>
        <w:ind w:left="2126"/>
        <w:jc w:val="both"/>
        <w:rPr>
          <w:rFonts w:eastAsia="Batang" w:cs="Times New Roman"/>
          <w:color w:val="00B0F0"/>
          <w:sz w:val="28"/>
          <w:szCs w:val="28"/>
          <w:lang w:val="ro-MO" w:eastAsia="ru-RU"/>
        </w:rPr>
      </w:pPr>
    </w:p>
    <w:p w:rsidR="00D73A8A" w:rsidRPr="00D73A8A" w:rsidRDefault="00D73A8A" w:rsidP="00D73A8A">
      <w:pPr>
        <w:pStyle w:val="Listparagraf"/>
        <w:numPr>
          <w:ilvl w:val="0"/>
          <w:numId w:val="8"/>
        </w:numPr>
        <w:spacing w:after="0"/>
        <w:ind w:left="2126" w:hanging="425"/>
        <w:jc w:val="both"/>
        <w:rPr>
          <w:rFonts w:eastAsia="Batang" w:cs="Times New Roman"/>
          <w:color w:val="00B0F0"/>
          <w:sz w:val="28"/>
          <w:szCs w:val="28"/>
          <w:lang w:val="ro-MO" w:eastAsia="ru-RU"/>
        </w:rPr>
      </w:pPr>
      <w:r w:rsidRPr="00D73A8A">
        <w:rPr>
          <w:rFonts w:eastAsia="Batang" w:cs="Times New Roman"/>
          <w:sz w:val="28"/>
          <w:szCs w:val="28"/>
          <w:lang w:val="ro-MO" w:eastAsia="ru-RU"/>
        </w:rPr>
        <w:t xml:space="preserve">aplicarea cotei zero a impozitului pe venit nu scuteşte persoanele, indicate la articolul 15 litera b) din Codului fiscal de prezentarea a declaraţiilor în conformitate cu prevederile articolului 83 din Codul fiscal; </w:t>
      </w:r>
    </w:p>
    <w:p w:rsidR="00D73A8A" w:rsidRPr="00D73A8A" w:rsidRDefault="00D73A8A" w:rsidP="00D73A8A">
      <w:pPr>
        <w:pStyle w:val="Listparagraf"/>
        <w:spacing w:after="0"/>
        <w:ind w:left="2126"/>
        <w:jc w:val="both"/>
        <w:rPr>
          <w:rFonts w:eastAsia="Batang" w:cs="Times New Roman"/>
          <w:color w:val="00B0F0"/>
          <w:sz w:val="28"/>
          <w:szCs w:val="28"/>
          <w:lang w:val="ro-MO" w:eastAsia="ru-RU"/>
        </w:rPr>
      </w:pPr>
    </w:p>
    <w:p w:rsidR="00D73A8A" w:rsidRPr="00D73A8A" w:rsidRDefault="00D73A8A" w:rsidP="00D73A8A">
      <w:pPr>
        <w:pStyle w:val="Listparagraf"/>
        <w:numPr>
          <w:ilvl w:val="0"/>
          <w:numId w:val="8"/>
        </w:numPr>
        <w:spacing w:after="0"/>
        <w:ind w:left="2126" w:hanging="425"/>
        <w:jc w:val="both"/>
        <w:rPr>
          <w:rFonts w:eastAsia="Batang" w:cs="Times New Roman"/>
          <w:color w:val="00B0F0"/>
          <w:sz w:val="28"/>
          <w:szCs w:val="28"/>
          <w:lang w:val="ro-MO" w:eastAsia="ru-RU"/>
        </w:rPr>
      </w:pPr>
      <w:r w:rsidRPr="00D73A8A">
        <w:rPr>
          <w:rFonts w:eastAsia="Batang" w:cs="Times New Roman"/>
          <w:color w:val="000000"/>
          <w:sz w:val="28"/>
          <w:szCs w:val="28"/>
          <w:lang w:val="ro-MO" w:eastAsia="ru-RU"/>
        </w:rPr>
        <w:t>rezidenţi</w:t>
      </w:r>
      <w:r w:rsidR="005C251F">
        <w:rPr>
          <w:rFonts w:eastAsia="Batang" w:cs="Times New Roman"/>
          <w:color w:val="000000"/>
          <w:sz w:val="28"/>
          <w:szCs w:val="28"/>
          <w:lang w:val="ro-MO" w:eastAsia="ru-RU"/>
        </w:rPr>
        <w:t>lor</w:t>
      </w:r>
      <w:r w:rsidRPr="00D73A8A">
        <w:rPr>
          <w:rFonts w:eastAsia="Batang" w:cs="Times New Roman"/>
          <w:color w:val="000000"/>
          <w:sz w:val="28"/>
          <w:szCs w:val="28"/>
          <w:lang w:val="ro-MO" w:eastAsia="ru-RU"/>
        </w:rPr>
        <w:t xml:space="preserve"> zonelor economice libere, specificați la articolul 49 literele  а) şi b) din Codul fiscal </w:t>
      </w:r>
      <w:r w:rsidR="005C251F">
        <w:rPr>
          <w:rFonts w:eastAsia="Batang" w:cs="Times New Roman"/>
          <w:color w:val="000000"/>
          <w:sz w:val="28"/>
          <w:szCs w:val="28"/>
          <w:lang w:val="ro-MO" w:eastAsia="ru-RU"/>
        </w:rPr>
        <w:t>se pune</w:t>
      </w:r>
      <w:r w:rsidRPr="00D73A8A">
        <w:rPr>
          <w:rFonts w:eastAsia="Batang" w:cs="Times New Roman"/>
          <w:color w:val="000000"/>
          <w:sz w:val="28"/>
          <w:szCs w:val="28"/>
          <w:lang w:val="ro-MO" w:eastAsia="ru-RU"/>
        </w:rPr>
        <w:t xml:space="preserve"> în aplicare cota zero a impozitului pe venit cu condiţia respectării prevederilor articolului 49 literele а) şi b) din Codul fiscal şi articolul</w:t>
      </w:r>
      <w:r w:rsidRPr="00D73A8A">
        <w:rPr>
          <w:rFonts w:eastAsia="Batang" w:cs="Times New Roman"/>
          <w:sz w:val="28"/>
          <w:szCs w:val="28"/>
          <w:lang w:val="ro-MO" w:eastAsia="ru-RU"/>
        </w:rPr>
        <w:t xml:space="preserve"> 23</w:t>
      </w:r>
      <w:r w:rsidR="00C856B7">
        <w:rPr>
          <w:rFonts w:eastAsia="Batang" w:cs="Times New Roman"/>
          <w:sz w:val="28"/>
          <w:szCs w:val="28"/>
          <w:vertAlign w:val="superscript"/>
          <w:lang w:val="ro-MO" w:eastAsia="ru-RU"/>
        </w:rPr>
        <w:t>6</w:t>
      </w:r>
      <w:r w:rsidRPr="00D73A8A">
        <w:rPr>
          <w:rFonts w:eastAsia="Batang" w:cs="Times New Roman"/>
          <w:sz w:val="28"/>
          <w:szCs w:val="28"/>
          <w:lang w:val="ro-MO" w:eastAsia="ru-RU"/>
        </w:rPr>
        <w:t xml:space="preserve"> al prezentei Legi;</w:t>
      </w:r>
    </w:p>
    <w:p w:rsidR="00D73A8A" w:rsidRPr="00D73A8A" w:rsidRDefault="00D73A8A" w:rsidP="00D73A8A">
      <w:pPr>
        <w:pStyle w:val="Listparagraf"/>
        <w:numPr>
          <w:ilvl w:val="0"/>
          <w:numId w:val="8"/>
        </w:numPr>
        <w:spacing w:after="0"/>
        <w:ind w:left="2126" w:hanging="425"/>
        <w:jc w:val="both"/>
        <w:rPr>
          <w:rFonts w:eastAsia="Batang" w:cs="Times New Roman"/>
          <w:color w:val="00B0F0"/>
          <w:sz w:val="28"/>
          <w:szCs w:val="28"/>
          <w:lang w:val="ro-MO" w:eastAsia="ru-RU"/>
        </w:rPr>
      </w:pPr>
      <w:r w:rsidRPr="00D73A8A">
        <w:rPr>
          <w:rFonts w:eastAsia="Batang" w:cs="Times New Roman"/>
          <w:sz w:val="28"/>
          <w:szCs w:val="28"/>
          <w:lang w:val="ro-MO" w:eastAsia="ru-RU"/>
        </w:rPr>
        <w:t xml:space="preserve">în perioada de acţiune a cotei, prevăzute la articolul 15 litera b) din Codul fiscal se suspendă acţiunea dispoziţiilor prevăzute în Titlul </w:t>
      </w:r>
      <w:r w:rsidRPr="00D73A8A">
        <w:rPr>
          <w:rFonts w:eastAsia="Batang" w:cs="Times New Roman"/>
          <w:bCs/>
          <w:color w:val="000000"/>
          <w:sz w:val="28"/>
          <w:szCs w:val="28"/>
          <w:lang w:val="ro-MO" w:eastAsia="ru-RU"/>
        </w:rPr>
        <w:t>7</w:t>
      </w:r>
      <w:r w:rsidRPr="00D73A8A">
        <w:rPr>
          <w:rFonts w:eastAsia="Batang" w:cs="Times New Roman"/>
          <w:bCs/>
          <w:color w:val="000000"/>
          <w:sz w:val="28"/>
          <w:szCs w:val="28"/>
          <w:vertAlign w:val="superscript"/>
          <w:lang w:val="ro-MO" w:eastAsia="ru-RU"/>
        </w:rPr>
        <w:t>1</w:t>
      </w:r>
      <w:r w:rsidRPr="00D73A8A">
        <w:rPr>
          <w:rFonts w:eastAsia="Batang" w:cs="Times New Roman"/>
          <w:sz w:val="28"/>
          <w:szCs w:val="28"/>
          <w:lang w:val="ro-MO" w:eastAsia="ru-RU"/>
        </w:rPr>
        <w:t xml:space="preserve">, articolul </w:t>
      </w:r>
      <w:r w:rsidRPr="00D73A8A">
        <w:rPr>
          <w:rFonts w:eastAsia="Batang" w:cs="Times New Roman"/>
          <w:bCs/>
          <w:color w:val="000000"/>
          <w:sz w:val="28"/>
          <w:szCs w:val="28"/>
          <w:lang w:val="ro-MO" w:eastAsia="ru-RU"/>
        </w:rPr>
        <w:t>80</w:t>
      </w:r>
      <w:r w:rsidRPr="00D73A8A">
        <w:rPr>
          <w:rFonts w:eastAsia="Batang" w:cs="Times New Roman"/>
          <w:bCs/>
          <w:color w:val="000000"/>
          <w:sz w:val="28"/>
          <w:szCs w:val="28"/>
          <w:vertAlign w:val="superscript"/>
          <w:lang w:val="ro-MO" w:eastAsia="ru-RU"/>
        </w:rPr>
        <w:t xml:space="preserve">1 </w:t>
      </w:r>
      <w:r w:rsidRPr="00D73A8A">
        <w:rPr>
          <w:rFonts w:eastAsia="Batang" w:cs="Times New Roman"/>
          <w:sz w:val="28"/>
          <w:szCs w:val="28"/>
          <w:lang w:val="ro-MO" w:eastAsia="ru-RU"/>
        </w:rPr>
        <w:t>alineatul (3), articolului 81 alineatul (2) și a articolelor 82</w:t>
      </w:r>
      <w:r>
        <w:rPr>
          <w:rFonts w:eastAsia="Batang" w:cs="Times New Roman"/>
          <w:sz w:val="28"/>
          <w:szCs w:val="28"/>
          <w:lang w:val="ro-MO" w:eastAsia="ru-RU"/>
        </w:rPr>
        <w:t>,</w:t>
      </w:r>
      <w:r w:rsidRPr="00D73A8A">
        <w:rPr>
          <w:rFonts w:eastAsia="Batang" w:cs="Times New Roman"/>
          <w:sz w:val="28"/>
          <w:szCs w:val="28"/>
          <w:lang w:val="ro-MO" w:eastAsia="ru-RU"/>
        </w:rPr>
        <w:t xml:space="preserve">84, 87.” </w:t>
      </w:r>
    </w:p>
    <w:p w:rsidR="00D73A8A" w:rsidRPr="00D73A8A" w:rsidRDefault="00D73A8A" w:rsidP="00D73A8A">
      <w:pPr>
        <w:spacing w:after="0" w:line="240" w:lineRule="auto"/>
        <w:ind w:left="0" w:firstLine="567"/>
        <w:jc w:val="both"/>
        <w:rPr>
          <w:rFonts w:eastAsia="Batang" w:cs="Times New Roman"/>
          <w:color w:val="000000"/>
          <w:sz w:val="28"/>
          <w:szCs w:val="28"/>
          <w:lang w:val="ro-MO" w:eastAsia="ru-RU"/>
        </w:rPr>
      </w:pPr>
    </w:p>
    <w:p w:rsidR="00986359" w:rsidRDefault="00D73A8A" w:rsidP="00C856B7">
      <w:pPr>
        <w:spacing w:after="0"/>
        <w:ind w:left="709" w:firstLine="567"/>
        <w:jc w:val="both"/>
        <w:rPr>
          <w:rFonts w:eastAsia="Batang" w:cs="Times New Roman"/>
          <w:color w:val="000000"/>
          <w:sz w:val="28"/>
          <w:szCs w:val="28"/>
          <w:lang w:val="ro-MO" w:eastAsia="ru-RU"/>
        </w:rPr>
      </w:pPr>
      <w:r w:rsidRPr="00D73A8A">
        <w:rPr>
          <w:rFonts w:eastAsia="Batang" w:cs="Times New Roman"/>
          <w:b/>
          <w:bCs/>
          <w:color w:val="000000"/>
          <w:sz w:val="28"/>
          <w:szCs w:val="28"/>
          <w:lang w:val="ro-MO" w:eastAsia="ru-RU"/>
        </w:rPr>
        <w:t>Art.  III. –</w:t>
      </w:r>
      <w:r w:rsidRPr="00D73A8A">
        <w:rPr>
          <w:rFonts w:eastAsia="Batang" w:cs="Times New Roman"/>
          <w:color w:val="000000"/>
          <w:sz w:val="28"/>
          <w:szCs w:val="28"/>
          <w:lang w:val="ro-MO" w:eastAsia="ru-RU"/>
        </w:rPr>
        <w:t xml:space="preserve"> </w:t>
      </w:r>
      <w:r w:rsidR="00986359" w:rsidRPr="00986359">
        <w:rPr>
          <w:rFonts w:eastAsia="Batang" w:cs="Times New Roman"/>
          <w:color w:val="000000"/>
          <w:sz w:val="28"/>
          <w:szCs w:val="28"/>
          <w:lang w:val="ro-MO" w:eastAsia="ru-RU"/>
        </w:rPr>
        <w:t xml:space="preserve"> Prezenta lege intră în vigoare la data de 1 ianuarie</w:t>
      </w:r>
      <w:r w:rsidR="00986359">
        <w:rPr>
          <w:rFonts w:eastAsia="Batang" w:cs="Times New Roman"/>
          <w:color w:val="000000"/>
          <w:sz w:val="28"/>
          <w:szCs w:val="28"/>
          <w:lang w:val="ro-MO" w:eastAsia="ru-RU"/>
        </w:rPr>
        <w:t xml:space="preserve"> </w:t>
      </w:r>
      <w:r w:rsidR="00986359" w:rsidRPr="00986359">
        <w:rPr>
          <w:rFonts w:eastAsia="Batang" w:cs="Times New Roman"/>
          <w:color w:val="000000"/>
          <w:sz w:val="28"/>
          <w:szCs w:val="28"/>
          <w:lang w:val="ro-MO" w:eastAsia="ru-RU"/>
        </w:rPr>
        <w:t>2022.</w:t>
      </w:r>
    </w:p>
    <w:p w:rsidR="00D73A8A" w:rsidRPr="00D73A8A" w:rsidRDefault="00986359" w:rsidP="00C856B7">
      <w:pPr>
        <w:spacing w:after="0"/>
        <w:ind w:left="2160"/>
        <w:jc w:val="both"/>
        <w:rPr>
          <w:rFonts w:eastAsia="Batang" w:cs="Times New Roman"/>
          <w:color w:val="000000"/>
          <w:sz w:val="28"/>
          <w:szCs w:val="28"/>
          <w:lang w:val="ro-MO" w:eastAsia="ru-RU"/>
        </w:rPr>
      </w:pPr>
      <w:r>
        <w:rPr>
          <w:rFonts w:eastAsia="Batang" w:cs="Times New Roman"/>
          <w:color w:val="000000"/>
          <w:sz w:val="28"/>
          <w:szCs w:val="28"/>
          <w:lang w:val="ro-MO" w:eastAsia="ru-RU"/>
        </w:rPr>
        <w:t xml:space="preserve">      </w:t>
      </w:r>
      <w:r w:rsidRPr="00986359">
        <w:rPr>
          <w:rFonts w:eastAsia="Batang" w:cs="Times New Roman"/>
          <w:b/>
          <w:color w:val="000000"/>
          <w:sz w:val="28"/>
          <w:szCs w:val="28"/>
          <w:lang w:val="ro-MO" w:eastAsia="ru-RU"/>
        </w:rPr>
        <w:t>–</w:t>
      </w:r>
      <w:r>
        <w:rPr>
          <w:rFonts w:eastAsia="Batang" w:cs="Times New Roman"/>
          <w:color w:val="000000"/>
          <w:sz w:val="28"/>
          <w:szCs w:val="28"/>
          <w:lang w:val="ro-MO" w:eastAsia="ru-RU"/>
        </w:rPr>
        <w:t xml:space="preserve">  </w:t>
      </w:r>
      <w:r w:rsidR="00D73A8A" w:rsidRPr="00D73A8A">
        <w:rPr>
          <w:rFonts w:eastAsia="Batang" w:cs="Times New Roman"/>
          <w:color w:val="000000"/>
          <w:sz w:val="28"/>
          <w:szCs w:val="28"/>
          <w:lang w:val="ro-MO" w:eastAsia="ru-RU"/>
        </w:rPr>
        <w:t xml:space="preserve">Guvernul, va ajusta actele normative în </w:t>
      </w:r>
      <w:r w:rsidR="005C251F">
        <w:rPr>
          <w:rFonts w:eastAsia="Batang" w:cs="Times New Roman"/>
          <w:color w:val="000000"/>
          <w:sz w:val="28"/>
          <w:szCs w:val="28"/>
          <w:lang w:val="ro-MO" w:eastAsia="ru-RU"/>
        </w:rPr>
        <w:t>concordanță</w:t>
      </w:r>
      <w:r w:rsidR="00D73A8A" w:rsidRPr="00D73A8A">
        <w:rPr>
          <w:rFonts w:eastAsia="Batang" w:cs="Times New Roman"/>
          <w:color w:val="000000"/>
          <w:sz w:val="28"/>
          <w:szCs w:val="28"/>
          <w:lang w:val="ro-MO" w:eastAsia="ru-RU"/>
        </w:rPr>
        <w:t xml:space="preserve"> cu prezenta Lege.</w:t>
      </w:r>
    </w:p>
    <w:p w:rsidR="00D73A8A" w:rsidRPr="00D73A8A" w:rsidRDefault="00D73A8A" w:rsidP="00D73A8A">
      <w:pPr>
        <w:spacing w:after="0" w:line="240" w:lineRule="auto"/>
        <w:ind w:left="0" w:firstLine="709"/>
        <w:jc w:val="both"/>
        <w:rPr>
          <w:rFonts w:eastAsia="Batang" w:cs="Times New Roman"/>
          <w:color w:val="000000"/>
          <w:sz w:val="28"/>
          <w:szCs w:val="28"/>
          <w:lang w:val="ro-MO" w:eastAsia="ru-RU"/>
        </w:rPr>
      </w:pPr>
    </w:p>
    <w:p w:rsidR="00D73A8A" w:rsidRPr="00D73A8A" w:rsidRDefault="00D73A8A" w:rsidP="00D73A8A">
      <w:pPr>
        <w:spacing w:after="0" w:line="240" w:lineRule="auto"/>
        <w:ind w:left="0" w:firstLine="709"/>
        <w:jc w:val="center"/>
        <w:rPr>
          <w:rFonts w:eastAsia="Batang" w:cs="Times New Roman"/>
          <w:b/>
          <w:color w:val="000000"/>
          <w:sz w:val="28"/>
          <w:szCs w:val="28"/>
          <w:lang w:val="ro-MO" w:eastAsia="ru-RU"/>
        </w:rPr>
      </w:pPr>
      <w:r w:rsidRPr="00D73A8A">
        <w:rPr>
          <w:rFonts w:eastAsia="Batang" w:cs="Times New Roman"/>
          <w:b/>
          <w:color w:val="000000"/>
          <w:sz w:val="28"/>
          <w:szCs w:val="28"/>
          <w:lang w:val="ro-MO" w:eastAsia="ru-RU"/>
        </w:rPr>
        <w:t>PREŞEDINTELE  PARLAMENTULUI</w:t>
      </w:r>
    </w:p>
    <w:p w:rsidR="00D73A8A" w:rsidRPr="00D73A8A" w:rsidRDefault="00D73A8A" w:rsidP="00D73A8A">
      <w:pPr>
        <w:spacing w:after="0" w:line="240" w:lineRule="auto"/>
        <w:ind w:left="0"/>
        <w:jc w:val="center"/>
        <w:outlineLvl w:val="0"/>
        <w:rPr>
          <w:rFonts w:eastAsia="Batang" w:cs="Times New Roman"/>
          <w:b/>
          <w:sz w:val="28"/>
          <w:szCs w:val="28"/>
          <w:lang w:val="ro-MO" w:eastAsia="ru-RU"/>
        </w:rPr>
      </w:pPr>
      <w:r w:rsidRPr="00D73A8A">
        <w:rPr>
          <w:rFonts w:eastAsia="Batang" w:cs="Times New Roman"/>
          <w:b/>
          <w:sz w:val="28"/>
          <w:szCs w:val="28"/>
          <w:lang w:val="ro-MO" w:eastAsia="ru-RU"/>
        </w:rPr>
        <w:lastRenderedPageBreak/>
        <w:t>Notă informativă</w:t>
      </w:r>
    </w:p>
    <w:p w:rsidR="00D73A8A" w:rsidRPr="00D73A8A" w:rsidRDefault="00D73A8A" w:rsidP="00D73A8A">
      <w:pPr>
        <w:spacing w:after="0" w:line="240" w:lineRule="auto"/>
        <w:ind w:left="0"/>
        <w:jc w:val="center"/>
        <w:rPr>
          <w:rFonts w:eastAsia="Batang" w:cs="Times New Roman"/>
          <w:b/>
          <w:sz w:val="28"/>
          <w:szCs w:val="28"/>
          <w:lang w:val="ro-MO" w:eastAsia="ru-RU"/>
        </w:rPr>
      </w:pPr>
      <w:r w:rsidRPr="00D73A8A">
        <w:rPr>
          <w:rFonts w:eastAsia="Batang" w:cs="Times New Roman"/>
          <w:b/>
          <w:sz w:val="28"/>
          <w:szCs w:val="28"/>
          <w:lang w:val="ro-MO" w:eastAsia="ru-RU"/>
        </w:rPr>
        <w:t xml:space="preserve">la proiectul de Lege cu privire la modificarea şi </w:t>
      </w:r>
    </w:p>
    <w:p w:rsidR="00D73A8A" w:rsidRPr="00D73A8A" w:rsidRDefault="00D73A8A" w:rsidP="00D73A8A">
      <w:pPr>
        <w:spacing w:after="0" w:line="240" w:lineRule="auto"/>
        <w:ind w:left="0"/>
        <w:jc w:val="center"/>
        <w:rPr>
          <w:rFonts w:eastAsia="Batang" w:cs="Times New Roman"/>
          <w:b/>
          <w:sz w:val="28"/>
          <w:szCs w:val="28"/>
          <w:lang w:val="ro-MO" w:eastAsia="ru-RU"/>
        </w:rPr>
      </w:pPr>
      <w:r w:rsidRPr="00D73A8A">
        <w:rPr>
          <w:rFonts w:eastAsia="Batang" w:cs="Times New Roman"/>
          <w:b/>
          <w:sz w:val="28"/>
          <w:szCs w:val="28"/>
          <w:lang w:val="ro-MO" w:eastAsia="ru-RU"/>
        </w:rPr>
        <w:t xml:space="preserve">completarea unor acte </w:t>
      </w:r>
      <w:r w:rsidR="00100BD4">
        <w:rPr>
          <w:rFonts w:eastAsia="Batang" w:cs="Times New Roman"/>
          <w:b/>
          <w:sz w:val="28"/>
          <w:szCs w:val="28"/>
          <w:lang w:val="ro-MO" w:eastAsia="ru-RU"/>
        </w:rPr>
        <w:t>normative</w:t>
      </w:r>
    </w:p>
    <w:p w:rsidR="006E3829" w:rsidRDefault="006E3829" w:rsidP="006E3829">
      <w:pPr>
        <w:spacing w:after="0"/>
        <w:ind w:left="0"/>
        <w:jc w:val="both"/>
        <w:rPr>
          <w:rFonts w:eastAsia="Batang" w:cs="Times New Roman"/>
          <w:sz w:val="28"/>
          <w:szCs w:val="28"/>
          <w:lang w:val="ro-MO" w:eastAsia="ru-RU"/>
        </w:rPr>
      </w:pPr>
    </w:p>
    <w:p w:rsidR="006E3829" w:rsidRDefault="006E3829" w:rsidP="006E3829">
      <w:pPr>
        <w:spacing w:after="0"/>
        <w:ind w:left="0"/>
        <w:jc w:val="both"/>
        <w:rPr>
          <w:rFonts w:ascii="Times New Roman" w:eastAsia="Times New Roman" w:hAnsi="Times New Roman" w:cs="Times New Roman"/>
          <w:b/>
          <w:color w:val="000000"/>
          <w:sz w:val="28"/>
          <w:szCs w:val="28"/>
          <w:lang w:eastAsia="ru-RU"/>
        </w:rPr>
      </w:pPr>
      <w:r w:rsidRPr="006E3829">
        <w:rPr>
          <w:rFonts w:ascii="Times New Roman" w:eastAsia="Times New Roman" w:hAnsi="Times New Roman" w:cs="Times New Roman"/>
          <w:b/>
          <w:color w:val="000000"/>
          <w:sz w:val="28"/>
          <w:szCs w:val="28"/>
          <w:lang w:eastAsia="ru-RU"/>
        </w:rPr>
        <w:t>1. Denumirea autorului şi, după caz, a participanților la elaborarea proiectului:</w:t>
      </w:r>
    </w:p>
    <w:p w:rsidR="00D73A8A" w:rsidRPr="00D73A8A" w:rsidRDefault="00E45DB0" w:rsidP="00D73A8A">
      <w:pPr>
        <w:spacing w:after="0"/>
        <w:ind w:left="0" w:firstLine="709"/>
        <w:jc w:val="both"/>
        <w:rPr>
          <w:rFonts w:eastAsia="Batang" w:cs="Times New Roman"/>
          <w:sz w:val="28"/>
          <w:szCs w:val="28"/>
          <w:lang w:val="ro-MO" w:eastAsia="ru-RU"/>
        </w:rPr>
      </w:pPr>
      <w:r w:rsidRPr="00E45DB0">
        <w:rPr>
          <w:rFonts w:eastAsia="Batang" w:cs="Times New Roman"/>
          <w:sz w:val="28"/>
          <w:szCs w:val="28"/>
          <w:lang w:val="ro-MO" w:eastAsia="ru-RU"/>
        </w:rPr>
        <w:t>Prezentul proiect de lege pentru modificarea unor acte normative este elaborat de către deputații din Fracțiunea Parlamentară Blocul Comuniștilor și Socialiștilor, în conformitate cu prevederile articolului 73 din Constituția Republicii Moldova și articolul 47 din Regulamentul Parlamentului care se înaintează cu titlu de inițiativă legislativă</w:t>
      </w:r>
      <w:r>
        <w:rPr>
          <w:rFonts w:eastAsia="Batang" w:cs="Times New Roman"/>
          <w:sz w:val="28"/>
          <w:szCs w:val="28"/>
          <w:lang w:val="ro-MO" w:eastAsia="ru-RU"/>
        </w:rPr>
        <w:t>.</w:t>
      </w:r>
    </w:p>
    <w:p w:rsidR="006E3829" w:rsidRDefault="006E3829" w:rsidP="006E3829">
      <w:pPr>
        <w:tabs>
          <w:tab w:val="left" w:pos="1122"/>
          <w:tab w:val="left" w:pos="2552"/>
        </w:tabs>
        <w:spacing w:after="0"/>
        <w:ind w:left="0"/>
        <w:jc w:val="both"/>
        <w:rPr>
          <w:rFonts w:eastAsia="Batang" w:cs="Times New Roman"/>
          <w:sz w:val="28"/>
          <w:szCs w:val="28"/>
          <w:lang w:val="ro-MO" w:eastAsia="ru-RU"/>
        </w:rPr>
      </w:pPr>
      <w:r w:rsidRPr="006E3829">
        <w:rPr>
          <w:rFonts w:ascii="Times New Roman" w:eastAsia="Times New Roman" w:hAnsi="Times New Roman" w:cs="Times New Roman"/>
          <w:b/>
          <w:color w:val="000000"/>
          <w:sz w:val="28"/>
          <w:szCs w:val="28"/>
          <w:lang w:eastAsia="ru-RU"/>
        </w:rPr>
        <w:t>2. Condițiile ce au impus elaborarea proiectului de act normativ şi finalităţile urmărite</w:t>
      </w:r>
      <w:r w:rsidR="00E45DB0">
        <w:rPr>
          <w:rFonts w:eastAsia="Batang" w:cs="Times New Roman"/>
          <w:sz w:val="28"/>
          <w:szCs w:val="28"/>
          <w:lang w:val="ro-MO" w:eastAsia="ru-RU"/>
        </w:rPr>
        <w:tab/>
      </w:r>
      <w:r>
        <w:rPr>
          <w:rFonts w:eastAsia="Batang" w:cs="Times New Roman"/>
          <w:sz w:val="28"/>
          <w:szCs w:val="28"/>
          <w:lang w:val="ro-MO" w:eastAsia="ru-RU"/>
        </w:rPr>
        <w:t>:</w:t>
      </w:r>
    </w:p>
    <w:p w:rsidR="00D73A8A" w:rsidRDefault="006E3829" w:rsidP="006E3829">
      <w:pPr>
        <w:tabs>
          <w:tab w:val="left" w:pos="1122"/>
          <w:tab w:val="left" w:pos="2552"/>
        </w:tabs>
        <w:spacing w:after="0"/>
        <w:ind w:left="0"/>
        <w:jc w:val="both"/>
        <w:rPr>
          <w:color w:val="FF0000"/>
          <w:sz w:val="28"/>
          <w:szCs w:val="28"/>
        </w:rPr>
      </w:pPr>
      <w:r>
        <w:rPr>
          <w:rFonts w:eastAsia="Batang" w:cs="Times New Roman"/>
          <w:sz w:val="28"/>
          <w:szCs w:val="28"/>
          <w:lang w:val="ro-MO" w:eastAsia="ru-RU"/>
        </w:rPr>
        <w:tab/>
      </w:r>
      <w:r w:rsidR="00E45DB0">
        <w:rPr>
          <w:sz w:val="28"/>
          <w:szCs w:val="28"/>
        </w:rPr>
        <w:t>C</w:t>
      </w:r>
      <w:r w:rsidR="00E45DB0" w:rsidRPr="00E45DB0">
        <w:rPr>
          <w:sz w:val="28"/>
          <w:szCs w:val="28"/>
        </w:rPr>
        <w:t xml:space="preserve">rearea unui climat investiţional favorabil, perfecţionarea instrumentelor de atragere a investitorilor străini şi autohtoni, precum şi promovarea produselor autohtone întru creşterea competitivităţii economiei reprezintă priorități fundamentale în activitatea </w:t>
      </w:r>
      <w:r w:rsidR="00E45DB0">
        <w:rPr>
          <w:color w:val="FF0000"/>
          <w:sz w:val="28"/>
          <w:szCs w:val="28"/>
          <w:highlight w:val="yellow"/>
        </w:rPr>
        <w:t>oricărei guvernări</w:t>
      </w:r>
      <w:r w:rsidR="00E45DB0" w:rsidRPr="00E45DB0">
        <w:rPr>
          <w:color w:val="FF0000"/>
          <w:sz w:val="28"/>
          <w:szCs w:val="28"/>
          <w:highlight w:val="yellow"/>
        </w:rPr>
        <w:t xml:space="preserve">. </w:t>
      </w:r>
      <w:r>
        <w:rPr>
          <w:color w:val="FF0000"/>
          <w:sz w:val="28"/>
          <w:szCs w:val="28"/>
          <w:highlight w:val="yellow"/>
        </w:rPr>
        <w:t>În acest sens, e</w:t>
      </w:r>
      <w:r w:rsidR="00E45DB0" w:rsidRPr="00E45DB0">
        <w:rPr>
          <w:color w:val="FF0000"/>
          <w:sz w:val="28"/>
          <w:szCs w:val="28"/>
          <w:highlight w:val="yellow"/>
        </w:rPr>
        <w:t xml:space="preserve">laborarea, promovarea şi implementarea unei politici economice comprehensive în domeniul atragerii investiţiilor şi promovării exportului este în strânsă legătură cu o creştere economică bazată pe inovații şi investiţii. Contribuția investiţiilor la creşterea competitivităţii întreprinderilor şi la facilitarea transferului tehnologic, crearea de noi locuri de muncă şi stimularea comerţului exterior </w:t>
      </w:r>
      <w:r w:rsidR="00C856B7">
        <w:rPr>
          <w:color w:val="FF0000"/>
          <w:sz w:val="28"/>
          <w:szCs w:val="28"/>
          <w:highlight w:val="yellow"/>
        </w:rPr>
        <w:t>sunt</w:t>
      </w:r>
      <w:r w:rsidR="00E45DB0" w:rsidRPr="00E45DB0">
        <w:rPr>
          <w:color w:val="FF0000"/>
          <w:sz w:val="28"/>
          <w:szCs w:val="28"/>
          <w:highlight w:val="yellow"/>
        </w:rPr>
        <w:t xml:space="preserve"> elemente de bază considerate în procesul elaborării şi implementării politicilor de atragere a investiţiilor şi promovare a exporturilor.</w:t>
      </w:r>
    </w:p>
    <w:p w:rsidR="006E6A19" w:rsidRDefault="00E45DB0" w:rsidP="00E45DB0">
      <w:pPr>
        <w:tabs>
          <w:tab w:val="left" w:pos="1122"/>
          <w:tab w:val="left" w:pos="2552"/>
        </w:tabs>
        <w:spacing w:after="0"/>
        <w:ind w:left="0" w:firstLine="709"/>
        <w:jc w:val="both"/>
        <w:rPr>
          <w:sz w:val="28"/>
          <w:szCs w:val="28"/>
        </w:rPr>
      </w:pPr>
      <w:r w:rsidRPr="006E6A19">
        <w:rPr>
          <w:sz w:val="28"/>
          <w:szCs w:val="28"/>
        </w:rPr>
        <w:t>Totodată, conform Raportului anual al Băncii Naționale a Moldovei pentru a.2020</w:t>
      </w:r>
      <w:r w:rsidR="006E6A19" w:rsidRPr="006E6A19">
        <w:rPr>
          <w:sz w:val="28"/>
          <w:szCs w:val="28"/>
        </w:rPr>
        <w:t>, rata anuală a formării brute de capital s-a contractat cu circa 5,1 la sută în compara</w:t>
      </w:r>
      <w:r w:rsidR="006E6A19">
        <w:rPr>
          <w:sz w:val="28"/>
          <w:szCs w:val="28"/>
        </w:rPr>
        <w:t>ț</w:t>
      </w:r>
      <w:r w:rsidR="006E6A19" w:rsidRPr="006E6A19">
        <w:rPr>
          <w:sz w:val="28"/>
          <w:szCs w:val="28"/>
        </w:rPr>
        <w:t xml:space="preserve">ie cu anul 2019 (Graficul </w:t>
      </w:r>
      <w:r w:rsidR="006E6A19">
        <w:rPr>
          <w:sz w:val="28"/>
          <w:szCs w:val="28"/>
        </w:rPr>
        <w:t>1</w:t>
      </w:r>
      <w:r w:rsidR="006E6A19" w:rsidRPr="006E6A19">
        <w:rPr>
          <w:sz w:val="28"/>
          <w:szCs w:val="28"/>
        </w:rPr>
        <w:t xml:space="preserve">). </w:t>
      </w:r>
    </w:p>
    <w:p w:rsidR="006E6A19" w:rsidRDefault="006E6A19" w:rsidP="00E45DB0">
      <w:pPr>
        <w:tabs>
          <w:tab w:val="left" w:pos="1122"/>
          <w:tab w:val="left" w:pos="2552"/>
        </w:tabs>
        <w:spacing w:after="0"/>
        <w:ind w:left="0" w:firstLine="709"/>
        <w:jc w:val="both"/>
        <w:rPr>
          <w:sz w:val="28"/>
          <w:szCs w:val="28"/>
        </w:rPr>
      </w:pPr>
    </w:p>
    <w:p w:rsidR="006E6A19" w:rsidRDefault="006E6A19" w:rsidP="00E45DB0">
      <w:pPr>
        <w:tabs>
          <w:tab w:val="left" w:pos="1122"/>
          <w:tab w:val="left" w:pos="2552"/>
        </w:tabs>
        <w:spacing w:after="0"/>
        <w:ind w:left="0" w:firstLine="709"/>
        <w:jc w:val="both"/>
        <w:rPr>
          <w:color w:val="000000"/>
          <w:sz w:val="16"/>
          <w:szCs w:val="16"/>
          <w:lang w:eastAsia="ro-RO" w:bidi="ro-RO"/>
        </w:rPr>
      </w:pPr>
    </w:p>
    <w:p w:rsidR="006E6A19" w:rsidRDefault="006E6A19" w:rsidP="00E45DB0">
      <w:pPr>
        <w:tabs>
          <w:tab w:val="left" w:pos="1122"/>
          <w:tab w:val="left" w:pos="2552"/>
        </w:tabs>
        <w:spacing w:after="0"/>
        <w:ind w:left="0" w:firstLine="709"/>
        <w:jc w:val="both"/>
        <w:rPr>
          <w:color w:val="000000"/>
          <w:sz w:val="16"/>
          <w:szCs w:val="16"/>
          <w:lang w:eastAsia="ro-RO" w:bidi="ro-RO"/>
        </w:rPr>
      </w:pPr>
    </w:p>
    <w:p w:rsidR="006E6A19" w:rsidRDefault="006E6A19" w:rsidP="00E45DB0">
      <w:pPr>
        <w:tabs>
          <w:tab w:val="left" w:pos="1122"/>
          <w:tab w:val="left" w:pos="2552"/>
        </w:tabs>
        <w:spacing w:after="0"/>
        <w:ind w:left="0" w:firstLine="709"/>
        <w:jc w:val="both"/>
        <w:rPr>
          <w:color w:val="000000"/>
          <w:sz w:val="16"/>
          <w:szCs w:val="16"/>
          <w:lang w:eastAsia="ro-RO" w:bidi="ro-RO"/>
        </w:rPr>
      </w:pPr>
    </w:p>
    <w:p w:rsidR="006E6A19" w:rsidRDefault="006E6A19" w:rsidP="00E45DB0">
      <w:pPr>
        <w:tabs>
          <w:tab w:val="left" w:pos="1122"/>
          <w:tab w:val="left" w:pos="2552"/>
        </w:tabs>
        <w:spacing w:after="0"/>
        <w:ind w:left="0" w:firstLine="709"/>
        <w:jc w:val="both"/>
        <w:rPr>
          <w:color w:val="000000"/>
          <w:sz w:val="16"/>
          <w:szCs w:val="16"/>
          <w:lang w:eastAsia="ro-RO" w:bidi="ro-RO"/>
        </w:rPr>
      </w:pPr>
    </w:p>
    <w:p w:rsidR="006E6A19" w:rsidRDefault="006E6A19" w:rsidP="00E45DB0">
      <w:pPr>
        <w:tabs>
          <w:tab w:val="left" w:pos="1122"/>
          <w:tab w:val="left" w:pos="2552"/>
        </w:tabs>
        <w:spacing w:after="0"/>
        <w:ind w:left="0" w:firstLine="709"/>
        <w:jc w:val="both"/>
        <w:rPr>
          <w:color w:val="000000"/>
          <w:sz w:val="16"/>
          <w:szCs w:val="16"/>
          <w:lang w:eastAsia="ro-RO" w:bidi="ro-RO"/>
        </w:rPr>
      </w:pPr>
    </w:p>
    <w:p w:rsidR="006E6A19" w:rsidRDefault="006E6A19" w:rsidP="00E45DB0">
      <w:pPr>
        <w:tabs>
          <w:tab w:val="left" w:pos="1122"/>
          <w:tab w:val="left" w:pos="2552"/>
        </w:tabs>
        <w:spacing w:after="0"/>
        <w:ind w:left="0" w:firstLine="709"/>
        <w:jc w:val="both"/>
        <w:rPr>
          <w:color w:val="000000"/>
          <w:sz w:val="16"/>
          <w:szCs w:val="16"/>
          <w:lang w:eastAsia="ro-RO" w:bidi="ro-RO"/>
        </w:rPr>
      </w:pPr>
    </w:p>
    <w:p w:rsidR="006E6A19" w:rsidRDefault="006E6A19" w:rsidP="00E45DB0">
      <w:pPr>
        <w:tabs>
          <w:tab w:val="left" w:pos="1122"/>
          <w:tab w:val="left" w:pos="2552"/>
        </w:tabs>
        <w:spacing w:after="0"/>
        <w:ind w:left="0" w:firstLine="709"/>
        <w:jc w:val="both"/>
        <w:rPr>
          <w:color w:val="000000"/>
          <w:sz w:val="16"/>
          <w:szCs w:val="16"/>
          <w:lang w:eastAsia="ro-RO" w:bidi="ro-RO"/>
        </w:rPr>
      </w:pPr>
    </w:p>
    <w:p w:rsidR="006E3829" w:rsidRDefault="006E3829" w:rsidP="00E45DB0">
      <w:pPr>
        <w:tabs>
          <w:tab w:val="left" w:pos="1122"/>
          <w:tab w:val="left" w:pos="2552"/>
        </w:tabs>
        <w:spacing w:after="0"/>
        <w:ind w:left="0" w:firstLine="709"/>
        <w:jc w:val="both"/>
        <w:rPr>
          <w:color w:val="000000"/>
          <w:sz w:val="16"/>
          <w:szCs w:val="16"/>
          <w:lang w:eastAsia="ro-RO" w:bidi="ro-RO"/>
        </w:rPr>
      </w:pPr>
    </w:p>
    <w:p w:rsidR="00C856B7" w:rsidRDefault="00C856B7" w:rsidP="00A9215C">
      <w:pPr>
        <w:tabs>
          <w:tab w:val="left" w:pos="1122"/>
          <w:tab w:val="left" w:pos="2552"/>
        </w:tabs>
        <w:spacing w:after="0"/>
        <w:ind w:left="0"/>
        <w:jc w:val="right"/>
        <w:rPr>
          <w:color w:val="000000"/>
          <w:sz w:val="12"/>
          <w:szCs w:val="12"/>
          <w:lang w:eastAsia="ro-RO" w:bidi="ro-RO"/>
        </w:rPr>
      </w:pPr>
    </w:p>
    <w:p w:rsidR="00C856B7" w:rsidRDefault="00C856B7" w:rsidP="00A9215C">
      <w:pPr>
        <w:tabs>
          <w:tab w:val="left" w:pos="1122"/>
          <w:tab w:val="left" w:pos="2552"/>
        </w:tabs>
        <w:spacing w:after="0"/>
        <w:ind w:left="0"/>
        <w:jc w:val="right"/>
        <w:rPr>
          <w:color w:val="000000"/>
          <w:sz w:val="12"/>
          <w:szCs w:val="12"/>
          <w:lang w:eastAsia="ro-RO" w:bidi="ro-RO"/>
        </w:rPr>
      </w:pPr>
    </w:p>
    <w:p w:rsidR="00A9215C" w:rsidRPr="00B22B4E" w:rsidRDefault="00A9215C" w:rsidP="00A9215C">
      <w:pPr>
        <w:tabs>
          <w:tab w:val="left" w:pos="1122"/>
          <w:tab w:val="left" w:pos="2552"/>
        </w:tabs>
        <w:spacing w:after="0"/>
        <w:ind w:left="0"/>
        <w:jc w:val="right"/>
        <w:rPr>
          <w:color w:val="000000"/>
          <w:sz w:val="12"/>
          <w:szCs w:val="12"/>
          <w:lang w:eastAsia="ro-RO" w:bidi="ro-RO"/>
        </w:rPr>
      </w:pPr>
      <w:r>
        <w:rPr>
          <w:color w:val="000000"/>
          <w:sz w:val="12"/>
          <w:szCs w:val="12"/>
          <w:lang w:eastAsia="ro-RO" w:bidi="ro-RO"/>
        </w:rPr>
        <w:lastRenderedPageBreak/>
        <w:t>Graficul 1</w:t>
      </w:r>
      <w:r w:rsidRPr="00B22B4E">
        <w:rPr>
          <w:color w:val="000000"/>
          <w:sz w:val="12"/>
          <w:szCs w:val="12"/>
          <w:lang w:eastAsia="ro-RO" w:bidi="ro-RO"/>
        </w:rPr>
        <w:t xml:space="preserve"> </w:t>
      </w:r>
    </w:p>
    <w:p w:rsidR="006E6A19" w:rsidRDefault="00A9215C" w:rsidP="00A9215C">
      <w:pPr>
        <w:tabs>
          <w:tab w:val="left" w:pos="1122"/>
          <w:tab w:val="left" w:pos="2552"/>
        </w:tabs>
        <w:spacing w:after="0"/>
        <w:ind w:left="0" w:firstLine="709"/>
        <w:jc w:val="both"/>
        <w:rPr>
          <w:sz w:val="28"/>
          <w:szCs w:val="28"/>
        </w:rPr>
      </w:pPr>
      <w:r>
        <w:rPr>
          <w:color w:val="000000"/>
          <w:sz w:val="12"/>
          <w:szCs w:val="12"/>
          <w:lang w:eastAsia="ro-RO" w:bidi="ro-RO"/>
        </w:rPr>
        <w:tab/>
      </w:r>
      <w:r>
        <w:rPr>
          <w:color w:val="000000"/>
          <w:sz w:val="12"/>
          <w:szCs w:val="12"/>
          <w:lang w:eastAsia="ro-RO" w:bidi="ro-RO"/>
        </w:rPr>
        <w:tab/>
      </w:r>
      <w:r>
        <w:rPr>
          <w:color w:val="000000"/>
          <w:sz w:val="12"/>
          <w:szCs w:val="12"/>
          <w:lang w:eastAsia="ro-RO" w:bidi="ro-RO"/>
        </w:rPr>
        <w:tab/>
      </w:r>
      <w:r>
        <w:rPr>
          <w:color w:val="000000"/>
          <w:sz w:val="12"/>
          <w:szCs w:val="12"/>
          <w:lang w:eastAsia="ro-RO" w:bidi="ro-RO"/>
        </w:rPr>
        <w:tab/>
      </w:r>
      <w:r>
        <w:rPr>
          <w:color w:val="000000"/>
          <w:sz w:val="12"/>
          <w:szCs w:val="12"/>
          <w:lang w:eastAsia="ro-RO" w:bidi="ro-RO"/>
        </w:rPr>
        <w:tab/>
      </w:r>
      <w:r>
        <w:rPr>
          <w:color w:val="000000"/>
          <w:sz w:val="12"/>
          <w:szCs w:val="12"/>
          <w:lang w:eastAsia="ro-RO" w:bidi="ro-RO"/>
        </w:rPr>
        <w:tab/>
      </w:r>
      <w:r>
        <w:rPr>
          <w:color w:val="000000"/>
          <w:sz w:val="12"/>
          <w:szCs w:val="12"/>
          <w:lang w:eastAsia="ro-RO" w:bidi="ro-RO"/>
        </w:rPr>
        <w:tab/>
        <w:t xml:space="preserve">    </w:t>
      </w:r>
      <w:r w:rsidRPr="00B22B4E">
        <w:rPr>
          <w:color w:val="000000"/>
          <w:sz w:val="12"/>
          <w:szCs w:val="12"/>
          <w:lang w:eastAsia="ro-RO" w:bidi="ro-RO"/>
        </w:rPr>
        <w:t xml:space="preserve">Rata anuala a formarii brute de capital (%) si </w:t>
      </w:r>
      <w:proofErr w:type="spellStart"/>
      <w:r w:rsidRPr="00B22B4E">
        <w:rPr>
          <w:color w:val="000000"/>
          <w:sz w:val="12"/>
          <w:szCs w:val="12"/>
          <w:lang w:eastAsia="ro-RO" w:bidi="ro-RO"/>
        </w:rPr>
        <w:t>contributia</w:t>
      </w:r>
      <w:proofErr w:type="spellEnd"/>
      <w:r w:rsidRPr="00B22B4E">
        <w:rPr>
          <w:color w:val="000000"/>
          <w:sz w:val="12"/>
          <w:szCs w:val="12"/>
          <w:lang w:eastAsia="ro-RO" w:bidi="ro-RO"/>
        </w:rPr>
        <w:t xml:space="preserve"> componentelor (</w:t>
      </w:r>
      <w:proofErr w:type="spellStart"/>
      <w:r w:rsidRPr="00B22B4E">
        <w:rPr>
          <w:color w:val="000000"/>
          <w:sz w:val="12"/>
          <w:szCs w:val="12"/>
          <w:lang w:eastAsia="ro-RO" w:bidi="ro-RO"/>
        </w:rPr>
        <w:t>p.p</w:t>
      </w:r>
      <w:proofErr w:type="spellEnd"/>
      <w:r w:rsidRPr="00B22B4E">
        <w:rPr>
          <w:color w:val="000000"/>
          <w:sz w:val="12"/>
          <w:szCs w:val="12"/>
          <w:lang w:eastAsia="ro-RO" w:bidi="ro-RO"/>
        </w:rPr>
        <w:t>.)</w:t>
      </w:r>
    </w:p>
    <w:p w:rsidR="00A9215C" w:rsidRPr="00A9215C" w:rsidRDefault="00A9215C" w:rsidP="00A9215C">
      <w:pPr>
        <w:tabs>
          <w:tab w:val="left" w:pos="1122"/>
          <w:tab w:val="left" w:pos="2552"/>
        </w:tabs>
        <w:spacing w:after="0"/>
        <w:ind w:left="0" w:firstLine="709"/>
        <w:jc w:val="both"/>
        <w:rPr>
          <w:rFonts w:eastAsia="Batang" w:cs="Times New Roman"/>
          <w:sz w:val="28"/>
          <w:szCs w:val="28"/>
          <w:lang w:val="ro-MO" w:eastAsia="ru-RU"/>
        </w:rPr>
      </w:pPr>
      <w:r w:rsidRPr="00B22B4E">
        <w:rPr>
          <w:noProof/>
          <w:lang w:eastAsia="ro-RO"/>
        </w:rPr>
        <mc:AlternateContent>
          <mc:Choice Requires="wpg">
            <w:drawing>
              <wp:anchor distT="0" distB="0" distL="114300" distR="114300" simplePos="0" relativeHeight="251668480" behindDoc="1" locked="0" layoutInCell="1" allowOverlap="1" wp14:anchorId="25F9A637" wp14:editId="756A4380">
                <wp:simplePos x="0" y="0"/>
                <wp:positionH relativeFrom="column">
                  <wp:posOffset>3709670</wp:posOffset>
                </wp:positionH>
                <wp:positionV relativeFrom="paragraph">
                  <wp:posOffset>26035</wp:posOffset>
                </wp:positionV>
                <wp:extent cx="2735580" cy="1696720"/>
                <wp:effectExtent l="0" t="0" r="7620" b="0"/>
                <wp:wrapSquare wrapText="bothSides"/>
                <wp:docPr id="7" name="Grupare 7"/>
                <wp:cNvGraphicFramePr/>
                <a:graphic xmlns:a="http://schemas.openxmlformats.org/drawingml/2006/main">
                  <a:graphicData uri="http://schemas.microsoft.com/office/word/2010/wordprocessingGroup">
                    <wpg:wgp>
                      <wpg:cNvGrpSpPr/>
                      <wpg:grpSpPr>
                        <a:xfrm>
                          <a:off x="0" y="0"/>
                          <a:ext cx="2735580" cy="1696720"/>
                          <a:chOff x="0" y="0"/>
                          <a:chExt cx="2560320" cy="1763090"/>
                        </a:xfrm>
                      </wpg:grpSpPr>
                      <wps:wsp>
                        <wps:cNvPr id="8" name="Shape 144"/>
                        <wps:cNvSpPr txBox="1"/>
                        <wps:spPr>
                          <a:xfrm>
                            <a:off x="0" y="1287475"/>
                            <a:ext cx="2560320" cy="475615"/>
                          </a:xfrm>
                          <a:prstGeom prst="rect">
                            <a:avLst/>
                          </a:prstGeom>
                          <a:noFill/>
                        </wps:spPr>
                        <wps:txbx>
                          <w:txbxContent>
                            <w:p w:rsidR="00B22B4E" w:rsidRPr="00B22B4E" w:rsidRDefault="00B22B4E" w:rsidP="00B22B4E">
                              <w:pPr>
                                <w:pStyle w:val="Picturecaption0"/>
                                <w:shd w:val="clear" w:color="auto" w:fill="auto"/>
                                <w:tabs>
                                  <w:tab w:val="left" w:pos="1612"/>
                                  <w:tab w:val="left" w:pos="2538"/>
                                  <w:tab w:val="left" w:pos="3450"/>
                                </w:tabs>
                                <w:spacing w:after="60" w:line="228" w:lineRule="auto"/>
                                <w:ind w:firstLine="700"/>
                                <w:rPr>
                                  <w:rFonts w:ascii="Georgia" w:hAnsi="Georgia"/>
                                  <w:sz w:val="14"/>
                                  <w:szCs w:val="14"/>
                                </w:rPr>
                              </w:pPr>
                              <w:permStart w:id="556616352" w:edGrp="everyone"/>
                              <w:r w:rsidRPr="00B22B4E">
                                <w:rPr>
                                  <w:rFonts w:ascii="Georgia" w:hAnsi="Georgia"/>
                                  <w:color w:val="000000"/>
                                  <w:sz w:val="14"/>
                                  <w:szCs w:val="14"/>
                                  <w:lang w:val="ro-RO" w:eastAsia="ro-RO" w:bidi="ro-RO"/>
                                </w:rPr>
                                <w:t>2017</w:t>
                              </w:r>
                              <w:r w:rsidRPr="00B22B4E">
                                <w:rPr>
                                  <w:rFonts w:ascii="Georgia" w:hAnsi="Georgia"/>
                                  <w:color w:val="000000"/>
                                  <w:sz w:val="14"/>
                                  <w:szCs w:val="14"/>
                                  <w:lang w:val="ro-RO" w:eastAsia="ro-RO" w:bidi="ro-RO"/>
                                </w:rPr>
                                <w:tab/>
                                <w:t>2018</w:t>
                              </w:r>
                              <w:r w:rsidRPr="00B22B4E">
                                <w:rPr>
                                  <w:rFonts w:ascii="Georgia" w:hAnsi="Georgia"/>
                                  <w:color w:val="000000"/>
                                  <w:sz w:val="14"/>
                                  <w:szCs w:val="14"/>
                                  <w:lang w:val="ro-RO" w:eastAsia="ro-RO" w:bidi="ro-RO"/>
                                </w:rPr>
                                <w:tab/>
                                <w:t>2019</w:t>
                              </w:r>
                              <w:r w:rsidRPr="00B22B4E">
                                <w:rPr>
                                  <w:rFonts w:ascii="Georgia" w:hAnsi="Georgia"/>
                                  <w:color w:val="000000"/>
                                  <w:sz w:val="14"/>
                                  <w:szCs w:val="14"/>
                                  <w:lang w:val="ro-RO" w:eastAsia="ro-RO" w:bidi="ro-RO"/>
                                </w:rPr>
                                <w:tab/>
                                <w:t>2020</w:t>
                              </w:r>
                            </w:p>
                            <w:p w:rsidR="00B22B4E" w:rsidRPr="00B22B4E" w:rsidRDefault="00B22B4E" w:rsidP="00B22B4E">
                              <w:pPr>
                                <w:pStyle w:val="Picturecaption0"/>
                                <w:shd w:val="clear" w:color="auto" w:fill="auto"/>
                                <w:spacing w:line="240" w:lineRule="auto"/>
                                <w:ind w:firstLine="1000"/>
                                <w:rPr>
                                  <w:rFonts w:ascii="Georgia" w:hAnsi="Georgia"/>
                                  <w:sz w:val="14"/>
                                  <w:szCs w:val="14"/>
                                </w:rPr>
                              </w:pPr>
                              <w:r w:rsidRPr="00B22B4E">
                                <w:rPr>
                                  <w:rFonts w:ascii="Georgia" w:hAnsi="Georgia"/>
                                  <w:color w:val="000000"/>
                                  <w:sz w:val="14"/>
                                  <w:szCs w:val="14"/>
                                  <w:u w:val="single"/>
                                  <w:lang w:bidi="en-US"/>
                                </w:rPr>
                                <w:t xml:space="preserve">I </w:t>
                              </w:r>
                              <w:r w:rsidRPr="00B22B4E">
                                <w:rPr>
                                  <w:rFonts w:ascii="Georgia" w:hAnsi="Georgia"/>
                                  <w:color w:val="000000"/>
                                  <w:sz w:val="14"/>
                                  <w:szCs w:val="14"/>
                                  <w:u w:val="single"/>
                                  <w:lang w:val="ro-RO" w:eastAsia="ro-RO" w:bidi="ro-RO"/>
                                </w:rPr>
                                <w:t>l</w:t>
                              </w:r>
                              <w:r w:rsidRPr="00B22B4E">
                                <w:rPr>
                                  <w:rFonts w:ascii="Georgia" w:hAnsi="Georgia"/>
                                  <w:color w:val="000000"/>
                                  <w:sz w:val="14"/>
                                  <w:szCs w:val="14"/>
                                  <w:lang w:val="ro-RO" w:eastAsia="ro-RO" w:bidi="ro-RO"/>
                                </w:rPr>
                                <w:t xml:space="preserve"> Formarea brută de capital fix</w:t>
                              </w:r>
                            </w:p>
                            <w:p w:rsidR="00B22B4E" w:rsidRPr="00B22B4E" w:rsidRDefault="00B22B4E" w:rsidP="00B22B4E">
                              <w:pPr>
                                <w:pStyle w:val="Picturecaption0"/>
                                <w:shd w:val="clear" w:color="auto" w:fill="auto"/>
                                <w:spacing w:line="240" w:lineRule="auto"/>
                                <w:ind w:firstLine="1000"/>
                                <w:rPr>
                                  <w:rFonts w:ascii="Georgia" w:hAnsi="Georgia"/>
                                  <w:sz w:val="14"/>
                                  <w:szCs w:val="14"/>
                                </w:rPr>
                              </w:pPr>
                              <w:r w:rsidRPr="00B22B4E">
                                <w:rPr>
                                  <w:rFonts w:ascii="Georgia" w:hAnsi="Georgia"/>
                                  <w:color w:val="000000"/>
                                  <w:sz w:val="14"/>
                                  <w:szCs w:val="14"/>
                                  <w:u w:val="single"/>
                                  <w:lang w:bidi="en-US"/>
                                </w:rPr>
                                <w:t xml:space="preserve">I </w:t>
                              </w:r>
                              <w:proofErr w:type="spellStart"/>
                              <w:r w:rsidRPr="00B22B4E">
                                <w:rPr>
                                  <w:rFonts w:ascii="Georgia" w:hAnsi="Georgia"/>
                                  <w:color w:val="000000"/>
                                  <w:sz w:val="14"/>
                                  <w:szCs w:val="14"/>
                                  <w:u w:val="single"/>
                                  <w:lang w:val="ro-RO" w:eastAsia="ro-RO" w:bidi="ro-RO"/>
                                </w:rPr>
                                <w:t>I</w:t>
                              </w:r>
                              <w:r w:rsidRPr="00B22B4E">
                                <w:rPr>
                                  <w:rFonts w:ascii="Georgia" w:hAnsi="Georgia"/>
                                  <w:color w:val="000000"/>
                                  <w:sz w:val="14"/>
                                  <w:szCs w:val="14"/>
                                  <w:lang w:val="ro-RO" w:eastAsia="ro-RO" w:bidi="ro-RO"/>
                                </w:rPr>
                                <w:t>Variația</w:t>
                              </w:r>
                              <w:proofErr w:type="spellEnd"/>
                              <w:r w:rsidRPr="00B22B4E">
                                <w:rPr>
                                  <w:rFonts w:ascii="Georgia" w:hAnsi="Georgia"/>
                                  <w:color w:val="000000"/>
                                  <w:sz w:val="14"/>
                                  <w:szCs w:val="14"/>
                                  <w:lang w:val="ro-RO" w:eastAsia="ro-RO" w:bidi="ro-RO"/>
                                </w:rPr>
                                <w:t xml:space="preserve"> stocurilor</w:t>
                              </w:r>
                              <w:permEnd w:id="556616352"/>
                            </w:p>
                          </w:txbxContent>
                        </wps:txbx>
                        <wps:bodyPr wrap="square" lIns="0" tIns="0" rIns="0" bIns="0"/>
                      </wps:wsp>
                      <pic:pic xmlns:pic="http://schemas.openxmlformats.org/drawingml/2006/picture">
                        <pic:nvPicPr>
                          <pic:cNvPr id="9" name="Shape 136"/>
                          <pic:cNvPicPr/>
                        </pic:nvPicPr>
                        <pic:blipFill>
                          <a:blip r:embed="rId12"/>
                          <a:stretch/>
                        </pic:blipFill>
                        <pic:spPr>
                          <a:xfrm>
                            <a:off x="36576" y="0"/>
                            <a:ext cx="2523744" cy="122163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upare 7" o:spid="_x0000_s1027" style="position:absolute;left:0;text-align:left;margin-left:292.1pt;margin-top:2.05pt;width:215.4pt;height:133.6pt;z-index:-251648000;mso-width-relative:margin;mso-height-relative:margin" coordsize="25603,176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">
                <v:shape id="Shape 144" o:spid="_x0000_s1028" type="#_x0000_t202" style="position:absolute;top:12874;width:2560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agsb8A&#10;AADaAAAADwAAAGRycy9kb3ducmV2LnhtbERPTYvCMBC9C/6HMII3m+4eRLtGkcUFQVis9eBxthnb&#10;YDOpTdTuvzcHwePjfS9WvW3EnTpvHCv4SFIQxKXThisFx+JnMgPhA7LGxjEp+CcPq+VwsMBMuwfn&#10;dD+ESsQQ9hkqqENoMyl9WZNFn7iWOHJn11kMEXaV1B0+Yrht5GeaTqVFw7Ghxpa+ayovh5tVsD5x&#10;vjHX3799fs5NUcxT3k0vSo1H/foLRKA+vMUv91YriFvjlXg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ZqCxvwAAANoAAAAPAAAAAAAAAAAAAAAAAJgCAABkcnMvZG93bnJl&#10;di54bWxQSwUGAAAAAAQABAD1AAAAhAMAAAAA&#10;" filled="f" stroked="f">
                  <v:textbox inset="0,0,0,0">
                    <w:txbxContent>
                      <w:p w:rsidR="00B22B4E" w:rsidRPr="00B22B4E" w:rsidRDefault="00B22B4E" w:rsidP="00B22B4E">
                        <w:pPr>
                          <w:pStyle w:val="Picturecaption0"/>
                          <w:shd w:val="clear" w:color="auto" w:fill="auto"/>
                          <w:tabs>
                            <w:tab w:val="left" w:pos="1612"/>
                            <w:tab w:val="left" w:pos="2538"/>
                            <w:tab w:val="left" w:pos="3450"/>
                          </w:tabs>
                          <w:spacing w:after="60" w:line="228" w:lineRule="auto"/>
                          <w:ind w:firstLine="700"/>
                          <w:rPr>
                            <w:rFonts w:ascii="Georgia" w:hAnsi="Georgia"/>
                            <w:sz w:val="14"/>
                            <w:szCs w:val="14"/>
                          </w:rPr>
                        </w:pPr>
                        <w:permStart w:id="556616352" w:edGrp="everyone"/>
                        <w:r w:rsidRPr="00B22B4E">
                          <w:rPr>
                            <w:rFonts w:ascii="Georgia" w:hAnsi="Georgia"/>
                            <w:color w:val="000000"/>
                            <w:sz w:val="14"/>
                            <w:szCs w:val="14"/>
                            <w:lang w:val="ro-RO" w:eastAsia="ro-RO" w:bidi="ro-RO"/>
                          </w:rPr>
                          <w:t>2017</w:t>
                        </w:r>
                        <w:r w:rsidRPr="00B22B4E">
                          <w:rPr>
                            <w:rFonts w:ascii="Georgia" w:hAnsi="Georgia"/>
                            <w:color w:val="000000"/>
                            <w:sz w:val="14"/>
                            <w:szCs w:val="14"/>
                            <w:lang w:val="ro-RO" w:eastAsia="ro-RO" w:bidi="ro-RO"/>
                          </w:rPr>
                          <w:tab/>
                          <w:t>2018</w:t>
                        </w:r>
                        <w:r w:rsidRPr="00B22B4E">
                          <w:rPr>
                            <w:rFonts w:ascii="Georgia" w:hAnsi="Georgia"/>
                            <w:color w:val="000000"/>
                            <w:sz w:val="14"/>
                            <w:szCs w:val="14"/>
                            <w:lang w:val="ro-RO" w:eastAsia="ro-RO" w:bidi="ro-RO"/>
                          </w:rPr>
                          <w:tab/>
                          <w:t>2019</w:t>
                        </w:r>
                        <w:r w:rsidRPr="00B22B4E">
                          <w:rPr>
                            <w:rFonts w:ascii="Georgia" w:hAnsi="Georgia"/>
                            <w:color w:val="000000"/>
                            <w:sz w:val="14"/>
                            <w:szCs w:val="14"/>
                            <w:lang w:val="ro-RO" w:eastAsia="ro-RO" w:bidi="ro-RO"/>
                          </w:rPr>
                          <w:tab/>
                          <w:t>2020</w:t>
                        </w:r>
                      </w:p>
                      <w:p w:rsidR="00B22B4E" w:rsidRPr="00B22B4E" w:rsidRDefault="00B22B4E" w:rsidP="00B22B4E">
                        <w:pPr>
                          <w:pStyle w:val="Picturecaption0"/>
                          <w:shd w:val="clear" w:color="auto" w:fill="auto"/>
                          <w:spacing w:line="240" w:lineRule="auto"/>
                          <w:ind w:firstLine="1000"/>
                          <w:rPr>
                            <w:rFonts w:ascii="Georgia" w:hAnsi="Georgia"/>
                            <w:sz w:val="14"/>
                            <w:szCs w:val="14"/>
                          </w:rPr>
                        </w:pPr>
                        <w:r w:rsidRPr="00B22B4E">
                          <w:rPr>
                            <w:rFonts w:ascii="Georgia" w:hAnsi="Georgia"/>
                            <w:color w:val="000000"/>
                            <w:sz w:val="14"/>
                            <w:szCs w:val="14"/>
                            <w:u w:val="single"/>
                            <w:lang w:bidi="en-US"/>
                          </w:rPr>
                          <w:t xml:space="preserve">I </w:t>
                        </w:r>
                        <w:r w:rsidRPr="00B22B4E">
                          <w:rPr>
                            <w:rFonts w:ascii="Georgia" w:hAnsi="Georgia"/>
                            <w:color w:val="000000"/>
                            <w:sz w:val="14"/>
                            <w:szCs w:val="14"/>
                            <w:u w:val="single"/>
                            <w:lang w:val="ro-RO" w:eastAsia="ro-RO" w:bidi="ro-RO"/>
                          </w:rPr>
                          <w:t>l</w:t>
                        </w:r>
                        <w:r w:rsidRPr="00B22B4E">
                          <w:rPr>
                            <w:rFonts w:ascii="Georgia" w:hAnsi="Georgia"/>
                            <w:color w:val="000000"/>
                            <w:sz w:val="14"/>
                            <w:szCs w:val="14"/>
                            <w:lang w:val="ro-RO" w:eastAsia="ro-RO" w:bidi="ro-RO"/>
                          </w:rPr>
                          <w:t xml:space="preserve"> Formarea brută de capital fix</w:t>
                        </w:r>
                      </w:p>
                      <w:p w:rsidR="00B22B4E" w:rsidRPr="00B22B4E" w:rsidRDefault="00B22B4E" w:rsidP="00B22B4E">
                        <w:pPr>
                          <w:pStyle w:val="Picturecaption0"/>
                          <w:shd w:val="clear" w:color="auto" w:fill="auto"/>
                          <w:spacing w:line="240" w:lineRule="auto"/>
                          <w:ind w:firstLine="1000"/>
                          <w:rPr>
                            <w:rFonts w:ascii="Georgia" w:hAnsi="Georgia"/>
                            <w:sz w:val="14"/>
                            <w:szCs w:val="14"/>
                          </w:rPr>
                        </w:pPr>
                        <w:r w:rsidRPr="00B22B4E">
                          <w:rPr>
                            <w:rFonts w:ascii="Georgia" w:hAnsi="Georgia"/>
                            <w:color w:val="000000"/>
                            <w:sz w:val="14"/>
                            <w:szCs w:val="14"/>
                            <w:u w:val="single"/>
                            <w:lang w:bidi="en-US"/>
                          </w:rPr>
                          <w:t xml:space="preserve">I </w:t>
                        </w:r>
                        <w:proofErr w:type="spellStart"/>
                        <w:r w:rsidRPr="00B22B4E">
                          <w:rPr>
                            <w:rFonts w:ascii="Georgia" w:hAnsi="Georgia"/>
                            <w:color w:val="000000"/>
                            <w:sz w:val="14"/>
                            <w:szCs w:val="14"/>
                            <w:u w:val="single"/>
                            <w:lang w:val="ro-RO" w:eastAsia="ro-RO" w:bidi="ro-RO"/>
                          </w:rPr>
                          <w:t>I</w:t>
                        </w:r>
                        <w:r w:rsidRPr="00B22B4E">
                          <w:rPr>
                            <w:rFonts w:ascii="Georgia" w:hAnsi="Georgia"/>
                            <w:color w:val="000000"/>
                            <w:sz w:val="14"/>
                            <w:szCs w:val="14"/>
                            <w:lang w:val="ro-RO" w:eastAsia="ro-RO" w:bidi="ro-RO"/>
                          </w:rPr>
                          <w:t>Variația</w:t>
                        </w:r>
                        <w:proofErr w:type="spellEnd"/>
                        <w:r w:rsidRPr="00B22B4E">
                          <w:rPr>
                            <w:rFonts w:ascii="Georgia" w:hAnsi="Georgia"/>
                            <w:color w:val="000000"/>
                            <w:sz w:val="14"/>
                            <w:szCs w:val="14"/>
                            <w:lang w:val="ro-RO" w:eastAsia="ro-RO" w:bidi="ro-RO"/>
                          </w:rPr>
                          <w:t xml:space="preserve"> stocurilor</w:t>
                        </w:r>
                        <w:permEnd w:id="556616352"/>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36" o:spid="_x0000_s1029" type="#_x0000_t75" style="position:absolute;left:365;width:25238;height:122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9unjHBAAAA2gAAAA8AAABkcnMvZG93bnJldi54bWxEj0GLwjAUhO8L+x/CE7ytiR4W7RpFXGQX&#10;PFml7PHRPJti81KarLb/3giCx2FmvmGW69414kpdqD1rmE4UCOLSm5orDafj7mMOIkRkg41n0jBQ&#10;gPXq/W2JmfE3PtA1j5VIEA4ZarAxtpmUobTkMEx8S5y8s+8cxiS7SpoObwnuGjlT6lM6rDktWGxp&#10;a6m85P9Og/9WKrgit0Mx9cPwJ4vL/qfQejzqN18gIvXxFX62f42GBTyupBsgV3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9unjHBAAAA2gAAAA8AAAAAAAAAAAAAAAAAnwIA&#10;AGRycy9kb3ducmV2LnhtbFBLBQYAAAAABAAEAPcAAACNAwAAAAA=&#10;">
                  <v:imagedata r:id="rId13" o:title=""/>
                </v:shape>
                <w10:wrap type="square"/>
              </v:group>
            </w:pict>
          </mc:Fallback>
        </mc:AlternateContent>
      </w:r>
      <w:r w:rsidR="006E6A19">
        <w:rPr>
          <w:sz w:val="28"/>
          <w:szCs w:val="28"/>
        </w:rPr>
        <w:t>A</w:t>
      </w:r>
      <w:r w:rsidR="006E6A19" w:rsidRPr="006E6A19">
        <w:rPr>
          <w:sz w:val="28"/>
          <w:szCs w:val="28"/>
        </w:rPr>
        <w:t>stfel, ra</w:t>
      </w:r>
      <w:r>
        <w:rPr>
          <w:sz w:val="28"/>
          <w:szCs w:val="28"/>
        </w:rPr>
        <w:t>ta anuală a form</w:t>
      </w:r>
      <w:r w:rsidR="006E6A19" w:rsidRPr="006E6A19">
        <w:rPr>
          <w:sz w:val="28"/>
          <w:szCs w:val="28"/>
        </w:rPr>
        <w:t>ării brute de capital fix în anul 2020 a consemnat un nivel de -2,1 la sută sau cu 13,9 puncte procentuale inferior celui din anul 2019. Totodată, varia</w:t>
      </w:r>
      <w:r>
        <w:rPr>
          <w:sz w:val="28"/>
          <w:szCs w:val="28"/>
        </w:rPr>
        <w:t>ț</w:t>
      </w:r>
      <w:r w:rsidR="006E6A19" w:rsidRPr="006E6A19">
        <w:rPr>
          <w:sz w:val="28"/>
          <w:szCs w:val="28"/>
        </w:rPr>
        <w:t>ia stocurilor a generat o contribu</w:t>
      </w:r>
      <w:r>
        <w:rPr>
          <w:sz w:val="28"/>
          <w:szCs w:val="28"/>
        </w:rPr>
        <w:t>ț</w:t>
      </w:r>
      <w:r w:rsidR="006E6A19" w:rsidRPr="006E6A19">
        <w:rPr>
          <w:sz w:val="28"/>
          <w:szCs w:val="28"/>
        </w:rPr>
        <w:t>ie negativă de 3,1 puncte procentuale, astfel contribuind la</w:t>
      </w:r>
      <w:r>
        <w:rPr>
          <w:sz w:val="28"/>
          <w:szCs w:val="28"/>
        </w:rPr>
        <w:t xml:space="preserve"> temperarea ratei anuale a form</w:t>
      </w:r>
      <w:r w:rsidR="006E6A19" w:rsidRPr="006E6A19">
        <w:rPr>
          <w:sz w:val="28"/>
          <w:szCs w:val="28"/>
        </w:rPr>
        <w:t>ării brute de capital. Dinamica</w:t>
      </w:r>
      <w:r w:rsidRPr="00A9215C">
        <w:t xml:space="preserve"> </w:t>
      </w:r>
      <w:r w:rsidRPr="00A9215C">
        <w:rPr>
          <w:sz w:val="28"/>
          <w:szCs w:val="28"/>
        </w:rPr>
        <w:t>negativa a investițiilor poate fi asociata restricțiilor și incertitudinii aferente pandemiei, dar si contractării veniturilor.</w:t>
      </w:r>
      <w:r>
        <w:rPr>
          <w:rFonts w:eastAsia="Batang" w:cs="Times New Roman"/>
          <w:sz w:val="28"/>
          <w:szCs w:val="28"/>
          <w:lang w:val="ro-MO" w:eastAsia="ru-RU"/>
        </w:rPr>
        <w:t xml:space="preserve"> </w:t>
      </w:r>
      <w:r w:rsidRPr="00A9215C">
        <w:rPr>
          <w:color w:val="000000"/>
          <w:sz w:val="28"/>
          <w:szCs w:val="28"/>
          <w:lang w:eastAsia="ro-RO" w:bidi="ro-RO"/>
        </w:rPr>
        <w:t>În acest sens, analizând rata anuală a investițiilor în active imobilizate după sursele de finanțare se conturează faptul ca diminuarea acestora a fost sus</w:t>
      </w:r>
      <w:r>
        <w:rPr>
          <w:color w:val="000000"/>
          <w:sz w:val="28"/>
          <w:szCs w:val="28"/>
          <w:lang w:eastAsia="ro-RO" w:bidi="ro-RO"/>
        </w:rPr>
        <w:t>ținut</w:t>
      </w:r>
      <w:r w:rsidRPr="00A9215C">
        <w:rPr>
          <w:color w:val="000000"/>
          <w:sz w:val="28"/>
          <w:szCs w:val="28"/>
          <w:lang w:eastAsia="ro-RO" w:bidi="ro-RO"/>
        </w:rPr>
        <w:t>ă, în principal, de investi</w:t>
      </w:r>
      <w:r>
        <w:rPr>
          <w:color w:val="000000"/>
          <w:sz w:val="28"/>
          <w:szCs w:val="28"/>
          <w:lang w:eastAsia="ro-RO" w:bidi="ro-RO"/>
        </w:rPr>
        <w:t>ț</w:t>
      </w:r>
      <w:r w:rsidRPr="00A9215C">
        <w:rPr>
          <w:color w:val="000000"/>
          <w:sz w:val="28"/>
          <w:szCs w:val="28"/>
          <w:lang w:eastAsia="ro-RO" w:bidi="ro-RO"/>
        </w:rPr>
        <w:t>iile efectuate din mijloacel</w:t>
      </w:r>
      <w:r>
        <w:rPr>
          <w:color w:val="000000"/>
          <w:sz w:val="28"/>
          <w:szCs w:val="28"/>
          <w:lang w:eastAsia="ro-RO" w:bidi="ro-RO"/>
        </w:rPr>
        <w:t>e proprii ale întreprinderilor și a</w:t>
      </w:r>
      <w:r w:rsidRPr="00A9215C">
        <w:rPr>
          <w:color w:val="000000"/>
          <w:sz w:val="28"/>
          <w:szCs w:val="28"/>
          <w:lang w:eastAsia="ro-RO" w:bidi="ro-RO"/>
        </w:rPr>
        <w:t xml:space="preserve"> popula</w:t>
      </w:r>
      <w:r>
        <w:rPr>
          <w:color w:val="000000"/>
          <w:sz w:val="28"/>
          <w:szCs w:val="28"/>
          <w:lang w:eastAsia="ro-RO" w:bidi="ro-RO"/>
        </w:rPr>
        <w:t>ț</w:t>
      </w:r>
      <w:r w:rsidRPr="00A9215C">
        <w:rPr>
          <w:color w:val="000000"/>
          <w:sz w:val="28"/>
          <w:szCs w:val="28"/>
          <w:lang w:eastAsia="ro-RO" w:bidi="ro-RO"/>
        </w:rPr>
        <w:t>iei Totodată, investi</w:t>
      </w:r>
      <w:r>
        <w:rPr>
          <w:color w:val="000000"/>
          <w:sz w:val="28"/>
          <w:szCs w:val="28"/>
          <w:lang w:eastAsia="ro-RO" w:bidi="ro-RO"/>
        </w:rPr>
        <w:t>ț</w:t>
      </w:r>
      <w:r w:rsidRPr="00A9215C">
        <w:rPr>
          <w:color w:val="000000"/>
          <w:sz w:val="28"/>
          <w:szCs w:val="28"/>
          <w:lang w:eastAsia="ro-RO" w:bidi="ro-RO"/>
        </w:rPr>
        <w:t>iile din mijloacele investitorilor străini, de asemenea, au consemnat o dinamică</w:t>
      </w:r>
      <w:r>
        <w:rPr>
          <w:color w:val="000000"/>
          <w:sz w:val="28"/>
          <w:szCs w:val="28"/>
          <w:lang w:eastAsia="ro-RO" w:bidi="ro-RO"/>
        </w:rPr>
        <w:t xml:space="preserve"> negativ</w:t>
      </w:r>
      <w:r w:rsidRPr="00A9215C">
        <w:rPr>
          <w:color w:val="000000"/>
          <w:sz w:val="28"/>
          <w:szCs w:val="28"/>
          <w:lang w:eastAsia="ro-RO" w:bidi="ro-RO"/>
        </w:rPr>
        <w:t>ă în anul 2020. În direc</w:t>
      </w:r>
      <w:r w:rsidR="006E3829">
        <w:rPr>
          <w:color w:val="000000"/>
          <w:sz w:val="28"/>
          <w:szCs w:val="28"/>
          <w:lang w:eastAsia="ro-RO" w:bidi="ro-RO"/>
        </w:rPr>
        <w:t>ț</w:t>
      </w:r>
      <w:r w:rsidRPr="00A9215C">
        <w:rPr>
          <w:color w:val="000000"/>
          <w:sz w:val="28"/>
          <w:szCs w:val="28"/>
          <w:lang w:eastAsia="ro-RO" w:bidi="ro-RO"/>
        </w:rPr>
        <w:t xml:space="preserve">ia </w:t>
      </w:r>
      <w:r w:rsidR="006E3829" w:rsidRPr="00A9215C">
        <w:rPr>
          <w:color w:val="000000"/>
          <w:sz w:val="28"/>
          <w:szCs w:val="28"/>
          <w:lang w:eastAsia="ro-RO" w:bidi="ro-RO"/>
        </w:rPr>
        <w:t>majorării</w:t>
      </w:r>
      <w:r w:rsidRPr="00A9215C">
        <w:rPr>
          <w:color w:val="000000"/>
          <w:sz w:val="28"/>
          <w:szCs w:val="28"/>
          <w:lang w:eastAsia="ro-RO" w:bidi="ro-RO"/>
        </w:rPr>
        <w:t xml:space="preserve"> surselor de finan</w:t>
      </w:r>
      <w:r w:rsidR="006E3829">
        <w:rPr>
          <w:color w:val="000000"/>
          <w:sz w:val="28"/>
          <w:szCs w:val="28"/>
          <w:lang w:eastAsia="ro-RO" w:bidi="ro-RO"/>
        </w:rPr>
        <w:t>ț</w:t>
      </w:r>
      <w:r w:rsidRPr="00A9215C">
        <w:rPr>
          <w:color w:val="000000"/>
          <w:sz w:val="28"/>
          <w:szCs w:val="28"/>
          <w:lang w:eastAsia="ro-RO" w:bidi="ro-RO"/>
        </w:rPr>
        <w:t>are a investi</w:t>
      </w:r>
      <w:r w:rsidR="006E3829">
        <w:rPr>
          <w:color w:val="000000"/>
          <w:sz w:val="28"/>
          <w:szCs w:val="28"/>
          <w:lang w:eastAsia="ro-RO" w:bidi="ro-RO"/>
        </w:rPr>
        <w:t>ț</w:t>
      </w:r>
      <w:r w:rsidRPr="00A9215C">
        <w:rPr>
          <w:color w:val="000000"/>
          <w:sz w:val="28"/>
          <w:szCs w:val="28"/>
          <w:lang w:eastAsia="ro-RO" w:bidi="ro-RO"/>
        </w:rPr>
        <w:t>iilor a contribuit subcomponenta „alte surse</w:t>
      </w:r>
      <w:hyperlink w:anchor="bookmark159" w:tooltip="Current Document">
        <w:r w:rsidR="006E3829">
          <w:rPr>
            <w:color w:val="000000"/>
            <w:sz w:val="28"/>
            <w:szCs w:val="28"/>
            <w:lang w:eastAsia="ro-RO" w:bidi="ro-RO"/>
          </w:rPr>
          <w:t>”.</w:t>
        </w:r>
      </w:hyperlink>
    </w:p>
    <w:p w:rsidR="006E3829" w:rsidRDefault="006E3829" w:rsidP="006E3829">
      <w:pPr>
        <w:spacing w:after="0"/>
        <w:ind w:left="0"/>
        <w:jc w:val="both"/>
        <w:rPr>
          <w:rFonts w:eastAsia="Batang" w:cs="Times New Roman"/>
          <w:b/>
          <w:sz w:val="28"/>
          <w:szCs w:val="28"/>
          <w:lang w:val="ro-MO" w:eastAsia="ru-RU"/>
        </w:rPr>
      </w:pPr>
      <w:r w:rsidRPr="006E3829">
        <w:rPr>
          <w:rFonts w:eastAsia="Batang" w:cs="Times New Roman"/>
          <w:b/>
          <w:sz w:val="28"/>
          <w:szCs w:val="28"/>
          <w:lang w:val="ro-MO" w:eastAsia="ru-RU"/>
        </w:rPr>
        <w:t>3. Principalele prevederi ale proiectului şi evidențierea elementelor noi</w:t>
      </w:r>
      <w:r>
        <w:rPr>
          <w:rFonts w:eastAsia="Batang" w:cs="Times New Roman"/>
          <w:b/>
          <w:sz w:val="28"/>
          <w:szCs w:val="28"/>
          <w:lang w:val="ro-MO" w:eastAsia="ru-RU"/>
        </w:rPr>
        <w:t>:</w:t>
      </w:r>
    </w:p>
    <w:p w:rsidR="00986359" w:rsidRDefault="00D73A8A" w:rsidP="00986359">
      <w:pPr>
        <w:spacing w:after="0"/>
        <w:ind w:left="0" w:firstLine="709"/>
        <w:jc w:val="both"/>
        <w:rPr>
          <w:rFonts w:eastAsia="Batang" w:cs="Times New Roman"/>
          <w:b/>
          <w:sz w:val="28"/>
          <w:szCs w:val="28"/>
          <w:lang w:val="ro-MO" w:eastAsia="ru-RU"/>
        </w:rPr>
      </w:pPr>
      <w:r w:rsidRPr="00D73A8A">
        <w:rPr>
          <w:rFonts w:eastAsia="Batang" w:cs="Times New Roman"/>
          <w:sz w:val="28"/>
          <w:szCs w:val="28"/>
          <w:lang w:val="ro-MO" w:eastAsia="ru-RU"/>
        </w:rPr>
        <w:t xml:space="preserve">În scopul creării de condiţii pentru relansarea economică, pentru investiţii în dezvoltarea şi modernizarea producţiei, se propune introducerea cotei zero a impozitului pe venit pentru persoanele juridice, gospodăriile ţărăneşti (de fermieri) şi întreprinzătorii individuali. Cota zero a impozitului pe venit este aplicată cu condiţia că venitul obţinut este direcţionat spre </w:t>
      </w:r>
      <w:r w:rsidRPr="00D73A8A">
        <w:rPr>
          <w:rFonts w:eastAsia="Batang" w:cs="Times New Roman"/>
          <w:i/>
          <w:iCs/>
          <w:color w:val="000000"/>
          <w:sz w:val="28"/>
          <w:szCs w:val="28"/>
          <w:lang w:val="ro-MO" w:eastAsia="ru-RU"/>
        </w:rPr>
        <w:t xml:space="preserve">investiţii în dezvoltarea producției proprii </w:t>
      </w:r>
      <w:r w:rsidRPr="00D73A8A">
        <w:rPr>
          <w:rFonts w:eastAsia="Batang" w:cs="Times New Roman"/>
          <w:color w:val="000000"/>
          <w:sz w:val="28"/>
          <w:szCs w:val="28"/>
          <w:lang w:val="ro-MO" w:eastAsia="ru-RU"/>
        </w:rPr>
        <w:t>(lucrări, servicii).</w:t>
      </w:r>
      <w:r w:rsidRPr="00D73A8A">
        <w:rPr>
          <w:rFonts w:eastAsia="Batang" w:cs="Times New Roman"/>
          <w:sz w:val="28"/>
          <w:szCs w:val="28"/>
          <w:lang w:val="ro-MO" w:eastAsia="ru-RU"/>
        </w:rPr>
        <w:t xml:space="preserve"> Investiţiile în dezvoltarea producţiei proprii prevede </w:t>
      </w:r>
      <w:r w:rsidRPr="00D73A8A">
        <w:rPr>
          <w:rFonts w:eastAsia="Batang" w:cs="Times New Roman"/>
          <w:color w:val="000000"/>
          <w:sz w:val="28"/>
          <w:szCs w:val="28"/>
          <w:lang w:val="ro-MO" w:eastAsia="ru-RU"/>
        </w:rPr>
        <w:t>efectuarea, din veniturile obţinute, a cheltuielilor pentru achiziţionarea, repararea, modernizarea fondurilor fixe, majorarea activelor curente în scopul creşterii volumului de producţie şi/sau producere a unor noi tipuri de produse (lucrări, servicii).</w:t>
      </w:r>
    </w:p>
    <w:p w:rsidR="009347EE" w:rsidRDefault="00986359" w:rsidP="00986359">
      <w:pPr>
        <w:spacing w:after="0"/>
        <w:ind w:left="0"/>
        <w:jc w:val="both"/>
        <w:rPr>
          <w:rFonts w:eastAsia="Batang" w:cs="Times New Roman"/>
          <w:b/>
          <w:sz w:val="28"/>
          <w:szCs w:val="28"/>
          <w:lang w:val="ro-MO" w:eastAsia="ru-RU"/>
        </w:rPr>
      </w:pPr>
      <w:r w:rsidRPr="00986359">
        <w:rPr>
          <w:rFonts w:eastAsia="Batang" w:cs="Times New Roman"/>
          <w:b/>
          <w:sz w:val="28"/>
          <w:szCs w:val="28"/>
          <w:lang w:val="ro-MO" w:eastAsia="ru-RU"/>
        </w:rPr>
        <w:t>5. Fundamentarea economico – financiară</w:t>
      </w:r>
    </w:p>
    <w:p w:rsidR="00986359" w:rsidRPr="00A757A6" w:rsidRDefault="00986359" w:rsidP="00986359">
      <w:pPr>
        <w:ind w:left="142" w:firstLine="578"/>
        <w:jc w:val="both"/>
        <w:rPr>
          <w:rFonts w:cs="TimesNewRomanPSMT"/>
          <w:color w:val="000000"/>
          <w:sz w:val="28"/>
          <w:szCs w:val="28"/>
        </w:rPr>
      </w:pPr>
      <w:proofErr w:type="spellStart"/>
      <w:r>
        <w:rPr>
          <w:rFonts w:cs="TimesNewRomanPSMT"/>
          <w:color w:val="000000"/>
          <w:sz w:val="28"/>
          <w:szCs w:val="28"/>
          <w:lang w:val="ro-MO"/>
        </w:rPr>
        <w:t>Luînd</w:t>
      </w:r>
      <w:proofErr w:type="spellEnd"/>
      <w:r>
        <w:rPr>
          <w:rFonts w:cs="TimesNewRomanPSMT"/>
          <w:color w:val="000000"/>
          <w:sz w:val="28"/>
          <w:szCs w:val="28"/>
          <w:lang w:val="ro-MO"/>
        </w:rPr>
        <w:t xml:space="preserve"> în considerație că la prima etapa, aceste modificări necesită acoperirea cheltuielilor ca urmare a neîncasării impozitului pe venit, </w:t>
      </w:r>
      <w:r w:rsidRPr="00A757A6">
        <w:rPr>
          <w:rFonts w:cs="TimesNewRomanPSMT"/>
          <w:color w:val="000000"/>
          <w:sz w:val="28"/>
          <w:szCs w:val="28"/>
        </w:rPr>
        <w:t xml:space="preserve">se propune ca prevederile acestui proiect de lege să fie aplicabile pe parcursul anului </w:t>
      </w:r>
      <w:r w:rsidRPr="00A757A6">
        <w:rPr>
          <w:rFonts w:cs="TimesNewRomanPSMT"/>
          <w:color w:val="000000"/>
          <w:sz w:val="28"/>
          <w:szCs w:val="28"/>
        </w:rPr>
        <w:lastRenderedPageBreak/>
        <w:t xml:space="preserve">bugetar următor, iar intrarea în vigoare a modificărilor să fie din data de </w:t>
      </w:r>
      <w:r>
        <w:rPr>
          <w:rFonts w:cs="TimesNewRomanPSMT"/>
          <w:color w:val="000000"/>
          <w:sz w:val="28"/>
          <w:szCs w:val="28"/>
        </w:rPr>
        <w:br/>
      </w:r>
      <w:r w:rsidRPr="00A757A6">
        <w:rPr>
          <w:rFonts w:cs="TimesNewRomanPSMT"/>
          <w:color w:val="000000"/>
          <w:sz w:val="28"/>
          <w:szCs w:val="28"/>
        </w:rPr>
        <w:t xml:space="preserve">01 ianuarie 2022. Respectiv Guvernul urmează să țină cont de prevederile prezentului proiect de lege la elaborarea și aprobarea </w:t>
      </w:r>
      <w:r>
        <w:rPr>
          <w:rFonts w:cs="TimesNewRomanPSMT"/>
          <w:color w:val="000000"/>
          <w:sz w:val="28"/>
          <w:szCs w:val="28"/>
        </w:rPr>
        <w:t>politicii fiscale</w:t>
      </w:r>
      <w:r w:rsidRPr="00A757A6">
        <w:rPr>
          <w:rFonts w:cs="TimesNewRomanPSMT"/>
          <w:color w:val="000000"/>
          <w:sz w:val="28"/>
          <w:szCs w:val="28"/>
        </w:rPr>
        <w:t xml:space="preserve"> pentru anul 2022.</w:t>
      </w:r>
    </w:p>
    <w:p w:rsidR="00986359" w:rsidRPr="00986359" w:rsidRDefault="00986359" w:rsidP="00986359">
      <w:pPr>
        <w:spacing w:after="0"/>
        <w:ind w:left="0"/>
        <w:jc w:val="both"/>
        <w:rPr>
          <w:rFonts w:eastAsia="Batang" w:cs="Times New Roman"/>
          <w:b/>
          <w:sz w:val="28"/>
          <w:szCs w:val="28"/>
          <w:lang w:eastAsia="ru-RU"/>
        </w:rPr>
      </w:pPr>
    </w:p>
    <w:p w:rsidR="00986359" w:rsidRDefault="00986359" w:rsidP="00986359">
      <w:pPr>
        <w:spacing w:after="0"/>
        <w:ind w:left="0"/>
        <w:jc w:val="both"/>
        <w:rPr>
          <w:rFonts w:eastAsia="Batang" w:cs="Times New Roman"/>
          <w:b/>
          <w:sz w:val="28"/>
          <w:szCs w:val="28"/>
          <w:lang w:val="ro-MO" w:eastAsia="ru-RU"/>
        </w:rPr>
      </w:pPr>
    </w:p>
    <w:p w:rsidR="00986359" w:rsidRPr="00986359" w:rsidRDefault="00986359" w:rsidP="00986359">
      <w:pPr>
        <w:spacing w:after="0"/>
        <w:ind w:left="0"/>
        <w:jc w:val="both"/>
        <w:rPr>
          <w:rFonts w:eastAsia="Batang" w:cs="Times New Roman"/>
          <w:b/>
          <w:sz w:val="28"/>
          <w:szCs w:val="28"/>
          <w:lang w:val="ro-MO" w:eastAsia="ru-RU"/>
        </w:rPr>
      </w:pPr>
    </w:p>
    <w:permEnd w:id="1972990165"/>
    <w:p w:rsidR="000E7772" w:rsidRPr="00D73A8A" w:rsidRDefault="000E7772" w:rsidP="00B22B4E">
      <w:pPr>
        <w:ind w:left="0"/>
      </w:pPr>
    </w:p>
    <w:sectPr w:rsidR="000E7772" w:rsidRPr="00D73A8A"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B56" w:rsidRPr="00150C8A" w:rsidRDefault="00281B56" w:rsidP="00764062">
      <w:r w:rsidRPr="00150C8A">
        <w:separator/>
      </w:r>
    </w:p>
  </w:endnote>
  <w:endnote w:type="continuationSeparator" w:id="0">
    <w:p w:rsidR="00281B56" w:rsidRPr="00150C8A" w:rsidRDefault="00281B56"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charset w:val="00"/>
    <w:family w:val="auto"/>
    <w:pitch w:val="variable"/>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3268189"/>
      <w:docPartObj>
        <w:docPartGallery w:val="Page Numbers (Bottom of Page)"/>
        <w:docPartUnique/>
      </w:docPartObj>
    </w:sdtPr>
    <w:sdtEndPr>
      <w:rPr>
        <w:noProof/>
      </w:rPr>
    </w:sdtEndPr>
    <w:sdtContent>
      <w:p w:rsidR="000E7772" w:rsidRDefault="000E7772">
        <w:pPr>
          <w:pStyle w:val="Subsol"/>
          <w:jc w:val="right"/>
        </w:pPr>
        <w:r>
          <w:fldChar w:fldCharType="begin"/>
        </w:r>
        <w:r>
          <w:instrText xml:space="preserve"> PAGE   \* MERGEFORMAT </w:instrText>
        </w:r>
        <w:r>
          <w:fldChar w:fldCharType="separate"/>
        </w:r>
        <w:r w:rsidR="00836C82">
          <w:rPr>
            <w:noProof/>
          </w:rPr>
          <w:t>6</w:t>
        </w:r>
        <w:r>
          <w:rPr>
            <w:noProof/>
          </w:rPr>
          <w:fldChar w:fldCharType="end"/>
        </w:r>
      </w:p>
    </w:sdtContent>
  </w:sdt>
  <w:p w:rsidR="000E7772" w:rsidRDefault="000E7772">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A42" w:rsidRPr="00416C17" w:rsidRDefault="007C7A42" w:rsidP="007C7A42">
    <w:pPr>
      <w:pStyle w:val="Subsol"/>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292EA8C"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Subsol"/>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rsidR="007C7A42" w:rsidRPr="00416C17" w:rsidRDefault="007C7A42" w:rsidP="00416C17">
    <w:pPr>
      <w:pStyle w:val="Subsol"/>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B56" w:rsidRPr="00150C8A" w:rsidRDefault="00281B56" w:rsidP="00764062">
      <w:r w:rsidRPr="00150C8A">
        <w:separator/>
      </w:r>
    </w:p>
  </w:footnote>
  <w:footnote w:type="continuationSeparator" w:id="0">
    <w:p w:rsidR="00281B56" w:rsidRPr="00150C8A" w:rsidRDefault="00281B56" w:rsidP="00764062">
      <w:r w:rsidRPr="00150C8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A12" w:rsidRPr="00764062" w:rsidRDefault="00764062" w:rsidP="00764062">
    <w:pPr>
      <w:pStyle w:val="Antet"/>
    </w:pPr>
    <w:r>
      <w:rPr>
        <w:noProof/>
        <w:lang w:val="ro-RO" w:eastAsia="ro-RO"/>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E38EC"/>
    <w:multiLevelType w:val="hybridMultilevel"/>
    <w:tmpl w:val="8F24D258"/>
    <w:lvl w:ilvl="0" w:tplc="3334D314">
      <w:start w:val="1"/>
      <w:numFmt w:val="decimal"/>
      <w:lvlText w:val="%1."/>
      <w:lvlJc w:val="left"/>
      <w:pPr>
        <w:ind w:left="1996" w:hanging="360"/>
      </w:pPr>
      <w:rPr>
        <w:b/>
      </w:rPr>
    </w:lvl>
    <w:lvl w:ilvl="1" w:tplc="04180019" w:tentative="1">
      <w:start w:val="1"/>
      <w:numFmt w:val="lowerLetter"/>
      <w:lvlText w:val="%2."/>
      <w:lvlJc w:val="left"/>
      <w:pPr>
        <w:ind w:left="2716" w:hanging="360"/>
      </w:pPr>
    </w:lvl>
    <w:lvl w:ilvl="2" w:tplc="0418001B" w:tentative="1">
      <w:start w:val="1"/>
      <w:numFmt w:val="lowerRoman"/>
      <w:lvlText w:val="%3."/>
      <w:lvlJc w:val="right"/>
      <w:pPr>
        <w:ind w:left="3436" w:hanging="180"/>
      </w:pPr>
    </w:lvl>
    <w:lvl w:ilvl="3" w:tplc="0418000F" w:tentative="1">
      <w:start w:val="1"/>
      <w:numFmt w:val="decimal"/>
      <w:lvlText w:val="%4."/>
      <w:lvlJc w:val="left"/>
      <w:pPr>
        <w:ind w:left="4156" w:hanging="360"/>
      </w:pPr>
    </w:lvl>
    <w:lvl w:ilvl="4" w:tplc="04180019" w:tentative="1">
      <w:start w:val="1"/>
      <w:numFmt w:val="lowerLetter"/>
      <w:lvlText w:val="%5."/>
      <w:lvlJc w:val="left"/>
      <w:pPr>
        <w:ind w:left="4876" w:hanging="360"/>
      </w:pPr>
    </w:lvl>
    <w:lvl w:ilvl="5" w:tplc="0418001B" w:tentative="1">
      <w:start w:val="1"/>
      <w:numFmt w:val="lowerRoman"/>
      <w:lvlText w:val="%6."/>
      <w:lvlJc w:val="right"/>
      <w:pPr>
        <w:ind w:left="5596" w:hanging="180"/>
      </w:pPr>
    </w:lvl>
    <w:lvl w:ilvl="6" w:tplc="0418000F" w:tentative="1">
      <w:start w:val="1"/>
      <w:numFmt w:val="decimal"/>
      <w:lvlText w:val="%7."/>
      <w:lvlJc w:val="left"/>
      <w:pPr>
        <w:ind w:left="6316" w:hanging="360"/>
      </w:pPr>
    </w:lvl>
    <w:lvl w:ilvl="7" w:tplc="04180019" w:tentative="1">
      <w:start w:val="1"/>
      <w:numFmt w:val="lowerLetter"/>
      <w:lvlText w:val="%8."/>
      <w:lvlJc w:val="left"/>
      <w:pPr>
        <w:ind w:left="7036" w:hanging="360"/>
      </w:pPr>
    </w:lvl>
    <w:lvl w:ilvl="8" w:tplc="0418001B" w:tentative="1">
      <w:start w:val="1"/>
      <w:numFmt w:val="lowerRoman"/>
      <w:lvlText w:val="%9."/>
      <w:lvlJc w:val="right"/>
      <w:pPr>
        <w:ind w:left="7756" w:hanging="180"/>
      </w:pPr>
    </w:lvl>
  </w:abstractNum>
  <w:abstractNum w:abstractNumId="1">
    <w:nsid w:val="2D666C14"/>
    <w:multiLevelType w:val="hybridMultilevel"/>
    <w:tmpl w:val="8F24D258"/>
    <w:lvl w:ilvl="0" w:tplc="3334D314">
      <w:start w:val="1"/>
      <w:numFmt w:val="decimal"/>
      <w:lvlText w:val="%1."/>
      <w:lvlJc w:val="left"/>
      <w:pPr>
        <w:ind w:left="1996" w:hanging="360"/>
      </w:pPr>
      <w:rPr>
        <w:b/>
      </w:rPr>
    </w:lvl>
    <w:lvl w:ilvl="1" w:tplc="04180019" w:tentative="1">
      <w:start w:val="1"/>
      <w:numFmt w:val="lowerLetter"/>
      <w:lvlText w:val="%2."/>
      <w:lvlJc w:val="left"/>
      <w:pPr>
        <w:ind w:left="2716" w:hanging="360"/>
      </w:pPr>
    </w:lvl>
    <w:lvl w:ilvl="2" w:tplc="0418001B" w:tentative="1">
      <w:start w:val="1"/>
      <w:numFmt w:val="lowerRoman"/>
      <w:lvlText w:val="%3."/>
      <w:lvlJc w:val="right"/>
      <w:pPr>
        <w:ind w:left="3436" w:hanging="180"/>
      </w:pPr>
    </w:lvl>
    <w:lvl w:ilvl="3" w:tplc="0418000F" w:tentative="1">
      <w:start w:val="1"/>
      <w:numFmt w:val="decimal"/>
      <w:lvlText w:val="%4."/>
      <w:lvlJc w:val="left"/>
      <w:pPr>
        <w:ind w:left="4156" w:hanging="360"/>
      </w:pPr>
    </w:lvl>
    <w:lvl w:ilvl="4" w:tplc="04180019" w:tentative="1">
      <w:start w:val="1"/>
      <w:numFmt w:val="lowerLetter"/>
      <w:lvlText w:val="%5."/>
      <w:lvlJc w:val="left"/>
      <w:pPr>
        <w:ind w:left="4876" w:hanging="360"/>
      </w:pPr>
    </w:lvl>
    <w:lvl w:ilvl="5" w:tplc="0418001B" w:tentative="1">
      <w:start w:val="1"/>
      <w:numFmt w:val="lowerRoman"/>
      <w:lvlText w:val="%6."/>
      <w:lvlJc w:val="right"/>
      <w:pPr>
        <w:ind w:left="5596" w:hanging="180"/>
      </w:pPr>
    </w:lvl>
    <w:lvl w:ilvl="6" w:tplc="0418000F" w:tentative="1">
      <w:start w:val="1"/>
      <w:numFmt w:val="decimal"/>
      <w:lvlText w:val="%7."/>
      <w:lvlJc w:val="left"/>
      <w:pPr>
        <w:ind w:left="6316" w:hanging="360"/>
      </w:pPr>
    </w:lvl>
    <w:lvl w:ilvl="7" w:tplc="04180019" w:tentative="1">
      <w:start w:val="1"/>
      <w:numFmt w:val="lowerLetter"/>
      <w:lvlText w:val="%8."/>
      <w:lvlJc w:val="left"/>
      <w:pPr>
        <w:ind w:left="7036" w:hanging="360"/>
      </w:pPr>
    </w:lvl>
    <w:lvl w:ilvl="8" w:tplc="0418001B" w:tentative="1">
      <w:start w:val="1"/>
      <w:numFmt w:val="lowerRoman"/>
      <w:lvlText w:val="%9."/>
      <w:lvlJc w:val="right"/>
      <w:pPr>
        <w:ind w:left="7756" w:hanging="180"/>
      </w:pPr>
    </w:lvl>
  </w:abstractNum>
  <w:abstractNum w:abstractNumId="2">
    <w:nsid w:val="310E2B9B"/>
    <w:multiLevelType w:val="hybridMultilevel"/>
    <w:tmpl w:val="500894A2"/>
    <w:lvl w:ilvl="0" w:tplc="82440782">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32F17B20"/>
    <w:multiLevelType w:val="hybridMultilevel"/>
    <w:tmpl w:val="885A788C"/>
    <w:lvl w:ilvl="0" w:tplc="0418000F">
      <w:start w:val="1"/>
      <w:numFmt w:val="decimal"/>
      <w:lvlText w:val="%1."/>
      <w:lvlJc w:val="left"/>
      <w:pPr>
        <w:ind w:left="1996" w:hanging="360"/>
      </w:pPr>
    </w:lvl>
    <w:lvl w:ilvl="1" w:tplc="04180019" w:tentative="1">
      <w:start w:val="1"/>
      <w:numFmt w:val="lowerLetter"/>
      <w:lvlText w:val="%2."/>
      <w:lvlJc w:val="left"/>
      <w:pPr>
        <w:ind w:left="2716" w:hanging="360"/>
      </w:pPr>
    </w:lvl>
    <w:lvl w:ilvl="2" w:tplc="0418001B" w:tentative="1">
      <w:start w:val="1"/>
      <w:numFmt w:val="lowerRoman"/>
      <w:lvlText w:val="%3."/>
      <w:lvlJc w:val="right"/>
      <w:pPr>
        <w:ind w:left="3436" w:hanging="180"/>
      </w:pPr>
    </w:lvl>
    <w:lvl w:ilvl="3" w:tplc="0418000F" w:tentative="1">
      <w:start w:val="1"/>
      <w:numFmt w:val="decimal"/>
      <w:lvlText w:val="%4."/>
      <w:lvlJc w:val="left"/>
      <w:pPr>
        <w:ind w:left="4156" w:hanging="360"/>
      </w:pPr>
    </w:lvl>
    <w:lvl w:ilvl="4" w:tplc="04180019" w:tentative="1">
      <w:start w:val="1"/>
      <w:numFmt w:val="lowerLetter"/>
      <w:lvlText w:val="%5."/>
      <w:lvlJc w:val="left"/>
      <w:pPr>
        <w:ind w:left="4876" w:hanging="360"/>
      </w:pPr>
    </w:lvl>
    <w:lvl w:ilvl="5" w:tplc="0418001B" w:tentative="1">
      <w:start w:val="1"/>
      <w:numFmt w:val="lowerRoman"/>
      <w:lvlText w:val="%6."/>
      <w:lvlJc w:val="right"/>
      <w:pPr>
        <w:ind w:left="5596" w:hanging="180"/>
      </w:pPr>
    </w:lvl>
    <w:lvl w:ilvl="6" w:tplc="0418000F" w:tentative="1">
      <w:start w:val="1"/>
      <w:numFmt w:val="decimal"/>
      <w:lvlText w:val="%7."/>
      <w:lvlJc w:val="left"/>
      <w:pPr>
        <w:ind w:left="6316" w:hanging="360"/>
      </w:pPr>
    </w:lvl>
    <w:lvl w:ilvl="7" w:tplc="04180019" w:tentative="1">
      <w:start w:val="1"/>
      <w:numFmt w:val="lowerLetter"/>
      <w:lvlText w:val="%8."/>
      <w:lvlJc w:val="left"/>
      <w:pPr>
        <w:ind w:left="7036" w:hanging="360"/>
      </w:pPr>
    </w:lvl>
    <w:lvl w:ilvl="8" w:tplc="0418001B" w:tentative="1">
      <w:start w:val="1"/>
      <w:numFmt w:val="lowerRoman"/>
      <w:lvlText w:val="%9."/>
      <w:lvlJc w:val="right"/>
      <w:pPr>
        <w:ind w:left="7756" w:hanging="180"/>
      </w:pPr>
    </w:lvl>
  </w:abstractNum>
  <w:abstractNum w:abstractNumId="4">
    <w:nsid w:val="41EF2FE1"/>
    <w:multiLevelType w:val="hybridMultilevel"/>
    <w:tmpl w:val="19F2B802"/>
    <w:lvl w:ilvl="0" w:tplc="6E16DECA">
      <w:start w:val="1"/>
      <w:numFmt w:val="decimal"/>
      <w:lvlText w:val="%1."/>
      <w:lvlJc w:val="left"/>
      <w:pPr>
        <w:ind w:left="720" w:hanging="360"/>
      </w:pPr>
      <w:rPr>
        <w:rFonts w:hint="default"/>
        <w:b/>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FC31ED4"/>
    <w:multiLevelType w:val="hybridMultilevel"/>
    <w:tmpl w:val="A168A79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623131BF"/>
    <w:multiLevelType w:val="hybridMultilevel"/>
    <w:tmpl w:val="4C747D4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65FE0BA1"/>
    <w:multiLevelType w:val="hybridMultilevel"/>
    <w:tmpl w:val="3EA81AA6"/>
    <w:lvl w:ilvl="0" w:tplc="6E16DECA">
      <w:start w:val="1"/>
      <w:numFmt w:val="decimal"/>
      <w:lvlText w:val="%1."/>
      <w:lvlJc w:val="left"/>
      <w:pPr>
        <w:ind w:left="1287" w:hanging="360"/>
      </w:pPr>
      <w:rPr>
        <w:rFonts w:hint="default"/>
        <w:b/>
        <w:lang w:val="ro-RO"/>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num w:numId="1">
    <w:abstractNumId w:val="4"/>
  </w:num>
  <w:num w:numId="2">
    <w:abstractNumId w:val="2"/>
  </w:num>
  <w:num w:numId="3">
    <w:abstractNumId w:val="7"/>
  </w:num>
  <w:num w:numId="4">
    <w:abstractNumId w:val="3"/>
  </w:num>
  <w:num w:numId="5">
    <w:abstractNumId w:val="1"/>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575"/>
    <w:rsid w:val="00022791"/>
    <w:rsid w:val="000265DE"/>
    <w:rsid w:val="00026B43"/>
    <w:rsid w:val="000A50E7"/>
    <w:rsid w:val="000E7772"/>
    <w:rsid w:val="000F1809"/>
    <w:rsid w:val="00100BD4"/>
    <w:rsid w:val="00117A96"/>
    <w:rsid w:val="00136EBA"/>
    <w:rsid w:val="00150C8A"/>
    <w:rsid w:val="0023459D"/>
    <w:rsid w:val="00281B56"/>
    <w:rsid w:val="00292A2A"/>
    <w:rsid w:val="002B09E9"/>
    <w:rsid w:val="002C68A5"/>
    <w:rsid w:val="002E3831"/>
    <w:rsid w:val="0030625D"/>
    <w:rsid w:val="003341D8"/>
    <w:rsid w:val="003760A0"/>
    <w:rsid w:val="003B47F8"/>
    <w:rsid w:val="003C1380"/>
    <w:rsid w:val="003E30F8"/>
    <w:rsid w:val="003E3923"/>
    <w:rsid w:val="003F2BA3"/>
    <w:rsid w:val="003F6102"/>
    <w:rsid w:val="00400697"/>
    <w:rsid w:val="00402A12"/>
    <w:rsid w:val="00416C17"/>
    <w:rsid w:val="004641A6"/>
    <w:rsid w:val="0047025D"/>
    <w:rsid w:val="00475CD7"/>
    <w:rsid w:val="004D1D17"/>
    <w:rsid w:val="00506EBB"/>
    <w:rsid w:val="00521F95"/>
    <w:rsid w:val="00570E66"/>
    <w:rsid w:val="00593A5F"/>
    <w:rsid w:val="005B30B5"/>
    <w:rsid w:val="005C251F"/>
    <w:rsid w:val="005F1329"/>
    <w:rsid w:val="0060542C"/>
    <w:rsid w:val="0066558D"/>
    <w:rsid w:val="0068447D"/>
    <w:rsid w:val="00687EEE"/>
    <w:rsid w:val="006D20BB"/>
    <w:rsid w:val="006E3829"/>
    <w:rsid w:val="006E6A19"/>
    <w:rsid w:val="00704CDD"/>
    <w:rsid w:val="00764062"/>
    <w:rsid w:val="0076676E"/>
    <w:rsid w:val="00781A82"/>
    <w:rsid w:val="007C7A42"/>
    <w:rsid w:val="007E7F89"/>
    <w:rsid w:val="0080031B"/>
    <w:rsid w:val="008123BE"/>
    <w:rsid w:val="00836C82"/>
    <w:rsid w:val="008B371C"/>
    <w:rsid w:val="008C02C5"/>
    <w:rsid w:val="008F272C"/>
    <w:rsid w:val="009072B4"/>
    <w:rsid w:val="009347EE"/>
    <w:rsid w:val="009845B0"/>
    <w:rsid w:val="00986359"/>
    <w:rsid w:val="009A0925"/>
    <w:rsid w:val="009A621E"/>
    <w:rsid w:val="009B610F"/>
    <w:rsid w:val="00A13FF5"/>
    <w:rsid w:val="00A45843"/>
    <w:rsid w:val="00A5720D"/>
    <w:rsid w:val="00A804FA"/>
    <w:rsid w:val="00A9215C"/>
    <w:rsid w:val="00AB76CB"/>
    <w:rsid w:val="00AC489F"/>
    <w:rsid w:val="00AC5B3E"/>
    <w:rsid w:val="00AD66D2"/>
    <w:rsid w:val="00B02E8A"/>
    <w:rsid w:val="00B22B4E"/>
    <w:rsid w:val="00B26597"/>
    <w:rsid w:val="00B4091E"/>
    <w:rsid w:val="00B562EE"/>
    <w:rsid w:val="00B82575"/>
    <w:rsid w:val="00B86CA8"/>
    <w:rsid w:val="00B876B0"/>
    <w:rsid w:val="00BC41FF"/>
    <w:rsid w:val="00BE0744"/>
    <w:rsid w:val="00BF2ED1"/>
    <w:rsid w:val="00C14D92"/>
    <w:rsid w:val="00C42944"/>
    <w:rsid w:val="00C544A9"/>
    <w:rsid w:val="00C856B7"/>
    <w:rsid w:val="00C8578D"/>
    <w:rsid w:val="00CA369A"/>
    <w:rsid w:val="00CA52A0"/>
    <w:rsid w:val="00CD3F99"/>
    <w:rsid w:val="00CE7406"/>
    <w:rsid w:val="00CF4BA5"/>
    <w:rsid w:val="00D341A9"/>
    <w:rsid w:val="00D63C28"/>
    <w:rsid w:val="00D73A8A"/>
    <w:rsid w:val="00D76E2D"/>
    <w:rsid w:val="00D872E8"/>
    <w:rsid w:val="00DD310A"/>
    <w:rsid w:val="00DF56BE"/>
    <w:rsid w:val="00E02514"/>
    <w:rsid w:val="00E45DB0"/>
    <w:rsid w:val="00E51597"/>
    <w:rsid w:val="00E67414"/>
    <w:rsid w:val="00E903A8"/>
    <w:rsid w:val="00EA49C1"/>
    <w:rsid w:val="00EB2985"/>
    <w:rsid w:val="00EE7413"/>
    <w:rsid w:val="00F26B54"/>
    <w:rsid w:val="00F35E58"/>
    <w:rsid w:val="00F37D62"/>
    <w:rsid w:val="00F404FA"/>
    <w:rsid w:val="00F75887"/>
    <w:rsid w:val="00F85136"/>
    <w:rsid w:val="00FA7177"/>
    <w:rsid w:val="00FB0C80"/>
    <w:rsid w:val="00FD68DE"/>
    <w:rsid w:val="00FE7F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Titlu1">
    <w:name w:val="heading 1"/>
    <w:next w:val="Normal"/>
    <w:link w:val="Titlu1Caracter"/>
    <w:uiPriority w:val="9"/>
    <w:qFormat/>
    <w:locked/>
    <w:rsid w:val="005B30B5"/>
    <w:pPr>
      <w:outlineLvl w:val="0"/>
    </w:pPr>
    <w:rPr>
      <w:rFonts w:ascii="Georgia" w:hAnsi="Georgia"/>
      <w:sz w:val="24"/>
      <w:szCs w:val="24"/>
      <w:lang w:val="ro-RO"/>
    </w:rPr>
  </w:style>
  <w:style w:type="paragraph" w:styleId="Titlu2">
    <w:name w:val="heading 2"/>
    <w:next w:val="Normal"/>
    <w:link w:val="Titlu2Caracte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30B5"/>
    <w:rPr>
      <w:rFonts w:ascii="Georgia" w:hAnsi="Georgia"/>
      <w:sz w:val="24"/>
      <w:szCs w:val="24"/>
      <w:lang w:val="ro-RO"/>
    </w:rPr>
  </w:style>
  <w:style w:type="paragraph" w:styleId="Subsol">
    <w:name w:val="footer"/>
    <w:link w:val="SubsolCaracte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SubsolCaracter">
    <w:name w:val="Subsol Caracter"/>
    <w:basedOn w:val="Fontdeparagrafimplicit"/>
    <w:link w:val="Subsol"/>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Fontdeparagrafimplicit"/>
    <w:uiPriority w:val="1"/>
    <w:qFormat/>
    <w:locked/>
    <w:rsid w:val="002C68A5"/>
    <w:rPr>
      <w:sz w:val="16"/>
    </w:rPr>
  </w:style>
  <w:style w:type="paragraph" w:styleId="Antet">
    <w:name w:val="header"/>
    <w:link w:val="AntetCaracter"/>
    <w:uiPriority w:val="99"/>
    <w:unhideWhenUsed/>
    <w:rsid w:val="005B30B5"/>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Titlu2Caracter">
    <w:name w:val="Titlu 2 Caracter"/>
    <w:basedOn w:val="Fontdeparagrafimplicit"/>
    <w:link w:val="Titlu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f">
    <w:name w:val="List Paragraph"/>
    <w:basedOn w:val="Normal"/>
    <w:uiPriority w:val="34"/>
    <w:qFormat/>
    <w:locked/>
    <w:rsid w:val="008123BE"/>
    <w:pPr>
      <w:ind w:left="720"/>
      <w:contextualSpacing/>
    </w:pPr>
  </w:style>
  <w:style w:type="paragraph" w:styleId="Frspaiere">
    <w:name w:val="No Spacing"/>
    <w:uiPriority w:val="1"/>
    <w:qFormat/>
    <w:locked/>
    <w:rsid w:val="00506EBB"/>
    <w:pPr>
      <w:spacing w:after="0" w:line="240" w:lineRule="auto"/>
    </w:pPr>
    <w:rPr>
      <w:rFonts w:ascii="Calibri" w:eastAsia="Calibri" w:hAnsi="Calibri" w:cs="Times New Roman"/>
      <w:lang w:val="ru-RU"/>
    </w:rPr>
  </w:style>
  <w:style w:type="paragraph" w:styleId="TextnBalon">
    <w:name w:val="Balloon Text"/>
    <w:basedOn w:val="Normal"/>
    <w:link w:val="TextnBalonCaracter"/>
    <w:uiPriority w:val="99"/>
    <w:semiHidden/>
    <w:unhideWhenUsed/>
    <w:locked/>
    <w:rsid w:val="00EA49C1"/>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A49C1"/>
    <w:rPr>
      <w:rFonts w:ascii="Tahoma" w:hAnsi="Tahoma" w:cs="Tahoma"/>
      <w:sz w:val="16"/>
      <w:szCs w:val="16"/>
      <w:lang w:val="ro-RO"/>
    </w:rPr>
  </w:style>
  <w:style w:type="character" w:customStyle="1" w:styleId="Picturecaption">
    <w:name w:val="Picture caption_"/>
    <w:basedOn w:val="Fontdeparagrafimplicit"/>
    <w:link w:val="Picturecaption0"/>
    <w:rsid w:val="00EA49C1"/>
    <w:rPr>
      <w:rFonts w:ascii="Arial" w:eastAsia="Arial" w:hAnsi="Arial" w:cs="Arial"/>
      <w:sz w:val="10"/>
      <w:szCs w:val="10"/>
      <w:shd w:val="clear" w:color="auto" w:fill="FFFFFF"/>
    </w:rPr>
  </w:style>
  <w:style w:type="paragraph" w:customStyle="1" w:styleId="Picturecaption0">
    <w:name w:val="Picture caption"/>
    <w:basedOn w:val="Normal"/>
    <w:link w:val="Picturecaption"/>
    <w:rsid w:val="00EA49C1"/>
    <w:pPr>
      <w:widowControl w:val="0"/>
      <w:shd w:val="clear" w:color="auto" w:fill="FFFFFF"/>
      <w:spacing w:after="0" w:line="271" w:lineRule="auto"/>
      <w:ind w:left="0"/>
    </w:pPr>
    <w:rPr>
      <w:rFonts w:ascii="Arial" w:eastAsia="Arial" w:hAnsi="Arial" w:cs="Arial"/>
      <w:sz w:val="10"/>
      <w:szCs w:val="10"/>
      <w:lang w:val="en-US"/>
    </w:rPr>
  </w:style>
  <w:style w:type="table" w:styleId="GrilTabel">
    <w:name w:val="Table Grid"/>
    <w:basedOn w:val="TabelNormal"/>
    <w:uiPriority w:val="39"/>
    <w:unhideWhenUsed/>
    <w:locked/>
    <w:rsid w:val="00B22B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Titlu1">
    <w:name w:val="heading 1"/>
    <w:next w:val="Normal"/>
    <w:link w:val="Titlu1Caracter"/>
    <w:uiPriority w:val="9"/>
    <w:qFormat/>
    <w:locked/>
    <w:rsid w:val="005B30B5"/>
    <w:pPr>
      <w:outlineLvl w:val="0"/>
    </w:pPr>
    <w:rPr>
      <w:rFonts w:ascii="Georgia" w:hAnsi="Georgia"/>
      <w:sz w:val="24"/>
      <w:szCs w:val="24"/>
      <w:lang w:val="ro-RO"/>
    </w:rPr>
  </w:style>
  <w:style w:type="paragraph" w:styleId="Titlu2">
    <w:name w:val="heading 2"/>
    <w:next w:val="Normal"/>
    <w:link w:val="Titlu2Caracte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30B5"/>
    <w:rPr>
      <w:rFonts w:ascii="Georgia" w:hAnsi="Georgia"/>
      <w:sz w:val="24"/>
      <w:szCs w:val="24"/>
      <w:lang w:val="ro-RO"/>
    </w:rPr>
  </w:style>
  <w:style w:type="paragraph" w:styleId="Subsol">
    <w:name w:val="footer"/>
    <w:link w:val="SubsolCaracte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SubsolCaracter">
    <w:name w:val="Subsol Caracter"/>
    <w:basedOn w:val="Fontdeparagrafimplicit"/>
    <w:link w:val="Subsol"/>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Fontdeparagrafimplicit"/>
    <w:uiPriority w:val="1"/>
    <w:qFormat/>
    <w:locked/>
    <w:rsid w:val="002C68A5"/>
    <w:rPr>
      <w:sz w:val="16"/>
    </w:rPr>
  </w:style>
  <w:style w:type="paragraph" w:styleId="Antet">
    <w:name w:val="header"/>
    <w:link w:val="AntetCaracter"/>
    <w:uiPriority w:val="99"/>
    <w:unhideWhenUsed/>
    <w:rsid w:val="005B30B5"/>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Titlu2Caracter">
    <w:name w:val="Titlu 2 Caracter"/>
    <w:basedOn w:val="Fontdeparagrafimplicit"/>
    <w:link w:val="Titlu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f">
    <w:name w:val="List Paragraph"/>
    <w:basedOn w:val="Normal"/>
    <w:uiPriority w:val="34"/>
    <w:qFormat/>
    <w:locked/>
    <w:rsid w:val="008123BE"/>
    <w:pPr>
      <w:ind w:left="720"/>
      <w:contextualSpacing/>
    </w:pPr>
  </w:style>
  <w:style w:type="paragraph" w:styleId="Frspaiere">
    <w:name w:val="No Spacing"/>
    <w:uiPriority w:val="1"/>
    <w:qFormat/>
    <w:locked/>
    <w:rsid w:val="00506EBB"/>
    <w:pPr>
      <w:spacing w:after="0" w:line="240" w:lineRule="auto"/>
    </w:pPr>
    <w:rPr>
      <w:rFonts w:ascii="Calibri" w:eastAsia="Calibri" w:hAnsi="Calibri" w:cs="Times New Roman"/>
      <w:lang w:val="ru-RU"/>
    </w:rPr>
  </w:style>
  <w:style w:type="paragraph" w:styleId="TextnBalon">
    <w:name w:val="Balloon Text"/>
    <w:basedOn w:val="Normal"/>
    <w:link w:val="TextnBalonCaracter"/>
    <w:uiPriority w:val="99"/>
    <w:semiHidden/>
    <w:unhideWhenUsed/>
    <w:locked/>
    <w:rsid w:val="00EA49C1"/>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A49C1"/>
    <w:rPr>
      <w:rFonts w:ascii="Tahoma" w:hAnsi="Tahoma" w:cs="Tahoma"/>
      <w:sz w:val="16"/>
      <w:szCs w:val="16"/>
      <w:lang w:val="ro-RO"/>
    </w:rPr>
  </w:style>
  <w:style w:type="character" w:customStyle="1" w:styleId="Picturecaption">
    <w:name w:val="Picture caption_"/>
    <w:basedOn w:val="Fontdeparagrafimplicit"/>
    <w:link w:val="Picturecaption0"/>
    <w:rsid w:val="00EA49C1"/>
    <w:rPr>
      <w:rFonts w:ascii="Arial" w:eastAsia="Arial" w:hAnsi="Arial" w:cs="Arial"/>
      <w:sz w:val="10"/>
      <w:szCs w:val="10"/>
      <w:shd w:val="clear" w:color="auto" w:fill="FFFFFF"/>
    </w:rPr>
  </w:style>
  <w:style w:type="paragraph" w:customStyle="1" w:styleId="Picturecaption0">
    <w:name w:val="Picture caption"/>
    <w:basedOn w:val="Normal"/>
    <w:link w:val="Picturecaption"/>
    <w:rsid w:val="00EA49C1"/>
    <w:pPr>
      <w:widowControl w:val="0"/>
      <w:shd w:val="clear" w:color="auto" w:fill="FFFFFF"/>
      <w:spacing w:after="0" w:line="271" w:lineRule="auto"/>
      <w:ind w:left="0"/>
    </w:pPr>
    <w:rPr>
      <w:rFonts w:ascii="Arial" w:eastAsia="Arial" w:hAnsi="Arial" w:cs="Arial"/>
      <w:sz w:val="10"/>
      <w:szCs w:val="10"/>
      <w:lang w:val="en-US"/>
    </w:rPr>
  </w:style>
  <w:style w:type="table" w:styleId="GrilTabel">
    <w:name w:val="Table Grid"/>
    <w:basedOn w:val="TabelNormal"/>
    <w:uiPriority w:val="39"/>
    <w:unhideWhenUsed/>
    <w:locked/>
    <w:rsid w:val="00B22B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3BF50FA-36FB-40B3-87CE-7E8A40C81A86}"/>
</file>

<file path=customXml/itemProps2.xml><?xml version="1.0" encoding="utf-8"?>
<ds:datastoreItem xmlns:ds="http://schemas.openxmlformats.org/officeDocument/2006/customXml" ds:itemID="{7E92F6AE-EC9F-47A0-A46A-261A7D7042AE}"/>
</file>

<file path=customXml/itemProps3.xml><?xml version="1.0" encoding="utf-8"?>
<ds:datastoreItem xmlns:ds="http://schemas.openxmlformats.org/officeDocument/2006/customXml" ds:itemID="{D18C955F-917C-467A-817A-64B6BA6C2EF0}"/>
</file>

<file path=customXml/itemProps4.xml><?xml version="1.0" encoding="utf-8"?>
<ds:datastoreItem xmlns:ds="http://schemas.openxmlformats.org/officeDocument/2006/customXml" ds:itemID="{F1B84C03-9C0D-440F-ACE6-794318DFA2D4}"/>
</file>

<file path=docProps/app.xml><?xml version="1.0" encoding="utf-8"?>
<Properties xmlns="http://schemas.openxmlformats.org/officeDocument/2006/extended-properties" xmlns:vt="http://schemas.openxmlformats.org/officeDocument/2006/docPropsVTypes">
  <Template>Normal.dotm</Template>
  <TotalTime>213</TotalTime>
  <Pages>6</Pages>
  <Words>1109</Words>
  <Characters>6437</Characters>
  <Application>Microsoft Office Word</Application>
  <DocSecurity>8</DocSecurity>
  <Lines>53</Lines>
  <Paragraphs>15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Secretariatul Parlamentului RM</Company>
  <LinksUpToDate>false</LinksUpToDate>
  <CharactersWithSpaces>7531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176.2021.ro</dc:title>
  <dc:creator>Sorin</dc:creator>
  <cp:lastModifiedBy>Igor Țurcanu</cp:lastModifiedBy>
  <cp:revision>4</cp:revision>
  <cp:lastPrinted>2021-08-05T10:38:00Z</cp:lastPrinted>
  <dcterms:created xsi:type="dcterms:W3CDTF">2021-08-04T13:29:00Z</dcterms:created>
  <dcterms:modified xsi:type="dcterms:W3CDTF">2021-08-05T14:04:00Z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