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AD01DB" w:rsidRDefault="00AD01DB" w:rsidP="00AD01DB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</w:rPr>
      </w:pPr>
      <w:r w:rsidRPr="00314FB4">
        <w:rPr>
          <w:b/>
          <w:bCs/>
          <w:sz w:val="28"/>
          <w:szCs w:val="28"/>
        </w:rPr>
        <w:t xml:space="preserve">О проекте закона о внесении изменений </w:t>
      </w:r>
    </w:p>
    <w:p w:rsidR="00AD01DB" w:rsidRDefault="00AD01DB" w:rsidP="00AD01DB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</w:rPr>
      </w:pPr>
      <w:r w:rsidRPr="00314FB4">
        <w:rPr>
          <w:b/>
          <w:bCs/>
          <w:sz w:val="28"/>
          <w:szCs w:val="28"/>
        </w:rPr>
        <w:t xml:space="preserve">в некоторые </w:t>
      </w:r>
      <w:r w:rsidRPr="00AD01DB">
        <w:rPr>
          <w:b/>
          <w:bCs/>
          <w:sz w:val="28"/>
          <w:szCs w:val="28"/>
        </w:rPr>
        <w:t>н</w:t>
      </w:r>
      <w:bookmarkStart w:id="0" w:name="_GoBack"/>
      <w:bookmarkEnd w:id="0"/>
      <w:r w:rsidRPr="00AD01DB">
        <w:rPr>
          <w:b/>
          <w:bCs/>
          <w:sz w:val="28"/>
          <w:szCs w:val="28"/>
        </w:rPr>
        <w:t>ормативные</w:t>
      </w:r>
      <w:r w:rsidRPr="00314FB4">
        <w:rPr>
          <w:b/>
          <w:bCs/>
          <w:sz w:val="28"/>
          <w:szCs w:val="28"/>
        </w:rPr>
        <w:t xml:space="preserve"> акты </w:t>
      </w:r>
    </w:p>
    <w:p w:rsidR="00AD01DB" w:rsidRPr="00AD01DB" w:rsidRDefault="00AD01DB" w:rsidP="00AD01DB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----------------------------------------------</w:t>
      </w:r>
    </w:p>
    <w:p w:rsidR="00AD01DB" w:rsidRPr="00314FB4" w:rsidRDefault="00AD01DB" w:rsidP="00AD01DB">
      <w:pPr>
        <w:rPr>
          <w:sz w:val="28"/>
          <w:szCs w:val="28"/>
        </w:rPr>
      </w:pPr>
    </w:p>
    <w:p w:rsidR="00AD01DB" w:rsidRPr="008857F3" w:rsidRDefault="00AD01DB" w:rsidP="00AD01DB">
      <w:pPr>
        <w:ind w:firstLine="720"/>
        <w:rPr>
          <w:sz w:val="28"/>
          <w:szCs w:val="28"/>
        </w:rPr>
      </w:pPr>
      <w:r w:rsidRPr="008857F3">
        <w:rPr>
          <w:sz w:val="28"/>
          <w:szCs w:val="28"/>
        </w:rPr>
        <w:t>Правительство ПОСТАНОВЛЯЕТ:</w:t>
      </w:r>
    </w:p>
    <w:p w:rsidR="00AD01DB" w:rsidRDefault="00AD01DB" w:rsidP="00AD01DB">
      <w:pPr>
        <w:tabs>
          <w:tab w:val="left" w:pos="884"/>
          <w:tab w:val="left" w:pos="1196"/>
        </w:tabs>
        <w:ind w:firstLine="720"/>
        <w:rPr>
          <w:sz w:val="28"/>
          <w:szCs w:val="28"/>
        </w:rPr>
      </w:pPr>
    </w:p>
    <w:p w:rsidR="00AD01DB" w:rsidRPr="00314FB4" w:rsidRDefault="00AD01DB" w:rsidP="00AD01DB">
      <w:pPr>
        <w:tabs>
          <w:tab w:val="left" w:pos="884"/>
          <w:tab w:val="left" w:pos="1196"/>
        </w:tabs>
        <w:ind w:firstLine="720"/>
        <w:rPr>
          <w:bCs/>
          <w:sz w:val="28"/>
          <w:szCs w:val="28"/>
        </w:rPr>
      </w:pPr>
      <w:r>
        <w:rPr>
          <w:sz w:val="28"/>
          <w:szCs w:val="28"/>
        </w:rPr>
        <w:t xml:space="preserve">Одобрить </w:t>
      </w:r>
      <w:r w:rsidRPr="00314FB4">
        <w:rPr>
          <w:sz w:val="28"/>
          <w:szCs w:val="28"/>
        </w:rPr>
        <w:t xml:space="preserve">и представить Парламенту на рассмотрение проект </w:t>
      </w:r>
      <w:r>
        <w:rPr>
          <w:sz w:val="28"/>
          <w:szCs w:val="28"/>
        </w:rPr>
        <w:t>з</w:t>
      </w:r>
      <w:r w:rsidRPr="00314FB4">
        <w:rPr>
          <w:sz w:val="28"/>
          <w:szCs w:val="28"/>
        </w:rPr>
        <w:t xml:space="preserve">акона о внесении изменений в некоторые </w:t>
      </w:r>
      <w:r w:rsidRPr="00AD01DB">
        <w:rPr>
          <w:sz w:val="28"/>
          <w:szCs w:val="28"/>
        </w:rPr>
        <w:t>нормативные</w:t>
      </w:r>
      <w:r w:rsidRPr="00314FB4">
        <w:rPr>
          <w:sz w:val="28"/>
          <w:szCs w:val="28"/>
        </w:rPr>
        <w:t xml:space="preserve"> акты. </w:t>
      </w:r>
    </w:p>
    <w:p w:rsidR="00AD01DB" w:rsidRPr="00314FB4" w:rsidRDefault="00AD01DB" w:rsidP="00AD01DB">
      <w:pPr>
        <w:tabs>
          <w:tab w:val="left" w:pos="884"/>
          <w:tab w:val="left" w:pos="1196"/>
        </w:tabs>
        <w:rPr>
          <w:sz w:val="28"/>
          <w:szCs w:val="28"/>
        </w:rPr>
      </w:pP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AD01DB" w:rsidRDefault="00AD01DB" w:rsidP="00AD01D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здравоохранения, </w:t>
      </w:r>
    </w:p>
    <w:p w:rsidR="00AD01DB" w:rsidRDefault="00AD01DB" w:rsidP="00AD01D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труда и социальной защиты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>
        <w:rPr>
          <w:rFonts w:cstheme="majorBidi"/>
          <w:sz w:val="28"/>
          <w:szCs w:val="28"/>
        </w:rPr>
        <w:t>Виорика</w:t>
      </w:r>
      <w:proofErr w:type="spellEnd"/>
      <w:r>
        <w:rPr>
          <w:rFonts w:cstheme="majorBidi"/>
          <w:sz w:val="28"/>
          <w:szCs w:val="28"/>
        </w:rPr>
        <w:t xml:space="preserve"> </w:t>
      </w:r>
      <w:proofErr w:type="spellStart"/>
      <w:r>
        <w:rPr>
          <w:rFonts w:cstheme="majorBidi"/>
          <w:sz w:val="28"/>
          <w:szCs w:val="28"/>
        </w:rPr>
        <w:t>Думбрэвяну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Сергей </w:t>
      </w:r>
      <w:proofErr w:type="spellStart"/>
      <w:r>
        <w:rPr>
          <w:rFonts w:cstheme="majorBidi"/>
          <w:sz w:val="28"/>
          <w:szCs w:val="28"/>
        </w:rPr>
        <w:t>Райлян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D01DB" w:rsidRPr="00420EAE" w:rsidRDefault="00AD01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ЯКОНИ</w:t>
      </w:r>
      <w:proofErr w:type="spellEnd"/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D01DB" w:rsidRDefault="00AD01DB" w:rsidP="00F04FA2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Pr="00AD01DB" w:rsidRDefault="00AD01DB" w:rsidP="00AD01DB">
      <w:pPr>
        <w:rPr>
          <w:rFonts w:cstheme="majorBidi"/>
          <w:sz w:val="28"/>
          <w:szCs w:val="28"/>
        </w:rPr>
      </w:pPr>
    </w:p>
    <w:p w:rsidR="00AD01DB" w:rsidRDefault="00AD01DB" w:rsidP="00AD01DB">
      <w:pPr>
        <w:rPr>
          <w:rFonts w:cstheme="majorBidi"/>
          <w:sz w:val="28"/>
          <w:szCs w:val="28"/>
        </w:rPr>
      </w:pPr>
    </w:p>
    <w:p w:rsidR="00AD01DB" w:rsidRDefault="00AD01DB" w:rsidP="00AD01DB">
      <w:pPr>
        <w:rPr>
          <w:rFonts w:cstheme="majorBidi"/>
          <w:sz w:val="28"/>
          <w:szCs w:val="28"/>
        </w:rPr>
      </w:pPr>
    </w:p>
    <w:p w:rsidR="00A001EE" w:rsidRDefault="00A001EE" w:rsidP="00AD01DB">
      <w:pPr>
        <w:rPr>
          <w:rFonts w:cstheme="majorBidi"/>
          <w:sz w:val="28"/>
          <w:szCs w:val="28"/>
        </w:rPr>
      </w:pPr>
    </w:p>
    <w:p w:rsidR="00E461FB" w:rsidRDefault="00E461FB" w:rsidP="00E461FB">
      <w:pPr>
        <w:jc w:val="right"/>
        <w:rPr>
          <w:i/>
          <w:sz w:val="28"/>
          <w:szCs w:val="28"/>
        </w:rPr>
      </w:pPr>
      <w:r w:rsidRPr="00314FB4">
        <w:rPr>
          <w:i/>
          <w:sz w:val="28"/>
          <w:szCs w:val="28"/>
        </w:rPr>
        <w:lastRenderedPageBreak/>
        <w:t>Проект</w:t>
      </w:r>
    </w:p>
    <w:p w:rsidR="00E461FB" w:rsidRPr="00314FB4" w:rsidRDefault="00E461FB" w:rsidP="00E461FB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:rsidR="00E461FB" w:rsidRPr="00314FB4" w:rsidRDefault="00E461FB" w:rsidP="00E461FB">
      <w:pPr>
        <w:jc w:val="center"/>
        <w:rPr>
          <w:b/>
          <w:sz w:val="28"/>
          <w:szCs w:val="28"/>
        </w:rPr>
      </w:pPr>
    </w:p>
    <w:p w:rsidR="00E461FB" w:rsidRPr="003E3630" w:rsidRDefault="00E461FB" w:rsidP="00E461FB">
      <w:pPr>
        <w:ind w:firstLine="0"/>
        <w:jc w:val="center"/>
        <w:rPr>
          <w:b/>
          <w:sz w:val="28"/>
          <w:szCs w:val="28"/>
        </w:rPr>
      </w:pPr>
      <w:r w:rsidRPr="003E3630">
        <w:rPr>
          <w:b/>
          <w:sz w:val="28"/>
          <w:szCs w:val="28"/>
        </w:rPr>
        <w:t>ПАРЛАМЕНТ РЕСПУБЛКИМИ МОЛДОВА</w:t>
      </w:r>
    </w:p>
    <w:p w:rsidR="00E461FB" w:rsidRDefault="00E461FB" w:rsidP="00E461FB">
      <w:pPr>
        <w:ind w:firstLine="0"/>
        <w:jc w:val="center"/>
        <w:rPr>
          <w:b/>
          <w:sz w:val="28"/>
          <w:szCs w:val="28"/>
        </w:rPr>
      </w:pPr>
    </w:p>
    <w:p w:rsidR="00E461FB" w:rsidRPr="003E3630" w:rsidRDefault="00E461FB" w:rsidP="00E461FB">
      <w:pPr>
        <w:ind w:firstLine="0"/>
        <w:jc w:val="center"/>
        <w:rPr>
          <w:b/>
          <w:sz w:val="28"/>
          <w:szCs w:val="28"/>
        </w:rPr>
      </w:pPr>
      <w:r w:rsidRPr="003E3630">
        <w:rPr>
          <w:b/>
          <w:sz w:val="28"/>
          <w:szCs w:val="28"/>
        </w:rPr>
        <w:t>ЗАКОН</w:t>
      </w:r>
    </w:p>
    <w:p w:rsidR="00E461FB" w:rsidRPr="003E3630" w:rsidRDefault="00E461FB" w:rsidP="00E461FB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 xml:space="preserve">о внесении изменений в некоторые законодательные акты </w:t>
      </w:r>
    </w:p>
    <w:p w:rsidR="00E461FB" w:rsidRPr="003E3630" w:rsidRDefault="00E461FB" w:rsidP="00E461FB">
      <w:pPr>
        <w:tabs>
          <w:tab w:val="left" w:pos="884"/>
          <w:tab w:val="left" w:pos="1196"/>
        </w:tabs>
        <w:ind w:firstLine="0"/>
        <w:jc w:val="center"/>
        <w:rPr>
          <w:sz w:val="28"/>
          <w:szCs w:val="28"/>
        </w:rPr>
      </w:pPr>
    </w:p>
    <w:p w:rsidR="00E461FB" w:rsidRPr="003E3630" w:rsidRDefault="00E461FB" w:rsidP="00E461FB">
      <w:pPr>
        <w:ind w:firstLine="360"/>
        <w:rPr>
          <w:sz w:val="28"/>
          <w:szCs w:val="28"/>
        </w:rPr>
      </w:pPr>
      <w:r w:rsidRPr="003E3630">
        <w:rPr>
          <w:sz w:val="28"/>
          <w:szCs w:val="28"/>
        </w:rPr>
        <w:t>Парламент принимает настоящий органический закон.</w:t>
      </w:r>
    </w:p>
    <w:p w:rsidR="00E461FB" w:rsidRPr="003E3630" w:rsidRDefault="00E461FB" w:rsidP="00E461FB">
      <w:pPr>
        <w:ind w:firstLine="360"/>
        <w:rPr>
          <w:sz w:val="28"/>
          <w:szCs w:val="28"/>
        </w:rPr>
      </w:pP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b/>
          <w:sz w:val="28"/>
          <w:szCs w:val="28"/>
        </w:rPr>
        <w:t xml:space="preserve">Ст. I. </w:t>
      </w:r>
      <w:r w:rsidRPr="003E3630">
        <w:rPr>
          <w:sz w:val="28"/>
          <w:szCs w:val="28"/>
        </w:rPr>
        <w:t>– В</w:t>
      </w:r>
      <w:r w:rsidRPr="003E3630">
        <w:rPr>
          <w:b/>
          <w:sz w:val="28"/>
          <w:szCs w:val="28"/>
        </w:rPr>
        <w:t xml:space="preserve"> </w:t>
      </w:r>
      <w:r w:rsidRPr="003E3630">
        <w:rPr>
          <w:sz w:val="28"/>
          <w:szCs w:val="28"/>
        </w:rPr>
        <w:t>Закон № 140/2001 о Государственной инспекции труда (Официальный монитор Республики Молдова, 2001 г., № 68-71, ст. 505), с последующими изменениями, внести следующие изменения: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numPr>
          <w:ilvl w:val="0"/>
          <w:numId w:val="20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3E3630">
        <w:rPr>
          <w:sz w:val="28"/>
          <w:szCs w:val="28"/>
        </w:rPr>
        <w:t xml:space="preserve">Статью </w:t>
      </w:r>
      <w:r w:rsidRPr="003E3630">
        <w:rPr>
          <w:bCs/>
          <w:sz w:val="28"/>
          <w:szCs w:val="28"/>
        </w:rPr>
        <w:t xml:space="preserve">1 дополнить частью </w:t>
      </w:r>
      <w:r w:rsidRPr="003E3630">
        <w:rPr>
          <w:sz w:val="28"/>
          <w:szCs w:val="28"/>
        </w:rPr>
        <w:t>(2</w:t>
      </w:r>
      <w:r w:rsidRPr="003E3630">
        <w:rPr>
          <w:sz w:val="28"/>
          <w:szCs w:val="28"/>
          <w:vertAlign w:val="superscript"/>
        </w:rPr>
        <w:t>2</w:t>
      </w:r>
      <w:r w:rsidRPr="003E3630">
        <w:rPr>
          <w:sz w:val="28"/>
          <w:szCs w:val="28"/>
        </w:rPr>
        <w:t>) следующего содержания:</w:t>
      </w:r>
    </w:p>
    <w:p w:rsidR="00E461FB" w:rsidRPr="003E3630" w:rsidRDefault="00E461FB" w:rsidP="00E461FB">
      <w:pPr>
        <w:tabs>
          <w:tab w:val="left" w:pos="993"/>
        </w:tabs>
        <w:rPr>
          <w:sz w:val="28"/>
          <w:szCs w:val="28"/>
        </w:rPr>
      </w:pPr>
      <w:r w:rsidRPr="003E3630">
        <w:rPr>
          <w:sz w:val="28"/>
          <w:szCs w:val="28"/>
        </w:rPr>
        <w:t>«(2</w:t>
      </w:r>
      <w:r w:rsidRPr="003E3630">
        <w:rPr>
          <w:sz w:val="28"/>
          <w:szCs w:val="28"/>
          <w:vertAlign w:val="superscript"/>
        </w:rPr>
        <w:t>2</w:t>
      </w:r>
      <w:r w:rsidRPr="003E3630">
        <w:rPr>
          <w:sz w:val="28"/>
          <w:szCs w:val="28"/>
        </w:rPr>
        <w:t>) Государственная инспекция труда осуществляет государственный контроль за деятельностью частных агентств и нелицензированных посредников, осуществляющих деятельность, связанную с трудоустройством граждан Республики Молдова в условиях, предусмотренных Законом № 105/2018 о содействии занятости населения и страховании по безработице и другими нормативными актами.»</w:t>
      </w:r>
    </w:p>
    <w:p w:rsidR="00E461FB" w:rsidRPr="003E3630" w:rsidRDefault="00E461FB" w:rsidP="00E461FB">
      <w:pPr>
        <w:tabs>
          <w:tab w:val="left" w:pos="993"/>
        </w:tabs>
        <w:rPr>
          <w:sz w:val="28"/>
          <w:szCs w:val="28"/>
        </w:rPr>
      </w:pPr>
    </w:p>
    <w:p w:rsidR="00E461FB" w:rsidRPr="003E3630" w:rsidRDefault="00E461FB" w:rsidP="00D93379">
      <w:pPr>
        <w:numPr>
          <w:ilvl w:val="0"/>
          <w:numId w:val="20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3E3630">
        <w:rPr>
          <w:bCs/>
          <w:sz w:val="28"/>
          <w:szCs w:val="28"/>
        </w:rPr>
        <w:t xml:space="preserve">В статье 4 часть </w:t>
      </w:r>
      <w:r w:rsidRPr="003E3630">
        <w:rPr>
          <w:sz w:val="28"/>
          <w:szCs w:val="28"/>
        </w:rPr>
        <w:t>(1) дополнить пунктом l</w:t>
      </w:r>
      <w:r w:rsidRPr="003E3630">
        <w:rPr>
          <w:sz w:val="28"/>
          <w:szCs w:val="28"/>
          <w:vertAlign w:val="superscript"/>
        </w:rPr>
        <w:t>1</w:t>
      </w:r>
      <w:r w:rsidRPr="003E3630">
        <w:rPr>
          <w:sz w:val="28"/>
          <w:szCs w:val="28"/>
        </w:rPr>
        <w:t>) 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«l</w:t>
      </w:r>
      <w:r w:rsidRPr="003E3630">
        <w:rPr>
          <w:sz w:val="28"/>
          <w:szCs w:val="28"/>
          <w:vertAlign w:val="superscript"/>
        </w:rPr>
        <w:t>1</w:t>
      </w:r>
      <w:r w:rsidRPr="003E3630">
        <w:rPr>
          <w:sz w:val="28"/>
          <w:szCs w:val="28"/>
        </w:rPr>
        <w:t>) осуществляет надзор и контроль за деятельностью частных агентств и нелицензированных посредников, которые осуществляют деятельность, связанную с трудоустройством за рубежом граждан Республики Молдова.»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numPr>
          <w:ilvl w:val="0"/>
          <w:numId w:val="20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3E3630">
        <w:rPr>
          <w:sz w:val="28"/>
          <w:szCs w:val="28"/>
        </w:rPr>
        <w:t>В статье 8 часть (1) дополнить пунктом g) 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«g) уведомлять правоохранительные и лицензирующие органы о выявлении нарушений законодательства в области трудовой миграции, в частности, о случаях торговли людьми и трудовой эксплуатации за рубежом, а также об осуществления нелицензионной деятельности, связанной с трудоустройством за рубежом граждан Республики Молдова.»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numPr>
          <w:ilvl w:val="0"/>
          <w:numId w:val="20"/>
        </w:numPr>
        <w:tabs>
          <w:tab w:val="left" w:pos="993"/>
        </w:tabs>
        <w:ind w:left="0" w:firstLine="709"/>
        <w:rPr>
          <w:i/>
          <w:iCs/>
          <w:sz w:val="28"/>
          <w:szCs w:val="28"/>
        </w:rPr>
      </w:pPr>
      <w:r w:rsidRPr="003E3630">
        <w:rPr>
          <w:sz w:val="28"/>
          <w:szCs w:val="28"/>
        </w:rPr>
        <w:t>В статье 10:</w:t>
      </w:r>
    </w:p>
    <w:p w:rsidR="00E461FB" w:rsidRPr="003E3630" w:rsidRDefault="00E461FB" w:rsidP="00D93379">
      <w:pPr>
        <w:pStyle w:val="ListParagraph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Название статьи изложить в следующей редакции:</w:t>
      </w:r>
    </w:p>
    <w:p w:rsidR="00E461FB" w:rsidRPr="00687CD4" w:rsidRDefault="00E461FB" w:rsidP="00E461FB">
      <w:pPr>
        <w:tabs>
          <w:tab w:val="left" w:pos="1134"/>
        </w:tabs>
        <w:rPr>
          <w:i/>
          <w:iCs/>
          <w:sz w:val="28"/>
          <w:szCs w:val="28"/>
        </w:rPr>
      </w:pPr>
      <w:r w:rsidRPr="00687CD4">
        <w:rPr>
          <w:sz w:val="28"/>
          <w:szCs w:val="28"/>
        </w:rPr>
        <w:t>«</w:t>
      </w:r>
      <w:r w:rsidRPr="00687CD4">
        <w:rPr>
          <w:b/>
          <w:sz w:val="28"/>
          <w:szCs w:val="28"/>
        </w:rPr>
        <w:t>Статья 10.</w:t>
      </w:r>
      <w:r w:rsidRPr="00687CD4">
        <w:rPr>
          <w:sz w:val="28"/>
          <w:szCs w:val="28"/>
        </w:rPr>
        <w:t xml:space="preserve"> Обязательства субъектов, подверженных контролю»;</w:t>
      </w:r>
    </w:p>
    <w:p w:rsidR="00E461FB" w:rsidRPr="00687CD4" w:rsidRDefault="00E461FB" w:rsidP="00E461FB">
      <w:pPr>
        <w:tabs>
          <w:tab w:val="left" w:pos="1134"/>
        </w:tabs>
        <w:rPr>
          <w:i/>
          <w:iCs/>
          <w:sz w:val="28"/>
          <w:szCs w:val="28"/>
        </w:rPr>
      </w:pPr>
      <w:r w:rsidRPr="00687CD4">
        <w:rPr>
          <w:sz w:val="28"/>
          <w:szCs w:val="28"/>
        </w:rPr>
        <w:t>2) слова «работодатель обязан» заменить текстом «субъект, подверженный контролю, имеет следующие обязательства:</w:t>
      </w:r>
      <w:r w:rsidRPr="00687CD4">
        <w:rPr>
          <w:iCs/>
          <w:sz w:val="28"/>
          <w:szCs w:val="28"/>
        </w:rPr>
        <w:t>»</w:t>
      </w:r>
      <w:r w:rsidRPr="00687CD4">
        <w:rPr>
          <w:i/>
          <w:iCs/>
          <w:sz w:val="28"/>
          <w:szCs w:val="28"/>
        </w:rPr>
        <w:t>.</w:t>
      </w:r>
    </w:p>
    <w:p w:rsidR="00E461FB" w:rsidRPr="00687CD4" w:rsidRDefault="00E461FB" w:rsidP="00D93379">
      <w:pPr>
        <w:numPr>
          <w:ilvl w:val="0"/>
          <w:numId w:val="28"/>
        </w:numPr>
        <w:tabs>
          <w:tab w:val="left" w:pos="993"/>
        </w:tabs>
        <w:ind w:left="0" w:firstLine="709"/>
        <w:rPr>
          <w:i/>
          <w:iCs/>
          <w:sz w:val="28"/>
          <w:szCs w:val="28"/>
        </w:rPr>
      </w:pPr>
      <w:r w:rsidRPr="00687CD4">
        <w:rPr>
          <w:sz w:val="28"/>
          <w:szCs w:val="28"/>
        </w:rPr>
        <w:t xml:space="preserve">В </w:t>
      </w:r>
      <w:r w:rsidRPr="00687CD4">
        <w:rPr>
          <w:bCs/>
          <w:sz w:val="28"/>
          <w:szCs w:val="28"/>
        </w:rPr>
        <w:t xml:space="preserve">части (1) </w:t>
      </w:r>
      <w:r w:rsidRPr="00687CD4">
        <w:rPr>
          <w:sz w:val="28"/>
          <w:szCs w:val="28"/>
        </w:rPr>
        <w:t xml:space="preserve">статьи </w:t>
      </w:r>
      <w:r w:rsidRPr="00687CD4">
        <w:rPr>
          <w:bCs/>
          <w:sz w:val="28"/>
          <w:szCs w:val="28"/>
        </w:rPr>
        <w:t>11</w:t>
      </w:r>
      <w:r w:rsidRPr="00687CD4">
        <w:rPr>
          <w:bCs/>
          <w:sz w:val="28"/>
          <w:szCs w:val="28"/>
          <w:vertAlign w:val="superscript"/>
        </w:rPr>
        <w:t>1</w:t>
      </w:r>
      <w:r w:rsidRPr="00687CD4">
        <w:rPr>
          <w:bCs/>
          <w:sz w:val="28"/>
          <w:szCs w:val="28"/>
        </w:rPr>
        <w:t>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bCs/>
          <w:sz w:val="28"/>
          <w:szCs w:val="28"/>
        </w:rPr>
        <w:lastRenderedPageBreak/>
        <w:t xml:space="preserve">1) пункт </w:t>
      </w:r>
      <w:r w:rsidRPr="003E3630">
        <w:rPr>
          <w:sz w:val="28"/>
          <w:szCs w:val="28"/>
        </w:rPr>
        <w:t>a) после слов «проверки порядка соблюдения работодателем» заменить словами «или частными агентствами и нелицензированными посредниками, осуществляющими деятельность, связанную с трудоустройством за рубежом граждан Республики Молдова», а после слов «законодательства о труде»</w:t>
      </w:r>
      <w:r>
        <w:rPr>
          <w:sz w:val="28"/>
          <w:szCs w:val="28"/>
        </w:rPr>
        <w:t xml:space="preserve"> – </w:t>
      </w:r>
      <w:r w:rsidRPr="003E3630">
        <w:rPr>
          <w:sz w:val="28"/>
          <w:szCs w:val="28"/>
        </w:rPr>
        <w:t>словами «и законодательства в области трудовой миграции»;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2) </w:t>
      </w:r>
      <w:r w:rsidRPr="003E3630">
        <w:rPr>
          <w:bCs/>
          <w:sz w:val="28"/>
          <w:szCs w:val="28"/>
        </w:rPr>
        <w:t xml:space="preserve">пункт </w:t>
      </w:r>
      <w:r w:rsidRPr="003E3630">
        <w:rPr>
          <w:sz w:val="28"/>
          <w:szCs w:val="28"/>
        </w:rPr>
        <w:t>b) после слов «работодателю (лицу, действующему от его имени)» дополнить словами «и частным агентствам, осуществляющим деятельность</w:t>
      </w:r>
      <w:r>
        <w:rPr>
          <w:sz w:val="28"/>
          <w:szCs w:val="28"/>
        </w:rPr>
        <w:t xml:space="preserve"> по</w:t>
      </w:r>
      <w:r w:rsidRPr="003E3630">
        <w:rPr>
          <w:sz w:val="28"/>
          <w:szCs w:val="28"/>
        </w:rPr>
        <w:t xml:space="preserve"> трудоустройству за рубежом граждан Республики Молдова».</w:t>
      </w:r>
    </w:p>
    <w:p w:rsidR="00E461FB" w:rsidRPr="003E3630" w:rsidRDefault="00E461FB" w:rsidP="00E461FB">
      <w:pPr>
        <w:tabs>
          <w:tab w:val="left" w:pos="1134"/>
        </w:tabs>
        <w:rPr>
          <w:i/>
          <w:iCs/>
          <w:sz w:val="28"/>
          <w:szCs w:val="28"/>
        </w:rPr>
      </w:pP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b/>
          <w:sz w:val="28"/>
          <w:szCs w:val="28"/>
        </w:rPr>
        <w:t>6.</w:t>
      </w:r>
      <w:r w:rsidRPr="003E3630">
        <w:rPr>
          <w:sz w:val="28"/>
          <w:szCs w:val="28"/>
        </w:rPr>
        <w:t xml:space="preserve"> В статье </w:t>
      </w:r>
      <w:r w:rsidRPr="003E3630">
        <w:rPr>
          <w:bCs/>
          <w:sz w:val="28"/>
          <w:szCs w:val="28"/>
        </w:rPr>
        <w:t>11</w:t>
      </w:r>
      <w:r w:rsidRPr="003E3630">
        <w:rPr>
          <w:bCs/>
          <w:sz w:val="28"/>
          <w:szCs w:val="28"/>
          <w:vertAlign w:val="superscript"/>
        </w:rPr>
        <w:t>3</w:t>
      </w:r>
      <w:r w:rsidRPr="003E3630">
        <w:rPr>
          <w:bCs/>
          <w:sz w:val="28"/>
          <w:szCs w:val="28"/>
        </w:rPr>
        <w:t xml:space="preserve"> часть</w:t>
      </w:r>
      <w:r w:rsidRPr="003E3630">
        <w:rPr>
          <w:sz w:val="28"/>
          <w:szCs w:val="28"/>
        </w:rPr>
        <w:t xml:space="preserve"> (1) дополнить пунктами n) – p) 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«n) </w:t>
      </w:r>
      <w:r w:rsidRPr="003E3630">
        <w:rPr>
          <w:iCs/>
          <w:sz w:val="28"/>
          <w:szCs w:val="28"/>
        </w:rPr>
        <w:t>контракту о предоставлении посреднических услуг по трудоустройству граждан Республики Молдова за рубежом и соблюдению его условий</w:t>
      </w:r>
      <w:r w:rsidRPr="003E3630">
        <w:rPr>
          <w:sz w:val="28"/>
          <w:szCs w:val="28"/>
        </w:rPr>
        <w:t>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 o) представлению частными агентствами, осуществляющими трудоустройство граждан Республики Молдова за рубежом, документов и отчетов о деятельности, требуемых законодательством;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p) участию частного агентства в предоставлении предусмотренной законом помощи работнику, трудоустроенному за рубежом, находящемуся в затруднительном положении, помощи в его репатриации или,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случае смерти, предоставление предусмотренной законом помощи по доставке его тела на родину.»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b/>
          <w:bCs/>
          <w:sz w:val="28"/>
          <w:szCs w:val="28"/>
        </w:rPr>
        <w:t>Ст.  II. –</w:t>
      </w:r>
      <w:r w:rsidRPr="003E3630">
        <w:rPr>
          <w:sz w:val="28"/>
          <w:szCs w:val="28"/>
        </w:rPr>
        <w:t xml:space="preserve"> Пункт 12 приложения к Закону № 131/2012 о государственном контроле предпринимательской деятельности</w:t>
      </w:r>
      <w:r w:rsidRPr="003E3630">
        <w:rPr>
          <w:b/>
          <w:bCs/>
          <w:sz w:val="28"/>
          <w:szCs w:val="28"/>
        </w:rPr>
        <w:t xml:space="preserve"> </w:t>
      </w:r>
      <w:r w:rsidRPr="003E3630">
        <w:rPr>
          <w:sz w:val="28"/>
          <w:szCs w:val="28"/>
        </w:rPr>
        <w:t>(Официальный монитор Республики Молдова, 2012 г., № 181-184, ст. 595), с последующими изменениями, после слов «Соблюдение правовых норм, касающихся трудовых отношений,» дополнить текстом «оказание посреднических услуг по трудоустройству и деятельность частных агентств по трудоустройству за рубежом и других нелицензированных посредников по трудоустройству.</w:t>
      </w:r>
      <w:r w:rsidRPr="003E3630">
        <w:rPr>
          <w:iCs/>
          <w:sz w:val="28"/>
          <w:szCs w:val="28"/>
        </w:rPr>
        <w:t>»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b/>
          <w:bCs/>
          <w:sz w:val="28"/>
          <w:szCs w:val="28"/>
        </w:rPr>
        <w:t>Ст.  III. –</w:t>
      </w:r>
      <w:r w:rsidRPr="003E3630">
        <w:rPr>
          <w:sz w:val="28"/>
          <w:szCs w:val="28"/>
        </w:rPr>
        <w:t xml:space="preserve"> В Закон </w:t>
      </w:r>
      <w:r w:rsidRPr="003E3630">
        <w:rPr>
          <w:color w:val="000000"/>
          <w:sz w:val="28"/>
          <w:szCs w:val="28"/>
        </w:rPr>
        <w:t>№</w:t>
      </w:r>
      <w:r w:rsidRPr="003E3630">
        <w:rPr>
          <w:bCs/>
          <w:sz w:val="28"/>
          <w:szCs w:val="28"/>
        </w:rPr>
        <w:t xml:space="preserve"> </w:t>
      </w:r>
      <w:r w:rsidRPr="003E3630">
        <w:rPr>
          <w:sz w:val="28"/>
          <w:szCs w:val="28"/>
        </w:rPr>
        <w:t xml:space="preserve">105/2018 о содействии занятости населения и страховании от безработицы (Официальный монитор Республики Молдова, 2018 г., </w:t>
      </w:r>
      <w:r w:rsidRPr="003E3630">
        <w:rPr>
          <w:color w:val="000000"/>
          <w:sz w:val="28"/>
          <w:szCs w:val="28"/>
        </w:rPr>
        <w:t xml:space="preserve">№ </w:t>
      </w:r>
      <w:r w:rsidRPr="003E3630">
        <w:rPr>
          <w:sz w:val="28"/>
          <w:szCs w:val="28"/>
        </w:rPr>
        <w:t>295-318, ст. 448), с последующими изменениями, внести следующие изменения: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3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Статья 2:</w:t>
      </w:r>
    </w:p>
    <w:p w:rsidR="00E461FB" w:rsidRPr="003E3630" w:rsidRDefault="00E461FB" w:rsidP="00D93379">
      <w:pPr>
        <w:pStyle w:val="ListParagraph"/>
        <w:numPr>
          <w:ilvl w:val="0"/>
          <w:numId w:val="32"/>
        </w:numPr>
        <w:tabs>
          <w:tab w:val="left" w:pos="-90"/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часть (1) после слов «политику содействия занятости» дополнить словами «и трудовую миграцию»;</w:t>
      </w:r>
    </w:p>
    <w:p w:rsidR="00E461FB" w:rsidRPr="003E3630" w:rsidRDefault="00E461FB" w:rsidP="00D93379">
      <w:pPr>
        <w:pStyle w:val="ListParagraph"/>
        <w:numPr>
          <w:ilvl w:val="0"/>
          <w:numId w:val="32"/>
        </w:numPr>
        <w:tabs>
          <w:tab w:val="left" w:pos="-90"/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дополнить частью (1</w:t>
      </w:r>
      <w:r w:rsidRPr="003E3630">
        <w:rPr>
          <w:rFonts w:ascii="Times New Roman" w:hAnsi="Times New Roman"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>) следующего содержания:</w:t>
      </w:r>
    </w:p>
    <w:p w:rsidR="00E461FB" w:rsidRPr="003E3630" w:rsidRDefault="00E461FB" w:rsidP="00E461FB">
      <w:pPr>
        <w:tabs>
          <w:tab w:val="left" w:pos="-90"/>
          <w:tab w:val="left" w:pos="0"/>
          <w:tab w:val="left" w:pos="993"/>
        </w:tabs>
        <w:rPr>
          <w:sz w:val="28"/>
          <w:szCs w:val="28"/>
        </w:rPr>
      </w:pPr>
      <w:r w:rsidRPr="003E3630">
        <w:rPr>
          <w:sz w:val="28"/>
          <w:szCs w:val="28"/>
        </w:rPr>
        <w:lastRenderedPageBreak/>
        <w:t>«(1</w:t>
      </w:r>
      <w:r w:rsidRPr="003E3630">
        <w:rPr>
          <w:sz w:val="28"/>
          <w:szCs w:val="28"/>
          <w:vertAlign w:val="superscript"/>
        </w:rPr>
        <w:t>1</w:t>
      </w:r>
      <w:r w:rsidRPr="003E3630">
        <w:rPr>
          <w:sz w:val="28"/>
          <w:szCs w:val="28"/>
        </w:rPr>
        <w:t>) Настоящий закон регулирует порядок оказания посреднических услуг по трудоустройству и трудоустройство за рубежом граждан Республики Молдова, а также обеспечивает защиту граждан Республики Молдова, находящихся в поиске работы за рубежом или работающих за рубежом».</w:t>
      </w:r>
    </w:p>
    <w:p w:rsidR="00E461FB" w:rsidRPr="003E3630" w:rsidRDefault="00E461FB" w:rsidP="00E461FB">
      <w:pPr>
        <w:tabs>
          <w:tab w:val="left" w:pos="-90"/>
          <w:tab w:val="left" w:pos="0"/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3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В статье 3: </w:t>
      </w:r>
    </w:p>
    <w:p w:rsidR="00E461FB" w:rsidRPr="003E3630" w:rsidRDefault="00E461FB" w:rsidP="00E461FB">
      <w:pPr>
        <w:tabs>
          <w:tab w:val="left" w:pos="360"/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1) понятия «</w:t>
      </w:r>
      <w:r w:rsidRPr="003E3630">
        <w:rPr>
          <w:i/>
          <w:sz w:val="28"/>
          <w:szCs w:val="28"/>
        </w:rPr>
        <w:t>помощь в трудоустройстве»</w:t>
      </w:r>
      <w:r w:rsidRPr="003E3630">
        <w:rPr>
          <w:sz w:val="28"/>
          <w:szCs w:val="28"/>
        </w:rPr>
        <w:t xml:space="preserve"> и «</w:t>
      </w:r>
      <w:r w:rsidRPr="003E3630">
        <w:rPr>
          <w:i/>
          <w:sz w:val="28"/>
          <w:szCs w:val="28"/>
        </w:rPr>
        <w:t>трудящийся-эмигрант</w:t>
      </w:r>
      <w:r w:rsidRPr="003E3630">
        <w:rPr>
          <w:sz w:val="28"/>
          <w:szCs w:val="28"/>
        </w:rPr>
        <w:t>» изложить в следующей редакции: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</w:t>
      </w:r>
      <w:r w:rsidRPr="003E3630">
        <w:rPr>
          <w:i/>
          <w:sz w:val="28"/>
          <w:szCs w:val="28"/>
        </w:rPr>
        <w:t xml:space="preserve">помощь в трудоустройстве </w:t>
      </w:r>
      <w:r w:rsidRPr="003E3630">
        <w:rPr>
          <w:sz w:val="28"/>
          <w:szCs w:val="28"/>
        </w:rPr>
        <w:t>– услуга, предоставляемая бесплатно лицам, указанным в пункте c) части (3) статьи 23, частными поставщиками услуг по оказанию помощи в трудоустройстве с целью обеспечения доступа, получения и сохранения оплачиваемого рабочего места на рынке труда»;</w:t>
      </w:r>
    </w:p>
    <w:p w:rsidR="00E461FB" w:rsidRPr="003E3630" w:rsidRDefault="00E461FB" w:rsidP="00E461FB">
      <w:pPr>
        <w:tabs>
          <w:tab w:val="left" w:pos="1134"/>
        </w:tabs>
        <w:rPr>
          <w:iCs/>
          <w:sz w:val="28"/>
          <w:szCs w:val="28"/>
        </w:rPr>
      </w:pPr>
      <w:r w:rsidRPr="003E3630">
        <w:rPr>
          <w:iCs/>
          <w:sz w:val="28"/>
          <w:szCs w:val="28"/>
        </w:rPr>
        <w:t>«</w:t>
      </w:r>
      <w:r w:rsidRPr="003E3630">
        <w:rPr>
          <w:i/>
          <w:iCs/>
          <w:sz w:val="28"/>
          <w:szCs w:val="28"/>
        </w:rPr>
        <w:t>трудящийся-эмигрант</w:t>
      </w:r>
      <w:r w:rsidRPr="003E3630">
        <w:rPr>
          <w:iCs/>
          <w:sz w:val="28"/>
          <w:szCs w:val="28"/>
        </w:rPr>
        <w:t xml:space="preserve"> – гражданин Республики Молдова, постоянно и/или временно проживающий на территории страны, который трудоустроен, подлежит трудоустройству или был трудоустроен с целью осуществления оплачиваемой деятельности на территории государства назначения»; 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2) понятие </w:t>
      </w:r>
      <w:r w:rsidRPr="003E3630">
        <w:rPr>
          <w:i/>
          <w:sz w:val="28"/>
          <w:szCs w:val="28"/>
        </w:rPr>
        <w:t xml:space="preserve">«зарубежный посредник» </w:t>
      </w:r>
      <w:r w:rsidRPr="003E3630">
        <w:rPr>
          <w:sz w:val="28"/>
          <w:szCs w:val="28"/>
        </w:rPr>
        <w:t>исключить;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3) дополнить следующими понятиями: </w:t>
      </w:r>
    </w:p>
    <w:p w:rsidR="00E461FB" w:rsidRPr="003E3630" w:rsidRDefault="00E461FB" w:rsidP="00E461FB">
      <w:pPr>
        <w:tabs>
          <w:tab w:val="left" w:pos="1134"/>
        </w:tabs>
        <w:rPr>
          <w:iCs/>
          <w:color w:val="000000"/>
          <w:sz w:val="28"/>
          <w:szCs w:val="28"/>
        </w:rPr>
      </w:pPr>
      <w:r w:rsidRPr="003E3630">
        <w:rPr>
          <w:iCs/>
          <w:sz w:val="28"/>
          <w:szCs w:val="28"/>
        </w:rPr>
        <w:t>«</w:t>
      </w:r>
      <w:r w:rsidRPr="003E3630">
        <w:rPr>
          <w:i/>
          <w:iCs/>
          <w:sz w:val="28"/>
          <w:szCs w:val="28"/>
        </w:rPr>
        <w:t>контракт о предоставлении посреднических услуг по трудоустройству</w:t>
      </w:r>
      <w:r w:rsidRPr="003E3630">
        <w:rPr>
          <w:iCs/>
          <w:sz w:val="28"/>
          <w:szCs w:val="28"/>
        </w:rPr>
        <w:t xml:space="preserve"> – контракт, заключенный между частным агентством и трудящимся-эмигрантом, посредством которого одна сторона (частное агентство) берет на себя обязательства перед другой стороной (трудящийся-эмигрант) выступать в качестве посредника при установлении трудовых отношений путем предоставления посреднических услуг</w:t>
      </w:r>
      <w:r w:rsidRPr="003E3630">
        <w:rPr>
          <w:iCs/>
          <w:color w:val="000000"/>
          <w:sz w:val="28"/>
          <w:szCs w:val="28"/>
        </w:rPr>
        <w:t>;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E3630">
        <w:rPr>
          <w:rFonts w:ascii="Times New Roman" w:hAnsi="Times New Roman"/>
          <w:i/>
          <w:iCs/>
          <w:sz w:val="28"/>
          <w:szCs w:val="28"/>
        </w:rPr>
        <w:t>нелицензированный посредник</w:t>
      </w:r>
      <w:r w:rsidRPr="003E3630">
        <w:rPr>
          <w:rFonts w:ascii="Times New Roman" w:hAnsi="Times New Roman"/>
          <w:iCs/>
          <w:sz w:val="28"/>
          <w:szCs w:val="28"/>
        </w:rPr>
        <w:t xml:space="preserve"> – физическое или юридическое лицо, которое осуществляет посредническую деятельность, схожую с деятельностью частного агентства, без владения лицензии на осуществление деятельности;</w:t>
      </w:r>
    </w:p>
    <w:p w:rsidR="00E461FB" w:rsidRPr="003E3630" w:rsidRDefault="00E461FB" w:rsidP="00E461FB">
      <w:pPr>
        <w:tabs>
          <w:tab w:val="left" w:pos="1134"/>
        </w:tabs>
        <w:rPr>
          <w:iCs/>
          <w:sz w:val="28"/>
          <w:szCs w:val="28"/>
        </w:rPr>
      </w:pPr>
      <w:r w:rsidRPr="003E3630">
        <w:rPr>
          <w:i/>
          <w:iCs/>
          <w:sz w:val="28"/>
          <w:szCs w:val="28"/>
        </w:rPr>
        <w:t>иностранный бенефициар</w:t>
      </w:r>
      <w:r w:rsidRPr="003E3630">
        <w:rPr>
          <w:iCs/>
          <w:sz w:val="28"/>
          <w:szCs w:val="28"/>
        </w:rPr>
        <w:t xml:space="preserve"> – работодатель, физическое или юридическое лицо, или посредник из страны назначения, который намерен трудоустроить или другим образом разместить на национальном рынке труда трудящегося-эмигранта;</w:t>
      </w:r>
    </w:p>
    <w:p w:rsidR="00E461FB" w:rsidRPr="003E3630" w:rsidRDefault="00E461FB" w:rsidP="00E461FB">
      <w:pPr>
        <w:shd w:val="clear" w:color="auto" w:fill="F8F9FA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Cs/>
          <w:sz w:val="28"/>
          <w:szCs w:val="28"/>
        </w:rPr>
      </w:pPr>
      <w:r w:rsidRPr="003E3630">
        <w:rPr>
          <w:rFonts w:eastAsia="Liberation Serif"/>
          <w:i/>
          <w:iCs/>
          <w:sz w:val="28"/>
          <w:szCs w:val="28"/>
        </w:rPr>
        <w:t>независимый работник</w:t>
      </w:r>
      <w:r w:rsidRPr="003E3630">
        <w:rPr>
          <w:rFonts w:eastAsia="Liberation Serif"/>
          <w:iCs/>
          <w:sz w:val="28"/>
          <w:szCs w:val="28"/>
        </w:rPr>
        <w:t xml:space="preserve"> – работник-эмигрант, который осуществляет экономическую деятельность на территории страны назначения в качестве авторизованного физического лица индивидуальным или независимым образом, предприниматель, являющийся собственником индивидуального или</w:t>
      </w:r>
      <w:r w:rsidRPr="003E3630">
        <w:rPr>
          <w:sz w:val="28"/>
          <w:szCs w:val="28"/>
        </w:rPr>
        <w:t xml:space="preserve"> другой организационно-правовой формы</w:t>
      </w:r>
      <w:r w:rsidRPr="003E3630">
        <w:rPr>
          <w:rFonts w:eastAsia="Liberation Serif"/>
          <w:iCs/>
          <w:sz w:val="28"/>
          <w:szCs w:val="28"/>
        </w:rPr>
        <w:t xml:space="preserve"> в условиях, предусмотренных законодательством страны назначения</w:t>
      </w:r>
      <w:r w:rsidRPr="003E3630">
        <w:rPr>
          <w:iCs/>
          <w:sz w:val="28"/>
          <w:szCs w:val="28"/>
        </w:rPr>
        <w:t>;</w:t>
      </w:r>
    </w:p>
    <w:p w:rsidR="00E461FB" w:rsidRPr="003E3630" w:rsidRDefault="00E461FB" w:rsidP="00E461FB">
      <w:pPr>
        <w:tabs>
          <w:tab w:val="left" w:pos="1134"/>
        </w:tabs>
        <w:rPr>
          <w:iCs/>
          <w:sz w:val="28"/>
          <w:szCs w:val="28"/>
        </w:rPr>
      </w:pPr>
      <w:r w:rsidRPr="003E3630">
        <w:rPr>
          <w:i/>
          <w:iCs/>
          <w:sz w:val="28"/>
          <w:szCs w:val="28"/>
        </w:rPr>
        <w:t>сезонный трудящийся-эмигрант</w:t>
      </w:r>
      <w:r w:rsidRPr="003E3630">
        <w:rPr>
          <w:iCs/>
          <w:sz w:val="28"/>
          <w:szCs w:val="28"/>
        </w:rPr>
        <w:t xml:space="preserve"> – трудящийся-эмигрант, осуществляющий трудовую деятельность на территории страны </w:t>
      </w:r>
      <w:r w:rsidRPr="003E3630">
        <w:rPr>
          <w:iCs/>
          <w:sz w:val="28"/>
          <w:szCs w:val="28"/>
        </w:rPr>
        <w:lastRenderedPageBreak/>
        <w:t>назначения в течение периода выполнения некоторых сезонных работ, которые в силу климатических условий могут осуществляться в определенный период года;</w:t>
      </w:r>
    </w:p>
    <w:p w:rsidR="00E461FB" w:rsidRPr="003E3630" w:rsidRDefault="00E461FB" w:rsidP="00E461FB">
      <w:pPr>
        <w:tabs>
          <w:tab w:val="left" w:pos="1134"/>
        </w:tabs>
        <w:rPr>
          <w:iCs/>
          <w:sz w:val="28"/>
          <w:szCs w:val="28"/>
        </w:rPr>
      </w:pPr>
      <w:r w:rsidRPr="003E3630">
        <w:rPr>
          <w:i/>
          <w:sz w:val="28"/>
          <w:szCs w:val="28"/>
        </w:rPr>
        <w:t>временный трудящийся-эмигрант</w:t>
      </w:r>
      <w:r w:rsidRPr="003E3630">
        <w:rPr>
          <w:sz w:val="28"/>
          <w:szCs w:val="28"/>
        </w:rPr>
        <w:t xml:space="preserve"> – трудящийся-эмигрант, трудоустроенный в стране назначения на основании контракта на определенный срок, на деятельность которого не влияют сезонные аспекты труда</w:t>
      </w:r>
      <w:r w:rsidRPr="003E3630">
        <w:rPr>
          <w:iCs/>
          <w:sz w:val="28"/>
          <w:szCs w:val="28"/>
        </w:rPr>
        <w:t>;</w:t>
      </w:r>
    </w:p>
    <w:p w:rsidR="00E461FB" w:rsidRPr="003E3630" w:rsidRDefault="00E461FB" w:rsidP="00E461FB">
      <w:pPr>
        <w:tabs>
          <w:tab w:val="left" w:pos="1134"/>
        </w:tabs>
        <w:rPr>
          <w:iCs/>
          <w:sz w:val="28"/>
          <w:szCs w:val="28"/>
        </w:rPr>
      </w:pPr>
      <w:r w:rsidRPr="003E3630">
        <w:rPr>
          <w:i/>
          <w:iCs/>
          <w:sz w:val="28"/>
          <w:szCs w:val="28"/>
        </w:rPr>
        <w:t xml:space="preserve">молодежь </w:t>
      </w:r>
      <w:r w:rsidRPr="003E3630">
        <w:rPr>
          <w:i/>
          <w:sz w:val="28"/>
          <w:szCs w:val="28"/>
        </w:rPr>
        <w:t>NEET</w:t>
      </w:r>
      <w:r w:rsidRPr="003E3630">
        <w:rPr>
          <w:sz w:val="28"/>
          <w:szCs w:val="28"/>
        </w:rPr>
        <w:t>– молодые люди в возрасте 15-29 лет, которые не относятся к занятому населению, не изучают/не обучаются в рамках формальной системы образования и не участвуют в каких-либо курсах или другой подготовке вне формальной системы образования».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 </w:t>
      </w:r>
    </w:p>
    <w:p w:rsidR="00E461FB" w:rsidRPr="003E3630" w:rsidRDefault="00E461FB" w:rsidP="00D93379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Часть (3) статьи 7 дополнить пунктом e) 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«e) социальные предприятия и интеграционные социальные предприятия.».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Статью 9 дополнить частью (1</w:t>
      </w:r>
      <w:r w:rsidRPr="003E3630">
        <w:rPr>
          <w:rFonts w:ascii="Times New Roman" w:hAnsi="Times New Roman"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>)</w:t>
      </w:r>
      <w:r w:rsidRPr="003E3630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3E3630">
        <w:rPr>
          <w:rFonts w:ascii="Times New Roman" w:hAnsi="Times New Roman"/>
          <w:sz w:val="28"/>
          <w:szCs w:val="28"/>
        </w:rPr>
        <w:t>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«(1</w:t>
      </w:r>
      <w:r w:rsidRPr="003E3630">
        <w:rPr>
          <w:sz w:val="28"/>
          <w:szCs w:val="28"/>
          <w:vertAlign w:val="superscript"/>
        </w:rPr>
        <w:t>1</w:t>
      </w:r>
      <w:r w:rsidRPr="003E3630">
        <w:rPr>
          <w:sz w:val="28"/>
          <w:szCs w:val="28"/>
        </w:rPr>
        <w:t>) В области трудовой миграции Министерство здравоохранения, труда и социальной защиты имеет следующие основные полномочия:</w:t>
      </w:r>
    </w:p>
    <w:p w:rsidR="00E461FB" w:rsidRPr="003E3630" w:rsidRDefault="00E461FB" w:rsidP="00D93379">
      <w:pPr>
        <w:pStyle w:val="ListParagraph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разрабатывает и продвигает политики и нормативные акты в области трудовой миграции;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b) координирует, анализирует и оценивает политики в области трудовой миграции;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c) в сотрудничестве с органами центрального и местного публичного управления, а также с зарубежными компетентными  органами в целях управления трудовой миграцией;</w:t>
      </w:r>
      <w:r w:rsidRPr="003E3630">
        <w:rPr>
          <w:color w:val="000000"/>
        </w:rPr>
        <w:t xml:space="preserve">  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d) инициирует, ведет переговоры и заключает международные договора в установленном порядке.».</w:t>
      </w: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Статья 10:</w:t>
      </w:r>
    </w:p>
    <w:p w:rsidR="00E461FB" w:rsidRPr="00687CD4" w:rsidRDefault="00E461FB" w:rsidP="00D93379">
      <w:pPr>
        <w:pStyle w:val="ListParagraph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7CD4">
        <w:rPr>
          <w:rFonts w:ascii="Times New Roman" w:hAnsi="Times New Roman"/>
          <w:sz w:val="28"/>
          <w:szCs w:val="28"/>
        </w:rPr>
        <w:t>в части (5):</w:t>
      </w:r>
    </w:p>
    <w:p w:rsidR="00E461FB" w:rsidRPr="00687CD4" w:rsidRDefault="00E461FB" w:rsidP="00E461FB">
      <w:pPr>
        <w:tabs>
          <w:tab w:val="left" w:pos="1134"/>
        </w:tabs>
        <w:rPr>
          <w:sz w:val="28"/>
          <w:szCs w:val="28"/>
        </w:rPr>
      </w:pPr>
      <w:r w:rsidRPr="00687CD4">
        <w:rPr>
          <w:sz w:val="28"/>
          <w:szCs w:val="28"/>
        </w:rPr>
        <w:t xml:space="preserve">пункт a) после слов «занятости населения» дополнить словами «и трудовой миграции»; </w:t>
      </w:r>
    </w:p>
    <w:p w:rsidR="00E461FB" w:rsidRPr="00687CD4" w:rsidRDefault="00E461FB" w:rsidP="00E461FB">
      <w:pPr>
        <w:tabs>
          <w:tab w:val="left" w:pos="1134"/>
        </w:tabs>
        <w:rPr>
          <w:sz w:val="28"/>
          <w:szCs w:val="28"/>
        </w:rPr>
      </w:pPr>
      <w:r w:rsidRPr="00687CD4">
        <w:rPr>
          <w:sz w:val="28"/>
          <w:szCs w:val="28"/>
        </w:rPr>
        <w:t xml:space="preserve"> пункт b) после слов «занятости населения» дополнить словами «и трудовой миграции.»;</w:t>
      </w:r>
    </w:p>
    <w:p w:rsidR="00E461FB" w:rsidRPr="00687CD4" w:rsidRDefault="00E461FB" w:rsidP="00E461FB">
      <w:pPr>
        <w:tabs>
          <w:tab w:val="left" w:pos="1134"/>
        </w:tabs>
        <w:rPr>
          <w:sz w:val="28"/>
          <w:szCs w:val="28"/>
        </w:rPr>
      </w:pPr>
      <w:r w:rsidRPr="00687CD4">
        <w:rPr>
          <w:sz w:val="28"/>
          <w:szCs w:val="28"/>
        </w:rPr>
        <w:t>дополнить пунктами l) – o) следующего содержания:</w:t>
      </w:r>
    </w:p>
    <w:p w:rsidR="00E461FB" w:rsidRPr="00687CD4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7CD4">
        <w:rPr>
          <w:rFonts w:ascii="Times New Roman" w:hAnsi="Times New Roman"/>
          <w:sz w:val="28"/>
          <w:szCs w:val="28"/>
        </w:rPr>
        <w:t>«l) осуществляет мониторинг деятельности частных агентств в соответствии с процедурой, установленной Правительством;</w:t>
      </w:r>
    </w:p>
    <w:p w:rsidR="00E461FB" w:rsidRPr="00687CD4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7CD4">
        <w:rPr>
          <w:rFonts w:ascii="Times New Roman" w:hAnsi="Times New Roman"/>
          <w:sz w:val="28"/>
          <w:szCs w:val="28"/>
        </w:rPr>
        <w:t>m) обращается в Государственную инспекцию труда в случае выявления обоснованных нарушений и рисков в процессе оказания посреднических услуг по трудоустройству частными агентствами;</w:t>
      </w:r>
    </w:p>
    <w:p w:rsidR="00E461FB" w:rsidRPr="00687CD4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7CD4">
        <w:rPr>
          <w:rFonts w:ascii="Times New Roman" w:hAnsi="Times New Roman"/>
          <w:sz w:val="28"/>
          <w:szCs w:val="28"/>
        </w:rPr>
        <w:t>n) публикует годовой статистический отчет о деятельности частных агентств;</w:t>
      </w:r>
    </w:p>
    <w:p w:rsidR="00E461FB" w:rsidRPr="00687CD4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7CD4">
        <w:rPr>
          <w:rFonts w:ascii="Times New Roman" w:hAnsi="Times New Roman"/>
          <w:sz w:val="28"/>
          <w:szCs w:val="28"/>
        </w:rPr>
        <w:lastRenderedPageBreak/>
        <w:t>o) сотрудничает с национальными и международными органами с целью обеспечения соблюдения законодательства в области трудовой миграции.»;</w:t>
      </w:r>
    </w:p>
    <w:p w:rsidR="00E461FB" w:rsidRPr="00687CD4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7CD4">
        <w:rPr>
          <w:rFonts w:ascii="Times New Roman" w:hAnsi="Times New Roman"/>
          <w:sz w:val="28"/>
          <w:szCs w:val="28"/>
        </w:rPr>
        <w:t>2) в части (7) пункт i) после текста «</w:t>
      </w:r>
      <w:r w:rsidRPr="00687CD4">
        <w:rPr>
          <w:rFonts w:ascii="Times New Roman" w:hAnsi="Times New Roman"/>
          <w:iCs/>
          <w:sz w:val="28"/>
          <w:szCs w:val="28"/>
        </w:rPr>
        <w:t>с местными органами публичной власти</w:t>
      </w:r>
      <w:r w:rsidRPr="00687CD4">
        <w:rPr>
          <w:rFonts w:ascii="Times New Roman" w:hAnsi="Times New Roman"/>
          <w:sz w:val="28"/>
          <w:szCs w:val="28"/>
        </w:rPr>
        <w:t>,» дополнить текстом «социальными предприятиями и интеграционными социальными предприятиями,».</w:t>
      </w:r>
    </w:p>
    <w:p w:rsidR="00E461FB" w:rsidRPr="00687CD4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687CD4" w:rsidRDefault="00E461FB" w:rsidP="00D93379">
      <w:pPr>
        <w:pStyle w:val="ListParagraph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7CD4">
        <w:rPr>
          <w:rFonts w:ascii="Times New Roman" w:hAnsi="Times New Roman"/>
          <w:sz w:val="28"/>
          <w:szCs w:val="28"/>
        </w:rPr>
        <w:t>В статье 13:</w:t>
      </w:r>
    </w:p>
    <w:p w:rsidR="00E461FB" w:rsidRPr="003E3630" w:rsidRDefault="00E461FB" w:rsidP="00D9337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название статьи после слова «Правомочия» дополнить текстом «социальных предприятий и интеграционных социальных предприятий,»;</w:t>
      </w:r>
    </w:p>
    <w:p w:rsidR="00E461FB" w:rsidRPr="003E3630" w:rsidRDefault="00E461FB" w:rsidP="00D9337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 часть (1) после слова «Представители» дополнить текстом «социальных предприятий и интеграционных социальных предприятий,»;</w:t>
      </w:r>
    </w:p>
    <w:p w:rsidR="00E461FB" w:rsidRPr="003E3630" w:rsidRDefault="00E461FB" w:rsidP="00D9337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части (2) слово «Организации» заменить текстом «Социальные предприятия и интеграционные социальные предприятия, организации»;</w:t>
      </w:r>
    </w:p>
    <w:p w:rsidR="00E461FB" w:rsidRPr="00796F95" w:rsidRDefault="00E461FB" w:rsidP="00D9337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часть (3) после слова «договора» дополнить текстом </w:t>
      </w:r>
      <w:r w:rsidRPr="00796F95">
        <w:rPr>
          <w:rFonts w:ascii="Times New Roman" w:hAnsi="Times New Roman"/>
          <w:sz w:val="28"/>
          <w:szCs w:val="28"/>
        </w:rPr>
        <w:t>«социальными предприятиями и интеграционными социальными предприятиями,»;</w:t>
      </w:r>
    </w:p>
    <w:p w:rsidR="00E461FB" w:rsidRPr="003E3630" w:rsidRDefault="00E461FB" w:rsidP="00D9337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часть (4) после слова «принципы отбора» дополнить текстом «социальных предприятий и интеграционных социальных предприятий,».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В пункте b) части (1) статьи 14 текст «телефону/» исключить, а после слов «стали вакантными,» дополнить текстом «согласно форме, утвержденной Национальным агентством». 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статье 20: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1) в пункте а) части (1) слова «индивидуальной программой реабилитации и социальной интеграции» заменить словами «свидетельством о степени ограничения возможностей»;</w:t>
      </w:r>
    </w:p>
    <w:p w:rsidR="00E461FB" w:rsidRPr="003E3630" w:rsidRDefault="00E461FB" w:rsidP="00D93379">
      <w:pPr>
        <w:pStyle w:val="ListParagraph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часть (5) изложить в следующей редакции: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«(5) Регистрация статуса безработного производится на основании заявления лица, находящегося в поиске работы, территориальным подразделением, в которое оно обратилось.»;</w:t>
      </w:r>
    </w:p>
    <w:p w:rsidR="00E461FB" w:rsidRPr="003E3630" w:rsidRDefault="00E461FB" w:rsidP="00D93379">
      <w:pPr>
        <w:pStyle w:val="ListParagraph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пункт (6) признать утратившим силу.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E461FB" w:rsidRDefault="00E461FB" w:rsidP="00D93379">
      <w:pPr>
        <w:pStyle w:val="ListParagraph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61FB">
        <w:rPr>
          <w:rFonts w:ascii="Times New Roman" w:hAnsi="Times New Roman"/>
          <w:sz w:val="28"/>
          <w:szCs w:val="28"/>
        </w:rPr>
        <w:t xml:space="preserve">В статье 21: </w:t>
      </w:r>
    </w:p>
    <w:p w:rsidR="00E461FB" w:rsidRPr="00E461FB" w:rsidRDefault="00E461FB" w:rsidP="00D93379">
      <w:pPr>
        <w:pStyle w:val="NoSpacing"/>
        <w:numPr>
          <w:ilvl w:val="0"/>
          <w:numId w:val="30"/>
        </w:numPr>
        <w:tabs>
          <w:tab w:val="left" w:pos="364"/>
          <w:tab w:val="left" w:pos="993"/>
        </w:tabs>
        <w:ind w:left="0" w:firstLine="709"/>
        <w:rPr>
          <w:b w:val="0"/>
          <w:sz w:val="28"/>
          <w:szCs w:val="28"/>
        </w:rPr>
      </w:pPr>
      <w:r w:rsidRPr="00E461FB">
        <w:rPr>
          <w:b w:val="0"/>
          <w:sz w:val="28"/>
          <w:szCs w:val="28"/>
        </w:rPr>
        <w:t>в части (1):</w:t>
      </w:r>
    </w:p>
    <w:p w:rsidR="00E461FB" w:rsidRPr="00E461FB" w:rsidRDefault="00E461FB" w:rsidP="00E461FB">
      <w:pPr>
        <w:pStyle w:val="NoSpacing"/>
        <w:tabs>
          <w:tab w:val="left" w:pos="364"/>
          <w:tab w:val="left" w:pos="993"/>
        </w:tabs>
        <w:rPr>
          <w:b w:val="0"/>
          <w:sz w:val="28"/>
          <w:szCs w:val="28"/>
        </w:rPr>
      </w:pPr>
      <w:r w:rsidRPr="00E461FB">
        <w:rPr>
          <w:b w:val="0"/>
          <w:sz w:val="28"/>
          <w:szCs w:val="28"/>
        </w:rPr>
        <w:t>пункт m) изложить в следующей редакции:</w:t>
      </w:r>
    </w:p>
    <w:p w:rsidR="00E461FB" w:rsidRPr="00E461FB" w:rsidRDefault="00E461FB" w:rsidP="00E461FB">
      <w:pPr>
        <w:pStyle w:val="NoSpacing"/>
        <w:tabs>
          <w:tab w:val="left" w:pos="364"/>
          <w:tab w:val="left" w:pos="993"/>
        </w:tabs>
        <w:rPr>
          <w:b w:val="0"/>
          <w:sz w:val="28"/>
          <w:szCs w:val="28"/>
        </w:rPr>
      </w:pPr>
      <w:r w:rsidRPr="00E461FB">
        <w:rPr>
          <w:b w:val="0"/>
          <w:sz w:val="28"/>
          <w:szCs w:val="28"/>
        </w:rPr>
        <w:t>«m) необоснованный отказ от участия в активных мерах по занятости населения»;</w:t>
      </w:r>
    </w:p>
    <w:p w:rsidR="00E461FB" w:rsidRPr="00E461FB" w:rsidRDefault="00E461FB" w:rsidP="00E461FB">
      <w:pPr>
        <w:pStyle w:val="NoSpacing"/>
        <w:tabs>
          <w:tab w:val="left" w:pos="364"/>
          <w:tab w:val="left" w:pos="993"/>
        </w:tabs>
        <w:rPr>
          <w:b w:val="0"/>
          <w:sz w:val="28"/>
          <w:szCs w:val="28"/>
        </w:rPr>
      </w:pPr>
      <w:r w:rsidRPr="00E461FB">
        <w:rPr>
          <w:b w:val="0"/>
          <w:sz w:val="28"/>
          <w:szCs w:val="28"/>
        </w:rPr>
        <w:t>дополнить пунктом p) следующего содержания:</w:t>
      </w:r>
    </w:p>
    <w:p w:rsidR="00E461FB" w:rsidRPr="00E461FB" w:rsidRDefault="00E461FB" w:rsidP="00E461FB">
      <w:pPr>
        <w:pStyle w:val="NoSpacing"/>
        <w:tabs>
          <w:tab w:val="left" w:pos="364"/>
          <w:tab w:val="left" w:pos="993"/>
        </w:tabs>
        <w:rPr>
          <w:b w:val="0"/>
          <w:sz w:val="28"/>
          <w:szCs w:val="28"/>
        </w:rPr>
      </w:pPr>
      <w:r w:rsidRPr="00E461FB">
        <w:rPr>
          <w:b w:val="0"/>
          <w:sz w:val="28"/>
          <w:szCs w:val="28"/>
        </w:rPr>
        <w:t>«p) невыполнение обязательства, указанного в пункте e) части (4) статьи 20».</w:t>
      </w:r>
    </w:p>
    <w:p w:rsidR="00E461FB" w:rsidRPr="003E3630" w:rsidRDefault="00E461FB" w:rsidP="00D93379">
      <w:pPr>
        <w:pStyle w:val="ListParagraph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4"/>
        </w:rPr>
        <w:lastRenderedPageBreak/>
        <w:t>в части (4) слова «пунктами f), g), l) и m) части (1)» заменить словами «пунктами f), g), l), m) и p) части (1)», а цифру «6» заменить цифрой «3».</w:t>
      </w:r>
    </w:p>
    <w:p w:rsidR="00E461FB" w:rsidRPr="003E3630" w:rsidRDefault="00E461FB" w:rsidP="00D93379">
      <w:pPr>
        <w:pStyle w:val="ListParagraph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дополнить частью (1</w:t>
      </w:r>
      <w:r w:rsidRPr="003E3630">
        <w:rPr>
          <w:rFonts w:ascii="Times New Roman" w:hAnsi="Times New Roman"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>) следующего содержания: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«(1</w:t>
      </w:r>
      <w:r w:rsidRPr="003E3630">
        <w:rPr>
          <w:rFonts w:ascii="Times New Roman" w:hAnsi="Times New Roman"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>) Лица, получающие пособия по безработице, на период временного трудоустройства сроком до трех месяцев не снимаются с учета.».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статье 23:</w:t>
      </w:r>
    </w:p>
    <w:p w:rsidR="00E461FB" w:rsidRPr="00E461FB" w:rsidRDefault="00E461FB" w:rsidP="00E461FB">
      <w:pPr>
        <w:pStyle w:val="NoSpacing"/>
        <w:tabs>
          <w:tab w:val="left" w:pos="1134"/>
        </w:tabs>
        <w:rPr>
          <w:b w:val="0"/>
          <w:sz w:val="28"/>
          <w:szCs w:val="28"/>
        </w:rPr>
      </w:pPr>
      <w:r w:rsidRPr="00E461FB">
        <w:rPr>
          <w:b w:val="0"/>
          <w:sz w:val="28"/>
          <w:szCs w:val="28"/>
        </w:rPr>
        <w:t>1) в част (1) после слов «</w:t>
      </w:r>
      <w:r w:rsidRPr="00E461FB">
        <w:rPr>
          <w:b w:val="0"/>
          <w:color w:val="000000"/>
          <w:sz w:val="28"/>
          <w:szCs w:val="28"/>
        </w:rPr>
        <w:t>лицам, находящимся в поиске работы» заменить словами «безработным лицам, находящимся в поиске работы»</w:t>
      </w:r>
      <w:r w:rsidRPr="00E461FB">
        <w:rPr>
          <w:b w:val="0"/>
          <w:sz w:val="28"/>
          <w:szCs w:val="28"/>
        </w:rPr>
        <w:t>;</w:t>
      </w:r>
    </w:p>
    <w:p w:rsidR="00E461FB" w:rsidRPr="00E461FB" w:rsidRDefault="00E461FB" w:rsidP="00E461FB">
      <w:pPr>
        <w:pStyle w:val="NoSpacing"/>
        <w:tabs>
          <w:tab w:val="left" w:pos="1134"/>
        </w:tabs>
        <w:rPr>
          <w:b w:val="0"/>
          <w:sz w:val="28"/>
          <w:szCs w:val="28"/>
        </w:rPr>
      </w:pPr>
      <w:r w:rsidRPr="00E461FB">
        <w:rPr>
          <w:b w:val="0"/>
          <w:sz w:val="28"/>
          <w:szCs w:val="28"/>
        </w:rPr>
        <w:t>2) в части (3) пункт a) изложить в следующей редакции:</w:t>
      </w:r>
    </w:p>
    <w:p w:rsidR="00E461FB" w:rsidRPr="003E3630" w:rsidRDefault="00E461FB" w:rsidP="00E461FB">
      <w:pPr>
        <w:pStyle w:val="ListParagraph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3E3630">
        <w:rPr>
          <w:rFonts w:ascii="Times New Roman" w:hAnsi="Times New Roman"/>
          <w:sz w:val="28"/>
          <w:szCs w:val="24"/>
        </w:rPr>
        <w:t>«a) молодые люди в возрасте 16 – 24 лет: социально уязвимые семьи; молодые люди-сироты; молодые люди, оставшиеся без попечения родителей, находящиеся под опекой или попечительством».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Статья 24:</w:t>
      </w:r>
    </w:p>
    <w:p w:rsidR="00E461FB" w:rsidRPr="003E3630" w:rsidRDefault="00E461FB" w:rsidP="00D93379">
      <w:pPr>
        <w:pStyle w:val="ListParagraph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3E3630">
        <w:rPr>
          <w:rFonts w:ascii="Times New Roman" w:hAnsi="Times New Roman"/>
          <w:sz w:val="28"/>
          <w:szCs w:val="24"/>
        </w:rPr>
        <w:t xml:space="preserve">  часть (1) после слов «Услуги по трудоустройству» дополнить словами «адресованы лицам, находящимся в поиске работы, и»; </w:t>
      </w:r>
    </w:p>
    <w:p w:rsidR="00E461FB" w:rsidRPr="003E3630" w:rsidRDefault="00E461FB" w:rsidP="00D93379">
      <w:pPr>
        <w:pStyle w:val="ListParagraph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3E3630">
        <w:rPr>
          <w:rFonts w:ascii="Times New Roman" w:hAnsi="Times New Roman"/>
          <w:sz w:val="28"/>
          <w:szCs w:val="28"/>
        </w:rPr>
        <w:t xml:space="preserve"> часть (2) дополнить пунктами f) и g) 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«f) услуги по содействию трудоустройству;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 g) услуги по идентификации молодых NEET». 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части (2) статьи 27 пункт c) признать утратившим силу.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E363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3630">
        <w:rPr>
          <w:rFonts w:ascii="Times New Roman" w:hAnsi="Times New Roman"/>
          <w:sz w:val="28"/>
          <w:szCs w:val="28"/>
        </w:rPr>
        <w:t xml:space="preserve">Дополнить статьей </w:t>
      </w:r>
      <w:r w:rsidRPr="003E3630">
        <w:rPr>
          <w:rFonts w:ascii="Times New Roman" w:hAnsi="Times New Roman"/>
          <w:bCs/>
          <w:sz w:val="28"/>
          <w:szCs w:val="28"/>
        </w:rPr>
        <w:t>27</w:t>
      </w:r>
      <w:r w:rsidRPr="003E3630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 xml:space="preserve"> </w:t>
      </w:r>
      <w:r w:rsidRPr="003E3630">
        <w:rPr>
          <w:rFonts w:ascii="Times New Roman" w:hAnsi="Times New Roman"/>
          <w:color w:val="000000"/>
          <w:sz w:val="28"/>
          <w:szCs w:val="28"/>
        </w:rPr>
        <w:t>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  <w:r w:rsidRPr="003E3630">
        <w:rPr>
          <w:bCs/>
          <w:color w:val="000000"/>
          <w:sz w:val="28"/>
          <w:szCs w:val="28"/>
        </w:rPr>
        <w:t xml:space="preserve"> «</w:t>
      </w:r>
      <w:r w:rsidRPr="003E3630">
        <w:rPr>
          <w:b/>
          <w:bCs/>
          <w:color w:val="000000"/>
          <w:sz w:val="28"/>
          <w:szCs w:val="28"/>
        </w:rPr>
        <w:t>Статья</w:t>
      </w:r>
      <w:r w:rsidRPr="003E3630">
        <w:rPr>
          <w:bCs/>
          <w:color w:val="000000"/>
          <w:sz w:val="28"/>
          <w:szCs w:val="28"/>
        </w:rPr>
        <w:t xml:space="preserve"> </w:t>
      </w:r>
      <w:r w:rsidRPr="003E3630">
        <w:rPr>
          <w:b/>
          <w:bCs/>
          <w:color w:val="000000"/>
          <w:sz w:val="28"/>
          <w:szCs w:val="28"/>
        </w:rPr>
        <w:t>27</w:t>
      </w:r>
      <w:r w:rsidRPr="003E3630">
        <w:rPr>
          <w:b/>
          <w:bCs/>
          <w:sz w:val="28"/>
          <w:szCs w:val="28"/>
          <w:vertAlign w:val="superscript"/>
        </w:rPr>
        <w:t>1</w:t>
      </w:r>
      <w:r w:rsidRPr="003E3630">
        <w:rPr>
          <w:b/>
          <w:bCs/>
          <w:color w:val="000000"/>
          <w:sz w:val="28"/>
          <w:szCs w:val="28"/>
        </w:rPr>
        <w:t>.</w:t>
      </w:r>
      <w:r w:rsidRPr="003E3630">
        <w:rPr>
          <w:b/>
          <w:bCs/>
          <w:sz w:val="28"/>
          <w:szCs w:val="28"/>
          <w:vertAlign w:val="superscript"/>
        </w:rPr>
        <w:t xml:space="preserve"> </w:t>
      </w:r>
      <w:r w:rsidRPr="003E3630">
        <w:rPr>
          <w:bCs/>
          <w:sz w:val="28"/>
          <w:szCs w:val="28"/>
        </w:rPr>
        <w:t>Получение лицензии на осуществление деятельности, связанной с трудоустройством граждан в стране</w:t>
      </w:r>
      <w:r w:rsidRPr="003E3630">
        <w:rPr>
          <w:b/>
          <w:bCs/>
          <w:sz w:val="28"/>
          <w:szCs w:val="28"/>
        </w:rPr>
        <w:t xml:space="preserve"> </w:t>
      </w:r>
    </w:p>
    <w:p w:rsidR="00E461FB" w:rsidRPr="003E3630" w:rsidRDefault="00E461FB" w:rsidP="00D9337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Лицензия на осуществление деятельности, связанной с трудоустройством в стране, выдается лицензирующим органом на основании заявления (декларации) на получение лицензии и документов, которые прилагаются к заявлению, в соответствии с Законом № 160/2011 </w:t>
      </w:r>
      <w:r w:rsidRPr="003E3630">
        <w:rPr>
          <w:rFonts w:ascii="Times New Roman" w:hAnsi="Times New Roman"/>
          <w:color w:val="000000"/>
          <w:sz w:val="28"/>
          <w:szCs w:val="28"/>
        </w:rPr>
        <w:t>о регулировании предпринимательской деятельности путем разрешения</w:t>
      </w:r>
      <w:r w:rsidRPr="003E3630">
        <w:rPr>
          <w:rFonts w:ascii="Times New Roman" w:hAnsi="Times New Roman"/>
          <w:sz w:val="28"/>
          <w:szCs w:val="28"/>
        </w:rPr>
        <w:t>.</w:t>
      </w:r>
    </w:p>
    <w:p w:rsidR="00E461FB" w:rsidRPr="003E3630" w:rsidRDefault="00E461FB" w:rsidP="00D93379">
      <w:pPr>
        <w:pStyle w:val="ListParagraph"/>
        <w:numPr>
          <w:ilvl w:val="0"/>
          <w:numId w:val="8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Лицензия на осуществление деятельности, связанной с трудоустройством граждан в стране, выдается, если соблюдаются следующие условия: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a) администратор, партнеры и сотрудники частного агентства являются гражданами Республики Молдова, постоянно и/или временно проживающими на территории Республики Молдова;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b) администратор и сотрудники частного агентства имеют диплом о высшем образовании;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c) администратор, учредитель, партнеры, юридическое лицо и сотрудники частного агентства не имеют судимости;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lastRenderedPageBreak/>
        <w:t>d) юридическое лицо располагает помещением (помещениями в нежилом фонде), легко доступным для всех категорий граждан и оснащенным средствами электронной связи (компьютер, телефон, факс, интернет и имеет официальную веб- страницу) для связи в режиме онлайн посредством электронной почты и другого программного обеспечения для голосовой связи;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eastAsia="Times New Roman" w:hAnsi="Times New Roman"/>
          <w:sz w:val="28"/>
          <w:szCs w:val="28"/>
          <w:lang w:eastAsia="ro-RO"/>
        </w:rPr>
        <w:t xml:space="preserve">e) администратор составил и скоординировал с Национальным агентством проект договора </w:t>
      </w:r>
      <w:r w:rsidRPr="003E3630">
        <w:rPr>
          <w:rFonts w:ascii="Times New Roman" w:hAnsi="Times New Roman"/>
          <w:iCs/>
          <w:sz w:val="28"/>
          <w:szCs w:val="28"/>
        </w:rPr>
        <w:t>о предоставлении посреднических услуг по трудоустройству на государственном языке</w:t>
      </w:r>
      <w:r w:rsidRPr="003E3630">
        <w:rPr>
          <w:rFonts w:ascii="Times New Roman" w:eastAsia="Times New Roman" w:hAnsi="Times New Roman"/>
          <w:sz w:val="28"/>
          <w:szCs w:val="28"/>
          <w:lang w:eastAsia="ro-RO"/>
        </w:rPr>
        <w:t>.</w:t>
      </w:r>
    </w:p>
    <w:p w:rsidR="00E461FB" w:rsidRPr="003E3630" w:rsidRDefault="00E461FB" w:rsidP="00D9337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Соискатели на получение лицензии должны приложить к заявлению о выдаче лицензии следующие документы:</w:t>
      </w:r>
    </w:p>
    <w:p w:rsidR="00E461FB" w:rsidRPr="003E3630" w:rsidRDefault="00E461FB" w:rsidP="00D9337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копия документа, подтверждающего право собственности или аренды объекта недвижимости, предназначенного для осуществления деятельности;</w:t>
      </w:r>
    </w:p>
    <w:p w:rsidR="00E461FB" w:rsidRPr="003E3630" w:rsidRDefault="00E461FB" w:rsidP="00D9337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проект контракта о предоставлении посреднических услуг на государственном языке;</w:t>
      </w:r>
    </w:p>
    <w:p w:rsidR="00E461FB" w:rsidRPr="003E3630" w:rsidRDefault="00E461FB" w:rsidP="00D9337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копии документов о высшем образовании администратора и сотрудников агентства;</w:t>
      </w:r>
    </w:p>
    <w:p w:rsidR="00E461FB" w:rsidRPr="003E3630" w:rsidRDefault="00E461FB" w:rsidP="00D9337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справка об отсутствии судимости администратора, учредителя, партнеров, сотрудников и юридического лица.</w:t>
      </w:r>
    </w:p>
    <w:p w:rsidR="00E461FB" w:rsidRPr="003E3630" w:rsidRDefault="00E461FB" w:rsidP="00D9337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bCs/>
          <w:sz w:val="28"/>
          <w:szCs w:val="28"/>
        </w:rPr>
        <w:t>Лицензия на</w:t>
      </w:r>
      <w:r w:rsidRPr="003E3630">
        <w:rPr>
          <w:rFonts w:ascii="Times New Roman" w:hAnsi="Times New Roman"/>
          <w:sz w:val="28"/>
          <w:szCs w:val="28"/>
        </w:rPr>
        <w:t xml:space="preserve"> осуществление деятельности по трудоустройству в стране приостанавливает свое действие в соответствии с Законом № 160/2011 </w:t>
      </w:r>
      <w:r w:rsidRPr="003E3630">
        <w:rPr>
          <w:rFonts w:ascii="Times New Roman" w:hAnsi="Times New Roman"/>
          <w:color w:val="000000"/>
          <w:sz w:val="28"/>
          <w:szCs w:val="28"/>
        </w:rPr>
        <w:t xml:space="preserve">о регулировании предпринимательской деятельности путем разрешения и Законом </w:t>
      </w:r>
      <w:r w:rsidRPr="003E3630">
        <w:rPr>
          <w:rFonts w:ascii="Times New Roman" w:hAnsi="Times New Roman"/>
          <w:sz w:val="28"/>
          <w:szCs w:val="28"/>
        </w:rPr>
        <w:t>№</w:t>
      </w:r>
      <w:r w:rsidRPr="003E363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3630">
        <w:rPr>
          <w:rFonts w:ascii="Times New Roman" w:hAnsi="Times New Roman"/>
          <w:bCs/>
          <w:sz w:val="28"/>
          <w:szCs w:val="28"/>
        </w:rPr>
        <w:t>235/2006 об основных принципах регулирования предпринимательской деятельности. Основанием для приостановления действия лицензии является</w:t>
      </w:r>
      <w:r w:rsidRPr="003E3630">
        <w:rPr>
          <w:rFonts w:ascii="Times New Roman" w:hAnsi="Times New Roman"/>
          <w:sz w:val="28"/>
          <w:szCs w:val="28"/>
          <w:lang w:eastAsia="ru-RU"/>
        </w:rPr>
        <w:t>:</w:t>
      </w:r>
    </w:p>
    <w:p w:rsidR="00E461FB" w:rsidRPr="003E3630" w:rsidRDefault="00E461FB" w:rsidP="00D93379">
      <w:pPr>
        <w:pStyle w:val="ListParagraph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предоставление посреднических услуг по трудоустройству по другому адресу, чем указанный в лицензии;</w:t>
      </w:r>
    </w:p>
    <w:p w:rsidR="00E461FB" w:rsidRPr="003E3630" w:rsidRDefault="00E461FB" w:rsidP="00D93379">
      <w:pPr>
        <w:pStyle w:val="ListParagraph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запрос обладателя лицензии.</w:t>
      </w:r>
    </w:p>
    <w:p w:rsidR="00E461FB" w:rsidRPr="003E3630" w:rsidRDefault="00E461FB" w:rsidP="00D9337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Срок приостановления действия лицензии не может превышать 2 месяцев. </w:t>
      </w:r>
    </w:p>
    <w:p w:rsidR="00E461FB" w:rsidRPr="003E3630" w:rsidRDefault="00E461FB" w:rsidP="00D9337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  <w:lang w:eastAsia="ru-RU"/>
        </w:rPr>
        <w:t xml:space="preserve">Лицензия на осуществление деятельности по трудоустройству в стране отзывается в соответствии с </w:t>
      </w:r>
      <w:r w:rsidRPr="003E3630">
        <w:rPr>
          <w:rFonts w:ascii="Times New Roman" w:hAnsi="Times New Roman"/>
          <w:sz w:val="28"/>
          <w:szCs w:val="28"/>
        </w:rPr>
        <w:t xml:space="preserve">Законом № 160/2011 </w:t>
      </w:r>
      <w:r w:rsidRPr="003E3630">
        <w:rPr>
          <w:rFonts w:ascii="Times New Roman" w:hAnsi="Times New Roman"/>
          <w:color w:val="000000"/>
          <w:sz w:val="28"/>
          <w:szCs w:val="28"/>
        </w:rPr>
        <w:t xml:space="preserve">о регулировании предпринимательской деятельности путем разрешения и Законом </w:t>
      </w:r>
      <w:r w:rsidRPr="003E3630">
        <w:rPr>
          <w:rFonts w:ascii="Times New Roman" w:hAnsi="Times New Roman"/>
          <w:sz w:val="28"/>
          <w:szCs w:val="28"/>
        </w:rPr>
        <w:t>№</w:t>
      </w:r>
      <w:r w:rsidRPr="003E363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3630">
        <w:rPr>
          <w:rFonts w:ascii="Times New Roman" w:hAnsi="Times New Roman"/>
          <w:bCs/>
          <w:sz w:val="28"/>
          <w:szCs w:val="28"/>
        </w:rPr>
        <w:t>235/2006 об основных принципах регулирования предпринимательской деятельности. Основанием для отзыва лицензии является</w:t>
      </w:r>
      <w:r w:rsidRPr="003E3630">
        <w:rPr>
          <w:rFonts w:ascii="Times New Roman" w:hAnsi="Times New Roman"/>
          <w:sz w:val="28"/>
          <w:szCs w:val="28"/>
          <w:lang w:eastAsia="ru-RU"/>
        </w:rPr>
        <w:t>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а) несоблюдение процедуры оказания посреднических услуг, установленной Правительством;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b) не заключение контрактов о предоставлении посреднических услуг по трудоустройству;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c) не возмещение ущерба, причиненного лицу, находящемуся в поиске работы, как следствие нарушения процедуры оказания </w:t>
      </w:r>
      <w:r w:rsidRPr="003E3630">
        <w:rPr>
          <w:sz w:val="28"/>
          <w:szCs w:val="28"/>
        </w:rPr>
        <w:lastRenderedPageBreak/>
        <w:t>посреднических услуг по трудоустройству, что определяется окончательным судебным решением;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d) не устранена одна из ситуаций, предусмотренных в части (4).».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Дополнить статьями 29</w:t>
      </w:r>
      <w:r w:rsidRPr="003E3630">
        <w:rPr>
          <w:rFonts w:ascii="Times New Roman" w:hAnsi="Times New Roman"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 xml:space="preserve"> и 29</w:t>
      </w:r>
      <w:r w:rsidRPr="003E3630">
        <w:rPr>
          <w:rFonts w:ascii="Times New Roman" w:hAnsi="Times New Roman"/>
          <w:sz w:val="28"/>
          <w:szCs w:val="28"/>
          <w:vertAlign w:val="superscript"/>
        </w:rPr>
        <w:t xml:space="preserve">2 </w:t>
      </w:r>
      <w:r w:rsidRPr="003E3630">
        <w:rPr>
          <w:rFonts w:ascii="Times New Roman" w:hAnsi="Times New Roman"/>
          <w:sz w:val="28"/>
          <w:szCs w:val="28"/>
        </w:rPr>
        <w:t>следующего содержания: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bCs/>
          <w:sz w:val="28"/>
          <w:szCs w:val="28"/>
        </w:rPr>
        <w:t>«</w:t>
      </w:r>
      <w:r w:rsidRPr="003E3630">
        <w:rPr>
          <w:rFonts w:ascii="Times New Roman" w:hAnsi="Times New Roman"/>
          <w:b/>
          <w:bCs/>
          <w:sz w:val="28"/>
          <w:szCs w:val="28"/>
        </w:rPr>
        <w:t>Статья 29</w:t>
      </w:r>
      <w:r w:rsidRPr="003E3630">
        <w:rPr>
          <w:rFonts w:ascii="Times New Roman" w:hAnsi="Times New Roman"/>
          <w:b/>
          <w:bCs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b/>
          <w:sz w:val="28"/>
          <w:szCs w:val="28"/>
        </w:rPr>
        <w:t>.</w:t>
      </w:r>
      <w:r w:rsidRPr="003E3630">
        <w:rPr>
          <w:rFonts w:ascii="Times New Roman" w:hAnsi="Times New Roman"/>
          <w:sz w:val="28"/>
          <w:szCs w:val="28"/>
        </w:rPr>
        <w:t xml:space="preserve"> Помощь в трудоустройстве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(1) Услуги помощи в трудоустройстве предоставляются безработным, указанным в пункте c) части (3)  статьи 23, направляемым территориальным подразделением к поставщикам услуг помощи в трудоустройстве, аккредитованным согласно законодательству.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(2) Поставщики услуг помощи в трудоустройстве являются частными поставщиками социальных услуг, аккредитованные в установленном порядке Правительством.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(3) Национальное агентство заключает договора на услуги помощи в трудоустройстве с поставщиками услуг помощи в трудоустройстве.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(4) Процедура помощи в трудоустройстве и стандарты качества для аккредитации поставщиков услуг помощи в трудоустройстве устанавливаются Правительством.».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b/>
          <w:sz w:val="28"/>
          <w:szCs w:val="28"/>
        </w:rPr>
        <w:t>Статья 29</w:t>
      </w:r>
      <w:r w:rsidRPr="003E3630">
        <w:rPr>
          <w:b/>
          <w:sz w:val="28"/>
          <w:szCs w:val="28"/>
          <w:vertAlign w:val="superscript"/>
        </w:rPr>
        <w:t>2</w:t>
      </w:r>
      <w:r w:rsidRPr="003E3630">
        <w:rPr>
          <w:b/>
          <w:sz w:val="28"/>
          <w:szCs w:val="28"/>
        </w:rPr>
        <w:t>.</w:t>
      </w:r>
      <w:r w:rsidRPr="003E3630">
        <w:rPr>
          <w:sz w:val="28"/>
          <w:szCs w:val="28"/>
        </w:rPr>
        <w:t xml:space="preserve"> Услуги по идентификации молодежи NEET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(1) Поставщики услуг по идентификации молодежи NEET являются частными поставщиками социальных услуг, аккредитованными в порядке, установленном Правительством;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(2) Национальное агентство заключает договор на предоставление услуг по идентификации молодежи NEET поставщиками услуг по идентификации молодежи NEET;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(3) Процедура идентификации молодежи NEET и стандарты качества для аккредитации поставщиков услуг по идентификации молодежи NEET устанавливается Правительством.» 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33: </w:t>
      </w:r>
    </w:p>
    <w:p w:rsidR="00E461FB" w:rsidRPr="003E3630" w:rsidRDefault="00E461FB" w:rsidP="00D93379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часть (1) после слов «не имеющих профессии или ремесла» дополнить текстом «имеют профессию или ремесло, которые не востребованы на местном рынке труда,»;</w:t>
      </w:r>
    </w:p>
    <w:p w:rsidR="00E461FB" w:rsidRPr="00D93379" w:rsidRDefault="00E461FB" w:rsidP="00D93379">
      <w:pPr>
        <w:pStyle w:val="NoSpacing"/>
        <w:numPr>
          <w:ilvl w:val="0"/>
          <w:numId w:val="22"/>
        </w:numPr>
        <w:tabs>
          <w:tab w:val="left" w:pos="364"/>
          <w:tab w:val="left" w:pos="1134"/>
        </w:tabs>
        <w:ind w:left="0" w:firstLine="709"/>
        <w:rPr>
          <w:b w:val="0"/>
          <w:sz w:val="28"/>
          <w:szCs w:val="28"/>
        </w:rPr>
      </w:pPr>
      <w:r w:rsidRPr="00D93379">
        <w:rPr>
          <w:b w:val="0"/>
          <w:sz w:val="28"/>
          <w:szCs w:val="28"/>
        </w:rPr>
        <w:t>дополнить частью (2</w:t>
      </w:r>
      <w:r w:rsidRPr="00D93379">
        <w:rPr>
          <w:b w:val="0"/>
          <w:sz w:val="28"/>
          <w:szCs w:val="28"/>
          <w:vertAlign w:val="superscript"/>
        </w:rPr>
        <w:t>1</w:t>
      </w:r>
      <w:r w:rsidRPr="00D93379">
        <w:rPr>
          <w:b w:val="0"/>
          <w:sz w:val="28"/>
          <w:szCs w:val="28"/>
        </w:rPr>
        <w:t>):</w:t>
      </w:r>
    </w:p>
    <w:p w:rsidR="00E461FB" w:rsidRPr="00D93379" w:rsidRDefault="00E461FB" w:rsidP="00E461FB">
      <w:pPr>
        <w:pStyle w:val="NoSpacing"/>
        <w:tabs>
          <w:tab w:val="left" w:pos="364"/>
          <w:tab w:val="left" w:pos="1134"/>
        </w:tabs>
        <w:rPr>
          <w:b w:val="0"/>
          <w:sz w:val="28"/>
          <w:szCs w:val="28"/>
        </w:rPr>
      </w:pPr>
      <w:r w:rsidRPr="00D93379">
        <w:rPr>
          <w:b w:val="0"/>
          <w:sz w:val="28"/>
          <w:szCs w:val="28"/>
        </w:rPr>
        <w:t>«(2</w:t>
      </w:r>
      <w:r w:rsidRPr="00D93379">
        <w:rPr>
          <w:b w:val="0"/>
          <w:sz w:val="28"/>
          <w:szCs w:val="28"/>
          <w:vertAlign w:val="superscript"/>
        </w:rPr>
        <w:t>1</w:t>
      </w:r>
      <w:r w:rsidRPr="00D93379">
        <w:rPr>
          <w:b w:val="0"/>
          <w:sz w:val="28"/>
          <w:szCs w:val="28"/>
        </w:rPr>
        <w:t>) Отбор поставщиков услуг по профессиональной подготовке осуществляется согласно законодательству в области государственных закупок.»;</w:t>
      </w:r>
    </w:p>
    <w:p w:rsidR="00E461FB" w:rsidRPr="003E3630" w:rsidRDefault="00E461FB" w:rsidP="00D93379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дополнить частью (3</w:t>
      </w:r>
      <w:r w:rsidRPr="003E3630">
        <w:rPr>
          <w:rFonts w:ascii="Times New Roman" w:hAnsi="Times New Roman"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 xml:space="preserve">):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«(3</w:t>
      </w:r>
      <w:r w:rsidRPr="003E3630">
        <w:rPr>
          <w:sz w:val="28"/>
          <w:szCs w:val="28"/>
          <w:vertAlign w:val="superscript"/>
        </w:rPr>
        <w:t>1</w:t>
      </w:r>
      <w:r w:rsidRPr="003E3630">
        <w:rPr>
          <w:sz w:val="28"/>
          <w:szCs w:val="28"/>
        </w:rPr>
        <w:t>) Затраты, сопутствующие теоретической подготовке, покрываются Национальным агентством поставщикам профессиональной подготовки, согласно контракту на закупку услуг по профессиональной подготовке</w:t>
      </w:r>
      <w:proofErr w:type="gramStart"/>
      <w:r w:rsidRPr="003E3630">
        <w:rPr>
          <w:sz w:val="28"/>
          <w:szCs w:val="28"/>
        </w:rPr>
        <w:t>.»;</w:t>
      </w:r>
      <w:proofErr w:type="gramEnd"/>
    </w:p>
    <w:p w:rsidR="00E461FB" w:rsidRPr="003E3630" w:rsidRDefault="00E461FB" w:rsidP="00D93379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lastRenderedPageBreak/>
        <w:t>в части (5) слова «заработную плату, выплаченную» заменить словом «выплаты»;</w:t>
      </w:r>
    </w:p>
    <w:p w:rsidR="00E461FB" w:rsidRPr="003E3630" w:rsidRDefault="00E461FB" w:rsidP="00D93379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части (6) слово «субсидия» заменить словами «месячная субсидия».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34: </w:t>
      </w:r>
    </w:p>
    <w:p w:rsidR="00E461FB" w:rsidRPr="003E3630" w:rsidRDefault="00E461FB" w:rsidP="00D93379">
      <w:pPr>
        <w:pStyle w:val="ListParagraph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части (4) текст «частью (2)» заменить текстом «частью (3)», а слова «заработную плату» – словом «выплату».</w:t>
      </w:r>
    </w:p>
    <w:p w:rsidR="00E461FB" w:rsidRPr="003E3630" w:rsidRDefault="00E461FB" w:rsidP="00D93379">
      <w:pPr>
        <w:pStyle w:val="ListParagraph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пункте (5) слово «субсидия» заменить словом «месячная субсидия».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36: </w:t>
      </w:r>
    </w:p>
    <w:p w:rsidR="00E461FB" w:rsidRPr="00D93379" w:rsidRDefault="00E461FB" w:rsidP="00E461FB">
      <w:pPr>
        <w:pStyle w:val="NoSpacing"/>
        <w:tabs>
          <w:tab w:val="left" w:pos="1134"/>
        </w:tabs>
        <w:rPr>
          <w:b w:val="0"/>
          <w:sz w:val="28"/>
          <w:szCs w:val="24"/>
        </w:rPr>
      </w:pPr>
      <w:r w:rsidRPr="00D93379">
        <w:rPr>
          <w:b w:val="0"/>
          <w:sz w:val="28"/>
          <w:szCs w:val="24"/>
        </w:rPr>
        <w:t xml:space="preserve">1) </w:t>
      </w:r>
      <w:proofErr w:type="gramStart"/>
      <w:r w:rsidRPr="00D93379">
        <w:rPr>
          <w:b w:val="0"/>
          <w:sz w:val="28"/>
          <w:szCs w:val="24"/>
        </w:rPr>
        <w:t>в</w:t>
      </w:r>
      <w:proofErr w:type="gramEnd"/>
      <w:r w:rsidRPr="00D93379">
        <w:rPr>
          <w:b w:val="0"/>
          <w:sz w:val="28"/>
          <w:szCs w:val="24"/>
        </w:rPr>
        <w:t xml:space="preserve"> части (2) слово «пунктах» заменить  текстом « подпунктах a),».</w:t>
      </w:r>
    </w:p>
    <w:p w:rsidR="00E461FB" w:rsidRPr="00D93379" w:rsidRDefault="00E461FB" w:rsidP="00E461FB">
      <w:pPr>
        <w:pStyle w:val="NoSpacing"/>
        <w:tabs>
          <w:tab w:val="left" w:pos="1134"/>
        </w:tabs>
        <w:rPr>
          <w:b w:val="0"/>
          <w:sz w:val="28"/>
          <w:szCs w:val="24"/>
        </w:rPr>
      </w:pPr>
      <w:r w:rsidRPr="00D93379">
        <w:rPr>
          <w:b w:val="0"/>
          <w:sz w:val="28"/>
          <w:szCs w:val="24"/>
        </w:rPr>
        <w:t>2) дополнить частью (5</w:t>
      </w:r>
      <w:r w:rsidRPr="00D93379">
        <w:rPr>
          <w:b w:val="0"/>
          <w:sz w:val="28"/>
          <w:szCs w:val="24"/>
          <w:vertAlign w:val="superscript"/>
        </w:rPr>
        <w:t>1</w:t>
      </w:r>
      <w:r w:rsidRPr="00D93379">
        <w:rPr>
          <w:b w:val="0"/>
          <w:sz w:val="28"/>
          <w:szCs w:val="24"/>
        </w:rPr>
        <w:t>) 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4"/>
        </w:rPr>
        <w:t>«(5</w:t>
      </w:r>
      <w:r w:rsidRPr="003E3630">
        <w:rPr>
          <w:sz w:val="28"/>
          <w:szCs w:val="24"/>
          <w:vertAlign w:val="superscript"/>
        </w:rPr>
        <w:t>1</w:t>
      </w:r>
      <w:r w:rsidRPr="003E3630">
        <w:rPr>
          <w:sz w:val="28"/>
          <w:szCs w:val="24"/>
        </w:rPr>
        <w:t>) Работодатель не вправе получать субсидии для трудоустройства безработного, который был уволен с его предприятия в течение последних 6 календарных месяцев, предшествующих дате запроса субсидии.».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38: </w:t>
      </w:r>
    </w:p>
    <w:p w:rsidR="00E461FB" w:rsidRPr="003E3630" w:rsidRDefault="00E461FB" w:rsidP="00D93379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части (3) цифры «36» заменить цифрами «18»;</w:t>
      </w:r>
    </w:p>
    <w:p w:rsidR="00E461FB" w:rsidRPr="003E3630" w:rsidRDefault="00E461FB" w:rsidP="00D93379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часть (5) изложить в следующей редакции: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«(5) В случае ликвидации раньше срока созданного или адаптированного рабочего места, работодатель должен вернуть:</w:t>
      </w:r>
    </w:p>
    <w:p w:rsidR="00E461FB" w:rsidRPr="003E3630" w:rsidRDefault="00E461FB" w:rsidP="00D93379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100 процентов субсидии, если рабочее место было ликвидировано в первые 9 месяцев с момента его создания или адаптации;</w:t>
      </w:r>
    </w:p>
    <w:p w:rsidR="00E461FB" w:rsidRPr="003E3630" w:rsidRDefault="00E461FB" w:rsidP="00D93379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50 процентов субсидии, если рабочее место было ликвидировано в течение периода от 10 до 18 месяцев с момента его создания или адаптации.»;</w:t>
      </w:r>
    </w:p>
    <w:p w:rsidR="00E461FB" w:rsidRPr="00D93379" w:rsidRDefault="00E461FB" w:rsidP="00D93379">
      <w:pPr>
        <w:pStyle w:val="NoSpacing"/>
        <w:numPr>
          <w:ilvl w:val="0"/>
          <w:numId w:val="24"/>
        </w:numPr>
        <w:tabs>
          <w:tab w:val="left" w:pos="1134"/>
        </w:tabs>
        <w:ind w:left="0" w:firstLine="709"/>
        <w:rPr>
          <w:b w:val="0"/>
          <w:sz w:val="28"/>
          <w:szCs w:val="24"/>
        </w:rPr>
      </w:pPr>
      <w:r w:rsidRPr="00D93379">
        <w:rPr>
          <w:b w:val="0"/>
          <w:sz w:val="28"/>
          <w:szCs w:val="24"/>
        </w:rPr>
        <w:t>часть (8</w:t>
      </w:r>
      <w:r w:rsidRPr="00D93379">
        <w:rPr>
          <w:b w:val="0"/>
          <w:sz w:val="28"/>
          <w:szCs w:val="24"/>
          <w:vertAlign w:val="superscript"/>
        </w:rPr>
        <w:t>1</w:t>
      </w:r>
      <w:r w:rsidRPr="00D93379">
        <w:rPr>
          <w:b w:val="0"/>
          <w:sz w:val="28"/>
          <w:szCs w:val="24"/>
        </w:rPr>
        <w:t>) изложить в следующей редакции: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3E3630">
        <w:rPr>
          <w:rFonts w:ascii="Times New Roman" w:hAnsi="Times New Roman"/>
          <w:sz w:val="28"/>
          <w:szCs w:val="24"/>
        </w:rPr>
        <w:t>«(8</w:t>
      </w:r>
      <w:r w:rsidRPr="003E3630">
        <w:rPr>
          <w:rFonts w:ascii="Times New Roman" w:hAnsi="Times New Roman"/>
          <w:sz w:val="28"/>
          <w:szCs w:val="24"/>
          <w:vertAlign w:val="superscript"/>
        </w:rPr>
        <w:t>1</w:t>
      </w:r>
      <w:r w:rsidRPr="003E3630">
        <w:rPr>
          <w:rFonts w:ascii="Times New Roman" w:hAnsi="Times New Roman"/>
          <w:sz w:val="28"/>
          <w:szCs w:val="24"/>
        </w:rPr>
        <w:t>) Работодатель не вправе получать субсидии в случае трудоустройства безработного, который уволен с его предприятия в течение последних 6 календарных месяцев, предшествующих дате запроса субсидии.»;</w:t>
      </w:r>
    </w:p>
    <w:p w:rsidR="00E461FB" w:rsidRPr="003E3630" w:rsidRDefault="00E461FB" w:rsidP="00D93379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дополнить частью (9</w:t>
      </w:r>
      <w:r w:rsidRPr="003E3630">
        <w:rPr>
          <w:rFonts w:ascii="Times New Roman" w:hAnsi="Times New Roman"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>) 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«(9</w:t>
      </w:r>
      <w:r w:rsidRPr="003E3630">
        <w:rPr>
          <w:sz w:val="28"/>
          <w:szCs w:val="28"/>
          <w:vertAlign w:val="superscript"/>
        </w:rPr>
        <w:t>1</w:t>
      </w:r>
      <w:r w:rsidRPr="003E3630">
        <w:rPr>
          <w:sz w:val="28"/>
          <w:szCs w:val="28"/>
        </w:rPr>
        <w:t>) Субсидии для создания или адаптации рабочих мест по запросу могут предоставляться одновременно с субсидией на трудоустройство лиц с ограниченными возможностями, в соответствии с положениями статьи 36 настоящего Закона.».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39: </w:t>
      </w:r>
    </w:p>
    <w:p w:rsidR="00E461FB" w:rsidRPr="003E3630" w:rsidRDefault="00E461FB" w:rsidP="00D93379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части (7) цифры «36» заменить цифрами «18»;</w:t>
      </w:r>
    </w:p>
    <w:p w:rsidR="00E461FB" w:rsidRPr="003E3630" w:rsidRDefault="00E461FB" w:rsidP="00D93379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часть (8) изменить и изложить в следующей редакции: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lastRenderedPageBreak/>
        <w:t>«(8) Если созданное или адаптированное рабочее место ликвидируется, работодатель обязан возвратить:</w:t>
      </w:r>
    </w:p>
    <w:p w:rsidR="00E461FB" w:rsidRPr="003E3630" w:rsidRDefault="00E461FB" w:rsidP="00D9337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100 процентов субсидии, если рабочее место было ликвидировано в течение первых 9 месяцев с момента создания; </w:t>
      </w:r>
    </w:p>
    <w:p w:rsidR="00E461FB" w:rsidRPr="003E3630" w:rsidRDefault="00E461FB" w:rsidP="00D9337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50 процентов субсидии, если рабочее место было ликвидировано в период от 10 до 18 месяцев со момента создания.».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40: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1) дополнить частями (6</w:t>
      </w:r>
      <w:r w:rsidRPr="003E3630">
        <w:rPr>
          <w:rFonts w:ascii="Times New Roman" w:hAnsi="Times New Roman"/>
          <w:sz w:val="28"/>
          <w:szCs w:val="28"/>
          <w:vertAlign w:val="superscript"/>
        </w:rPr>
        <w:t>1</w:t>
      </w:r>
      <w:r w:rsidRPr="003E3630">
        <w:rPr>
          <w:rFonts w:ascii="Times New Roman" w:hAnsi="Times New Roman"/>
          <w:sz w:val="28"/>
          <w:szCs w:val="28"/>
        </w:rPr>
        <w:t>) и (6</w:t>
      </w:r>
      <w:r w:rsidRPr="003E3630">
        <w:rPr>
          <w:rFonts w:ascii="Times New Roman" w:hAnsi="Times New Roman"/>
          <w:sz w:val="28"/>
          <w:szCs w:val="28"/>
          <w:vertAlign w:val="superscript"/>
        </w:rPr>
        <w:t>2</w:t>
      </w:r>
      <w:r w:rsidRPr="003E3630">
        <w:rPr>
          <w:rFonts w:ascii="Times New Roman" w:hAnsi="Times New Roman"/>
          <w:sz w:val="28"/>
          <w:szCs w:val="28"/>
        </w:rPr>
        <w:t>) следующего содержания: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«(6</w:t>
      </w:r>
      <w:r w:rsidRPr="003E3630">
        <w:rPr>
          <w:sz w:val="28"/>
          <w:szCs w:val="28"/>
          <w:vertAlign w:val="superscript"/>
        </w:rPr>
        <w:t>1</w:t>
      </w:r>
      <w:r w:rsidRPr="003E3630">
        <w:rPr>
          <w:sz w:val="28"/>
          <w:szCs w:val="28"/>
        </w:rPr>
        <w:t xml:space="preserve">) Субсидия для поддержки проектов местных инициатив по запросу могут предоставляться одновременно с субсидией, предусмотренной в статье 36.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(6</w:t>
      </w:r>
      <w:r w:rsidRPr="003E3630">
        <w:rPr>
          <w:sz w:val="28"/>
          <w:szCs w:val="28"/>
          <w:vertAlign w:val="superscript"/>
        </w:rPr>
        <w:t>2</w:t>
      </w:r>
      <w:r w:rsidRPr="003E3630">
        <w:rPr>
          <w:sz w:val="28"/>
          <w:szCs w:val="28"/>
        </w:rPr>
        <w:t xml:space="preserve">) Работодатель не вправе воспользоваться субсидией </w:t>
      </w:r>
      <w:r w:rsidRPr="003E3630">
        <w:rPr>
          <w:sz w:val="28"/>
          <w:szCs w:val="24"/>
        </w:rPr>
        <w:t>в случае трудоустройства безработного, который был уволен из его предприятия в течение последних 6 календарных месяцев, предшествующих дате запроса субсидии</w:t>
      </w:r>
      <w:r w:rsidRPr="003E3630">
        <w:rPr>
          <w:sz w:val="28"/>
          <w:szCs w:val="28"/>
        </w:rPr>
        <w:t>.».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41:</w:t>
      </w:r>
    </w:p>
    <w:p w:rsidR="00E461FB" w:rsidRPr="00796F95" w:rsidRDefault="00E461FB" w:rsidP="00D93379">
      <w:pPr>
        <w:pStyle w:val="ListParagraph"/>
        <w:numPr>
          <w:ilvl w:val="0"/>
          <w:numId w:val="31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6F95">
        <w:rPr>
          <w:rFonts w:ascii="Times New Roman" w:hAnsi="Times New Roman"/>
          <w:sz w:val="28"/>
          <w:szCs w:val="28"/>
        </w:rPr>
        <w:t>часть (2) признать утратившей силу.</w:t>
      </w:r>
    </w:p>
    <w:p w:rsidR="00E461FB" w:rsidRPr="003E3630" w:rsidRDefault="00E461FB" w:rsidP="00E461FB">
      <w:pPr>
        <w:pStyle w:val="ListParagraph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2) </w:t>
      </w:r>
      <w:r w:rsidRPr="003E3630">
        <w:rPr>
          <w:rFonts w:ascii="Times New Roman" w:hAnsi="Times New Roman"/>
          <w:sz w:val="28"/>
          <w:szCs w:val="28"/>
        </w:rPr>
        <w:t xml:space="preserve">в части (3) текст «Пособия, предусмотренные частями (1) и (2)» заменить текстом «Единовременное пособие, предусмотренное в части (1)». </w:t>
      </w:r>
    </w:p>
    <w:p w:rsidR="00E461FB" w:rsidRPr="003E3630" w:rsidRDefault="00E461FB" w:rsidP="00E461FB">
      <w:pPr>
        <w:pStyle w:val="ListParagraph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части (4) статьи 43:</w:t>
      </w:r>
    </w:p>
    <w:p w:rsidR="00E461FB" w:rsidRPr="003E3630" w:rsidRDefault="00E461FB" w:rsidP="00E461FB">
      <w:pPr>
        <w:pStyle w:val="ListParagraph"/>
        <w:tabs>
          <w:tab w:val="left" w:pos="66"/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1) </w:t>
      </w:r>
      <w:r w:rsidRPr="003E3630">
        <w:rPr>
          <w:rFonts w:ascii="Times New Roman" w:hAnsi="Times New Roman"/>
          <w:sz w:val="28"/>
          <w:szCs w:val="28"/>
        </w:rPr>
        <w:t xml:space="preserve">пункт a) после слова «доходов» дополнить словами «от трудовой деятельности»; </w:t>
      </w:r>
    </w:p>
    <w:p w:rsidR="00E461FB" w:rsidRPr="003E3630" w:rsidRDefault="00E461FB" w:rsidP="00E461FB">
      <w:pPr>
        <w:tabs>
          <w:tab w:val="left" w:pos="66"/>
          <w:tab w:val="left" w:pos="426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2) </w:t>
      </w:r>
      <w:r w:rsidRPr="003E3630">
        <w:rPr>
          <w:sz w:val="28"/>
          <w:szCs w:val="28"/>
        </w:rPr>
        <w:t>пункт c)  после слов  «участвуют в активных мерах» дополнить словами «по трудоустройству».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48:</w:t>
      </w:r>
    </w:p>
    <w:p w:rsidR="00E461FB" w:rsidRPr="003E3630" w:rsidRDefault="00E461FB" w:rsidP="00D93379">
      <w:pPr>
        <w:pStyle w:val="ListParagraph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части (1) пункт d) исключить;</w:t>
      </w:r>
    </w:p>
    <w:p w:rsidR="00E461FB" w:rsidRPr="003E3630" w:rsidRDefault="00E461FB" w:rsidP="00D93379">
      <w:pPr>
        <w:pStyle w:val="ListParagraph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 части (2) текст «и d)» исключить.</w:t>
      </w:r>
    </w:p>
    <w:p w:rsidR="00E461FB" w:rsidRPr="003E3630" w:rsidRDefault="00E461FB" w:rsidP="00E461F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49:</w:t>
      </w:r>
    </w:p>
    <w:p w:rsidR="00E461FB" w:rsidRPr="00D93379" w:rsidRDefault="00E461FB" w:rsidP="00E461FB">
      <w:pPr>
        <w:pStyle w:val="NoSpacing"/>
        <w:tabs>
          <w:tab w:val="left" w:pos="1134"/>
        </w:tabs>
        <w:rPr>
          <w:b w:val="0"/>
          <w:sz w:val="28"/>
          <w:szCs w:val="28"/>
        </w:rPr>
      </w:pPr>
      <w:r w:rsidRPr="00D93379">
        <w:rPr>
          <w:b w:val="0"/>
          <w:sz w:val="28"/>
          <w:szCs w:val="28"/>
        </w:rPr>
        <w:t>1) в пункте f) пункт слово «b)» исключить;</w:t>
      </w:r>
    </w:p>
    <w:p w:rsidR="00E461FB" w:rsidRPr="00D93379" w:rsidRDefault="00E461FB" w:rsidP="00E461FB">
      <w:pPr>
        <w:pStyle w:val="NoSpacing"/>
        <w:tabs>
          <w:tab w:val="left" w:pos="1134"/>
        </w:tabs>
        <w:rPr>
          <w:b w:val="0"/>
          <w:sz w:val="28"/>
          <w:szCs w:val="28"/>
        </w:rPr>
      </w:pPr>
      <w:r w:rsidRPr="00D93379">
        <w:rPr>
          <w:b w:val="0"/>
          <w:sz w:val="28"/>
          <w:szCs w:val="28"/>
        </w:rPr>
        <w:t>2) пункт h) после слова «трудоустройства» дополнить словами «согласно распределению территориального подразделения или».</w:t>
      </w:r>
    </w:p>
    <w:p w:rsidR="00E461FB" w:rsidRPr="003E3630" w:rsidRDefault="00E461FB" w:rsidP="00E461FB">
      <w:pPr>
        <w:pStyle w:val="ListParagraph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Статью 50 изложить в следующей редакции:</w:t>
      </w:r>
    </w:p>
    <w:p w:rsidR="00E461FB" w:rsidRPr="003E3630" w:rsidRDefault="00E461FB" w:rsidP="00E461FB">
      <w:pPr>
        <w:tabs>
          <w:tab w:val="left" w:pos="426"/>
          <w:tab w:val="left" w:pos="567"/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«(1) Восстановление выплаты пособия по безработице после приостановления на условиях, предусмотренных в пунктах а) и b) части (1) статьи 48, осуществляется по заявлению безработного, поданному в </w:t>
      </w:r>
      <w:r w:rsidRPr="003E3630">
        <w:rPr>
          <w:sz w:val="28"/>
          <w:szCs w:val="28"/>
        </w:rPr>
        <w:lastRenderedPageBreak/>
        <w:t xml:space="preserve">территориальное подразделение, но не позднее 30 календарных дней с момента прекращения обстоятельств, приведших к приостановлению. </w:t>
      </w:r>
    </w:p>
    <w:p w:rsidR="00E461FB" w:rsidRPr="003E3630" w:rsidRDefault="00E461FB" w:rsidP="00E461FB">
      <w:pPr>
        <w:tabs>
          <w:tab w:val="left" w:pos="426"/>
          <w:tab w:val="left" w:pos="567"/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(2) Восстановление выплаты пособия по безработице после приостановления на условиях, предусмотренных в пункте с) части (1) статьи 48, осуществляется по заявлению безработного, поданному в территориальное подразделение, но не позднее 60 календарных дней с момента последнего визита в территориальное подразделение. </w:t>
      </w:r>
    </w:p>
    <w:p w:rsidR="00E461FB" w:rsidRPr="003E3630" w:rsidRDefault="00E461FB" w:rsidP="00E461FB">
      <w:pPr>
        <w:tabs>
          <w:tab w:val="left" w:pos="426"/>
          <w:tab w:val="left" w:pos="567"/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(3) Восстановление выплаты пособия по безработице после приостановления на условиях, предусмотренных в пунктах a) и b), части (1) статьи 48, осуществляется с момента прекращения обстоятельств, приведших к приостановлению. </w:t>
      </w:r>
    </w:p>
    <w:p w:rsidR="00E461FB" w:rsidRPr="003E3630" w:rsidRDefault="00E461FB" w:rsidP="00E461FB">
      <w:pPr>
        <w:tabs>
          <w:tab w:val="left" w:pos="426"/>
          <w:tab w:val="left" w:pos="567"/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(4) Восстановление выплаты пособия по безработице поле приостановления на условиях, предусмотренных в пункте c) части (1) статьи 48, осуществляется с даты регистрации заявления в территориальном подразделении. </w:t>
      </w:r>
    </w:p>
    <w:p w:rsidR="00E461FB" w:rsidRPr="003E3630" w:rsidRDefault="00E461FB" w:rsidP="00E461FB">
      <w:pPr>
        <w:tabs>
          <w:tab w:val="left" w:pos="426"/>
          <w:tab w:val="left" w:pos="567"/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 xml:space="preserve">(5) Национальное агентство уведомляет безработного о решении приостановить или прекратить выплату пособия по безработице в течение 5 рабочих дней с момента вынесения решения. </w:t>
      </w:r>
    </w:p>
    <w:p w:rsidR="00E461FB" w:rsidRPr="003E3630" w:rsidRDefault="00E461FB" w:rsidP="00E461FB">
      <w:pPr>
        <w:tabs>
          <w:tab w:val="left" w:pos="426"/>
          <w:tab w:val="left" w:pos="567"/>
          <w:tab w:val="left" w:pos="1134"/>
        </w:tabs>
        <w:rPr>
          <w:sz w:val="28"/>
          <w:szCs w:val="28"/>
        </w:rPr>
      </w:pPr>
      <w:r w:rsidRPr="003E3630">
        <w:rPr>
          <w:sz w:val="28"/>
          <w:szCs w:val="28"/>
        </w:rPr>
        <w:t>(6) Безработные, которым приостановлена выплата по безработице в соответствии с условиями, предусмотренными в пункте b), части (1)  статьи 48, после восстановления выплаты могут получать ее в первоначально установленном размере и в течение первоначально установленного срока</w:t>
      </w:r>
      <w:proofErr w:type="gramStart"/>
      <w:r w:rsidRPr="003E3630">
        <w:rPr>
          <w:sz w:val="28"/>
          <w:szCs w:val="28"/>
        </w:rPr>
        <w:t xml:space="preserve">.»  </w:t>
      </w:r>
      <w:proofErr w:type="gramEnd"/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статье 51 часть (1) дополнить текстом «и других финансовых средств, в соответствии с законодательством.». </w:t>
      </w:r>
    </w:p>
    <w:p w:rsidR="00E461FB" w:rsidRPr="003E3630" w:rsidRDefault="00E461FB" w:rsidP="00E461FB">
      <w:pPr>
        <w:tabs>
          <w:tab w:val="left" w:pos="1134"/>
        </w:tabs>
        <w:rPr>
          <w:sz w:val="28"/>
          <w:szCs w:val="28"/>
        </w:rPr>
      </w:pPr>
    </w:p>
    <w:p w:rsidR="00E461FB" w:rsidRPr="002E4BAE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4BAE">
        <w:rPr>
          <w:rFonts w:ascii="Times New Roman" w:hAnsi="Times New Roman"/>
          <w:sz w:val="28"/>
          <w:szCs w:val="28"/>
        </w:rPr>
        <w:t xml:space="preserve"> Главу VII изложить в следующей редакции:</w:t>
      </w:r>
    </w:p>
    <w:p w:rsidR="00E461FB" w:rsidRPr="003E3630" w:rsidRDefault="00E461FB" w:rsidP="00D93379">
      <w:pPr>
        <w:ind w:firstLine="0"/>
        <w:jc w:val="center"/>
        <w:rPr>
          <w:b/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>«Глава VII</w:t>
      </w:r>
    </w:p>
    <w:p w:rsidR="00E461FB" w:rsidRPr="003E3630" w:rsidRDefault="00E461FB" w:rsidP="00D93379">
      <w:pPr>
        <w:ind w:firstLine="0"/>
        <w:jc w:val="center"/>
        <w:rPr>
          <w:b/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 xml:space="preserve">Посреднические услуги по трудоустройству и трудоустройство за рубежом граждан Республики Молдова </w:t>
      </w:r>
    </w:p>
    <w:p w:rsidR="00E461FB" w:rsidRPr="003E3630" w:rsidRDefault="00E461FB" w:rsidP="00D93379">
      <w:pPr>
        <w:ind w:firstLine="0"/>
        <w:jc w:val="center"/>
        <w:rPr>
          <w:b/>
          <w:bCs/>
          <w:sz w:val="28"/>
          <w:szCs w:val="28"/>
        </w:rPr>
      </w:pPr>
    </w:p>
    <w:p w:rsidR="00E461FB" w:rsidRPr="003E3630" w:rsidRDefault="00E461FB" w:rsidP="00D93379">
      <w:pPr>
        <w:rPr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 xml:space="preserve">Статья 53. </w:t>
      </w:r>
      <w:r w:rsidRPr="003E3630">
        <w:rPr>
          <w:bCs/>
          <w:sz w:val="28"/>
          <w:szCs w:val="28"/>
        </w:rPr>
        <w:t xml:space="preserve">Эмиграция с целью трудоустройства граждан Республики Молдова </w:t>
      </w:r>
    </w:p>
    <w:p w:rsidR="00E461FB" w:rsidRPr="003E3630" w:rsidRDefault="00E461FB" w:rsidP="00D93379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Трудоустройство за рубежом граждан Республики Молдова осуществляется в соответствии с положениями законодательства Республики Молдова, стран назначения и международных договоров, стороной которых Республика Молдова является.  </w:t>
      </w:r>
    </w:p>
    <w:p w:rsidR="00E461FB" w:rsidRPr="003E3630" w:rsidRDefault="00E461FB" w:rsidP="00D93379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При трудоустройстве за рубежом граждане Республики Молдова должны удостовериться в: </w:t>
      </w:r>
    </w:p>
    <w:p w:rsidR="00E461FB" w:rsidRPr="003E3630" w:rsidRDefault="00E461FB" w:rsidP="00D93379">
      <w:pPr>
        <w:pStyle w:val="ListParagraph"/>
        <w:numPr>
          <w:ilvl w:val="0"/>
          <w:numId w:val="12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соблюдении условий въезда, нахождения и выезда на территорию/с территории страны назначения;</w:t>
      </w:r>
    </w:p>
    <w:p w:rsidR="00E461FB" w:rsidRPr="003E3630" w:rsidRDefault="00E461FB" w:rsidP="00D93379">
      <w:pPr>
        <w:pStyle w:val="ListParagraph"/>
        <w:numPr>
          <w:ilvl w:val="0"/>
          <w:numId w:val="12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получении документа, предоставляющего право осуществления трудовой деятельности;</w:t>
      </w:r>
    </w:p>
    <w:p w:rsidR="00E461FB" w:rsidRPr="003E3630" w:rsidRDefault="00E461FB" w:rsidP="00D93379">
      <w:pPr>
        <w:pStyle w:val="ListParagraph"/>
        <w:numPr>
          <w:ilvl w:val="0"/>
          <w:numId w:val="12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lastRenderedPageBreak/>
        <w:t>получении индивидуального трудового договора или другой формы регулирования трудовых отношений, в соответствии с законодательством страны назначения;</w:t>
      </w:r>
    </w:p>
    <w:p w:rsidR="00E461FB" w:rsidRPr="003E3630" w:rsidRDefault="00E461FB" w:rsidP="00D93379">
      <w:pPr>
        <w:pStyle w:val="ListParagraph"/>
        <w:numPr>
          <w:ilvl w:val="0"/>
          <w:numId w:val="12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получении действительной медицинской страховки на территории страны назначения;</w:t>
      </w:r>
    </w:p>
    <w:p w:rsidR="00E461FB" w:rsidRPr="003E3630" w:rsidRDefault="00E461FB" w:rsidP="00D93379">
      <w:pPr>
        <w:pStyle w:val="ListParagraph"/>
        <w:numPr>
          <w:ilvl w:val="0"/>
          <w:numId w:val="12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других положениях, применимых к ситуации трудящихся-иммигрантов в стране назначения.</w:t>
      </w:r>
    </w:p>
    <w:p w:rsidR="00E461FB" w:rsidRPr="003E3630" w:rsidRDefault="00E461FB" w:rsidP="00D93379">
      <w:pPr>
        <w:rPr>
          <w:b/>
          <w:bCs/>
          <w:sz w:val="28"/>
          <w:szCs w:val="28"/>
        </w:rPr>
      </w:pPr>
    </w:p>
    <w:p w:rsidR="00E461FB" w:rsidRPr="003E3630" w:rsidRDefault="00E461FB" w:rsidP="00D93379">
      <w:pPr>
        <w:rPr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 xml:space="preserve">Статья 54. </w:t>
      </w:r>
      <w:r w:rsidRPr="003E3630">
        <w:rPr>
          <w:bCs/>
          <w:sz w:val="28"/>
          <w:szCs w:val="28"/>
        </w:rPr>
        <w:t xml:space="preserve">Порядок трудоустройства за рубежом граждан Республики Молдова </w:t>
      </w:r>
    </w:p>
    <w:p w:rsidR="00E461FB" w:rsidRPr="003E3630" w:rsidRDefault="00E461FB" w:rsidP="00D93379">
      <w:pPr>
        <w:pStyle w:val="ListParagraph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Трудоустройство граждан Республики Молдова за рубежом осуществляется: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а) в индивидуальном порядке, на основании трудового или ассимилированного договора, заключенного с зарубежным бенефициаром;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b) в соответствии с положениями международных договоров, стороной которых Республика Молдова</w:t>
      </w:r>
      <w:r w:rsidRPr="00870BC2">
        <w:rPr>
          <w:sz w:val="28"/>
          <w:szCs w:val="28"/>
        </w:rPr>
        <w:t xml:space="preserve"> </w:t>
      </w:r>
      <w:r w:rsidRPr="003E3630">
        <w:rPr>
          <w:sz w:val="28"/>
          <w:szCs w:val="28"/>
        </w:rPr>
        <w:t xml:space="preserve">является;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c) посредством частных агентств.</w:t>
      </w:r>
    </w:p>
    <w:p w:rsidR="00E461FB" w:rsidRPr="003E3630" w:rsidRDefault="00E461FB" w:rsidP="00D93379">
      <w:pPr>
        <w:pStyle w:val="ListParagraph"/>
        <w:numPr>
          <w:ilvl w:val="0"/>
          <w:numId w:val="11"/>
        </w:numPr>
        <w:tabs>
          <w:tab w:val="left" w:pos="360"/>
          <w:tab w:val="left" w:pos="1134"/>
        </w:tabs>
        <w:spacing w:after="16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При трудоустройстве за рубежом граждане Республики Молдова до выезда должны удостовериться, что предприняли необходимые меры для легализации статуса трудящегося-иммигранта на территории страны назначения.  </w:t>
      </w:r>
    </w:p>
    <w:p w:rsidR="00E461FB" w:rsidRPr="003E3630" w:rsidRDefault="00E461FB" w:rsidP="00D93379">
      <w:pPr>
        <w:pStyle w:val="ListParagraph"/>
        <w:numPr>
          <w:ilvl w:val="0"/>
          <w:numId w:val="11"/>
        </w:numPr>
        <w:tabs>
          <w:tab w:val="left" w:pos="360"/>
          <w:tab w:val="left" w:pos="1134"/>
        </w:tabs>
        <w:spacing w:after="16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При трудоустройстве за рубежом граждане Республики Молдова до отъезда должны представить Национальному агентству в порядке, установленном Правительством копию документа, подтверждающего взятие на учет несовершеннолетних детей, остающихся в стране, выданного наделенным полномочиями органом защиты детей района/</w:t>
      </w:r>
      <w:proofErr w:type="spellStart"/>
      <w:r w:rsidRPr="003E3630">
        <w:rPr>
          <w:rFonts w:ascii="Times New Roman" w:hAnsi="Times New Roman"/>
          <w:sz w:val="28"/>
          <w:szCs w:val="28"/>
        </w:rPr>
        <w:t>cектора</w:t>
      </w:r>
      <w:proofErr w:type="spellEnd"/>
      <w:r w:rsidRPr="003E3630">
        <w:rPr>
          <w:rFonts w:ascii="Times New Roman" w:hAnsi="Times New Roman"/>
          <w:sz w:val="28"/>
          <w:szCs w:val="28"/>
        </w:rPr>
        <w:t xml:space="preserve"> проживания родителей.  </w:t>
      </w:r>
    </w:p>
    <w:p w:rsidR="00E461FB" w:rsidRPr="003E3630" w:rsidRDefault="00E461FB" w:rsidP="00D93379">
      <w:pPr>
        <w:pStyle w:val="ListParagraph"/>
        <w:numPr>
          <w:ilvl w:val="0"/>
          <w:numId w:val="11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Процедура трудоустройства граждан Республики Молдова за рубежом, указанная в части (1), устанавливается Правительством.».</w:t>
      </w:r>
    </w:p>
    <w:p w:rsidR="00E461FB" w:rsidRPr="003E3630" w:rsidRDefault="00E461FB" w:rsidP="00D93379">
      <w:pPr>
        <w:pStyle w:val="ListParagraph"/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rPr>
          <w:b/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 xml:space="preserve">Статья 55. </w:t>
      </w:r>
      <w:r w:rsidRPr="00870BC2">
        <w:rPr>
          <w:bCs/>
          <w:sz w:val="28"/>
          <w:szCs w:val="28"/>
        </w:rPr>
        <w:t>Трудоустройство за рубежом независимых работников</w:t>
      </w:r>
      <w:r w:rsidRPr="003E3630">
        <w:rPr>
          <w:b/>
          <w:bCs/>
          <w:sz w:val="28"/>
          <w:szCs w:val="28"/>
        </w:rPr>
        <w:t xml:space="preserve">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(1) Граждане Республики Молдова могут осуществлять трудовую деятельность (экономическую) в качестве независимого работника на территории страны назначения, в </w:t>
      </w:r>
      <w:r w:rsidRPr="00870BC2">
        <w:rPr>
          <w:sz w:val="28"/>
          <w:szCs w:val="28"/>
        </w:rPr>
        <w:t>соответствии</w:t>
      </w:r>
      <w:r w:rsidRPr="003E3630">
        <w:rPr>
          <w:sz w:val="28"/>
          <w:szCs w:val="28"/>
        </w:rPr>
        <w:t xml:space="preserve"> с законодательством данной страны.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(2) Оказание посреднических услуг по трудоустройству граждан Республики Молдова в качестве независимого работника частными агентствами осуществляется в случае, если законодательство страны назначения не предполагает трудоустройство иностранных граждан на основании индивидуального трудового договора или исходя из особенностей местного рынка труда.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lastRenderedPageBreak/>
        <w:t>(3) Частное агентство несет ответственность в отношении независимых работников, которым оказывались посреднические услуги по трудоустройству.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(4) Частное агентство уведомляет Национальное агентство в порядке, установленном Правительством, об оказании посреднических услуг по трудоустройству и последующем трудоустройстве независимых работников при их посредничестве.   </w:t>
      </w:r>
    </w:p>
    <w:p w:rsidR="00E461FB" w:rsidRPr="003E3630" w:rsidRDefault="00E461FB" w:rsidP="00D93379">
      <w:pPr>
        <w:rPr>
          <w:b/>
          <w:bCs/>
          <w:sz w:val="28"/>
          <w:szCs w:val="28"/>
        </w:rPr>
      </w:pPr>
    </w:p>
    <w:p w:rsidR="00E461FB" w:rsidRPr="003E3630" w:rsidRDefault="00E461FB" w:rsidP="00D93379">
      <w:pPr>
        <w:tabs>
          <w:tab w:val="left" w:pos="360"/>
        </w:tabs>
        <w:rPr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>Статья 56.</w:t>
      </w:r>
      <w:r w:rsidRPr="003E3630">
        <w:rPr>
          <w:sz w:val="28"/>
          <w:szCs w:val="28"/>
        </w:rPr>
        <w:t xml:space="preserve"> </w:t>
      </w:r>
      <w:r w:rsidRPr="003E3630">
        <w:rPr>
          <w:bCs/>
          <w:sz w:val="28"/>
          <w:szCs w:val="28"/>
        </w:rPr>
        <w:t xml:space="preserve">Заключение международных договоров в области трудовой миграции </w:t>
      </w:r>
    </w:p>
    <w:p w:rsidR="00E461FB" w:rsidRPr="003E3630" w:rsidRDefault="00E461FB" w:rsidP="00D93379">
      <w:pPr>
        <w:pStyle w:val="ListParagraph"/>
        <w:numPr>
          <w:ilvl w:val="0"/>
          <w:numId w:val="13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С целью управления трудовой миграцией, Правительство посредством органа, ответственного за заключение договора, инициирует, ведет переговоры и заключает международные договора со странами назначения для обеспечения соблюдения прав молдавских трудовых мигрантов за рубежом. </w:t>
      </w:r>
    </w:p>
    <w:p w:rsidR="00E461FB" w:rsidRPr="003E3630" w:rsidRDefault="00E461FB" w:rsidP="00D93379">
      <w:pPr>
        <w:pStyle w:val="ListParagraph"/>
        <w:numPr>
          <w:ilvl w:val="0"/>
          <w:numId w:val="13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Международные договора в области трудовой миграции определяют, как минимум:</w:t>
      </w:r>
    </w:p>
    <w:p w:rsidR="00E461FB" w:rsidRPr="003E3630" w:rsidRDefault="00E461FB" w:rsidP="00D93379">
      <w:pPr>
        <w:pStyle w:val="ListParagraph"/>
        <w:numPr>
          <w:ilvl w:val="0"/>
          <w:numId w:val="14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условия легального трудоустройства;</w:t>
      </w:r>
    </w:p>
    <w:p w:rsidR="00E461FB" w:rsidRPr="003E3630" w:rsidRDefault="00E461FB" w:rsidP="00D93379">
      <w:pPr>
        <w:pStyle w:val="ListParagraph"/>
        <w:numPr>
          <w:ilvl w:val="0"/>
          <w:numId w:val="14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общие условия труда;</w:t>
      </w:r>
    </w:p>
    <w:p w:rsidR="00E461FB" w:rsidRPr="003E3630" w:rsidRDefault="00E461FB" w:rsidP="00D93379">
      <w:pPr>
        <w:pStyle w:val="ListParagraph"/>
        <w:numPr>
          <w:ilvl w:val="0"/>
          <w:numId w:val="14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меры защиты и безопасности труда;</w:t>
      </w:r>
    </w:p>
    <w:p w:rsidR="00E461FB" w:rsidRPr="003E3630" w:rsidRDefault="00E461FB" w:rsidP="00D93379">
      <w:pPr>
        <w:pStyle w:val="ListParagraph"/>
        <w:numPr>
          <w:ilvl w:val="0"/>
          <w:numId w:val="14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механизмы обеспечения соблюдения прав трудовых мигрантов.</w:t>
      </w:r>
    </w:p>
    <w:p w:rsidR="00E461FB" w:rsidRPr="003E3630" w:rsidRDefault="00E461FB" w:rsidP="00D93379">
      <w:pPr>
        <w:pStyle w:val="ListParagraph"/>
        <w:numPr>
          <w:ilvl w:val="0"/>
          <w:numId w:val="13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С целью обеспечения более эффективных механизмов легального трудоустройства за рубежом, Правительство продвигает модель циркулярной миграции, обеспечивая меры социальной безопасности трудовых мигрантов. </w:t>
      </w:r>
    </w:p>
    <w:p w:rsidR="00E461FB" w:rsidRPr="003E3630" w:rsidRDefault="00E461FB" w:rsidP="00D93379">
      <w:pPr>
        <w:pStyle w:val="ListParagraph"/>
        <w:numPr>
          <w:ilvl w:val="0"/>
          <w:numId w:val="13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Разработка и продвижение схем циркулярной миграции со странами назначения осуществляются в форме общих программ или посредством заключения международных договоров.  </w:t>
      </w:r>
    </w:p>
    <w:p w:rsidR="00E461FB" w:rsidRPr="003E3630" w:rsidRDefault="00E461FB" w:rsidP="00D93379">
      <w:pPr>
        <w:rPr>
          <w:b/>
          <w:bCs/>
          <w:sz w:val="28"/>
          <w:szCs w:val="28"/>
        </w:rPr>
      </w:pPr>
    </w:p>
    <w:p w:rsidR="00E461FB" w:rsidRPr="003E3630" w:rsidRDefault="00E461FB" w:rsidP="00D93379">
      <w:pPr>
        <w:tabs>
          <w:tab w:val="left" w:pos="360"/>
        </w:tabs>
        <w:rPr>
          <w:bCs/>
          <w:sz w:val="28"/>
          <w:szCs w:val="28"/>
        </w:rPr>
      </w:pPr>
      <w:r w:rsidRPr="003E3630">
        <w:rPr>
          <w:b/>
          <w:sz w:val="28"/>
          <w:szCs w:val="28"/>
        </w:rPr>
        <w:t xml:space="preserve">Статья 57. </w:t>
      </w:r>
      <w:r w:rsidRPr="003E3630">
        <w:rPr>
          <w:sz w:val="28"/>
          <w:szCs w:val="28"/>
        </w:rPr>
        <w:t xml:space="preserve">Деятельность, связанная с трудоустройством граждан Республики Молдова за рубежом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(1) Деятельность, связанная с трудоустройством граждан Республики Молдова за рубежом осуществляется частными агентствами на основании лицензии, выданной лицензирующим органом, для осуществления этой деятельности.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(2) Частное агентство не предоставляет посреднических услуг по трудоустройству моряков, несовершеннолетних, а также иностранных граждан.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(3) В интересах лиц, находящихся в поиске работы, после консультаций с социальными партнерами, Правительство, по предложению Министерства здравоохранения, труда и социальной защиты, может разрешить частным агентствам взимать плату с определенных категорий </w:t>
      </w:r>
      <w:r w:rsidRPr="003E3630">
        <w:rPr>
          <w:sz w:val="28"/>
          <w:szCs w:val="28"/>
        </w:rPr>
        <w:lastRenderedPageBreak/>
        <w:t xml:space="preserve">лиц, находящихся в поиске работы, или за некоторые виды предоставляемых ими услуг, которые будут лимитированы.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(4) В ситуации, предусмотренной частью (3), Республика Молдова в своих отчетах, направляемых в Международную организацию труда, представляет информацию об этих исключениях и указывает их причины.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(5) Посредники, не имеющие лицензии, которые осуществляют деятельность, связанную с трудоустройством граждан Республики Молдова за рубежом, несут ответственность, согласно законодательству. </w:t>
      </w:r>
    </w:p>
    <w:p w:rsidR="00E461FB" w:rsidRPr="003E3630" w:rsidRDefault="00E461FB" w:rsidP="00D93379">
      <w:pPr>
        <w:rPr>
          <w:b/>
          <w:bCs/>
          <w:sz w:val="28"/>
          <w:szCs w:val="28"/>
        </w:rPr>
      </w:pP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b/>
          <w:sz w:val="28"/>
          <w:szCs w:val="28"/>
        </w:rPr>
        <w:t>Статья 58.</w:t>
      </w:r>
      <w:r w:rsidRPr="003E3630">
        <w:rPr>
          <w:sz w:val="28"/>
          <w:szCs w:val="28"/>
        </w:rPr>
        <w:t xml:space="preserve"> Получение лицензии на деятельность по трудоустройству граждан Республики Молдова за рубежом </w:t>
      </w:r>
    </w:p>
    <w:p w:rsidR="00E461FB" w:rsidRPr="003E3630" w:rsidRDefault="00E461FB" w:rsidP="00D93379">
      <w:pPr>
        <w:pStyle w:val="ListParagraph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Лицензия на деятельность по трудоустройству граждан Республики Молдова за рубежом выдается лицензирующим органом на основании заявления (декларации) на получение лицензии и документов, которые прилагаются к заявлению, в условиях Закона № 160/2011 </w:t>
      </w:r>
      <w:r w:rsidRPr="003E3630">
        <w:rPr>
          <w:rFonts w:ascii="Times New Roman" w:hAnsi="Times New Roman"/>
          <w:color w:val="000000"/>
          <w:sz w:val="28"/>
          <w:szCs w:val="28"/>
        </w:rPr>
        <w:t>о регулировании предпринимательской деятельности путем разрешения</w:t>
      </w:r>
      <w:r w:rsidRPr="003E3630">
        <w:rPr>
          <w:rFonts w:ascii="Times New Roman" w:hAnsi="Times New Roman"/>
          <w:sz w:val="28"/>
          <w:szCs w:val="28"/>
        </w:rPr>
        <w:t>.</w:t>
      </w:r>
    </w:p>
    <w:p w:rsidR="00E461FB" w:rsidRPr="003E3630" w:rsidRDefault="00E461FB" w:rsidP="00D93379">
      <w:pPr>
        <w:pStyle w:val="ListParagraph"/>
        <w:numPr>
          <w:ilvl w:val="0"/>
          <w:numId w:val="15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Лицензия на деятельность по трудоустройству граждан Республики Молдова за рубежом выдается, если соблюдаются следующие требования: 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a) администратор, партнеры и сотрудники частного агентства являются гражданами Республики Молдова, постоянно и/или временно проживающими на территории Республики Молдова и имеющие диплом о высшем образовании; 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b) администратор, юридическое лицо, учредитель и сотрудники частного агентства не имеют судимости и не были ранее осуждены за организацию торговли людьми, принудительного труда, сутенерства, незаконной миграции, отмывания денег и/или преступлений, связанных с этими правонарушениями; 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c) юридическое лицо располагает помещением (помещениями в нежилом фонде), легко доступном для всех категорий граждан и оснащенным средствами связи (компьютер, телефон, факс, интернет и имеет официальную веб-страницу), чтобы обеспечить возможность связи с ним в режиме онлайн посредством электронной почты и другого программного обеспечения для голосовой связи; 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d) администратор осуществил процедуру предварительной проверки бенефициара из-за рубежа и представил лицензирующему органу и Национальному агентству документы, полученные вследствие этой процедуры, согласно требованиям, установленным Правительством;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3E3630">
        <w:rPr>
          <w:rFonts w:ascii="Times New Roman" w:hAnsi="Times New Roman"/>
          <w:sz w:val="28"/>
          <w:szCs w:val="28"/>
        </w:rPr>
        <w:t xml:space="preserve">e) администратор согласовал и заключил с бенефициарами из-за рубежа соглашения о сотрудничестве, содержащие достоверные предложения рабочих мест, и согласовал с ними проект индивидуального трудового договора, составленного в соответствии с законодательством страны назначения и законодательством Республики Молдова;  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3E3630">
        <w:rPr>
          <w:rFonts w:ascii="Times New Roman" w:eastAsia="Times New Roman" w:hAnsi="Times New Roman"/>
          <w:sz w:val="28"/>
          <w:szCs w:val="28"/>
          <w:lang w:eastAsia="ro-RO"/>
        </w:rPr>
        <w:lastRenderedPageBreak/>
        <w:t xml:space="preserve">f) администратор составил и согласовал с Национальным агентством проект </w:t>
      </w:r>
      <w:r w:rsidRPr="003E3630">
        <w:rPr>
          <w:rFonts w:ascii="Times New Roman" w:hAnsi="Times New Roman"/>
          <w:iCs/>
          <w:sz w:val="28"/>
          <w:szCs w:val="28"/>
        </w:rPr>
        <w:t>контракта о предоставлении посреднических услуг по трудоустройству, проект индивидуального трудового договора, договора об оказании услуг или копию контракта другого типа, регламентируемого законодательством страны назначения, в отношении трудящихся-эмигрантов</w:t>
      </w:r>
      <w:r w:rsidRPr="003E3630">
        <w:rPr>
          <w:rFonts w:ascii="Times New Roman" w:eastAsia="Times New Roman" w:hAnsi="Times New Roman"/>
          <w:sz w:val="28"/>
          <w:szCs w:val="28"/>
          <w:lang w:eastAsia="ro-RO"/>
        </w:rPr>
        <w:t>.</w:t>
      </w:r>
      <w:r w:rsidRPr="003E3630">
        <w:rPr>
          <w:rFonts w:ascii="Times New Roman" w:hAnsi="Times New Roman"/>
          <w:iCs/>
          <w:sz w:val="28"/>
          <w:szCs w:val="28"/>
        </w:rPr>
        <w:t xml:space="preserve"> 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(3) Соискатели на получение лицензии должны приложить к заявлению о выдаче лицензии следующие документы, подтверждающие соблюдение условий осуществления деятельности:  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a) копию документа, подтверждающего право собственности или аренды объекта недвижимости, предназначенного для осуществления деятельности;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b) копии документов об образовании администратора, партнера и сотрудников;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c) </w:t>
      </w:r>
      <w:r w:rsidRPr="003E3630">
        <w:rPr>
          <w:rFonts w:ascii="Times New Roman" w:hAnsi="Times New Roman"/>
          <w:iCs/>
          <w:sz w:val="28"/>
          <w:szCs w:val="28"/>
        </w:rPr>
        <w:t>проект индивидуального трудового договора, договора об оказании услуг или копию контракта другого типа, регламентируемого законодательством страны назначения, в отношении трудящихся-эмигрантов</w:t>
      </w:r>
      <w:r w:rsidRPr="003E3630">
        <w:rPr>
          <w:rFonts w:ascii="Times New Roman" w:hAnsi="Times New Roman"/>
          <w:sz w:val="28"/>
          <w:szCs w:val="28"/>
        </w:rPr>
        <w:t>, составленный на государственном языке и согласованный с Национальным агентством;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d) справку об отсутствии судимости администратора, учредителя, партнеров, сотрудников и юридического лица;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e) проект </w:t>
      </w:r>
      <w:r w:rsidRPr="003E3630">
        <w:rPr>
          <w:rFonts w:ascii="Times New Roman" w:hAnsi="Times New Roman"/>
          <w:iCs/>
          <w:sz w:val="28"/>
          <w:szCs w:val="28"/>
        </w:rPr>
        <w:t>контракта о предоставлении посреднических услуг по трудоустройству, составленный на государственном языке и согласованный с Национальным агентством, в соответствии с требованиями, установленными Правительством</w:t>
      </w:r>
      <w:r w:rsidRPr="003E3630">
        <w:rPr>
          <w:rFonts w:ascii="Times New Roman" w:hAnsi="Times New Roman"/>
          <w:sz w:val="28"/>
          <w:szCs w:val="28"/>
        </w:rPr>
        <w:t>;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f) документы, полученные в рамках процедуры предварительной проверки. 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(4) Документами, полученными в рамках процедуры предварительной проверки бенефициара из-за рубежа, являются: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a) соглашение о сотрудничестве, заключенное с бенефициаром из-за рубежа;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b) копия учредительных документов бенефициара из-за рубежа;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c) копия лицензии на деятельность или другой разрешительный документ бенефициара-юридического лица в случае, если законодательство страны назначения предполагает наличие этого документа, или копия документа, подтверждающего право на трудоустройство иностранных граждан в случае физического лица;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(5) В день регистрации заявления и документов, установленных настоящей статьей, для выдачи/продления/переоформления лицензии, лицензирующий орган уведомляет Центр по борьбе с торговлей людьми и Государственную инспекцию труда с целью обеспечения (с запросом или без осуществления контрольной проверки со стороны соответствующего органа) соответствия условиям лицензирования. В срок до 5 рабочих дней c </w:t>
      </w:r>
      <w:r w:rsidRPr="003E3630">
        <w:rPr>
          <w:rFonts w:ascii="Times New Roman" w:hAnsi="Times New Roman"/>
          <w:sz w:val="28"/>
          <w:szCs w:val="28"/>
        </w:rPr>
        <w:lastRenderedPageBreak/>
        <w:t xml:space="preserve">момента уведомления, Центр по борьбе с торговлей людьми и Государственная инспекция труда передают уведомление или протокол контроля по результатам выполненной проверки. 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(6) Документы, полученные в рамках процедуры предварительной проверки, должны быть переведены, легализованы и с проставленным </w:t>
      </w:r>
      <w:proofErr w:type="spellStart"/>
      <w:r w:rsidRPr="003E3630">
        <w:rPr>
          <w:rFonts w:ascii="Times New Roman" w:hAnsi="Times New Roman"/>
          <w:sz w:val="28"/>
          <w:szCs w:val="28"/>
        </w:rPr>
        <w:t>апостилем</w:t>
      </w:r>
      <w:proofErr w:type="spellEnd"/>
      <w:r w:rsidRPr="003E3630">
        <w:rPr>
          <w:rFonts w:ascii="Times New Roman" w:hAnsi="Times New Roman"/>
          <w:sz w:val="28"/>
          <w:szCs w:val="28"/>
        </w:rPr>
        <w:t xml:space="preserve">. 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(7) С целью осуществления деятельности по трудоустройству граждан Республики Молдова за рубежом выдается единая лицензия.</w:t>
      </w:r>
    </w:p>
    <w:p w:rsidR="00E461FB" w:rsidRPr="003E3630" w:rsidRDefault="00E461FB" w:rsidP="00D93379">
      <w:pPr>
        <w:pStyle w:val="ListParagraph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(8) Частное агентство регистрирует в лицензирующем органе каждого нового бенефициара из-за рубежа посредством подачи документов, предусмотренных в части (4).  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(9) Процедура уведомления и регистрации нового бенефициара из-за рубежа устанавливается Правительством. 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(10) Процедура и требования предварительной проверки бенефициара из-за границы устанавливаются Правительством. </w:t>
      </w:r>
    </w:p>
    <w:p w:rsidR="00E461FB" w:rsidRPr="003E3630" w:rsidRDefault="00E461FB" w:rsidP="00D93379">
      <w:pPr>
        <w:rPr>
          <w:sz w:val="28"/>
          <w:szCs w:val="28"/>
        </w:rPr>
      </w:pP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b/>
          <w:sz w:val="28"/>
          <w:szCs w:val="28"/>
        </w:rPr>
        <w:t>Статья 59.</w:t>
      </w:r>
      <w:r w:rsidRPr="003E3630">
        <w:rPr>
          <w:sz w:val="28"/>
          <w:szCs w:val="28"/>
        </w:rPr>
        <w:t xml:space="preserve"> </w:t>
      </w:r>
      <w:r w:rsidRPr="003E3630">
        <w:rPr>
          <w:bCs/>
          <w:sz w:val="28"/>
          <w:szCs w:val="28"/>
        </w:rPr>
        <w:t>Приостановление действия лицензии на деятельность по трудоустройству граждан Республики Молдова за рубежом</w:t>
      </w:r>
      <w:r w:rsidRPr="003E3630">
        <w:rPr>
          <w:b/>
          <w:bCs/>
          <w:sz w:val="28"/>
          <w:szCs w:val="28"/>
        </w:rPr>
        <w:t xml:space="preserve">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(1) Действие лицензии на деятельность по трудоустройству граждан Республики Молдова за рубежом приостанавливается в соответствии с Законом № 160/2011 </w:t>
      </w:r>
      <w:r w:rsidRPr="003E3630">
        <w:rPr>
          <w:color w:val="000000"/>
          <w:sz w:val="28"/>
          <w:szCs w:val="28"/>
        </w:rPr>
        <w:t>о регулировании предпринимательской деятельности путем разрешения</w:t>
      </w:r>
      <w:r w:rsidRPr="003E3630">
        <w:rPr>
          <w:sz w:val="28"/>
          <w:szCs w:val="28"/>
        </w:rPr>
        <w:t xml:space="preserve"> и </w:t>
      </w:r>
      <w:r w:rsidRPr="003E3630">
        <w:rPr>
          <w:color w:val="000000"/>
          <w:sz w:val="28"/>
          <w:szCs w:val="28"/>
        </w:rPr>
        <w:t xml:space="preserve">Законом </w:t>
      </w:r>
      <w:r w:rsidRPr="003E3630">
        <w:rPr>
          <w:sz w:val="28"/>
          <w:szCs w:val="28"/>
        </w:rPr>
        <w:t>№</w:t>
      </w:r>
      <w:r w:rsidRPr="003E3630">
        <w:rPr>
          <w:color w:val="000000"/>
          <w:sz w:val="28"/>
          <w:szCs w:val="28"/>
        </w:rPr>
        <w:t xml:space="preserve"> </w:t>
      </w:r>
      <w:r w:rsidRPr="003E3630">
        <w:rPr>
          <w:bCs/>
          <w:sz w:val="28"/>
          <w:szCs w:val="28"/>
        </w:rPr>
        <w:t>235/2006 об основных принципах регулирования предпринимательской деятельности, в случае если</w:t>
      </w:r>
      <w:r w:rsidRPr="003E3630">
        <w:rPr>
          <w:sz w:val="28"/>
          <w:szCs w:val="28"/>
        </w:rPr>
        <w:t>: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a) предоставление посреднических услуг по трудоустройству у бенефициара из-за рубежа осуществляется в отсутствие процедуры предварительно проверки;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b) в течение 12 месяцев деятельности частное агентство не продемонстрировало, в том числе согласно статистическому отчету, деятельность по оказанию посреднических услуг по трудоустройству трудящихся-эмигрантов за рубежом;</w:t>
      </w:r>
      <w:r w:rsidRPr="003E3630">
        <w:rPr>
          <w:color w:val="000000"/>
        </w:rPr>
        <w:t xml:space="preserve">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c) частное агентство не представляет Национальному агентству в сроки и согласно форме, установленной Правительством, статистические отчеты о лицах, которым оказаны посреднические услуги, и которые были трудоустроены за рубежом;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d) частное агентство не возмещает лицу, находящемуся в поиске работы за рубежом, ущерб, причиненный вследствие нарушения процедуры предоставления посреднических услуг по трудоустройству</w:t>
      </w:r>
      <w:r w:rsidRPr="003E3630">
        <w:rPr>
          <w:color w:val="000000"/>
        </w:rPr>
        <w:t>;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e) частное агентство не уведомляет Национальное агентство о петициях, полученных от трудящегося-эмигранта, трудоустроенного за рубежом;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f) частное агентство не вмешивается в разрешение споров или трудовых конфликтов, в которые вовлечен трудящийся-эмигрант, которому оказаны посреднические услуги агентством;</w:t>
      </w:r>
      <w:r w:rsidRPr="003E3630">
        <w:rPr>
          <w:color w:val="000000"/>
        </w:rPr>
        <w:t xml:space="preserve">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lastRenderedPageBreak/>
        <w:t xml:space="preserve">g) частное агентство осуществляет, прямо или косвенно, ложную рекламу рабочих мест за рубежом;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h) частное агентство оказывает посреднические услуги по трудоустройству по иному адресу, чем указанный в лицензии;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i) по запросу обладателя лицензии.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(2) Срок приостановления действия лицензии не может превышать 2 месяца. </w:t>
      </w:r>
    </w:p>
    <w:p w:rsidR="00E461FB" w:rsidRPr="003E3630" w:rsidRDefault="00E461FB" w:rsidP="00D93379">
      <w:pPr>
        <w:rPr>
          <w:sz w:val="28"/>
          <w:szCs w:val="28"/>
        </w:rPr>
      </w:pP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b/>
          <w:sz w:val="28"/>
          <w:szCs w:val="28"/>
        </w:rPr>
        <w:t>Статья 60.</w:t>
      </w:r>
      <w:r w:rsidRPr="003E3630">
        <w:rPr>
          <w:sz w:val="28"/>
          <w:szCs w:val="28"/>
        </w:rPr>
        <w:t xml:space="preserve"> </w:t>
      </w:r>
      <w:r w:rsidRPr="003E3630">
        <w:rPr>
          <w:bCs/>
          <w:sz w:val="28"/>
          <w:szCs w:val="28"/>
        </w:rPr>
        <w:t xml:space="preserve">Отзыв лицензии на деятельность по трудоустройству граждан Республики Молдова за рубежом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(1) Действие лицензии на деятельность по трудоустройству граждан Республики Молдова за рубежом отзывается в соответствии с Законом № 160/2011 </w:t>
      </w:r>
      <w:r w:rsidRPr="003E3630">
        <w:rPr>
          <w:color w:val="000000"/>
          <w:sz w:val="28"/>
          <w:szCs w:val="28"/>
        </w:rPr>
        <w:t>о регулировании предпринимательской деятельности путем разрешения</w:t>
      </w:r>
      <w:r w:rsidRPr="003E3630">
        <w:rPr>
          <w:sz w:val="28"/>
          <w:szCs w:val="28"/>
        </w:rPr>
        <w:t xml:space="preserve"> и </w:t>
      </w:r>
      <w:r w:rsidRPr="003E3630">
        <w:rPr>
          <w:color w:val="000000"/>
          <w:sz w:val="28"/>
          <w:szCs w:val="28"/>
        </w:rPr>
        <w:t xml:space="preserve">Законом </w:t>
      </w:r>
      <w:r w:rsidRPr="003E3630">
        <w:rPr>
          <w:sz w:val="28"/>
          <w:szCs w:val="28"/>
        </w:rPr>
        <w:t>№</w:t>
      </w:r>
      <w:r w:rsidRPr="003E3630">
        <w:rPr>
          <w:color w:val="000000"/>
          <w:sz w:val="28"/>
          <w:szCs w:val="28"/>
        </w:rPr>
        <w:t xml:space="preserve"> </w:t>
      </w:r>
      <w:r w:rsidRPr="003E3630">
        <w:rPr>
          <w:bCs/>
          <w:sz w:val="28"/>
          <w:szCs w:val="28"/>
        </w:rPr>
        <w:t>235/2006 об основных принципах регулирования предпринимательской деятельности, а также в случае если</w:t>
      </w:r>
      <w:r w:rsidRPr="003E3630">
        <w:rPr>
          <w:sz w:val="28"/>
          <w:szCs w:val="28"/>
        </w:rPr>
        <w:t>:</w:t>
      </w:r>
    </w:p>
    <w:p w:rsidR="00E461FB" w:rsidRPr="003E3630" w:rsidRDefault="00E461FB" w:rsidP="00D93379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подтверждается существование окончательного решения судебной инстанции об осуждении администратора или учредителя частного агентства за правонарушения по торговле людьми, эксплуатации труда, сутенерству, организации незаконной миграции, подделке документов, отмыванию денег, мошенничеству и/или другим преступлениям, связанным с этими правонарушениями; </w:t>
      </w:r>
    </w:p>
    <w:p w:rsidR="00E461FB" w:rsidRPr="003E3630" w:rsidRDefault="00E461FB" w:rsidP="00D93379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предоставляются посреднические услуги по трудоустройству без заключения </w:t>
      </w:r>
      <w:r w:rsidRPr="003E3630">
        <w:rPr>
          <w:rFonts w:ascii="Times New Roman" w:hAnsi="Times New Roman"/>
          <w:iCs/>
          <w:sz w:val="28"/>
          <w:szCs w:val="28"/>
        </w:rPr>
        <w:t xml:space="preserve">контракта о предоставлении посреднических услуг, индивидуальных трудовых договоров или других типов контрактов, заключаемых между трудящимися-эмигрантами и зарубежным бенефициаром;  </w:t>
      </w:r>
    </w:p>
    <w:p w:rsidR="00E461FB" w:rsidRPr="003E3630" w:rsidRDefault="00E461FB" w:rsidP="00D93379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устанавливается факт неоднократного недобросовестного трудоустройства трудящихся-эмигрантов у зарубежного бенефициара, осужденного за несоблюдение прав трудящихся-эмигрантов; </w:t>
      </w:r>
    </w:p>
    <w:p w:rsidR="00E461FB" w:rsidRPr="003E3630" w:rsidRDefault="00E461FB" w:rsidP="00D93379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оказываются посреднические услуги по трудоустройству граждан Республики Молдова у зарубежных бенефициаров, не указанных в лицензии; </w:t>
      </w:r>
    </w:p>
    <w:p w:rsidR="00E461FB" w:rsidRPr="003E3630" w:rsidRDefault="00E461FB" w:rsidP="00D93379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осуществляет деятельность на основании лицензии или другого разрешительного документа, которые подтверждают право зарубежного бенефициара на оказание посреднических услуг или трудоустройство с истекшим сроком действия;</w:t>
      </w:r>
    </w:p>
    <w:p w:rsidR="00E461FB" w:rsidRPr="003E3630" w:rsidRDefault="00E461FB" w:rsidP="00D93379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не будет устранена одна из ситуаций, предусмотренных в статье 59, части (1).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(2) Администратор, обладатель отозванной лицензии, а также учредители вправе обратиться за выдачей новой лицензии на деятельность по трудоустройству за рубежом граждан Республики Молдова не ранее чем через 3 года со дня отзыва, за исключением случая, предусмотренного пунктом a) части (1).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lastRenderedPageBreak/>
        <w:t xml:space="preserve">(3) Лицензирующий орган в течение пяти рабочих дней представляет Национальному агентству информацию о выданных, повторно выданных лицензиях, лицензиях с приостановленных сроком действия и отозванных лицензиях. </w:t>
      </w:r>
    </w:p>
    <w:p w:rsidR="00E461FB" w:rsidRPr="003E3630" w:rsidRDefault="00E461FB" w:rsidP="00D93379">
      <w:pPr>
        <w:rPr>
          <w:sz w:val="28"/>
          <w:szCs w:val="28"/>
        </w:rPr>
      </w:pPr>
    </w:p>
    <w:p w:rsidR="00E461FB" w:rsidRPr="003E3630" w:rsidRDefault="00E461FB" w:rsidP="00D93379">
      <w:pPr>
        <w:rPr>
          <w:b/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 xml:space="preserve">Статья 61. </w:t>
      </w:r>
      <w:r w:rsidRPr="003E3630">
        <w:rPr>
          <w:bCs/>
          <w:sz w:val="28"/>
          <w:szCs w:val="28"/>
        </w:rPr>
        <w:t>Оказание посреднических услуг по трудоустройству, осуществляемое частными агентствами</w:t>
      </w:r>
      <w:r w:rsidRPr="003E3630">
        <w:rPr>
          <w:b/>
          <w:bCs/>
          <w:sz w:val="28"/>
          <w:szCs w:val="28"/>
        </w:rPr>
        <w:t xml:space="preserve">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(1) Частные агентства заключают </w:t>
      </w:r>
      <w:r w:rsidRPr="003E3630">
        <w:rPr>
          <w:iCs/>
          <w:sz w:val="28"/>
          <w:szCs w:val="28"/>
        </w:rPr>
        <w:t xml:space="preserve">контракты о предоставлении посреднических услуг с трудящимися-эмигрантами для осуществления действий, указанных в </w:t>
      </w:r>
      <w:r w:rsidRPr="003E3630">
        <w:rPr>
          <w:sz w:val="28"/>
          <w:szCs w:val="28"/>
        </w:rPr>
        <w:t xml:space="preserve">части (2) </w:t>
      </w:r>
      <w:r w:rsidRPr="003E3630">
        <w:rPr>
          <w:iCs/>
          <w:sz w:val="28"/>
          <w:szCs w:val="28"/>
        </w:rPr>
        <w:t xml:space="preserve">статьи </w:t>
      </w:r>
      <w:r w:rsidRPr="003E3630">
        <w:rPr>
          <w:sz w:val="28"/>
          <w:szCs w:val="28"/>
        </w:rPr>
        <w:t xml:space="preserve">27, а также других действий с целью их трудоустройства у зарубежного бенефициара в условиях, предусмотренных настоящим законом и другими нормативными актами.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(2) Частное агентство с целью оказания посреднических услуг по трудоустройству заключает в обязательном порядке контракты о предоставлении посреднических услуг по трудоустройству с трудящимися-эмигрантами до их трудоустройства за рубежом.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(3) Представительство интересов трудящихся-эмигрантов в отношении с зарубежным бенефициаром и последующее заключение индивидуального трудового договора, договора о предоставлении услуг или других ассимилированных контрактов, на основании которых должна осуществляться трудовая деятельность, совершается посредством </w:t>
      </w:r>
      <w:r w:rsidRPr="003E3630">
        <w:rPr>
          <w:iCs/>
          <w:sz w:val="28"/>
          <w:szCs w:val="28"/>
        </w:rPr>
        <w:t>контракта о предоставлении посреднических услуг по трудоустройству</w:t>
      </w:r>
      <w:r w:rsidRPr="003E3630">
        <w:rPr>
          <w:sz w:val="28"/>
          <w:szCs w:val="28"/>
        </w:rPr>
        <w:t xml:space="preserve">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(4) </w:t>
      </w:r>
      <w:r w:rsidRPr="003E3630">
        <w:rPr>
          <w:iCs/>
          <w:sz w:val="28"/>
          <w:szCs w:val="28"/>
        </w:rPr>
        <w:t>Контракт о предоставлении посреднических услуг по трудоустройству заключается на неопределенный срок, а его действие частично прекращается</w:t>
      </w:r>
      <w:r>
        <w:rPr>
          <w:iCs/>
          <w:sz w:val="28"/>
          <w:szCs w:val="28"/>
        </w:rPr>
        <w:t>,</w:t>
      </w:r>
      <w:r w:rsidRPr="003E3630">
        <w:rPr>
          <w:iCs/>
          <w:sz w:val="28"/>
          <w:szCs w:val="28"/>
        </w:rPr>
        <w:t xml:space="preserve"> как только трудящийся-эмигрант трудоустраивается у бенефициара, за исключением следующих случаев</w:t>
      </w:r>
      <w:r w:rsidRPr="003E3630">
        <w:rPr>
          <w:sz w:val="28"/>
          <w:szCs w:val="28"/>
        </w:rPr>
        <w:t>:</w:t>
      </w:r>
    </w:p>
    <w:p w:rsidR="00E461FB" w:rsidRPr="003E3630" w:rsidRDefault="00E461FB" w:rsidP="00D93379">
      <w:pPr>
        <w:pStyle w:val="ListParagraph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обязательство частного агентства вмешаться в споры и трудовые конфликты, появляющиеся между трудящимся-эмигрантом и зарубежным бенефициаром;</w:t>
      </w:r>
    </w:p>
    <w:p w:rsidR="00E461FB" w:rsidRPr="003E3630" w:rsidRDefault="00E461FB" w:rsidP="00D93379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обязательство частного агентства принимать петиции трудящегося-эмигранта, трудоустроенного за рубежом, и оказывать помощь в соответствии с законодательством.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(5) Права и обязанности как трудящегося-эмигранта, так и частного агентства в рамках оказания посреднических услуг по трудоустройству и трудоустройства устанавливаются настоящим законом и другими нормативными актами.</w:t>
      </w:r>
    </w:p>
    <w:p w:rsidR="00E461FB" w:rsidRPr="003E3630" w:rsidRDefault="00E461FB" w:rsidP="00D93379">
      <w:pPr>
        <w:rPr>
          <w:sz w:val="28"/>
          <w:szCs w:val="28"/>
        </w:rPr>
      </w:pPr>
      <w:proofErr w:type="gramStart"/>
      <w:r w:rsidRPr="003E3630">
        <w:rPr>
          <w:sz w:val="28"/>
          <w:szCs w:val="28"/>
        </w:rPr>
        <w:t xml:space="preserve">(6) В случае, если частное агентство оказывает посреднические услуги по трудоустройству гражданина Республики Молдова, имеющего двойное гражданство, постоянно или временно проживающего на территории Республики Молдова, на этого трудящегося-эмигранта распространяются положения законодательства Республики Молдова, независимо от гражданства, указанного в договорах об оказании услуг и документах, подписанных между частным агентством и зарубежным </w:t>
      </w:r>
      <w:r w:rsidRPr="003E3630">
        <w:rPr>
          <w:sz w:val="28"/>
          <w:szCs w:val="28"/>
        </w:rPr>
        <w:lastRenderedPageBreak/>
        <w:t>бенефициаром.</w:t>
      </w:r>
      <w:proofErr w:type="gramEnd"/>
      <w:r w:rsidRPr="003E3630">
        <w:rPr>
          <w:sz w:val="28"/>
          <w:szCs w:val="28"/>
        </w:rPr>
        <w:t xml:space="preserve"> В этом случае частное агентство обязано исполнять процедуру по оказанию посреднических услуг в области трудоустройства, предусмотренных настоящим законом и другими нормативными актами.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(7) Процедура осуществления деятельности по оказанию посреднических услуг частными агентствами и регистрация индивидуальных и ассимилированных трудовых договоров устанавливается постановлением Правительства. 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E3630">
        <w:rPr>
          <w:rFonts w:ascii="Times New Roman" w:hAnsi="Times New Roman"/>
          <w:b/>
          <w:bCs/>
          <w:sz w:val="28"/>
          <w:szCs w:val="28"/>
        </w:rPr>
        <w:t xml:space="preserve">Стать 62. </w:t>
      </w:r>
      <w:r w:rsidRPr="003E3630">
        <w:rPr>
          <w:rFonts w:ascii="Times New Roman" w:hAnsi="Times New Roman"/>
          <w:bCs/>
          <w:sz w:val="28"/>
          <w:szCs w:val="28"/>
        </w:rPr>
        <w:t>Гарантии информирования трудящегося - эмигранта о его правах и обязанностях</w:t>
      </w:r>
    </w:p>
    <w:p w:rsidR="00E461FB" w:rsidRPr="003E3630" w:rsidRDefault="00E461FB" w:rsidP="00D93379">
      <w:pPr>
        <w:pStyle w:val="BodyText"/>
        <w:numPr>
          <w:ilvl w:val="0"/>
          <w:numId w:val="17"/>
        </w:numPr>
        <w:tabs>
          <w:tab w:val="left" w:pos="1134"/>
        </w:tabs>
        <w:suppressAutoHyphens w:val="0"/>
        <w:spacing w:before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Частное агентство обязано предоставить трудящемуся-эмигранту пояснительную записку о правах и обязанностях трудящегося-эмигранта, в соответствии с требованиями, установленными Правительством, как только подписан контракт о предоставлении посреднических услуг по трудоустройству. </w:t>
      </w:r>
    </w:p>
    <w:p w:rsidR="00E461FB" w:rsidRPr="003E3630" w:rsidRDefault="00E461FB" w:rsidP="00D93379">
      <w:pPr>
        <w:pStyle w:val="BodyText"/>
        <w:numPr>
          <w:ilvl w:val="0"/>
          <w:numId w:val="17"/>
        </w:numPr>
        <w:tabs>
          <w:tab w:val="left" w:pos="1134"/>
        </w:tabs>
        <w:suppressAutoHyphens w:val="0"/>
        <w:spacing w:before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Частное агентство обязуется разместить пояснительную записку на видном и легко доступном для посетителей месте для публичного информирования лиц, находящихся в поиске рабочего места за рубежом. </w:t>
      </w:r>
    </w:p>
    <w:p w:rsidR="00E461FB" w:rsidRPr="003E3630" w:rsidRDefault="00E461FB" w:rsidP="00D93379">
      <w:pPr>
        <w:pStyle w:val="BodyText"/>
        <w:ind w:firstLine="709"/>
        <w:jc w:val="both"/>
        <w:rPr>
          <w:rStyle w:val="Strong"/>
          <w:rFonts w:ascii="Times New Roman" w:eastAsia="Liberation Serif" w:hAnsi="Times New Roman"/>
          <w:b w:val="0"/>
          <w:bCs/>
          <w:color w:val="000000"/>
          <w:sz w:val="28"/>
          <w:szCs w:val="28"/>
        </w:rPr>
      </w:pPr>
    </w:p>
    <w:p w:rsidR="00E461FB" w:rsidRPr="003E3630" w:rsidRDefault="00E461FB" w:rsidP="00D93379">
      <w:pPr>
        <w:rPr>
          <w:b/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>Статья 63.</w:t>
      </w:r>
      <w:r w:rsidRPr="003E3630">
        <w:rPr>
          <w:sz w:val="28"/>
          <w:szCs w:val="28"/>
        </w:rPr>
        <w:t xml:space="preserve"> </w:t>
      </w:r>
      <w:r w:rsidRPr="003E3630">
        <w:rPr>
          <w:bCs/>
          <w:sz w:val="28"/>
          <w:szCs w:val="28"/>
        </w:rPr>
        <w:t>Вмешательство частного агентства в разрешение споров, возникающих между зарубежным бенефициаром и трудящимся-эмигрантом</w:t>
      </w:r>
      <w:r w:rsidRPr="003E3630">
        <w:rPr>
          <w:b/>
          <w:bCs/>
          <w:sz w:val="28"/>
          <w:szCs w:val="28"/>
        </w:rPr>
        <w:t xml:space="preserve">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(1) Частное агентство обязано осуществлять мониторинг ситуации трудящегося-эмигранта, трудоустроенного за рубежом, и вмешиваться в порядке, установленном законодательством, в рабочие споры и конфликты, возникающие между зарубежным бенефициаром и трудящимся-эмигрантом, с целью защиты прав трудящегося-эмигранта. 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(2) В случае неисполнения требований, предусмотренных настоящей статьей, частное агентство несет ответственность за ущерб, причиненный трудящемус</w:t>
      </w:r>
      <w:proofErr w:type="gramStart"/>
      <w:r w:rsidRPr="003E3630">
        <w:rPr>
          <w:sz w:val="28"/>
          <w:szCs w:val="28"/>
        </w:rPr>
        <w:t>я-</w:t>
      </w:r>
      <w:proofErr w:type="gramEnd"/>
      <w:r w:rsidRPr="003E3630">
        <w:rPr>
          <w:sz w:val="28"/>
          <w:szCs w:val="28"/>
        </w:rPr>
        <w:t xml:space="preserve"> эмигранту. 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(3) Процедура вмешательства в споры и трудовые конфликты, появившиеся между зарубежным бенефициаром и трудящимся-эмигрантом, устанавливается Правительством. </w:t>
      </w:r>
    </w:p>
    <w:p w:rsidR="00E461FB" w:rsidRPr="003E3630" w:rsidRDefault="00E461FB" w:rsidP="00D93379">
      <w:pPr>
        <w:rPr>
          <w:sz w:val="28"/>
          <w:szCs w:val="28"/>
        </w:rPr>
      </w:pPr>
    </w:p>
    <w:p w:rsidR="00E461FB" w:rsidRPr="003E3630" w:rsidRDefault="00E461FB" w:rsidP="00D93379">
      <w:pPr>
        <w:rPr>
          <w:b/>
          <w:bCs/>
          <w:sz w:val="28"/>
          <w:szCs w:val="28"/>
        </w:rPr>
      </w:pPr>
      <w:r w:rsidRPr="003E3630">
        <w:rPr>
          <w:b/>
          <w:sz w:val="28"/>
          <w:szCs w:val="28"/>
        </w:rPr>
        <w:t>Статья 63</w:t>
      </w:r>
      <w:r w:rsidRPr="003E3630">
        <w:rPr>
          <w:b/>
          <w:sz w:val="28"/>
          <w:szCs w:val="28"/>
          <w:vertAlign w:val="superscript"/>
        </w:rPr>
        <w:t>1</w:t>
      </w:r>
      <w:r w:rsidRPr="003E3630">
        <w:rPr>
          <w:b/>
          <w:sz w:val="28"/>
          <w:szCs w:val="28"/>
        </w:rPr>
        <w:t xml:space="preserve">. </w:t>
      </w:r>
      <w:r w:rsidRPr="003E3630">
        <w:rPr>
          <w:sz w:val="28"/>
          <w:szCs w:val="28"/>
        </w:rPr>
        <w:t>Лицензионные реестры и списки частных агентств</w:t>
      </w:r>
      <w:r w:rsidRPr="003E3630">
        <w:rPr>
          <w:b/>
          <w:sz w:val="28"/>
          <w:szCs w:val="28"/>
        </w:rPr>
        <w:t xml:space="preserve">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(1) Электронные реестры, содержащие информацию о частных лицензированных агентствах, лицензия которых была отозвана или приостановлена, предоставляются в открытом бесплатном публичном доступе лицензирующим органом. 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(2) Национальное агентство составляет и публикует список частных агентств, которые осуществляют свою деятельность с соблюдением законодательства.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lastRenderedPageBreak/>
        <w:t xml:space="preserve">(3) Порядок составления списков, указанных в части (2), и управления ими устанавливается Правительством. </w:t>
      </w:r>
    </w:p>
    <w:p w:rsidR="00E461FB" w:rsidRPr="003E3630" w:rsidRDefault="00E461FB" w:rsidP="00D93379">
      <w:pPr>
        <w:rPr>
          <w:b/>
          <w:sz w:val="28"/>
          <w:szCs w:val="28"/>
        </w:rPr>
      </w:pP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b/>
          <w:bCs/>
          <w:sz w:val="28"/>
          <w:szCs w:val="28"/>
        </w:rPr>
        <w:t>Статья 63</w:t>
      </w:r>
      <w:r w:rsidRPr="003E3630">
        <w:rPr>
          <w:b/>
          <w:bCs/>
          <w:sz w:val="28"/>
          <w:szCs w:val="28"/>
          <w:vertAlign w:val="superscript"/>
        </w:rPr>
        <w:t>2</w:t>
      </w:r>
      <w:r w:rsidRPr="003E3630">
        <w:rPr>
          <w:b/>
          <w:bCs/>
          <w:sz w:val="28"/>
          <w:szCs w:val="28"/>
        </w:rPr>
        <w:t>. Учет трудящихся-эмигрантов</w:t>
      </w:r>
    </w:p>
    <w:p w:rsidR="00E461FB" w:rsidRPr="00870BC2" w:rsidRDefault="00E461FB" w:rsidP="00D93379">
      <w:pPr>
        <w:rPr>
          <w:sz w:val="28"/>
          <w:szCs w:val="28"/>
        </w:rPr>
      </w:pPr>
      <w:r w:rsidRPr="00870BC2">
        <w:rPr>
          <w:sz w:val="28"/>
          <w:szCs w:val="28"/>
        </w:rPr>
        <w:t xml:space="preserve">(1) Национальное агентство регистрирует информационные справки о лицах, которым оказаны посреднические услуги и которые были трудоустроены за рубежом, и о документах, поданных частными агентствами в рамках процедуры предварительно проверки.  </w:t>
      </w:r>
    </w:p>
    <w:p w:rsidR="00E461FB" w:rsidRPr="00870BC2" w:rsidRDefault="00E461FB" w:rsidP="00D93379">
      <w:pPr>
        <w:rPr>
          <w:strike/>
          <w:sz w:val="28"/>
          <w:szCs w:val="28"/>
        </w:rPr>
      </w:pPr>
      <w:r w:rsidRPr="00870BC2">
        <w:rPr>
          <w:sz w:val="28"/>
          <w:szCs w:val="28"/>
        </w:rPr>
        <w:t>(2) Национальное агентство регистрирует индивидуальные трудовые договора, договора об оказании услуг или договора другого типа, регулируемые законодательством страны назначения, используемые в отношении трудящихся- эмигрантов, в соответствии с порядком, указанным в части (1) статье 54 настоящего закона.</w:t>
      </w:r>
    </w:p>
    <w:p w:rsidR="00E461FB" w:rsidRPr="00870BC2" w:rsidRDefault="00E461FB" w:rsidP="00D93379">
      <w:pPr>
        <w:rPr>
          <w:sz w:val="28"/>
          <w:szCs w:val="28"/>
        </w:rPr>
      </w:pPr>
      <w:r w:rsidRPr="00870BC2">
        <w:rPr>
          <w:sz w:val="28"/>
          <w:szCs w:val="28"/>
        </w:rPr>
        <w:t xml:space="preserve">(3) Частные агентства регистрируют в Национальном агентстве индивидуальные и ассимилированные трудовые договора между зарубежными бенефициарами и трудящимися-эмигрантами, заключенные между зарубежными бенефициарами и трудящимися-эмигрантами, включая </w:t>
      </w:r>
      <w:r w:rsidRPr="00870BC2">
        <w:rPr>
          <w:iCs/>
          <w:sz w:val="28"/>
          <w:szCs w:val="28"/>
        </w:rPr>
        <w:t xml:space="preserve">контракты о предоставлении посреднических услуг по трудоустройству, заключенные между агентством и трудящимися- эмигрантами до их отъезда из страны, или в случае независимых трудящихся- эмигрантов после трудоустройства.  </w:t>
      </w:r>
    </w:p>
    <w:p w:rsidR="00E461FB" w:rsidRPr="00870BC2" w:rsidRDefault="00E461FB" w:rsidP="00D93379">
      <w:pPr>
        <w:rPr>
          <w:sz w:val="28"/>
          <w:szCs w:val="28"/>
        </w:rPr>
      </w:pPr>
      <w:r w:rsidRPr="00870BC2">
        <w:rPr>
          <w:sz w:val="28"/>
          <w:szCs w:val="28"/>
        </w:rPr>
        <w:t xml:space="preserve">(4) Персональные данные трудящихся эмигрантов не могут использоваться в других целях, кроме как трудоустройство за границей. Сбор, выбор, хранение, распространение или любое другое использование персональных данных трудящихся эмигрантов осуществляется в соответствии с законодательством по защите персональных данных. </w:t>
      </w:r>
    </w:p>
    <w:p w:rsidR="00E461FB" w:rsidRPr="00870BC2" w:rsidRDefault="00E461FB" w:rsidP="00D93379">
      <w:pPr>
        <w:rPr>
          <w:sz w:val="28"/>
          <w:szCs w:val="28"/>
        </w:rPr>
      </w:pP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E3630">
        <w:rPr>
          <w:rFonts w:ascii="Times New Roman" w:hAnsi="Times New Roman"/>
          <w:b/>
          <w:bCs/>
          <w:sz w:val="28"/>
          <w:szCs w:val="28"/>
        </w:rPr>
        <w:t>Статья 63</w:t>
      </w:r>
      <w:r w:rsidRPr="003E3630">
        <w:rPr>
          <w:rFonts w:ascii="Times New Roman" w:hAnsi="Times New Roman"/>
          <w:b/>
          <w:bCs/>
          <w:sz w:val="28"/>
          <w:szCs w:val="28"/>
          <w:vertAlign w:val="superscript"/>
        </w:rPr>
        <w:t>3</w:t>
      </w:r>
      <w:r w:rsidRPr="003E3630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3E3630">
        <w:rPr>
          <w:rFonts w:ascii="Times New Roman" w:hAnsi="Times New Roman"/>
          <w:bCs/>
          <w:sz w:val="28"/>
          <w:szCs w:val="28"/>
        </w:rPr>
        <w:t>Контроль за деятельностью частных агентств и нелицензированных посредников</w:t>
      </w:r>
      <w:r w:rsidRPr="003E3630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E461FB" w:rsidRPr="003E3630" w:rsidRDefault="00E461FB" w:rsidP="00D93379">
      <w:pPr>
        <w:pStyle w:val="ListParagraph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bCs/>
          <w:sz w:val="28"/>
          <w:szCs w:val="28"/>
        </w:rPr>
        <w:t xml:space="preserve">Контроль и мониторинг деятельности частных агентств и нелицензированных агентств осуществляется Государственной инспекцией труда при участии Центра по борьбе с торговлей людьми, лицензирующего органа и Национального агентства.  </w:t>
      </w:r>
    </w:p>
    <w:p w:rsidR="00E461FB" w:rsidRPr="003E3630" w:rsidRDefault="00E461FB" w:rsidP="00D93379">
      <w:pPr>
        <w:pStyle w:val="ListParagraph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С целью осуществления контроля за деятельностью частных агентств и нелицензированных посредников, Государственная инспекция труда осуществляет плановые и внезапные проверки, в соответствии с положениями настоящего закона, Закона № 140/2001 о Государственной инспекции труда, Законом № 131/2012 о государственном контроле предпринимательской деятельности и другими нормативными актами.  </w:t>
      </w:r>
    </w:p>
    <w:p w:rsidR="00E461FB" w:rsidRPr="003E3630" w:rsidRDefault="00E461FB" w:rsidP="00D93379">
      <w:pPr>
        <w:pStyle w:val="ListParagraph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Государственная инспекция труда может инициировать внезапные контроли за деятельностью частных агентств или нелицензированных посредников на основании петиций, поданных лицами, находящимися в поиске работы за рубежом, или трудоустроенными </w:t>
      </w:r>
      <w:r w:rsidRPr="003E3630">
        <w:rPr>
          <w:rFonts w:ascii="Times New Roman" w:hAnsi="Times New Roman"/>
          <w:sz w:val="28"/>
          <w:szCs w:val="28"/>
        </w:rPr>
        <w:lastRenderedPageBreak/>
        <w:t xml:space="preserve">трудящимися - эмигрантами, и существующих подозрений о торговле людьми, принудительном труде, труде во вредных условиях, труде в условиях пониженной безопасности, а также о других формах трудовой эксплуатации или сексуальной эксплуатации. </w:t>
      </w:r>
    </w:p>
    <w:p w:rsidR="00E461FB" w:rsidRPr="003E3630" w:rsidRDefault="00E461FB" w:rsidP="00D93379">
      <w:pPr>
        <w:pStyle w:val="ListParagraph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В случае осуществления внезапного контроля за деятельностью частного агентства или нелицензированного посредника, Государственная инспекция труда может запросить участие в контролирующих действиях Центра по борьбе с торговлей людьми или других компетентных органов. </w:t>
      </w:r>
    </w:p>
    <w:p w:rsidR="00E461FB" w:rsidRPr="003E3630" w:rsidRDefault="00E461FB" w:rsidP="00D93379">
      <w:pPr>
        <w:pStyle w:val="ListParagraph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Если, вследствие осуществления контролирующих действий в отношении частных агентств или нелицензированных посредников, возникают подозрения, что существуют правонарушения, связанные с торговлей людьми или принудительным трудом, Государственная инспекция труда передает Центру по борьбе с торговлей людьми протокол контроля и другие документы, относящиеся к делу, с целью осуществления дополнительных проверок. </w:t>
      </w:r>
    </w:p>
    <w:p w:rsidR="00E461FB" w:rsidRPr="003E3630" w:rsidRDefault="00E461FB" w:rsidP="00D93379">
      <w:pPr>
        <w:pStyle w:val="ListParagraph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 В рамках процедуры контроля за деятельностью нелицензированных посредников или частных агентств, Государственная инспекция труда должна установить следующие обстоятельства:  </w:t>
      </w:r>
    </w:p>
    <w:p w:rsidR="00E461FB" w:rsidRPr="003E3630" w:rsidRDefault="00E461FB" w:rsidP="00D93379">
      <w:pPr>
        <w:pStyle w:val="BodyText"/>
        <w:numPr>
          <w:ilvl w:val="0"/>
          <w:numId w:val="19"/>
        </w:numPr>
        <w:tabs>
          <w:tab w:val="left" w:pos="993"/>
        </w:tabs>
        <w:suppressAutoHyphens w:val="0"/>
        <w:spacing w:before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владение лицензией на деятельность, связанную с трудоустройством за рубежом, а также действительность разрешительного документа;</w:t>
      </w:r>
    </w:p>
    <w:p w:rsidR="00E461FB" w:rsidRPr="003E3630" w:rsidRDefault="00E461FB" w:rsidP="00D93379">
      <w:pPr>
        <w:pStyle w:val="BodyText"/>
        <w:numPr>
          <w:ilvl w:val="0"/>
          <w:numId w:val="19"/>
        </w:numPr>
        <w:tabs>
          <w:tab w:val="left" w:pos="993"/>
        </w:tabs>
        <w:suppressAutoHyphens w:val="0"/>
        <w:spacing w:before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число лиц, трудоустроенных за рубежом посредством частного агентства или нелицензированного посредника;</w:t>
      </w:r>
    </w:p>
    <w:p w:rsidR="00E461FB" w:rsidRPr="003E3630" w:rsidRDefault="00E461FB" w:rsidP="00D93379">
      <w:pPr>
        <w:pStyle w:val="BodyText"/>
        <w:numPr>
          <w:ilvl w:val="0"/>
          <w:numId w:val="19"/>
        </w:numPr>
        <w:tabs>
          <w:tab w:val="left" w:pos="993"/>
        </w:tabs>
        <w:suppressAutoHyphens w:val="0"/>
        <w:spacing w:before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период деятельности, наличие случаев взимания некоторых платежей; </w:t>
      </w:r>
    </w:p>
    <w:p w:rsidR="00E461FB" w:rsidRPr="003E3630" w:rsidRDefault="00E461FB" w:rsidP="00D93379">
      <w:pPr>
        <w:pStyle w:val="BodyText"/>
        <w:numPr>
          <w:ilvl w:val="0"/>
          <w:numId w:val="19"/>
        </w:numPr>
        <w:tabs>
          <w:tab w:val="left" w:pos="993"/>
        </w:tabs>
        <w:suppressAutoHyphens w:val="0"/>
        <w:spacing w:before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правильность информирования трудящегося-эмигранта о месте работы и трудовых правах в рамках процедуры оказания посреднических услуг по трудоустройству;</w:t>
      </w: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e) вмешательство частного агентства в разрешение трудового конфликта или спора, появившегося после трудоустройства трудящегося-эмигранта за рубежом;</w:t>
      </w: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f) действия, предпринятые частным агентством с целью информирования органов публичного управления о полученных агентством от трудящихся-  эмигрантов жалобах, касающихся конфликтов и споров за рубежом, а также о предпринятых действиях для их разрешения;</w:t>
      </w: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g) осуществление процедуры предварительной проверки зарубежного бенефициара;</w:t>
      </w: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>h) наличие предыдущих жалоб на частное агентстве или на бенефициара и их природа;</w:t>
      </w: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lastRenderedPageBreak/>
        <w:t>i) вовлечение частного агентства в репатриацию трудящихся-эмигрантов в соответствии с процедурой, установленной Правительством.</w:t>
      </w: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(7) Процедура осуществления контроля за деятельностью частных агентств и нелицензированных посредников устанавливается Правительством. </w:t>
      </w:r>
    </w:p>
    <w:p w:rsidR="00E461FB" w:rsidRPr="003E3630" w:rsidRDefault="00E461FB" w:rsidP="00D93379">
      <w:pPr>
        <w:pStyle w:val="BodyTex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rPr>
          <w:bCs/>
          <w:sz w:val="28"/>
          <w:szCs w:val="28"/>
        </w:rPr>
      </w:pPr>
      <w:r w:rsidRPr="003E3630">
        <w:rPr>
          <w:b/>
          <w:bCs/>
          <w:sz w:val="28"/>
          <w:szCs w:val="28"/>
        </w:rPr>
        <w:t>Статья 63</w:t>
      </w:r>
      <w:r w:rsidRPr="003E3630">
        <w:rPr>
          <w:b/>
          <w:bCs/>
          <w:sz w:val="28"/>
          <w:szCs w:val="28"/>
          <w:vertAlign w:val="superscript"/>
        </w:rPr>
        <w:t>4</w:t>
      </w:r>
      <w:r w:rsidRPr="003E3630">
        <w:rPr>
          <w:b/>
          <w:bCs/>
          <w:sz w:val="28"/>
          <w:szCs w:val="28"/>
        </w:rPr>
        <w:t>.</w:t>
      </w:r>
      <w:r w:rsidRPr="003E3630">
        <w:rPr>
          <w:sz w:val="28"/>
          <w:szCs w:val="28"/>
        </w:rPr>
        <w:t xml:space="preserve"> </w:t>
      </w:r>
      <w:r w:rsidRPr="003E3630">
        <w:rPr>
          <w:bCs/>
          <w:sz w:val="28"/>
          <w:szCs w:val="28"/>
        </w:rPr>
        <w:t xml:space="preserve">Полномочия дипломатических представительств и консульских учреждений Республики Молдова в области трудовой миграции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 (1) В случае установления или уведомления о нарушении положений закона или контракта, допущенном частными агентствами, зарубежными бенефициарами или другими посредниками, дипломатические представительства и консульские учреждения незамедлительно уведомляют компетентные органы государства, на территории которого трудоустроены граждане Республики Молдова, с целью разрешения случая нарушения прав.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(2) В случае, предусмотренном в части (1), дипломатические представительства и консульские учреждения незамедлительно сообщают о выявленных обстоятельствах, а также о предпринятых действиях Министерству иностранных дел и европейской интеграции и Министерству здравоохранения, труда и социальной защиты. 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b/>
          <w:bCs/>
          <w:sz w:val="28"/>
          <w:szCs w:val="28"/>
        </w:rPr>
        <w:t>Статья 63</w:t>
      </w:r>
      <w:r w:rsidRPr="003E3630">
        <w:rPr>
          <w:b/>
          <w:bCs/>
          <w:sz w:val="28"/>
          <w:szCs w:val="28"/>
          <w:vertAlign w:val="superscript"/>
        </w:rPr>
        <w:t>5</w:t>
      </w:r>
      <w:r w:rsidRPr="003E3630">
        <w:rPr>
          <w:b/>
          <w:bCs/>
          <w:sz w:val="28"/>
          <w:szCs w:val="28"/>
        </w:rPr>
        <w:t>.</w:t>
      </w:r>
      <w:r w:rsidRPr="003E3630">
        <w:rPr>
          <w:sz w:val="28"/>
          <w:szCs w:val="28"/>
        </w:rPr>
        <w:t xml:space="preserve"> </w:t>
      </w:r>
      <w:r w:rsidRPr="003E3630">
        <w:rPr>
          <w:bCs/>
          <w:sz w:val="28"/>
          <w:szCs w:val="28"/>
        </w:rPr>
        <w:t xml:space="preserve">Ответственность частных агентств и нелицензированных посредников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(1) За нарушение процедуры оказания посреднических услуг по трудоустройству частное агентство несет административную или уголовную ответственность.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 xml:space="preserve">(2) Нелицензированный посредник, физическое или юридическое лицо, осуществляющий деятельность, связанную с трудоустройством за рубежом, несет ответственность за оказание посреднических услуг по трудоустройству без владения лицензией на деятельность. </w:t>
      </w:r>
    </w:p>
    <w:p w:rsidR="00E461FB" w:rsidRPr="003E3630" w:rsidRDefault="00E461FB" w:rsidP="00D93379">
      <w:pPr>
        <w:pStyle w:val="HTMLPreformatted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 w:rsidRPr="003E3630">
        <w:rPr>
          <w:rFonts w:ascii="Times New Roman" w:hAnsi="Times New Roman"/>
          <w:sz w:val="28"/>
          <w:szCs w:val="28"/>
        </w:rPr>
        <w:t xml:space="preserve">(3) Если в результате несчастных случаев на работе наступает временная утрата трудоспособности или смерть </w:t>
      </w:r>
      <w:r w:rsidRPr="003E3630">
        <w:rPr>
          <w:rFonts w:ascii="Times New Roman" w:hAnsi="Times New Roman" w:cs="Times New Roman"/>
          <w:sz w:val="28"/>
          <w:szCs w:val="28"/>
        </w:rPr>
        <w:t>по вине работодателя</w:t>
      </w:r>
      <w:r w:rsidRPr="003E3630">
        <w:rPr>
          <w:rFonts w:ascii="Times New Roman" w:hAnsi="Times New Roman"/>
          <w:sz w:val="28"/>
          <w:szCs w:val="28"/>
        </w:rPr>
        <w:t xml:space="preserve">, частное агентство ответственно за покрытие расходов по репатриации, когда они не покрываются страховкой. 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sz w:val="28"/>
          <w:szCs w:val="28"/>
        </w:rPr>
        <w:t>(4) Частное агентство обязано довести до сведения и оказать содействие в получении страховки трудящимся-эмигрантом.»</w:t>
      </w:r>
    </w:p>
    <w:p w:rsidR="00E461FB" w:rsidRPr="003E3630" w:rsidRDefault="00E461FB" w:rsidP="00D93379">
      <w:pPr>
        <w:rPr>
          <w:sz w:val="28"/>
          <w:szCs w:val="28"/>
        </w:rPr>
      </w:pPr>
      <w:r w:rsidRPr="003E3630">
        <w:rPr>
          <w:rFonts w:eastAsia="Liberation Serif"/>
          <w:sz w:val="28"/>
          <w:szCs w:val="28"/>
        </w:rPr>
        <w:t xml:space="preserve"> </w:t>
      </w:r>
    </w:p>
    <w:p w:rsidR="00E461FB" w:rsidRPr="003E3630" w:rsidRDefault="00E461FB" w:rsidP="00D93379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3630">
        <w:rPr>
          <w:rFonts w:ascii="Times New Roman" w:hAnsi="Times New Roman"/>
          <w:bCs/>
          <w:sz w:val="28"/>
          <w:szCs w:val="28"/>
        </w:rPr>
        <w:t xml:space="preserve">Приложения № 1 и 2 признать утратившими силу. </w:t>
      </w:r>
    </w:p>
    <w:p w:rsidR="00E461FB" w:rsidRPr="003E3630" w:rsidRDefault="00E461FB" w:rsidP="00D9337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61FB" w:rsidRPr="003E3630" w:rsidRDefault="00E461FB" w:rsidP="00D93379">
      <w:pPr>
        <w:rPr>
          <w:color w:val="000000"/>
        </w:rPr>
      </w:pPr>
      <w:r w:rsidRPr="003E3630">
        <w:rPr>
          <w:b/>
          <w:bCs/>
          <w:sz w:val="28"/>
          <w:szCs w:val="28"/>
        </w:rPr>
        <w:t xml:space="preserve">Ст. VI. </w:t>
      </w:r>
      <w:r w:rsidR="00D93379">
        <w:rPr>
          <w:b/>
          <w:bCs/>
          <w:sz w:val="28"/>
          <w:szCs w:val="28"/>
        </w:rPr>
        <w:t xml:space="preserve">– </w:t>
      </w:r>
      <w:r w:rsidRPr="003E3630">
        <w:rPr>
          <w:bCs/>
          <w:sz w:val="28"/>
          <w:szCs w:val="28"/>
        </w:rPr>
        <w:t>Заключительные и переходные положения</w:t>
      </w:r>
      <w:r w:rsidRPr="003E3630">
        <w:rPr>
          <w:b/>
          <w:bCs/>
          <w:sz w:val="28"/>
          <w:szCs w:val="28"/>
        </w:rPr>
        <w:t xml:space="preserve"> </w:t>
      </w:r>
    </w:p>
    <w:p w:rsidR="00E461FB" w:rsidRPr="003E3630" w:rsidRDefault="00E461FB" w:rsidP="00D93379">
      <w:pPr>
        <w:rPr>
          <w:b/>
          <w:bCs/>
          <w:sz w:val="28"/>
          <w:szCs w:val="28"/>
        </w:rPr>
      </w:pPr>
      <w:r w:rsidRPr="003E3630">
        <w:rPr>
          <w:color w:val="000000"/>
          <w:sz w:val="28"/>
          <w:szCs w:val="28"/>
        </w:rPr>
        <w:t>(1) Настоящий закон вступает в силу по истечении 6 месяцев с даты опубликования в Официальном мониторе Республики Молдова.</w:t>
      </w:r>
    </w:p>
    <w:p w:rsidR="00E461FB" w:rsidRPr="003E3630" w:rsidRDefault="00E461FB" w:rsidP="00D93379">
      <w:pPr>
        <w:rPr>
          <w:b/>
          <w:bCs/>
          <w:sz w:val="28"/>
          <w:szCs w:val="28"/>
        </w:rPr>
      </w:pPr>
      <w:r w:rsidRPr="003E3630">
        <w:rPr>
          <w:color w:val="000000"/>
          <w:sz w:val="28"/>
          <w:szCs w:val="28"/>
        </w:rPr>
        <w:lastRenderedPageBreak/>
        <w:t>(2) Правительству в 6-месячный срок с даты опубликования настоящего закона:</w:t>
      </w:r>
    </w:p>
    <w:p w:rsidR="00E461FB" w:rsidRPr="003E3630" w:rsidRDefault="00E461FB" w:rsidP="00D93379">
      <w:pPr>
        <w:rPr>
          <w:b/>
          <w:bCs/>
          <w:sz w:val="28"/>
          <w:szCs w:val="28"/>
        </w:rPr>
      </w:pPr>
      <w:r w:rsidRPr="003E3630">
        <w:rPr>
          <w:color w:val="000000"/>
          <w:sz w:val="28"/>
          <w:szCs w:val="28"/>
        </w:rPr>
        <w:t>a) представить Парламенту предложения по приведению действующего законодательства в соответствие с настоящим законом;</w:t>
      </w:r>
    </w:p>
    <w:p w:rsidR="00E461FB" w:rsidRPr="003E3630" w:rsidRDefault="00E461FB" w:rsidP="00D93379">
      <w:pPr>
        <w:rPr>
          <w:color w:val="000000"/>
          <w:sz w:val="28"/>
          <w:szCs w:val="28"/>
        </w:rPr>
      </w:pPr>
      <w:r w:rsidRPr="003E3630">
        <w:rPr>
          <w:color w:val="000000"/>
          <w:sz w:val="28"/>
          <w:szCs w:val="28"/>
        </w:rPr>
        <w:t>b) утвердить нормативные акты, необходимые для применения настоящего закона.</w:t>
      </w:r>
    </w:p>
    <w:p w:rsidR="00E461FB" w:rsidRPr="003E3630" w:rsidRDefault="00E461FB" w:rsidP="00E461FB">
      <w:pPr>
        <w:rPr>
          <w:color w:val="000000"/>
          <w:sz w:val="28"/>
          <w:szCs w:val="28"/>
        </w:rPr>
      </w:pPr>
    </w:p>
    <w:p w:rsidR="00E461FB" w:rsidRPr="003E3630" w:rsidRDefault="00E461FB" w:rsidP="00E461FB">
      <w:pPr>
        <w:rPr>
          <w:b/>
          <w:bCs/>
          <w:sz w:val="28"/>
          <w:szCs w:val="28"/>
        </w:rPr>
      </w:pPr>
      <w:r w:rsidRPr="003E3630">
        <w:rPr>
          <w:rStyle w:val="docsign1"/>
          <w:b/>
          <w:bCs/>
          <w:color w:val="000000"/>
          <w:sz w:val="28"/>
          <w:szCs w:val="28"/>
        </w:rPr>
        <w:t xml:space="preserve">Председатель Парламента </w:t>
      </w:r>
      <w:r w:rsidRPr="003E3630">
        <w:rPr>
          <w:rStyle w:val="docsign1"/>
          <w:b/>
          <w:bCs/>
          <w:color w:val="000000"/>
          <w:sz w:val="28"/>
          <w:szCs w:val="28"/>
        </w:rPr>
        <w:tab/>
      </w:r>
      <w:r w:rsidRPr="003E3630">
        <w:rPr>
          <w:rStyle w:val="docsign1"/>
          <w:b/>
          <w:bCs/>
          <w:color w:val="000000"/>
          <w:sz w:val="28"/>
          <w:szCs w:val="28"/>
        </w:rPr>
        <w:tab/>
      </w:r>
      <w:r w:rsidRPr="003E3630">
        <w:rPr>
          <w:rStyle w:val="docsign1"/>
          <w:b/>
          <w:bCs/>
          <w:color w:val="000000"/>
          <w:sz w:val="28"/>
          <w:szCs w:val="28"/>
        </w:rPr>
        <w:tab/>
      </w:r>
    </w:p>
    <w:p w:rsidR="00AD01DB" w:rsidRPr="00AD01DB" w:rsidRDefault="00AD01DB" w:rsidP="00E461FB">
      <w:pPr>
        <w:jc w:val="right"/>
        <w:rPr>
          <w:rFonts w:cstheme="majorBidi"/>
          <w:sz w:val="28"/>
          <w:szCs w:val="28"/>
        </w:rPr>
      </w:pPr>
    </w:p>
    <w:sectPr w:rsidR="00AD01DB" w:rsidRPr="00AD01D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AF9" w:rsidRDefault="00764AF9" w:rsidP="003B0C7F">
      <w:r>
        <w:separator/>
      </w:r>
    </w:p>
  </w:endnote>
  <w:endnote w:type="continuationSeparator" w:id="0">
    <w:p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AF9" w:rsidRDefault="00764AF9" w:rsidP="003B0C7F">
      <w:r>
        <w:separator/>
      </w:r>
    </w:p>
  </w:footnote>
  <w:footnote w:type="continuationSeparator" w:id="0">
    <w:p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5AD6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C5AD6">
            <w:rPr>
              <w:rFonts w:ascii="Times New Roman" w:hAnsi="Times New Roman"/>
              <w:sz w:val="32"/>
              <w:szCs w:val="32"/>
              <w:lang w:val="ro-MO"/>
            </w:rPr>
            <w:t>360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C5AD6">
            <w:rPr>
              <w:rFonts w:ascii="Times New Roman" w:hAnsi="Times New Roman"/>
              <w:b/>
              <w:sz w:val="28"/>
              <w:szCs w:val="28"/>
              <w:u w:val="single"/>
            </w:rPr>
            <w:t>10 июня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973D3B"/>
    <w:multiLevelType w:val="hybridMultilevel"/>
    <w:tmpl w:val="FAC60A64"/>
    <w:lvl w:ilvl="0" w:tplc="63C4CB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A366D"/>
    <w:multiLevelType w:val="hybridMultilevel"/>
    <w:tmpl w:val="2C201882"/>
    <w:lvl w:ilvl="0" w:tplc="AAD2CA0E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3FB708D"/>
    <w:multiLevelType w:val="hybridMultilevel"/>
    <w:tmpl w:val="E7543E42"/>
    <w:lvl w:ilvl="0" w:tplc="B4C8E6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A0A61"/>
    <w:multiLevelType w:val="hybridMultilevel"/>
    <w:tmpl w:val="1152BD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84696E"/>
    <w:multiLevelType w:val="hybridMultilevel"/>
    <w:tmpl w:val="AB06B9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C3073"/>
    <w:multiLevelType w:val="hybridMultilevel"/>
    <w:tmpl w:val="2708C3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840FB"/>
    <w:multiLevelType w:val="hybridMultilevel"/>
    <w:tmpl w:val="971218B6"/>
    <w:lvl w:ilvl="0" w:tplc="6A12BB7C">
      <w:start w:val="1"/>
      <w:numFmt w:val="decimal"/>
      <w:lvlText w:val="%1)"/>
      <w:lvlJc w:val="left"/>
      <w:pPr>
        <w:ind w:left="720" w:hanging="360"/>
      </w:pPr>
      <w:rPr>
        <w:rFonts w:ascii="Times New Roman" w:eastAsia="MS Mincho" w:hAnsi="Times New Roman" w:cs="Times New Roman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9927E1"/>
    <w:multiLevelType w:val="hybridMultilevel"/>
    <w:tmpl w:val="515EEF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E2016"/>
    <w:multiLevelType w:val="hybridMultilevel"/>
    <w:tmpl w:val="DF263E2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6809FA"/>
    <w:multiLevelType w:val="hybridMultilevel"/>
    <w:tmpl w:val="AB660F7E"/>
    <w:lvl w:ilvl="0" w:tplc="047669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2B05898"/>
    <w:multiLevelType w:val="hybridMultilevel"/>
    <w:tmpl w:val="69708386"/>
    <w:lvl w:ilvl="0" w:tplc="63C4CB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BA7855"/>
    <w:multiLevelType w:val="hybridMultilevel"/>
    <w:tmpl w:val="00749F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D632DB"/>
    <w:multiLevelType w:val="hybridMultilevel"/>
    <w:tmpl w:val="9EB04A52"/>
    <w:lvl w:ilvl="0" w:tplc="CF9055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6C4738"/>
    <w:multiLevelType w:val="hybridMultilevel"/>
    <w:tmpl w:val="A85EB472"/>
    <w:lvl w:ilvl="0" w:tplc="B8D2F522">
      <w:start w:val="1"/>
      <w:numFmt w:val="decimal"/>
      <w:lvlText w:val="(%1)"/>
      <w:lvlJc w:val="left"/>
      <w:pPr>
        <w:ind w:left="72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>
    <w:nsid w:val="3F596E35"/>
    <w:multiLevelType w:val="hybridMultilevel"/>
    <w:tmpl w:val="1528DD04"/>
    <w:lvl w:ilvl="0" w:tplc="D88CFE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2BE2368"/>
    <w:multiLevelType w:val="hybridMultilevel"/>
    <w:tmpl w:val="667AD498"/>
    <w:lvl w:ilvl="0" w:tplc="015692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A22D8"/>
    <w:multiLevelType w:val="hybridMultilevel"/>
    <w:tmpl w:val="787A526A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99114D"/>
    <w:multiLevelType w:val="hybridMultilevel"/>
    <w:tmpl w:val="AD761F16"/>
    <w:lvl w:ilvl="0" w:tplc="EF02D6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7833A3"/>
    <w:multiLevelType w:val="hybridMultilevel"/>
    <w:tmpl w:val="E18074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D42C1"/>
    <w:multiLevelType w:val="hybridMultilevel"/>
    <w:tmpl w:val="B8589CAC"/>
    <w:lvl w:ilvl="0" w:tplc="028C08A4">
      <w:start w:val="5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8A7BF7"/>
    <w:multiLevelType w:val="hybridMultilevel"/>
    <w:tmpl w:val="38C8D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4908A6"/>
    <w:multiLevelType w:val="hybridMultilevel"/>
    <w:tmpl w:val="6ABE5AD4"/>
    <w:lvl w:ilvl="0" w:tplc="C94AC45E">
      <w:start w:val="1"/>
      <w:numFmt w:val="decimal"/>
      <w:lvlText w:val="%1)"/>
      <w:lvlJc w:val="left"/>
      <w:pPr>
        <w:ind w:left="993" w:hanging="360"/>
      </w:pPr>
      <w:rPr>
        <w:rFonts w:ascii="Times New Roman" w:eastAsia="MS Mincho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3">
    <w:nsid w:val="5EB91DFA"/>
    <w:multiLevelType w:val="hybridMultilevel"/>
    <w:tmpl w:val="A53457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6B39C3"/>
    <w:multiLevelType w:val="hybridMultilevel"/>
    <w:tmpl w:val="A16C25DA"/>
    <w:lvl w:ilvl="0" w:tplc="970AEB9C">
      <w:start w:val="1"/>
      <w:numFmt w:val="decimal"/>
      <w:lvlText w:val="%1)"/>
      <w:lvlJc w:val="left"/>
      <w:pPr>
        <w:ind w:left="1305" w:hanging="855"/>
      </w:pPr>
      <w:rPr>
        <w:rFonts w:ascii="Times New Roman" w:eastAsia="MS Mincho" w:hAnsi="Times New Roman" w:cs="Times New Roman"/>
        <w:sz w:val="32"/>
      </w:rPr>
    </w:lvl>
    <w:lvl w:ilvl="1" w:tplc="04180019" w:tentative="1">
      <w:start w:val="1"/>
      <w:numFmt w:val="lowerLetter"/>
      <w:lvlText w:val="%2."/>
      <w:lvlJc w:val="left"/>
      <w:pPr>
        <w:ind w:left="1530" w:hanging="360"/>
      </w:pPr>
    </w:lvl>
    <w:lvl w:ilvl="2" w:tplc="0418001B" w:tentative="1">
      <w:start w:val="1"/>
      <w:numFmt w:val="lowerRoman"/>
      <w:lvlText w:val="%3."/>
      <w:lvlJc w:val="right"/>
      <w:pPr>
        <w:ind w:left="2250" w:hanging="180"/>
      </w:pPr>
    </w:lvl>
    <w:lvl w:ilvl="3" w:tplc="0418000F" w:tentative="1">
      <w:start w:val="1"/>
      <w:numFmt w:val="decimal"/>
      <w:lvlText w:val="%4."/>
      <w:lvlJc w:val="left"/>
      <w:pPr>
        <w:ind w:left="2970" w:hanging="360"/>
      </w:pPr>
    </w:lvl>
    <w:lvl w:ilvl="4" w:tplc="04180019" w:tentative="1">
      <w:start w:val="1"/>
      <w:numFmt w:val="lowerLetter"/>
      <w:lvlText w:val="%5."/>
      <w:lvlJc w:val="left"/>
      <w:pPr>
        <w:ind w:left="3690" w:hanging="360"/>
      </w:pPr>
    </w:lvl>
    <w:lvl w:ilvl="5" w:tplc="0418001B" w:tentative="1">
      <w:start w:val="1"/>
      <w:numFmt w:val="lowerRoman"/>
      <w:lvlText w:val="%6."/>
      <w:lvlJc w:val="right"/>
      <w:pPr>
        <w:ind w:left="4410" w:hanging="180"/>
      </w:pPr>
    </w:lvl>
    <w:lvl w:ilvl="6" w:tplc="0418000F" w:tentative="1">
      <w:start w:val="1"/>
      <w:numFmt w:val="decimal"/>
      <w:lvlText w:val="%7."/>
      <w:lvlJc w:val="left"/>
      <w:pPr>
        <w:ind w:left="5130" w:hanging="360"/>
      </w:pPr>
    </w:lvl>
    <w:lvl w:ilvl="7" w:tplc="04180019" w:tentative="1">
      <w:start w:val="1"/>
      <w:numFmt w:val="lowerLetter"/>
      <w:lvlText w:val="%8."/>
      <w:lvlJc w:val="left"/>
      <w:pPr>
        <w:ind w:left="5850" w:hanging="360"/>
      </w:pPr>
    </w:lvl>
    <w:lvl w:ilvl="8" w:tplc="0418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>
    <w:nsid w:val="68D45BD1"/>
    <w:multiLevelType w:val="hybridMultilevel"/>
    <w:tmpl w:val="55F87B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140022"/>
    <w:multiLevelType w:val="hybridMultilevel"/>
    <w:tmpl w:val="529A67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412B67"/>
    <w:multiLevelType w:val="hybridMultilevel"/>
    <w:tmpl w:val="9F447A0E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F02CEA"/>
    <w:multiLevelType w:val="hybridMultilevel"/>
    <w:tmpl w:val="9BC8CC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3D6A26"/>
    <w:multiLevelType w:val="hybridMultilevel"/>
    <w:tmpl w:val="A64AF5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221E2D"/>
    <w:multiLevelType w:val="hybridMultilevel"/>
    <w:tmpl w:val="74CAEE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2">
    <w:nsid w:val="7A5C64C8"/>
    <w:multiLevelType w:val="hybridMultilevel"/>
    <w:tmpl w:val="97E847C0"/>
    <w:lvl w:ilvl="0" w:tplc="375C0FE2">
      <w:start w:val="1"/>
      <w:numFmt w:val="decimal"/>
      <w:lvlText w:val="(%1)"/>
      <w:lvlJc w:val="left"/>
      <w:pPr>
        <w:ind w:left="6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50" w:hanging="360"/>
      </w:pPr>
    </w:lvl>
    <w:lvl w:ilvl="2" w:tplc="0418001B" w:tentative="1">
      <w:start w:val="1"/>
      <w:numFmt w:val="lowerRoman"/>
      <w:lvlText w:val="%3."/>
      <w:lvlJc w:val="right"/>
      <w:pPr>
        <w:ind w:left="2070" w:hanging="180"/>
      </w:pPr>
    </w:lvl>
    <w:lvl w:ilvl="3" w:tplc="0418000F" w:tentative="1">
      <w:start w:val="1"/>
      <w:numFmt w:val="decimal"/>
      <w:lvlText w:val="%4."/>
      <w:lvlJc w:val="left"/>
      <w:pPr>
        <w:ind w:left="2790" w:hanging="360"/>
      </w:pPr>
    </w:lvl>
    <w:lvl w:ilvl="4" w:tplc="04180019" w:tentative="1">
      <w:start w:val="1"/>
      <w:numFmt w:val="lowerLetter"/>
      <w:lvlText w:val="%5."/>
      <w:lvlJc w:val="left"/>
      <w:pPr>
        <w:ind w:left="3510" w:hanging="360"/>
      </w:pPr>
    </w:lvl>
    <w:lvl w:ilvl="5" w:tplc="0418001B" w:tentative="1">
      <w:start w:val="1"/>
      <w:numFmt w:val="lowerRoman"/>
      <w:lvlText w:val="%6."/>
      <w:lvlJc w:val="right"/>
      <w:pPr>
        <w:ind w:left="4230" w:hanging="180"/>
      </w:pPr>
    </w:lvl>
    <w:lvl w:ilvl="6" w:tplc="0418000F" w:tentative="1">
      <w:start w:val="1"/>
      <w:numFmt w:val="decimal"/>
      <w:lvlText w:val="%7."/>
      <w:lvlJc w:val="left"/>
      <w:pPr>
        <w:ind w:left="4950" w:hanging="360"/>
      </w:pPr>
    </w:lvl>
    <w:lvl w:ilvl="7" w:tplc="04180019" w:tentative="1">
      <w:start w:val="1"/>
      <w:numFmt w:val="lowerLetter"/>
      <w:lvlText w:val="%8."/>
      <w:lvlJc w:val="left"/>
      <w:pPr>
        <w:ind w:left="5670" w:hanging="360"/>
      </w:pPr>
    </w:lvl>
    <w:lvl w:ilvl="8" w:tplc="0418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3">
    <w:nsid w:val="7CA342A7"/>
    <w:multiLevelType w:val="hybridMultilevel"/>
    <w:tmpl w:val="F842A7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B508C9"/>
    <w:multiLevelType w:val="hybridMultilevel"/>
    <w:tmpl w:val="1D42E7B6"/>
    <w:lvl w:ilvl="0" w:tplc="B19AF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1"/>
  </w:num>
  <w:num w:numId="3">
    <w:abstractNumId w:val="34"/>
  </w:num>
  <w:num w:numId="4">
    <w:abstractNumId w:val="21"/>
  </w:num>
  <w:num w:numId="5">
    <w:abstractNumId w:val="33"/>
  </w:num>
  <w:num w:numId="6">
    <w:abstractNumId w:val="5"/>
  </w:num>
  <w:num w:numId="7">
    <w:abstractNumId w:val="25"/>
  </w:num>
  <w:num w:numId="8">
    <w:abstractNumId w:val="18"/>
  </w:num>
  <w:num w:numId="9">
    <w:abstractNumId w:val="10"/>
  </w:num>
  <w:num w:numId="10">
    <w:abstractNumId w:val="1"/>
  </w:num>
  <w:num w:numId="11">
    <w:abstractNumId w:val="13"/>
  </w:num>
  <w:num w:numId="12">
    <w:abstractNumId w:val="26"/>
  </w:num>
  <w:num w:numId="13">
    <w:abstractNumId w:val="11"/>
  </w:num>
  <w:num w:numId="14">
    <w:abstractNumId w:val="30"/>
  </w:num>
  <w:num w:numId="15">
    <w:abstractNumId w:val="16"/>
  </w:num>
  <w:num w:numId="16">
    <w:abstractNumId w:val="8"/>
  </w:num>
  <w:num w:numId="17">
    <w:abstractNumId w:val="14"/>
  </w:num>
  <w:num w:numId="18">
    <w:abstractNumId w:val="15"/>
  </w:num>
  <w:num w:numId="19">
    <w:abstractNumId w:val="2"/>
  </w:num>
  <w:num w:numId="20">
    <w:abstractNumId w:val="3"/>
  </w:num>
  <w:num w:numId="21">
    <w:abstractNumId w:val="4"/>
  </w:num>
  <w:num w:numId="22">
    <w:abstractNumId w:val="12"/>
  </w:num>
  <w:num w:numId="23">
    <w:abstractNumId w:val="6"/>
  </w:num>
  <w:num w:numId="24">
    <w:abstractNumId w:val="29"/>
  </w:num>
  <w:num w:numId="25">
    <w:abstractNumId w:val="28"/>
  </w:num>
  <w:num w:numId="26">
    <w:abstractNumId w:val="7"/>
  </w:num>
  <w:num w:numId="27">
    <w:abstractNumId w:val="23"/>
  </w:num>
  <w:num w:numId="28">
    <w:abstractNumId w:val="20"/>
  </w:num>
  <w:num w:numId="29">
    <w:abstractNumId w:val="32"/>
  </w:num>
  <w:num w:numId="30">
    <w:abstractNumId w:val="27"/>
  </w:num>
  <w:num w:numId="31">
    <w:abstractNumId w:val="22"/>
  </w:num>
  <w:num w:numId="32">
    <w:abstractNumId w:val="17"/>
  </w:num>
  <w:num w:numId="33">
    <w:abstractNumId w:val="24"/>
  </w:num>
  <w:num w:numId="34">
    <w:abstractNumId w:val="9"/>
  </w:num>
  <w:num w:numId="35">
    <w:abstractNumId w:val="1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5AD6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8592F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87CD4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73D59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01DB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93379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61FB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1628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D01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uiPriority w:val="9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uiPriority w:val="99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AD01DB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AD01DB"/>
    <w:pPr>
      <w:ind w:firstLine="0"/>
      <w:jc w:val="left"/>
    </w:pPr>
    <w:rPr>
      <w:rFonts w:ascii="Calibri" w:eastAsia="MS Mincho" w:hAnsi="Calibri" w:cs="Times New Roman"/>
      <w:sz w:val="22"/>
      <w:lang w:val="ru-RU"/>
    </w:rPr>
  </w:style>
  <w:style w:type="paragraph" w:styleId="BodyText3">
    <w:name w:val="Body Text 3"/>
    <w:basedOn w:val="Normal"/>
    <w:link w:val="BodyText3Char"/>
    <w:semiHidden/>
    <w:unhideWhenUsed/>
    <w:rsid w:val="00AD01DB"/>
    <w:pPr>
      <w:ind w:firstLine="0"/>
      <w:jc w:val="center"/>
    </w:pPr>
    <w:rPr>
      <w:b/>
      <w:sz w:val="28"/>
      <w:szCs w:val="24"/>
      <w:lang w:val="ro-RO" w:eastAsia="ru-RU"/>
    </w:rPr>
  </w:style>
  <w:style w:type="character" w:customStyle="1" w:styleId="BodyText3Char">
    <w:name w:val="Body Text 3 Char"/>
    <w:basedOn w:val="DefaultParagraphFont"/>
    <w:link w:val="BodyText3"/>
    <w:semiHidden/>
    <w:rsid w:val="00AD01DB"/>
    <w:rPr>
      <w:rFonts w:eastAsia="Times New Roman" w:cs="Times New Roman"/>
      <w:b/>
      <w:sz w:val="28"/>
      <w:szCs w:val="24"/>
      <w:lang w:eastAsia="ru-RU"/>
    </w:rPr>
  </w:style>
  <w:style w:type="paragraph" w:customStyle="1" w:styleId="nt">
    <w:name w:val="nt"/>
    <w:basedOn w:val="Normal"/>
    <w:rsid w:val="00AD01DB"/>
    <w:pPr>
      <w:ind w:left="567" w:right="567" w:hanging="567"/>
    </w:pPr>
    <w:rPr>
      <w:rFonts w:eastAsiaTheme="minorEastAsia"/>
      <w:i/>
      <w:iCs/>
      <w:color w:val="663300"/>
      <w:lang w:val="en-US"/>
    </w:rPr>
  </w:style>
  <w:style w:type="paragraph" w:customStyle="1" w:styleId="rtejustify">
    <w:name w:val="rtejustify"/>
    <w:basedOn w:val="Normal"/>
    <w:rsid w:val="00AD01DB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character" w:customStyle="1" w:styleId="docsign1">
    <w:name w:val="doc_sign1"/>
    <w:basedOn w:val="DefaultParagraphFont"/>
    <w:rsid w:val="00AD01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D01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uiPriority w:val="9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uiPriority w:val="99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AD01DB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AD01DB"/>
    <w:pPr>
      <w:ind w:firstLine="0"/>
      <w:jc w:val="left"/>
    </w:pPr>
    <w:rPr>
      <w:rFonts w:ascii="Calibri" w:eastAsia="MS Mincho" w:hAnsi="Calibri" w:cs="Times New Roman"/>
      <w:sz w:val="22"/>
      <w:lang w:val="ru-RU"/>
    </w:rPr>
  </w:style>
  <w:style w:type="paragraph" w:styleId="BodyText3">
    <w:name w:val="Body Text 3"/>
    <w:basedOn w:val="Normal"/>
    <w:link w:val="BodyText3Char"/>
    <w:semiHidden/>
    <w:unhideWhenUsed/>
    <w:rsid w:val="00AD01DB"/>
    <w:pPr>
      <w:ind w:firstLine="0"/>
      <w:jc w:val="center"/>
    </w:pPr>
    <w:rPr>
      <w:b/>
      <w:sz w:val="28"/>
      <w:szCs w:val="24"/>
      <w:lang w:val="ro-RO" w:eastAsia="ru-RU"/>
    </w:rPr>
  </w:style>
  <w:style w:type="character" w:customStyle="1" w:styleId="BodyText3Char">
    <w:name w:val="Body Text 3 Char"/>
    <w:basedOn w:val="DefaultParagraphFont"/>
    <w:link w:val="BodyText3"/>
    <w:semiHidden/>
    <w:rsid w:val="00AD01DB"/>
    <w:rPr>
      <w:rFonts w:eastAsia="Times New Roman" w:cs="Times New Roman"/>
      <w:b/>
      <w:sz w:val="28"/>
      <w:szCs w:val="24"/>
      <w:lang w:eastAsia="ru-RU"/>
    </w:rPr>
  </w:style>
  <w:style w:type="paragraph" w:customStyle="1" w:styleId="nt">
    <w:name w:val="nt"/>
    <w:basedOn w:val="Normal"/>
    <w:rsid w:val="00AD01DB"/>
    <w:pPr>
      <w:ind w:left="567" w:right="567" w:hanging="567"/>
    </w:pPr>
    <w:rPr>
      <w:rFonts w:eastAsiaTheme="minorEastAsia"/>
      <w:i/>
      <w:iCs/>
      <w:color w:val="663300"/>
      <w:lang w:val="en-US"/>
    </w:rPr>
  </w:style>
  <w:style w:type="paragraph" w:customStyle="1" w:styleId="rtejustify">
    <w:name w:val="rtejustify"/>
    <w:basedOn w:val="Normal"/>
    <w:rsid w:val="00AD01DB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character" w:customStyle="1" w:styleId="docsign1">
    <w:name w:val="doc_sign1"/>
    <w:basedOn w:val="DefaultParagraphFont"/>
    <w:rsid w:val="00AD0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6836B22-B36F-4D22-A396-0F566E4A1C91}"/>
</file>

<file path=customXml/itemProps2.xml><?xml version="1.0" encoding="utf-8"?>
<ds:datastoreItem xmlns:ds="http://schemas.openxmlformats.org/officeDocument/2006/customXml" ds:itemID="{1480B22A-AAF4-4900-8289-880C5D5E9E36}"/>
</file>

<file path=customXml/itemProps3.xml><?xml version="1.0" encoding="utf-8"?>
<ds:datastoreItem xmlns:ds="http://schemas.openxmlformats.org/officeDocument/2006/customXml" ds:itemID="{2D1C166C-F577-48E7-8298-7EE502C8B054}"/>
</file>

<file path=customXml/itemProps4.xml><?xml version="1.0" encoding="utf-8"?>
<ds:datastoreItem xmlns:ds="http://schemas.openxmlformats.org/officeDocument/2006/customXml" ds:itemID="{90126609-012C-4324-8AD8-003BE40106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25</Pages>
  <Words>7114</Words>
  <Characters>40556</Characters>
  <Application>Microsoft Office Word</Application>
  <DocSecurity>0</DocSecurity>
  <Lines>337</Lines>
  <Paragraphs>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250.2020.ru</dc:title>
  <dc:creator>user</dc:creator>
  <cp:lastModifiedBy>Diana Culic</cp:lastModifiedBy>
  <cp:revision>5</cp:revision>
  <cp:lastPrinted>2020-01-31T14:51:00Z</cp:lastPrinted>
  <dcterms:created xsi:type="dcterms:W3CDTF">2020-06-12T04:47:00Z</dcterms:created>
  <dcterms:modified xsi:type="dcterms:W3CDTF">2020-06-15T12:02:00Z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