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AC09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5CA6D146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4DD28D2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73CF44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CE3286A" w14:textId="326FAE88" w:rsidR="003B265B" w:rsidRPr="00BF6989" w:rsidRDefault="003B265B" w:rsidP="0045369C">
      <w:pPr>
        <w:pStyle w:val="tt"/>
        <w:ind w:left="284" w:right="-23" w:firstLine="567"/>
        <w:jc w:val="both"/>
        <w:rPr>
          <w:b w:val="0"/>
          <w:bCs w:val="0"/>
          <w:sz w:val="28"/>
          <w:szCs w:val="28"/>
        </w:rPr>
      </w:pPr>
      <w:r w:rsidRPr="00BF6989">
        <w:rPr>
          <w:rFonts w:eastAsia="DengXian"/>
          <w:b w:val="0"/>
          <w:bCs w:val="0"/>
          <w:sz w:val="28"/>
          <w:szCs w:val="28"/>
        </w:rPr>
        <w:t>На основании статьи 73 Конституции Республики Молдова и статьи 47 Регламента Парламента</w:t>
      </w:r>
      <w:r w:rsidRPr="00215365">
        <w:rPr>
          <w:rFonts w:eastAsia="DengXian"/>
          <w:b w:val="0"/>
          <w:bCs w:val="0"/>
          <w:sz w:val="28"/>
          <w:szCs w:val="28"/>
        </w:rPr>
        <w:t>,</w:t>
      </w:r>
      <w:r w:rsidRPr="00BF6989">
        <w:rPr>
          <w:rFonts w:eastAsia="DengXian"/>
          <w:b w:val="0"/>
          <w:bCs w:val="0"/>
          <w:sz w:val="28"/>
          <w:szCs w:val="28"/>
        </w:rPr>
        <w:t xml:space="preserve">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BF6989">
        <w:rPr>
          <w:rFonts w:eastAsia="DengXian"/>
          <w:b w:val="0"/>
          <w:bCs w:val="0"/>
          <w:sz w:val="28"/>
          <w:szCs w:val="28"/>
        </w:rPr>
        <w:t xml:space="preserve"> </w:t>
      </w:r>
      <w:r w:rsidR="00215365">
        <w:rPr>
          <w:rFonts w:eastAsia="DengXian"/>
          <w:b w:val="0"/>
          <w:bCs w:val="0"/>
          <w:sz w:val="28"/>
          <w:szCs w:val="28"/>
        </w:rPr>
        <w:t>З</w:t>
      </w:r>
      <w:r w:rsidRPr="00BF6989">
        <w:rPr>
          <w:rFonts w:eastAsia="DengXian"/>
          <w:b w:val="0"/>
          <w:bCs w:val="0"/>
          <w:sz w:val="28"/>
          <w:szCs w:val="28"/>
        </w:rPr>
        <w:t xml:space="preserve">акона о внесении изменений </w:t>
      </w:r>
      <w:r w:rsidR="002330EB">
        <w:rPr>
          <w:rFonts w:eastAsia="DengXian"/>
          <w:b w:val="0"/>
          <w:bCs w:val="0"/>
          <w:sz w:val="28"/>
          <w:szCs w:val="28"/>
        </w:rPr>
        <w:t xml:space="preserve">в </w:t>
      </w:r>
      <w:r w:rsidR="003A28BF">
        <w:rPr>
          <w:rFonts w:eastAsia="DengXian"/>
          <w:b w:val="0"/>
          <w:bCs w:val="0"/>
          <w:sz w:val="28"/>
          <w:szCs w:val="28"/>
        </w:rPr>
        <w:t xml:space="preserve">статью 27 </w:t>
      </w:r>
      <w:r w:rsidR="005C650A">
        <w:rPr>
          <w:rFonts w:eastAsia="DengXian"/>
          <w:b w:val="0"/>
          <w:bCs w:val="0"/>
          <w:sz w:val="28"/>
          <w:szCs w:val="28"/>
        </w:rPr>
        <w:t>Закон</w:t>
      </w:r>
      <w:r w:rsidR="007A4C36">
        <w:rPr>
          <w:rFonts w:eastAsia="DengXian"/>
          <w:b w:val="0"/>
          <w:bCs w:val="0"/>
          <w:sz w:val="28"/>
          <w:szCs w:val="28"/>
        </w:rPr>
        <w:t>а</w:t>
      </w:r>
      <w:r w:rsidR="005C650A">
        <w:rPr>
          <w:rFonts w:eastAsia="DengXian"/>
          <w:b w:val="0"/>
          <w:bCs w:val="0"/>
          <w:sz w:val="28"/>
          <w:szCs w:val="28"/>
        </w:rPr>
        <w:t xml:space="preserve"> </w:t>
      </w:r>
      <w:r w:rsidR="00FF61BA" w:rsidRPr="00FF61BA">
        <w:rPr>
          <w:rFonts w:eastAsia="DengXian"/>
          <w:b w:val="0"/>
          <w:bCs w:val="0"/>
          <w:sz w:val="28"/>
          <w:szCs w:val="28"/>
        </w:rPr>
        <w:t xml:space="preserve">о разрешении выполнения строительных работ </w:t>
      </w:r>
      <w:r w:rsidR="00AA6E6F">
        <w:rPr>
          <w:rFonts w:eastAsia="DengXian"/>
          <w:b w:val="0"/>
          <w:bCs w:val="0"/>
          <w:sz w:val="28"/>
          <w:szCs w:val="28"/>
        </w:rPr>
        <w:t xml:space="preserve">№ </w:t>
      </w:r>
      <w:r w:rsidR="00940506">
        <w:rPr>
          <w:rFonts w:eastAsia="DengXian"/>
          <w:b w:val="0"/>
          <w:bCs w:val="0"/>
          <w:sz w:val="28"/>
          <w:szCs w:val="28"/>
        </w:rPr>
        <w:t>163</w:t>
      </w:r>
      <w:r w:rsidR="00AA6E6F">
        <w:rPr>
          <w:rFonts w:eastAsia="DengXian"/>
          <w:b w:val="0"/>
          <w:bCs w:val="0"/>
          <w:sz w:val="28"/>
          <w:szCs w:val="28"/>
        </w:rPr>
        <w:t>/</w:t>
      </w:r>
      <w:r w:rsidR="00182D1C">
        <w:rPr>
          <w:rFonts w:eastAsia="DengXian"/>
          <w:b w:val="0"/>
          <w:bCs w:val="0"/>
          <w:sz w:val="28"/>
          <w:szCs w:val="28"/>
        </w:rPr>
        <w:t>201</w:t>
      </w:r>
      <w:r w:rsidR="00940506">
        <w:rPr>
          <w:rFonts w:eastAsia="DengXian"/>
          <w:b w:val="0"/>
          <w:bCs w:val="0"/>
          <w:sz w:val="28"/>
          <w:szCs w:val="28"/>
        </w:rPr>
        <w:t>0</w:t>
      </w:r>
      <w:r w:rsidRPr="00BF6989">
        <w:rPr>
          <w:rFonts w:eastAsia="DengXian"/>
          <w:b w:val="0"/>
          <w:bCs w:val="0"/>
          <w:sz w:val="28"/>
          <w:szCs w:val="28"/>
        </w:rPr>
        <w:t>.</w:t>
      </w:r>
    </w:p>
    <w:bookmarkEnd w:id="0"/>
    <w:p w14:paraId="219233A4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00D3D8D9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A32AE22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654F3C1F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2BC25A8A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4580EDF5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DF7DBA9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0AEE4B5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ED908A4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9D7F040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E08750C" w14:textId="4C28AE80" w:rsidR="00205093" w:rsidRPr="00215365" w:rsidRDefault="00AA6E6F" w:rsidP="00215365">
      <w:pPr>
        <w:spacing w:after="0" w:line="240" w:lineRule="auto"/>
        <w:ind w:left="0" w:right="-23"/>
        <w:rPr>
          <w:rFonts w:ascii="Times New Roman" w:hAnsi="Times New Roman" w:cs="Times New Roman"/>
          <w:b/>
          <w:sz w:val="28"/>
          <w:szCs w:val="28"/>
        </w:rPr>
      </w:pPr>
      <w:r w:rsidRPr="0021536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</w:t>
      </w:r>
      <w:r w:rsidR="00B76B84" w:rsidRPr="00215365">
        <w:rPr>
          <w:rFonts w:ascii="Times New Roman" w:hAnsi="Times New Roman" w:cs="Times New Roman"/>
          <w:b/>
          <w:sz w:val="28"/>
          <w:szCs w:val="28"/>
          <w:lang w:val="ru-RU"/>
        </w:rPr>
        <w:t>Парламента</w:t>
      </w:r>
      <w:r w:rsidR="00205093" w:rsidRPr="00215365">
        <w:rPr>
          <w:rFonts w:ascii="Times New Roman" w:hAnsi="Times New Roman" w:cs="Times New Roman"/>
          <w:b/>
          <w:sz w:val="28"/>
          <w:szCs w:val="28"/>
        </w:rPr>
        <w:t>:</w:t>
      </w:r>
    </w:p>
    <w:p w14:paraId="6190CCF6" w14:textId="08A02426" w:rsidR="00205093" w:rsidRDefault="00940506" w:rsidP="0045369C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Л</w:t>
      </w:r>
      <w:r w:rsidR="00182D1C">
        <w:rPr>
          <w:szCs w:val="28"/>
          <w:lang w:val="ru-RU"/>
        </w:rPr>
        <w:t xml:space="preserve">. </w:t>
      </w:r>
      <w:r>
        <w:rPr>
          <w:szCs w:val="28"/>
          <w:lang w:val="ru-RU"/>
        </w:rPr>
        <w:t>Волох</w:t>
      </w:r>
    </w:p>
    <w:p w14:paraId="20D89349" w14:textId="6E10918F" w:rsidR="00182D1C" w:rsidRDefault="00940506" w:rsidP="0045369C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Е</w:t>
      </w:r>
      <w:r w:rsidR="00182D1C">
        <w:rPr>
          <w:szCs w:val="28"/>
          <w:lang w:val="ru-RU"/>
        </w:rPr>
        <w:t xml:space="preserve">. </w:t>
      </w:r>
      <w:proofErr w:type="spellStart"/>
      <w:r>
        <w:rPr>
          <w:szCs w:val="28"/>
          <w:lang w:val="ru-RU"/>
        </w:rPr>
        <w:t>Катрави</w:t>
      </w:r>
      <w:proofErr w:type="spellEnd"/>
    </w:p>
    <w:p w14:paraId="0CAD1DB4" w14:textId="39E0F7C4" w:rsidR="00940506" w:rsidRPr="00182D1C" w:rsidRDefault="00940506" w:rsidP="0045369C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Е. </w:t>
      </w:r>
      <w:proofErr w:type="spellStart"/>
      <w:r>
        <w:rPr>
          <w:szCs w:val="28"/>
          <w:lang w:val="ru-RU"/>
        </w:rPr>
        <w:t>Бандалак</w:t>
      </w:r>
      <w:proofErr w:type="spellEnd"/>
    </w:p>
    <w:p w14:paraId="17183633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27E14BE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09FF3A6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0C1CCBD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32430C20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8AB8DBA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3C86B97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E4E412D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7368661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C0FBFCE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07C303C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25759B8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9E23D5A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9919765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915F92F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7A4D431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87142A5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07878F1" w14:textId="77777777" w:rsidR="00215365" w:rsidRDefault="00215365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0B75653" w14:textId="01875946" w:rsidR="002C3F78" w:rsidRPr="003B265B" w:rsidRDefault="0000604D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t>Проект (№</w:t>
      </w:r>
      <w:r w:rsidR="00940506">
        <w:rPr>
          <w:i/>
          <w:szCs w:val="28"/>
          <w:lang w:val="ru-RU"/>
        </w:rPr>
        <w:t>3</w:t>
      </w:r>
      <w:r w:rsidRPr="003B265B">
        <w:rPr>
          <w:i/>
          <w:szCs w:val="28"/>
          <w:lang w:val="ru-RU"/>
        </w:rPr>
        <w:t>/202</w:t>
      </w:r>
      <w:r w:rsidR="00940506">
        <w:rPr>
          <w:i/>
          <w:szCs w:val="28"/>
          <w:lang w:val="ru-RU"/>
        </w:rPr>
        <w:t>3</w:t>
      </w:r>
      <w:r w:rsidRPr="003B265B">
        <w:rPr>
          <w:i/>
          <w:szCs w:val="28"/>
          <w:lang w:val="ru-RU"/>
        </w:rPr>
        <w:t>)</w:t>
      </w:r>
    </w:p>
    <w:p w14:paraId="2B8649DB" w14:textId="58A61D92" w:rsidR="0000604D" w:rsidRPr="003B265B" w:rsidRDefault="0000604D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t>Перевод</w:t>
      </w:r>
    </w:p>
    <w:p w14:paraId="74779ADF" w14:textId="77777777" w:rsidR="002C3F78" w:rsidRPr="003B265B" w:rsidRDefault="002C3F78" w:rsidP="0045369C">
      <w:pPr>
        <w:pStyle w:val="tt"/>
        <w:ind w:left="284" w:right="-23" w:firstLine="567"/>
        <w:rPr>
          <w:sz w:val="28"/>
          <w:szCs w:val="28"/>
          <w:lang w:val="ro-RO"/>
        </w:rPr>
      </w:pPr>
    </w:p>
    <w:p w14:paraId="00E715E8" w14:textId="77777777" w:rsidR="002C3F78" w:rsidRPr="003B265B" w:rsidRDefault="002C3F78" w:rsidP="0045369C">
      <w:pPr>
        <w:pStyle w:val="tt"/>
        <w:ind w:left="284" w:right="-23" w:firstLine="567"/>
        <w:rPr>
          <w:sz w:val="28"/>
          <w:szCs w:val="28"/>
          <w:lang w:val="ro-RO"/>
        </w:rPr>
      </w:pPr>
    </w:p>
    <w:p w14:paraId="7617C9E1" w14:textId="77777777" w:rsidR="00DF3C9D" w:rsidRDefault="00C23886" w:rsidP="0045369C">
      <w:pPr>
        <w:pStyle w:val="cn"/>
        <w:ind w:left="284" w:right="-23" w:firstLine="567"/>
        <w:rPr>
          <w:rFonts w:eastAsia="DengXian"/>
          <w:b/>
          <w:sz w:val="28"/>
          <w:szCs w:val="28"/>
        </w:rPr>
      </w:pPr>
      <w:r>
        <w:rPr>
          <w:rFonts w:eastAsia="DengXian"/>
          <w:b/>
          <w:bCs/>
          <w:sz w:val="28"/>
          <w:szCs w:val="28"/>
        </w:rPr>
        <w:t>З</w:t>
      </w:r>
      <w:r w:rsidR="00FD5D61" w:rsidRPr="00C23886">
        <w:rPr>
          <w:rFonts w:eastAsia="DengXian"/>
          <w:b/>
          <w:sz w:val="28"/>
          <w:szCs w:val="28"/>
        </w:rPr>
        <w:t xml:space="preserve">акон </w:t>
      </w:r>
    </w:p>
    <w:p w14:paraId="3DD1A374" w14:textId="45B48FD5" w:rsidR="00360090" w:rsidRDefault="007A4C36" w:rsidP="007A4C36">
      <w:pPr>
        <w:pStyle w:val="NormalWeb"/>
        <w:ind w:left="284" w:right="-23"/>
        <w:jc w:val="center"/>
        <w:rPr>
          <w:rFonts w:eastAsia="DengXian"/>
          <w:b/>
          <w:sz w:val="28"/>
          <w:szCs w:val="28"/>
        </w:rPr>
      </w:pPr>
      <w:r w:rsidRPr="007A4C36">
        <w:rPr>
          <w:rFonts w:eastAsia="DengXian"/>
          <w:b/>
          <w:sz w:val="28"/>
          <w:szCs w:val="28"/>
        </w:rPr>
        <w:t>о внесении изменений в статью 27 Закон</w:t>
      </w:r>
      <w:r>
        <w:rPr>
          <w:rFonts w:eastAsia="DengXian"/>
          <w:b/>
          <w:sz w:val="28"/>
          <w:szCs w:val="28"/>
        </w:rPr>
        <w:t>а</w:t>
      </w:r>
      <w:r w:rsidRPr="007A4C36">
        <w:rPr>
          <w:rFonts w:eastAsia="DengXian"/>
          <w:b/>
          <w:sz w:val="28"/>
          <w:szCs w:val="28"/>
        </w:rPr>
        <w:t xml:space="preserve"> о разрешении выполнения строительных работ № 163/2010</w:t>
      </w:r>
    </w:p>
    <w:p w14:paraId="49BE08D2" w14:textId="77777777" w:rsidR="007A4C36" w:rsidRPr="00B16121" w:rsidRDefault="007A4C36" w:rsidP="0045369C">
      <w:pPr>
        <w:pStyle w:val="NormalWeb"/>
        <w:ind w:left="284" w:right="-23"/>
        <w:rPr>
          <w:bCs/>
          <w:sz w:val="28"/>
          <w:szCs w:val="28"/>
        </w:rPr>
      </w:pPr>
    </w:p>
    <w:p w14:paraId="0CE90B06" w14:textId="3D0BFCC4" w:rsidR="00C23886" w:rsidRPr="00B16121" w:rsidRDefault="00C23886" w:rsidP="0045369C">
      <w:pPr>
        <w:pStyle w:val="NormalWeb"/>
        <w:ind w:left="284" w:right="-23"/>
        <w:rPr>
          <w:bCs/>
          <w:sz w:val="28"/>
          <w:szCs w:val="28"/>
        </w:rPr>
      </w:pPr>
      <w:r w:rsidRPr="00B16121">
        <w:rPr>
          <w:bCs/>
          <w:sz w:val="28"/>
          <w:szCs w:val="28"/>
        </w:rPr>
        <w:t>Парламент принимает настоящий органический закон.</w:t>
      </w:r>
    </w:p>
    <w:p w14:paraId="39236D58" w14:textId="77777777" w:rsidR="00BA4434" w:rsidRPr="00B16121" w:rsidRDefault="00BA4434" w:rsidP="0045369C">
      <w:pPr>
        <w:pStyle w:val="NormalWeb"/>
        <w:ind w:left="284" w:right="-23"/>
        <w:rPr>
          <w:b/>
          <w:bCs/>
          <w:sz w:val="28"/>
          <w:szCs w:val="28"/>
        </w:rPr>
      </w:pPr>
    </w:p>
    <w:p w14:paraId="7AAB2C6A" w14:textId="4EF0CC6E" w:rsidR="001A7E91" w:rsidRPr="00DA76BD" w:rsidRDefault="003E12CD" w:rsidP="001A7E91">
      <w:pPr>
        <w:spacing w:after="0" w:line="240" w:lineRule="auto"/>
        <w:ind w:left="284" w:right="-23" w:firstLine="567"/>
        <w:jc w:val="both"/>
        <w:rPr>
          <w:sz w:val="28"/>
          <w:szCs w:val="28"/>
          <w:lang w:val="ru-RU"/>
        </w:rPr>
      </w:pPr>
      <w:r w:rsidRPr="003E12CD">
        <w:rPr>
          <w:rFonts w:ascii="Times New Roman" w:hAnsi="Times New Roman" w:cs="Times New Roman"/>
          <w:b/>
          <w:sz w:val="28"/>
          <w:szCs w:val="28"/>
          <w:lang w:val="ru-RU"/>
        </w:rPr>
        <w:t>Единая статья</w:t>
      </w:r>
      <w:r w:rsidR="00DA76BD" w:rsidRPr="00DA76BD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3E12C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статью 27 </w:t>
      </w:r>
      <w:r w:rsidRPr="003E12CD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3E12CD">
        <w:rPr>
          <w:rFonts w:ascii="Times New Roman" w:hAnsi="Times New Roman" w:cs="Times New Roman"/>
          <w:sz w:val="28"/>
          <w:szCs w:val="28"/>
          <w:lang w:val="ru-RU"/>
        </w:rPr>
        <w:t xml:space="preserve"> о разрешении выполнения строительных работ № 163</w:t>
      </w:r>
      <w:r w:rsidR="00920C9A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3E12CD">
        <w:rPr>
          <w:rFonts w:ascii="Times New Roman" w:hAnsi="Times New Roman" w:cs="Times New Roman"/>
          <w:sz w:val="28"/>
          <w:szCs w:val="28"/>
          <w:lang w:val="ru-RU"/>
        </w:rPr>
        <w:t>2010 (Официальный монитор Республики Молдова, 2010 г., № 155-158, ст.</w:t>
      </w:r>
      <w:r w:rsidR="00920C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E12CD">
        <w:rPr>
          <w:rFonts w:ascii="Times New Roman" w:hAnsi="Times New Roman" w:cs="Times New Roman"/>
          <w:sz w:val="28"/>
          <w:szCs w:val="28"/>
          <w:lang w:val="ru-RU"/>
        </w:rPr>
        <w:t>549), с последующими изменениями, внести следующие изменения: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6E64A93" w14:textId="075D8B73" w:rsidR="002C3F78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2ABB5FDE" w14:textId="73CDCD20" w:rsidR="00920C9A" w:rsidRDefault="00920C9A" w:rsidP="006F08A4">
      <w:pPr>
        <w:pStyle w:val="NormalWeb"/>
        <w:numPr>
          <w:ilvl w:val="0"/>
          <w:numId w:val="1"/>
        </w:numPr>
        <w:ind w:left="284" w:right="-23" w:firstLine="567"/>
        <w:rPr>
          <w:sz w:val="28"/>
          <w:szCs w:val="28"/>
        </w:rPr>
      </w:pPr>
      <w:r>
        <w:rPr>
          <w:sz w:val="28"/>
          <w:szCs w:val="28"/>
        </w:rPr>
        <w:t>В части (2) слова «</w:t>
      </w:r>
      <w:r w:rsidRPr="00920C9A">
        <w:rPr>
          <w:sz w:val="28"/>
          <w:szCs w:val="28"/>
        </w:rPr>
        <w:t>не превышающую 50 леев</w:t>
      </w:r>
      <w:r w:rsidR="00CE6D1B">
        <w:rPr>
          <w:sz w:val="28"/>
          <w:szCs w:val="28"/>
        </w:rPr>
        <w:t>.</w:t>
      </w:r>
      <w:r>
        <w:rPr>
          <w:sz w:val="28"/>
          <w:szCs w:val="28"/>
        </w:rPr>
        <w:t>» заменить словами «</w:t>
      </w:r>
      <w:r w:rsidR="006F08A4">
        <w:rPr>
          <w:sz w:val="28"/>
          <w:szCs w:val="28"/>
        </w:rPr>
        <w:t>определяемую в соответствии с утвержденной Правительство</w:t>
      </w:r>
      <w:r w:rsidR="003B7C15">
        <w:rPr>
          <w:sz w:val="28"/>
          <w:szCs w:val="28"/>
        </w:rPr>
        <w:t>м</w:t>
      </w:r>
      <w:r w:rsidR="006F08A4">
        <w:rPr>
          <w:sz w:val="28"/>
          <w:szCs w:val="28"/>
        </w:rPr>
        <w:t xml:space="preserve"> методологией.».</w:t>
      </w:r>
    </w:p>
    <w:p w14:paraId="40568BDC" w14:textId="77777777" w:rsidR="006F08A4" w:rsidRDefault="006F08A4" w:rsidP="006F08A4">
      <w:pPr>
        <w:pStyle w:val="NormalWeb"/>
        <w:ind w:left="851" w:right="-23" w:firstLine="0"/>
        <w:rPr>
          <w:sz w:val="28"/>
          <w:szCs w:val="28"/>
        </w:rPr>
      </w:pPr>
    </w:p>
    <w:p w14:paraId="34531EC1" w14:textId="6F98F8DA" w:rsidR="003B7C15" w:rsidRDefault="00CE6D1B" w:rsidP="003B7C15">
      <w:pPr>
        <w:pStyle w:val="NormalWeb"/>
        <w:numPr>
          <w:ilvl w:val="0"/>
          <w:numId w:val="1"/>
        </w:numPr>
        <w:ind w:left="284" w:right="-23" w:firstLine="567"/>
        <w:rPr>
          <w:sz w:val="28"/>
          <w:szCs w:val="28"/>
        </w:rPr>
      </w:pPr>
      <w:r>
        <w:rPr>
          <w:sz w:val="28"/>
          <w:szCs w:val="28"/>
        </w:rPr>
        <w:t>В части (3) слова «</w:t>
      </w:r>
      <w:r w:rsidRPr="00CE6D1B">
        <w:rPr>
          <w:sz w:val="28"/>
          <w:szCs w:val="28"/>
        </w:rPr>
        <w:t>не превышающую 100 леев.</w:t>
      </w:r>
      <w:r>
        <w:rPr>
          <w:sz w:val="28"/>
          <w:szCs w:val="28"/>
        </w:rPr>
        <w:t>» заменить словами «</w:t>
      </w:r>
      <w:r w:rsidR="003B7C15">
        <w:rPr>
          <w:sz w:val="28"/>
          <w:szCs w:val="28"/>
        </w:rPr>
        <w:t>определяемую в соответствии с утвержденной Правительством методологией.».</w:t>
      </w:r>
    </w:p>
    <w:p w14:paraId="55ADE9D8" w14:textId="551885E7" w:rsidR="006F08A4" w:rsidRPr="00920C9A" w:rsidRDefault="006F08A4" w:rsidP="003B7C15">
      <w:pPr>
        <w:pStyle w:val="NormalWeb"/>
        <w:ind w:left="1211" w:right="-23" w:firstLine="0"/>
        <w:rPr>
          <w:sz w:val="28"/>
          <w:szCs w:val="28"/>
        </w:rPr>
      </w:pPr>
    </w:p>
    <w:p w14:paraId="7BC7DAC4" w14:textId="77777777" w:rsidR="002C3F78" w:rsidRPr="003B265B" w:rsidRDefault="002C3F78" w:rsidP="0045369C">
      <w:pPr>
        <w:pStyle w:val="NormalWeb"/>
        <w:ind w:left="284" w:right="-23"/>
        <w:rPr>
          <w:b/>
          <w:sz w:val="28"/>
          <w:szCs w:val="28"/>
          <w:lang w:val="ro-RO"/>
        </w:rPr>
      </w:pPr>
    </w:p>
    <w:p w14:paraId="3D208AAA" w14:textId="77777777" w:rsidR="002C3F78" w:rsidRPr="003B265B" w:rsidRDefault="002C3F78" w:rsidP="0045369C">
      <w:pPr>
        <w:pStyle w:val="NormalWeb"/>
        <w:ind w:left="284" w:right="-23"/>
        <w:rPr>
          <w:b/>
          <w:sz w:val="28"/>
          <w:szCs w:val="28"/>
          <w:lang w:val="ro-RO"/>
        </w:rPr>
      </w:pPr>
    </w:p>
    <w:p w14:paraId="2474602B" w14:textId="4C4583D2" w:rsidR="002C3F78" w:rsidRPr="003B265B" w:rsidRDefault="00FE376B" w:rsidP="0045369C">
      <w:pPr>
        <w:pStyle w:val="NormalWeb"/>
        <w:ind w:left="284" w:right="-23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>ПРЕДСЕДАТЕЛЬ ПАРЛАМЕНТА</w:t>
      </w:r>
    </w:p>
    <w:p w14:paraId="5E3E49A0" w14:textId="4FB33EAB" w:rsidR="0073056F" w:rsidRPr="003B265B" w:rsidRDefault="0073056F" w:rsidP="0045369C">
      <w:pPr>
        <w:pStyle w:val="Frspaiere"/>
        <w:spacing w:after="0" w:line="240" w:lineRule="auto"/>
        <w:ind w:left="284" w:right="-23"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73056F" w:rsidRPr="003B265B" w:rsidSect="00D24083">
      <w:headerReference w:type="default" r:id="rId7"/>
      <w:pgSz w:w="12240" w:h="15840"/>
      <w:pgMar w:top="1440" w:right="90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7516B" w14:textId="77777777" w:rsidR="00D24083" w:rsidRDefault="00D24083" w:rsidP="00D24083">
      <w:pPr>
        <w:spacing w:after="0" w:line="240" w:lineRule="auto"/>
      </w:pPr>
      <w:r>
        <w:separator/>
      </w:r>
    </w:p>
  </w:endnote>
  <w:endnote w:type="continuationSeparator" w:id="0">
    <w:p w14:paraId="42D7A777" w14:textId="77777777" w:rsidR="00D24083" w:rsidRDefault="00D24083" w:rsidP="00D24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6B24" w14:textId="77777777" w:rsidR="00D24083" w:rsidRDefault="00D24083" w:rsidP="00D24083">
      <w:pPr>
        <w:spacing w:after="0" w:line="240" w:lineRule="auto"/>
      </w:pPr>
      <w:r>
        <w:separator/>
      </w:r>
    </w:p>
  </w:footnote>
  <w:footnote w:type="continuationSeparator" w:id="0">
    <w:p w14:paraId="6396D169" w14:textId="77777777" w:rsidR="00D24083" w:rsidRDefault="00D24083" w:rsidP="00D24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231955"/>
      <w:docPartObj>
        <w:docPartGallery w:val="Page Numbers (Top of Page)"/>
        <w:docPartUnique/>
      </w:docPartObj>
    </w:sdtPr>
    <w:sdtEndPr/>
    <w:sdtContent>
      <w:p w14:paraId="4775046E" w14:textId="592DE774" w:rsidR="00D24083" w:rsidRDefault="00D24083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C15">
          <w:rPr>
            <w:noProof/>
          </w:rPr>
          <w:t>2</w:t>
        </w:r>
        <w:r>
          <w:fldChar w:fldCharType="end"/>
        </w:r>
      </w:p>
    </w:sdtContent>
  </w:sdt>
  <w:p w14:paraId="6ED8028F" w14:textId="77777777" w:rsidR="00D24083" w:rsidRDefault="00D2408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06A98"/>
    <w:multiLevelType w:val="hybridMultilevel"/>
    <w:tmpl w:val="F012A77C"/>
    <w:lvl w:ilvl="0" w:tplc="187C97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12819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78"/>
    <w:rsid w:val="0000604D"/>
    <w:rsid w:val="000C5DD7"/>
    <w:rsid w:val="00103D3F"/>
    <w:rsid w:val="001052E1"/>
    <w:rsid w:val="00152E7B"/>
    <w:rsid w:val="00182D1C"/>
    <w:rsid w:val="001A7E91"/>
    <w:rsid w:val="001B33B4"/>
    <w:rsid w:val="001B495B"/>
    <w:rsid w:val="00205093"/>
    <w:rsid w:val="002063EC"/>
    <w:rsid w:val="00215365"/>
    <w:rsid w:val="00225970"/>
    <w:rsid w:val="002330EB"/>
    <w:rsid w:val="002C2243"/>
    <w:rsid w:val="002C3F78"/>
    <w:rsid w:val="00314F9A"/>
    <w:rsid w:val="00334CEA"/>
    <w:rsid w:val="00360090"/>
    <w:rsid w:val="003A28BF"/>
    <w:rsid w:val="003B07EC"/>
    <w:rsid w:val="003B265B"/>
    <w:rsid w:val="003B5BCB"/>
    <w:rsid w:val="003B7C15"/>
    <w:rsid w:val="003E12CD"/>
    <w:rsid w:val="0042196F"/>
    <w:rsid w:val="0045369C"/>
    <w:rsid w:val="0045387F"/>
    <w:rsid w:val="004606CB"/>
    <w:rsid w:val="004B0A04"/>
    <w:rsid w:val="004F54B9"/>
    <w:rsid w:val="0050410E"/>
    <w:rsid w:val="005C4317"/>
    <w:rsid w:val="005C650A"/>
    <w:rsid w:val="0062442F"/>
    <w:rsid w:val="00627578"/>
    <w:rsid w:val="00657809"/>
    <w:rsid w:val="006C21E1"/>
    <w:rsid w:val="006E5A0E"/>
    <w:rsid w:val="006F08A4"/>
    <w:rsid w:val="0073056F"/>
    <w:rsid w:val="00731B19"/>
    <w:rsid w:val="007940B7"/>
    <w:rsid w:val="007A4C36"/>
    <w:rsid w:val="00800426"/>
    <w:rsid w:val="008476DB"/>
    <w:rsid w:val="00865C7A"/>
    <w:rsid w:val="0087462F"/>
    <w:rsid w:val="008C6020"/>
    <w:rsid w:val="00920C9A"/>
    <w:rsid w:val="00940506"/>
    <w:rsid w:val="009439BC"/>
    <w:rsid w:val="009B5D9A"/>
    <w:rsid w:val="009F1F70"/>
    <w:rsid w:val="00A017DC"/>
    <w:rsid w:val="00A86087"/>
    <w:rsid w:val="00A91A05"/>
    <w:rsid w:val="00AA6E6F"/>
    <w:rsid w:val="00B16121"/>
    <w:rsid w:val="00B66271"/>
    <w:rsid w:val="00B76B84"/>
    <w:rsid w:val="00B85188"/>
    <w:rsid w:val="00BA4434"/>
    <w:rsid w:val="00BC2FBE"/>
    <w:rsid w:val="00BC5E33"/>
    <w:rsid w:val="00BE1A12"/>
    <w:rsid w:val="00BF2FA2"/>
    <w:rsid w:val="00C23886"/>
    <w:rsid w:val="00C63496"/>
    <w:rsid w:val="00C749FB"/>
    <w:rsid w:val="00C92344"/>
    <w:rsid w:val="00CE6D1B"/>
    <w:rsid w:val="00D24083"/>
    <w:rsid w:val="00DA76BD"/>
    <w:rsid w:val="00DB7A08"/>
    <w:rsid w:val="00DF3C9D"/>
    <w:rsid w:val="00E64E8F"/>
    <w:rsid w:val="00E811C3"/>
    <w:rsid w:val="00E87460"/>
    <w:rsid w:val="00EA15A9"/>
    <w:rsid w:val="00EC73E8"/>
    <w:rsid w:val="00F02105"/>
    <w:rsid w:val="00FD3E7E"/>
    <w:rsid w:val="00FD5D61"/>
    <w:rsid w:val="00FE376B"/>
    <w:rsid w:val="00FF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E8F44"/>
  <w15:chartTrackingRefBased/>
  <w15:docId w15:val="{7C4943D3-9008-4184-BAD1-3A7B2E9E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C3F7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C3F78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paragraph" w:styleId="NormalWeb">
    <w:name w:val="Normal (Web)"/>
    <w:aliases w:val="Знак,webb"/>
    <w:basedOn w:val="Normal"/>
    <w:link w:val="NormalWebCaracter"/>
    <w:uiPriority w:val="99"/>
    <w:unhideWhenUsed/>
    <w:qFormat/>
    <w:rsid w:val="002C3F7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Corptext">
    <w:name w:val="Body Text"/>
    <w:basedOn w:val="Normal"/>
    <w:link w:val="CorptextCaracter"/>
    <w:semiHidden/>
    <w:unhideWhenUsed/>
    <w:rsid w:val="002C3F78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semiHidden/>
    <w:rsid w:val="002C3F78"/>
    <w:rPr>
      <w:rFonts w:ascii="Times New Roman" w:eastAsia="Times New Roman" w:hAnsi="Times New Roman" w:cs="Times New Roman"/>
      <w:sz w:val="28"/>
      <w:szCs w:val="20"/>
    </w:rPr>
  </w:style>
  <w:style w:type="paragraph" w:customStyle="1" w:styleId="tt">
    <w:name w:val="tt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n">
    <w:name w:val="cn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NormalWebCaracter">
    <w:name w:val="Normal (Web) Caracter"/>
    <w:aliases w:val="Знак Caracter,webb Caracter"/>
    <w:link w:val="NormalWeb"/>
    <w:uiPriority w:val="99"/>
    <w:locked/>
    <w:rsid w:val="002C3F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2408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2408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FF6E35-2F56-4F99-AEBF-79C133E5BEF5}"/>
</file>

<file path=customXml/itemProps2.xml><?xml version="1.0" encoding="utf-8"?>
<ds:datastoreItem xmlns:ds="http://schemas.openxmlformats.org/officeDocument/2006/customXml" ds:itemID="{9C7C4351-3C43-42E9-B117-133F2776DDC6}"/>
</file>

<file path=customXml/itemProps3.xml><?xml version="1.0" encoding="utf-8"?>
<ds:datastoreItem xmlns:ds="http://schemas.openxmlformats.org/officeDocument/2006/customXml" ds:itemID="{692BCC90-331F-4BD9-A602-F5FBFF983A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3.2023.ru</dc:title>
  <dc:subject/>
  <dc:creator>Amelia</dc:creator>
  <cp:keywords/>
  <dc:description/>
  <cp:lastModifiedBy>Aliona Galaico</cp:lastModifiedBy>
  <cp:revision>3</cp:revision>
  <dcterms:created xsi:type="dcterms:W3CDTF">2023-01-24T07:10:00Z</dcterms:created>
  <dcterms:modified xsi:type="dcterms:W3CDTF">2023-01-24T07:11:00Z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