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C56FE" w:rsidRDefault="00730FEE" w:rsidP="00E25218">
      <w:pPr>
        <w:rPr>
          <w:sz w:val="28"/>
          <w:szCs w:val="28"/>
          <w:u w:val="single"/>
          <w:lang w:val="ro-RO"/>
        </w:rPr>
      </w:pPr>
    </w:p>
    <w:p w14:paraId="38F729A1" w14:textId="77777777" w:rsidR="006E31B6" w:rsidRDefault="006E31B6" w:rsidP="00356FAC">
      <w:pPr>
        <w:pStyle w:val="tt"/>
        <w:rPr>
          <w:sz w:val="28"/>
          <w:szCs w:val="28"/>
          <w:lang w:val="ro-RO"/>
        </w:rPr>
      </w:pPr>
      <w:bookmarkStart w:id="0" w:name="_Hlk149638286"/>
    </w:p>
    <w:p w14:paraId="7848C999" w14:textId="77777777" w:rsidR="000B305C" w:rsidRDefault="000B305C" w:rsidP="00356FAC">
      <w:pPr>
        <w:pStyle w:val="tt"/>
        <w:rPr>
          <w:sz w:val="28"/>
          <w:szCs w:val="28"/>
          <w:lang w:val="ro-RO"/>
        </w:rPr>
      </w:pPr>
    </w:p>
    <w:p w14:paraId="12919747" w14:textId="0EA9C3FA" w:rsidR="00C6766C" w:rsidRDefault="00C6766C" w:rsidP="00356FAC">
      <w:pPr>
        <w:pStyle w:val="tt"/>
        <w:rPr>
          <w:sz w:val="28"/>
          <w:szCs w:val="28"/>
          <w:lang w:val="ro-RO"/>
        </w:rPr>
      </w:pPr>
    </w:p>
    <w:p w14:paraId="21D01108" w14:textId="77777777" w:rsidR="004D7EF0" w:rsidRDefault="004D7EF0" w:rsidP="00356FAC">
      <w:pPr>
        <w:pStyle w:val="tt"/>
        <w:rPr>
          <w:sz w:val="28"/>
          <w:szCs w:val="28"/>
          <w:lang w:val="ro-RO"/>
        </w:rPr>
      </w:pPr>
    </w:p>
    <w:p w14:paraId="22735CBD" w14:textId="77777777" w:rsidR="00C6766C" w:rsidRDefault="00C6766C" w:rsidP="00356FAC">
      <w:pPr>
        <w:pStyle w:val="tt"/>
        <w:rPr>
          <w:sz w:val="28"/>
          <w:szCs w:val="28"/>
          <w:lang w:val="ro-RO"/>
        </w:rPr>
      </w:pPr>
    </w:p>
    <w:p w14:paraId="6A7680A9" w14:textId="77777777" w:rsidR="00116D87" w:rsidRPr="0071426A" w:rsidRDefault="00116D87" w:rsidP="00356FAC">
      <w:pPr>
        <w:pStyle w:val="tt"/>
        <w:rPr>
          <w:sz w:val="28"/>
          <w:szCs w:val="28"/>
          <w:lang w:val="ro-RO"/>
        </w:rPr>
      </w:pPr>
    </w:p>
    <w:p w14:paraId="37A668D7" w14:textId="791585BA" w:rsidR="00356FAC" w:rsidRDefault="00356FAC" w:rsidP="004D7EF0">
      <w:pPr>
        <w:pStyle w:val="tt"/>
        <w:ind w:left="567" w:right="1984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L</w:t>
      </w:r>
      <w:r w:rsidR="00843547">
        <w:rPr>
          <w:sz w:val="28"/>
          <w:szCs w:val="28"/>
          <w:lang w:val="ro-RO"/>
        </w:rPr>
        <w:t xml:space="preserve"> </w:t>
      </w:r>
      <w:r w:rsidRPr="0071426A">
        <w:rPr>
          <w:sz w:val="28"/>
          <w:szCs w:val="28"/>
          <w:lang w:val="ro-RO"/>
        </w:rPr>
        <w:t>E</w:t>
      </w:r>
      <w:r w:rsidR="00843547">
        <w:rPr>
          <w:sz w:val="28"/>
          <w:szCs w:val="28"/>
          <w:lang w:val="ro-RO"/>
        </w:rPr>
        <w:t xml:space="preserve"> </w:t>
      </w:r>
      <w:r w:rsidRPr="0071426A">
        <w:rPr>
          <w:sz w:val="28"/>
          <w:szCs w:val="28"/>
          <w:lang w:val="ro-RO"/>
        </w:rPr>
        <w:t>G</w:t>
      </w:r>
      <w:r w:rsidR="00843547">
        <w:rPr>
          <w:sz w:val="28"/>
          <w:szCs w:val="28"/>
          <w:lang w:val="ro-RO"/>
        </w:rPr>
        <w:t xml:space="preserve"> </w:t>
      </w:r>
      <w:r w:rsidRPr="0071426A">
        <w:rPr>
          <w:sz w:val="28"/>
          <w:szCs w:val="28"/>
          <w:lang w:val="ro-RO"/>
        </w:rPr>
        <w:t>E</w:t>
      </w:r>
    </w:p>
    <w:p w14:paraId="06E8C8C9" w14:textId="77777777" w:rsidR="00843547" w:rsidRPr="0071426A" w:rsidRDefault="00843547" w:rsidP="004D7EF0">
      <w:pPr>
        <w:pStyle w:val="tt"/>
        <w:ind w:left="567" w:right="1984"/>
        <w:rPr>
          <w:sz w:val="28"/>
          <w:szCs w:val="28"/>
          <w:lang w:val="ro-RO"/>
        </w:rPr>
      </w:pPr>
    </w:p>
    <w:p w14:paraId="7C56328C" w14:textId="77777777" w:rsidR="004D7EF0" w:rsidRDefault="00356FAC" w:rsidP="004D7EF0">
      <w:pPr>
        <w:pStyle w:val="tt"/>
        <w:ind w:left="567" w:right="1984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pentru modificarea Codului de procedură civilă </w:t>
      </w:r>
    </w:p>
    <w:p w14:paraId="33084D80" w14:textId="78E70B10" w:rsidR="00116D87" w:rsidRPr="00BD064E" w:rsidRDefault="00356FAC" w:rsidP="004D7EF0">
      <w:pPr>
        <w:pStyle w:val="tt"/>
        <w:ind w:left="567" w:right="1984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al Republicii Moldova nr. 225/2003 </w:t>
      </w:r>
      <w:r w:rsidRPr="00BC56FE">
        <w:rPr>
          <w:sz w:val="28"/>
          <w:szCs w:val="28"/>
          <w:lang w:val="ro-RO"/>
        </w:rPr>
        <w:t xml:space="preserve">(asigurarea implementării </w:t>
      </w:r>
      <w:r w:rsidRPr="00BD064E">
        <w:rPr>
          <w:sz w:val="28"/>
          <w:szCs w:val="28"/>
          <w:lang w:val="ro-RO"/>
        </w:rPr>
        <w:t>Conven</w:t>
      </w:r>
      <w:r w:rsidR="0087384D" w:rsidRPr="00BD064E">
        <w:rPr>
          <w:sz w:val="28"/>
          <w:szCs w:val="28"/>
          <w:lang w:val="ro-RO"/>
        </w:rPr>
        <w:t>ț</w:t>
      </w:r>
      <w:r w:rsidRPr="00BD064E">
        <w:rPr>
          <w:sz w:val="28"/>
          <w:szCs w:val="28"/>
          <w:lang w:val="ro-RO"/>
        </w:rPr>
        <w:t xml:space="preserve">iei de la Haga </w:t>
      </w:r>
    </w:p>
    <w:p w14:paraId="057AF7B4" w14:textId="29D5D1B4" w:rsidR="00356FAC" w:rsidRPr="00BC56FE" w:rsidRDefault="00356FAC" w:rsidP="004D7EF0">
      <w:pPr>
        <w:pStyle w:val="tt"/>
        <w:ind w:left="567" w:right="1984"/>
        <w:rPr>
          <w:sz w:val="28"/>
          <w:szCs w:val="28"/>
          <w:lang w:val="ro-RO"/>
        </w:rPr>
      </w:pPr>
      <w:r w:rsidRPr="00BD064E">
        <w:rPr>
          <w:sz w:val="28"/>
          <w:szCs w:val="28"/>
          <w:lang w:val="ro-RO"/>
        </w:rPr>
        <w:t>privind acordurile de alegere a forului</w:t>
      </w:r>
      <w:r w:rsidRPr="00CA10B9">
        <w:rPr>
          <w:sz w:val="28"/>
          <w:szCs w:val="28"/>
          <w:lang w:val="ro-RO"/>
        </w:rPr>
        <w:t>)</w:t>
      </w:r>
    </w:p>
    <w:p w14:paraId="396AB6BB" w14:textId="65AFFC0E" w:rsidR="00843547" w:rsidRDefault="004D7EF0" w:rsidP="004D7EF0">
      <w:pPr>
        <w:pStyle w:val="tt"/>
        <w:ind w:firstLine="851"/>
        <w:rPr>
          <w:b w:val="0"/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CE4745" wp14:editId="634EEB91">
                <wp:simplePos x="0" y="0"/>
                <wp:positionH relativeFrom="column">
                  <wp:posOffset>584228</wp:posOffset>
                </wp:positionH>
                <wp:positionV relativeFrom="paragraph">
                  <wp:posOffset>25234</wp:posOffset>
                </wp:positionV>
                <wp:extent cx="3832528" cy="0"/>
                <wp:effectExtent l="0" t="0" r="0" b="0"/>
                <wp:wrapNone/>
                <wp:docPr id="808979878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3252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59929D" id="Conector drep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2pt" to="347.7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n5MowEAAJgDAAAOAAAAZHJzL2Uyb0RvYy54bWysU02P0zAQvSPxHyzfqdOsipao6R52BRcE&#10;K2B/gNcZNxa2x7JNk/57xm6bIkAIIS6OP+a9mfdmsr2bnWUHiMmg7/l61XAGXuFg/L7nT1/evrrl&#10;LGXpB2nRQ8+PkPjd7uWL7RQ6aHFEO0BkROJTN4WejzmHToikRnAyrTCAp0eN0clMx7gXQ5QTsTsr&#10;2qZ5LSaMQ4ioICW6fTg98l3l1xpU/qh1gsxsz6m2XNdY1+eyit1Wdvsow2jUuQz5D1U4aTwlXage&#10;ZJbsWzS/UDmjIibUeaXQCdTaKKgaSM26+UnN51EGqFrInBQWm9L/o1UfDvf+MZINU0hdCo+xqJh1&#10;dOVL9bG5mnVczII5M0WXN7c37aal9qrLm7gCQ0z5HaBjZdNza3zRITt5eJ8yJaPQS0i5tp5NPX+z&#10;aTelIeJaSt3lo4VT1CfQzAyUfF3Z6pTAvY3sIKm/w9d1hRc+iiwQbaxdQM2fQefYAoM6OX8LXKJr&#10;RvR5ATrjMf4ua54vpepT/EX1SWuR/YzDsTam2kHtr66dR7XM14/nCr/+ULvvAAAA//8DAFBLAwQU&#10;AAYACAAAACEA1B8Ai9wAAAAGAQAADwAAAGRycy9kb3ducmV2LnhtbEyPzU7DMBCE70i8g7VI3KhD&#10;Rf/SOFVV4ASHNHDo0Y2XJGq8jmI3CTw9Sy/0NBrNaubbZDPaRvTY+dqRgsdJBAKpcKamUsHnx+vD&#10;EoQPmoxuHKGCb/SwSW9vEh0bN9Ae+zyUgkvIx1pBFUIbS+mLCq32E9cicfblOqsD266UptMDl9tG&#10;TqNoLq2uiRcq3eKuwuKUn62CxctbnrXD8/tPJhcyy3oXlqeDUvd343YNIuAY/o/hD5/RIWWmozuT&#10;8aJRsJryK0HBEwvH89VsBuJ48TJN5DV++gsAAP//AwBQSwECLQAUAAYACAAAACEAtoM4kv4AAADh&#10;AQAAEwAAAAAAAAAAAAAAAAAAAAAAW0NvbnRlbnRfVHlwZXNdLnhtbFBLAQItABQABgAIAAAAIQA4&#10;/SH/1gAAAJQBAAALAAAAAAAAAAAAAAAAAC8BAABfcmVscy8ucmVsc1BLAQItABQABgAIAAAAIQAt&#10;An5MowEAAJgDAAAOAAAAAAAAAAAAAAAAAC4CAABkcnMvZTJvRG9jLnhtbFBLAQItABQABgAIAAAA&#10;IQDUHwCL3AAAAAYBAAAPAAAAAAAAAAAAAAAAAP0DAABkcnMvZG93bnJldi54bWxQSwUGAAAAAAQA&#10;BADzAAAABgUAAAAA&#10;" strokecolor="black [3040]"/>
            </w:pict>
          </mc:Fallback>
        </mc:AlternateContent>
      </w:r>
    </w:p>
    <w:p w14:paraId="3A31CAE4" w14:textId="4A336FFE" w:rsidR="00356FAC" w:rsidRPr="0071426A" w:rsidRDefault="00356FAC" w:rsidP="00356FAC">
      <w:pPr>
        <w:pStyle w:val="tt"/>
        <w:ind w:firstLine="851"/>
        <w:jc w:val="both"/>
        <w:rPr>
          <w:b w:val="0"/>
          <w:sz w:val="28"/>
          <w:szCs w:val="28"/>
          <w:lang w:val="ro-RO"/>
        </w:rPr>
      </w:pPr>
      <w:r w:rsidRPr="0071426A">
        <w:rPr>
          <w:b w:val="0"/>
          <w:sz w:val="28"/>
          <w:szCs w:val="28"/>
          <w:lang w:val="ro-RO"/>
        </w:rPr>
        <w:t>Parlamentul adoptă prezenta lege organică</w:t>
      </w:r>
      <w:r w:rsidR="004C5F9F">
        <w:rPr>
          <w:b w:val="0"/>
          <w:sz w:val="28"/>
          <w:szCs w:val="28"/>
          <w:lang w:val="ro-RO"/>
        </w:rPr>
        <w:t>.</w:t>
      </w:r>
    </w:p>
    <w:p w14:paraId="23416446" w14:textId="77777777" w:rsidR="00356FAC" w:rsidRPr="0071426A" w:rsidRDefault="00356FAC" w:rsidP="00356FAC">
      <w:pPr>
        <w:pStyle w:val="cn"/>
        <w:jc w:val="both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 </w:t>
      </w:r>
    </w:p>
    <w:p w14:paraId="1EB083EF" w14:textId="2F7B5B2A" w:rsidR="00356FAC" w:rsidRPr="0071426A" w:rsidRDefault="00356FAC" w:rsidP="00356FAC">
      <w:pPr>
        <w:pStyle w:val="NormalWeb"/>
        <w:ind w:firstLine="851"/>
        <w:rPr>
          <w:sz w:val="28"/>
          <w:szCs w:val="28"/>
          <w:lang w:val="ro-RO"/>
        </w:rPr>
      </w:pPr>
      <w:r w:rsidRPr="0071426A">
        <w:rPr>
          <w:b/>
          <w:sz w:val="28"/>
          <w:szCs w:val="28"/>
          <w:lang w:val="ro-RO"/>
        </w:rPr>
        <w:t>Art. I.</w:t>
      </w:r>
      <w:r w:rsidRPr="0071426A">
        <w:rPr>
          <w:sz w:val="28"/>
          <w:szCs w:val="28"/>
          <w:lang w:val="ro-RO"/>
        </w:rPr>
        <w:t xml:space="preserve"> – </w:t>
      </w:r>
      <w:r w:rsidRPr="0071426A">
        <w:rPr>
          <w:sz w:val="28"/>
          <w:szCs w:val="28"/>
          <w:shd w:val="clear" w:color="auto" w:fill="FFFFFF"/>
          <w:lang w:val="ro-RO"/>
        </w:rPr>
        <w:t>Codul de procedură civilă al Republicii Moldova nr. 225/2003 (republicat în Monitorul Oficial al Republicii Moldova, 2018, nr. 285</w:t>
      </w:r>
      <w:r w:rsidR="00843547">
        <w:rPr>
          <w:sz w:val="28"/>
          <w:szCs w:val="28"/>
          <w:shd w:val="clear" w:color="auto" w:fill="FFFFFF"/>
          <w:lang w:val="ro-RO"/>
        </w:rPr>
        <w:t>–</w:t>
      </w:r>
      <w:r w:rsidRPr="0071426A">
        <w:rPr>
          <w:sz w:val="28"/>
          <w:szCs w:val="28"/>
          <w:shd w:val="clear" w:color="auto" w:fill="FFFFFF"/>
          <w:lang w:val="ro-RO"/>
        </w:rPr>
        <w:t xml:space="preserve">294, </w:t>
      </w:r>
      <w:r w:rsidR="0065332C">
        <w:rPr>
          <w:sz w:val="28"/>
          <w:szCs w:val="28"/>
          <w:shd w:val="clear" w:color="auto" w:fill="FFFFFF"/>
          <w:lang w:val="ro-RO"/>
        </w:rPr>
        <w:br/>
      </w:r>
      <w:r w:rsidRPr="0071426A">
        <w:rPr>
          <w:sz w:val="28"/>
          <w:szCs w:val="28"/>
          <w:shd w:val="clear" w:color="auto" w:fill="FFFFFF"/>
          <w:lang w:val="ro-RO"/>
        </w:rPr>
        <w:t>art. 436), cu modificările ulterioare, se modifică după cum urmează:</w:t>
      </w:r>
      <w:r w:rsidRPr="0071426A">
        <w:rPr>
          <w:sz w:val="28"/>
          <w:szCs w:val="28"/>
          <w:lang w:val="ro-RO"/>
        </w:rPr>
        <w:t xml:space="preserve"> </w:t>
      </w:r>
    </w:p>
    <w:p w14:paraId="74C22BA2" w14:textId="77777777" w:rsidR="00356FAC" w:rsidRPr="0071426A" w:rsidRDefault="00356FAC" w:rsidP="00356FAC">
      <w:pPr>
        <w:pStyle w:val="NormalWeb"/>
        <w:ind w:firstLine="851"/>
        <w:rPr>
          <w:sz w:val="28"/>
          <w:szCs w:val="28"/>
          <w:lang w:val="ro-RO"/>
        </w:rPr>
      </w:pPr>
    </w:p>
    <w:p w14:paraId="5810CE73" w14:textId="77777777" w:rsidR="00356FAC" w:rsidRDefault="00356FAC" w:rsidP="00BC56FE">
      <w:pPr>
        <w:pStyle w:val="NormalWeb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Articolul 267 se completează cu litera e</w:t>
      </w:r>
      <w:r w:rsidRPr="0071426A">
        <w:rPr>
          <w:sz w:val="28"/>
          <w:szCs w:val="28"/>
          <w:vertAlign w:val="superscript"/>
          <w:lang w:val="ro-RO"/>
        </w:rPr>
        <w:t>1</w:t>
      </w:r>
      <w:r w:rsidRPr="0071426A">
        <w:rPr>
          <w:sz w:val="28"/>
          <w:szCs w:val="28"/>
          <w:lang w:val="ro-RO"/>
        </w:rPr>
        <w:t>) cu următorul cuprins:</w:t>
      </w:r>
    </w:p>
    <w:p w14:paraId="07F1103B" w14:textId="77777777" w:rsidR="00843547" w:rsidRPr="0071426A" w:rsidRDefault="00843547" w:rsidP="00843547">
      <w:pPr>
        <w:pStyle w:val="NormalWeb"/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17CD0180" w14:textId="7ABCAADF" w:rsidR="00356FAC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„e</w:t>
      </w:r>
      <w:r w:rsidRPr="0071426A">
        <w:rPr>
          <w:sz w:val="28"/>
          <w:szCs w:val="28"/>
          <w:vertAlign w:val="superscript"/>
          <w:lang w:val="ro-RO"/>
        </w:rPr>
        <w:t>1</w:t>
      </w:r>
      <w:r w:rsidRPr="0071426A">
        <w:rPr>
          <w:sz w:val="28"/>
          <w:szCs w:val="28"/>
          <w:lang w:val="ro-RO"/>
        </w:rPr>
        <w:t>) există un acord de alegere exclusivă a forului pentru solu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>ionarea litigiului, prin care păr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>ile au învestit</w:t>
      </w:r>
      <w:r w:rsidRPr="00F13069">
        <w:rPr>
          <w:sz w:val="28"/>
          <w:szCs w:val="28"/>
          <w:lang w:val="ro-RO"/>
        </w:rPr>
        <w:t xml:space="preserve"> </w:t>
      </w:r>
      <w:r w:rsidRPr="00F04548">
        <w:rPr>
          <w:sz w:val="28"/>
          <w:szCs w:val="28"/>
          <w:lang w:val="ro-RO"/>
        </w:rPr>
        <w:t>cu competen</w:t>
      </w:r>
      <w:r w:rsidR="0087384D">
        <w:rPr>
          <w:sz w:val="28"/>
          <w:szCs w:val="28"/>
          <w:lang w:val="ro-RO"/>
        </w:rPr>
        <w:t>ț</w:t>
      </w:r>
      <w:r w:rsidRPr="00F04548">
        <w:rPr>
          <w:sz w:val="28"/>
          <w:szCs w:val="28"/>
          <w:lang w:val="ro-RO"/>
        </w:rPr>
        <w:t>ă jurisdic</w:t>
      </w:r>
      <w:r w:rsidR="0087384D">
        <w:rPr>
          <w:sz w:val="28"/>
          <w:szCs w:val="28"/>
          <w:lang w:val="ro-RO"/>
        </w:rPr>
        <w:t>ț</w:t>
      </w:r>
      <w:r w:rsidRPr="00F04548">
        <w:rPr>
          <w:sz w:val="28"/>
          <w:szCs w:val="28"/>
          <w:lang w:val="ro-RO"/>
        </w:rPr>
        <w:t xml:space="preserve">ională </w:t>
      </w:r>
      <w:r w:rsidRPr="0071426A">
        <w:rPr>
          <w:sz w:val="28"/>
          <w:szCs w:val="28"/>
          <w:lang w:val="ro-RO"/>
        </w:rPr>
        <w:t>o instan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>ă a unui stat parte la Conven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 xml:space="preserve">ia privind acordurile de alegere a forului, </w:t>
      </w:r>
      <w:r w:rsidRPr="00BD064E">
        <w:rPr>
          <w:sz w:val="28"/>
          <w:szCs w:val="28"/>
          <w:lang w:val="ro-RO"/>
        </w:rPr>
        <w:t>încheiată la Haga la 30 iunie 2005</w:t>
      </w:r>
      <w:r w:rsidRPr="00CA10B9">
        <w:rPr>
          <w:sz w:val="28"/>
          <w:szCs w:val="28"/>
          <w:lang w:val="ro-RO"/>
        </w:rPr>
        <w:t>;”</w:t>
      </w:r>
      <w:r w:rsidR="0065332C" w:rsidRPr="00CA10B9">
        <w:rPr>
          <w:sz w:val="28"/>
          <w:szCs w:val="28"/>
          <w:lang w:val="ro-RO"/>
        </w:rPr>
        <w:t>.</w:t>
      </w:r>
    </w:p>
    <w:p w14:paraId="66ED1EA8" w14:textId="77777777" w:rsidR="00843547" w:rsidRPr="0071426A" w:rsidRDefault="00843547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p w14:paraId="78DFFA00" w14:textId="77777777" w:rsidR="00356FAC" w:rsidRDefault="00356FAC" w:rsidP="00BC56FE">
      <w:pPr>
        <w:pStyle w:val="NormalWeb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bookmarkStart w:id="1" w:name="_Hlk144459270"/>
      <w:r w:rsidRPr="0071426A">
        <w:rPr>
          <w:sz w:val="28"/>
          <w:szCs w:val="28"/>
          <w:lang w:val="ro-RO"/>
        </w:rPr>
        <w:t>La articolul 460, alineatul (1) se completează cu litera b</w:t>
      </w:r>
      <w:r w:rsidRPr="0071426A">
        <w:rPr>
          <w:sz w:val="28"/>
          <w:szCs w:val="28"/>
          <w:vertAlign w:val="superscript"/>
          <w:lang w:val="ro-RO"/>
        </w:rPr>
        <w:t>1</w:t>
      </w:r>
      <w:r w:rsidRPr="0071426A">
        <w:rPr>
          <w:sz w:val="28"/>
          <w:szCs w:val="28"/>
          <w:lang w:val="ro-RO"/>
        </w:rPr>
        <w:t>) cu următorul cuprins:</w:t>
      </w:r>
    </w:p>
    <w:p w14:paraId="5FBEC6F7" w14:textId="77777777" w:rsidR="00843547" w:rsidRPr="0071426A" w:rsidRDefault="00843547" w:rsidP="00843547">
      <w:pPr>
        <w:pStyle w:val="NormalWeb"/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4386C0E5" w14:textId="09981E44" w:rsidR="00356FAC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„b</w:t>
      </w:r>
      <w:r w:rsidRPr="0071426A">
        <w:rPr>
          <w:sz w:val="28"/>
          <w:szCs w:val="28"/>
          <w:vertAlign w:val="superscript"/>
          <w:lang w:val="ro-RO"/>
        </w:rPr>
        <w:t>1</w:t>
      </w:r>
      <w:r w:rsidRPr="0071426A">
        <w:rPr>
          <w:sz w:val="28"/>
          <w:szCs w:val="28"/>
          <w:lang w:val="ro-RO"/>
        </w:rPr>
        <w:t xml:space="preserve">) bunul asigurat sau locul </w:t>
      </w:r>
      <w:r w:rsidR="00AD38FA">
        <w:rPr>
          <w:sz w:val="28"/>
          <w:szCs w:val="28"/>
          <w:lang w:val="ro-RO"/>
        </w:rPr>
        <w:t>în car</w:t>
      </w:r>
      <w:r w:rsidR="00AD38FA" w:rsidRPr="0071426A">
        <w:rPr>
          <w:sz w:val="28"/>
          <w:szCs w:val="28"/>
          <w:lang w:val="ro-RO"/>
        </w:rPr>
        <w:t xml:space="preserve">e </w:t>
      </w:r>
      <w:r w:rsidRPr="0071426A">
        <w:rPr>
          <w:sz w:val="28"/>
          <w:szCs w:val="28"/>
          <w:lang w:val="ro-RO"/>
        </w:rPr>
        <w:t>s-a produs riscul asigurat se află în Republica Moldova;”.</w:t>
      </w:r>
    </w:p>
    <w:p w14:paraId="79CA2F2E" w14:textId="77777777" w:rsidR="00843547" w:rsidRPr="0071426A" w:rsidRDefault="00843547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p w14:paraId="3B226EF6" w14:textId="653D12F7" w:rsidR="00356FAC" w:rsidRDefault="004C5F9F" w:rsidP="00BC56FE">
      <w:pPr>
        <w:pStyle w:val="NormalWeb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bookmarkStart w:id="2" w:name="_Hlk140672151"/>
      <w:bookmarkEnd w:id="1"/>
      <w:r>
        <w:rPr>
          <w:sz w:val="28"/>
          <w:szCs w:val="28"/>
          <w:lang w:val="ro-RO"/>
        </w:rPr>
        <w:t>A</w:t>
      </w:r>
      <w:r w:rsidR="00356FAC" w:rsidRPr="0071426A">
        <w:rPr>
          <w:sz w:val="28"/>
          <w:szCs w:val="28"/>
          <w:lang w:val="ro-RO"/>
        </w:rPr>
        <w:t>rticolul 461:</w:t>
      </w:r>
    </w:p>
    <w:p w14:paraId="2CA1C140" w14:textId="77777777" w:rsidR="00843547" w:rsidRPr="0071426A" w:rsidRDefault="00843547" w:rsidP="00843547">
      <w:pPr>
        <w:pStyle w:val="NormalWeb"/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330797C7" w14:textId="1323EFFD" w:rsidR="00356FAC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la alineatul (1)</w:t>
      </w:r>
      <w:r w:rsidR="0065332C">
        <w:rPr>
          <w:sz w:val="28"/>
          <w:szCs w:val="28"/>
          <w:lang w:val="ro-RO"/>
        </w:rPr>
        <w:t>,</w:t>
      </w:r>
      <w:r w:rsidRPr="0071426A">
        <w:rPr>
          <w:sz w:val="28"/>
          <w:szCs w:val="28"/>
          <w:lang w:val="ro-RO"/>
        </w:rPr>
        <w:t xml:space="preserve"> litera b) se </w:t>
      </w:r>
      <w:bookmarkEnd w:id="2"/>
      <w:r>
        <w:rPr>
          <w:sz w:val="28"/>
          <w:szCs w:val="28"/>
          <w:lang w:val="ro-RO"/>
        </w:rPr>
        <w:t>abrogă</w:t>
      </w:r>
      <w:r w:rsidRPr="0071426A">
        <w:rPr>
          <w:sz w:val="28"/>
          <w:szCs w:val="28"/>
          <w:lang w:val="ro-RO"/>
        </w:rPr>
        <w:t>;</w:t>
      </w:r>
    </w:p>
    <w:p w14:paraId="51BE1D28" w14:textId="77777777" w:rsidR="00843547" w:rsidRPr="0071426A" w:rsidRDefault="00843547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p w14:paraId="455680EA" w14:textId="6598AED6" w:rsidR="00356FAC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la alineatul (3)</w:t>
      </w:r>
      <w:r w:rsidR="0065332C">
        <w:rPr>
          <w:sz w:val="28"/>
          <w:szCs w:val="28"/>
          <w:lang w:val="ro-RO"/>
        </w:rPr>
        <w:t>,</w:t>
      </w:r>
      <w:r w:rsidRPr="0071426A">
        <w:rPr>
          <w:sz w:val="28"/>
          <w:szCs w:val="28"/>
          <w:lang w:val="ro-RO"/>
        </w:rPr>
        <w:t xml:space="preserve"> textul „</w:t>
      </w:r>
      <w:r w:rsidR="0087384D">
        <w:rPr>
          <w:sz w:val="28"/>
          <w:szCs w:val="28"/>
          <w:lang w:val="ro-RO"/>
        </w:rPr>
        <w:t>ș</w:t>
      </w:r>
      <w:r w:rsidRPr="0071426A">
        <w:rPr>
          <w:sz w:val="28"/>
          <w:szCs w:val="28"/>
          <w:lang w:val="ro-RO"/>
        </w:rPr>
        <w:t>i la art.</w:t>
      </w:r>
      <w:r>
        <w:rPr>
          <w:sz w:val="28"/>
          <w:szCs w:val="28"/>
          <w:lang w:val="ro-RO"/>
        </w:rPr>
        <w:t xml:space="preserve"> </w:t>
      </w:r>
      <w:r w:rsidRPr="0071426A">
        <w:rPr>
          <w:sz w:val="28"/>
          <w:szCs w:val="28"/>
          <w:lang w:val="ro-RO"/>
        </w:rPr>
        <w:t>460” se exclude.</w:t>
      </w:r>
    </w:p>
    <w:p w14:paraId="6A46C475" w14:textId="77777777" w:rsidR="00843547" w:rsidRPr="0071426A" w:rsidRDefault="00843547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p w14:paraId="64126BA4" w14:textId="4C525AD1" w:rsidR="00356FAC" w:rsidRDefault="004C5F9F" w:rsidP="00BC56FE">
      <w:pPr>
        <w:pStyle w:val="NormalWeb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bookmarkStart w:id="3" w:name="_Hlk140672491"/>
      <w:r>
        <w:rPr>
          <w:sz w:val="28"/>
          <w:szCs w:val="28"/>
          <w:lang w:val="ro-RO"/>
        </w:rPr>
        <w:t>La a</w:t>
      </w:r>
      <w:r w:rsidR="00356FAC" w:rsidRPr="0071426A">
        <w:rPr>
          <w:sz w:val="28"/>
          <w:szCs w:val="28"/>
          <w:lang w:val="ro-RO"/>
        </w:rPr>
        <w:t>rticolul 462:</w:t>
      </w:r>
    </w:p>
    <w:p w14:paraId="6643A4FF" w14:textId="77777777" w:rsidR="00843547" w:rsidRPr="0071426A" w:rsidRDefault="00843547" w:rsidP="00843547">
      <w:pPr>
        <w:pStyle w:val="NormalWeb"/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bookmarkEnd w:id="3"/>
    <w:p w14:paraId="31B86E70" w14:textId="77777777" w:rsidR="00356FAC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alineatul (1) va avea următorul cuprins:</w:t>
      </w:r>
    </w:p>
    <w:p w14:paraId="5266D6A8" w14:textId="77777777" w:rsidR="00843547" w:rsidRPr="0071426A" w:rsidRDefault="00843547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p w14:paraId="0B717BD5" w14:textId="3239A0FF" w:rsidR="00356FAC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lastRenderedPageBreak/>
        <w:t xml:space="preserve">„(1) </w:t>
      </w:r>
      <w:bookmarkStart w:id="4" w:name="_Hlk140671642"/>
      <w:r w:rsidRPr="0071426A">
        <w:rPr>
          <w:sz w:val="28"/>
          <w:szCs w:val="28"/>
          <w:lang w:val="ro-RO"/>
        </w:rPr>
        <w:t>În vederea solu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>ionării litigiilor apărute sau care ar putea apărea în legătură cu un anumit raport juridic civil sau comercial cu element de extraneitate, prin încheierea unui acord de alegere exclusivă a forului, păr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>ile pot schimba competen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>a solu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 xml:space="preserve">ionării litigiului prin învestirea </w:t>
      </w:r>
      <w:r>
        <w:rPr>
          <w:sz w:val="28"/>
          <w:szCs w:val="28"/>
          <w:lang w:val="ro-RO"/>
        </w:rPr>
        <w:t>cu competen</w:t>
      </w:r>
      <w:r w:rsidR="0087384D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ă jurisdic</w:t>
      </w:r>
      <w:r w:rsidR="0087384D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 xml:space="preserve">ională a </w:t>
      </w:r>
      <w:r w:rsidRPr="0071426A">
        <w:rPr>
          <w:sz w:val="28"/>
          <w:szCs w:val="28"/>
          <w:lang w:val="ro-RO"/>
        </w:rPr>
        <w:t>unei instan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 xml:space="preserve">e sau </w:t>
      </w:r>
      <w:r>
        <w:rPr>
          <w:sz w:val="28"/>
          <w:szCs w:val="28"/>
          <w:lang w:val="ro-RO"/>
        </w:rPr>
        <w:t xml:space="preserve">a </w:t>
      </w:r>
      <w:r w:rsidRPr="0071426A">
        <w:rPr>
          <w:sz w:val="28"/>
          <w:szCs w:val="28"/>
          <w:lang w:val="ro-RO"/>
        </w:rPr>
        <w:t>mai mult</w:t>
      </w:r>
      <w:r>
        <w:rPr>
          <w:sz w:val="28"/>
          <w:szCs w:val="28"/>
          <w:lang w:val="ro-RO"/>
        </w:rPr>
        <w:t>or</w:t>
      </w:r>
      <w:r w:rsidRPr="0071426A">
        <w:rPr>
          <w:sz w:val="28"/>
          <w:szCs w:val="28"/>
          <w:lang w:val="ro-RO"/>
        </w:rPr>
        <w:t xml:space="preserve"> instan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>e specifice ale unui stat parte la Conven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>ia privind acordurile de alegere a forului, încheiată la Haga la 30 iunie 2005.”</w:t>
      </w:r>
      <w:bookmarkEnd w:id="4"/>
    </w:p>
    <w:p w14:paraId="31665CCC" w14:textId="77777777" w:rsidR="00843547" w:rsidRPr="0071426A" w:rsidRDefault="00843547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p w14:paraId="1BA85640" w14:textId="1C3F03A7" w:rsidR="00356FAC" w:rsidRDefault="00843547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articolul </w:t>
      </w:r>
      <w:r w:rsidR="00356FAC" w:rsidRPr="0071426A">
        <w:rPr>
          <w:sz w:val="28"/>
          <w:szCs w:val="28"/>
          <w:lang w:val="ro-RO"/>
        </w:rPr>
        <w:t xml:space="preserve">se completează cu alineatul </w:t>
      </w:r>
      <w:bookmarkStart w:id="5" w:name="_Hlk140672373"/>
      <w:r w:rsidR="00356FAC" w:rsidRPr="0071426A">
        <w:rPr>
          <w:sz w:val="28"/>
          <w:szCs w:val="28"/>
          <w:lang w:val="ro-RO"/>
        </w:rPr>
        <w:t>(1</w:t>
      </w:r>
      <w:r w:rsidR="00356FAC" w:rsidRPr="0071426A">
        <w:rPr>
          <w:sz w:val="28"/>
          <w:szCs w:val="28"/>
          <w:vertAlign w:val="superscript"/>
          <w:lang w:val="ro-RO"/>
        </w:rPr>
        <w:t>1</w:t>
      </w:r>
      <w:r w:rsidR="00356FAC" w:rsidRPr="0071426A">
        <w:rPr>
          <w:sz w:val="28"/>
          <w:szCs w:val="28"/>
          <w:lang w:val="ro-RO"/>
        </w:rPr>
        <w:t>) cu următorul cuprins:</w:t>
      </w:r>
    </w:p>
    <w:p w14:paraId="03C24B35" w14:textId="77777777" w:rsidR="00843547" w:rsidRPr="0071426A" w:rsidRDefault="00843547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p w14:paraId="24018DBF" w14:textId="33FE35F7" w:rsidR="00356FAC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bookmarkStart w:id="6" w:name="_Hlk140671978"/>
      <w:r w:rsidRPr="0071426A">
        <w:rPr>
          <w:sz w:val="28"/>
          <w:szCs w:val="28"/>
          <w:lang w:val="ro-RO"/>
        </w:rPr>
        <w:t>„</w:t>
      </w:r>
      <w:bookmarkEnd w:id="6"/>
      <w:r w:rsidRPr="0071426A">
        <w:rPr>
          <w:sz w:val="28"/>
          <w:szCs w:val="28"/>
          <w:lang w:val="ro-RO"/>
        </w:rPr>
        <w:t>(1</w:t>
      </w:r>
      <w:bookmarkStart w:id="7" w:name="_Hlk140671668"/>
      <w:r w:rsidRPr="0071426A">
        <w:rPr>
          <w:sz w:val="28"/>
          <w:szCs w:val="28"/>
          <w:vertAlign w:val="superscript"/>
          <w:lang w:val="ro-RO"/>
        </w:rPr>
        <w:t>1</w:t>
      </w:r>
      <w:bookmarkEnd w:id="7"/>
      <w:r w:rsidRPr="0071426A">
        <w:rPr>
          <w:sz w:val="28"/>
          <w:szCs w:val="28"/>
          <w:lang w:val="ro-RO"/>
        </w:rPr>
        <w:t>) Acordul de alegere exclusivă a forului trebuie încheiat în scris sau prin orice alte mijloace de comunicare ce fac informa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>iile accesibile, astfel încât să poată fi folosit pentru referin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>e ulterioare.”</w:t>
      </w:r>
    </w:p>
    <w:p w14:paraId="5DBB19C8" w14:textId="77777777" w:rsidR="00843547" w:rsidRPr="0071426A" w:rsidRDefault="00843547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bookmarkEnd w:id="5"/>
    <w:p w14:paraId="6AA7B093" w14:textId="76C98A7C" w:rsidR="00356FAC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la </w:t>
      </w:r>
      <w:bookmarkStart w:id="8" w:name="_Hlk140672521"/>
      <w:r w:rsidRPr="0071426A">
        <w:rPr>
          <w:sz w:val="28"/>
          <w:szCs w:val="28"/>
          <w:lang w:val="ro-RO"/>
        </w:rPr>
        <w:t>alineatul (2)</w:t>
      </w:r>
      <w:r w:rsidR="0065332C">
        <w:rPr>
          <w:sz w:val="28"/>
          <w:szCs w:val="28"/>
          <w:lang w:val="ro-RO"/>
        </w:rPr>
        <w:t>,</w:t>
      </w:r>
      <w:r w:rsidRPr="0071426A">
        <w:rPr>
          <w:sz w:val="28"/>
          <w:szCs w:val="28"/>
          <w:lang w:val="ro-RO"/>
        </w:rPr>
        <w:t xml:space="preserve"> textul „specificate la art. 40” se substituie cu textul „specificate la art. 40, art. 41</w:t>
      </w:r>
      <w:r w:rsidRPr="0071426A">
        <w:rPr>
          <w:sz w:val="28"/>
          <w:szCs w:val="28"/>
          <w:vertAlign w:val="superscript"/>
          <w:lang w:val="ro-RO"/>
        </w:rPr>
        <w:t>1</w:t>
      </w:r>
      <w:r w:rsidRPr="0071426A">
        <w:rPr>
          <w:sz w:val="28"/>
          <w:szCs w:val="28"/>
          <w:lang w:val="ro-RO"/>
        </w:rPr>
        <w:t xml:space="preserve"> alin. (1) </w:t>
      </w:r>
      <w:r w:rsidR="0087384D">
        <w:rPr>
          <w:sz w:val="28"/>
          <w:szCs w:val="28"/>
          <w:lang w:val="ro-RO"/>
        </w:rPr>
        <w:t>ș</w:t>
      </w:r>
      <w:r w:rsidRPr="0071426A">
        <w:rPr>
          <w:sz w:val="28"/>
          <w:szCs w:val="28"/>
          <w:lang w:val="ro-RO"/>
        </w:rPr>
        <w:t>i art. 461”.</w:t>
      </w:r>
    </w:p>
    <w:p w14:paraId="4A3E7844" w14:textId="77777777" w:rsidR="00843547" w:rsidRPr="0071426A" w:rsidRDefault="00843547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bookmarkEnd w:id="8"/>
    <w:p w14:paraId="034D34D3" w14:textId="5371AE1D" w:rsidR="00356FAC" w:rsidRPr="0071426A" w:rsidRDefault="00356FAC" w:rsidP="00BC56FE">
      <w:pPr>
        <w:pStyle w:val="NormalWeb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La articolul </w:t>
      </w:r>
      <w:r w:rsidRPr="0071426A">
        <w:rPr>
          <w:bCs/>
          <w:sz w:val="28"/>
          <w:szCs w:val="28"/>
          <w:lang w:val="ro-RO"/>
        </w:rPr>
        <w:t>462</w:t>
      </w:r>
      <w:r w:rsidRPr="0071426A">
        <w:rPr>
          <w:bCs/>
          <w:sz w:val="28"/>
          <w:szCs w:val="28"/>
          <w:vertAlign w:val="superscript"/>
          <w:lang w:val="ro-RO"/>
        </w:rPr>
        <w:t>2</w:t>
      </w:r>
      <w:r w:rsidRPr="0071426A">
        <w:rPr>
          <w:sz w:val="28"/>
          <w:szCs w:val="28"/>
          <w:lang w:val="ro-RO"/>
        </w:rPr>
        <w:t xml:space="preserve"> alineatul (2), cuvintele „</w:t>
      </w:r>
      <w:r w:rsidRPr="009D6276">
        <w:rPr>
          <w:sz w:val="28"/>
          <w:szCs w:val="28"/>
          <w:lang w:val="ro-RO"/>
        </w:rPr>
        <w:t>de  prorogare conven</w:t>
      </w:r>
      <w:r w:rsidR="0087384D">
        <w:rPr>
          <w:sz w:val="28"/>
          <w:szCs w:val="28"/>
          <w:lang w:val="ro-RO"/>
        </w:rPr>
        <w:t>ț</w:t>
      </w:r>
      <w:r w:rsidRPr="009D6276">
        <w:rPr>
          <w:sz w:val="28"/>
          <w:szCs w:val="28"/>
          <w:lang w:val="ro-RO"/>
        </w:rPr>
        <w:t>ională</w:t>
      </w:r>
      <w:r w:rsidRPr="0071426A">
        <w:rPr>
          <w:sz w:val="28"/>
          <w:szCs w:val="28"/>
          <w:lang w:val="ro-RO"/>
        </w:rPr>
        <w:t>” se exclud.</w:t>
      </w:r>
    </w:p>
    <w:p w14:paraId="43F02246" w14:textId="77777777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p w14:paraId="6E5FA3EE" w14:textId="77777777" w:rsidR="00356FAC" w:rsidRDefault="00356FAC" w:rsidP="00BC56FE">
      <w:pPr>
        <w:pStyle w:val="NormalWeb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La articolul 463:</w:t>
      </w:r>
    </w:p>
    <w:p w14:paraId="780BFF61" w14:textId="77777777" w:rsidR="00843547" w:rsidRPr="0071426A" w:rsidRDefault="00843547" w:rsidP="00843547">
      <w:pPr>
        <w:pStyle w:val="NormalWeb"/>
        <w:tabs>
          <w:tab w:val="left" w:pos="993"/>
        </w:tabs>
        <w:ind w:firstLine="0"/>
        <w:rPr>
          <w:sz w:val="28"/>
          <w:szCs w:val="28"/>
          <w:lang w:val="ro-RO"/>
        </w:rPr>
      </w:pPr>
    </w:p>
    <w:p w14:paraId="517BDEFD" w14:textId="77777777" w:rsidR="0065332C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alineatul unic devine alineatul (1)</w:t>
      </w:r>
      <w:r w:rsidR="0065332C">
        <w:rPr>
          <w:sz w:val="28"/>
          <w:szCs w:val="28"/>
          <w:lang w:val="ro-RO"/>
        </w:rPr>
        <w:t>;</w:t>
      </w:r>
    </w:p>
    <w:p w14:paraId="35CC3232" w14:textId="77777777" w:rsidR="00843547" w:rsidRDefault="00843547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p w14:paraId="6620E3C2" w14:textId="0FDDB09F" w:rsidR="00356FAC" w:rsidRDefault="00843547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articolul </w:t>
      </w:r>
      <w:r w:rsidR="00356FAC" w:rsidRPr="0071426A">
        <w:rPr>
          <w:sz w:val="28"/>
          <w:szCs w:val="28"/>
          <w:lang w:val="ro-RO"/>
        </w:rPr>
        <w:t>se completează cu alineatul (2) cu următorul cuprins:</w:t>
      </w:r>
    </w:p>
    <w:p w14:paraId="536CD071" w14:textId="77777777" w:rsidR="00843547" w:rsidRPr="0071426A" w:rsidRDefault="00843547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p w14:paraId="16CE84E3" w14:textId="6DCD397B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„(2) </w:t>
      </w:r>
      <w:r w:rsidR="0065332C" w:rsidRPr="0071426A">
        <w:rPr>
          <w:sz w:val="28"/>
          <w:szCs w:val="28"/>
          <w:lang w:val="ro-RO"/>
        </w:rPr>
        <w:t>Instan</w:t>
      </w:r>
      <w:r w:rsidR="0087384D">
        <w:rPr>
          <w:sz w:val="28"/>
          <w:szCs w:val="28"/>
          <w:lang w:val="ro-RO"/>
        </w:rPr>
        <w:t>ț</w:t>
      </w:r>
      <w:r w:rsidR="0065332C" w:rsidRPr="0071426A">
        <w:rPr>
          <w:sz w:val="28"/>
          <w:szCs w:val="28"/>
          <w:lang w:val="ro-RO"/>
        </w:rPr>
        <w:t>a</w:t>
      </w:r>
      <w:r w:rsidRPr="0071426A">
        <w:rPr>
          <w:sz w:val="28"/>
          <w:szCs w:val="28"/>
          <w:lang w:val="ro-RO"/>
        </w:rPr>
        <w:t xml:space="preserve"> judecătorească din Republica Moldova scoate cererea de pe rol dacă constată existen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 xml:space="preserve">a unui acord de alegere exclusivă a forului, prin care este </w:t>
      </w:r>
      <w:r w:rsidR="00110D8C">
        <w:rPr>
          <w:sz w:val="28"/>
          <w:szCs w:val="28"/>
          <w:lang w:val="ro-RO"/>
        </w:rPr>
        <w:t>î</w:t>
      </w:r>
      <w:r w:rsidRPr="0071426A">
        <w:rPr>
          <w:sz w:val="28"/>
          <w:szCs w:val="28"/>
          <w:lang w:val="ro-RO"/>
        </w:rPr>
        <w:t xml:space="preserve">nvestită </w:t>
      </w:r>
      <w:r>
        <w:rPr>
          <w:sz w:val="28"/>
          <w:szCs w:val="28"/>
          <w:lang w:val="ro-RO"/>
        </w:rPr>
        <w:t>cu competen</w:t>
      </w:r>
      <w:r w:rsidR="0087384D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ă jurisdic</w:t>
      </w:r>
      <w:r w:rsidR="0087384D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 xml:space="preserve">ională </w:t>
      </w:r>
      <w:r w:rsidR="0065332C" w:rsidRPr="0071426A">
        <w:rPr>
          <w:sz w:val="28"/>
          <w:szCs w:val="28"/>
          <w:lang w:val="ro-RO"/>
        </w:rPr>
        <w:t>instan</w:t>
      </w:r>
      <w:r w:rsidR="0087384D">
        <w:rPr>
          <w:sz w:val="28"/>
          <w:szCs w:val="28"/>
          <w:lang w:val="ro-RO"/>
        </w:rPr>
        <w:t>ț</w:t>
      </w:r>
      <w:r w:rsidR="0065332C" w:rsidRPr="0071426A">
        <w:rPr>
          <w:sz w:val="28"/>
          <w:szCs w:val="28"/>
          <w:lang w:val="ro-RO"/>
        </w:rPr>
        <w:t>a</w:t>
      </w:r>
      <w:r w:rsidRPr="0071426A">
        <w:rPr>
          <w:sz w:val="28"/>
          <w:szCs w:val="28"/>
          <w:lang w:val="ro-RO"/>
        </w:rPr>
        <w:t xml:space="preserve"> unui alt stat care este parte la Conven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>ia privind acordurile de alegere a forului, încheiată la Haga la 30 iunie 2005, cu excep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>ia cazurilor în care:</w:t>
      </w:r>
    </w:p>
    <w:p w14:paraId="0BCCB22A" w14:textId="75231DD0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a) acordul de alegere exclusivă a forului este nul de drept în conformitate cu legisla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 xml:space="preserve">ia statului străin </w:t>
      </w:r>
      <w:r w:rsidR="00110D8C">
        <w:rPr>
          <w:sz w:val="28"/>
          <w:szCs w:val="28"/>
          <w:lang w:val="ro-RO"/>
        </w:rPr>
        <w:t>în car</w:t>
      </w:r>
      <w:r w:rsidR="00110D8C" w:rsidRPr="0071426A">
        <w:rPr>
          <w:sz w:val="28"/>
          <w:szCs w:val="28"/>
          <w:lang w:val="ro-RO"/>
        </w:rPr>
        <w:t xml:space="preserve">e </w:t>
      </w:r>
      <w:r w:rsidRPr="0071426A">
        <w:rPr>
          <w:sz w:val="28"/>
          <w:szCs w:val="28"/>
          <w:lang w:val="ro-RO"/>
        </w:rPr>
        <w:t>se află instan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 xml:space="preserve">a aleasă; </w:t>
      </w:r>
    </w:p>
    <w:p w14:paraId="46DBA37D" w14:textId="4BE56162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b) o parte contractantă nu are capacitatea de a încheia acordul de alegere exclusivă a forului, conform legisla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 xml:space="preserve">iei Republicii Moldova; </w:t>
      </w:r>
    </w:p>
    <w:p w14:paraId="731BCF05" w14:textId="77777777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c) punerea în aplicare a </w:t>
      </w:r>
      <w:bookmarkStart w:id="9" w:name="_Hlk146618856"/>
      <w:r w:rsidRPr="0071426A">
        <w:rPr>
          <w:sz w:val="28"/>
          <w:szCs w:val="28"/>
          <w:lang w:val="ro-RO"/>
        </w:rPr>
        <w:t>acordului de alegere exclusivă a forului</w:t>
      </w:r>
      <w:bookmarkEnd w:id="9"/>
      <w:r w:rsidRPr="0071426A">
        <w:rPr>
          <w:sz w:val="28"/>
          <w:szCs w:val="28"/>
          <w:lang w:val="ro-RO"/>
        </w:rPr>
        <w:t xml:space="preserve"> ar duce la o nedreptate evidentă sau ar fi în mod vădit contrară ordinii publice a Republicii Moldova; </w:t>
      </w:r>
    </w:p>
    <w:p w14:paraId="0CE1E024" w14:textId="1F297F6C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d) din motive excep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>ionale, în afara controlului păr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>ilor, acordul de alegere exclusivă a forului nu poate fi pus în mod normal în aplicare;</w:t>
      </w:r>
    </w:p>
    <w:p w14:paraId="50607927" w14:textId="1D443DDB" w:rsidR="00356FAC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e) instan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>a aleasă a hotărât să nu judece cauza.”</w:t>
      </w:r>
    </w:p>
    <w:p w14:paraId="6A842866" w14:textId="77777777" w:rsidR="00843547" w:rsidRPr="0071426A" w:rsidRDefault="00843547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p w14:paraId="54B9597E" w14:textId="548B4050" w:rsidR="00356FAC" w:rsidRDefault="00356FAC" w:rsidP="00BC56FE">
      <w:pPr>
        <w:pStyle w:val="NormalWeb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La articolul 469 alineatul (4)</w:t>
      </w:r>
      <w:r w:rsidR="0065332C">
        <w:rPr>
          <w:sz w:val="28"/>
          <w:szCs w:val="28"/>
          <w:lang w:val="ro-RO"/>
        </w:rPr>
        <w:t>,</w:t>
      </w:r>
      <w:r w:rsidRPr="0071426A">
        <w:rPr>
          <w:sz w:val="28"/>
          <w:szCs w:val="28"/>
          <w:lang w:val="ro-RO"/>
        </w:rPr>
        <w:t xml:space="preserve"> după </w:t>
      </w:r>
      <w:r w:rsidR="004C5F9F">
        <w:rPr>
          <w:sz w:val="28"/>
          <w:szCs w:val="28"/>
          <w:lang w:val="ro-RO"/>
        </w:rPr>
        <w:t>cuvintele</w:t>
      </w:r>
      <w:r w:rsidRPr="0071426A">
        <w:rPr>
          <w:sz w:val="28"/>
          <w:szCs w:val="28"/>
          <w:lang w:val="ro-RO"/>
        </w:rPr>
        <w:t xml:space="preserve"> „</w:t>
      </w:r>
      <w:proofErr w:type="spellStart"/>
      <w:r w:rsidRPr="0071426A">
        <w:rPr>
          <w:sz w:val="28"/>
          <w:szCs w:val="28"/>
          <w:lang w:val="ro-RO"/>
        </w:rPr>
        <w:t>Supralegalizarea</w:t>
      </w:r>
      <w:proofErr w:type="spellEnd"/>
      <w:r w:rsidRPr="0071426A">
        <w:rPr>
          <w:sz w:val="28"/>
          <w:szCs w:val="28"/>
          <w:lang w:val="ro-RO"/>
        </w:rPr>
        <w:t xml:space="preserve"> nu se cere în cazul în care” se introduce textul „</w:t>
      </w:r>
      <w:bookmarkStart w:id="10" w:name="_Hlk158643784"/>
      <w:r w:rsidR="00110D8C">
        <w:rPr>
          <w:sz w:val="28"/>
          <w:szCs w:val="28"/>
          <w:lang w:val="ro-RO"/>
        </w:rPr>
        <w:t xml:space="preserve"> , </w:t>
      </w:r>
      <w:r w:rsidRPr="0071426A">
        <w:rPr>
          <w:sz w:val="28"/>
          <w:szCs w:val="28"/>
          <w:lang w:val="ro-RO"/>
        </w:rPr>
        <w:t>prin tratatul interna</w:t>
      </w:r>
      <w:r w:rsidR="0087384D">
        <w:rPr>
          <w:sz w:val="28"/>
          <w:szCs w:val="28"/>
          <w:lang w:val="ro-RO"/>
        </w:rPr>
        <w:t>ț</w:t>
      </w:r>
      <w:r w:rsidRPr="0071426A">
        <w:rPr>
          <w:sz w:val="28"/>
          <w:szCs w:val="28"/>
          <w:lang w:val="ro-RO"/>
        </w:rPr>
        <w:t xml:space="preserve">ional la care Republica </w:t>
      </w:r>
      <w:r w:rsidRPr="0071426A">
        <w:rPr>
          <w:sz w:val="28"/>
          <w:szCs w:val="28"/>
          <w:lang w:val="ro-RO"/>
        </w:rPr>
        <w:lastRenderedPageBreak/>
        <w:t>Moldova este parte</w:t>
      </w:r>
      <w:r w:rsidR="00110D8C">
        <w:rPr>
          <w:sz w:val="28"/>
          <w:szCs w:val="28"/>
          <w:lang w:val="ro-RO"/>
        </w:rPr>
        <w:t>,</w:t>
      </w:r>
      <w:r w:rsidRPr="0071426A">
        <w:rPr>
          <w:sz w:val="28"/>
          <w:szCs w:val="28"/>
          <w:lang w:val="ro-RO"/>
        </w:rPr>
        <w:t xml:space="preserve"> actele respective se recunosc fără </w:t>
      </w:r>
      <w:proofErr w:type="spellStart"/>
      <w:r w:rsidRPr="0071426A">
        <w:rPr>
          <w:sz w:val="28"/>
          <w:szCs w:val="28"/>
          <w:lang w:val="ro-RO"/>
        </w:rPr>
        <w:t>supralegalizare</w:t>
      </w:r>
      <w:proofErr w:type="spellEnd"/>
      <w:r w:rsidRPr="0071426A">
        <w:rPr>
          <w:sz w:val="28"/>
          <w:szCs w:val="28"/>
          <w:lang w:val="ro-RO"/>
        </w:rPr>
        <w:t xml:space="preserve"> sau </w:t>
      </w:r>
      <w:bookmarkEnd w:id="10"/>
      <w:r w:rsidR="00110D8C">
        <w:rPr>
          <w:sz w:val="28"/>
          <w:szCs w:val="28"/>
          <w:lang w:val="ro-RO"/>
        </w:rPr>
        <w:t>în cazul în care</w:t>
      </w:r>
      <w:r w:rsidRPr="0071426A">
        <w:rPr>
          <w:sz w:val="28"/>
          <w:szCs w:val="28"/>
          <w:lang w:val="ro-RO"/>
        </w:rPr>
        <w:t>”.</w:t>
      </w:r>
    </w:p>
    <w:p w14:paraId="2ECCED33" w14:textId="77777777" w:rsidR="00843547" w:rsidRPr="0071426A" w:rsidRDefault="00843547" w:rsidP="00843547">
      <w:pPr>
        <w:pStyle w:val="NormalWeb"/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6D5E9794" w14:textId="7D2F20DD" w:rsidR="00356FAC" w:rsidRDefault="00356FAC" w:rsidP="00BC56FE">
      <w:pPr>
        <w:pStyle w:val="NormalWeb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La articolul 471</w:t>
      </w:r>
      <w:r w:rsidR="004C5F9F">
        <w:rPr>
          <w:sz w:val="28"/>
          <w:szCs w:val="28"/>
          <w:lang w:val="ro-RO"/>
        </w:rPr>
        <w:t>,</w:t>
      </w:r>
      <w:r w:rsidRPr="0071426A">
        <w:rPr>
          <w:lang w:val="ro-RO"/>
        </w:rPr>
        <w:t xml:space="preserve"> </w:t>
      </w:r>
      <w:r w:rsidRPr="0071426A">
        <w:rPr>
          <w:sz w:val="28"/>
          <w:szCs w:val="28"/>
          <w:lang w:val="ro-RO"/>
        </w:rPr>
        <w:t>alineatul (1):</w:t>
      </w:r>
    </w:p>
    <w:p w14:paraId="5548AF0C" w14:textId="77777777" w:rsidR="00843547" w:rsidRPr="0071426A" w:rsidRDefault="00843547" w:rsidP="00843547">
      <w:pPr>
        <w:pStyle w:val="NormalWeb"/>
        <w:tabs>
          <w:tab w:val="left" w:pos="993"/>
        </w:tabs>
        <w:ind w:firstLine="0"/>
        <w:rPr>
          <w:sz w:val="28"/>
          <w:szCs w:val="28"/>
          <w:lang w:val="ro-RO"/>
        </w:rPr>
      </w:pPr>
    </w:p>
    <w:p w14:paraId="41E32087" w14:textId="77777777" w:rsidR="00843547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bookmarkStart w:id="11" w:name="_Hlk146618048"/>
      <w:r w:rsidRPr="0071426A">
        <w:rPr>
          <w:sz w:val="28"/>
          <w:szCs w:val="28"/>
          <w:lang w:val="ro-RO"/>
        </w:rPr>
        <w:t>se completează cu litera d</w:t>
      </w:r>
      <w:r w:rsidRPr="0071426A">
        <w:rPr>
          <w:sz w:val="28"/>
          <w:szCs w:val="28"/>
          <w:vertAlign w:val="superscript"/>
          <w:lang w:val="ro-RO"/>
        </w:rPr>
        <w:t>1</w:t>
      </w:r>
      <w:r w:rsidRPr="0071426A">
        <w:rPr>
          <w:sz w:val="28"/>
          <w:szCs w:val="28"/>
          <w:lang w:val="ro-RO"/>
        </w:rPr>
        <w:t>) cu următorul cuprins:</w:t>
      </w:r>
    </w:p>
    <w:p w14:paraId="60E9EFB7" w14:textId="3C1D0F5C" w:rsidR="00356FAC" w:rsidRPr="0071426A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 xml:space="preserve"> </w:t>
      </w:r>
    </w:p>
    <w:bookmarkEnd w:id="11"/>
    <w:p w14:paraId="099E2F80" w14:textId="1E334042" w:rsidR="00356FAC" w:rsidRPr="004C5F9F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71426A">
        <w:rPr>
          <w:sz w:val="28"/>
          <w:szCs w:val="28"/>
          <w:lang w:val="ro-RO"/>
        </w:rPr>
        <w:t>„d</w:t>
      </w:r>
      <w:r w:rsidRPr="0071426A">
        <w:rPr>
          <w:sz w:val="28"/>
          <w:szCs w:val="28"/>
          <w:vertAlign w:val="superscript"/>
          <w:lang w:val="ro-RO"/>
        </w:rPr>
        <w:t>1</w:t>
      </w:r>
      <w:r w:rsidRPr="0071426A">
        <w:rPr>
          <w:sz w:val="28"/>
          <w:szCs w:val="28"/>
          <w:lang w:val="ro-RO"/>
        </w:rPr>
        <w:t xml:space="preserve">) hotărârea </w:t>
      </w:r>
      <w:r w:rsidR="00673420" w:rsidRPr="004C5F9F">
        <w:rPr>
          <w:sz w:val="28"/>
          <w:szCs w:val="28"/>
          <w:lang w:val="ro-RO"/>
        </w:rPr>
        <w:t xml:space="preserve">judecătorească străină </w:t>
      </w:r>
      <w:r w:rsidRPr="004C5F9F">
        <w:rPr>
          <w:sz w:val="28"/>
          <w:szCs w:val="28"/>
          <w:lang w:val="ro-RO"/>
        </w:rPr>
        <w:t>nu se conciliază cu o hotărâre judecătorească anterioară</w:t>
      </w:r>
      <w:r w:rsidR="00673420" w:rsidRPr="004C5F9F">
        <w:rPr>
          <w:sz w:val="28"/>
          <w:szCs w:val="28"/>
          <w:lang w:val="ro-RO"/>
        </w:rPr>
        <w:t>,</w:t>
      </w:r>
      <w:r w:rsidRPr="004C5F9F">
        <w:rPr>
          <w:sz w:val="28"/>
          <w:szCs w:val="28"/>
          <w:lang w:val="ro-RO"/>
        </w:rPr>
        <w:t xml:space="preserve"> </w:t>
      </w:r>
      <w:bookmarkStart w:id="12" w:name="_Hlk146617404"/>
      <w:r w:rsidRPr="004C5F9F">
        <w:rPr>
          <w:sz w:val="28"/>
          <w:szCs w:val="28"/>
          <w:lang w:val="ro-RO"/>
        </w:rPr>
        <w:t>pronun</w:t>
      </w:r>
      <w:r w:rsidR="0087384D" w:rsidRPr="004C5F9F">
        <w:rPr>
          <w:sz w:val="28"/>
          <w:szCs w:val="28"/>
          <w:lang w:val="ro-RO"/>
        </w:rPr>
        <w:t>ț</w:t>
      </w:r>
      <w:r w:rsidRPr="004C5F9F">
        <w:rPr>
          <w:sz w:val="28"/>
          <w:szCs w:val="28"/>
          <w:lang w:val="ro-RO"/>
        </w:rPr>
        <w:t>ată în alt stat</w:t>
      </w:r>
      <w:bookmarkEnd w:id="12"/>
      <w:r w:rsidR="00673420" w:rsidRPr="004C5F9F">
        <w:rPr>
          <w:sz w:val="28"/>
          <w:szCs w:val="28"/>
          <w:lang w:val="ro-RO"/>
        </w:rPr>
        <w:t>,</w:t>
      </w:r>
      <w:r w:rsidRPr="004C5F9F">
        <w:rPr>
          <w:sz w:val="28"/>
          <w:szCs w:val="28"/>
          <w:lang w:val="ro-RO"/>
        </w:rPr>
        <w:t xml:space="preserve"> într-un litigiu dintre acelea</w:t>
      </w:r>
      <w:r w:rsidR="0087384D" w:rsidRPr="004C5F9F">
        <w:rPr>
          <w:sz w:val="28"/>
          <w:szCs w:val="28"/>
          <w:lang w:val="ro-RO"/>
        </w:rPr>
        <w:t>ș</w:t>
      </w:r>
      <w:r w:rsidRPr="004C5F9F">
        <w:rPr>
          <w:sz w:val="28"/>
          <w:szCs w:val="28"/>
          <w:lang w:val="ro-RO"/>
        </w:rPr>
        <w:t>i păr</w:t>
      </w:r>
      <w:r w:rsidR="0087384D" w:rsidRPr="004C5F9F">
        <w:rPr>
          <w:sz w:val="28"/>
          <w:szCs w:val="28"/>
          <w:lang w:val="ro-RO"/>
        </w:rPr>
        <w:t>ț</w:t>
      </w:r>
      <w:r w:rsidRPr="004C5F9F">
        <w:rPr>
          <w:sz w:val="28"/>
          <w:szCs w:val="28"/>
          <w:lang w:val="ro-RO"/>
        </w:rPr>
        <w:t>i, cu privire la acela</w:t>
      </w:r>
      <w:r w:rsidR="0087384D" w:rsidRPr="004C5F9F">
        <w:rPr>
          <w:sz w:val="28"/>
          <w:szCs w:val="28"/>
          <w:lang w:val="ro-RO"/>
        </w:rPr>
        <w:t>ș</w:t>
      </w:r>
      <w:r w:rsidRPr="004C5F9F">
        <w:rPr>
          <w:sz w:val="28"/>
          <w:szCs w:val="28"/>
          <w:lang w:val="ro-RO"/>
        </w:rPr>
        <w:t xml:space="preserve">i obiect </w:t>
      </w:r>
      <w:r w:rsidR="0087384D" w:rsidRPr="004C5F9F">
        <w:rPr>
          <w:sz w:val="28"/>
          <w:szCs w:val="28"/>
          <w:lang w:val="ro-RO"/>
        </w:rPr>
        <w:t>ș</w:t>
      </w:r>
      <w:r w:rsidRPr="004C5F9F">
        <w:rPr>
          <w:sz w:val="28"/>
          <w:szCs w:val="28"/>
          <w:lang w:val="ro-RO"/>
        </w:rPr>
        <w:t>i având acelea</w:t>
      </w:r>
      <w:r w:rsidR="0087384D" w:rsidRPr="004C5F9F">
        <w:rPr>
          <w:sz w:val="28"/>
          <w:szCs w:val="28"/>
          <w:lang w:val="ro-RO"/>
        </w:rPr>
        <w:t>ș</w:t>
      </w:r>
      <w:r w:rsidRPr="004C5F9F">
        <w:rPr>
          <w:sz w:val="28"/>
          <w:szCs w:val="28"/>
          <w:lang w:val="ro-RO"/>
        </w:rPr>
        <w:t>i temeiuri, cu condi</w:t>
      </w:r>
      <w:r w:rsidR="0087384D" w:rsidRPr="004C5F9F">
        <w:rPr>
          <w:sz w:val="28"/>
          <w:szCs w:val="28"/>
          <w:lang w:val="ro-RO"/>
        </w:rPr>
        <w:t>ț</w:t>
      </w:r>
      <w:r w:rsidRPr="004C5F9F">
        <w:rPr>
          <w:sz w:val="28"/>
          <w:szCs w:val="28"/>
          <w:lang w:val="ro-RO"/>
        </w:rPr>
        <w:t>ia c</w:t>
      </w:r>
      <w:r w:rsidR="004C5F9F" w:rsidRPr="004C5F9F">
        <w:rPr>
          <w:sz w:val="28"/>
          <w:szCs w:val="28"/>
          <w:lang w:val="ro-RO"/>
        </w:rPr>
        <w:t>ă</w:t>
      </w:r>
      <w:r w:rsidRPr="004C5F9F">
        <w:rPr>
          <w:sz w:val="28"/>
          <w:szCs w:val="28"/>
          <w:lang w:val="ro-RO"/>
        </w:rPr>
        <w:t xml:space="preserve"> hotărârea anterioară îndepline</w:t>
      </w:r>
      <w:r w:rsidR="0087384D" w:rsidRPr="004C5F9F">
        <w:rPr>
          <w:sz w:val="28"/>
          <w:szCs w:val="28"/>
          <w:lang w:val="ro-RO"/>
        </w:rPr>
        <w:t>ș</w:t>
      </w:r>
      <w:r w:rsidRPr="004C5F9F">
        <w:rPr>
          <w:sz w:val="28"/>
          <w:szCs w:val="28"/>
          <w:lang w:val="ro-RO"/>
        </w:rPr>
        <w:t>te toate condi</w:t>
      </w:r>
      <w:r w:rsidR="0087384D" w:rsidRPr="004C5F9F">
        <w:rPr>
          <w:sz w:val="28"/>
          <w:szCs w:val="28"/>
          <w:lang w:val="ro-RO"/>
        </w:rPr>
        <w:t>ț</w:t>
      </w:r>
      <w:r w:rsidRPr="004C5F9F">
        <w:rPr>
          <w:sz w:val="28"/>
          <w:szCs w:val="28"/>
          <w:lang w:val="ro-RO"/>
        </w:rPr>
        <w:t>iile necesare pentru recunoa</w:t>
      </w:r>
      <w:r w:rsidR="0087384D" w:rsidRPr="004C5F9F">
        <w:rPr>
          <w:sz w:val="28"/>
          <w:szCs w:val="28"/>
          <w:lang w:val="ro-RO"/>
        </w:rPr>
        <w:t>ș</w:t>
      </w:r>
      <w:r w:rsidRPr="004C5F9F">
        <w:rPr>
          <w:sz w:val="28"/>
          <w:szCs w:val="28"/>
          <w:lang w:val="ro-RO"/>
        </w:rPr>
        <w:t>terea sa în Republica Moldova</w:t>
      </w:r>
      <w:r w:rsidR="004C5F9F" w:rsidRPr="004C5F9F">
        <w:rPr>
          <w:sz w:val="28"/>
          <w:szCs w:val="28"/>
          <w:lang w:val="ro-RO"/>
        </w:rPr>
        <w:t>;</w:t>
      </w:r>
      <w:r w:rsidRPr="004C5F9F">
        <w:rPr>
          <w:sz w:val="28"/>
          <w:szCs w:val="28"/>
          <w:lang w:val="ro-RO"/>
        </w:rPr>
        <w:t>”</w:t>
      </w:r>
    </w:p>
    <w:p w14:paraId="273C2981" w14:textId="77777777" w:rsidR="00843547" w:rsidRPr="004C5F9F" w:rsidRDefault="00843547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p w14:paraId="14910A2F" w14:textId="28534345" w:rsidR="00356FAC" w:rsidRPr="004C5F9F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4C5F9F">
        <w:rPr>
          <w:sz w:val="28"/>
          <w:szCs w:val="28"/>
          <w:lang w:val="ro-RO"/>
        </w:rPr>
        <w:t xml:space="preserve">litera e) se completează cu textul „ </w:t>
      </w:r>
      <w:bookmarkStart w:id="13" w:name="_Hlk158644492"/>
      <w:r w:rsidRPr="004C5F9F">
        <w:rPr>
          <w:sz w:val="28"/>
          <w:szCs w:val="28"/>
          <w:lang w:val="ro-RO"/>
        </w:rPr>
        <w:t>, inclusiv</w:t>
      </w:r>
      <w:r w:rsidR="008F4BDF" w:rsidRPr="004C5F9F">
        <w:rPr>
          <w:sz w:val="28"/>
          <w:szCs w:val="28"/>
          <w:lang w:val="ro-RO"/>
        </w:rPr>
        <w:t xml:space="preserve"> în</w:t>
      </w:r>
      <w:r w:rsidRPr="004C5F9F">
        <w:rPr>
          <w:sz w:val="28"/>
          <w:szCs w:val="28"/>
          <w:lang w:val="ro-RO"/>
        </w:rPr>
        <w:t xml:space="preserve"> situa</w:t>
      </w:r>
      <w:r w:rsidR="0087384D" w:rsidRPr="004C5F9F">
        <w:rPr>
          <w:sz w:val="28"/>
          <w:szCs w:val="28"/>
          <w:lang w:val="ro-RO"/>
        </w:rPr>
        <w:t>ț</w:t>
      </w:r>
      <w:r w:rsidRPr="004C5F9F">
        <w:rPr>
          <w:sz w:val="28"/>
          <w:szCs w:val="28"/>
          <w:lang w:val="ro-RO"/>
        </w:rPr>
        <w:t>iile în care procedurile specifice ce au dus la judecarea cauzei au fost incompatibile cu principiile fundamentale ale echită</w:t>
      </w:r>
      <w:r w:rsidR="0087384D" w:rsidRPr="004C5F9F">
        <w:rPr>
          <w:sz w:val="28"/>
          <w:szCs w:val="28"/>
          <w:lang w:val="ro-RO"/>
        </w:rPr>
        <w:t>ț</w:t>
      </w:r>
      <w:r w:rsidRPr="004C5F9F">
        <w:rPr>
          <w:sz w:val="28"/>
          <w:szCs w:val="28"/>
          <w:lang w:val="ro-RO"/>
        </w:rPr>
        <w:t>ii procedurale din Republica Moldova</w:t>
      </w:r>
      <w:bookmarkEnd w:id="13"/>
      <w:r w:rsidRPr="004C5F9F">
        <w:rPr>
          <w:sz w:val="28"/>
          <w:szCs w:val="28"/>
          <w:lang w:val="ro-RO"/>
        </w:rPr>
        <w:t>”</w:t>
      </w:r>
      <w:r w:rsidR="004C5F9F" w:rsidRPr="004C5F9F">
        <w:rPr>
          <w:sz w:val="28"/>
          <w:szCs w:val="28"/>
          <w:lang w:val="ro-RO"/>
        </w:rPr>
        <w:t>;</w:t>
      </w:r>
    </w:p>
    <w:p w14:paraId="06A1B1F4" w14:textId="77777777" w:rsidR="00843547" w:rsidRPr="004C5F9F" w:rsidRDefault="00843547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p w14:paraId="7672110C" w14:textId="12264291" w:rsidR="00843547" w:rsidRPr="004C5F9F" w:rsidRDefault="00843547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bookmarkStart w:id="14" w:name="_Hlk152054289"/>
      <w:r w:rsidRPr="004C5F9F">
        <w:rPr>
          <w:sz w:val="28"/>
          <w:szCs w:val="28"/>
          <w:lang w:val="ro-RO"/>
        </w:rPr>
        <w:t xml:space="preserve">alineatul </w:t>
      </w:r>
      <w:r w:rsidR="00356FAC" w:rsidRPr="004C5F9F">
        <w:rPr>
          <w:sz w:val="28"/>
          <w:szCs w:val="28"/>
          <w:lang w:val="ro-RO"/>
        </w:rPr>
        <w:t>se completează cu liter</w:t>
      </w:r>
      <w:r w:rsidR="008F4BDF" w:rsidRPr="004C5F9F">
        <w:rPr>
          <w:sz w:val="28"/>
          <w:szCs w:val="28"/>
          <w:lang w:val="ro-RO"/>
        </w:rPr>
        <w:t>ele</w:t>
      </w:r>
      <w:r w:rsidR="00356FAC" w:rsidRPr="004C5F9F">
        <w:rPr>
          <w:sz w:val="28"/>
          <w:szCs w:val="28"/>
          <w:lang w:val="ro-RO"/>
        </w:rPr>
        <w:t xml:space="preserve"> g</w:t>
      </w:r>
      <w:r w:rsidR="00356FAC" w:rsidRPr="004C5F9F">
        <w:rPr>
          <w:sz w:val="28"/>
          <w:szCs w:val="28"/>
          <w:vertAlign w:val="superscript"/>
          <w:lang w:val="ro-RO"/>
        </w:rPr>
        <w:t>1</w:t>
      </w:r>
      <w:r w:rsidR="00356FAC" w:rsidRPr="004C5F9F">
        <w:rPr>
          <w:sz w:val="28"/>
          <w:szCs w:val="28"/>
          <w:lang w:val="ro-RO"/>
        </w:rPr>
        <w:t xml:space="preserve">) </w:t>
      </w:r>
      <w:r w:rsidR="0087384D" w:rsidRPr="004C5F9F">
        <w:rPr>
          <w:sz w:val="28"/>
          <w:szCs w:val="28"/>
          <w:lang w:val="ro-RO"/>
        </w:rPr>
        <w:t>ș</w:t>
      </w:r>
      <w:r w:rsidR="00356FAC" w:rsidRPr="004C5F9F">
        <w:rPr>
          <w:sz w:val="28"/>
          <w:szCs w:val="28"/>
          <w:lang w:val="ro-RO"/>
        </w:rPr>
        <w:t>i g</w:t>
      </w:r>
      <w:r w:rsidR="00356FAC" w:rsidRPr="004C5F9F">
        <w:rPr>
          <w:sz w:val="28"/>
          <w:szCs w:val="28"/>
          <w:vertAlign w:val="superscript"/>
          <w:lang w:val="ro-RO"/>
        </w:rPr>
        <w:t>2</w:t>
      </w:r>
      <w:r w:rsidR="00356FAC" w:rsidRPr="004C5F9F">
        <w:rPr>
          <w:sz w:val="28"/>
          <w:szCs w:val="28"/>
          <w:lang w:val="ro-RO"/>
        </w:rPr>
        <w:t>) cu următorul cuprins:</w:t>
      </w:r>
    </w:p>
    <w:p w14:paraId="1B4067E5" w14:textId="71FC4864" w:rsidR="00356FAC" w:rsidRPr="004C5F9F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4C5F9F">
        <w:rPr>
          <w:sz w:val="28"/>
          <w:szCs w:val="28"/>
          <w:lang w:val="ro-RO"/>
        </w:rPr>
        <w:t xml:space="preserve"> </w:t>
      </w:r>
    </w:p>
    <w:p w14:paraId="10DE8639" w14:textId="4CF82FF3" w:rsidR="00356FAC" w:rsidRPr="004C5F9F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bookmarkStart w:id="15" w:name="_Hlk152073838"/>
      <w:r w:rsidRPr="004C5F9F">
        <w:rPr>
          <w:sz w:val="28"/>
          <w:szCs w:val="28"/>
          <w:lang w:val="ro-RO"/>
        </w:rPr>
        <w:t>„g</w:t>
      </w:r>
      <w:r w:rsidRPr="004C5F9F">
        <w:rPr>
          <w:sz w:val="28"/>
          <w:szCs w:val="28"/>
          <w:vertAlign w:val="superscript"/>
          <w:lang w:val="ro-RO"/>
        </w:rPr>
        <w:t>1</w:t>
      </w:r>
      <w:r w:rsidRPr="004C5F9F">
        <w:rPr>
          <w:sz w:val="28"/>
          <w:szCs w:val="28"/>
          <w:lang w:val="ro-RO"/>
        </w:rPr>
        <w:t>) acordul de alegere exclusivă a forului este nul de drept, conform legisla</w:t>
      </w:r>
      <w:r w:rsidR="0087384D" w:rsidRPr="004C5F9F">
        <w:rPr>
          <w:sz w:val="28"/>
          <w:szCs w:val="28"/>
          <w:lang w:val="ro-RO"/>
        </w:rPr>
        <w:t>ț</w:t>
      </w:r>
      <w:r w:rsidRPr="004C5F9F">
        <w:rPr>
          <w:sz w:val="28"/>
          <w:szCs w:val="28"/>
          <w:lang w:val="ro-RO"/>
        </w:rPr>
        <w:t xml:space="preserve">iei statului </w:t>
      </w:r>
      <w:r w:rsidR="008F4BDF" w:rsidRPr="004C5F9F">
        <w:rPr>
          <w:sz w:val="28"/>
          <w:szCs w:val="28"/>
          <w:lang w:val="ro-RO"/>
        </w:rPr>
        <w:t xml:space="preserve">în care se află </w:t>
      </w:r>
      <w:r w:rsidRPr="004C5F9F">
        <w:rPr>
          <w:sz w:val="28"/>
          <w:szCs w:val="28"/>
          <w:lang w:val="ro-RO"/>
        </w:rPr>
        <w:t>instan</w:t>
      </w:r>
      <w:r w:rsidR="0087384D" w:rsidRPr="004C5F9F">
        <w:rPr>
          <w:sz w:val="28"/>
          <w:szCs w:val="28"/>
          <w:lang w:val="ro-RO"/>
        </w:rPr>
        <w:t>ț</w:t>
      </w:r>
      <w:r w:rsidR="008F4BDF" w:rsidRPr="004C5F9F">
        <w:rPr>
          <w:sz w:val="28"/>
          <w:szCs w:val="28"/>
          <w:lang w:val="ro-RO"/>
        </w:rPr>
        <w:t>a</w:t>
      </w:r>
      <w:r w:rsidRPr="004C5F9F">
        <w:rPr>
          <w:sz w:val="28"/>
          <w:szCs w:val="28"/>
          <w:lang w:val="ro-RO"/>
        </w:rPr>
        <w:t xml:space="preserve"> ale</w:t>
      </w:r>
      <w:r w:rsidR="008F4BDF" w:rsidRPr="004C5F9F">
        <w:rPr>
          <w:sz w:val="28"/>
          <w:szCs w:val="28"/>
          <w:lang w:val="ro-RO"/>
        </w:rPr>
        <w:t>a</w:t>
      </w:r>
      <w:r w:rsidRPr="004C5F9F">
        <w:rPr>
          <w:sz w:val="28"/>
          <w:szCs w:val="28"/>
          <w:lang w:val="ro-RO"/>
        </w:rPr>
        <w:t>s</w:t>
      </w:r>
      <w:r w:rsidR="008F4BDF" w:rsidRPr="004C5F9F">
        <w:rPr>
          <w:sz w:val="28"/>
          <w:szCs w:val="28"/>
          <w:lang w:val="ro-RO"/>
        </w:rPr>
        <w:t>ă</w:t>
      </w:r>
      <w:r w:rsidRPr="004C5F9F">
        <w:rPr>
          <w:sz w:val="28"/>
          <w:szCs w:val="28"/>
          <w:lang w:val="ro-RO"/>
        </w:rPr>
        <w:t>, cu excep</w:t>
      </w:r>
      <w:r w:rsidR="0087384D" w:rsidRPr="004C5F9F">
        <w:rPr>
          <w:sz w:val="28"/>
          <w:szCs w:val="28"/>
          <w:lang w:val="ro-RO"/>
        </w:rPr>
        <w:t>ț</w:t>
      </w:r>
      <w:r w:rsidRPr="004C5F9F">
        <w:rPr>
          <w:sz w:val="28"/>
          <w:szCs w:val="28"/>
          <w:lang w:val="ro-RO"/>
        </w:rPr>
        <w:t>ia cazului în care instan</w:t>
      </w:r>
      <w:r w:rsidR="0087384D" w:rsidRPr="004C5F9F">
        <w:rPr>
          <w:sz w:val="28"/>
          <w:szCs w:val="28"/>
          <w:lang w:val="ro-RO"/>
        </w:rPr>
        <w:t>ț</w:t>
      </w:r>
      <w:r w:rsidRPr="004C5F9F">
        <w:rPr>
          <w:sz w:val="28"/>
          <w:szCs w:val="28"/>
          <w:lang w:val="ro-RO"/>
        </w:rPr>
        <w:t xml:space="preserve">a </w:t>
      </w:r>
      <w:r w:rsidR="008F4BDF" w:rsidRPr="004C5F9F">
        <w:rPr>
          <w:sz w:val="28"/>
          <w:szCs w:val="28"/>
          <w:lang w:val="ro-RO"/>
        </w:rPr>
        <w:t xml:space="preserve">respectivă </w:t>
      </w:r>
      <w:r w:rsidRPr="004C5F9F">
        <w:rPr>
          <w:sz w:val="28"/>
          <w:szCs w:val="28"/>
          <w:lang w:val="ro-RO"/>
        </w:rPr>
        <w:t>s-a pronun</w:t>
      </w:r>
      <w:r w:rsidR="0087384D" w:rsidRPr="004C5F9F">
        <w:rPr>
          <w:sz w:val="28"/>
          <w:szCs w:val="28"/>
          <w:lang w:val="ro-RO"/>
        </w:rPr>
        <w:t>ț</w:t>
      </w:r>
      <w:r w:rsidRPr="004C5F9F">
        <w:rPr>
          <w:sz w:val="28"/>
          <w:szCs w:val="28"/>
          <w:lang w:val="ro-RO"/>
        </w:rPr>
        <w:t>at asupra valabilită</w:t>
      </w:r>
      <w:r w:rsidR="0087384D" w:rsidRPr="004C5F9F">
        <w:rPr>
          <w:sz w:val="28"/>
          <w:szCs w:val="28"/>
          <w:lang w:val="ro-RO"/>
        </w:rPr>
        <w:t>ț</w:t>
      </w:r>
      <w:r w:rsidRPr="004C5F9F">
        <w:rPr>
          <w:sz w:val="28"/>
          <w:szCs w:val="28"/>
          <w:lang w:val="ro-RO"/>
        </w:rPr>
        <w:t>ii acordului;</w:t>
      </w:r>
    </w:p>
    <w:p w14:paraId="43CFFDDE" w14:textId="3EA2092E" w:rsidR="00356FAC" w:rsidRPr="004C5F9F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4C5F9F">
        <w:rPr>
          <w:sz w:val="28"/>
          <w:szCs w:val="28"/>
          <w:lang w:val="ro-RO"/>
        </w:rPr>
        <w:t>g</w:t>
      </w:r>
      <w:r w:rsidRPr="004C5F9F">
        <w:rPr>
          <w:sz w:val="28"/>
          <w:szCs w:val="28"/>
          <w:vertAlign w:val="superscript"/>
          <w:lang w:val="ro-RO"/>
        </w:rPr>
        <w:t>2</w:t>
      </w:r>
      <w:r w:rsidRPr="004C5F9F">
        <w:rPr>
          <w:sz w:val="28"/>
          <w:szCs w:val="28"/>
          <w:lang w:val="ro-RO"/>
        </w:rPr>
        <w:t xml:space="preserve">) partea acordului de alegere exclusivă a forului nu a avut capacitatea de </w:t>
      </w:r>
      <w:r w:rsidR="004C5F9F" w:rsidRPr="004C5F9F">
        <w:rPr>
          <w:sz w:val="28"/>
          <w:szCs w:val="28"/>
          <w:lang w:val="ro-RO"/>
        </w:rPr>
        <w:t xml:space="preserve">    </w:t>
      </w:r>
      <w:r w:rsidRPr="004C5F9F">
        <w:rPr>
          <w:sz w:val="28"/>
          <w:szCs w:val="28"/>
          <w:lang w:val="ro-RO"/>
        </w:rPr>
        <w:t>a-l încheia, conform legisla</w:t>
      </w:r>
      <w:r w:rsidR="0087384D" w:rsidRPr="004C5F9F">
        <w:rPr>
          <w:sz w:val="28"/>
          <w:szCs w:val="28"/>
          <w:lang w:val="ro-RO"/>
        </w:rPr>
        <w:t>ț</w:t>
      </w:r>
      <w:r w:rsidRPr="004C5F9F">
        <w:rPr>
          <w:sz w:val="28"/>
          <w:szCs w:val="28"/>
          <w:lang w:val="ro-RO"/>
        </w:rPr>
        <w:t>iei Republicii Moldova;”</w:t>
      </w:r>
      <w:bookmarkEnd w:id="14"/>
      <w:bookmarkEnd w:id="15"/>
      <w:r w:rsidR="008F4BDF" w:rsidRPr="004C5F9F">
        <w:rPr>
          <w:sz w:val="28"/>
          <w:szCs w:val="28"/>
          <w:lang w:val="ro-RO"/>
        </w:rPr>
        <w:t>.</w:t>
      </w:r>
    </w:p>
    <w:p w14:paraId="1D4AFA3A" w14:textId="77777777" w:rsidR="00356FAC" w:rsidRPr="004C5F9F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</w:p>
    <w:p w14:paraId="606E4EF9" w14:textId="46D62C5E" w:rsidR="00356FAC" w:rsidRPr="00BD064E" w:rsidRDefault="00356FAC" w:rsidP="00BC56FE">
      <w:pPr>
        <w:pStyle w:val="NormalWeb"/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4C5F9F">
        <w:rPr>
          <w:b/>
          <w:bCs/>
          <w:sz w:val="28"/>
          <w:szCs w:val="28"/>
          <w:lang w:val="ro-RO"/>
        </w:rPr>
        <w:t>Art. II.</w:t>
      </w:r>
      <w:r w:rsidRPr="004C5F9F">
        <w:rPr>
          <w:sz w:val="28"/>
          <w:szCs w:val="28"/>
          <w:lang w:val="ro-RO"/>
        </w:rPr>
        <w:t xml:space="preserve"> – Prezenta lege intră în vigoare</w:t>
      </w:r>
      <w:r w:rsidRPr="004C5F9F">
        <w:rPr>
          <w:rFonts w:ascii="Georgia" w:eastAsiaTheme="minorHAnsi" w:hAnsi="Georgia" w:cstheme="minorBidi"/>
          <w:color w:val="333333"/>
          <w:sz w:val="22"/>
          <w:szCs w:val="22"/>
          <w:shd w:val="clear" w:color="auto" w:fill="FFFFFF"/>
          <w:lang w:val="ro-RO"/>
        </w:rPr>
        <w:t xml:space="preserve"> </w:t>
      </w:r>
      <w:r w:rsidRPr="004C5F9F">
        <w:rPr>
          <w:sz w:val="28"/>
          <w:szCs w:val="28"/>
          <w:lang w:val="ro-RO"/>
        </w:rPr>
        <w:t xml:space="preserve">la data </w:t>
      </w:r>
      <w:r w:rsidR="00772589" w:rsidRPr="004C5F9F">
        <w:rPr>
          <w:sz w:val="28"/>
          <w:szCs w:val="28"/>
          <w:lang w:val="it-IT"/>
        </w:rPr>
        <w:t>publicării în Monitorul Oficial al Republicii Moldova</w:t>
      </w:r>
      <w:r w:rsidRPr="004C5F9F">
        <w:rPr>
          <w:sz w:val="28"/>
          <w:szCs w:val="28"/>
          <w:lang w:val="ro-RO"/>
        </w:rPr>
        <w:t>.</w:t>
      </w:r>
    </w:p>
    <w:p w14:paraId="6E6E61C2" w14:textId="77777777" w:rsidR="0065332C" w:rsidRDefault="0065332C" w:rsidP="00356FAC">
      <w:pPr>
        <w:tabs>
          <w:tab w:val="left" w:pos="6386"/>
        </w:tabs>
        <w:rPr>
          <w:b/>
          <w:sz w:val="28"/>
          <w:szCs w:val="28"/>
          <w:lang w:val="ro-RO"/>
        </w:rPr>
      </w:pPr>
    </w:p>
    <w:p w14:paraId="47ECE8C5" w14:textId="77777777" w:rsidR="0065332C" w:rsidRDefault="0065332C" w:rsidP="00356FAC">
      <w:pPr>
        <w:tabs>
          <w:tab w:val="left" w:pos="6386"/>
        </w:tabs>
        <w:rPr>
          <w:b/>
          <w:sz w:val="28"/>
          <w:szCs w:val="28"/>
          <w:lang w:val="ro-RO"/>
        </w:rPr>
      </w:pPr>
    </w:p>
    <w:bookmarkEnd w:id="0"/>
    <w:p w14:paraId="39A038A9" w14:textId="77777777" w:rsidR="000B305C" w:rsidRPr="00504E8E" w:rsidRDefault="000B305C" w:rsidP="004D7EF0">
      <w:pPr>
        <w:pStyle w:val="NoSpacing"/>
        <w:ind w:firstLine="0"/>
        <w:jc w:val="center"/>
        <w:rPr>
          <w:b/>
          <w:bCs/>
          <w:szCs w:val="28"/>
          <w:lang w:val="ro-RO"/>
        </w:rPr>
      </w:pPr>
      <w:r w:rsidRPr="00504E8E">
        <w:rPr>
          <w:b/>
          <w:bCs/>
          <w:szCs w:val="28"/>
          <w:lang w:val="ro-RO"/>
        </w:rPr>
        <w:t>PREȘEDINTELE  PARLAMENTULUI</w:t>
      </w:r>
    </w:p>
    <w:p w14:paraId="52AA8861" w14:textId="77777777" w:rsidR="000B305C" w:rsidRPr="00504E8E" w:rsidRDefault="000B305C" w:rsidP="004D7EF0">
      <w:pPr>
        <w:pStyle w:val="NoSpacing"/>
        <w:ind w:firstLine="0"/>
        <w:jc w:val="center"/>
        <w:rPr>
          <w:b/>
          <w:bCs/>
          <w:szCs w:val="28"/>
          <w:lang w:val="ro-RO"/>
        </w:rPr>
      </w:pPr>
    </w:p>
    <w:p w14:paraId="733EDB09" w14:textId="77777777" w:rsidR="000B305C" w:rsidRPr="00504E8E" w:rsidRDefault="000B305C" w:rsidP="004D7EF0">
      <w:pPr>
        <w:pStyle w:val="NoSpacing"/>
        <w:ind w:firstLine="0"/>
        <w:jc w:val="center"/>
        <w:rPr>
          <w:b/>
          <w:bCs/>
          <w:szCs w:val="28"/>
          <w:lang w:val="ro-RO"/>
        </w:rPr>
      </w:pPr>
    </w:p>
    <w:p w14:paraId="4D65D464" w14:textId="77777777" w:rsidR="000B305C" w:rsidRPr="00504E8E" w:rsidRDefault="000B305C" w:rsidP="004D7EF0">
      <w:pPr>
        <w:pStyle w:val="NoSpacing"/>
        <w:ind w:firstLine="0"/>
        <w:jc w:val="center"/>
        <w:rPr>
          <w:b/>
          <w:bCs/>
          <w:szCs w:val="28"/>
          <w:lang w:val="ro-RO"/>
        </w:rPr>
      </w:pPr>
    </w:p>
    <w:p w14:paraId="5691DE5D" w14:textId="77777777" w:rsidR="000B305C" w:rsidRPr="00AA51ED" w:rsidRDefault="000B305C" w:rsidP="004D7EF0">
      <w:pPr>
        <w:pStyle w:val="NoSpacing"/>
        <w:ind w:firstLine="0"/>
        <w:jc w:val="center"/>
        <w:rPr>
          <w:b/>
          <w:bCs/>
          <w:szCs w:val="28"/>
          <w:lang w:val="it-IT"/>
        </w:rPr>
      </w:pPr>
      <w:r w:rsidRPr="00AA51ED">
        <w:rPr>
          <w:b/>
          <w:bCs/>
          <w:szCs w:val="28"/>
          <w:lang w:val="it-IT"/>
        </w:rPr>
        <w:t>IGOR  GROSU</w:t>
      </w:r>
    </w:p>
    <w:p w14:paraId="350C6E0D" w14:textId="072B5E4C" w:rsidR="000B305C" w:rsidRDefault="000B305C" w:rsidP="000B305C">
      <w:pPr>
        <w:pStyle w:val="NoSpacing"/>
        <w:rPr>
          <w:b/>
          <w:bCs/>
          <w:szCs w:val="28"/>
          <w:lang w:val="it-IT"/>
        </w:rPr>
      </w:pPr>
    </w:p>
    <w:p w14:paraId="25CD39F1" w14:textId="4D348C18" w:rsidR="004D7EF0" w:rsidRDefault="004D7EF0" w:rsidP="000B305C">
      <w:pPr>
        <w:pStyle w:val="NoSpacing"/>
        <w:rPr>
          <w:b/>
          <w:bCs/>
          <w:szCs w:val="28"/>
          <w:lang w:val="it-IT"/>
        </w:rPr>
      </w:pPr>
    </w:p>
    <w:p w14:paraId="73EF61BD" w14:textId="41857484" w:rsidR="004D7EF0" w:rsidRDefault="004D7EF0" w:rsidP="000B305C">
      <w:pPr>
        <w:pStyle w:val="NoSpacing"/>
        <w:rPr>
          <w:b/>
          <w:bCs/>
          <w:szCs w:val="28"/>
          <w:lang w:val="it-IT"/>
        </w:rPr>
      </w:pPr>
    </w:p>
    <w:p w14:paraId="37D3B250" w14:textId="4F6C700B" w:rsidR="004D7EF0" w:rsidRDefault="004D7EF0" w:rsidP="000B305C">
      <w:pPr>
        <w:pStyle w:val="NoSpacing"/>
        <w:rPr>
          <w:b/>
          <w:bCs/>
          <w:szCs w:val="28"/>
          <w:lang w:val="it-IT"/>
        </w:rPr>
      </w:pPr>
    </w:p>
    <w:p w14:paraId="0E132CB1" w14:textId="77777777" w:rsidR="004D7EF0" w:rsidRPr="00AA51ED" w:rsidRDefault="004D7EF0" w:rsidP="000B305C">
      <w:pPr>
        <w:pStyle w:val="NoSpacing"/>
        <w:rPr>
          <w:b/>
          <w:bCs/>
          <w:szCs w:val="28"/>
          <w:lang w:val="it-IT"/>
        </w:rPr>
      </w:pPr>
    </w:p>
    <w:p w14:paraId="38E6C183" w14:textId="77777777" w:rsidR="000B305C" w:rsidRPr="00AA51ED" w:rsidRDefault="000B305C" w:rsidP="000B305C">
      <w:pPr>
        <w:pStyle w:val="NoSpacing"/>
        <w:ind w:firstLine="0"/>
        <w:rPr>
          <w:b/>
          <w:bCs/>
          <w:szCs w:val="28"/>
          <w:lang w:val="it-IT"/>
        </w:rPr>
      </w:pPr>
      <w:r w:rsidRPr="00AA51ED">
        <w:rPr>
          <w:b/>
          <w:bCs/>
          <w:szCs w:val="28"/>
          <w:lang w:val="it-IT"/>
        </w:rPr>
        <w:t>Chișinău, 1</w:t>
      </w:r>
      <w:r>
        <w:rPr>
          <w:b/>
          <w:bCs/>
          <w:szCs w:val="28"/>
          <w:lang w:val="it-IT"/>
        </w:rPr>
        <w:t>5</w:t>
      </w:r>
      <w:r w:rsidRPr="00AA51ED">
        <w:rPr>
          <w:b/>
          <w:bCs/>
          <w:szCs w:val="28"/>
          <w:lang w:val="it-IT"/>
        </w:rPr>
        <w:t xml:space="preserve"> februarie 2024.</w:t>
      </w:r>
    </w:p>
    <w:p w14:paraId="079AA1CC" w14:textId="7589BF48" w:rsidR="000B305C" w:rsidRPr="00682BBE" w:rsidRDefault="000B305C" w:rsidP="000B305C">
      <w:pPr>
        <w:pStyle w:val="NoSpacing"/>
        <w:ind w:firstLine="0"/>
        <w:rPr>
          <w:szCs w:val="28"/>
        </w:rPr>
      </w:pPr>
      <w:r w:rsidRPr="00AA51ED">
        <w:rPr>
          <w:b/>
          <w:bCs/>
          <w:szCs w:val="28"/>
        </w:rPr>
        <w:t xml:space="preserve">Nr. </w:t>
      </w:r>
      <w:r>
        <w:rPr>
          <w:b/>
          <w:bCs/>
          <w:szCs w:val="28"/>
        </w:rPr>
        <w:t>30</w:t>
      </w:r>
      <w:r w:rsidRPr="00AA51ED">
        <w:rPr>
          <w:b/>
          <w:bCs/>
          <w:szCs w:val="28"/>
        </w:rPr>
        <w:t>.</w:t>
      </w:r>
    </w:p>
    <w:p w14:paraId="0BBB79ED" w14:textId="77777777" w:rsidR="00730FEE" w:rsidRPr="00FA194B" w:rsidRDefault="00730FEE" w:rsidP="000B305C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C6766C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6A9D0" w14:textId="77777777" w:rsidR="005779C3" w:rsidRDefault="005779C3" w:rsidP="00026B87">
      <w:r>
        <w:separator/>
      </w:r>
    </w:p>
  </w:endnote>
  <w:endnote w:type="continuationSeparator" w:id="0">
    <w:p w14:paraId="14AC7FAC" w14:textId="77777777" w:rsidR="005779C3" w:rsidRDefault="005779C3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7C6EEDD" w:rsidR="000D7A09" w:rsidRPr="00C74719" w:rsidRDefault="000D7A09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05C4767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62F23" w14:textId="77777777" w:rsidR="005779C3" w:rsidRDefault="005779C3" w:rsidP="00026B87">
      <w:r>
        <w:separator/>
      </w:r>
    </w:p>
  </w:footnote>
  <w:footnote w:type="continuationSeparator" w:id="0">
    <w:p w14:paraId="710E9316" w14:textId="77777777" w:rsidR="005779C3" w:rsidRDefault="005779C3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C6766C" w:rsidRDefault="000D7A09">
    <w:pPr>
      <w:pStyle w:val="Header"/>
      <w:jc w:val="center"/>
      <w:rPr>
        <w:sz w:val="28"/>
        <w:szCs w:val="28"/>
      </w:rPr>
    </w:pPr>
    <w:r w:rsidRPr="00C6766C">
      <w:rPr>
        <w:sz w:val="28"/>
        <w:szCs w:val="28"/>
      </w:rPr>
      <w:fldChar w:fldCharType="begin"/>
    </w:r>
    <w:r w:rsidRPr="00C6766C">
      <w:rPr>
        <w:sz w:val="28"/>
        <w:szCs w:val="28"/>
      </w:rPr>
      <w:instrText>PAGE   \* MERGEFORMAT</w:instrText>
    </w:r>
    <w:r w:rsidRPr="00C6766C">
      <w:rPr>
        <w:sz w:val="28"/>
        <w:szCs w:val="28"/>
      </w:rPr>
      <w:fldChar w:fldCharType="separate"/>
    </w:r>
    <w:r w:rsidR="009C717D" w:rsidRPr="00C6766C">
      <w:rPr>
        <w:noProof/>
        <w:sz w:val="28"/>
        <w:szCs w:val="28"/>
        <w:lang w:val="ro-RO"/>
      </w:rPr>
      <w:t>3</w:t>
    </w:r>
    <w:r w:rsidRPr="00C6766C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854AE7"/>
    <w:multiLevelType w:val="hybridMultilevel"/>
    <w:tmpl w:val="93CEC4E4"/>
    <w:lvl w:ilvl="0" w:tplc="0418000F">
      <w:start w:val="1"/>
      <w:numFmt w:val="decimal"/>
      <w:lvlText w:val="%1."/>
      <w:lvlJc w:val="left"/>
      <w:pPr>
        <w:ind w:left="4472" w:hanging="360"/>
      </w:pPr>
    </w:lvl>
    <w:lvl w:ilvl="1" w:tplc="04180019" w:tentative="1">
      <w:start w:val="1"/>
      <w:numFmt w:val="lowerLetter"/>
      <w:lvlText w:val="%2."/>
      <w:lvlJc w:val="left"/>
      <w:pPr>
        <w:ind w:left="2291" w:hanging="360"/>
      </w:pPr>
    </w:lvl>
    <w:lvl w:ilvl="2" w:tplc="0418001B" w:tentative="1">
      <w:start w:val="1"/>
      <w:numFmt w:val="lowerRoman"/>
      <w:lvlText w:val="%3."/>
      <w:lvlJc w:val="right"/>
      <w:pPr>
        <w:ind w:left="3011" w:hanging="180"/>
      </w:pPr>
    </w:lvl>
    <w:lvl w:ilvl="3" w:tplc="0418000F" w:tentative="1">
      <w:start w:val="1"/>
      <w:numFmt w:val="decimal"/>
      <w:lvlText w:val="%4."/>
      <w:lvlJc w:val="left"/>
      <w:pPr>
        <w:ind w:left="3731" w:hanging="360"/>
      </w:pPr>
    </w:lvl>
    <w:lvl w:ilvl="4" w:tplc="04180019" w:tentative="1">
      <w:start w:val="1"/>
      <w:numFmt w:val="lowerLetter"/>
      <w:lvlText w:val="%5."/>
      <w:lvlJc w:val="left"/>
      <w:pPr>
        <w:ind w:left="4451" w:hanging="360"/>
      </w:pPr>
    </w:lvl>
    <w:lvl w:ilvl="5" w:tplc="0418001B" w:tentative="1">
      <w:start w:val="1"/>
      <w:numFmt w:val="lowerRoman"/>
      <w:lvlText w:val="%6."/>
      <w:lvlJc w:val="right"/>
      <w:pPr>
        <w:ind w:left="5171" w:hanging="180"/>
      </w:pPr>
    </w:lvl>
    <w:lvl w:ilvl="6" w:tplc="0418000F" w:tentative="1">
      <w:start w:val="1"/>
      <w:numFmt w:val="decimal"/>
      <w:lvlText w:val="%7."/>
      <w:lvlJc w:val="left"/>
      <w:pPr>
        <w:ind w:left="5891" w:hanging="360"/>
      </w:pPr>
    </w:lvl>
    <w:lvl w:ilvl="7" w:tplc="04180019" w:tentative="1">
      <w:start w:val="1"/>
      <w:numFmt w:val="lowerLetter"/>
      <w:lvlText w:val="%8."/>
      <w:lvlJc w:val="left"/>
      <w:pPr>
        <w:ind w:left="6611" w:hanging="360"/>
      </w:pPr>
    </w:lvl>
    <w:lvl w:ilvl="8" w:tplc="04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1375"/>
    <w:rsid w:val="00026B87"/>
    <w:rsid w:val="00036813"/>
    <w:rsid w:val="00050B3F"/>
    <w:rsid w:val="00075CE0"/>
    <w:rsid w:val="00077246"/>
    <w:rsid w:val="00077B6F"/>
    <w:rsid w:val="0008431B"/>
    <w:rsid w:val="00085DA8"/>
    <w:rsid w:val="00090827"/>
    <w:rsid w:val="000914AA"/>
    <w:rsid w:val="0009503C"/>
    <w:rsid w:val="000B305C"/>
    <w:rsid w:val="000B66A7"/>
    <w:rsid w:val="000C3000"/>
    <w:rsid w:val="000D3405"/>
    <w:rsid w:val="000D7A09"/>
    <w:rsid w:val="000F0FD7"/>
    <w:rsid w:val="001100A2"/>
    <w:rsid w:val="00110D8C"/>
    <w:rsid w:val="00111319"/>
    <w:rsid w:val="00116D87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D2A47"/>
    <w:rsid w:val="00311008"/>
    <w:rsid w:val="003321A4"/>
    <w:rsid w:val="0034194B"/>
    <w:rsid w:val="003543E9"/>
    <w:rsid w:val="00356FAC"/>
    <w:rsid w:val="0036685E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C5F9F"/>
    <w:rsid w:val="004D38E2"/>
    <w:rsid w:val="004D7EF0"/>
    <w:rsid w:val="004E1000"/>
    <w:rsid w:val="00500597"/>
    <w:rsid w:val="0050680A"/>
    <w:rsid w:val="00512A5C"/>
    <w:rsid w:val="005262C2"/>
    <w:rsid w:val="00530592"/>
    <w:rsid w:val="00542F92"/>
    <w:rsid w:val="005541A1"/>
    <w:rsid w:val="005779C3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5332C"/>
    <w:rsid w:val="00673420"/>
    <w:rsid w:val="0067374F"/>
    <w:rsid w:val="00695959"/>
    <w:rsid w:val="006B17C6"/>
    <w:rsid w:val="006D108C"/>
    <w:rsid w:val="006E31B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2589"/>
    <w:rsid w:val="00782601"/>
    <w:rsid w:val="007926E4"/>
    <w:rsid w:val="007A2971"/>
    <w:rsid w:val="007A37D5"/>
    <w:rsid w:val="007A4567"/>
    <w:rsid w:val="007A51DC"/>
    <w:rsid w:val="007E0B5B"/>
    <w:rsid w:val="00814406"/>
    <w:rsid w:val="00815920"/>
    <w:rsid w:val="00832599"/>
    <w:rsid w:val="00843547"/>
    <w:rsid w:val="0084667B"/>
    <w:rsid w:val="00862AB4"/>
    <w:rsid w:val="0087384D"/>
    <w:rsid w:val="0087581E"/>
    <w:rsid w:val="00882196"/>
    <w:rsid w:val="00893B25"/>
    <w:rsid w:val="008B533A"/>
    <w:rsid w:val="008C14FC"/>
    <w:rsid w:val="008C1EB3"/>
    <w:rsid w:val="008C53C4"/>
    <w:rsid w:val="008C5F65"/>
    <w:rsid w:val="008E1243"/>
    <w:rsid w:val="008F4BDF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53E8"/>
    <w:rsid w:val="00A87A92"/>
    <w:rsid w:val="00A908A4"/>
    <w:rsid w:val="00A938D0"/>
    <w:rsid w:val="00A94FEB"/>
    <w:rsid w:val="00A977C3"/>
    <w:rsid w:val="00AA173D"/>
    <w:rsid w:val="00AB67F5"/>
    <w:rsid w:val="00AD38FA"/>
    <w:rsid w:val="00AE7568"/>
    <w:rsid w:val="00AF0010"/>
    <w:rsid w:val="00B05A8B"/>
    <w:rsid w:val="00B16328"/>
    <w:rsid w:val="00B4370D"/>
    <w:rsid w:val="00B51090"/>
    <w:rsid w:val="00B71142"/>
    <w:rsid w:val="00B84F25"/>
    <w:rsid w:val="00BC56FE"/>
    <w:rsid w:val="00BD064E"/>
    <w:rsid w:val="00BF2373"/>
    <w:rsid w:val="00BF32A6"/>
    <w:rsid w:val="00BF73B8"/>
    <w:rsid w:val="00C02DFA"/>
    <w:rsid w:val="00C03113"/>
    <w:rsid w:val="00C2477D"/>
    <w:rsid w:val="00C35492"/>
    <w:rsid w:val="00C6766C"/>
    <w:rsid w:val="00C74719"/>
    <w:rsid w:val="00C74905"/>
    <w:rsid w:val="00C97309"/>
    <w:rsid w:val="00CA10B9"/>
    <w:rsid w:val="00CB05D3"/>
    <w:rsid w:val="00CB0FCF"/>
    <w:rsid w:val="00CC2498"/>
    <w:rsid w:val="00CC7AFF"/>
    <w:rsid w:val="00CE0DA1"/>
    <w:rsid w:val="00CF2559"/>
    <w:rsid w:val="00D033E5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Revision">
    <w:name w:val="Revision"/>
    <w:hidden/>
    <w:uiPriority w:val="99"/>
    <w:semiHidden/>
    <w:rsid w:val="00AD38FA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0B305C"/>
    <w:pPr>
      <w:ind w:firstLine="348"/>
    </w:pPr>
    <w:rPr>
      <w:color w:val="000000"/>
      <w:sz w:val="28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3F1599-656C-421D-9818-4AAF726583EC}"/>
</file>

<file path=customXml/itemProps2.xml><?xml version="1.0" encoding="utf-8"?>
<ds:datastoreItem xmlns:ds="http://schemas.openxmlformats.org/officeDocument/2006/customXml" ds:itemID="{46472FFA-43F6-4763-85D8-84234880DD4D}"/>
</file>

<file path=customXml/itemProps3.xml><?xml version="1.0" encoding="utf-8"?>
<ds:datastoreItem xmlns:ds="http://schemas.openxmlformats.org/officeDocument/2006/customXml" ds:itemID="{760E87F2-11EE-4B54-831C-596EF71A2A21}"/>
</file>

<file path=customXml/itemProps4.xml><?xml version="1.0" encoding="utf-8"?>
<ds:datastoreItem xmlns:ds="http://schemas.openxmlformats.org/officeDocument/2006/customXml" ds:itemID="{EA7B403F-8B51-4FE7-9BF3-3635F870D5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722</Words>
  <Characters>4045</Characters>
  <Application>Microsoft Office Word</Application>
  <DocSecurity>0</DocSecurity>
  <Lines>33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455.2023.ro</vt:lpstr>
      <vt:lpstr/>
      <vt:lpstr/>
    </vt:vector>
  </TitlesOfParts>
  <Company>Cancelaria Guvernului</Company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L_30.2024.ro</dc:title>
  <dc:creator>lll</dc:creator>
  <cp:lastModifiedBy>Inga Rusnac</cp:lastModifiedBy>
  <cp:revision>3</cp:revision>
  <cp:lastPrinted>2023-12-06T10:11:00Z</cp:lastPrinted>
  <dcterms:created xsi:type="dcterms:W3CDTF">2024-02-16T06:48:00Z</dcterms:created>
  <dcterms:modified xsi:type="dcterms:W3CDTF">2024-02-16T06:51:00Z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