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2E2CE0" w14:textId="77777777" w:rsidR="00E14154" w:rsidRPr="00D6102C" w:rsidRDefault="00E14154" w:rsidP="0027112C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D6102C">
        <w:rPr>
          <w:rFonts w:eastAsia="DengXian"/>
          <w:b/>
          <w:bCs/>
          <w:lang w:val="ru-RU"/>
        </w:rPr>
        <w:t>Постоянному бюро Парламента</w:t>
      </w:r>
    </w:p>
    <w:p w14:paraId="637C2F2A" w14:textId="77777777" w:rsidR="00E14154" w:rsidRPr="00D6102C" w:rsidRDefault="00E14154" w:rsidP="0027112C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D6102C"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2E2A5B64" w14:textId="77777777" w:rsidR="00E14154" w:rsidRPr="00D6102C" w:rsidRDefault="00E14154" w:rsidP="0027112C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2A00D74F" w14:textId="77777777" w:rsidR="00E14154" w:rsidRPr="00D6102C" w:rsidRDefault="00E14154" w:rsidP="0027112C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7D50AC37" w14:textId="77777777" w:rsidR="00E14154" w:rsidRPr="00D6102C" w:rsidRDefault="00E14154" w:rsidP="0027112C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1AEBB4DE" w14:textId="77777777" w:rsidR="00E14154" w:rsidRPr="00D6102C" w:rsidRDefault="00E14154" w:rsidP="0027112C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5F8657ED" w14:textId="77777777" w:rsidR="00E14154" w:rsidRPr="00D6102C" w:rsidRDefault="00E14154" w:rsidP="0027112C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13C16344" w14:textId="14C8132F" w:rsidR="00E14154" w:rsidRPr="00D6102C" w:rsidRDefault="00E14154" w:rsidP="0027112C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 w:rsidRPr="00D6102C">
        <w:rPr>
          <w:rFonts w:eastAsia="DengXian"/>
          <w:lang w:val="ru-RU"/>
        </w:rPr>
        <w:t>На основании статьи 73 Конституции Республики Молдова и статьи 47 Регламента Парламента, принятого Законом № 797/1996,</w:t>
      </w:r>
      <w:r w:rsidRPr="00D6102C">
        <w:rPr>
          <w:lang w:val="ru-RU"/>
        </w:rPr>
        <w:t xml:space="preserve"> представляется на рассмотрение Парламенту в порядке законодательной инициативы проект </w:t>
      </w:r>
      <w:r w:rsidRPr="00D6102C">
        <w:rPr>
          <w:rFonts w:eastAsia="DengXian"/>
          <w:lang w:val="ru-RU"/>
        </w:rPr>
        <w:t xml:space="preserve">Закона </w:t>
      </w:r>
      <w:bookmarkStart w:id="0" w:name="_Hlk96953551"/>
      <w:bookmarkStart w:id="1" w:name="_Hlk86066092"/>
      <w:bookmarkStart w:id="2" w:name="_Hlk85014770"/>
      <w:r w:rsidR="00812C5E" w:rsidRPr="00D6102C">
        <w:rPr>
          <w:lang w:val="ru-RU"/>
        </w:rPr>
        <w:t xml:space="preserve">о </w:t>
      </w:r>
      <w:r w:rsidR="00083ED7" w:rsidRPr="00D6102C">
        <w:rPr>
          <w:lang w:val="ru-RU"/>
        </w:rPr>
        <w:t>внесении изменений в</w:t>
      </w:r>
      <w:r w:rsidR="003807B5" w:rsidRPr="00D6102C">
        <w:rPr>
          <w:lang w:val="ru-RU"/>
        </w:rPr>
        <w:t xml:space="preserve"> некоторые нормативные акты</w:t>
      </w:r>
      <w:r w:rsidRPr="00D6102C">
        <w:rPr>
          <w:rFonts w:eastAsia="DengXian"/>
          <w:lang w:val="ru-RU"/>
        </w:rPr>
        <w:t>.</w:t>
      </w:r>
    </w:p>
    <w:bookmarkEnd w:id="0"/>
    <w:p w14:paraId="7E5F72FD" w14:textId="77777777" w:rsidR="00E14154" w:rsidRPr="00D6102C" w:rsidRDefault="00E14154" w:rsidP="0027112C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bookmarkEnd w:id="1"/>
    <w:p w14:paraId="44CF581F" w14:textId="77777777" w:rsidR="00E14154" w:rsidRPr="00D6102C" w:rsidRDefault="00E14154" w:rsidP="0027112C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bookmarkEnd w:id="2"/>
    <w:p w14:paraId="61747CDE" w14:textId="77777777" w:rsidR="00E14154" w:rsidRPr="00D6102C" w:rsidRDefault="00E14154" w:rsidP="0027112C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4CE74829" w14:textId="77777777" w:rsidR="00E14154" w:rsidRPr="00D6102C" w:rsidRDefault="00E14154" w:rsidP="0027112C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D6102C">
        <w:rPr>
          <w:rFonts w:eastAsia="DengXian"/>
          <w:lang w:val="ru-RU"/>
        </w:rPr>
        <w:t>Прилагаются:</w:t>
      </w:r>
    </w:p>
    <w:p w14:paraId="5FC81BDE" w14:textId="77777777" w:rsidR="00E14154" w:rsidRPr="00D6102C" w:rsidRDefault="00E14154" w:rsidP="0027112C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D6102C">
        <w:rPr>
          <w:rFonts w:eastAsia="DengXian"/>
          <w:lang w:val="ru-RU"/>
        </w:rPr>
        <w:t>1)</w:t>
      </w:r>
      <w:r w:rsidRPr="00D6102C">
        <w:rPr>
          <w:rFonts w:eastAsia="DengXian"/>
          <w:lang w:val="ru-RU"/>
        </w:rPr>
        <w:tab/>
        <w:t>проект закона;</w:t>
      </w:r>
    </w:p>
    <w:p w14:paraId="1AE1FEB9" w14:textId="77777777" w:rsidR="00E14154" w:rsidRPr="00D6102C" w:rsidRDefault="00E14154" w:rsidP="0027112C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D6102C">
        <w:rPr>
          <w:rFonts w:eastAsia="DengXian"/>
          <w:lang w:val="ru-RU"/>
        </w:rPr>
        <w:t>2)</w:t>
      </w:r>
      <w:r w:rsidRPr="00D6102C">
        <w:rPr>
          <w:rFonts w:eastAsia="DengXian"/>
          <w:lang w:val="ru-RU"/>
        </w:rPr>
        <w:tab/>
        <w:t>пояснительная записка.</w:t>
      </w:r>
    </w:p>
    <w:p w14:paraId="6AF5C856" w14:textId="77777777" w:rsidR="00E14154" w:rsidRPr="00D6102C" w:rsidRDefault="00E14154" w:rsidP="0027112C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72136FDE" w14:textId="77777777" w:rsidR="00E14154" w:rsidRPr="00D6102C" w:rsidRDefault="00E14154" w:rsidP="0027112C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6EB795C0" w14:textId="77777777" w:rsidR="00E14154" w:rsidRPr="00D6102C" w:rsidRDefault="00E14154" w:rsidP="0027112C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13F8DB91" w14:textId="77777777" w:rsidR="00E14154" w:rsidRPr="00D6102C" w:rsidRDefault="00E14154" w:rsidP="0027112C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4D0C040B" w14:textId="77777777" w:rsidR="00E14154" w:rsidRPr="00D6102C" w:rsidRDefault="00E14154" w:rsidP="0027112C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610406F1" w14:textId="77777777" w:rsidR="00E14154" w:rsidRPr="00D6102C" w:rsidRDefault="00E14154" w:rsidP="0027112C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728B296F" w14:textId="77777777" w:rsidR="00E14154" w:rsidRPr="00D6102C" w:rsidRDefault="00E14154" w:rsidP="0027112C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5FC17804" w14:textId="77777777" w:rsidR="00E14154" w:rsidRPr="00D6102C" w:rsidRDefault="00E14154" w:rsidP="0027112C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D6102C">
        <w:rPr>
          <w:rFonts w:eastAsia="DengXian"/>
          <w:lang w:val="ru-RU"/>
        </w:rPr>
        <w:t xml:space="preserve">                                                                                     </w:t>
      </w:r>
    </w:p>
    <w:p w14:paraId="7BA00180" w14:textId="1CE241C5" w:rsidR="00E14154" w:rsidRPr="00D6102C" w:rsidRDefault="00E14154" w:rsidP="0027112C">
      <w:pPr>
        <w:spacing w:after="0" w:line="240" w:lineRule="auto"/>
        <w:ind w:firstLine="567"/>
        <w:rPr>
          <w:rFonts w:eastAsia="DengXian"/>
          <w:b/>
          <w:bCs/>
          <w:lang w:val="ru-RU"/>
        </w:rPr>
      </w:pPr>
      <w:r w:rsidRPr="00D6102C">
        <w:rPr>
          <w:rFonts w:eastAsia="DengXian"/>
          <w:b/>
          <w:bCs/>
          <w:lang w:val="ru-RU"/>
        </w:rPr>
        <w:t>Депутат</w:t>
      </w:r>
      <w:r w:rsidR="00EE2663" w:rsidRPr="00D6102C">
        <w:rPr>
          <w:rFonts w:eastAsia="DengXian"/>
          <w:b/>
          <w:bCs/>
          <w:lang w:val="ru-RU"/>
        </w:rPr>
        <w:t>ы</w:t>
      </w:r>
      <w:r w:rsidRPr="00D6102C">
        <w:rPr>
          <w:rFonts w:eastAsia="DengXian"/>
          <w:b/>
          <w:bCs/>
          <w:lang w:val="ru-RU"/>
        </w:rPr>
        <w:t xml:space="preserve"> Парламента:</w:t>
      </w:r>
    </w:p>
    <w:p w14:paraId="31F857BD" w14:textId="71FF9FCD" w:rsidR="005129DF" w:rsidRDefault="009475AA" w:rsidP="0027112C">
      <w:pPr>
        <w:spacing w:after="0" w:line="240" w:lineRule="auto"/>
        <w:jc w:val="right"/>
        <w:rPr>
          <w:lang w:val="ru-RU"/>
        </w:rPr>
      </w:pPr>
      <w:r>
        <w:rPr>
          <w:lang w:val="ru-RU"/>
        </w:rPr>
        <w:t>Л. Новак</w:t>
      </w:r>
    </w:p>
    <w:p w14:paraId="787F6BA4" w14:textId="2CD5B2B9" w:rsidR="005129DF" w:rsidRDefault="009475AA" w:rsidP="0027112C">
      <w:pPr>
        <w:spacing w:after="0" w:line="240" w:lineRule="auto"/>
        <w:jc w:val="right"/>
        <w:rPr>
          <w:lang w:val="ru-RU"/>
        </w:rPr>
      </w:pPr>
      <w:r>
        <w:rPr>
          <w:lang w:val="ru-RU"/>
        </w:rPr>
        <w:t>С. Лазаренку</w:t>
      </w:r>
    </w:p>
    <w:p w14:paraId="6C1894CC" w14:textId="73E00CF0" w:rsidR="005129DF" w:rsidRDefault="009475AA" w:rsidP="0027112C">
      <w:pPr>
        <w:spacing w:after="0" w:line="240" w:lineRule="auto"/>
        <w:jc w:val="right"/>
        <w:rPr>
          <w:lang w:val="ru-RU"/>
        </w:rPr>
      </w:pPr>
      <w:r>
        <w:rPr>
          <w:lang w:val="ru-RU"/>
        </w:rPr>
        <w:t>В. Барда</w:t>
      </w:r>
    </w:p>
    <w:p w14:paraId="74B66D80" w14:textId="17DB9554" w:rsidR="005129DF" w:rsidRDefault="009475AA" w:rsidP="0027112C">
      <w:pPr>
        <w:spacing w:after="0" w:line="240" w:lineRule="auto"/>
        <w:jc w:val="right"/>
        <w:rPr>
          <w:lang w:val="ru-RU"/>
        </w:rPr>
      </w:pPr>
      <w:r>
        <w:rPr>
          <w:lang w:val="ru-RU"/>
        </w:rPr>
        <w:t xml:space="preserve">А. </w:t>
      </w:r>
      <w:proofErr w:type="spellStart"/>
      <w:r>
        <w:rPr>
          <w:lang w:val="ru-RU"/>
        </w:rPr>
        <w:t>Оглинда</w:t>
      </w:r>
      <w:proofErr w:type="spellEnd"/>
    </w:p>
    <w:p w14:paraId="5E8B3C6B" w14:textId="4AD3C456" w:rsidR="005129DF" w:rsidRDefault="009475AA" w:rsidP="0027112C">
      <w:pPr>
        <w:spacing w:after="0" w:line="240" w:lineRule="auto"/>
        <w:jc w:val="right"/>
        <w:rPr>
          <w:lang w:val="ru-RU"/>
        </w:rPr>
      </w:pPr>
      <w:r>
        <w:rPr>
          <w:lang w:val="ru-RU"/>
        </w:rPr>
        <w:t xml:space="preserve">Ю. </w:t>
      </w:r>
      <w:proofErr w:type="spellStart"/>
      <w:r>
        <w:rPr>
          <w:lang w:val="ru-RU"/>
        </w:rPr>
        <w:t>П</w:t>
      </w:r>
      <w:r w:rsidR="00F90F15">
        <w:rPr>
          <w:lang w:val="ru-RU"/>
        </w:rPr>
        <w:t>э</w:t>
      </w:r>
      <w:r>
        <w:rPr>
          <w:lang w:val="ru-RU"/>
        </w:rPr>
        <w:t>сат</w:t>
      </w:r>
      <w:proofErr w:type="spellEnd"/>
    </w:p>
    <w:p w14:paraId="3B3B3043" w14:textId="065744FF" w:rsidR="005129DF" w:rsidRDefault="009475AA" w:rsidP="0027112C">
      <w:pPr>
        <w:spacing w:after="0" w:line="240" w:lineRule="auto"/>
        <w:jc w:val="right"/>
        <w:rPr>
          <w:lang w:val="ru-RU"/>
        </w:rPr>
      </w:pPr>
      <w:r>
        <w:rPr>
          <w:lang w:val="ru-RU"/>
        </w:rPr>
        <w:t xml:space="preserve">Г. </w:t>
      </w:r>
      <w:proofErr w:type="spellStart"/>
      <w:r>
        <w:rPr>
          <w:lang w:val="ru-RU"/>
        </w:rPr>
        <w:t>Агеоргиесей</w:t>
      </w:r>
      <w:proofErr w:type="spellEnd"/>
    </w:p>
    <w:p w14:paraId="5939DC02" w14:textId="5B883C3A" w:rsidR="005129DF" w:rsidRDefault="00FF4247" w:rsidP="0027112C">
      <w:pPr>
        <w:spacing w:after="0" w:line="240" w:lineRule="auto"/>
        <w:jc w:val="right"/>
        <w:rPr>
          <w:lang w:val="ru-RU"/>
        </w:rPr>
      </w:pPr>
      <w:r w:rsidRPr="00D6102C">
        <w:rPr>
          <w:lang w:val="ru-RU"/>
        </w:rPr>
        <w:t xml:space="preserve"> </w:t>
      </w:r>
      <w:r w:rsidR="00DF752C">
        <w:rPr>
          <w:lang w:val="ru-RU"/>
        </w:rPr>
        <w:t xml:space="preserve">Г. </w:t>
      </w:r>
      <w:proofErr w:type="spellStart"/>
      <w:r w:rsidR="00DF752C">
        <w:rPr>
          <w:lang w:val="ru-RU"/>
        </w:rPr>
        <w:t>Иким</w:t>
      </w:r>
      <w:proofErr w:type="spellEnd"/>
    </w:p>
    <w:p w14:paraId="4E4EB7EA" w14:textId="7308C35E" w:rsidR="005129DF" w:rsidRDefault="00DF752C" w:rsidP="0027112C">
      <w:pPr>
        <w:spacing w:after="0" w:line="240" w:lineRule="auto"/>
        <w:jc w:val="right"/>
        <w:rPr>
          <w:lang w:val="ru-RU"/>
        </w:rPr>
      </w:pPr>
      <w:r>
        <w:rPr>
          <w:lang w:val="ru-RU"/>
        </w:rPr>
        <w:t>М. Гонца</w:t>
      </w:r>
    </w:p>
    <w:p w14:paraId="3CDC1388" w14:textId="1CE2AB1B" w:rsidR="005129DF" w:rsidRDefault="00DF752C" w:rsidP="0027112C">
      <w:pPr>
        <w:spacing w:after="0" w:line="240" w:lineRule="auto"/>
        <w:jc w:val="right"/>
        <w:rPr>
          <w:lang w:val="ru-RU"/>
        </w:rPr>
      </w:pPr>
      <w:r>
        <w:rPr>
          <w:lang w:val="ru-RU"/>
        </w:rPr>
        <w:t xml:space="preserve">Б. </w:t>
      </w:r>
      <w:proofErr w:type="spellStart"/>
      <w:r>
        <w:rPr>
          <w:lang w:val="ru-RU"/>
        </w:rPr>
        <w:t>Маркоч</w:t>
      </w:r>
      <w:proofErr w:type="spellEnd"/>
    </w:p>
    <w:p w14:paraId="3B12153C" w14:textId="7FA209AD" w:rsidR="006770BE" w:rsidRPr="00D6102C" w:rsidRDefault="00DF752C" w:rsidP="0027112C">
      <w:pPr>
        <w:spacing w:after="0" w:line="240" w:lineRule="auto"/>
        <w:jc w:val="right"/>
        <w:rPr>
          <w:lang w:val="ru-RU"/>
        </w:rPr>
      </w:pPr>
      <w:r>
        <w:rPr>
          <w:lang w:val="ru-RU"/>
        </w:rPr>
        <w:t>М. Кушнир</w:t>
      </w:r>
    </w:p>
    <w:p w14:paraId="329D2211" w14:textId="5130B3A7" w:rsidR="00AA0E6E" w:rsidRPr="00D6102C" w:rsidRDefault="00AA0E6E" w:rsidP="0027112C">
      <w:pPr>
        <w:spacing w:line="240" w:lineRule="auto"/>
        <w:rPr>
          <w:lang w:val="ru-RU"/>
        </w:rPr>
      </w:pPr>
    </w:p>
    <w:p w14:paraId="5468E076" w14:textId="5678040E" w:rsidR="00AA0E6E" w:rsidRPr="00D6102C" w:rsidRDefault="00AA0E6E" w:rsidP="0027112C">
      <w:pPr>
        <w:spacing w:line="240" w:lineRule="auto"/>
        <w:rPr>
          <w:lang w:val="ru-RU"/>
        </w:rPr>
      </w:pPr>
    </w:p>
    <w:p w14:paraId="55406A39" w14:textId="2337DE15" w:rsidR="00AA0E6E" w:rsidRPr="00D6102C" w:rsidRDefault="00AA0E6E" w:rsidP="0027112C">
      <w:pPr>
        <w:spacing w:line="240" w:lineRule="auto"/>
        <w:rPr>
          <w:lang w:val="ru-RU"/>
        </w:rPr>
      </w:pPr>
    </w:p>
    <w:p w14:paraId="314F8925" w14:textId="534D2F26" w:rsidR="00AA0E6E" w:rsidRPr="00D6102C" w:rsidRDefault="00AA0E6E" w:rsidP="0027112C">
      <w:pPr>
        <w:spacing w:line="240" w:lineRule="auto"/>
        <w:rPr>
          <w:lang w:val="ru-RU"/>
        </w:rPr>
      </w:pPr>
    </w:p>
    <w:p w14:paraId="5316B56C" w14:textId="293ACA4D" w:rsidR="00AA0E6E" w:rsidRPr="00D6102C" w:rsidRDefault="00AA0E6E" w:rsidP="0027112C">
      <w:pPr>
        <w:spacing w:line="240" w:lineRule="auto"/>
        <w:rPr>
          <w:lang w:val="ru-RU"/>
        </w:rPr>
      </w:pPr>
    </w:p>
    <w:p w14:paraId="23B6714A" w14:textId="1CF5D56E" w:rsidR="00AA0E6E" w:rsidRPr="00D6102C" w:rsidRDefault="007E379F" w:rsidP="0027112C">
      <w:pPr>
        <w:spacing w:after="0" w:line="240" w:lineRule="auto"/>
        <w:ind w:firstLine="851"/>
        <w:contextualSpacing/>
        <w:jc w:val="right"/>
        <w:rPr>
          <w:rFonts w:eastAsia="Calibri"/>
          <w:i/>
          <w:lang w:val="ru-RU"/>
        </w:rPr>
      </w:pPr>
      <w:r>
        <w:rPr>
          <w:rFonts w:eastAsia="Calibri"/>
          <w:i/>
          <w:lang w:val="ru-RU"/>
        </w:rPr>
        <w:lastRenderedPageBreak/>
        <w:t xml:space="preserve"> </w:t>
      </w:r>
      <w:r w:rsidR="00AA0E6E" w:rsidRPr="00D6102C">
        <w:rPr>
          <w:rFonts w:eastAsia="Calibri"/>
          <w:i/>
          <w:lang w:val="ru-RU"/>
        </w:rPr>
        <w:t>Проект (№</w:t>
      </w:r>
      <w:r w:rsidR="00642798" w:rsidRPr="00D6102C">
        <w:rPr>
          <w:rFonts w:eastAsia="Calibri"/>
          <w:i/>
          <w:lang w:val="ru-RU"/>
        </w:rPr>
        <w:t xml:space="preserve"> </w:t>
      </w:r>
      <w:r w:rsidR="00EE2663" w:rsidRPr="00D6102C">
        <w:rPr>
          <w:rFonts w:eastAsia="Calibri"/>
          <w:i/>
          <w:lang w:val="ru-RU"/>
        </w:rPr>
        <w:t>89</w:t>
      </w:r>
      <w:r w:rsidR="00AA0E6E" w:rsidRPr="00D6102C">
        <w:rPr>
          <w:rFonts w:eastAsia="Calibri"/>
          <w:i/>
          <w:lang w:val="ru-RU"/>
        </w:rPr>
        <w:t>/2022)</w:t>
      </w:r>
    </w:p>
    <w:p w14:paraId="2924D856" w14:textId="77777777" w:rsidR="00AA0E6E" w:rsidRPr="00D6102C" w:rsidRDefault="00AA0E6E" w:rsidP="0027112C">
      <w:pPr>
        <w:spacing w:after="0" w:line="240" w:lineRule="auto"/>
        <w:ind w:firstLine="851"/>
        <w:contextualSpacing/>
        <w:jc w:val="right"/>
        <w:rPr>
          <w:rFonts w:eastAsia="Calibri"/>
          <w:i/>
          <w:lang w:val="ru-RU"/>
        </w:rPr>
      </w:pPr>
      <w:r w:rsidRPr="00D6102C">
        <w:rPr>
          <w:rFonts w:eastAsia="Calibri"/>
          <w:i/>
          <w:lang w:val="ru-RU"/>
        </w:rPr>
        <w:t xml:space="preserve">Перевод </w:t>
      </w:r>
    </w:p>
    <w:p w14:paraId="058C146B" w14:textId="66B5D966" w:rsidR="00AA0E6E" w:rsidRDefault="00AA0E6E" w:rsidP="0027112C">
      <w:pPr>
        <w:spacing w:after="0" w:line="240" w:lineRule="auto"/>
        <w:contextualSpacing/>
        <w:rPr>
          <w:rFonts w:eastAsia="Calibri"/>
          <w:lang w:val="ru-RU"/>
        </w:rPr>
      </w:pPr>
    </w:p>
    <w:p w14:paraId="696210B1" w14:textId="77777777" w:rsidR="00A2371F" w:rsidRPr="00D6102C" w:rsidRDefault="00A2371F" w:rsidP="0027112C">
      <w:pPr>
        <w:spacing w:after="0" w:line="240" w:lineRule="auto"/>
        <w:contextualSpacing/>
        <w:rPr>
          <w:rFonts w:eastAsia="Calibri"/>
          <w:lang w:val="ru-RU"/>
        </w:rPr>
      </w:pPr>
    </w:p>
    <w:p w14:paraId="69F7F0AF" w14:textId="5C00190E" w:rsidR="00AA0E6E" w:rsidRPr="00D6102C" w:rsidRDefault="00AA0E6E" w:rsidP="0027112C">
      <w:pPr>
        <w:tabs>
          <w:tab w:val="left" w:pos="3969"/>
        </w:tabs>
        <w:spacing w:after="0" w:line="240" w:lineRule="auto"/>
        <w:contextualSpacing/>
        <w:jc w:val="center"/>
        <w:rPr>
          <w:rFonts w:eastAsia="Calibri"/>
          <w:b/>
          <w:lang w:val="ru-RU"/>
        </w:rPr>
      </w:pPr>
      <w:r w:rsidRPr="00D6102C">
        <w:rPr>
          <w:rFonts w:eastAsia="Calibri"/>
          <w:b/>
          <w:lang w:val="ru-RU"/>
        </w:rPr>
        <w:t>ЗАКОН</w:t>
      </w:r>
    </w:p>
    <w:p w14:paraId="0ACE1783" w14:textId="77777777" w:rsidR="00AA0E6E" w:rsidRPr="00D6102C" w:rsidRDefault="00AA0E6E" w:rsidP="0027112C">
      <w:pPr>
        <w:spacing w:after="0" w:line="240" w:lineRule="auto"/>
        <w:contextualSpacing/>
        <w:jc w:val="center"/>
        <w:rPr>
          <w:rFonts w:eastAsia="Calibri"/>
          <w:b/>
          <w:lang w:val="ru-RU"/>
        </w:rPr>
      </w:pPr>
    </w:p>
    <w:p w14:paraId="06BE6232" w14:textId="1D6A94FC" w:rsidR="00286BC9" w:rsidRPr="00D6102C" w:rsidRDefault="00AA0E6E" w:rsidP="0027112C">
      <w:pPr>
        <w:spacing w:after="0" w:line="240" w:lineRule="auto"/>
        <w:ind w:firstLine="567"/>
        <w:contextualSpacing/>
        <w:jc w:val="center"/>
        <w:rPr>
          <w:rFonts w:eastAsia="Calibri"/>
          <w:b/>
          <w:lang w:val="ru-RU"/>
        </w:rPr>
      </w:pPr>
      <w:r w:rsidRPr="00D6102C">
        <w:rPr>
          <w:rFonts w:eastAsia="Calibri"/>
          <w:b/>
          <w:lang w:val="ru-RU"/>
        </w:rPr>
        <w:t>о внесении изменени</w:t>
      </w:r>
      <w:r w:rsidR="003B793B" w:rsidRPr="00D6102C">
        <w:rPr>
          <w:rFonts w:eastAsia="Calibri"/>
          <w:b/>
          <w:lang w:val="ru-RU"/>
        </w:rPr>
        <w:t>й</w:t>
      </w:r>
      <w:r w:rsidRPr="00D6102C">
        <w:rPr>
          <w:rFonts w:eastAsia="Calibri"/>
          <w:b/>
          <w:lang w:val="ru-RU"/>
        </w:rPr>
        <w:t xml:space="preserve"> </w:t>
      </w:r>
      <w:r w:rsidR="00C108F5" w:rsidRPr="00D6102C">
        <w:rPr>
          <w:b/>
          <w:lang w:val="ru-RU"/>
        </w:rPr>
        <w:t xml:space="preserve">в </w:t>
      </w:r>
      <w:r w:rsidR="00EE2663" w:rsidRPr="00D6102C">
        <w:rPr>
          <w:b/>
          <w:lang w:val="ru-RU"/>
        </w:rPr>
        <w:t>некоторые нормативные акты</w:t>
      </w:r>
    </w:p>
    <w:p w14:paraId="6C584AF5" w14:textId="1DF9220B" w:rsidR="00AA0E6E" w:rsidRDefault="00AA0E6E" w:rsidP="0027112C">
      <w:pPr>
        <w:spacing w:after="0" w:line="240" w:lineRule="auto"/>
        <w:contextualSpacing/>
        <w:jc w:val="center"/>
        <w:rPr>
          <w:rFonts w:eastAsia="Calibri"/>
          <w:lang w:val="ru-RU"/>
        </w:rPr>
      </w:pPr>
    </w:p>
    <w:p w14:paraId="799BC0BB" w14:textId="77777777" w:rsidR="002C0D23" w:rsidRPr="00D6102C" w:rsidRDefault="002C0D23" w:rsidP="0027112C">
      <w:pPr>
        <w:spacing w:after="0" w:line="240" w:lineRule="auto"/>
        <w:contextualSpacing/>
        <w:jc w:val="center"/>
        <w:rPr>
          <w:rFonts w:eastAsia="Calibri"/>
          <w:lang w:val="ru-RU"/>
        </w:rPr>
      </w:pPr>
    </w:p>
    <w:p w14:paraId="1240923E" w14:textId="77777777" w:rsidR="00AA0E6E" w:rsidRPr="00D6102C" w:rsidRDefault="00AA0E6E" w:rsidP="0027112C">
      <w:pPr>
        <w:spacing w:after="0" w:line="240" w:lineRule="auto"/>
        <w:ind w:firstLine="567"/>
        <w:contextualSpacing/>
        <w:jc w:val="both"/>
        <w:rPr>
          <w:rFonts w:eastAsia="Calibri"/>
          <w:lang w:val="ru-RU"/>
        </w:rPr>
      </w:pPr>
      <w:r w:rsidRPr="00D6102C">
        <w:rPr>
          <w:rFonts w:eastAsia="Calibri"/>
          <w:lang w:val="ru-RU"/>
        </w:rPr>
        <w:t>Парламент принимает настоящий органический закон.</w:t>
      </w:r>
    </w:p>
    <w:p w14:paraId="5237041A" w14:textId="77777777" w:rsidR="00AA0E6E" w:rsidRPr="00D6102C" w:rsidRDefault="00AA0E6E" w:rsidP="0027112C">
      <w:pPr>
        <w:spacing w:after="0" w:line="240" w:lineRule="auto"/>
        <w:ind w:firstLine="567"/>
        <w:contextualSpacing/>
        <w:jc w:val="both"/>
        <w:rPr>
          <w:rFonts w:eastAsia="Calibri"/>
          <w:lang w:val="ru-RU"/>
        </w:rPr>
      </w:pPr>
    </w:p>
    <w:p w14:paraId="3E292819" w14:textId="3FD42653" w:rsidR="00E218F0" w:rsidRPr="00D6102C" w:rsidRDefault="00AA0E6E" w:rsidP="0027112C">
      <w:pPr>
        <w:spacing w:after="0" w:line="240" w:lineRule="auto"/>
        <w:ind w:firstLine="567"/>
        <w:jc w:val="both"/>
        <w:rPr>
          <w:rFonts w:eastAsia="Calibri"/>
          <w:bCs/>
          <w:lang w:val="ru-RU"/>
        </w:rPr>
      </w:pPr>
      <w:r w:rsidRPr="00D6102C">
        <w:rPr>
          <w:rFonts w:eastAsia="Calibri"/>
          <w:b/>
          <w:lang w:val="ru-RU"/>
        </w:rPr>
        <w:t xml:space="preserve">Ст. I. </w:t>
      </w:r>
      <w:r w:rsidRPr="00D6102C">
        <w:rPr>
          <w:rFonts w:eastAsia="Calibri"/>
          <w:lang w:val="ru-RU"/>
        </w:rPr>
        <w:t>–</w:t>
      </w:r>
      <w:r w:rsidR="008B1802" w:rsidRPr="00D6102C">
        <w:rPr>
          <w:rFonts w:eastAsia="Calibri"/>
          <w:b/>
          <w:lang w:val="ru-RU"/>
        </w:rPr>
        <w:t xml:space="preserve"> </w:t>
      </w:r>
      <w:r w:rsidR="00E218F0" w:rsidRPr="00D6102C">
        <w:rPr>
          <w:rFonts w:eastAsia="Calibri"/>
          <w:lang w:val="ru-RU"/>
        </w:rPr>
        <w:t>В</w:t>
      </w:r>
      <w:r w:rsidR="00E218F0" w:rsidRPr="00D6102C">
        <w:rPr>
          <w:lang w:val="ru-RU"/>
        </w:rPr>
        <w:t xml:space="preserve"> </w:t>
      </w:r>
      <w:r w:rsidR="00D63579" w:rsidRPr="00D6102C">
        <w:rPr>
          <w:lang w:val="ru-RU"/>
        </w:rPr>
        <w:t>Н</w:t>
      </w:r>
      <w:r w:rsidR="00A63EDD" w:rsidRPr="00D6102C">
        <w:rPr>
          <w:lang w:val="ru-RU"/>
        </w:rPr>
        <w:t>алоговый кодекс</w:t>
      </w:r>
      <w:r w:rsidR="00E218F0" w:rsidRPr="00D6102C">
        <w:rPr>
          <w:rFonts w:eastAsia="DengXian"/>
          <w:lang w:val="ru-RU"/>
        </w:rPr>
        <w:t xml:space="preserve"> № </w:t>
      </w:r>
      <w:r w:rsidR="00D63579" w:rsidRPr="00D6102C">
        <w:rPr>
          <w:rFonts w:eastAsia="DengXian"/>
          <w:lang w:val="ru-RU"/>
        </w:rPr>
        <w:t>116</w:t>
      </w:r>
      <w:r w:rsidR="00E218F0" w:rsidRPr="00D6102C">
        <w:rPr>
          <w:rFonts w:eastAsia="DengXian"/>
          <w:lang w:val="ru-RU"/>
        </w:rPr>
        <w:t>3/</w:t>
      </w:r>
      <w:r w:rsidR="00D63579" w:rsidRPr="00D6102C">
        <w:rPr>
          <w:rFonts w:eastAsia="DengXian"/>
          <w:lang w:val="ru-RU"/>
        </w:rPr>
        <w:t>1997</w:t>
      </w:r>
      <w:r w:rsidR="00E218F0" w:rsidRPr="00D6102C">
        <w:rPr>
          <w:rFonts w:eastAsia="Calibri"/>
          <w:bCs/>
          <w:lang w:val="ru-RU"/>
        </w:rPr>
        <w:t xml:space="preserve"> </w:t>
      </w:r>
      <w:r w:rsidR="008B1802" w:rsidRPr="00D6102C">
        <w:rPr>
          <w:rFonts w:eastAsia="Calibri"/>
          <w:bCs/>
          <w:lang w:val="ru-RU"/>
        </w:rPr>
        <w:t>(</w:t>
      </w:r>
      <w:r w:rsidR="00D63579" w:rsidRPr="00D6102C">
        <w:rPr>
          <w:rFonts w:eastAsia="Calibri"/>
          <w:bCs/>
          <w:lang w:val="ru-RU"/>
        </w:rPr>
        <w:t xml:space="preserve">повторное опубликование: </w:t>
      </w:r>
      <w:r w:rsidR="008B1802" w:rsidRPr="00D6102C">
        <w:rPr>
          <w:rFonts w:eastAsia="Calibri"/>
          <w:bCs/>
          <w:lang w:val="ru-RU"/>
        </w:rPr>
        <w:t xml:space="preserve">Официальный монитор Республики Молдова, </w:t>
      </w:r>
      <w:r w:rsidR="00D63579" w:rsidRPr="00D6102C">
        <w:rPr>
          <w:rFonts w:eastAsia="Calibri"/>
          <w:bCs/>
          <w:lang w:val="ru-RU"/>
        </w:rPr>
        <w:t xml:space="preserve">специальный выпуск от 8 февраля </w:t>
      </w:r>
      <w:r w:rsidR="008B1802" w:rsidRPr="00D6102C">
        <w:rPr>
          <w:bCs/>
          <w:lang w:val="ru-RU"/>
        </w:rPr>
        <w:t>200</w:t>
      </w:r>
      <w:r w:rsidR="00D63579" w:rsidRPr="00D6102C">
        <w:rPr>
          <w:bCs/>
          <w:lang w:val="ru-RU"/>
        </w:rPr>
        <w:t>7</w:t>
      </w:r>
      <w:r w:rsidR="008F3A7F" w:rsidRPr="00D6102C">
        <w:rPr>
          <w:bCs/>
          <w:lang w:val="ru-RU"/>
        </w:rPr>
        <w:t xml:space="preserve"> г.</w:t>
      </w:r>
      <w:r w:rsidR="008B1802" w:rsidRPr="00D6102C">
        <w:rPr>
          <w:bCs/>
          <w:lang w:val="ru-RU"/>
        </w:rPr>
        <w:t>)</w:t>
      </w:r>
      <w:r w:rsidR="00D63579" w:rsidRPr="00D6102C">
        <w:rPr>
          <w:bCs/>
          <w:lang w:val="ru-RU"/>
        </w:rPr>
        <w:t>, с последующими изменениями,</w:t>
      </w:r>
      <w:r w:rsidR="00E218F0" w:rsidRPr="00D6102C">
        <w:rPr>
          <w:bCs/>
          <w:lang w:val="ru-RU"/>
        </w:rPr>
        <w:t xml:space="preserve"> внести</w:t>
      </w:r>
      <w:r w:rsidR="008B1802" w:rsidRPr="00D6102C">
        <w:rPr>
          <w:rFonts w:eastAsia="Calibri"/>
          <w:bCs/>
          <w:lang w:val="ru-RU"/>
        </w:rPr>
        <w:t xml:space="preserve"> </w:t>
      </w:r>
      <w:r w:rsidR="00E218F0" w:rsidRPr="00D6102C">
        <w:rPr>
          <w:rFonts w:eastAsia="Calibri"/>
          <w:bCs/>
          <w:lang w:val="ru-RU"/>
        </w:rPr>
        <w:t>следующие изменения:</w:t>
      </w:r>
    </w:p>
    <w:p w14:paraId="71603B3B" w14:textId="77777777" w:rsidR="00E218F0" w:rsidRPr="00D6102C" w:rsidRDefault="00E218F0" w:rsidP="0027112C">
      <w:pPr>
        <w:spacing w:after="0" w:line="240" w:lineRule="auto"/>
        <w:ind w:firstLine="567"/>
        <w:jc w:val="both"/>
        <w:rPr>
          <w:rFonts w:eastAsia="Calibri"/>
          <w:bCs/>
          <w:lang w:val="ru-RU"/>
        </w:rPr>
      </w:pPr>
    </w:p>
    <w:p w14:paraId="12A99221" w14:textId="77777777" w:rsidR="00D554FF" w:rsidRPr="00D6102C" w:rsidRDefault="00D554FF" w:rsidP="0027112C">
      <w:pPr>
        <w:pStyle w:val="Listparagraf"/>
        <w:numPr>
          <w:ilvl w:val="0"/>
          <w:numId w:val="2"/>
        </w:numPr>
        <w:spacing w:after="0" w:line="240" w:lineRule="auto"/>
        <w:ind w:left="0" w:firstLine="567"/>
        <w:jc w:val="both"/>
        <w:rPr>
          <w:lang w:val="ru-RU"/>
        </w:rPr>
      </w:pPr>
      <w:r w:rsidRPr="00D6102C">
        <w:rPr>
          <w:lang w:val="ru-RU"/>
        </w:rPr>
        <w:t>Части (3) и (4)</w:t>
      </w:r>
      <w:r w:rsidR="00E218F0" w:rsidRPr="00D6102C">
        <w:rPr>
          <w:lang w:val="ru-RU"/>
        </w:rPr>
        <w:t xml:space="preserve"> стать</w:t>
      </w:r>
      <w:r w:rsidRPr="00D6102C">
        <w:rPr>
          <w:lang w:val="ru-RU"/>
        </w:rPr>
        <w:t>и</w:t>
      </w:r>
      <w:r w:rsidR="00E218F0" w:rsidRPr="00D6102C">
        <w:rPr>
          <w:lang w:val="ru-RU"/>
        </w:rPr>
        <w:t xml:space="preserve"> 3</w:t>
      </w:r>
      <w:r w:rsidRPr="00D6102C">
        <w:rPr>
          <w:lang w:val="ru-RU"/>
        </w:rPr>
        <w:t>40 изложить в следующей редакции:</w:t>
      </w:r>
    </w:p>
    <w:p w14:paraId="546EFFDA" w14:textId="77777777" w:rsidR="00D554FF" w:rsidRPr="00D6102C" w:rsidRDefault="00D554FF" w:rsidP="0027112C">
      <w:pPr>
        <w:pStyle w:val="Listparagraf"/>
        <w:spacing w:after="0" w:line="240" w:lineRule="auto"/>
        <w:ind w:left="567"/>
        <w:jc w:val="both"/>
        <w:rPr>
          <w:lang w:val="ru-RU"/>
        </w:rPr>
      </w:pPr>
    </w:p>
    <w:p w14:paraId="4865DF0A" w14:textId="1BE7EF9F" w:rsidR="00D554FF" w:rsidRPr="00D6102C" w:rsidRDefault="00D554FF" w:rsidP="0027112C">
      <w:pPr>
        <w:spacing w:after="0" w:line="240" w:lineRule="auto"/>
        <w:ind w:firstLine="567"/>
        <w:jc w:val="both"/>
        <w:rPr>
          <w:lang w:val="ru-RU"/>
        </w:rPr>
      </w:pPr>
      <w:r w:rsidRPr="00D6102C">
        <w:rPr>
          <w:lang w:val="ru-RU"/>
        </w:rPr>
        <w:t xml:space="preserve">«(3) Субъекты налогообложения уплачивают сбор на дату </w:t>
      </w:r>
      <w:r w:rsidR="00B6633E" w:rsidRPr="00D6102C">
        <w:rPr>
          <w:lang w:val="ru-RU"/>
        </w:rPr>
        <w:t>прохождения</w:t>
      </w:r>
      <w:r w:rsidRPr="00D6102C">
        <w:rPr>
          <w:lang w:val="ru-RU"/>
        </w:rPr>
        <w:t xml:space="preserve"> ежегодного периодического технического осмотра </w:t>
      </w:r>
      <w:r w:rsidR="00EA0DE6" w:rsidRPr="00D6102C">
        <w:rPr>
          <w:lang w:val="ru-RU"/>
        </w:rPr>
        <w:t>транспортного средства</w:t>
      </w:r>
      <w:r w:rsidRPr="00D6102C">
        <w:rPr>
          <w:lang w:val="ru-RU"/>
        </w:rPr>
        <w:t xml:space="preserve">, если до этой даты сбор не был уплачен. </w:t>
      </w:r>
    </w:p>
    <w:p w14:paraId="499F583D" w14:textId="3F4FCE8D" w:rsidR="00E237AE" w:rsidRPr="00D6102C" w:rsidRDefault="00D554FF" w:rsidP="0027112C">
      <w:pPr>
        <w:spacing w:after="0" w:line="240" w:lineRule="auto"/>
        <w:ind w:firstLine="567"/>
        <w:jc w:val="both"/>
        <w:rPr>
          <w:lang w:val="ru-RU"/>
        </w:rPr>
      </w:pPr>
      <w:r w:rsidRPr="00D6102C">
        <w:rPr>
          <w:lang w:val="ru-RU"/>
        </w:rPr>
        <w:t xml:space="preserve">(4) </w:t>
      </w:r>
      <w:r w:rsidR="00B6633E" w:rsidRPr="00D6102C">
        <w:rPr>
          <w:lang w:val="ru-RU"/>
        </w:rPr>
        <w:t xml:space="preserve">Периодический </w:t>
      </w:r>
      <w:r w:rsidRPr="00D6102C">
        <w:rPr>
          <w:lang w:val="ru-RU"/>
        </w:rPr>
        <w:t>техническ</w:t>
      </w:r>
      <w:r w:rsidR="00B6633E" w:rsidRPr="00D6102C">
        <w:rPr>
          <w:lang w:val="ru-RU"/>
        </w:rPr>
        <w:t>ий осмотр</w:t>
      </w:r>
      <w:r w:rsidRPr="00D6102C">
        <w:rPr>
          <w:lang w:val="ru-RU"/>
        </w:rPr>
        <w:t xml:space="preserve"> </w:t>
      </w:r>
      <w:r w:rsidR="00EA0DE6" w:rsidRPr="00D6102C">
        <w:rPr>
          <w:lang w:val="ru-RU"/>
        </w:rPr>
        <w:t>транспортного средства</w:t>
      </w:r>
      <w:r w:rsidR="00F361AD" w:rsidRPr="00D6102C">
        <w:rPr>
          <w:lang w:val="ru-RU"/>
        </w:rPr>
        <w:t xml:space="preserve"> </w:t>
      </w:r>
      <w:r w:rsidR="00B6633E" w:rsidRPr="00D6102C">
        <w:rPr>
          <w:lang w:val="ru-RU"/>
        </w:rPr>
        <w:t xml:space="preserve">не </w:t>
      </w:r>
      <w:r w:rsidR="00235154" w:rsidRPr="00D6102C">
        <w:rPr>
          <w:lang w:val="ru-RU"/>
        </w:rPr>
        <w:t>проводится</w:t>
      </w:r>
      <w:r w:rsidRPr="00D6102C">
        <w:rPr>
          <w:lang w:val="ru-RU"/>
        </w:rPr>
        <w:t xml:space="preserve"> без уплат</w:t>
      </w:r>
      <w:r w:rsidR="00B6633E" w:rsidRPr="00D6102C">
        <w:rPr>
          <w:lang w:val="ru-RU"/>
        </w:rPr>
        <w:t>ы</w:t>
      </w:r>
      <w:r w:rsidRPr="00D6102C">
        <w:rPr>
          <w:lang w:val="ru-RU"/>
        </w:rPr>
        <w:t xml:space="preserve"> сбора</w:t>
      </w:r>
      <w:r w:rsidR="00B6633E" w:rsidRPr="00D6102C">
        <w:rPr>
          <w:lang w:val="ru-RU"/>
        </w:rPr>
        <w:t xml:space="preserve"> на текущий год</w:t>
      </w:r>
      <w:r w:rsidRPr="00D6102C">
        <w:rPr>
          <w:lang w:val="ru-RU"/>
        </w:rPr>
        <w:t>.</w:t>
      </w:r>
      <w:r w:rsidR="004C1F40" w:rsidRPr="00D6102C">
        <w:rPr>
          <w:lang w:val="ru-RU"/>
        </w:rPr>
        <w:t>».</w:t>
      </w:r>
    </w:p>
    <w:p w14:paraId="52059653" w14:textId="77777777" w:rsidR="00E237AE" w:rsidRPr="00D6102C" w:rsidRDefault="00E237AE" w:rsidP="0027112C">
      <w:pPr>
        <w:spacing w:after="0" w:line="240" w:lineRule="auto"/>
        <w:ind w:firstLine="567"/>
        <w:jc w:val="both"/>
        <w:rPr>
          <w:rFonts w:eastAsia="Times New Roman"/>
          <w:lang w:val="ru-RU" w:eastAsia="ro-MD"/>
        </w:rPr>
      </w:pPr>
    </w:p>
    <w:p w14:paraId="6AF2EFCE" w14:textId="77777777" w:rsidR="00E237AE" w:rsidRPr="00D6102C" w:rsidRDefault="00E237AE" w:rsidP="0027112C">
      <w:pPr>
        <w:spacing w:after="0" w:line="240" w:lineRule="auto"/>
        <w:ind w:firstLine="567"/>
        <w:jc w:val="both"/>
        <w:rPr>
          <w:lang w:val="ru-RU"/>
        </w:rPr>
      </w:pPr>
      <w:r w:rsidRPr="00D6102C">
        <w:rPr>
          <w:rFonts w:eastAsia="Times New Roman"/>
          <w:lang w:val="ru-RU" w:eastAsia="ro-MD"/>
        </w:rPr>
        <w:t xml:space="preserve">2. </w:t>
      </w:r>
      <w:r w:rsidR="004701B0" w:rsidRPr="00D6102C">
        <w:rPr>
          <w:rFonts w:eastAsia="Times New Roman"/>
          <w:lang w:val="ru-RU" w:eastAsia="ro-MD"/>
        </w:rPr>
        <w:t>В частях (9) и (10) статьи 341 слова «обязательное техническое тестирование» заменить словами</w:t>
      </w:r>
      <w:r w:rsidR="004701B0" w:rsidRPr="00D6102C">
        <w:rPr>
          <w:lang w:val="ru-RU"/>
        </w:rPr>
        <w:t xml:space="preserve"> «периодический технический осмотр» в соответствующем падеже.</w:t>
      </w:r>
    </w:p>
    <w:p w14:paraId="086194E0" w14:textId="43D55A38" w:rsidR="0031490F" w:rsidRPr="00D6102C" w:rsidRDefault="00AE3015" w:rsidP="0027112C">
      <w:pPr>
        <w:spacing w:after="0" w:line="240" w:lineRule="auto"/>
        <w:ind w:firstLine="567"/>
        <w:jc w:val="both"/>
        <w:rPr>
          <w:lang w:val="ru-RU"/>
        </w:rPr>
      </w:pPr>
      <w:r w:rsidRPr="00D6102C">
        <w:rPr>
          <w:lang w:val="ru-RU"/>
        </w:rPr>
        <w:t xml:space="preserve"> </w:t>
      </w:r>
    </w:p>
    <w:p w14:paraId="01CE915E" w14:textId="4A7C9977" w:rsidR="00F361AD" w:rsidRPr="00D6102C" w:rsidRDefault="00E237AE" w:rsidP="0027112C">
      <w:pPr>
        <w:spacing w:after="0" w:line="240" w:lineRule="auto"/>
        <w:ind w:firstLine="567"/>
        <w:jc w:val="both"/>
        <w:rPr>
          <w:lang w:val="ru-RU"/>
        </w:rPr>
      </w:pPr>
      <w:r w:rsidRPr="00D6102C">
        <w:rPr>
          <w:lang w:val="ru-RU"/>
        </w:rPr>
        <w:t xml:space="preserve">3. </w:t>
      </w:r>
      <w:r w:rsidR="00F361AD" w:rsidRPr="00D6102C">
        <w:rPr>
          <w:lang w:val="ru-RU"/>
        </w:rPr>
        <w:t>В статье 342:</w:t>
      </w:r>
    </w:p>
    <w:p w14:paraId="291850F5" w14:textId="77777777" w:rsidR="00F361AD" w:rsidRPr="00D6102C" w:rsidRDefault="00F361AD" w:rsidP="0027112C">
      <w:pPr>
        <w:spacing w:after="0" w:line="240" w:lineRule="auto"/>
        <w:ind w:firstLine="567"/>
        <w:jc w:val="both"/>
        <w:rPr>
          <w:lang w:val="ru-RU"/>
        </w:rPr>
      </w:pPr>
    </w:p>
    <w:p w14:paraId="1815BA40" w14:textId="3EE06E33" w:rsidR="00F361AD" w:rsidRPr="00D6102C" w:rsidRDefault="00F361AD" w:rsidP="0027112C">
      <w:pPr>
        <w:spacing w:after="0" w:line="240" w:lineRule="auto"/>
        <w:ind w:firstLine="567"/>
        <w:jc w:val="both"/>
        <w:rPr>
          <w:lang w:val="ru-RU"/>
        </w:rPr>
      </w:pPr>
      <w:r w:rsidRPr="00D6102C">
        <w:rPr>
          <w:lang w:val="ru-RU"/>
        </w:rPr>
        <w:t>часть (3) изложить в следующей редакции:</w:t>
      </w:r>
    </w:p>
    <w:p w14:paraId="7CB51892" w14:textId="77777777" w:rsidR="00F361AD" w:rsidRPr="00D6102C" w:rsidRDefault="00F361AD" w:rsidP="0027112C">
      <w:pPr>
        <w:spacing w:after="0" w:line="240" w:lineRule="auto"/>
        <w:ind w:firstLine="567"/>
        <w:jc w:val="both"/>
        <w:rPr>
          <w:lang w:val="ru-RU"/>
        </w:rPr>
      </w:pPr>
    </w:p>
    <w:p w14:paraId="12427401" w14:textId="1D57DF9D" w:rsidR="00E237AE" w:rsidRPr="00D6102C" w:rsidRDefault="00EA0DE6" w:rsidP="0027112C">
      <w:pPr>
        <w:spacing w:after="0" w:line="240" w:lineRule="auto"/>
        <w:ind w:firstLine="567"/>
        <w:jc w:val="both"/>
        <w:rPr>
          <w:lang w:val="ru-RU"/>
        </w:rPr>
      </w:pPr>
      <w:r w:rsidRPr="00D6102C">
        <w:rPr>
          <w:lang w:val="ru-RU"/>
        </w:rPr>
        <w:t>«</w:t>
      </w:r>
      <w:r w:rsidR="00F361AD" w:rsidRPr="00D6102C">
        <w:rPr>
          <w:lang w:val="ru-RU"/>
        </w:rPr>
        <w:t xml:space="preserve">(3) Предприятия, проводящие периодический технический осмотр </w:t>
      </w:r>
      <w:r w:rsidRPr="00D6102C">
        <w:rPr>
          <w:lang w:val="ru-RU"/>
        </w:rPr>
        <w:t>транспортных средств</w:t>
      </w:r>
      <w:r w:rsidR="00F361AD" w:rsidRPr="00D6102C">
        <w:rPr>
          <w:lang w:val="ru-RU"/>
        </w:rPr>
        <w:t xml:space="preserve">, обязаны вести компьютерный учет </w:t>
      </w:r>
      <w:r w:rsidRPr="00D6102C">
        <w:rPr>
          <w:lang w:val="ru-RU"/>
        </w:rPr>
        <w:t>транспортных средств</w:t>
      </w:r>
      <w:r w:rsidR="00F361AD" w:rsidRPr="00D6102C">
        <w:rPr>
          <w:lang w:val="ru-RU"/>
        </w:rPr>
        <w:t>, прошедших периодический технический осмотр.</w:t>
      </w:r>
      <w:r w:rsidR="00A01827" w:rsidRPr="00D6102C">
        <w:rPr>
          <w:lang w:val="ru-RU"/>
        </w:rPr>
        <w:t>».</w:t>
      </w:r>
    </w:p>
    <w:p w14:paraId="2531222C" w14:textId="68F8A6BB" w:rsidR="002562F7" w:rsidRPr="00D6102C" w:rsidRDefault="002562F7" w:rsidP="0027112C">
      <w:pPr>
        <w:spacing w:after="0" w:line="240" w:lineRule="auto"/>
        <w:ind w:firstLine="567"/>
        <w:jc w:val="both"/>
        <w:rPr>
          <w:lang w:val="ru-RU"/>
        </w:rPr>
      </w:pPr>
    </w:p>
    <w:p w14:paraId="26214F58" w14:textId="06B239DC" w:rsidR="002562F7" w:rsidRPr="00D6102C" w:rsidRDefault="002562F7" w:rsidP="0027112C">
      <w:pPr>
        <w:spacing w:after="0" w:line="240" w:lineRule="auto"/>
        <w:ind w:firstLine="567"/>
        <w:jc w:val="both"/>
        <w:rPr>
          <w:lang w:val="ru-RU"/>
        </w:rPr>
      </w:pPr>
      <w:r w:rsidRPr="00D6102C">
        <w:rPr>
          <w:lang w:val="ru-RU"/>
        </w:rPr>
        <w:t xml:space="preserve"> в части (4) слова «Государственного регистра транспорта» заменить словами «Государственного регистра транспортных средств».</w:t>
      </w:r>
    </w:p>
    <w:p w14:paraId="400D7194" w14:textId="7E79814C" w:rsidR="00AE3015" w:rsidRPr="00D6102C" w:rsidRDefault="00AE3015" w:rsidP="0027112C">
      <w:pPr>
        <w:spacing w:after="0" w:line="240" w:lineRule="auto"/>
        <w:ind w:firstLine="567"/>
        <w:jc w:val="both"/>
        <w:rPr>
          <w:rFonts w:eastAsia="Calibri"/>
          <w:b/>
          <w:lang w:val="ru-RU"/>
        </w:rPr>
      </w:pPr>
    </w:p>
    <w:p w14:paraId="55504F3F" w14:textId="36497AA2" w:rsidR="00EA0DE6" w:rsidRPr="00D6102C" w:rsidRDefault="004402D9" w:rsidP="0027112C">
      <w:pPr>
        <w:spacing w:after="0" w:line="240" w:lineRule="auto"/>
        <w:ind w:firstLine="567"/>
        <w:jc w:val="both"/>
        <w:rPr>
          <w:rFonts w:eastAsia="Calibri"/>
          <w:b/>
          <w:lang w:val="ru-RU"/>
        </w:rPr>
      </w:pPr>
      <w:r w:rsidRPr="00D6102C">
        <w:rPr>
          <w:rFonts w:eastAsia="Calibri"/>
          <w:lang w:val="ru-RU"/>
        </w:rPr>
        <w:t xml:space="preserve">4. </w:t>
      </w:r>
      <w:r w:rsidR="00D42BB4" w:rsidRPr="00D6102C">
        <w:rPr>
          <w:rFonts w:eastAsia="Times New Roman"/>
          <w:lang w:val="ru-RU" w:eastAsia="ro-MD"/>
        </w:rPr>
        <w:t>В части (2) статьи 342</w:t>
      </w:r>
      <w:r w:rsidR="00D42BB4" w:rsidRPr="00D6102C">
        <w:rPr>
          <w:rFonts w:eastAsia="Times New Roman"/>
          <w:vertAlign w:val="superscript"/>
          <w:lang w:val="ru-RU" w:eastAsia="ro-MD"/>
        </w:rPr>
        <w:t>1</w:t>
      </w:r>
      <w:r w:rsidR="00D42BB4" w:rsidRPr="00D6102C">
        <w:rPr>
          <w:rFonts w:eastAsia="Times New Roman"/>
          <w:lang w:val="ru-RU" w:eastAsia="ro-MD"/>
        </w:rPr>
        <w:t xml:space="preserve"> слова «</w:t>
      </w:r>
      <w:r w:rsidR="00D42BB4" w:rsidRPr="00D6102C">
        <w:rPr>
          <w:lang w:val="ru-RU"/>
        </w:rPr>
        <w:t>обязательный технический осмотр</w:t>
      </w:r>
      <w:r w:rsidR="00D42BB4" w:rsidRPr="00D6102C">
        <w:rPr>
          <w:rFonts w:eastAsia="Times New Roman"/>
          <w:lang w:val="ru-RU" w:eastAsia="ro-MD"/>
        </w:rPr>
        <w:t>» заменить словами</w:t>
      </w:r>
      <w:r w:rsidR="00D42BB4" w:rsidRPr="00D6102C">
        <w:rPr>
          <w:lang w:val="ru-RU"/>
        </w:rPr>
        <w:t xml:space="preserve"> «периодический технический осмотр».</w:t>
      </w:r>
    </w:p>
    <w:p w14:paraId="77CCC3AE" w14:textId="77777777" w:rsidR="00EA0DE6" w:rsidRPr="00D6102C" w:rsidRDefault="00EA0DE6" w:rsidP="0027112C">
      <w:pPr>
        <w:spacing w:after="0" w:line="240" w:lineRule="auto"/>
        <w:ind w:firstLine="567"/>
        <w:jc w:val="both"/>
        <w:rPr>
          <w:rFonts w:eastAsia="Calibri"/>
          <w:b/>
          <w:lang w:val="ru-RU"/>
        </w:rPr>
      </w:pPr>
    </w:p>
    <w:p w14:paraId="5CD97C7C" w14:textId="53BE0B0D" w:rsidR="008A5B85" w:rsidRPr="00D6102C" w:rsidRDefault="00254F85" w:rsidP="0027112C">
      <w:pPr>
        <w:spacing w:after="0" w:line="240" w:lineRule="auto"/>
        <w:ind w:firstLine="567"/>
        <w:jc w:val="both"/>
        <w:rPr>
          <w:lang w:val="ru-RU"/>
        </w:rPr>
      </w:pPr>
      <w:r w:rsidRPr="00D6102C">
        <w:rPr>
          <w:rFonts w:eastAsia="Calibri"/>
          <w:b/>
          <w:lang w:val="ru-RU"/>
        </w:rPr>
        <w:t xml:space="preserve">Ст. II. </w:t>
      </w:r>
      <w:r w:rsidRPr="00D6102C">
        <w:rPr>
          <w:rFonts w:eastAsia="Calibri"/>
          <w:lang w:val="ru-RU"/>
        </w:rPr>
        <w:t>–</w:t>
      </w:r>
      <w:r w:rsidR="00654297" w:rsidRPr="00D6102C">
        <w:rPr>
          <w:rFonts w:eastAsia="Calibri"/>
          <w:lang w:val="ru-RU"/>
        </w:rPr>
        <w:t xml:space="preserve"> </w:t>
      </w:r>
      <w:r w:rsidR="008F3A7F" w:rsidRPr="00D6102C">
        <w:rPr>
          <w:rFonts w:eastAsia="Calibri"/>
          <w:lang w:val="ru-RU"/>
        </w:rPr>
        <w:t>В</w:t>
      </w:r>
      <w:r w:rsidR="004814C5" w:rsidRPr="00D6102C">
        <w:rPr>
          <w:lang w:val="ru-RU"/>
        </w:rPr>
        <w:t xml:space="preserve"> части (</w:t>
      </w:r>
      <w:r w:rsidR="008F3A7F" w:rsidRPr="00D6102C">
        <w:rPr>
          <w:lang w:val="ru-RU"/>
        </w:rPr>
        <w:t>8</w:t>
      </w:r>
      <w:r w:rsidR="004814C5" w:rsidRPr="00D6102C">
        <w:rPr>
          <w:lang w:val="ru-RU"/>
        </w:rPr>
        <w:t xml:space="preserve">) </w:t>
      </w:r>
      <w:r w:rsidR="008F3A7F" w:rsidRPr="00D6102C">
        <w:rPr>
          <w:lang w:val="ru-RU"/>
        </w:rPr>
        <w:t>статьи 20 и пункте е) части (1) статьи 184</w:t>
      </w:r>
      <w:r w:rsidR="008F3A7F" w:rsidRPr="00D6102C">
        <w:rPr>
          <w:vertAlign w:val="superscript"/>
          <w:lang w:val="ru-RU"/>
        </w:rPr>
        <w:t>1</w:t>
      </w:r>
      <w:r w:rsidR="008F3A7F" w:rsidRPr="00D6102C">
        <w:rPr>
          <w:lang w:val="ru-RU"/>
        </w:rPr>
        <w:t xml:space="preserve"> Таможенного кодекса Республики Молдова № 1149/2000 </w:t>
      </w:r>
      <w:r w:rsidR="008F3A7F" w:rsidRPr="00D6102C">
        <w:rPr>
          <w:rFonts w:eastAsia="Calibri"/>
          <w:bCs/>
          <w:lang w:val="ru-RU"/>
        </w:rPr>
        <w:t xml:space="preserve">(повторное опубликование: </w:t>
      </w:r>
      <w:r w:rsidR="008F3A7F" w:rsidRPr="00D6102C">
        <w:rPr>
          <w:rFonts w:eastAsia="Calibri"/>
          <w:bCs/>
          <w:lang w:val="ru-RU"/>
        </w:rPr>
        <w:lastRenderedPageBreak/>
        <w:t xml:space="preserve">Официальный монитор Республики Молдова, специальный выпуск от 1 января </w:t>
      </w:r>
      <w:r w:rsidR="008F3A7F" w:rsidRPr="00D6102C">
        <w:rPr>
          <w:bCs/>
          <w:lang w:val="ru-RU"/>
        </w:rPr>
        <w:t xml:space="preserve">2007 г.), с последующими изменениями, </w:t>
      </w:r>
      <w:r w:rsidR="004814C5" w:rsidRPr="00D6102C">
        <w:rPr>
          <w:lang w:val="ru-RU"/>
        </w:rPr>
        <w:t>слова «Государственн</w:t>
      </w:r>
      <w:r w:rsidR="008F3A7F" w:rsidRPr="00D6102C">
        <w:rPr>
          <w:lang w:val="ru-RU"/>
        </w:rPr>
        <w:t>ый</w:t>
      </w:r>
      <w:r w:rsidR="004814C5" w:rsidRPr="00D6102C">
        <w:rPr>
          <w:lang w:val="ru-RU"/>
        </w:rPr>
        <w:t xml:space="preserve"> регистр транспорта» заменить словами «Государственн</w:t>
      </w:r>
      <w:r w:rsidR="008F3A7F" w:rsidRPr="00D6102C">
        <w:rPr>
          <w:lang w:val="ru-RU"/>
        </w:rPr>
        <w:t>ый</w:t>
      </w:r>
      <w:r w:rsidR="004814C5" w:rsidRPr="00D6102C">
        <w:rPr>
          <w:lang w:val="ru-RU"/>
        </w:rPr>
        <w:t xml:space="preserve"> регистр транспортных средств»</w:t>
      </w:r>
      <w:r w:rsidR="008F3A7F" w:rsidRPr="00D6102C">
        <w:rPr>
          <w:lang w:val="ru-RU"/>
        </w:rPr>
        <w:t xml:space="preserve"> в соответствующем падеже</w:t>
      </w:r>
      <w:r w:rsidR="004814C5" w:rsidRPr="00D6102C">
        <w:rPr>
          <w:lang w:val="ru-RU"/>
        </w:rPr>
        <w:t>.</w:t>
      </w:r>
    </w:p>
    <w:p w14:paraId="3CBACA4A" w14:textId="64EF472E" w:rsidR="008F3A7F" w:rsidRPr="00D6102C" w:rsidRDefault="008F3A7F" w:rsidP="0027112C">
      <w:pPr>
        <w:spacing w:after="0" w:line="240" w:lineRule="auto"/>
        <w:ind w:firstLine="567"/>
        <w:jc w:val="both"/>
        <w:rPr>
          <w:rFonts w:eastAsia="Calibri"/>
          <w:lang w:val="ru-RU"/>
        </w:rPr>
      </w:pPr>
    </w:p>
    <w:p w14:paraId="6EDF7FD8" w14:textId="2E3F5E1A" w:rsidR="005210CC" w:rsidRPr="00D6102C" w:rsidRDefault="008F3A7F" w:rsidP="0027112C">
      <w:pPr>
        <w:spacing w:after="0" w:line="240" w:lineRule="auto"/>
        <w:ind w:firstLine="567"/>
        <w:jc w:val="both"/>
        <w:rPr>
          <w:rFonts w:eastAsia="Calibri"/>
          <w:bCs/>
          <w:lang w:val="ru-RU"/>
        </w:rPr>
      </w:pPr>
      <w:r w:rsidRPr="00D6102C">
        <w:rPr>
          <w:rFonts w:eastAsia="Calibri"/>
          <w:b/>
          <w:lang w:val="ru-RU"/>
        </w:rPr>
        <w:t xml:space="preserve">Ст. III. </w:t>
      </w:r>
      <w:r w:rsidRPr="00D6102C">
        <w:rPr>
          <w:rFonts w:eastAsia="Calibri"/>
          <w:lang w:val="ru-RU"/>
        </w:rPr>
        <w:t>–</w:t>
      </w:r>
      <w:r w:rsidR="005210CC" w:rsidRPr="00D6102C">
        <w:rPr>
          <w:rFonts w:eastAsia="Calibri"/>
          <w:lang w:val="ru-RU"/>
        </w:rPr>
        <w:t xml:space="preserve"> </w:t>
      </w:r>
      <w:r w:rsidR="00AC0949" w:rsidRPr="00D6102C">
        <w:rPr>
          <w:rFonts w:eastAsia="Calibri"/>
          <w:lang w:val="ru-RU"/>
        </w:rPr>
        <w:t xml:space="preserve">Пункт </w:t>
      </w:r>
      <w:r w:rsidR="00AC0949" w:rsidRPr="00D6102C">
        <w:rPr>
          <w:rFonts w:eastAsia="Georgia"/>
          <w:lang w:val="ru-RU"/>
        </w:rPr>
        <w:t xml:space="preserve">d) части (2) статьи 413 </w:t>
      </w:r>
      <w:r w:rsidR="00AC0949" w:rsidRPr="00D6102C">
        <w:rPr>
          <w:lang w:val="ru-RU"/>
        </w:rPr>
        <w:t>Гражданского</w:t>
      </w:r>
      <w:r w:rsidR="005210CC" w:rsidRPr="00D6102C">
        <w:rPr>
          <w:lang w:val="ru-RU"/>
        </w:rPr>
        <w:t xml:space="preserve"> кодекс</w:t>
      </w:r>
      <w:r w:rsidR="00AC0949" w:rsidRPr="00D6102C">
        <w:rPr>
          <w:lang w:val="ru-RU"/>
        </w:rPr>
        <w:t>а</w:t>
      </w:r>
      <w:r w:rsidR="005210CC" w:rsidRPr="00D6102C">
        <w:rPr>
          <w:rFonts w:eastAsia="DengXian"/>
          <w:lang w:val="ru-RU"/>
        </w:rPr>
        <w:t xml:space="preserve"> № 11</w:t>
      </w:r>
      <w:r w:rsidR="00AC0949" w:rsidRPr="00D6102C">
        <w:rPr>
          <w:rFonts w:eastAsia="DengXian"/>
          <w:lang w:val="ru-RU"/>
        </w:rPr>
        <w:t>07</w:t>
      </w:r>
      <w:r w:rsidR="005210CC" w:rsidRPr="00D6102C">
        <w:rPr>
          <w:rFonts w:eastAsia="DengXian"/>
          <w:lang w:val="ru-RU"/>
        </w:rPr>
        <w:t>/</w:t>
      </w:r>
      <w:r w:rsidR="00AC0949" w:rsidRPr="00D6102C">
        <w:rPr>
          <w:rFonts w:eastAsia="DengXian"/>
          <w:lang w:val="ru-RU"/>
        </w:rPr>
        <w:t>2002</w:t>
      </w:r>
      <w:r w:rsidR="005210CC" w:rsidRPr="00D6102C">
        <w:rPr>
          <w:rFonts w:eastAsia="Calibri"/>
          <w:bCs/>
          <w:lang w:val="ru-RU"/>
        </w:rPr>
        <w:t xml:space="preserve"> (повторное опубликование: Официальный монитор Республики Молдова, </w:t>
      </w:r>
      <w:r w:rsidR="00AC0949" w:rsidRPr="00D6102C">
        <w:rPr>
          <w:rFonts w:eastAsia="Calibri"/>
          <w:bCs/>
          <w:lang w:val="ru-RU"/>
        </w:rPr>
        <w:t>2019 г., № 66</w:t>
      </w:r>
      <w:r w:rsidR="00AC0949" w:rsidRPr="00D6102C">
        <w:rPr>
          <w:rFonts w:eastAsia="Calibri"/>
          <w:lang w:val="ru-RU"/>
        </w:rPr>
        <w:t>–</w:t>
      </w:r>
      <w:r w:rsidR="00AC0949" w:rsidRPr="00D6102C">
        <w:rPr>
          <w:rFonts w:eastAsia="Calibri"/>
          <w:bCs/>
          <w:lang w:val="ru-RU"/>
        </w:rPr>
        <w:t xml:space="preserve">75, ст. 132), </w:t>
      </w:r>
      <w:r w:rsidR="005210CC" w:rsidRPr="00D6102C">
        <w:rPr>
          <w:bCs/>
          <w:lang w:val="ru-RU"/>
        </w:rPr>
        <w:t>с последующими изменениями, и</w:t>
      </w:r>
      <w:r w:rsidR="00AC0949" w:rsidRPr="00D6102C">
        <w:rPr>
          <w:bCs/>
          <w:lang w:val="ru-RU"/>
        </w:rPr>
        <w:t>зложить в</w:t>
      </w:r>
      <w:r w:rsidR="005210CC" w:rsidRPr="00D6102C">
        <w:rPr>
          <w:rFonts w:eastAsia="Calibri"/>
          <w:bCs/>
          <w:lang w:val="ru-RU"/>
        </w:rPr>
        <w:t xml:space="preserve"> следующе</w:t>
      </w:r>
      <w:r w:rsidR="00AC0949" w:rsidRPr="00D6102C">
        <w:rPr>
          <w:rFonts w:eastAsia="Calibri"/>
          <w:bCs/>
          <w:lang w:val="ru-RU"/>
        </w:rPr>
        <w:t>й редакции</w:t>
      </w:r>
      <w:r w:rsidR="005210CC" w:rsidRPr="00D6102C">
        <w:rPr>
          <w:rFonts w:eastAsia="Calibri"/>
          <w:bCs/>
          <w:lang w:val="ru-RU"/>
        </w:rPr>
        <w:t>:</w:t>
      </w:r>
    </w:p>
    <w:p w14:paraId="5009D58C" w14:textId="24524E5A" w:rsidR="001D745A" w:rsidRPr="00D6102C" w:rsidRDefault="001D745A" w:rsidP="0027112C">
      <w:pPr>
        <w:spacing w:after="0" w:line="240" w:lineRule="auto"/>
        <w:ind w:firstLine="567"/>
        <w:jc w:val="both"/>
        <w:rPr>
          <w:rFonts w:eastAsia="Calibri"/>
          <w:bCs/>
          <w:lang w:val="ru-RU"/>
        </w:rPr>
      </w:pPr>
    </w:p>
    <w:p w14:paraId="04949B28" w14:textId="44FC0931" w:rsidR="001D745A" w:rsidRPr="00D6102C" w:rsidRDefault="001D745A" w:rsidP="0027112C">
      <w:pPr>
        <w:spacing w:after="0" w:line="240" w:lineRule="auto"/>
        <w:ind w:firstLine="567"/>
        <w:jc w:val="both"/>
        <w:rPr>
          <w:rFonts w:eastAsia="Calibri"/>
          <w:bCs/>
          <w:lang w:val="ru-RU"/>
        </w:rPr>
      </w:pPr>
      <w:r w:rsidRPr="00D6102C">
        <w:rPr>
          <w:lang w:val="ru-RU"/>
        </w:rPr>
        <w:t>«d) государственного регистра транспортных средств;».</w:t>
      </w:r>
    </w:p>
    <w:p w14:paraId="0F386F04" w14:textId="77777777" w:rsidR="005210CC" w:rsidRPr="00D6102C" w:rsidRDefault="005210CC" w:rsidP="0027112C">
      <w:pPr>
        <w:spacing w:after="0" w:line="240" w:lineRule="auto"/>
        <w:ind w:firstLine="567"/>
        <w:jc w:val="both"/>
        <w:rPr>
          <w:rFonts w:eastAsia="Calibri"/>
          <w:bCs/>
          <w:lang w:val="ru-RU"/>
        </w:rPr>
      </w:pPr>
    </w:p>
    <w:p w14:paraId="1B4A877E" w14:textId="0EE91CC6" w:rsidR="008A5B85" w:rsidRPr="00D6102C" w:rsidRDefault="002E11C4" w:rsidP="0027112C">
      <w:pPr>
        <w:spacing w:after="0" w:line="240" w:lineRule="auto"/>
        <w:ind w:firstLine="567"/>
        <w:jc w:val="both"/>
        <w:rPr>
          <w:lang w:val="ru-RU"/>
        </w:rPr>
      </w:pPr>
      <w:r w:rsidRPr="00D6102C">
        <w:rPr>
          <w:rFonts w:eastAsia="Calibri"/>
          <w:b/>
          <w:lang w:val="ru-RU"/>
        </w:rPr>
        <w:t xml:space="preserve">Ст. </w:t>
      </w:r>
      <w:r w:rsidR="0025615B" w:rsidRPr="00D6102C">
        <w:rPr>
          <w:rFonts w:eastAsia="Georgia"/>
          <w:b/>
          <w:lang w:val="ru-RU"/>
        </w:rPr>
        <w:t>IV</w:t>
      </w:r>
      <w:r w:rsidRPr="00D6102C">
        <w:rPr>
          <w:rFonts w:eastAsia="Calibri"/>
          <w:b/>
          <w:lang w:val="ru-RU"/>
        </w:rPr>
        <w:t xml:space="preserve">. </w:t>
      </w:r>
      <w:r w:rsidRPr="00D6102C">
        <w:rPr>
          <w:rFonts w:eastAsia="Calibri"/>
          <w:lang w:val="ru-RU"/>
        </w:rPr>
        <w:t>–</w:t>
      </w:r>
      <w:r w:rsidR="00E369E8" w:rsidRPr="00D6102C">
        <w:rPr>
          <w:rFonts w:eastAsia="Calibri"/>
          <w:lang w:val="ru-RU"/>
        </w:rPr>
        <w:t xml:space="preserve"> В части (2) статьи 20 Закона </w:t>
      </w:r>
      <w:r w:rsidR="00E369E8" w:rsidRPr="00D6102C">
        <w:rPr>
          <w:lang w:val="ru-RU"/>
        </w:rPr>
        <w:t xml:space="preserve">о введении в действие Гражданского кодекса Республики Молдова № 1125/2002 </w:t>
      </w:r>
      <w:r w:rsidR="00E369E8" w:rsidRPr="00D6102C">
        <w:rPr>
          <w:rFonts w:eastAsia="Calibri"/>
          <w:bCs/>
          <w:lang w:val="ru-RU"/>
        </w:rPr>
        <w:t>(повторное опубликование: Официальный монитор Республики Молдова, 2019 г., № 66</w:t>
      </w:r>
      <w:r w:rsidR="00E369E8" w:rsidRPr="00D6102C">
        <w:rPr>
          <w:rFonts w:eastAsia="Calibri"/>
          <w:lang w:val="ru-RU"/>
        </w:rPr>
        <w:t>–</w:t>
      </w:r>
      <w:r w:rsidR="00E369E8" w:rsidRPr="00D6102C">
        <w:rPr>
          <w:rFonts w:eastAsia="Calibri"/>
          <w:bCs/>
          <w:lang w:val="ru-RU"/>
        </w:rPr>
        <w:t xml:space="preserve">75, ст. 132), </w:t>
      </w:r>
      <w:r w:rsidR="00E369E8" w:rsidRPr="00D6102C">
        <w:rPr>
          <w:bCs/>
          <w:lang w:val="ru-RU"/>
        </w:rPr>
        <w:t>с последующими изменениями, слова «</w:t>
      </w:r>
      <w:r w:rsidR="00E369E8" w:rsidRPr="00D6102C">
        <w:rPr>
          <w:lang w:val="ru-RU"/>
        </w:rPr>
        <w:t>государственному регистру транспорта» заменить словами «государственному регистру транспортных средств».</w:t>
      </w:r>
    </w:p>
    <w:p w14:paraId="1B7A4C5F" w14:textId="3DD094E8" w:rsidR="00E369E8" w:rsidRPr="00D6102C" w:rsidRDefault="00E369E8" w:rsidP="0027112C">
      <w:pPr>
        <w:spacing w:after="0" w:line="240" w:lineRule="auto"/>
        <w:ind w:firstLine="567"/>
        <w:jc w:val="both"/>
        <w:rPr>
          <w:rFonts w:eastAsia="Calibri"/>
          <w:lang w:val="ru-RU"/>
        </w:rPr>
      </w:pPr>
    </w:p>
    <w:p w14:paraId="54748B0C" w14:textId="7779B7B8" w:rsidR="008A5B85" w:rsidRPr="00D6102C" w:rsidRDefault="00E369E8" w:rsidP="0027112C">
      <w:pPr>
        <w:spacing w:after="0" w:line="240" w:lineRule="auto"/>
        <w:ind w:firstLine="567"/>
        <w:jc w:val="both"/>
        <w:rPr>
          <w:lang w:val="ru-RU"/>
        </w:rPr>
      </w:pPr>
      <w:r w:rsidRPr="00D6102C">
        <w:rPr>
          <w:b/>
          <w:lang w:val="ru-RU"/>
        </w:rPr>
        <w:t>Ст. V.</w:t>
      </w:r>
      <w:r w:rsidRPr="00D6102C">
        <w:rPr>
          <w:lang w:val="ru-RU"/>
        </w:rPr>
        <w:t xml:space="preserve"> – В пункте е) части (3) и части (11) статьи 10 Закона о порядке ввоза в Республику Молдова и вывоза с ее территории имущества физическими лицами № 1569/2002 (Официальный монитор Республики Молдова, 2002 г., № 185–189, ст. 1416), </w:t>
      </w:r>
      <w:r w:rsidRPr="00D6102C">
        <w:rPr>
          <w:bCs/>
          <w:lang w:val="ru-RU"/>
        </w:rPr>
        <w:t xml:space="preserve">с последующими изменениями, </w:t>
      </w:r>
      <w:r w:rsidRPr="00D6102C">
        <w:rPr>
          <w:lang w:val="ru-RU"/>
        </w:rPr>
        <w:t>слова «Государственный регистр транспорта» заменить словами «</w:t>
      </w:r>
      <w:r w:rsidR="001F6DDD" w:rsidRPr="00D6102C">
        <w:rPr>
          <w:lang w:val="ru-RU"/>
        </w:rPr>
        <w:t xml:space="preserve">Государственный регистр </w:t>
      </w:r>
      <w:r w:rsidRPr="00D6102C">
        <w:rPr>
          <w:lang w:val="ru-RU"/>
        </w:rPr>
        <w:t>транспортных средств»</w:t>
      </w:r>
      <w:r w:rsidR="001F6DDD" w:rsidRPr="00D6102C">
        <w:rPr>
          <w:lang w:val="ru-RU"/>
        </w:rPr>
        <w:t xml:space="preserve"> в соответствующем падеже</w:t>
      </w:r>
      <w:r w:rsidRPr="00D6102C">
        <w:rPr>
          <w:lang w:val="ru-RU"/>
        </w:rPr>
        <w:t>.</w:t>
      </w:r>
    </w:p>
    <w:p w14:paraId="2C2ABBB1" w14:textId="77777777" w:rsidR="008A5B85" w:rsidRPr="00D6102C" w:rsidRDefault="008A5B85" w:rsidP="0027112C">
      <w:pPr>
        <w:spacing w:after="0" w:line="240" w:lineRule="auto"/>
        <w:ind w:firstLine="567"/>
        <w:jc w:val="both"/>
        <w:rPr>
          <w:rFonts w:eastAsia="Calibri"/>
          <w:lang w:val="ru-RU"/>
        </w:rPr>
      </w:pPr>
    </w:p>
    <w:p w14:paraId="03C67386" w14:textId="7DD4E038" w:rsidR="001F6DDD" w:rsidRPr="00D6102C" w:rsidRDefault="001F6DDD" w:rsidP="0027112C">
      <w:pPr>
        <w:spacing w:after="0" w:line="240" w:lineRule="auto"/>
        <w:ind w:firstLine="567"/>
        <w:jc w:val="both"/>
        <w:rPr>
          <w:lang w:val="ru-RU"/>
        </w:rPr>
      </w:pPr>
      <w:r w:rsidRPr="00D6102C">
        <w:rPr>
          <w:b/>
          <w:lang w:val="ru-RU"/>
        </w:rPr>
        <w:t>Ст. V</w:t>
      </w:r>
      <w:r w:rsidRPr="00D6102C">
        <w:rPr>
          <w:rFonts w:eastAsia="Georgia"/>
          <w:b/>
          <w:lang w:val="ru-RU"/>
        </w:rPr>
        <w:t>I</w:t>
      </w:r>
      <w:r w:rsidRPr="00D6102C">
        <w:rPr>
          <w:b/>
          <w:lang w:val="ru-RU"/>
        </w:rPr>
        <w:t>.</w:t>
      </w:r>
      <w:r w:rsidRPr="00D6102C">
        <w:rPr>
          <w:lang w:val="ru-RU"/>
        </w:rPr>
        <w:t xml:space="preserve"> – По всему тексту Закона о безопасности дорожного движения № 131/2007 (</w:t>
      </w:r>
      <w:r w:rsidRPr="00D6102C">
        <w:rPr>
          <w:rFonts w:eastAsia="Calibri"/>
          <w:bCs/>
          <w:lang w:val="ru-RU"/>
        </w:rPr>
        <w:t xml:space="preserve">повторное опубликование: </w:t>
      </w:r>
      <w:r w:rsidRPr="00D6102C">
        <w:rPr>
          <w:lang w:val="ru-RU"/>
        </w:rPr>
        <w:t xml:space="preserve">Официальный монитор Республики Молдова, 2015 г., № 11–21, ст. 6), </w:t>
      </w:r>
      <w:r w:rsidRPr="00D6102C">
        <w:rPr>
          <w:bCs/>
          <w:lang w:val="ru-RU"/>
        </w:rPr>
        <w:t xml:space="preserve">с последующими изменениями, </w:t>
      </w:r>
      <w:r w:rsidRPr="00D6102C">
        <w:rPr>
          <w:lang w:val="ru-RU"/>
        </w:rPr>
        <w:t>слова «Государственный регистр транспорта» заменить словами «Государственный регистр транспортных средств» в соответствующем падеже.</w:t>
      </w:r>
    </w:p>
    <w:p w14:paraId="0BF1AFA5" w14:textId="77777777" w:rsidR="008A5B85" w:rsidRPr="00D6102C" w:rsidRDefault="008A5B85" w:rsidP="0027112C">
      <w:pPr>
        <w:spacing w:after="0" w:line="240" w:lineRule="auto"/>
        <w:ind w:firstLine="567"/>
        <w:jc w:val="both"/>
        <w:rPr>
          <w:rFonts w:eastAsia="Calibri"/>
          <w:lang w:val="ru-RU"/>
        </w:rPr>
      </w:pPr>
    </w:p>
    <w:p w14:paraId="5EB2FC7E" w14:textId="15130AFA" w:rsidR="001F6DDD" w:rsidRPr="00D6102C" w:rsidRDefault="001F6DDD" w:rsidP="0027112C">
      <w:pPr>
        <w:spacing w:after="0" w:line="240" w:lineRule="auto"/>
        <w:ind w:firstLine="567"/>
        <w:jc w:val="both"/>
        <w:rPr>
          <w:lang w:val="ru-RU"/>
        </w:rPr>
      </w:pPr>
      <w:r w:rsidRPr="00D6102C">
        <w:rPr>
          <w:b/>
          <w:lang w:val="ru-RU"/>
        </w:rPr>
        <w:t>Ст. VII.</w:t>
      </w:r>
      <w:r w:rsidRPr="00D6102C">
        <w:rPr>
          <w:lang w:val="ru-RU"/>
        </w:rPr>
        <w:t xml:space="preserve"> – В пункте е) статьи 1 Закона о порядке помещения под таможенный режим временного ввоза автотранспортных средств, не зарегистрированных в Республике Молдова № 130/2011 (Официальный монитор Республики Молдова, 2011 г., № 122–127, ст. 348) слова «Государственный регистр транспорта» заменить словами «Государственный регистр транспортных средств».</w:t>
      </w:r>
    </w:p>
    <w:p w14:paraId="1698C6D4" w14:textId="7E107AB8" w:rsidR="00A27255" w:rsidRPr="00D6102C" w:rsidRDefault="00A27255" w:rsidP="0027112C">
      <w:pPr>
        <w:spacing w:after="0" w:line="240" w:lineRule="auto"/>
        <w:ind w:firstLine="567"/>
        <w:jc w:val="both"/>
        <w:rPr>
          <w:lang w:val="ru-RU"/>
        </w:rPr>
      </w:pPr>
    </w:p>
    <w:p w14:paraId="28A5BA49" w14:textId="30BEABCD" w:rsidR="00A27255" w:rsidRPr="00D6102C" w:rsidRDefault="00A27255" w:rsidP="0027112C">
      <w:pPr>
        <w:spacing w:after="0" w:line="240" w:lineRule="auto"/>
        <w:ind w:firstLine="567"/>
        <w:jc w:val="both"/>
        <w:rPr>
          <w:lang w:val="ru-RU"/>
        </w:rPr>
      </w:pPr>
      <w:r w:rsidRPr="00D6102C">
        <w:rPr>
          <w:b/>
          <w:lang w:val="ru-RU"/>
        </w:rPr>
        <w:t>Ст. VIII.</w:t>
      </w:r>
      <w:r w:rsidRPr="00D6102C">
        <w:rPr>
          <w:lang w:val="ru-RU"/>
        </w:rPr>
        <w:t xml:space="preserve"> – В части (5) статьи 18 Закона </w:t>
      </w:r>
      <w:r w:rsidR="00012F06" w:rsidRPr="00D6102C">
        <w:rPr>
          <w:lang w:val="ru-RU"/>
        </w:rPr>
        <w:t>о государственной границе Республики Молдова</w:t>
      </w:r>
      <w:r w:rsidRPr="00D6102C">
        <w:rPr>
          <w:lang w:val="ru-RU"/>
        </w:rPr>
        <w:t xml:space="preserve"> № </w:t>
      </w:r>
      <w:r w:rsidR="00FD04E3" w:rsidRPr="00D6102C">
        <w:rPr>
          <w:lang w:val="ru-RU"/>
        </w:rPr>
        <w:t>2</w:t>
      </w:r>
      <w:r w:rsidRPr="00D6102C">
        <w:rPr>
          <w:lang w:val="ru-RU"/>
        </w:rPr>
        <w:t>1</w:t>
      </w:r>
      <w:r w:rsidR="00FD04E3" w:rsidRPr="00D6102C">
        <w:rPr>
          <w:lang w:val="ru-RU"/>
        </w:rPr>
        <w:t>5</w:t>
      </w:r>
      <w:r w:rsidRPr="00D6102C">
        <w:rPr>
          <w:lang w:val="ru-RU"/>
        </w:rPr>
        <w:t>/2011 (Официальный монитор Республики Молдова, 201</w:t>
      </w:r>
      <w:r w:rsidR="00A57B38" w:rsidRPr="00D6102C">
        <w:rPr>
          <w:lang w:val="ru-RU"/>
        </w:rPr>
        <w:t>2</w:t>
      </w:r>
      <w:r w:rsidRPr="00D6102C">
        <w:rPr>
          <w:lang w:val="ru-RU"/>
        </w:rPr>
        <w:t xml:space="preserve"> г., № </w:t>
      </w:r>
      <w:r w:rsidR="00A57B38" w:rsidRPr="00D6102C">
        <w:rPr>
          <w:lang w:val="ru-RU"/>
        </w:rPr>
        <w:t>76</w:t>
      </w:r>
      <w:r w:rsidRPr="00D6102C">
        <w:rPr>
          <w:lang w:val="ru-RU"/>
        </w:rPr>
        <w:t>–</w:t>
      </w:r>
      <w:r w:rsidR="00A57B38" w:rsidRPr="00D6102C">
        <w:rPr>
          <w:lang w:val="ru-RU"/>
        </w:rPr>
        <w:t>80</w:t>
      </w:r>
      <w:r w:rsidRPr="00D6102C">
        <w:rPr>
          <w:lang w:val="ru-RU"/>
        </w:rPr>
        <w:t xml:space="preserve">, ст. </w:t>
      </w:r>
      <w:r w:rsidR="00A57B38" w:rsidRPr="00D6102C">
        <w:rPr>
          <w:lang w:val="ru-RU"/>
        </w:rPr>
        <w:t>24</w:t>
      </w:r>
      <w:r w:rsidRPr="00D6102C">
        <w:rPr>
          <w:lang w:val="ru-RU"/>
        </w:rPr>
        <w:t>3)</w:t>
      </w:r>
      <w:r w:rsidR="00A57B38" w:rsidRPr="00D6102C">
        <w:rPr>
          <w:lang w:val="ru-RU"/>
        </w:rPr>
        <w:t xml:space="preserve">, </w:t>
      </w:r>
      <w:r w:rsidR="00A57B38" w:rsidRPr="00D6102C">
        <w:rPr>
          <w:bCs/>
          <w:lang w:val="ru-RU"/>
        </w:rPr>
        <w:t xml:space="preserve">с последующими изменениями, </w:t>
      </w:r>
      <w:r w:rsidRPr="00D6102C">
        <w:rPr>
          <w:lang w:val="ru-RU"/>
        </w:rPr>
        <w:t>слова «Государственный регистр транспорта» заменить словами «Государственный регистр транспортных средств».</w:t>
      </w:r>
    </w:p>
    <w:p w14:paraId="5940DE87" w14:textId="77777777" w:rsidR="00A27255" w:rsidRPr="00D6102C" w:rsidRDefault="00A27255" w:rsidP="0027112C">
      <w:pPr>
        <w:spacing w:after="0" w:line="240" w:lineRule="auto"/>
        <w:ind w:firstLine="567"/>
        <w:jc w:val="both"/>
        <w:rPr>
          <w:lang w:val="ru-RU"/>
        </w:rPr>
      </w:pPr>
    </w:p>
    <w:p w14:paraId="0E185D58" w14:textId="0155F538" w:rsidR="00A57B38" w:rsidRPr="00D6102C" w:rsidRDefault="00A57B38" w:rsidP="0027112C">
      <w:pPr>
        <w:spacing w:after="0" w:line="240" w:lineRule="auto"/>
        <w:ind w:firstLine="567"/>
        <w:jc w:val="both"/>
        <w:rPr>
          <w:lang w:val="ru-RU"/>
        </w:rPr>
      </w:pPr>
      <w:r w:rsidRPr="00D6102C">
        <w:rPr>
          <w:b/>
          <w:lang w:val="ru-RU"/>
        </w:rPr>
        <w:lastRenderedPageBreak/>
        <w:t xml:space="preserve">Ст. </w:t>
      </w:r>
      <w:r w:rsidRPr="00D6102C">
        <w:rPr>
          <w:rFonts w:eastAsia="Georgia"/>
          <w:b/>
          <w:lang w:val="ru-RU"/>
        </w:rPr>
        <w:t>IX</w:t>
      </w:r>
      <w:r w:rsidRPr="00D6102C">
        <w:rPr>
          <w:b/>
          <w:lang w:val="ru-RU"/>
        </w:rPr>
        <w:t>.</w:t>
      </w:r>
      <w:r w:rsidRPr="00D6102C">
        <w:rPr>
          <w:lang w:val="ru-RU"/>
        </w:rPr>
        <w:t xml:space="preserve"> – В части (2) статьи 35 Закона о несостоятельности № 149/2012 (Официальный монитор Республики Молдова, 2012 г., № 193–197, ст. 663), </w:t>
      </w:r>
      <w:r w:rsidRPr="00D6102C">
        <w:rPr>
          <w:bCs/>
          <w:lang w:val="ru-RU"/>
        </w:rPr>
        <w:t xml:space="preserve">с последующими изменениями, </w:t>
      </w:r>
      <w:r w:rsidRPr="00D6102C">
        <w:rPr>
          <w:lang w:val="ru-RU"/>
        </w:rPr>
        <w:t>слова «</w:t>
      </w:r>
      <w:r w:rsidR="00662215" w:rsidRPr="00D6102C">
        <w:rPr>
          <w:lang w:val="ru-RU"/>
        </w:rPr>
        <w:t>государственные транспортные регистры</w:t>
      </w:r>
      <w:r w:rsidRPr="00D6102C">
        <w:rPr>
          <w:lang w:val="ru-RU"/>
        </w:rPr>
        <w:t>» заменить словами «</w:t>
      </w:r>
      <w:r w:rsidR="002222B3" w:rsidRPr="00D6102C">
        <w:rPr>
          <w:lang w:val="ru-RU"/>
        </w:rPr>
        <w:t>г</w:t>
      </w:r>
      <w:r w:rsidRPr="00D6102C">
        <w:rPr>
          <w:lang w:val="ru-RU"/>
        </w:rPr>
        <w:t>осударственный регистр транспортных средств».</w:t>
      </w:r>
    </w:p>
    <w:p w14:paraId="3D4065F3" w14:textId="57C1B669" w:rsidR="008A5B85" w:rsidRPr="00D6102C" w:rsidRDefault="008A5B85" w:rsidP="0027112C">
      <w:pPr>
        <w:spacing w:after="0" w:line="240" w:lineRule="auto"/>
        <w:ind w:firstLine="567"/>
        <w:jc w:val="both"/>
        <w:rPr>
          <w:rFonts w:eastAsia="Calibri"/>
          <w:lang w:val="ru-RU"/>
        </w:rPr>
      </w:pPr>
    </w:p>
    <w:p w14:paraId="66D81FD6" w14:textId="658B7BEF" w:rsidR="00A57B38" w:rsidRPr="00D6102C" w:rsidRDefault="00A57B38" w:rsidP="0027112C">
      <w:pPr>
        <w:spacing w:after="0" w:line="240" w:lineRule="auto"/>
        <w:ind w:firstLine="567"/>
        <w:jc w:val="both"/>
        <w:rPr>
          <w:lang w:val="ru-RU"/>
        </w:rPr>
      </w:pPr>
      <w:r w:rsidRPr="00D6102C">
        <w:rPr>
          <w:b/>
          <w:lang w:val="ru-RU"/>
        </w:rPr>
        <w:t xml:space="preserve">Ст. </w:t>
      </w:r>
      <w:r w:rsidR="00FB7A07" w:rsidRPr="00D6102C">
        <w:rPr>
          <w:rFonts w:eastAsia="Georgia"/>
          <w:b/>
          <w:lang w:val="ru-RU"/>
        </w:rPr>
        <w:t>X</w:t>
      </w:r>
      <w:r w:rsidRPr="00D6102C">
        <w:rPr>
          <w:b/>
          <w:lang w:val="ru-RU"/>
        </w:rPr>
        <w:t>.</w:t>
      </w:r>
      <w:r w:rsidRPr="00D6102C">
        <w:rPr>
          <w:lang w:val="ru-RU"/>
        </w:rPr>
        <w:t xml:space="preserve"> – В части (</w:t>
      </w:r>
      <w:r w:rsidR="00FB7A07" w:rsidRPr="00D6102C">
        <w:rPr>
          <w:lang w:val="ru-RU"/>
        </w:rPr>
        <w:t>3</w:t>
      </w:r>
      <w:r w:rsidRPr="00D6102C">
        <w:rPr>
          <w:lang w:val="ru-RU"/>
        </w:rPr>
        <w:t>) статьи 1</w:t>
      </w:r>
      <w:r w:rsidR="00FB7A07" w:rsidRPr="00D6102C">
        <w:rPr>
          <w:lang w:val="ru-RU"/>
        </w:rPr>
        <w:t>0</w:t>
      </w:r>
      <w:r w:rsidRPr="00D6102C">
        <w:rPr>
          <w:lang w:val="ru-RU"/>
        </w:rPr>
        <w:t xml:space="preserve">8 </w:t>
      </w:r>
      <w:r w:rsidR="00FB7A07" w:rsidRPr="00D6102C">
        <w:rPr>
          <w:lang w:val="ru-RU"/>
        </w:rPr>
        <w:t>Кодекса автомобильного транспорта</w:t>
      </w:r>
      <w:r w:rsidRPr="00D6102C">
        <w:rPr>
          <w:lang w:val="ru-RU"/>
        </w:rPr>
        <w:t xml:space="preserve"> № 15</w:t>
      </w:r>
      <w:r w:rsidR="00FB7A07" w:rsidRPr="00D6102C">
        <w:rPr>
          <w:lang w:val="ru-RU"/>
        </w:rPr>
        <w:t>0</w:t>
      </w:r>
      <w:r w:rsidRPr="00D6102C">
        <w:rPr>
          <w:lang w:val="ru-RU"/>
        </w:rPr>
        <w:t>/201</w:t>
      </w:r>
      <w:r w:rsidR="00FB7A07" w:rsidRPr="00D6102C">
        <w:rPr>
          <w:lang w:val="ru-RU"/>
        </w:rPr>
        <w:t>4</w:t>
      </w:r>
      <w:r w:rsidRPr="00D6102C">
        <w:rPr>
          <w:lang w:val="ru-RU"/>
        </w:rPr>
        <w:t xml:space="preserve"> (Официальный монитор Республики Молдова, 201</w:t>
      </w:r>
      <w:r w:rsidR="00FB7A07" w:rsidRPr="00D6102C">
        <w:rPr>
          <w:lang w:val="ru-RU"/>
        </w:rPr>
        <w:t>4</w:t>
      </w:r>
      <w:r w:rsidRPr="00D6102C">
        <w:rPr>
          <w:lang w:val="ru-RU"/>
        </w:rPr>
        <w:t xml:space="preserve"> г., № </w:t>
      </w:r>
      <w:r w:rsidR="00FB7A07" w:rsidRPr="00D6102C">
        <w:rPr>
          <w:lang w:val="ru-RU"/>
        </w:rPr>
        <w:t>247</w:t>
      </w:r>
      <w:r w:rsidRPr="00D6102C">
        <w:rPr>
          <w:lang w:val="ru-RU"/>
        </w:rPr>
        <w:t>–</w:t>
      </w:r>
      <w:r w:rsidR="00FB7A07" w:rsidRPr="00D6102C">
        <w:rPr>
          <w:lang w:val="ru-RU"/>
        </w:rPr>
        <w:t>24</w:t>
      </w:r>
      <w:r w:rsidRPr="00D6102C">
        <w:rPr>
          <w:lang w:val="ru-RU"/>
        </w:rPr>
        <w:t xml:space="preserve">8, ст. </w:t>
      </w:r>
      <w:r w:rsidR="00FB7A07" w:rsidRPr="00D6102C">
        <w:rPr>
          <w:lang w:val="ru-RU"/>
        </w:rPr>
        <w:t>568</w:t>
      </w:r>
      <w:r w:rsidRPr="00D6102C">
        <w:rPr>
          <w:lang w:val="ru-RU"/>
        </w:rPr>
        <w:t xml:space="preserve">), </w:t>
      </w:r>
      <w:r w:rsidRPr="00D6102C">
        <w:rPr>
          <w:bCs/>
          <w:lang w:val="ru-RU"/>
        </w:rPr>
        <w:t xml:space="preserve">с последующими изменениями, </w:t>
      </w:r>
      <w:r w:rsidRPr="00D6102C">
        <w:rPr>
          <w:lang w:val="ru-RU"/>
        </w:rPr>
        <w:t>слова «</w:t>
      </w:r>
      <w:r w:rsidR="00FB7A07" w:rsidRPr="00D6102C">
        <w:rPr>
          <w:lang w:val="ru-RU"/>
        </w:rPr>
        <w:t>Государственного регистра транспорта</w:t>
      </w:r>
      <w:r w:rsidRPr="00D6102C">
        <w:rPr>
          <w:lang w:val="ru-RU"/>
        </w:rPr>
        <w:t>» заменить словами «Государственн</w:t>
      </w:r>
      <w:r w:rsidR="000F4700" w:rsidRPr="00D6102C">
        <w:rPr>
          <w:lang w:val="ru-RU"/>
        </w:rPr>
        <w:t>ого</w:t>
      </w:r>
      <w:r w:rsidRPr="00D6102C">
        <w:rPr>
          <w:lang w:val="ru-RU"/>
        </w:rPr>
        <w:t xml:space="preserve"> регистр</w:t>
      </w:r>
      <w:r w:rsidR="000F4700" w:rsidRPr="00D6102C">
        <w:rPr>
          <w:lang w:val="ru-RU"/>
        </w:rPr>
        <w:t>а</w:t>
      </w:r>
      <w:r w:rsidRPr="00D6102C">
        <w:rPr>
          <w:lang w:val="ru-RU"/>
        </w:rPr>
        <w:t xml:space="preserve"> транспортных средств».</w:t>
      </w:r>
    </w:p>
    <w:p w14:paraId="3D7FB1E3" w14:textId="35AF92CD" w:rsidR="00A57B38" w:rsidRPr="00D6102C" w:rsidRDefault="00A57B38" w:rsidP="0027112C">
      <w:pPr>
        <w:spacing w:after="0" w:line="240" w:lineRule="auto"/>
        <w:ind w:firstLine="567"/>
        <w:jc w:val="both"/>
        <w:rPr>
          <w:rFonts w:eastAsia="Calibri"/>
          <w:lang w:val="ru-RU"/>
        </w:rPr>
      </w:pPr>
    </w:p>
    <w:p w14:paraId="251FBC08" w14:textId="3DCA3D62" w:rsidR="00A57B38" w:rsidRPr="00D6102C" w:rsidRDefault="00A57B38" w:rsidP="0027112C">
      <w:pPr>
        <w:spacing w:after="0" w:line="240" w:lineRule="auto"/>
        <w:ind w:firstLine="567"/>
        <w:jc w:val="both"/>
        <w:rPr>
          <w:lang w:val="ru-RU"/>
        </w:rPr>
      </w:pPr>
      <w:r w:rsidRPr="00D6102C">
        <w:rPr>
          <w:b/>
          <w:lang w:val="ru-RU"/>
        </w:rPr>
        <w:t xml:space="preserve">Ст. </w:t>
      </w:r>
      <w:r w:rsidR="000F4700" w:rsidRPr="00D6102C">
        <w:rPr>
          <w:b/>
          <w:lang w:val="ru-RU"/>
        </w:rPr>
        <w:t>X</w:t>
      </w:r>
      <w:r w:rsidRPr="00D6102C">
        <w:rPr>
          <w:b/>
          <w:lang w:val="ru-RU"/>
        </w:rPr>
        <w:t>I.</w:t>
      </w:r>
      <w:r w:rsidRPr="00D6102C">
        <w:rPr>
          <w:lang w:val="ru-RU"/>
        </w:rPr>
        <w:t xml:space="preserve"> – В части (</w:t>
      </w:r>
      <w:r w:rsidR="005A737D" w:rsidRPr="00D6102C">
        <w:rPr>
          <w:lang w:val="ru-RU"/>
        </w:rPr>
        <w:t>2</w:t>
      </w:r>
      <w:r w:rsidRPr="00D6102C">
        <w:rPr>
          <w:lang w:val="ru-RU"/>
        </w:rPr>
        <w:t xml:space="preserve">) статьи </w:t>
      </w:r>
      <w:r w:rsidR="005A737D" w:rsidRPr="00D6102C">
        <w:rPr>
          <w:lang w:val="ru-RU"/>
        </w:rPr>
        <w:t>20</w:t>
      </w:r>
      <w:r w:rsidRPr="00D6102C">
        <w:rPr>
          <w:lang w:val="ru-RU"/>
        </w:rPr>
        <w:t xml:space="preserve"> Закона </w:t>
      </w:r>
      <w:r w:rsidR="00AE2545" w:rsidRPr="00D6102C">
        <w:rPr>
          <w:lang w:val="ru-RU"/>
        </w:rPr>
        <w:t>об Автоматизированной информационной системе учета правонарушений, дел о правонарушениях и лиц, совершивших правонарушения</w:t>
      </w:r>
      <w:r w:rsidRPr="00D6102C">
        <w:rPr>
          <w:lang w:val="ru-RU"/>
        </w:rPr>
        <w:t xml:space="preserve"> № </w:t>
      </w:r>
      <w:r w:rsidR="006426EE" w:rsidRPr="00D6102C">
        <w:rPr>
          <w:lang w:val="ru-RU"/>
        </w:rPr>
        <w:t>18</w:t>
      </w:r>
      <w:r w:rsidRPr="00D6102C">
        <w:rPr>
          <w:lang w:val="ru-RU"/>
        </w:rPr>
        <w:t>5/20</w:t>
      </w:r>
      <w:r w:rsidR="006426EE" w:rsidRPr="00D6102C">
        <w:rPr>
          <w:lang w:val="ru-RU"/>
        </w:rPr>
        <w:t>20</w:t>
      </w:r>
      <w:r w:rsidRPr="00D6102C">
        <w:rPr>
          <w:lang w:val="ru-RU"/>
        </w:rPr>
        <w:t xml:space="preserve"> (Официальный монитор Республики Молдова, 202</w:t>
      </w:r>
      <w:r w:rsidR="006426EE" w:rsidRPr="00D6102C">
        <w:rPr>
          <w:lang w:val="ru-RU"/>
        </w:rPr>
        <w:t>0</w:t>
      </w:r>
      <w:r w:rsidRPr="00D6102C">
        <w:rPr>
          <w:lang w:val="ru-RU"/>
        </w:rPr>
        <w:t xml:space="preserve"> г., № </w:t>
      </w:r>
      <w:r w:rsidR="006426EE" w:rsidRPr="00D6102C">
        <w:rPr>
          <w:lang w:val="ru-RU"/>
        </w:rPr>
        <w:t>259</w:t>
      </w:r>
      <w:r w:rsidRPr="00D6102C">
        <w:rPr>
          <w:lang w:val="ru-RU"/>
        </w:rPr>
        <w:t>–</w:t>
      </w:r>
      <w:r w:rsidR="006426EE" w:rsidRPr="00D6102C">
        <w:rPr>
          <w:lang w:val="ru-RU"/>
        </w:rPr>
        <w:t>266</w:t>
      </w:r>
      <w:r w:rsidRPr="00D6102C">
        <w:rPr>
          <w:lang w:val="ru-RU"/>
        </w:rPr>
        <w:t xml:space="preserve">, ст. </w:t>
      </w:r>
      <w:r w:rsidR="006426EE" w:rsidRPr="00D6102C">
        <w:rPr>
          <w:lang w:val="ru-RU"/>
        </w:rPr>
        <w:t>55</w:t>
      </w:r>
      <w:r w:rsidRPr="00D6102C">
        <w:rPr>
          <w:lang w:val="ru-RU"/>
        </w:rPr>
        <w:t>3)</w:t>
      </w:r>
      <w:r w:rsidR="008E2503" w:rsidRPr="00D6102C">
        <w:rPr>
          <w:lang w:val="ru-RU"/>
        </w:rPr>
        <w:t xml:space="preserve"> изменение касается только</w:t>
      </w:r>
      <w:r w:rsidR="008E2503" w:rsidRPr="00D6102C">
        <w:rPr>
          <w:color w:val="4D5156"/>
          <w:shd w:val="clear" w:color="auto" w:fill="FFFFFF"/>
          <w:lang w:val="ru-RU"/>
        </w:rPr>
        <w:t xml:space="preserve"> </w:t>
      </w:r>
      <w:r w:rsidR="008E2503" w:rsidRPr="00D6102C">
        <w:rPr>
          <w:lang w:val="ru-RU"/>
        </w:rPr>
        <w:t>текста на государственном языке</w:t>
      </w:r>
      <w:r w:rsidRPr="00D6102C">
        <w:rPr>
          <w:lang w:val="ru-RU"/>
        </w:rPr>
        <w:t>.</w:t>
      </w:r>
    </w:p>
    <w:p w14:paraId="2B9F9B90" w14:textId="4F9D4FCD" w:rsidR="00A57B38" w:rsidRPr="00D6102C" w:rsidRDefault="00A57B38" w:rsidP="0027112C">
      <w:pPr>
        <w:spacing w:after="0" w:line="240" w:lineRule="auto"/>
        <w:ind w:firstLine="567"/>
        <w:jc w:val="both"/>
        <w:rPr>
          <w:rFonts w:eastAsia="Calibri"/>
          <w:lang w:val="ru-RU"/>
        </w:rPr>
      </w:pPr>
    </w:p>
    <w:p w14:paraId="06A3CA0C" w14:textId="77777777" w:rsidR="008A4A12" w:rsidRPr="00D6102C" w:rsidRDefault="008A4A12" w:rsidP="0027112C">
      <w:pPr>
        <w:spacing w:after="0" w:line="240" w:lineRule="auto"/>
        <w:ind w:firstLine="567"/>
        <w:jc w:val="both"/>
        <w:rPr>
          <w:lang w:val="ru-RU"/>
        </w:rPr>
      </w:pPr>
      <w:r w:rsidRPr="00D6102C">
        <w:rPr>
          <w:b/>
          <w:lang w:val="ru-RU"/>
        </w:rPr>
        <w:t xml:space="preserve">Ст. </w:t>
      </w:r>
      <w:r w:rsidRPr="00D6102C">
        <w:rPr>
          <w:rFonts w:eastAsia="Georgia"/>
          <w:b/>
          <w:lang w:val="ru-RU"/>
        </w:rPr>
        <w:t>X</w:t>
      </w:r>
      <w:r w:rsidRPr="00D6102C">
        <w:rPr>
          <w:b/>
          <w:lang w:val="ru-RU"/>
        </w:rPr>
        <w:t>II.</w:t>
      </w:r>
      <w:r w:rsidRPr="00D6102C">
        <w:rPr>
          <w:lang w:val="ru-RU"/>
        </w:rPr>
        <w:t xml:space="preserve"> – В части (6) статьи 159 и в пункте е) части (1) статьи 321 Таможенного кодекса № 95/2021 (Официальный монитор Республики Молдова, 2021 г., № 219–225, ст. 238), </w:t>
      </w:r>
      <w:r w:rsidRPr="00D6102C">
        <w:rPr>
          <w:bCs/>
          <w:lang w:val="ru-RU"/>
        </w:rPr>
        <w:t xml:space="preserve">с последующими изменениями, </w:t>
      </w:r>
      <w:r w:rsidRPr="00D6102C">
        <w:rPr>
          <w:lang w:val="ru-RU"/>
        </w:rPr>
        <w:t>слова «Государственный регистр транспорта» заменить словами «Государственный регистр транспортных средств» в соответствующем падеже.</w:t>
      </w:r>
    </w:p>
    <w:p w14:paraId="610B5D83" w14:textId="5F3EC8A2" w:rsidR="008A4A12" w:rsidRPr="00D6102C" w:rsidRDefault="008A4A12" w:rsidP="0027112C">
      <w:pPr>
        <w:spacing w:after="0" w:line="240" w:lineRule="auto"/>
        <w:ind w:firstLine="567"/>
        <w:jc w:val="both"/>
        <w:rPr>
          <w:rFonts w:eastAsia="Calibri"/>
          <w:lang w:val="ru-RU"/>
        </w:rPr>
      </w:pPr>
    </w:p>
    <w:p w14:paraId="0EF165FD" w14:textId="04B8B3EB" w:rsidR="00254F85" w:rsidRPr="00D6102C" w:rsidRDefault="008A4A12" w:rsidP="0027112C">
      <w:pPr>
        <w:spacing w:after="0" w:line="240" w:lineRule="auto"/>
        <w:ind w:firstLine="567"/>
        <w:jc w:val="both"/>
        <w:rPr>
          <w:rFonts w:eastAsia="Calibri"/>
          <w:bCs/>
          <w:lang w:val="ru-RU"/>
        </w:rPr>
      </w:pPr>
      <w:r w:rsidRPr="00D6102C">
        <w:rPr>
          <w:b/>
          <w:lang w:val="ru-RU"/>
        </w:rPr>
        <w:t xml:space="preserve">Ст. </w:t>
      </w:r>
      <w:r w:rsidRPr="00D6102C">
        <w:rPr>
          <w:rFonts w:eastAsia="Georgia"/>
          <w:b/>
          <w:lang w:val="ru-RU"/>
        </w:rPr>
        <w:t>X</w:t>
      </w:r>
      <w:r w:rsidRPr="00D6102C">
        <w:rPr>
          <w:b/>
          <w:lang w:val="ru-RU"/>
        </w:rPr>
        <w:t>III.</w:t>
      </w:r>
      <w:r w:rsidRPr="00D6102C">
        <w:rPr>
          <w:lang w:val="ru-RU"/>
        </w:rPr>
        <w:t xml:space="preserve"> – (1) </w:t>
      </w:r>
      <w:r w:rsidR="00654297" w:rsidRPr="00D6102C">
        <w:rPr>
          <w:rFonts w:eastAsia="Calibri"/>
          <w:lang w:val="ru-RU"/>
        </w:rPr>
        <w:t>Н</w:t>
      </w:r>
      <w:r w:rsidR="00254F85" w:rsidRPr="00D6102C">
        <w:rPr>
          <w:rFonts w:eastAsia="Calibri"/>
          <w:bCs/>
          <w:lang w:val="ru-RU"/>
        </w:rPr>
        <w:t>астоящий закон вступает в силу со дня опубликования.</w:t>
      </w:r>
    </w:p>
    <w:p w14:paraId="2616C95C" w14:textId="77777777" w:rsidR="00033E0F" w:rsidRDefault="00033E0F" w:rsidP="0027112C">
      <w:pPr>
        <w:spacing w:after="0" w:line="240" w:lineRule="auto"/>
        <w:ind w:firstLine="567"/>
        <w:jc w:val="both"/>
        <w:rPr>
          <w:rFonts w:eastAsia="Calibri"/>
          <w:bCs/>
          <w:lang w:val="ru-RU"/>
        </w:rPr>
      </w:pPr>
    </w:p>
    <w:p w14:paraId="3CDAF43F" w14:textId="3F0B0DA2" w:rsidR="008A4A12" w:rsidRPr="00D6102C" w:rsidRDefault="008A4A12" w:rsidP="0027112C">
      <w:pPr>
        <w:spacing w:after="0" w:line="240" w:lineRule="auto"/>
        <w:ind w:firstLine="567"/>
        <w:jc w:val="both"/>
        <w:rPr>
          <w:rFonts w:eastAsia="Calibri"/>
          <w:bCs/>
          <w:lang w:val="ru-RU"/>
        </w:rPr>
      </w:pPr>
      <w:r w:rsidRPr="00D6102C">
        <w:rPr>
          <w:rFonts w:eastAsia="Calibri"/>
          <w:bCs/>
          <w:lang w:val="ru-RU"/>
        </w:rPr>
        <w:t xml:space="preserve">(2) Правительству в </w:t>
      </w:r>
      <w:r w:rsidR="00543477">
        <w:rPr>
          <w:rFonts w:eastAsia="Calibri"/>
          <w:bCs/>
          <w:lang w:val="ru-RU"/>
        </w:rPr>
        <w:t>трех</w:t>
      </w:r>
      <w:r w:rsidRPr="00D6102C">
        <w:rPr>
          <w:rFonts w:eastAsia="Calibri"/>
          <w:bCs/>
          <w:lang w:val="ru-RU"/>
        </w:rPr>
        <w:t>меся</w:t>
      </w:r>
      <w:r w:rsidR="00543477">
        <w:rPr>
          <w:rFonts w:eastAsia="Calibri"/>
          <w:bCs/>
          <w:lang w:val="ru-RU"/>
        </w:rPr>
        <w:t>чный срок</w:t>
      </w:r>
      <w:r w:rsidRPr="00D6102C">
        <w:rPr>
          <w:rFonts w:eastAsia="Calibri"/>
          <w:bCs/>
          <w:lang w:val="ru-RU"/>
        </w:rPr>
        <w:t xml:space="preserve"> со дня опубликования настоящего закона привести свои нормативные акты в соответствие с н</w:t>
      </w:r>
      <w:r w:rsidR="00543477">
        <w:rPr>
          <w:rFonts w:eastAsia="Calibri"/>
          <w:bCs/>
          <w:lang w:val="ru-RU"/>
        </w:rPr>
        <w:t>им</w:t>
      </w:r>
      <w:r w:rsidRPr="00D6102C">
        <w:rPr>
          <w:rFonts w:eastAsia="Calibri"/>
          <w:bCs/>
          <w:lang w:val="ru-RU"/>
        </w:rPr>
        <w:t>.</w:t>
      </w:r>
    </w:p>
    <w:p w14:paraId="4256D535" w14:textId="183E2B1F" w:rsidR="00E7410D" w:rsidRPr="00D6102C" w:rsidRDefault="00E7410D" w:rsidP="0027112C">
      <w:pPr>
        <w:spacing w:after="0" w:line="240" w:lineRule="auto"/>
        <w:ind w:firstLine="567"/>
        <w:jc w:val="both"/>
        <w:rPr>
          <w:rFonts w:eastAsia="Calibri"/>
          <w:bCs/>
          <w:lang w:val="ru-RU"/>
        </w:rPr>
      </w:pPr>
    </w:p>
    <w:p w14:paraId="24090813" w14:textId="118C8AAC" w:rsidR="00E7410D" w:rsidRDefault="00E7410D" w:rsidP="0027112C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</w:p>
    <w:p w14:paraId="57B091C5" w14:textId="77777777" w:rsidR="00EF14C2" w:rsidRPr="00D6102C" w:rsidRDefault="00EF14C2" w:rsidP="0027112C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</w:p>
    <w:p w14:paraId="1032BC02" w14:textId="77777777" w:rsidR="00E7410D" w:rsidRPr="00D6102C" w:rsidRDefault="00E7410D" w:rsidP="0027112C">
      <w:pPr>
        <w:spacing w:after="0" w:line="240" w:lineRule="auto"/>
        <w:ind w:left="1418" w:firstLine="709"/>
        <w:rPr>
          <w:rFonts w:eastAsia="Times New Roman"/>
          <w:b/>
          <w:lang w:val="ru-RU"/>
        </w:rPr>
      </w:pPr>
      <w:r w:rsidRPr="00D6102C">
        <w:rPr>
          <w:rFonts w:eastAsia="Times New Roman"/>
          <w:b/>
          <w:lang w:val="ru-RU"/>
        </w:rPr>
        <w:t>ПРЕДСЕДАТЕЛЬ ПАРЛАМЕНТА</w:t>
      </w:r>
    </w:p>
    <w:p w14:paraId="2EBEC56F" w14:textId="77777777" w:rsidR="00E7410D" w:rsidRPr="00D6102C" w:rsidRDefault="00E7410D" w:rsidP="0027112C">
      <w:pPr>
        <w:spacing w:after="0" w:line="240" w:lineRule="auto"/>
        <w:ind w:firstLine="709"/>
        <w:jc w:val="both"/>
        <w:rPr>
          <w:rFonts w:eastAsia="Calibri"/>
          <w:b/>
          <w:lang w:val="ru-RU"/>
        </w:rPr>
      </w:pPr>
    </w:p>
    <w:sectPr w:rsidR="00E7410D" w:rsidRPr="00D6102C" w:rsidSect="00033E0F">
      <w:headerReference w:type="default" r:id="rId7"/>
      <w:pgSz w:w="11906" w:h="16838"/>
      <w:pgMar w:top="1418" w:right="567" w:bottom="1418" w:left="1985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30C50D" w14:textId="77777777" w:rsidR="00033E0F" w:rsidRDefault="00033E0F" w:rsidP="00033E0F">
      <w:pPr>
        <w:spacing w:after="0" w:line="240" w:lineRule="auto"/>
      </w:pPr>
      <w:r>
        <w:separator/>
      </w:r>
    </w:p>
  </w:endnote>
  <w:endnote w:type="continuationSeparator" w:id="0">
    <w:p w14:paraId="36E7BE58" w14:textId="77777777" w:rsidR="00033E0F" w:rsidRDefault="00033E0F" w:rsidP="00033E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FBE4A1" w14:textId="77777777" w:rsidR="00033E0F" w:rsidRDefault="00033E0F" w:rsidP="00033E0F">
      <w:pPr>
        <w:spacing w:after="0" w:line="240" w:lineRule="auto"/>
      </w:pPr>
      <w:r>
        <w:separator/>
      </w:r>
    </w:p>
  </w:footnote>
  <w:footnote w:type="continuationSeparator" w:id="0">
    <w:p w14:paraId="151642B1" w14:textId="77777777" w:rsidR="00033E0F" w:rsidRDefault="00033E0F" w:rsidP="00033E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659122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05AD795" w14:textId="64F0D302" w:rsidR="00033E0F" w:rsidRDefault="00033E0F">
        <w:pPr>
          <w:pStyle w:val="Ante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E59D2D4" w14:textId="77777777" w:rsidR="00033E0F" w:rsidRDefault="00033E0F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AD7B07"/>
    <w:multiLevelType w:val="hybridMultilevel"/>
    <w:tmpl w:val="31C6E52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26067B"/>
    <w:multiLevelType w:val="hybridMultilevel"/>
    <w:tmpl w:val="7CDC8F2E"/>
    <w:lvl w:ilvl="0" w:tplc="CF36CB8E">
      <w:start w:val="1"/>
      <w:numFmt w:val="decimal"/>
      <w:lvlText w:val="%1."/>
      <w:lvlJc w:val="left"/>
      <w:pPr>
        <w:ind w:left="1069" w:hanging="360"/>
      </w:pPr>
      <w:rPr>
        <w:rFonts w:eastAsia="Calibri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9F900E4"/>
    <w:multiLevelType w:val="hybridMultilevel"/>
    <w:tmpl w:val="31C6E528"/>
    <w:lvl w:ilvl="0" w:tplc="0818000F">
      <w:start w:val="1"/>
      <w:numFmt w:val="decimal"/>
      <w:lvlText w:val="%1."/>
      <w:lvlJc w:val="left"/>
      <w:pPr>
        <w:ind w:left="801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8735" w:hanging="360"/>
      </w:pPr>
    </w:lvl>
    <w:lvl w:ilvl="2" w:tplc="0818001B" w:tentative="1">
      <w:start w:val="1"/>
      <w:numFmt w:val="lowerRoman"/>
      <w:lvlText w:val="%3."/>
      <w:lvlJc w:val="right"/>
      <w:pPr>
        <w:ind w:left="9455" w:hanging="180"/>
      </w:pPr>
    </w:lvl>
    <w:lvl w:ilvl="3" w:tplc="0818000F" w:tentative="1">
      <w:start w:val="1"/>
      <w:numFmt w:val="decimal"/>
      <w:lvlText w:val="%4."/>
      <w:lvlJc w:val="left"/>
      <w:pPr>
        <w:ind w:left="10175" w:hanging="360"/>
      </w:pPr>
    </w:lvl>
    <w:lvl w:ilvl="4" w:tplc="08180019" w:tentative="1">
      <w:start w:val="1"/>
      <w:numFmt w:val="lowerLetter"/>
      <w:lvlText w:val="%5."/>
      <w:lvlJc w:val="left"/>
      <w:pPr>
        <w:ind w:left="10895" w:hanging="360"/>
      </w:pPr>
    </w:lvl>
    <w:lvl w:ilvl="5" w:tplc="0818001B" w:tentative="1">
      <w:start w:val="1"/>
      <w:numFmt w:val="lowerRoman"/>
      <w:lvlText w:val="%6."/>
      <w:lvlJc w:val="right"/>
      <w:pPr>
        <w:ind w:left="11615" w:hanging="180"/>
      </w:pPr>
    </w:lvl>
    <w:lvl w:ilvl="6" w:tplc="0818000F" w:tentative="1">
      <w:start w:val="1"/>
      <w:numFmt w:val="decimal"/>
      <w:lvlText w:val="%7."/>
      <w:lvlJc w:val="left"/>
      <w:pPr>
        <w:ind w:left="12335" w:hanging="360"/>
      </w:pPr>
    </w:lvl>
    <w:lvl w:ilvl="7" w:tplc="08180019" w:tentative="1">
      <w:start w:val="1"/>
      <w:numFmt w:val="lowerLetter"/>
      <w:lvlText w:val="%8."/>
      <w:lvlJc w:val="left"/>
      <w:pPr>
        <w:ind w:left="13055" w:hanging="360"/>
      </w:pPr>
    </w:lvl>
    <w:lvl w:ilvl="8" w:tplc="0818001B" w:tentative="1">
      <w:start w:val="1"/>
      <w:numFmt w:val="lowerRoman"/>
      <w:lvlText w:val="%9."/>
      <w:lvlJc w:val="right"/>
      <w:pPr>
        <w:ind w:left="13775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6D9"/>
    <w:rsid w:val="00012F06"/>
    <w:rsid w:val="00033E0F"/>
    <w:rsid w:val="00051F2B"/>
    <w:rsid w:val="00083ED7"/>
    <w:rsid w:val="000F4700"/>
    <w:rsid w:val="001156FF"/>
    <w:rsid w:val="001D745A"/>
    <w:rsid w:val="001F6DDD"/>
    <w:rsid w:val="002222B3"/>
    <w:rsid w:val="00235154"/>
    <w:rsid w:val="00254F85"/>
    <w:rsid w:val="0025615B"/>
    <w:rsid w:val="002562F7"/>
    <w:rsid w:val="0027112C"/>
    <w:rsid w:val="00286BC9"/>
    <w:rsid w:val="002C0D23"/>
    <w:rsid w:val="002E11C4"/>
    <w:rsid w:val="0031490F"/>
    <w:rsid w:val="0032370F"/>
    <w:rsid w:val="003807B5"/>
    <w:rsid w:val="003B793B"/>
    <w:rsid w:val="004402D9"/>
    <w:rsid w:val="004423C4"/>
    <w:rsid w:val="004701B0"/>
    <w:rsid w:val="004814C5"/>
    <w:rsid w:val="004A6804"/>
    <w:rsid w:val="004C1F40"/>
    <w:rsid w:val="005129DF"/>
    <w:rsid w:val="005210CC"/>
    <w:rsid w:val="00543477"/>
    <w:rsid w:val="005A47C1"/>
    <w:rsid w:val="005A737D"/>
    <w:rsid w:val="006426EE"/>
    <w:rsid w:val="00642798"/>
    <w:rsid w:val="00654297"/>
    <w:rsid w:val="00662215"/>
    <w:rsid w:val="006770BE"/>
    <w:rsid w:val="007615A0"/>
    <w:rsid w:val="007A3871"/>
    <w:rsid w:val="007E379F"/>
    <w:rsid w:val="008106BD"/>
    <w:rsid w:val="00812C5E"/>
    <w:rsid w:val="008A4A12"/>
    <w:rsid w:val="008A5B85"/>
    <w:rsid w:val="008B1802"/>
    <w:rsid w:val="008B1D78"/>
    <w:rsid w:val="008E2503"/>
    <w:rsid w:val="008F3A7F"/>
    <w:rsid w:val="0091519A"/>
    <w:rsid w:val="00916B13"/>
    <w:rsid w:val="00932562"/>
    <w:rsid w:val="009475AA"/>
    <w:rsid w:val="00A01827"/>
    <w:rsid w:val="00A2371F"/>
    <w:rsid w:val="00A27255"/>
    <w:rsid w:val="00A57B38"/>
    <w:rsid w:val="00A62D0C"/>
    <w:rsid w:val="00A63EDD"/>
    <w:rsid w:val="00A842E8"/>
    <w:rsid w:val="00AA0E6E"/>
    <w:rsid w:val="00AB04C7"/>
    <w:rsid w:val="00AC0949"/>
    <w:rsid w:val="00AE2545"/>
    <w:rsid w:val="00AE3015"/>
    <w:rsid w:val="00AE6BD0"/>
    <w:rsid w:val="00B6633E"/>
    <w:rsid w:val="00B811A4"/>
    <w:rsid w:val="00C03A42"/>
    <w:rsid w:val="00C108F5"/>
    <w:rsid w:val="00C27180"/>
    <w:rsid w:val="00C516D9"/>
    <w:rsid w:val="00C5476B"/>
    <w:rsid w:val="00CB794B"/>
    <w:rsid w:val="00D42BB4"/>
    <w:rsid w:val="00D554FF"/>
    <w:rsid w:val="00D6102C"/>
    <w:rsid w:val="00D63579"/>
    <w:rsid w:val="00D645A1"/>
    <w:rsid w:val="00D73534"/>
    <w:rsid w:val="00DF752C"/>
    <w:rsid w:val="00E14154"/>
    <w:rsid w:val="00E218F0"/>
    <w:rsid w:val="00E237AE"/>
    <w:rsid w:val="00E369E8"/>
    <w:rsid w:val="00E7410D"/>
    <w:rsid w:val="00EA0DE6"/>
    <w:rsid w:val="00EE2663"/>
    <w:rsid w:val="00EE7AE6"/>
    <w:rsid w:val="00EF14C2"/>
    <w:rsid w:val="00F0147D"/>
    <w:rsid w:val="00F3571B"/>
    <w:rsid w:val="00F361AD"/>
    <w:rsid w:val="00F90F15"/>
    <w:rsid w:val="00FB7A07"/>
    <w:rsid w:val="00FD04E3"/>
    <w:rsid w:val="00FD7511"/>
    <w:rsid w:val="00FF4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39634"/>
  <w15:chartTrackingRefBased/>
  <w15:docId w15:val="{0F68F79B-3478-4AEE-B619-3F69F9FE2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4154"/>
    <w:rPr>
      <w:rFonts w:eastAsia="SimSu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uiPriority w:val="22"/>
    <w:qFormat/>
    <w:rsid w:val="00C5476B"/>
    <w:rPr>
      <w:b/>
      <w:bCs/>
    </w:rPr>
  </w:style>
  <w:style w:type="paragraph" w:styleId="Listparagraf">
    <w:name w:val="List Paragraph"/>
    <w:basedOn w:val="Normal"/>
    <w:uiPriority w:val="34"/>
    <w:qFormat/>
    <w:rsid w:val="00E218F0"/>
    <w:pPr>
      <w:ind w:left="720"/>
      <w:contextualSpacing/>
    </w:pPr>
  </w:style>
  <w:style w:type="character" w:styleId="Accentuat">
    <w:name w:val="Emphasis"/>
    <w:basedOn w:val="Fontdeparagrafimplicit"/>
    <w:uiPriority w:val="20"/>
    <w:qFormat/>
    <w:rsid w:val="00916B13"/>
    <w:rPr>
      <w:i/>
      <w:iCs/>
    </w:rPr>
  </w:style>
  <w:style w:type="paragraph" w:styleId="NormalWeb">
    <w:name w:val="Normal (Web)"/>
    <w:basedOn w:val="Normal"/>
    <w:uiPriority w:val="99"/>
    <w:unhideWhenUsed/>
    <w:rsid w:val="00654297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o-MD"/>
    </w:rPr>
  </w:style>
  <w:style w:type="character" w:styleId="Hyperlink">
    <w:name w:val="Hyperlink"/>
    <w:basedOn w:val="Fontdeparagrafimplicit"/>
    <w:uiPriority w:val="99"/>
    <w:semiHidden/>
    <w:unhideWhenUsed/>
    <w:rsid w:val="00654297"/>
    <w:rPr>
      <w:color w:val="0000FF"/>
      <w:u w:val="single"/>
    </w:rPr>
  </w:style>
  <w:style w:type="paragraph" w:customStyle="1" w:styleId="cb">
    <w:name w:val="cb"/>
    <w:basedOn w:val="Normal"/>
    <w:rsid w:val="00E369E8"/>
    <w:pPr>
      <w:spacing w:after="0" w:line="240" w:lineRule="auto"/>
      <w:jc w:val="center"/>
    </w:pPr>
    <w:rPr>
      <w:rFonts w:eastAsia="Times New Roman"/>
      <w:b/>
      <w:bCs/>
      <w:sz w:val="24"/>
      <w:szCs w:val="24"/>
      <w:lang w:eastAsia="ro-MD"/>
    </w:rPr>
  </w:style>
  <w:style w:type="paragraph" w:customStyle="1" w:styleId="tt">
    <w:name w:val="tt"/>
    <w:basedOn w:val="Normal"/>
    <w:rsid w:val="001F6DDD"/>
    <w:pPr>
      <w:spacing w:after="0" w:line="240" w:lineRule="auto"/>
      <w:jc w:val="center"/>
    </w:pPr>
    <w:rPr>
      <w:rFonts w:eastAsia="Times New Roman"/>
      <w:b/>
      <w:bCs/>
      <w:sz w:val="24"/>
      <w:szCs w:val="24"/>
      <w:lang w:eastAsia="ro-MD"/>
    </w:rPr>
  </w:style>
  <w:style w:type="paragraph" w:styleId="Antet">
    <w:name w:val="header"/>
    <w:basedOn w:val="Normal"/>
    <w:link w:val="AntetCaracter"/>
    <w:uiPriority w:val="99"/>
    <w:unhideWhenUsed/>
    <w:rsid w:val="00033E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033E0F"/>
    <w:rPr>
      <w:rFonts w:eastAsia="SimSun"/>
    </w:rPr>
  </w:style>
  <w:style w:type="paragraph" w:styleId="Subsol">
    <w:name w:val="footer"/>
    <w:basedOn w:val="Normal"/>
    <w:link w:val="SubsolCaracter"/>
    <w:uiPriority w:val="99"/>
    <w:unhideWhenUsed/>
    <w:rsid w:val="00033E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033E0F"/>
    <w:rPr>
      <w:rFonts w:eastAsia="SimSu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28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12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4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9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44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9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D0380AF-18ED-45CD-B000-F9A336295F4B}"/>
</file>

<file path=customXml/itemProps2.xml><?xml version="1.0" encoding="utf-8"?>
<ds:datastoreItem xmlns:ds="http://schemas.openxmlformats.org/officeDocument/2006/customXml" ds:itemID="{73740CE9-0B19-4533-AB3D-93D08EC20877}"/>
</file>

<file path=customXml/itemProps3.xml><?xml version="1.0" encoding="utf-8"?>
<ds:datastoreItem xmlns:ds="http://schemas.openxmlformats.org/officeDocument/2006/customXml" ds:itemID="{2808FA68-464F-492F-8FAF-0C77F46611A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873</Words>
  <Characters>4979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89.2022.ru</dc:title>
  <dc:subject/>
  <dc:creator>Victoria Dobîndă</dc:creator>
  <cp:keywords/>
  <dc:description/>
  <cp:lastModifiedBy>Aliona Galaico</cp:lastModifiedBy>
  <cp:revision>4</cp:revision>
  <dcterms:created xsi:type="dcterms:W3CDTF">2022-04-04T13:35:00Z</dcterms:created>
  <dcterms:modified xsi:type="dcterms:W3CDTF">2022-04-04T13:36:00Z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