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2414F0BC" w14:textId="6B0546C6" w:rsidR="00E1319C" w:rsidRDefault="00E1319C" w:rsidP="00230E6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aprobarea </w:t>
      </w:r>
      <w:r w:rsidR="006650FC">
        <w:rPr>
          <w:b/>
          <w:sz w:val="28"/>
          <w:szCs w:val="28"/>
          <w:lang w:val="ro-RO"/>
        </w:rPr>
        <w:t>proiectului de lege p</w:t>
      </w:r>
      <w:r w:rsidR="006C5696" w:rsidRPr="006C5696">
        <w:rPr>
          <w:b/>
          <w:sz w:val="28"/>
          <w:szCs w:val="28"/>
          <w:lang w:val="ro-RO"/>
        </w:rPr>
        <w:t>rivind atrage</w:t>
      </w:r>
      <w:r w:rsidR="006C5696">
        <w:rPr>
          <w:b/>
          <w:sz w:val="28"/>
          <w:szCs w:val="28"/>
          <w:lang w:val="ro-RO"/>
        </w:rPr>
        <w:t xml:space="preserve">rea </w:t>
      </w:r>
      <w:r>
        <w:rPr>
          <w:b/>
          <w:sz w:val="28"/>
          <w:szCs w:val="28"/>
          <w:lang w:val="ro-RO"/>
        </w:rPr>
        <w:t xml:space="preserve">de către Guvernul </w:t>
      </w:r>
      <w:r w:rsidRPr="006C5696">
        <w:rPr>
          <w:b/>
          <w:sz w:val="28"/>
          <w:szCs w:val="28"/>
          <w:lang w:val="ro-RO"/>
        </w:rPr>
        <w:t>Republicii Moldova</w:t>
      </w:r>
      <w:r>
        <w:rPr>
          <w:b/>
          <w:sz w:val="28"/>
          <w:szCs w:val="28"/>
          <w:lang w:val="ro-RO"/>
        </w:rPr>
        <w:t xml:space="preserve"> a </w:t>
      </w:r>
      <w:r w:rsidR="006C5696">
        <w:rPr>
          <w:b/>
          <w:sz w:val="28"/>
          <w:szCs w:val="28"/>
          <w:lang w:val="ro-RO"/>
        </w:rPr>
        <w:t>împrumutului de stat extern</w:t>
      </w:r>
      <w:r w:rsidR="006C5696" w:rsidRPr="006C5696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din partea Fondului Monetar </w:t>
      </w:r>
      <w:r w:rsidRPr="006C5696">
        <w:rPr>
          <w:b/>
          <w:sz w:val="28"/>
          <w:szCs w:val="28"/>
          <w:lang w:val="ro-RO"/>
        </w:rPr>
        <w:t xml:space="preserve">Internațional </w:t>
      </w:r>
      <w:r w:rsidR="006C5696" w:rsidRPr="006C5696">
        <w:rPr>
          <w:b/>
          <w:sz w:val="28"/>
          <w:szCs w:val="28"/>
          <w:lang w:val="ro-RO"/>
        </w:rPr>
        <w:t xml:space="preserve">prin intermediul mecanismului </w:t>
      </w:r>
    </w:p>
    <w:p w14:paraId="74253FB1" w14:textId="35EB6F2D" w:rsidR="006C5696" w:rsidRDefault="006C5696" w:rsidP="00230E63">
      <w:pPr>
        <w:ind w:firstLine="0"/>
        <w:jc w:val="center"/>
        <w:rPr>
          <w:b/>
          <w:sz w:val="28"/>
          <w:szCs w:val="28"/>
          <w:lang w:val="ro-RO"/>
        </w:rPr>
      </w:pPr>
      <w:r w:rsidRPr="006C5696">
        <w:rPr>
          <w:b/>
          <w:sz w:val="28"/>
          <w:szCs w:val="28"/>
          <w:lang w:val="ro-RO"/>
        </w:rPr>
        <w:t>extins de creditare (E</w:t>
      </w:r>
      <w:r>
        <w:rPr>
          <w:b/>
          <w:sz w:val="28"/>
          <w:szCs w:val="28"/>
          <w:lang w:val="ro-RO"/>
        </w:rPr>
        <w:t xml:space="preserve">CF) </w:t>
      </w:r>
    </w:p>
    <w:p w14:paraId="7D46FA4B" w14:textId="54094C48" w:rsidR="00730FEE" w:rsidRPr="00FA194B" w:rsidRDefault="00730FEE" w:rsidP="00230E6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26754A9" w:rsidR="00730FEE" w:rsidRPr="00FA194B" w:rsidRDefault="00A523F8" w:rsidP="00E2521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În temeiul art. 3 și 26 din Legea nr. 419/2006 </w:t>
      </w:r>
      <w:r w:rsidRPr="007401B5">
        <w:rPr>
          <w:sz w:val="28"/>
          <w:szCs w:val="28"/>
          <w:lang w:val="ro-RO"/>
        </w:rPr>
        <w:t>cu privire la datoria sectorului public,</w:t>
      </w:r>
      <w:r>
        <w:rPr>
          <w:sz w:val="28"/>
          <w:szCs w:val="28"/>
          <w:lang w:val="ro-RO"/>
        </w:rPr>
        <w:t xml:space="preserve"> </w:t>
      </w:r>
      <w:r w:rsidRPr="007401B5">
        <w:rPr>
          <w:sz w:val="28"/>
          <w:szCs w:val="28"/>
          <w:lang w:val="ro-RO"/>
        </w:rPr>
        <w:t>garanţiile de stat şi recreditarea de stat</w:t>
      </w:r>
      <w:r>
        <w:rPr>
          <w:sz w:val="28"/>
          <w:szCs w:val="28"/>
          <w:lang w:val="ro-RO"/>
        </w:rPr>
        <w:t xml:space="preserve"> (republicată în </w:t>
      </w:r>
      <w:r w:rsidRPr="007401B5">
        <w:rPr>
          <w:sz w:val="28"/>
          <w:szCs w:val="28"/>
          <w:lang w:val="ro-RO"/>
        </w:rPr>
        <w:t>Monitorul Oficial</w:t>
      </w:r>
      <w:r>
        <w:rPr>
          <w:sz w:val="28"/>
          <w:szCs w:val="28"/>
          <w:lang w:val="ro-RO"/>
        </w:rPr>
        <w:t xml:space="preserve"> al Republicii </w:t>
      </w:r>
      <w:r w:rsidRPr="007401B5">
        <w:rPr>
          <w:sz w:val="28"/>
          <w:szCs w:val="28"/>
          <w:lang w:val="ro-RO"/>
        </w:rPr>
        <w:t>Moldova</w:t>
      </w:r>
      <w:r>
        <w:rPr>
          <w:sz w:val="28"/>
          <w:szCs w:val="28"/>
          <w:lang w:val="ro-RO"/>
        </w:rPr>
        <w:t>, 2014,</w:t>
      </w:r>
      <w:r w:rsidRPr="007401B5">
        <w:rPr>
          <w:sz w:val="28"/>
          <w:szCs w:val="28"/>
          <w:lang w:val="ro-RO"/>
        </w:rPr>
        <w:t xml:space="preserve"> nr.</w:t>
      </w:r>
      <w:r>
        <w:rPr>
          <w:sz w:val="28"/>
          <w:szCs w:val="28"/>
          <w:lang w:val="ro-RO"/>
        </w:rPr>
        <w:t xml:space="preserve"> </w:t>
      </w:r>
      <w:r w:rsidRPr="007401B5">
        <w:rPr>
          <w:sz w:val="28"/>
          <w:szCs w:val="28"/>
          <w:lang w:val="ro-RO"/>
        </w:rPr>
        <w:t>397-399</w:t>
      </w:r>
      <w:r>
        <w:rPr>
          <w:sz w:val="28"/>
          <w:szCs w:val="28"/>
          <w:lang w:val="ro-RO"/>
        </w:rPr>
        <w:t>,</w:t>
      </w:r>
      <w:r w:rsidRPr="007401B5">
        <w:rPr>
          <w:sz w:val="28"/>
          <w:szCs w:val="28"/>
          <w:lang w:val="ro-RO"/>
        </w:rPr>
        <w:t xml:space="preserve"> art.</w:t>
      </w:r>
      <w:r>
        <w:rPr>
          <w:sz w:val="28"/>
          <w:szCs w:val="28"/>
          <w:lang w:val="ro-RO"/>
        </w:rPr>
        <w:t xml:space="preserve"> 704),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32BF798B" w14:textId="4478F737" w:rsidR="00230E63" w:rsidRPr="006C5696" w:rsidRDefault="006C5696" w:rsidP="006C5696">
      <w:pPr>
        <w:rPr>
          <w:sz w:val="28"/>
          <w:szCs w:val="28"/>
          <w:lang w:val="ro-RO"/>
        </w:rPr>
      </w:pPr>
      <w:r w:rsidRPr="006C5696">
        <w:rPr>
          <w:sz w:val="28"/>
          <w:szCs w:val="28"/>
          <w:lang w:val="ro-RO"/>
        </w:rPr>
        <w:t>Se aprobă şi se prezin</w:t>
      </w:r>
      <w:r>
        <w:rPr>
          <w:sz w:val="28"/>
          <w:szCs w:val="28"/>
          <w:lang w:val="ro-RO"/>
        </w:rPr>
        <w:t>tă Parlamentului spre examinare </w:t>
      </w:r>
      <w:r w:rsidRPr="006C5696">
        <w:rPr>
          <w:sz w:val="28"/>
          <w:szCs w:val="28"/>
          <w:lang w:val="ro-RO"/>
        </w:rPr>
        <w:t>proiectul de lege privind atrage</w:t>
      </w:r>
      <w:r>
        <w:rPr>
          <w:sz w:val="28"/>
          <w:szCs w:val="28"/>
          <w:lang w:val="ro-RO"/>
        </w:rPr>
        <w:t xml:space="preserve">rea </w:t>
      </w:r>
      <w:r w:rsidR="00E1319C">
        <w:rPr>
          <w:sz w:val="28"/>
          <w:szCs w:val="28"/>
          <w:lang w:val="ro-RO"/>
        </w:rPr>
        <w:t xml:space="preserve">de către Guvernul </w:t>
      </w:r>
      <w:r w:rsidR="00E1319C" w:rsidRPr="006C5696">
        <w:rPr>
          <w:sz w:val="28"/>
          <w:szCs w:val="28"/>
          <w:lang w:val="ro-RO"/>
        </w:rPr>
        <w:t>Republicii Moldova</w:t>
      </w:r>
      <w:r w:rsidR="00E1319C">
        <w:rPr>
          <w:sz w:val="28"/>
          <w:szCs w:val="28"/>
          <w:lang w:val="ro-RO"/>
        </w:rPr>
        <w:t xml:space="preserve"> a </w:t>
      </w:r>
      <w:r>
        <w:rPr>
          <w:sz w:val="28"/>
          <w:szCs w:val="28"/>
          <w:lang w:val="ro-RO"/>
        </w:rPr>
        <w:t>împrumutului de stat extern</w:t>
      </w:r>
      <w:r w:rsidR="00E1319C" w:rsidRPr="00E1319C">
        <w:rPr>
          <w:sz w:val="28"/>
          <w:szCs w:val="28"/>
          <w:lang w:val="ro-RO"/>
        </w:rPr>
        <w:t xml:space="preserve"> </w:t>
      </w:r>
      <w:r w:rsidR="00E1319C" w:rsidRPr="006C5696">
        <w:rPr>
          <w:sz w:val="28"/>
          <w:szCs w:val="28"/>
          <w:lang w:val="ro-RO"/>
        </w:rPr>
        <w:t>din partea Fondului Monetar Internațional</w:t>
      </w:r>
      <w:r w:rsidRPr="006C5696">
        <w:rPr>
          <w:sz w:val="28"/>
          <w:szCs w:val="28"/>
          <w:lang w:val="ro-RO"/>
        </w:rPr>
        <w:t xml:space="preserve"> prin intermediul mecanismului extins de creditare (ECF)</w:t>
      </w:r>
      <w:r>
        <w:rPr>
          <w:sz w:val="28"/>
          <w:szCs w:val="28"/>
          <w:lang w:val="ro-RO"/>
        </w:rPr>
        <w:t>.</w:t>
      </w:r>
      <w:r w:rsidRPr="006C5696">
        <w:rPr>
          <w:sz w:val="28"/>
          <w:szCs w:val="28"/>
          <w:lang w:val="ro-RO"/>
        </w:rPr>
        <w:t xml:space="preserve"> </w:t>
      </w:r>
      <w:r w:rsidR="00E1319C">
        <w:rPr>
          <w:sz w:val="28"/>
          <w:szCs w:val="28"/>
          <w:lang w:val="ro-RO"/>
        </w:rPr>
        <w:t xml:space="preserve"> </w:t>
      </w:r>
    </w:p>
    <w:p w14:paraId="0DE97ECD" w14:textId="740B3001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C3D98A9" w14:textId="77777777" w:rsidR="00E1319C" w:rsidRDefault="00E1319C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3C2D2D" w14:textId="77777777" w:rsidR="006C5696" w:rsidRPr="00FA194B" w:rsidRDefault="006C569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121686CE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53E469C" w14:textId="77777777" w:rsidR="00E1319C" w:rsidRPr="00FA194B" w:rsidRDefault="00E1319C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5E9FA3" w14:textId="48BB22FE" w:rsidR="006C5696" w:rsidRDefault="006C569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1F1BF6" w14:textId="77777777" w:rsidR="006C5696" w:rsidRDefault="006C569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808DD9" w14:textId="77777777" w:rsidR="006C5696" w:rsidRDefault="006C569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CEA3BD" w14:textId="77777777" w:rsidR="006C5696" w:rsidRDefault="006C569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6C3E57" w14:textId="77777777" w:rsidR="006C5696" w:rsidRDefault="006C569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2952ED19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8DF8B4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8AFD23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1E0932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53A911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9CC37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6C280E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498544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A5600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1FEBE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6701A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E76E4F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7FC482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A29A26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00855D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09074B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699F2A" w14:textId="77777777" w:rsidR="00230E63" w:rsidRDefault="00230E6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58ECB4" w14:textId="77777777" w:rsidR="00CC0209" w:rsidRDefault="00CC0209" w:rsidP="00206FF5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BB4225" w14:textId="77777777" w:rsidR="00230E63" w:rsidRPr="00230E63" w:rsidRDefault="00230E63" w:rsidP="00230E63">
      <w:pPr>
        <w:jc w:val="right"/>
        <w:rPr>
          <w:rStyle w:val="Strong"/>
          <w:b w:val="0"/>
          <w:i/>
          <w:sz w:val="28"/>
          <w:szCs w:val="28"/>
          <w:lang w:val="ro-RO"/>
        </w:rPr>
      </w:pPr>
      <w:r w:rsidRPr="00230E63">
        <w:rPr>
          <w:rStyle w:val="Strong"/>
          <w:b w:val="0"/>
          <w:i/>
          <w:sz w:val="28"/>
          <w:szCs w:val="28"/>
          <w:lang w:val="ro-RO"/>
        </w:rPr>
        <w:lastRenderedPageBreak/>
        <w:t>Proiect</w:t>
      </w:r>
    </w:p>
    <w:p w14:paraId="5D5960B9" w14:textId="77777777" w:rsidR="006650FC" w:rsidRDefault="006650FC" w:rsidP="00230E63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179FC906" w14:textId="7255B6F9" w:rsidR="00230E63" w:rsidRPr="00230E63" w:rsidRDefault="00230E63" w:rsidP="00230E63">
      <w:pPr>
        <w:ind w:firstLine="0"/>
        <w:jc w:val="center"/>
        <w:rPr>
          <w:rStyle w:val="Strong"/>
          <w:sz w:val="28"/>
          <w:szCs w:val="28"/>
          <w:lang w:val="ro-RO"/>
        </w:rPr>
      </w:pPr>
      <w:r w:rsidRPr="00230E63">
        <w:rPr>
          <w:rStyle w:val="Strong"/>
          <w:sz w:val="28"/>
          <w:szCs w:val="28"/>
          <w:lang w:val="ro-RO"/>
        </w:rPr>
        <w:t>PARLAMENTUL REPUBLICII MOLDOVA</w:t>
      </w:r>
    </w:p>
    <w:p w14:paraId="67EFAA92" w14:textId="77777777" w:rsidR="00230E63" w:rsidRPr="00230E63" w:rsidRDefault="00230E63" w:rsidP="00230E63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706F8724" w14:textId="77777777" w:rsidR="00230E63" w:rsidRPr="00230E63" w:rsidRDefault="00230E63" w:rsidP="00230E63">
      <w:pPr>
        <w:ind w:firstLine="0"/>
        <w:jc w:val="center"/>
        <w:rPr>
          <w:rStyle w:val="Strong"/>
          <w:sz w:val="28"/>
          <w:szCs w:val="28"/>
          <w:lang w:val="ro-RO"/>
        </w:rPr>
      </w:pPr>
      <w:r w:rsidRPr="00230E63">
        <w:rPr>
          <w:rStyle w:val="Strong"/>
          <w:sz w:val="28"/>
          <w:szCs w:val="28"/>
          <w:lang w:val="ro-RO"/>
        </w:rPr>
        <w:t>LEGE</w:t>
      </w:r>
    </w:p>
    <w:p w14:paraId="0207F82B" w14:textId="0033F5FD" w:rsidR="006650FC" w:rsidRDefault="00CC0209" w:rsidP="00CC0209">
      <w:pPr>
        <w:ind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CC0209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privind atrage</w:t>
      </w:r>
      <w:r w:rsidR="006C5696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rea </w:t>
      </w:r>
      <w:r w:rsidR="006650FC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de către Guvernul </w:t>
      </w:r>
      <w:r w:rsidR="006650FC" w:rsidRPr="005F2CAB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Republicii Moldova</w:t>
      </w:r>
      <w:r w:rsidR="006650FC" w:rsidRPr="00CC0209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6650FC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a </w:t>
      </w:r>
      <w:r w:rsidR="006C5696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împrumutului </w:t>
      </w:r>
    </w:p>
    <w:p w14:paraId="2F8712B2" w14:textId="6FB0D85D" w:rsidR="006650FC" w:rsidRPr="00CC0209" w:rsidRDefault="006C5696" w:rsidP="006650FC">
      <w:pPr>
        <w:ind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de stat extern</w:t>
      </w:r>
      <w:r w:rsidR="00CC0209" w:rsidRPr="00CC0209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6650FC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din partea Fondului Monetar </w:t>
      </w:r>
      <w:r w:rsidR="006650FC" w:rsidRPr="00CC0209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Internațional</w:t>
      </w:r>
      <w:r w:rsidR="006650FC" w:rsidRPr="005F2CAB">
        <w:t xml:space="preserve"> </w:t>
      </w:r>
    </w:p>
    <w:p w14:paraId="44C74B30" w14:textId="6BE50124" w:rsidR="006650FC" w:rsidRDefault="00CC0209" w:rsidP="00CC0209">
      <w:pPr>
        <w:ind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CC0209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prin intermediul mecanismului extins de creditare (E</w:t>
      </w:r>
      <w:r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CF) </w:t>
      </w:r>
    </w:p>
    <w:p w14:paraId="5A9D23DA" w14:textId="77777777" w:rsidR="00230E63" w:rsidRDefault="00230E63" w:rsidP="00230E63">
      <w:pPr>
        <w:rPr>
          <w:color w:val="000000"/>
          <w:sz w:val="28"/>
          <w:szCs w:val="28"/>
          <w:lang w:val="ro-RO"/>
        </w:rPr>
      </w:pPr>
    </w:p>
    <w:p w14:paraId="1ADCF7E0" w14:textId="5D7DC954" w:rsidR="00230E63" w:rsidRPr="00230E63" w:rsidRDefault="00230E63" w:rsidP="00230E63">
      <w:pPr>
        <w:rPr>
          <w:color w:val="000000"/>
          <w:sz w:val="28"/>
          <w:szCs w:val="28"/>
          <w:lang w:val="ro-RO"/>
        </w:rPr>
      </w:pPr>
      <w:r w:rsidRPr="00230E63">
        <w:rPr>
          <w:color w:val="000000"/>
          <w:sz w:val="28"/>
          <w:szCs w:val="28"/>
          <w:lang w:val="ro-RO"/>
        </w:rPr>
        <w:t>Parlamentul adoptă prezenta lege organică.</w:t>
      </w:r>
    </w:p>
    <w:p w14:paraId="2A1DFD61" w14:textId="77777777" w:rsidR="00230E63" w:rsidRPr="00230E63" w:rsidRDefault="00230E63" w:rsidP="00230E63">
      <w:pPr>
        <w:rPr>
          <w:color w:val="000000"/>
          <w:sz w:val="28"/>
          <w:szCs w:val="28"/>
          <w:lang w:val="ro-RO"/>
        </w:rPr>
      </w:pPr>
      <w:r w:rsidRPr="00230E63">
        <w:rPr>
          <w:color w:val="000000"/>
          <w:sz w:val="28"/>
          <w:szCs w:val="28"/>
          <w:lang w:val="ro-RO"/>
        </w:rPr>
        <w:t xml:space="preserve"> </w:t>
      </w:r>
    </w:p>
    <w:p w14:paraId="5B8E4422" w14:textId="7D80370C" w:rsidR="00230E63" w:rsidRPr="00230E63" w:rsidRDefault="00230E63" w:rsidP="00230E63">
      <w:pPr>
        <w:shd w:val="clear" w:color="auto" w:fill="FFFFFF"/>
        <w:rPr>
          <w:color w:val="000000"/>
          <w:sz w:val="28"/>
          <w:szCs w:val="28"/>
          <w:lang w:val="ro-RO"/>
        </w:rPr>
      </w:pPr>
      <w:r w:rsidRPr="00230E63">
        <w:rPr>
          <w:b/>
          <w:color w:val="000000"/>
          <w:sz w:val="28"/>
          <w:szCs w:val="28"/>
          <w:lang w:val="ro-RO"/>
        </w:rPr>
        <w:t>Art.</w:t>
      </w:r>
      <w:r w:rsidR="005E1EF5">
        <w:rPr>
          <w:b/>
          <w:color w:val="000000"/>
          <w:sz w:val="28"/>
          <w:szCs w:val="28"/>
          <w:lang w:val="ro-RO"/>
        </w:rPr>
        <w:t> </w:t>
      </w:r>
      <w:r w:rsidRPr="00230E63">
        <w:rPr>
          <w:b/>
          <w:color w:val="000000"/>
          <w:sz w:val="28"/>
          <w:szCs w:val="28"/>
          <w:lang w:val="ro-RO"/>
        </w:rPr>
        <w:t>1.</w:t>
      </w:r>
      <w:r w:rsidRPr="00230E63">
        <w:rPr>
          <w:color w:val="000000"/>
          <w:sz w:val="28"/>
          <w:szCs w:val="28"/>
          <w:lang w:val="ro-RO"/>
        </w:rPr>
        <w:t> </w:t>
      </w:r>
      <w:r>
        <w:rPr>
          <w:color w:val="000000"/>
          <w:sz w:val="28"/>
          <w:szCs w:val="28"/>
          <w:lang w:val="ro-RO"/>
        </w:rPr>
        <w:t>–</w:t>
      </w:r>
      <w:r w:rsidRPr="00230E63">
        <w:rPr>
          <w:color w:val="000000"/>
          <w:sz w:val="28"/>
          <w:szCs w:val="28"/>
          <w:lang w:val="ro-RO"/>
        </w:rPr>
        <w:t xml:space="preserve"> </w:t>
      </w:r>
      <w:r w:rsidRPr="00230E63">
        <w:rPr>
          <w:color w:val="000000"/>
          <w:sz w:val="28"/>
          <w:szCs w:val="28"/>
          <w:shd w:val="clear" w:color="auto" w:fill="FFFFFF"/>
          <w:lang w:val="ro-RO"/>
        </w:rPr>
        <w:t xml:space="preserve">Se aprobă atragerea de către Guvernul Republicii Moldova a împrumutului de stat extern </w:t>
      </w:r>
      <w:r w:rsidR="006650FC" w:rsidRPr="00230E63">
        <w:rPr>
          <w:color w:val="000000"/>
          <w:sz w:val="28"/>
          <w:szCs w:val="28"/>
          <w:shd w:val="clear" w:color="auto" w:fill="FFFFFF"/>
          <w:lang w:val="ro-RO"/>
        </w:rPr>
        <w:t>din partea Fondului Monetar Internațional</w:t>
      </w:r>
      <w:r w:rsidR="0015267C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="006650FC" w:rsidRPr="00230E63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5F2CAB" w:rsidRPr="00230E63">
        <w:rPr>
          <w:color w:val="000000"/>
          <w:sz w:val="28"/>
          <w:szCs w:val="28"/>
          <w:shd w:val="clear" w:color="auto" w:fill="FFFFFF"/>
          <w:lang w:val="ro-RO"/>
        </w:rPr>
        <w:t>prin intermediul mecanismului extins de creditare (ECF)</w:t>
      </w:r>
      <w:r w:rsidR="0015267C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="005F2CAB" w:rsidRPr="00230E63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Pr="00230E63">
        <w:rPr>
          <w:color w:val="000000"/>
          <w:sz w:val="28"/>
          <w:szCs w:val="28"/>
          <w:shd w:val="clear" w:color="auto" w:fill="FFFFFF"/>
          <w:lang w:val="ro-RO"/>
        </w:rPr>
        <w:t xml:space="preserve">în sumă de 104750000,00 de drepturi speciale de tragere (DST), care </w:t>
      </w:r>
      <w:r w:rsidR="006650FC">
        <w:rPr>
          <w:color w:val="000000"/>
          <w:sz w:val="28"/>
          <w:szCs w:val="28"/>
          <w:shd w:val="clear" w:color="auto" w:fill="FFFFFF"/>
          <w:lang w:val="ro-RO"/>
        </w:rPr>
        <w:t>va fi</w:t>
      </w:r>
      <w:r w:rsidRPr="00230E63">
        <w:rPr>
          <w:color w:val="000000"/>
          <w:sz w:val="28"/>
          <w:szCs w:val="28"/>
          <w:shd w:val="clear" w:color="auto" w:fill="FFFFFF"/>
          <w:lang w:val="ro-RO"/>
        </w:rPr>
        <w:t xml:space="preserve"> utiliza</w:t>
      </w:r>
      <w:r w:rsidR="006650FC">
        <w:rPr>
          <w:color w:val="000000"/>
          <w:sz w:val="28"/>
          <w:szCs w:val="28"/>
          <w:shd w:val="clear" w:color="auto" w:fill="FFFFFF"/>
          <w:lang w:val="ro-RO"/>
        </w:rPr>
        <w:t>t</w:t>
      </w:r>
      <w:r w:rsidRPr="00230E63">
        <w:rPr>
          <w:color w:val="000000"/>
          <w:sz w:val="28"/>
          <w:szCs w:val="28"/>
          <w:shd w:val="clear" w:color="auto" w:fill="FFFFFF"/>
          <w:lang w:val="ro-RO"/>
        </w:rPr>
        <w:t xml:space="preserve"> pentru finanțarea necesităților bugetului de stat.</w:t>
      </w:r>
      <w:r w:rsidR="005F2CAB"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</w:p>
    <w:p w14:paraId="5EEEF8AF" w14:textId="77777777" w:rsidR="00CC0209" w:rsidRDefault="00CC0209" w:rsidP="00230E63">
      <w:pPr>
        <w:shd w:val="clear" w:color="auto" w:fill="FFFFFF"/>
        <w:rPr>
          <w:b/>
          <w:color w:val="000000"/>
          <w:sz w:val="28"/>
          <w:szCs w:val="28"/>
          <w:lang w:val="ro-RO"/>
        </w:rPr>
      </w:pPr>
    </w:p>
    <w:p w14:paraId="7BD8BAA5" w14:textId="68EEC763" w:rsidR="00230E63" w:rsidRPr="00230E63" w:rsidRDefault="00230E63" w:rsidP="00230E63">
      <w:pPr>
        <w:shd w:val="clear" w:color="auto" w:fill="FFFFFF"/>
        <w:rPr>
          <w:color w:val="000000"/>
          <w:sz w:val="28"/>
          <w:szCs w:val="28"/>
          <w:lang w:val="ro-RO"/>
        </w:rPr>
      </w:pPr>
      <w:r w:rsidRPr="00230E63">
        <w:rPr>
          <w:b/>
          <w:color w:val="000000"/>
          <w:sz w:val="28"/>
          <w:szCs w:val="28"/>
          <w:lang w:val="ro-RO"/>
        </w:rPr>
        <w:t>Art.</w:t>
      </w:r>
      <w:r w:rsidR="005E1EF5">
        <w:rPr>
          <w:b/>
          <w:color w:val="000000"/>
          <w:sz w:val="28"/>
          <w:szCs w:val="28"/>
          <w:lang w:val="ro-RO"/>
        </w:rPr>
        <w:t> </w:t>
      </w:r>
      <w:r w:rsidRPr="00230E63">
        <w:rPr>
          <w:b/>
          <w:color w:val="000000"/>
          <w:sz w:val="28"/>
          <w:szCs w:val="28"/>
          <w:lang w:val="ro-RO"/>
        </w:rPr>
        <w:t>2.</w:t>
      </w:r>
      <w:r w:rsidRPr="00230E63">
        <w:rPr>
          <w:color w:val="000000"/>
          <w:sz w:val="28"/>
          <w:szCs w:val="28"/>
          <w:lang w:val="ro-RO"/>
        </w:rPr>
        <w:t xml:space="preserve"> – </w:t>
      </w:r>
      <w:r w:rsidRPr="00230E63">
        <w:rPr>
          <w:color w:val="000000"/>
          <w:sz w:val="28"/>
          <w:szCs w:val="28"/>
          <w:shd w:val="clear" w:color="auto" w:fill="FFFFFF"/>
          <w:lang w:val="ro-RO"/>
        </w:rPr>
        <w:t>Suma împrumutului de stat extern acordat de Fondul Monetar Internațional prin intermediul mecanismului extins de creditare (ECF) va fi rambursată în 10 tranșe egale, după expirarea a 5,5 ani de la fiecare tragere efectuată din contul împrumutului. Dobânda pentru împrumutul în cauză se stabilește la fiecare 2 an</w:t>
      </w:r>
      <w:r w:rsidRPr="00230E63">
        <w:rPr>
          <w:rFonts w:eastAsiaTheme="minorEastAsia"/>
          <w:color w:val="000000"/>
          <w:sz w:val="28"/>
          <w:szCs w:val="28"/>
          <w:shd w:val="clear" w:color="auto" w:fill="FFFFFF"/>
          <w:lang w:val="ro-RO" w:eastAsia="zh-CN"/>
        </w:rPr>
        <w:t>i și</w:t>
      </w:r>
      <w:r w:rsidRPr="00230E63">
        <w:rPr>
          <w:color w:val="000000"/>
          <w:sz w:val="28"/>
          <w:szCs w:val="28"/>
          <w:shd w:val="clear" w:color="auto" w:fill="FFFFFF"/>
          <w:lang w:val="ro-RO"/>
        </w:rPr>
        <w:t xml:space="preserve"> va constitui 0% până în anul 2023.</w:t>
      </w:r>
    </w:p>
    <w:p w14:paraId="10C72EDD" w14:textId="77777777" w:rsidR="00CC0209" w:rsidRDefault="00CC0209" w:rsidP="00230E63">
      <w:pPr>
        <w:shd w:val="clear" w:color="auto" w:fill="FFFFFF"/>
        <w:rPr>
          <w:b/>
          <w:color w:val="000000"/>
          <w:sz w:val="28"/>
          <w:szCs w:val="28"/>
          <w:lang w:val="ro-RO"/>
        </w:rPr>
      </w:pPr>
    </w:p>
    <w:p w14:paraId="447D342B" w14:textId="2B64054C" w:rsidR="00230E63" w:rsidRPr="00230E63" w:rsidRDefault="00230E63" w:rsidP="00230E63">
      <w:pPr>
        <w:shd w:val="clear" w:color="auto" w:fill="FFFFFF"/>
        <w:rPr>
          <w:color w:val="000000"/>
          <w:sz w:val="28"/>
          <w:szCs w:val="28"/>
          <w:lang w:val="ro-RO"/>
        </w:rPr>
      </w:pPr>
      <w:r w:rsidRPr="00230E63">
        <w:rPr>
          <w:b/>
          <w:color w:val="000000"/>
          <w:sz w:val="28"/>
          <w:szCs w:val="28"/>
          <w:lang w:val="ro-RO"/>
        </w:rPr>
        <w:t>Art.</w:t>
      </w:r>
      <w:r w:rsidR="005E1EF5">
        <w:rPr>
          <w:b/>
          <w:color w:val="000000"/>
          <w:sz w:val="28"/>
          <w:szCs w:val="28"/>
          <w:lang w:val="ro-RO"/>
        </w:rPr>
        <w:t> </w:t>
      </w:r>
      <w:r w:rsidRPr="00230E63">
        <w:rPr>
          <w:b/>
          <w:color w:val="000000"/>
          <w:sz w:val="28"/>
          <w:szCs w:val="28"/>
          <w:lang w:val="ro-RO"/>
        </w:rPr>
        <w:t>3.</w:t>
      </w:r>
      <w:r w:rsidRPr="00230E63">
        <w:rPr>
          <w:color w:val="000000"/>
          <w:sz w:val="28"/>
          <w:szCs w:val="28"/>
          <w:lang w:val="ro-RO"/>
        </w:rPr>
        <w:t> </w:t>
      </w:r>
      <w:r>
        <w:rPr>
          <w:color w:val="000000"/>
          <w:sz w:val="28"/>
          <w:szCs w:val="28"/>
          <w:lang w:val="ro-RO"/>
        </w:rPr>
        <w:t>–</w:t>
      </w:r>
      <w:r w:rsidRPr="00230E63">
        <w:rPr>
          <w:color w:val="000000"/>
          <w:sz w:val="28"/>
          <w:szCs w:val="28"/>
          <w:lang w:val="ro-RO"/>
        </w:rPr>
        <w:t xml:space="preserve"> Guvernul, prin intermediul Ministerului Finanțelor, va efectua deservirea împrumutului acordat.</w:t>
      </w:r>
    </w:p>
    <w:p w14:paraId="445D8D3B" w14:textId="77777777" w:rsidR="00CC0209" w:rsidRDefault="00CC0209" w:rsidP="00230E63">
      <w:pPr>
        <w:rPr>
          <w:b/>
          <w:sz w:val="28"/>
          <w:szCs w:val="28"/>
          <w:lang w:val="ro-RO"/>
        </w:rPr>
      </w:pPr>
    </w:p>
    <w:p w14:paraId="12472293" w14:textId="372BF067" w:rsidR="00230E63" w:rsidRPr="00230E63" w:rsidRDefault="00230E63" w:rsidP="00230E63">
      <w:pPr>
        <w:rPr>
          <w:sz w:val="28"/>
          <w:szCs w:val="28"/>
          <w:lang w:val="ro-RO"/>
        </w:rPr>
      </w:pPr>
      <w:r w:rsidRPr="00230E63">
        <w:rPr>
          <w:b/>
          <w:sz w:val="28"/>
          <w:szCs w:val="28"/>
          <w:lang w:val="ro-RO"/>
        </w:rPr>
        <w:t>Art.</w:t>
      </w:r>
      <w:r w:rsidR="005E1EF5">
        <w:rPr>
          <w:b/>
          <w:sz w:val="28"/>
          <w:szCs w:val="28"/>
          <w:lang w:val="ro-RO"/>
        </w:rPr>
        <w:t> </w:t>
      </w:r>
      <w:r w:rsidRPr="00230E63">
        <w:rPr>
          <w:b/>
          <w:sz w:val="28"/>
          <w:szCs w:val="28"/>
          <w:lang w:val="ro-RO"/>
        </w:rPr>
        <w:t>4.</w:t>
      </w:r>
      <w:r w:rsidRPr="00230E6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Pr="00230E63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5A1A765E" w14:textId="77777777" w:rsidR="00230E63" w:rsidRDefault="00230E63" w:rsidP="00230E6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F478AA" w14:textId="77777777" w:rsidR="00230E63" w:rsidRDefault="00230E63" w:rsidP="00230E6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72F72E" w14:textId="37CA09FF" w:rsidR="00230E63" w:rsidRPr="00230E63" w:rsidRDefault="00230E63" w:rsidP="00230E6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30E63">
        <w:rPr>
          <w:b/>
          <w:sz w:val="28"/>
          <w:szCs w:val="28"/>
          <w:lang w:val="ro-RO"/>
        </w:rPr>
        <w:t xml:space="preserve">Președintele Parlamentului </w:t>
      </w:r>
    </w:p>
    <w:sectPr w:rsidR="00230E63" w:rsidRPr="00230E63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D38C9">
      <w:rPr>
        <w:noProof/>
        <w:sz w:val="16"/>
        <w:szCs w:val="16"/>
      </w:rPr>
      <w:t>Y:\300\2021\HOTARIRI\25125\25125-redactat(ro).docx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D38C9">
      <w:rPr>
        <w:noProof/>
        <w:sz w:val="16"/>
        <w:szCs w:val="16"/>
      </w:rPr>
      <w:t>Y:\300\2021\HOTARIRI\25125\25125-redactat(ro).docx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C9" w:rsidRPr="00AD38C9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E188AB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8D698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22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3B4C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267C"/>
    <w:rsid w:val="001574DD"/>
    <w:rsid w:val="001614F3"/>
    <w:rsid w:val="00184457"/>
    <w:rsid w:val="00191F49"/>
    <w:rsid w:val="001B2461"/>
    <w:rsid w:val="001B5608"/>
    <w:rsid w:val="001D364E"/>
    <w:rsid w:val="001E6EB8"/>
    <w:rsid w:val="00206FF5"/>
    <w:rsid w:val="00222B19"/>
    <w:rsid w:val="00230E63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EF5"/>
    <w:rsid w:val="005E1FF5"/>
    <w:rsid w:val="005F1999"/>
    <w:rsid w:val="005F2B04"/>
    <w:rsid w:val="005F2CAB"/>
    <w:rsid w:val="00601679"/>
    <w:rsid w:val="00602E93"/>
    <w:rsid w:val="0063090F"/>
    <w:rsid w:val="00633BD9"/>
    <w:rsid w:val="0064168F"/>
    <w:rsid w:val="006650FC"/>
    <w:rsid w:val="0067374F"/>
    <w:rsid w:val="006936B4"/>
    <w:rsid w:val="00695959"/>
    <w:rsid w:val="006B17C6"/>
    <w:rsid w:val="006C5696"/>
    <w:rsid w:val="006E3ECB"/>
    <w:rsid w:val="006E4D8D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698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23F8"/>
    <w:rsid w:val="00A56041"/>
    <w:rsid w:val="00A87A92"/>
    <w:rsid w:val="00A938D0"/>
    <w:rsid w:val="00A94FEB"/>
    <w:rsid w:val="00A977C3"/>
    <w:rsid w:val="00AA173D"/>
    <w:rsid w:val="00AB67F5"/>
    <w:rsid w:val="00AD38C9"/>
    <w:rsid w:val="00AE7568"/>
    <w:rsid w:val="00AF0010"/>
    <w:rsid w:val="00B05A8B"/>
    <w:rsid w:val="00B16328"/>
    <w:rsid w:val="00B4370D"/>
    <w:rsid w:val="00B51090"/>
    <w:rsid w:val="00BB25E7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0209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1319C"/>
    <w:rsid w:val="00E216C5"/>
    <w:rsid w:val="00E25218"/>
    <w:rsid w:val="00E82D01"/>
    <w:rsid w:val="00EA1DFC"/>
    <w:rsid w:val="00EA3268"/>
    <w:rsid w:val="00EA7735"/>
    <w:rsid w:val="00EB50D7"/>
    <w:rsid w:val="00ED2FE3"/>
    <w:rsid w:val="00EE2ED8"/>
    <w:rsid w:val="00F019B4"/>
    <w:rsid w:val="00F4110C"/>
    <w:rsid w:val="00F53F00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459DAFD"/>
  <w15:docId w15:val="{A4F5813A-80DE-4CFC-8D11-337099CE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FE86ADC-D5E7-48E3-9F08-32C9A1CD101D}"/>
</file>

<file path=customXml/itemProps2.xml><?xml version="1.0" encoding="utf-8"?>
<ds:datastoreItem xmlns:ds="http://schemas.openxmlformats.org/officeDocument/2006/customXml" ds:itemID="{DFA0E1D6-9477-43FC-8CA9-3EA6434789CD}"/>
</file>

<file path=customXml/itemProps3.xml><?xml version="1.0" encoding="utf-8"?>
<ds:datastoreItem xmlns:ds="http://schemas.openxmlformats.org/officeDocument/2006/customXml" ds:itemID="{F87A2F46-52C3-46CD-87CD-C57AE82B985D}"/>
</file>

<file path=customXml/itemProps4.xml><?xml version="1.0" encoding="utf-8"?>
<ds:datastoreItem xmlns:ds="http://schemas.openxmlformats.org/officeDocument/2006/customXml" ds:itemID="{86CD8F14-5EEB-42A2-8075-8B7CA3F2EF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339</Words>
  <Characters>1970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425.2021.ro</dc:title>
  <dc:creator>lll</dc:creator>
  <cp:lastModifiedBy>Elena Furdui</cp:lastModifiedBy>
  <cp:revision>17</cp:revision>
  <cp:lastPrinted>2021-12-22T13:42:00Z</cp:lastPrinted>
  <dcterms:created xsi:type="dcterms:W3CDTF">2021-10-22T05:18:00Z</dcterms:created>
  <dcterms:modified xsi:type="dcterms:W3CDTF">2021-12-22T13:42:00Z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