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E6FF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D"/>
        </w:rPr>
      </w:pPr>
    </w:p>
    <w:p w14:paraId="1D4A12A3" w14:textId="61D60001" w:rsidR="003C6B7E" w:rsidRPr="003C6B7E" w:rsidRDefault="003C6B7E" w:rsidP="003C6B7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3C6B7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постановления Парламента об утверждении</w:t>
      </w:r>
    </w:p>
    <w:p w14:paraId="5017D79A" w14:textId="3DB9ACA4" w:rsidR="00BF1362" w:rsidRPr="00420EAE" w:rsidRDefault="003C6B7E" w:rsidP="003C6B7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C6B7E">
        <w:rPr>
          <w:rFonts w:ascii="Times New Roman" w:hAnsi="Times New Roman" w:cstheme="majorBidi"/>
          <w:b/>
          <w:color w:val="000000"/>
          <w:sz w:val="28"/>
          <w:szCs w:val="28"/>
        </w:rPr>
        <w:t>Отчета об исполнении государственного бюджета за 2022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128B787" w:rsidR="00BF1362" w:rsidRPr="00420EAE" w:rsidRDefault="003C6B7E" w:rsidP="003C6B7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6B7E">
        <w:rPr>
          <w:rFonts w:ascii="Times New Roman" w:hAnsi="Times New Roman" w:cstheme="majorBidi"/>
          <w:color w:val="000000"/>
          <w:sz w:val="28"/>
          <w:szCs w:val="28"/>
        </w:rPr>
        <w:t>На основании пункта h) части (1) статьи 47 Закона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>№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 xml:space="preserve">181/2014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 xml:space="preserve">о публичных финансах и бюджетно-налоговой ответственности (Официальный </w:t>
      </w:r>
      <w:r>
        <w:rPr>
          <w:rFonts w:ascii="Times New Roman" w:hAnsi="Times New Roman" w:cstheme="majorBidi"/>
          <w:color w:val="000000"/>
          <w:sz w:val="28"/>
          <w:szCs w:val="28"/>
        </w:rPr>
        <w:t>м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>онитор Республики Молдова, 2014 г., №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>223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>230,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>519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D741537" w:rsidR="00593286" w:rsidRPr="003C6B7E" w:rsidRDefault="003C6B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6B7E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постановления Парламента об утверждении Отчета об испол</w:t>
      </w:r>
      <w:r w:rsidR="000616DB">
        <w:rPr>
          <w:rFonts w:ascii="Times New Roman" w:hAnsi="Times New Roman" w:cstheme="majorBidi"/>
          <w:color w:val="000000"/>
          <w:sz w:val="28"/>
          <w:szCs w:val="28"/>
        </w:rPr>
        <w:t>нении государственного бюджета з</w:t>
      </w:r>
      <w:r w:rsidRPr="003C6B7E">
        <w:rPr>
          <w:rFonts w:ascii="Times New Roman" w:hAnsi="Times New Roman" w:cstheme="majorBidi"/>
          <w:color w:val="000000"/>
          <w:sz w:val="28"/>
          <w:szCs w:val="28"/>
        </w:rPr>
        <w:t>а 2022 год.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D"/>
        </w:rPr>
      </w:pPr>
    </w:p>
    <w:p w14:paraId="3E44A2BD" w14:textId="77777777" w:rsidR="003C6B7E" w:rsidRPr="003C6B7E" w:rsidRDefault="003C6B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D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694F3E84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3C6B7E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1E4F9B5" w14:textId="584C6DB1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 w:rsidRPr="003C6B7E">
        <w:rPr>
          <w:rFonts w:cstheme="majorBidi"/>
          <w:sz w:val="28"/>
          <w:szCs w:val="28"/>
        </w:rPr>
        <w:t xml:space="preserve">Министр финансов                                   Вероника </w:t>
      </w:r>
      <w:proofErr w:type="spellStart"/>
      <w:r w:rsidRPr="003C6B7E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201E30DC" w:rsidR="003C6B7E" w:rsidRDefault="003C6B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79FB709" w:rsidR="003C6B7E" w:rsidRDefault="003C6B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AE4040F" w14:textId="77777777" w:rsidR="003C6B7E" w:rsidRDefault="003C6B7E" w:rsidP="003C6B7E">
      <w:pPr>
        <w:tabs>
          <w:tab w:val="left" w:pos="900"/>
        </w:tabs>
        <w:ind w:right="26" w:firstLine="0"/>
        <w:jc w:val="right"/>
        <w:rPr>
          <w:i/>
          <w:sz w:val="28"/>
          <w:szCs w:val="28"/>
          <w:lang w:eastAsia="ru-RU"/>
        </w:rPr>
      </w:pPr>
      <w:r w:rsidRPr="003C6B7E">
        <w:rPr>
          <w:i/>
          <w:sz w:val="28"/>
          <w:szCs w:val="28"/>
          <w:lang w:eastAsia="ru-RU"/>
        </w:rPr>
        <w:lastRenderedPageBreak/>
        <w:t xml:space="preserve">Проект </w:t>
      </w:r>
    </w:p>
    <w:p w14:paraId="4F1FF5D6" w14:textId="087C71B8" w:rsidR="003C6B7E" w:rsidRPr="003C6B7E" w:rsidRDefault="003C6B7E" w:rsidP="003C6B7E">
      <w:pPr>
        <w:tabs>
          <w:tab w:val="left" w:pos="900"/>
        </w:tabs>
        <w:ind w:right="26" w:firstLine="0"/>
        <w:jc w:val="right"/>
        <w:rPr>
          <w:i/>
          <w:sz w:val="28"/>
          <w:szCs w:val="28"/>
          <w:lang w:eastAsia="ru-RU"/>
        </w:rPr>
      </w:pPr>
      <w:r w:rsidRPr="003C6B7E">
        <w:rPr>
          <w:i/>
          <w:sz w:val="28"/>
          <w:szCs w:val="28"/>
          <w:lang w:eastAsia="ru-RU"/>
        </w:rPr>
        <w:t>Перевод</w:t>
      </w:r>
    </w:p>
    <w:p w14:paraId="4334F75F" w14:textId="77777777" w:rsidR="003C6B7E" w:rsidRPr="003C6B7E" w:rsidRDefault="003C6B7E" w:rsidP="003C6B7E">
      <w:pPr>
        <w:tabs>
          <w:tab w:val="left" w:pos="900"/>
        </w:tabs>
        <w:ind w:firstLine="0"/>
        <w:jc w:val="center"/>
        <w:rPr>
          <w:sz w:val="32"/>
          <w:szCs w:val="32"/>
          <w:lang w:val="ro-RO" w:eastAsia="ru-RU"/>
        </w:rPr>
      </w:pPr>
    </w:p>
    <w:p w14:paraId="6202E0B6" w14:textId="77777777" w:rsidR="003C6B7E" w:rsidRPr="003C6B7E" w:rsidRDefault="003C6B7E" w:rsidP="003C6B7E">
      <w:pPr>
        <w:tabs>
          <w:tab w:val="left" w:pos="900"/>
        </w:tabs>
        <w:ind w:firstLine="0"/>
        <w:jc w:val="center"/>
        <w:rPr>
          <w:b/>
          <w:sz w:val="28"/>
          <w:szCs w:val="28"/>
          <w:lang w:eastAsia="ru-RU"/>
        </w:rPr>
      </w:pPr>
      <w:r w:rsidRPr="003C6B7E">
        <w:rPr>
          <w:b/>
          <w:sz w:val="28"/>
          <w:szCs w:val="28"/>
          <w:lang w:eastAsia="ru-RU"/>
        </w:rPr>
        <w:t>ПАРЛАМЕНТ РЕСПУБЛИКИ МОЛДОВА</w:t>
      </w:r>
    </w:p>
    <w:p w14:paraId="21232A20" w14:textId="77777777" w:rsidR="003C6B7E" w:rsidRPr="003C6B7E" w:rsidRDefault="003C6B7E" w:rsidP="003C6B7E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5D13DBEC" w14:textId="0DFB4B6B" w:rsidR="003C6B7E" w:rsidRPr="003C6B7E" w:rsidRDefault="003C6B7E" w:rsidP="003C6B7E">
      <w:pPr>
        <w:tabs>
          <w:tab w:val="left" w:pos="900"/>
        </w:tabs>
        <w:ind w:firstLine="0"/>
        <w:jc w:val="center"/>
        <w:rPr>
          <w:b/>
          <w:sz w:val="28"/>
          <w:szCs w:val="32"/>
          <w:lang w:eastAsia="ru-RU"/>
        </w:rPr>
      </w:pPr>
      <w:r w:rsidRPr="003C6B7E">
        <w:rPr>
          <w:b/>
          <w:sz w:val="28"/>
          <w:szCs w:val="32"/>
          <w:lang w:eastAsia="ru-RU"/>
        </w:rPr>
        <w:t>ПОСТАНОВЛЕНИЕ</w:t>
      </w:r>
    </w:p>
    <w:p w14:paraId="4AC57125" w14:textId="77777777" w:rsidR="003C6B7E" w:rsidRPr="003C6B7E" w:rsidRDefault="003C6B7E" w:rsidP="003C6B7E">
      <w:pPr>
        <w:tabs>
          <w:tab w:val="left" w:pos="900"/>
        </w:tabs>
        <w:spacing w:line="276" w:lineRule="auto"/>
        <w:ind w:firstLine="0"/>
        <w:jc w:val="center"/>
        <w:rPr>
          <w:b/>
          <w:sz w:val="28"/>
          <w:szCs w:val="28"/>
          <w:lang w:eastAsia="ru-RU"/>
        </w:rPr>
      </w:pPr>
      <w:r w:rsidRPr="003C6B7E">
        <w:rPr>
          <w:b/>
          <w:sz w:val="28"/>
          <w:szCs w:val="28"/>
          <w:lang w:eastAsia="ru-RU"/>
        </w:rPr>
        <w:t>об утверждении Отчета об исполнении</w:t>
      </w:r>
    </w:p>
    <w:p w14:paraId="139279B4" w14:textId="77777777" w:rsidR="003C6B7E" w:rsidRPr="003C6B7E" w:rsidRDefault="003C6B7E" w:rsidP="003C6B7E">
      <w:pPr>
        <w:tabs>
          <w:tab w:val="left" w:pos="900"/>
        </w:tabs>
        <w:spacing w:line="276" w:lineRule="auto"/>
        <w:ind w:firstLine="0"/>
        <w:jc w:val="center"/>
        <w:rPr>
          <w:b/>
          <w:sz w:val="28"/>
          <w:szCs w:val="28"/>
          <w:lang w:eastAsia="ru-RU"/>
        </w:rPr>
      </w:pPr>
      <w:r w:rsidRPr="003C6B7E">
        <w:rPr>
          <w:b/>
          <w:sz w:val="28"/>
          <w:szCs w:val="28"/>
          <w:lang w:eastAsia="ru-RU"/>
        </w:rPr>
        <w:t>государственного бюджета за 202</w:t>
      </w:r>
      <w:r w:rsidRPr="003C6B7E">
        <w:rPr>
          <w:b/>
          <w:sz w:val="28"/>
          <w:szCs w:val="28"/>
          <w:lang w:val="ro-MD" w:eastAsia="ru-RU"/>
        </w:rPr>
        <w:t>2</w:t>
      </w:r>
      <w:r w:rsidRPr="003C6B7E">
        <w:rPr>
          <w:b/>
          <w:sz w:val="28"/>
          <w:szCs w:val="28"/>
          <w:lang w:eastAsia="ru-RU"/>
        </w:rPr>
        <w:t xml:space="preserve"> год</w:t>
      </w:r>
    </w:p>
    <w:p w14:paraId="23226295" w14:textId="77777777" w:rsidR="003C6B7E" w:rsidRPr="003C6B7E" w:rsidRDefault="003C6B7E" w:rsidP="003C6B7E">
      <w:pPr>
        <w:tabs>
          <w:tab w:val="left" w:pos="900"/>
        </w:tabs>
        <w:ind w:firstLine="0"/>
        <w:rPr>
          <w:sz w:val="28"/>
          <w:szCs w:val="28"/>
          <w:lang w:eastAsia="ru-RU"/>
        </w:rPr>
      </w:pPr>
    </w:p>
    <w:p w14:paraId="7C58818C" w14:textId="1A77FCE8" w:rsidR="003C6B7E" w:rsidRDefault="003C6B7E" w:rsidP="0004003B">
      <w:pPr>
        <w:tabs>
          <w:tab w:val="left" w:pos="900"/>
        </w:tabs>
        <w:rPr>
          <w:sz w:val="28"/>
          <w:szCs w:val="28"/>
          <w:lang w:eastAsia="ru-RU"/>
        </w:rPr>
      </w:pPr>
      <w:r w:rsidRPr="003C6B7E">
        <w:rPr>
          <w:sz w:val="28"/>
          <w:szCs w:val="28"/>
          <w:lang w:eastAsia="ru-RU"/>
        </w:rPr>
        <w:t xml:space="preserve">На основании пункта </w:t>
      </w:r>
      <w:proofErr w:type="spellStart"/>
      <w:r w:rsidRPr="003C6B7E">
        <w:rPr>
          <w:sz w:val="28"/>
          <w:szCs w:val="28"/>
          <w:lang w:val="en-US" w:eastAsia="ru-RU"/>
        </w:rPr>
        <w:t>i</w:t>
      </w:r>
      <w:proofErr w:type="spellEnd"/>
      <w:r w:rsidRPr="003C6B7E">
        <w:rPr>
          <w:sz w:val="28"/>
          <w:szCs w:val="28"/>
          <w:lang w:eastAsia="ru-RU"/>
        </w:rPr>
        <w:t>) части (1) статьи 47 Закона №</w:t>
      </w:r>
      <w:r>
        <w:rPr>
          <w:sz w:val="28"/>
          <w:szCs w:val="28"/>
          <w:lang w:eastAsia="ru-RU"/>
        </w:rPr>
        <w:t xml:space="preserve"> </w:t>
      </w:r>
      <w:r w:rsidRPr="003C6B7E">
        <w:rPr>
          <w:sz w:val="28"/>
          <w:szCs w:val="28"/>
          <w:lang w:eastAsia="ru-RU"/>
        </w:rPr>
        <w:t xml:space="preserve">181/2014 </w:t>
      </w:r>
      <w:r>
        <w:rPr>
          <w:sz w:val="28"/>
          <w:szCs w:val="28"/>
          <w:lang w:eastAsia="ru-RU"/>
        </w:rPr>
        <w:br/>
      </w:r>
      <w:r w:rsidRPr="003C6B7E">
        <w:rPr>
          <w:sz w:val="28"/>
          <w:szCs w:val="28"/>
          <w:lang w:eastAsia="ru-RU"/>
        </w:rPr>
        <w:t xml:space="preserve">о публичных финансах и бюджетно-налоговой ответственности (Официальный </w:t>
      </w:r>
      <w:r>
        <w:rPr>
          <w:sz w:val="28"/>
          <w:szCs w:val="28"/>
          <w:lang w:eastAsia="ru-RU"/>
        </w:rPr>
        <w:t>м</w:t>
      </w:r>
      <w:r w:rsidRPr="003C6B7E">
        <w:rPr>
          <w:sz w:val="28"/>
          <w:szCs w:val="28"/>
          <w:lang w:eastAsia="ru-RU"/>
        </w:rPr>
        <w:t>онитор Республики Молдова, 2014 г., №</w:t>
      </w:r>
      <w:r>
        <w:rPr>
          <w:sz w:val="28"/>
          <w:szCs w:val="28"/>
          <w:lang w:eastAsia="ru-RU"/>
        </w:rPr>
        <w:t xml:space="preserve"> </w:t>
      </w:r>
      <w:r w:rsidRPr="003C6B7E">
        <w:rPr>
          <w:sz w:val="28"/>
          <w:szCs w:val="28"/>
          <w:lang w:eastAsia="ru-RU"/>
        </w:rPr>
        <w:t>223</w:t>
      </w:r>
      <w:r>
        <w:rPr>
          <w:sz w:val="28"/>
          <w:szCs w:val="28"/>
          <w:lang w:eastAsia="ru-RU"/>
        </w:rPr>
        <w:t>–</w:t>
      </w:r>
      <w:r w:rsidRPr="003C6B7E">
        <w:rPr>
          <w:sz w:val="28"/>
          <w:szCs w:val="28"/>
          <w:lang w:eastAsia="ru-RU"/>
        </w:rPr>
        <w:t>230, ст.</w:t>
      </w:r>
      <w:r>
        <w:rPr>
          <w:sz w:val="28"/>
          <w:szCs w:val="28"/>
          <w:lang w:eastAsia="ru-RU"/>
        </w:rPr>
        <w:t xml:space="preserve"> </w:t>
      </w:r>
      <w:r w:rsidRPr="003C6B7E">
        <w:rPr>
          <w:sz w:val="28"/>
          <w:szCs w:val="28"/>
          <w:lang w:eastAsia="ru-RU"/>
        </w:rPr>
        <w:t xml:space="preserve">519), </w:t>
      </w:r>
      <w:r w:rsidRPr="003C6B7E">
        <w:rPr>
          <w:rFonts w:ascii="Arial" w:hAnsi="Arial" w:cs="Arial"/>
          <w:sz w:val="24"/>
          <w:szCs w:val="24"/>
          <w:lang w:eastAsia="ru-RU"/>
        </w:rPr>
        <w:t xml:space="preserve">с </w:t>
      </w:r>
      <w:r w:rsidRPr="003C6B7E">
        <w:rPr>
          <w:sz w:val="28"/>
          <w:szCs w:val="28"/>
          <w:lang w:eastAsia="ru-RU"/>
        </w:rPr>
        <w:t>последующими изменениями</w:t>
      </w:r>
      <w:r w:rsidRPr="003C6B7E">
        <w:rPr>
          <w:sz w:val="28"/>
          <w:szCs w:val="28"/>
          <w:lang w:val="ro-MD" w:eastAsia="ru-RU"/>
        </w:rPr>
        <w:t>,</w:t>
      </w:r>
      <w:r>
        <w:rPr>
          <w:sz w:val="28"/>
          <w:szCs w:val="28"/>
          <w:lang w:eastAsia="ru-RU"/>
        </w:rPr>
        <w:t xml:space="preserve"> </w:t>
      </w:r>
      <w:r w:rsidRPr="003C6B7E">
        <w:rPr>
          <w:sz w:val="28"/>
          <w:szCs w:val="28"/>
          <w:lang w:eastAsia="ru-RU"/>
        </w:rPr>
        <w:t>Парламент принимает настоящее постановление</w:t>
      </w:r>
      <w:r w:rsidR="00FE6FFA">
        <w:rPr>
          <w:sz w:val="28"/>
          <w:szCs w:val="28"/>
          <w:lang w:eastAsia="ru-RU"/>
        </w:rPr>
        <w:t>.</w:t>
      </w:r>
    </w:p>
    <w:p w14:paraId="471C3B47" w14:textId="77777777" w:rsidR="0004003B" w:rsidRPr="003C6B7E" w:rsidRDefault="0004003B" w:rsidP="0004003B">
      <w:pPr>
        <w:tabs>
          <w:tab w:val="left" w:pos="900"/>
        </w:tabs>
        <w:rPr>
          <w:sz w:val="28"/>
          <w:szCs w:val="28"/>
          <w:lang w:eastAsia="ru-RU"/>
        </w:rPr>
      </w:pPr>
    </w:p>
    <w:p w14:paraId="6A6EC04F" w14:textId="23E9F1D0" w:rsidR="003C6B7E" w:rsidRDefault="003C6B7E" w:rsidP="0004003B">
      <w:pPr>
        <w:tabs>
          <w:tab w:val="left" w:pos="900"/>
        </w:tabs>
        <w:rPr>
          <w:sz w:val="28"/>
          <w:szCs w:val="28"/>
          <w:lang w:eastAsia="ru-RU"/>
        </w:rPr>
      </w:pPr>
      <w:r w:rsidRPr="003C6B7E">
        <w:rPr>
          <w:b/>
          <w:sz w:val="28"/>
          <w:szCs w:val="28"/>
          <w:lang w:eastAsia="ru-RU"/>
        </w:rPr>
        <w:t>Ст.</w:t>
      </w:r>
      <w:r w:rsidR="0004003B" w:rsidRPr="0004003B">
        <w:rPr>
          <w:b/>
          <w:sz w:val="28"/>
          <w:szCs w:val="28"/>
          <w:lang w:eastAsia="ru-RU"/>
        </w:rPr>
        <w:t xml:space="preserve"> </w:t>
      </w:r>
      <w:r w:rsidRPr="003C6B7E">
        <w:rPr>
          <w:b/>
          <w:sz w:val="28"/>
          <w:szCs w:val="28"/>
          <w:lang w:eastAsia="ru-RU"/>
        </w:rPr>
        <w:t>1.</w:t>
      </w:r>
      <w:r w:rsidR="0004003B">
        <w:rPr>
          <w:sz w:val="28"/>
          <w:szCs w:val="28"/>
          <w:lang w:eastAsia="ru-RU"/>
        </w:rPr>
        <w:t xml:space="preserve"> – </w:t>
      </w:r>
      <w:r w:rsidRPr="003C6B7E">
        <w:rPr>
          <w:sz w:val="28"/>
          <w:szCs w:val="28"/>
          <w:lang w:eastAsia="ru-RU"/>
        </w:rPr>
        <w:t>Утвердить Отчет об исполнении государственного бюджета за 202</w:t>
      </w:r>
      <w:r w:rsidRPr="003C6B7E">
        <w:rPr>
          <w:sz w:val="28"/>
          <w:szCs w:val="28"/>
          <w:lang w:val="ro-MD" w:eastAsia="ru-RU"/>
        </w:rPr>
        <w:t>2</w:t>
      </w:r>
      <w:r w:rsidRPr="003C6B7E">
        <w:rPr>
          <w:sz w:val="28"/>
          <w:szCs w:val="28"/>
          <w:lang w:eastAsia="ru-RU"/>
        </w:rPr>
        <w:t xml:space="preserve"> год по доходам</w:t>
      </w:r>
      <w:r w:rsidRPr="003C6B7E">
        <w:rPr>
          <w:sz w:val="28"/>
          <w:szCs w:val="28"/>
          <w:lang w:val="ro-MD" w:eastAsia="ru-RU"/>
        </w:rPr>
        <w:t xml:space="preserve"> </w:t>
      </w:r>
      <w:r w:rsidRPr="003C6B7E">
        <w:rPr>
          <w:sz w:val="28"/>
          <w:szCs w:val="28"/>
          <w:lang w:eastAsia="ru-RU"/>
        </w:rPr>
        <w:t>в</w:t>
      </w:r>
      <w:r w:rsidRPr="003C6B7E">
        <w:rPr>
          <w:sz w:val="28"/>
          <w:szCs w:val="28"/>
          <w:lang w:val="ro-MD" w:eastAsia="ru-RU"/>
        </w:rPr>
        <w:t xml:space="preserve"> </w:t>
      </w:r>
      <w:r w:rsidRPr="003C6B7E">
        <w:rPr>
          <w:sz w:val="28"/>
          <w:szCs w:val="28"/>
          <w:lang w:eastAsia="ru-RU"/>
        </w:rPr>
        <w:t>сумме</w:t>
      </w:r>
      <w:r w:rsidRPr="003C6B7E">
        <w:rPr>
          <w:sz w:val="28"/>
          <w:szCs w:val="28"/>
          <w:lang w:val="ro-MD" w:eastAsia="ru-RU"/>
        </w:rPr>
        <w:t xml:space="preserve"> 59 247 978,9 </w:t>
      </w:r>
      <w:r w:rsidRPr="003C6B7E">
        <w:rPr>
          <w:sz w:val="28"/>
          <w:szCs w:val="28"/>
          <w:lang w:eastAsia="ru-RU"/>
        </w:rPr>
        <w:t xml:space="preserve">тысячи </w:t>
      </w:r>
      <w:r w:rsidR="0004003B">
        <w:rPr>
          <w:sz w:val="28"/>
          <w:szCs w:val="28"/>
          <w:lang w:eastAsia="ru-RU"/>
        </w:rPr>
        <w:t>леев</w:t>
      </w:r>
      <w:r w:rsidRPr="003C6B7E">
        <w:rPr>
          <w:sz w:val="28"/>
          <w:szCs w:val="28"/>
          <w:lang w:val="ro-MD" w:eastAsia="ru-RU"/>
        </w:rPr>
        <w:t xml:space="preserve"> </w:t>
      </w:r>
      <w:r w:rsidRPr="003C6B7E">
        <w:rPr>
          <w:sz w:val="28"/>
          <w:szCs w:val="28"/>
          <w:lang w:eastAsia="ru-RU"/>
        </w:rPr>
        <w:t xml:space="preserve">и расходам в сумме </w:t>
      </w:r>
      <w:r w:rsidRPr="003C6B7E">
        <w:rPr>
          <w:sz w:val="28"/>
          <w:szCs w:val="28"/>
          <w:lang w:val="ro-MD" w:eastAsia="ru-RU"/>
        </w:rPr>
        <w:t xml:space="preserve">68 573 472,0 </w:t>
      </w:r>
      <w:r w:rsidRPr="003C6B7E">
        <w:rPr>
          <w:sz w:val="28"/>
          <w:szCs w:val="28"/>
          <w:lang w:eastAsia="ru-RU"/>
        </w:rPr>
        <w:t xml:space="preserve">тысячи леев, с дефицитом в сумме </w:t>
      </w:r>
      <w:r w:rsidRPr="003C6B7E">
        <w:rPr>
          <w:sz w:val="28"/>
          <w:szCs w:val="28"/>
          <w:lang w:val="ro-MD" w:eastAsia="ru-RU"/>
        </w:rPr>
        <w:t>9 325 493,1</w:t>
      </w:r>
      <w:r w:rsidR="0004003B">
        <w:rPr>
          <w:sz w:val="28"/>
          <w:szCs w:val="28"/>
          <w:lang w:val="ro-MD" w:eastAsia="ru-RU"/>
        </w:rPr>
        <w:t xml:space="preserve"> </w:t>
      </w:r>
      <w:r w:rsidRPr="003C6B7E">
        <w:rPr>
          <w:sz w:val="28"/>
          <w:szCs w:val="28"/>
          <w:lang w:eastAsia="ru-RU"/>
        </w:rPr>
        <w:t>тысячи леев.</w:t>
      </w:r>
    </w:p>
    <w:p w14:paraId="211AEAFC" w14:textId="77777777" w:rsidR="0004003B" w:rsidRPr="003C6B7E" w:rsidRDefault="0004003B" w:rsidP="0004003B">
      <w:pPr>
        <w:tabs>
          <w:tab w:val="left" w:pos="900"/>
        </w:tabs>
        <w:rPr>
          <w:sz w:val="28"/>
          <w:szCs w:val="28"/>
          <w:lang w:eastAsia="ru-RU"/>
        </w:rPr>
      </w:pPr>
    </w:p>
    <w:p w14:paraId="35D478A2" w14:textId="3CA2ABB2" w:rsidR="003C6B7E" w:rsidRPr="003C6B7E" w:rsidRDefault="003C6B7E" w:rsidP="0004003B">
      <w:pPr>
        <w:tabs>
          <w:tab w:val="left" w:pos="567"/>
        </w:tabs>
        <w:rPr>
          <w:sz w:val="28"/>
          <w:szCs w:val="28"/>
          <w:lang w:eastAsia="ru-RU"/>
        </w:rPr>
      </w:pPr>
      <w:r w:rsidRPr="003C6B7E">
        <w:rPr>
          <w:b/>
          <w:sz w:val="28"/>
          <w:szCs w:val="28"/>
          <w:lang w:eastAsia="ru-RU"/>
        </w:rPr>
        <w:t>Ст.</w:t>
      </w:r>
      <w:r w:rsidR="0004003B" w:rsidRPr="0004003B">
        <w:rPr>
          <w:b/>
          <w:sz w:val="28"/>
          <w:szCs w:val="28"/>
          <w:lang w:eastAsia="ru-RU"/>
        </w:rPr>
        <w:t xml:space="preserve"> </w:t>
      </w:r>
      <w:r w:rsidRPr="003C6B7E">
        <w:rPr>
          <w:b/>
          <w:sz w:val="28"/>
          <w:szCs w:val="28"/>
          <w:lang w:eastAsia="ru-RU"/>
        </w:rPr>
        <w:t>2.</w:t>
      </w:r>
      <w:r w:rsidRPr="003C6B7E">
        <w:rPr>
          <w:sz w:val="28"/>
          <w:szCs w:val="28"/>
          <w:lang w:eastAsia="ru-RU"/>
        </w:rPr>
        <w:t xml:space="preserve"> </w:t>
      </w:r>
      <w:r w:rsidR="0004003B">
        <w:rPr>
          <w:sz w:val="28"/>
          <w:szCs w:val="28"/>
          <w:lang w:eastAsia="ru-RU"/>
        </w:rPr>
        <w:t xml:space="preserve">– </w:t>
      </w:r>
      <w:r w:rsidRPr="003C6B7E">
        <w:rPr>
          <w:sz w:val="28"/>
          <w:szCs w:val="28"/>
          <w:lang w:eastAsia="ru-RU"/>
        </w:rPr>
        <w:t xml:space="preserve">Министерству </w:t>
      </w:r>
      <w:r w:rsidR="0004003B">
        <w:rPr>
          <w:sz w:val="28"/>
          <w:szCs w:val="28"/>
          <w:lang w:eastAsia="ru-RU"/>
        </w:rPr>
        <w:t>ф</w:t>
      </w:r>
      <w:r w:rsidRPr="003C6B7E">
        <w:rPr>
          <w:sz w:val="28"/>
          <w:szCs w:val="28"/>
          <w:lang w:eastAsia="ru-RU"/>
        </w:rPr>
        <w:t xml:space="preserve">инансов обеспечить опубликование в полном </w:t>
      </w:r>
      <w:r w:rsidR="0004003B" w:rsidRPr="003C6B7E">
        <w:rPr>
          <w:sz w:val="28"/>
          <w:szCs w:val="28"/>
          <w:lang w:eastAsia="ru-RU"/>
        </w:rPr>
        <w:t>объеме</w:t>
      </w:r>
      <w:r w:rsidRPr="003C6B7E">
        <w:rPr>
          <w:sz w:val="28"/>
          <w:szCs w:val="28"/>
          <w:lang w:eastAsia="ru-RU"/>
        </w:rPr>
        <w:t xml:space="preserve"> Отчета об исполнении государственного бюджета за 202</w:t>
      </w:r>
      <w:r w:rsidRPr="003C6B7E">
        <w:rPr>
          <w:sz w:val="28"/>
          <w:szCs w:val="28"/>
          <w:lang w:val="ro-MD" w:eastAsia="ru-RU"/>
        </w:rPr>
        <w:t xml:space="preserve">2 </w:t>
      </w:r>
      <w:r w:rsidRPr="003C6B7E">
        <w:rPr>
          <w:sz w:val="28"/>
          <w:szCs w:val="28"/>
          <w:lang w:eastAsia="ru-RU"/>
        </w:rPr>
        <w:t xml:space="preserve">год в Официальном </w:t>
      </w:r>
      <w:r w:rsidR="0004003B">
        <w:rPr>
          <w:sz w:val="28"/>
          <w:szCs w:val="28"/>
          <w:lang w:eastAsia="ru-RU"/>
        </w:rPr>
        <w:t>м</w:t>
      </w:r>
      <w:r w:rsidRPr="003C6B7E">
        <w:rPr>
          <w:sz w:val="28"/>
          <w:szCs w:val="28"/>
          <w:lang w:eastAsia="ru-RU"/>
        </w:rPr>
        <w:t>ониторе Республики Молдова.</w:t>
      </w:r>
    </w:p>
    <w:p w14:paraId="3324A1D7" w14:textId="77777777" w:rsidR="003C6B7E" w:rsidRPr="003C6B7E" w:rsidRDefault="003C6B7E" w:rsidP="0004003B">
      <w:pPr>
        <w:tabs>
          <w:tab w:val="left" w:pos="900"/>
        </w:tabs>
        <w:rPr>
          <w:sz w:val="28"/>
          <w:szCs w:val="28"/>
          <w:lang w:eastAsia="ru-RU"/>
        </w:rPr>
      </w:pPr>
    </w:p>
    <w:p w14:paraId="1F61776B" w14:textId="77777777" w:rsidR="003C6B7E" w:rsidRPr="003C6B7E" w:rsidRDefault="003C6B7E" w:rsidP="0004003B">
      <w:pPr>
        <w:tabs>
          <w:tab w:val="left" w:pos="900"/>
        </w:tabs>
        <w:rPr>
          <w:sz w:val="28"/>
          <w:szCs w:val="28"/>
          <w:lang w:eastAsia="ru-RU"/>
        </w:rPr>
      </w:pPr>
    </w:p>
    <w:p w14:paraId="792F1431" w14:textId="47A19A6A" w:rsidR="003C6B7E" w:rsidRPr="003C6B7E" w:rsidRDefault="003C6B7E" w:rsidP="0004003B">
      <w:pPr>
        <w:rPr>
          <w:sz w:val="28"/>
          <w:szCs w:val="28"/>
          <w:lang w:val="en-US" w:eastAsia="ru-RU"/>
        </w:rPr>
      </w:pPr>
      <w:r w:rsidRPr="003C6B7E">
        <w:rPr>
          <w:b/>
          <w:sz w:val="28"/>
          <w:szCs w:val="28"/>
          <w:lang w:eastAsia="ru-RU"/>
        </w:rPr>
        <w:t>Председатель Парламента</w:t>
      </w:r>
    </w:p>
    <w:p w14:paraId="653D8319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694C3" w14:textId="77777777" w:rsidR="00A53670" w:rsidRDefault="00A53670" w:rsidP="003B0C7F">
      <w:r>
        <w:separator/>
      </w:r>
    </w:p>
  </w:endnote>
  <w:endnote w:type="continuationSeparator" w:id="0">
    <w:p w14:paraId="62007ABD" w14:textId="77777777" w:rsidR="00A53670" w:rsidRDefault="00A5367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44D6C1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8618F">
      <w:rPr>
        <w:noProof/>
        <w:lang w:val="en-US"/>
      </w:rPr>
      <w:t>Z:\400\2023\</w:t>
    </w:r>
    <w:r w:rsidR="00A8618F" w:rsidRPr="00A8618F">
      <w:rPr>
        <w:noProof/>
        <w:sz w:val="16"/>
        <w:szCs w:val="16"/>
        <w:lang w:val="en-US"/>
      </w:rPr>
      <w:t>HOTARARI\13857\13857-redactat-ru</w:t>
    </w:r>
    <w:r w:rsidR="00A8618F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777F6A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8618F">
      <w:rPr>
        <w:noProof/>
        <w:lang w:val="en-US"/>
      </w:rPr>
      <w:t>Z:\400\2023\</w:t>
    </w:r>
    <w:r w:rsidR="00A8618F" w:rsidRPr="00A8618F">
      <w:rPr>
        <w:noProof/>
        <w:sz w:val="16"/>
        <w:szCs w:val="16"/>
        <w:lang w:val="en-US"/>
      </w:rPr>
      <w:t>HOTARARI\13857\13857-redactat-ru</w:t>
    </w:r>
    <w:r w:rsidR="00A8618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70947" w14:textId="77777777" w:rsidR="00A53670" w:rsidRDefault="00A53670" w:rsidP="003B0C7F">
      <w:r>
        <w:separator/>
      </w:r>
    </w:p>
  </w:footnote>
  <w:footnote w:type="continuationSeparator" w:id="0">
    <w:p w14:paraId="727DA831" w14:textId="77777777" w:rsidR="00A53670" w:rsidRDefault="00A5367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65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8BC505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8618F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31 </w:t>
          </w:r>
          <w:r w:rsidR="00A8618F">
            <w:rPr>
              <w:rFonts w:ascii="Times New Roman" w:hAnsi="Times New Roman"/>
              <w:b/>
              <w:sz w:val="28"/>
              <w:szCs w:val="28"/>
              <w:u w:val="single"/>
            </w:rPr>
            <w:t>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03B"/>
    <w:rsid w:val="000401FE"/>
    <w:rsid w:val="0004340B"/>
    <w:rsid w:val="00053669"/>
    <w:rsid w:val="00053CCE"/>
    <w:rsid w:val="000616DB"/>
    <w:rsid w:val="00072688"/>
    <w:rsid w:val="000750F9"/>
    <w:rsid w:val="000765BB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C6B7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45B24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3670"/>
    <w:rsid w:val="00A54CA9"/>
    <w:rsid w:val="00A56300"/>
    <w:rsid w:val="00A81E09"/>
    <w:rsid w:val="00A84D9B"/>
    <w:rsid w:val="00A85706"/>
    <w:rsid w:val="00A8618F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6FFA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  <w15:docId w15:val="{54850171-93A5-49D5-8054-568F1ABC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C001D22-FF91-446E-B890-F349A7A628F5}"/>
</file>

<file path=customXml/itemProps2.xml><?xml version="1.0" encoding="utf-8"?>
<ds:datastoreItem xmlns:ds="http://schemas.openxmlformats.org/officeDocument/2006/customXml" ds:itemID="{F03ED918-21E5-4EC3-9B0F-D252824FFE64}"/>
</file>

<file path=customXml/itemProps3.xml><?xml version="1.0" encoding="utf-8"?>
<ds:datastoreItem xmlns:ds="http://schemas.openxmlformats.org/officeDocument/2006/customXml" ds:itemID="{57D9ABD2-3177-4503-81B6-1AA1554985E6}"/>
</file>

<file path=customXml/itemProps4.xml><?xml version="1.0" encoding="utf-8"?>
<ds:datastoreItem xmlns:ds="http://schemas.openxmlformats.org/officeDocument/2006/customXml" ds:itemID="{47FD3CDE-A61E-4BD8-8160-CB39FD19D5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241</Words>
  <Characters>1401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166.2023.ru</dc:title>
  <dc:creator>user</dc:creator>
  <cp:lastModifiedBy>Eugenia Cartin</cp:lastModifiedBy>
  <cp:revision>11</cp:revision>
  <cp:lastPrinted>2023-05-31T06:27:00Z</cp:lastPrinted>
  <dcterms:created xsi:type="dcterms:W3CDTF">2023-02-16T14:47:00Z</dcterms:created>
  <dcterms:modified xsi:type="dcterms:W3CDTF">2023-05-31T06:27:00Z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