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662793" w14:textId="16B85C20" w:rsidR="00707A66" w:rsidRDefault="00707A66" w:rsidP="00707A66">
      <w:pPr>
        <w:pStyle w:val="Style11"/>
        <w:widowControl/>
        <w:jc w:val="center"/>
        <w:rPr>
          <w:rStyle w:val="FontStyle26"/>
          <w:b/>
          <w:bCs/>
          <w:iCs/>
          <w:sz w:val="28"/>
          <w:szCs w:val="28"/>
          <w:lang w:val="ro-RO" w:eastAsia="ro-RO"/>
        </w:rPr>
      </w:pPr>
    </w:p>
    <w:p w14:paraId="6076C4F5" w14:textId="77777777" w:rsidR="009231DF" w:rsidRDefault="009231DF" w:rsidP="00707A66">
      <w:pPr>
        <w:pStyle w:val="Style11"/>
        <w:widowControl/>
        <w:jc w:val="center"/>
        <w:rPr>
          <w:rStyle w:val="FontStyle26"/>
          <w:b/>
          <w:bCs/>
          <w:iCs/>
          <w:sz w:val="28"/>
          <w:szCs w:val="28"/>
          <w:lang w:val="ro-RO" w:eastAsia="ro-RO"/>
        </w:rPr>
      </w:pPr>
    </w:p>
    <w:p w14:paraId="013190BF" w14:textId="77777777" w:rsidR="009231DF" w:rsidRDefault="009231DF" w:rsidP="00707A66">
      <w:pPr>
        <w:pStyle w:val="Style11"/>
        <w:widowControl/>
        <w:jc w:val="center"/>
        <w:rPr>
          <w:rStyle w:val="FontStyle26"/>
          <w:b/>
          <w:bCs/>
          <w:iCs/>
          <w:sz w:val="28"/>
          <w:szCs w:val="28"/>
          <w:lang w:val="ro-RO" w:eastAsia="ro-RO"/>
        </w:rPr>
      </w:pPr>
    </w:p>
    <w:p w14:paraId="2F99F534" w14:textId="77777777" w:rsidR="00AF6476" w:rsidRDefault="00AF6476" w:rsidP="00707A66">
      <w:pPr>
        <w:pStyle w:val="Style11"/>
        <w:widowControl/>
        <w:jc w:val="center"/>
        <w:rPr>
          <w:rStyle w:val="FontStyle26"/>
          <w:b/>
          <w:bCs/>
          <w:iCs/>
          <w:sz w:val="28"/>
          <w:szCs w:val="28"/>
          <w:lang w:val="ro-RO" w:eastAsia="ro-RO"/>
        </w:rPr>
      </w:pPr>
    </w:p>
    <w:p w14:paraId="574CC266" w14:textId="7F7BDD78" w:rsidR="00AF6476" w:rsidRDefault="00AF6476" w:rsidP="00707A66">
      <w:pPr>
        <w:pStyle w:val="Style11"/>
        <w:widowControl/>
        <w:jc w:val="center"/>
        <w:rPr>
          <w:rStyle w:val="FontStyle26"/>
          <w:b/>
          <w:bCs/>
          <w:iCs/>
          <w:sz w:val="28"/>
          <w:szCs w:val="28"/>
          <w:lang w:val="ro-RO" w:eastAsia="ro-RO"/>
        </w:rPr>
      </w:pPr>
    </w:p>
    <w:p w14:paraId="4DEC3AFB" w14:textId="60469B42" w:rsidR="00B96A64" w:rsidRDefault="00B96A64" w:rsidP="00707A66">
      <w:pPr>
        <w:pStyle w:val="Style11"/>
        <w:widowControl/>
        <w:jc w:val="center"/>
        <w:rPr>
          <w:rStyle w:val="FontStyle26"/>
          <w:b/>
          <w:bCs/>
          <w:iCs/>
          <w:sz w:val="28"/>
          <w:szCs w:val="28"/>
          <w:lang w:val="ro-RO" w:eastAsia="ro-RO"/>
        </w:rPr>
      </w:pPr>
    </w:p>
    <w:p w14:paraId="0FBF1210" w14:textId="77777777" w:rsidR="00B96A64" w:rsidRPr="00AF6476" w:rsidRDefault="00B96A64" w:rsidP="00707A66">
      <w:pPr>
        <w:pStyle w:val="Style11"/>
        <w:widowControl/>
        <w:jc w:val="center"/>
        <w:rPr>
          <w:rStyle w:val="FontStyle26"/>
          <w:b/>
          <w:bCs/>
          <w:iCs/>
          <w:sz w:val="28"/>
          <w:szCs w:val="28"/>
          <w:lang w:val="ro-RO" w:eastAsia="ro-RO"/>
        </w:rPr>
      </w:pPr>
    </w:p>
    <w:p w14:paraId="32091024" w14:textId="77777777" w:rsidR="00707A66" w:rsidRPr="00AF6476" w:rsidRDefault="00707A66" w:rsidP="00707A66">
      <w:pPr>
        <w:ind w:firstLine="0"/>
        <w:jc w:val="center"/>
        <w:rPr>
          <w:b/>
          <w:bCs/>
          <w:iCs/>
          <w:sz w:val="28"/>
          <w:szCs w:val="28"/>
          <w:lang w:val="ro-RO"/>
        </w:rPr>
      </w:pPr>
    </w:p>
    <w:p w14:paraId="20BD087A" w14:textId="77777777" w:rsidR="00707A66" w:rsidRPr="00AF6476" w:rsidRDefault="00707A66" w:rsidP="00B96A64">
      <w:pPr>
        <w:ind w:left="567" w:right="2175" w:firstLine="0"/>
        <w:jc w:val="center"/>
        <w:rPr>
          <w:b/>
          <w:bCs/>
          <w:iCs/>
          <w:spacing w:val="80"/>
          <w:sz w:val="28"/>
          <w:szCs w:val="28"/>
          <w:lang w:val="ro-RO"/>
        </w:rPr>
      </w:pPr>
      <w:r w:rsidRPr="00AF6476">
        <w:rPr>
          <w:b/>
          <w:bCs/>
          <w:iCs/>
          <w:spacing w:val="80"/>
          <w:sz w:val="28"/>
          <w:szCs w:val="28"/>
          <w:lang w:val="ro-RO"/>
        </w:rPr>
        <w:t>LEGE</w:t>
      </w:r>
    </w:p>
    <w:p w14:paraId="3EE5CC5E" w14:textId="77777777" w:rsidR="00AF6476" w:rsidRPr="00AF6476" w:rsidRDefault="00AF6476" w:rsidP="00AF6476">
      <w:pPr>
        <w:ind w:left="567" w:right="1985" w:firstLine="0"/>
        <w:jc w:val="center"/>
        <w:rPr>
          <w:b/>
          <w:bCs/>
          <w:iCs/>
          <w:sz w:val="28"/>
          <w:szCs w:val="28"/>
          <w:lang w:val="ro-RO"/>
        </w:rPr>
      </w:pPr>
    </w:p>
    <w:p w14:paraId="78454F11" w14:textId="77777777" w:rsidR="006C11BB" w:rsidRDefault="00707A66" w:rsidP="00AF6476">
      <w:pPr>
        <w:pStyle w:val="NoSpacing"/>
        <w:ind w:left="567" w:right="1985"/>
        <w:jc w:val="center"/>
        <w:rPr>
          <w:rFonts w:ascii="Times New Roman" w:hAnsi="Times New Roman"/>
          <w:b/>
          <w:sz w:val="28"/>
          <w:szCs w:val="28"/>
        </w:rPr>
      </w:pPr>
      <w:bookmarkStart w:id="0" w:name="_Hlk123742680"/>
      <w:r w:rsidRPr="00AF6476">
        <w:rPr>
          <w:rFonts w:ascii="Times New Roman" w:hAnsi="Times New Roman"/>
          <w:b/>
          <w:sz w:val="28"/>
          <w:szCs w:val="28"/>
        </w:rPr>
        <w:t xml:space="preserve">pentru ratificarea Acordului de grant dintre </w:t>
      </w:r>
    </w:p>
    <w:p w14:paraId="6B629544" w14:textId="77777777" w:rsidR="006C11BB" w:rsidRDefault="00707A66" w:rsidP="00AF6476">
      <w:pPr>
        <w:pStyle w:val="NoSpacing"/>
        <w:ind w:left="567" w:right="1985"/>
        <w:jc w:val="center"/>
        <w:rPr>
          <w:rFonts w:ascii="Times New Roman" w:hAnsi="Times New Roman"/>
          <w:b/>
          <w:sz w:val="28"/>
          <w:szCs w:val="28"/>
        </w:rPr>
      </w:pPr>
      <w:r w:rsidRPr="00AF6476">
        <w:rPr>
          <w:rFonts w:ascii="Times New Roman" w:hAnsi="Times New Roman"/>
          <w:b/>
          <w:sz w:val="28"/>
          <w:szCs w:val="28"/>
        </w:rPr>
        <w:t xml:space="preserve">Republica Moldova și Banca Europeană pentru Reconstrucție și Dezvoltare privind finanțarea proiectelor investiționale orientate spre dezvoltarea infrastructurii </w:t>
      </w:r>
    </w:p>
    <w:p w14:paraId="47673382" w14:textId="0FAFEEA3" w:rsidR="006C11BB" w:rsidRDefault="00707A66" w:rsidP="00AF6476">
      <w:pPr>
        <w:pStyle w:val="NoSpacing"/>
        <w:ind w:left="567" w:right="1985"/>
        <w:jc w:val="center"/>
        <w:rPr>
          <w:rFonts w:ascii="Times New Roman" w:hAnsi="Times New Roman"/>
          <w:b/>
          <w:sz w:val="28"/>
          <w:szCs w:val="28"/>
        </w:rPr>
      </w:pPr>
      <w:r w:rsidRPr="00AF6476">
        <w:rPr>
          <w:rFonts w:ascii="Times New Roman" w:hAnsi="Times New Roman"/>
          <w:b/>
          <w:sz w:val="28"/>
          <w:szCs w:val="28"/>
        </w:rPr>
        <w:t>în domeniul managementul</w:t>
      </w:r>
      <w:r w:rsidR="00546F53">
        <w:rPr>
          <w:rFonts w:ascii="Times New Roman" w:hAnsi="Times New Roman"/>
          <w:b/>
          <w:sz w:val="28"/>
          <w:szCs w:val="28"/>
        </w:rPr>
        <w:t>ui</w:t>
      </w:r>
      <w:r w:rsidRPr="00AF6476">
        <w:rPr>
          <w:rFonts w:ascii="Times New Roman" w:hAnsi="Times New Roman"/>
          <w:b/>
          <w:sz w:val="28"/>
          <w:szCs w:val="28"/>
        </w:rPr>
        <w:t xml:space="preserve"> deșeurilor solide, </w:t>
      </w:r>
    </w:p>
    <w:p w14:paraId="0EFAEA2B" w14:textId="5D2FD94B" w:rsidR="00707A66" w:rsidRPr="00AF6476" w:rsidRDefault="00707A66" w:rsidP="00AF6476">
      <w:pPr>
        <w:pStyle w:val="NoSpacing"/>
        <w:ind w:left="567" w:right="1985"/>
        <w:jc w:val="center"/>
        <w:rPr>
          <w:rFonts w:ascii="Times New Roman" w:hAnsi="Times New Roman"/>
          <w:b/>
          <w:sz w:val="28"/>
          <w:szCs w:val="28"/>
        </w:rPr>
      </w:pPr>
      <w:r w:rsidRPr="00AF6476">
        <w:rPr>
          <w:rFonts w:ascii="Times New Roman" w:hAnsi="Times New Roman"/>
          <w:b/>
          <w:sz w:val="28"/>
          <w:szCs w:val="28"/>
        </w:rPr>
        <w:t>în sumă de 5 600 000 euro, în vederea realizării proiectului „Deșeuri solide în Republica Moldova”</w:t>
      </w:r>
    </w:p>
    <w:p w14:paraId="4AF62FCA" w14:textId="76C8E1E6" w:rsidR="00707A66" w:rsidRPr="00AF6476" w:rsidRDefault="00AF6476" w:rsidP="00AF6476">
      <w:pPr>
        <w:ind w:left="567" w:right="1985" w:firstLine="0"/>
        <w:jc w:val="center"/>
        <w:rPr>
          <w:bCs/>
          <w:sz w:val="28"/>
          <w:szCs w:val="28"/>
          <w:lang w:val="ro-RO"/>
        </w:rPr>
      </w:pPr>
      <w:r>
        <w:rPr>
          <w:bCs/>
          <w:noProof/>
          <w:sz w:val="28"/>
          <w:szCs w:val="28"/>
          <w:lang w:val="ro-RO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8F2314" wp14:editId="79374A7F">
                <wp:simplePos x="0" y="0"/>
                <wp:positionH relativeFrom="column">
                  <wp:posOffset>377494</wp:posOffset>
                </wp:positionH>
                <wp:positionV relativeFrom="paragraph">
                  <wp:posOffset>8171</wp:posOffset>
                </wp:positionV>
                <wp:extent cx="4524292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24292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1A2FFA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.7pt,.65pt" to="385.9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" strokecolor="black [3200]">
                <v:stroke joinstyle="miter"/>
              </v:line>
            </w:pict>
          </mc:Fallback>
        </mc:AlternateContent>
      </w:r>
    </w:p>
    <w:bookmarkEnd w:id="0"/>
    <w:p w14:paraId="0C85AFD3" w14:textId="77777777" w:rsidR="00707A66" w:rsidRPr="00AF6476" w:rsidRDefault="00707A66" w:rsidP="00707A66">
      <w:pPr>
        <w:ind w:firstLine="708"/>
        <w:rPr>
          <w:sz w:val="28"/>
          <w:szCs w:val="28"/>
          <w:lang w:val="ro-RO"/>
        </w:rPr>
      </w:pPr>
      <w:r w:rsidRPr="00AF6476">
        <w:rPr>
          <w:sz w:val="28"/>
          <w:szCs w:val="28"/>
          <w:lang w:val="ro-RO"/>
        </w:rPr>
        <w:t>Parlamentul adoptă prezenta lege organică.</w:t>
      </w:r>
    </w:p>
    <w:p w14:paraId="7FB6DE9B" w14:textId="77777777" w:rsidR="00707A66" w:rsidRPr="00AF6476" w:rsidRDefault="00707A66" w:rsidP="00707A66">
      <w:pPr>
        <w:ind w:firstLine="708"/>
        <w:rPr>
          <w:sz w:val="28"/>
          <w:szCs w:val="28"/>
          <w:lang w:val="ro-RO"/>
        </w:rPr>
      </w:pPr>
    </w:p>
    <w:p w14:paraId="2586DFEA" w14:textId="4F97410B" w:rsidR="00707A66" w:rsidRPr="00AF6476" w:rsidRDefault="00707A66" w:rsidP="00707A66">
      <w:pPr>
        <w:ind w:firstLine="708"/>
        <w:rPr>
          <w:sz w:val="28"/>
          <w:szCs w:val="28"/>
          <w:lang w:val="ro-RO"/>
        </w:rPr>
      </w:pPr>
      <w:r w:rsidRPr="00AF6476">
        <w:rPr>
          <w:b/>
          <w:sz w:val="28"/>
          <w:szCs w:val="28"/>
          <w:lang w:val="ro-RO"/>
        </w:rPr>
        <w:t xml:space="preserve">Art. 1. </w:t>
      </w:r>
      <w:r w:rsidRPr="00AF6476">
        <w:rPr>
          <w:sz w:val="28"/>
          <w:szCs w:val="28"/>
          <w:lang w:val="ro-RO"/>
        </w:rPr>
        <w:t>– Se ratifică Acordul de grant dintre Republica Moldova și Banca Europeană pentru Reconstrucție și Dezvoltare privind finanțarea proiectelor investiționale orientate spre dezvoltarea infrastructurii în domeniul managementul</w:t>
      </w:r>
      <w:r w:rsidR="00546F53">
        <w:rPr>
          <w:sz w:val="28"/>
          <w:szCs w:val="28"/>
          <w:lang w:val="ro-RO"/>
        </w:rPr>
        <w:t>ui</w:t>
      </w:r>
      <w:r w:rsidRPr="00AF6476">
        <w:rPr>
          <w:sz w:val="28"/>
          <w:szCs w:val="28"/>
          <w:lang w:val="ro-RO"/>
        </w:rPr>
        <w:t xml:space="preserve"> deșeurilor solide, în sumă de 5 600 000 euro, în vederea realizării proiectului „Deșeuri solide în Republica Moldova”, semnat la</w:t>
      </w:r>
      <w:r w:rsidR="002B2B63">
        <w:rPr>
          <w:sz w:val="28"/>
          <w:szCs w:val="28"/>
          <w:lang w:val="ro-RO"/>
        </w:rPr>
        <w:t xml:space="preserve"> Chișinău la</w:t>
      </w:r>
      <w:r w:rsidRPr="00AF6476">
        <w:rPr>
          <w:sz w:val="28"/>
          <w:szCs w:val="28"/>
          <w:lang w:val="ro-RO"/>
        </w:rPr>
        <w:t xml:space="preserve"> 30 martie 2023.</w:t>
      </w:r>
    </w:p>
    <w:p w14:paraId="4248D45F" w14:textId="77777777" w:rsidR="00707A66" w:rsidRPr="00AF6476" w:rsidRDefault="00707A66" w:rsidP="00707A66">
      <w:pPr>
        <w:ind w:firstLine="708"/>
        <w:rPr>
          <w:sz w:val="28"/>
          <w:szCs w:val="28"/>
          <w:lang w:val="ro-RO"/>
        </w:rPr>
      </w:pPr>
    </w:p>
    <w:p w14:paraId="7F081B79" w14:textId="519989C6" w:rsidR="00707A66" w:rsidRPr="00AF6476" w:rsidRDefault="00707A66" w:rsidP="00707A66">
      <w:pPr>
        <w:ind w:firstLine="708"/>
        <w:rPr>
          <w:sz w:val="28"/>
          <w:szCs w:val="28"/>
          <w:lang w:val="ro-RO"/>
        </w:rPr>
      </w:pPr>
      <w:r w:rsidRPr="00AF6476">
        <w:rPr>
          <w:b/>
          <w:sz w:val="28"/>
          <w:szCs w:val="28"/>
          <w:lang w:val="ro-RO"/>
        </w:rPr>
        <w:t xml:space="preserve">Art. 2. </w:t>
      </w:r>
      <w:r w:rsidRPr="00AF6476">
        <w:rPr>
          <w:bCs/>
          <w:sz w:val="28"/>
          <w:szCs w:val="28"/>
          <w:lang w:val="ro-RO"/>
        </w:rPr>
        <w:t>–</w:t>
      </w:r>
      <w:r w:rsidRPr="00AF6476">
        <w:rPr>
          <w:sz w:val="28"/>
          <w:szCs w:val="28"/>
          <w:lang w:val="ro-RO"/>
        </w:rPr>
        <w:t xml:space="preserve"> Guvernul va întreprinde măsurile necesare pentru realizarea prevederilor </w:t>
      </w:r>
      <w:r w:rsidR="00B4137F">
        <w:rPr>
          <w:sz w:val="28"/>
          <w:szCs w:val="28"/>
          <w:lang w:val="ro-RO"/>
        </w:rPr>
        <w:t>a</w:t>
      </w:r>
      <w:r w:rsidRPr="00AF6476">
        <w:rPr>
          <w:sz w:val="28"/>
          <w:szCs w:val="28"/>
          <w:lang w:val="ro-RO"/>
        </w:rPr>
        <w:t xml:space="preserve">cordului </w:t>
      </w:r>
      <w:r w:rsidR="00B4137F">
        <w:rPr>
          <w:sz w:val="28"/>
          <w:szCs w:val="28"/>
          <w:lang w:val="ro-RO"/>
        </w:rPr>
        <w:t>men</w:t>
      </w:r>
      <w:r w:rsidR="004821CF">
        <w:rPr>
          <w:sz w:val="28"/>
          <w:szCs w:val="28"/>
          <w:lang w:val="ro-RO"/>
        </w:rPr>
        <w:t>ționat</w:t>
      </w:r>
      <w:r w:rsidRPr="00AF6476">
        <w:rPr>
          <w:sz w:val="28"/>
          <w:szCs w:val="28"/>
          <w:lang w:val="ro-RO"/>
        </w:rPr>
        <w:t xml:space="preserve">. </w:t>
      </w:r>
    </w:p>
    <w:p w14:paraId="7512DE6D" w14:textId="77777777" w:rsidR="00707A66" w:rsidRPr="00AF6476" w:rsidRDefault="00707A66" w:rsidP="00707A66">
      <w:pPr>
        <w:ind w:firstLine="708"/>
        <w:rPr>
          <w:sz w:val="28"/>
          <w:szCs w:val="28"/>
          <w:lang w:val="ro-RO"/>
        </w:rPr>
      </w:pPr>
    </w:p>
    <w:p w14:paraId="6FEBE3F8" w14:textId="5DE3D335" w:rsidR="00707A66" w:rsidRPr="00AF6476" w:rsidRDefault="00707A66" w:rsidP="00707A66">
      <w:pPr>
        <w:pStyle w:val="Style11"/>
        <w:widowControl/>
        <w:ind w:firstLine="708"/>
        <w:jc w:val="both"/>
        <w:rPr>
          <w:sz w:val="28"/>
          <w:szCs w:val="28"/>
          <w:lang w:val="ro-RO"/>
        </w:rPr>
      </w:pPr>
      <w:r w:rsidRPr="00AF6476">
        <w:rPr>
          <w:b/>
          <w:sz w:val="28"/>
          <w:szCs w:val="28"/>
          <w:lang w:val="ro-RO"/>
        </w:rPr>
        <w:t xml:space="preserve">Art. 3. </w:t>
      </w:r>
      <w:r w:rsidRPr="00AF6476">
        <w:rPr>
          <w:bCs/>
          <w:sz w:val="28"/>
          <w:szCs w:val="28"/>
          <w:lang w:val="ro-RO"/>
        </w:rPr>
        <w:t>–</w:t>
      </w:r>
      <w:r w:rsidRPr="00AF6476">
        <w:rPr>
          <w:sz w:val="28"/>
          <w:szCs w:val="28"/>
          <w:lang w:val="ro-RO"/>
        </w:rPr>
        <w:t xml:space="preserve"> Ministerul Justiției va întocmi și va remite, prin canale diplomatice, Băncii Europene pentru Reconstrucție și Dezvoltare opinia legală </w:t>
      </w:r>
      <w:r w:rsidR="002B2B63">
        <w:rPr>
          <w:sz w:val="28"/>
          <w:szCs w:val="28"/>
          <w:lang w:val="ro-RO"/>
        </w:rPr>
        <w:t>privind</w:t>
      </w:r>
      <w:r w:rsidR="002B2B63" w:rsidRPr="00AF6476">
        <w:rPr>
          <w:sz w:val="28"/>
          <w:szCs w:val="28"/>
          <w:lang w:val="ro-RO"/>
        </w:rPr>
        <w:t xml:space="preserve"> </w:t>
      </w:r>
      <w:r w:rsidR="00B4137F">
        <w:rPr>
          <w:sz w:val="28"/>
          <w:szCs w:val="28"/>
          <w:lang w:val="ro-RO"/>
        </w:rPr>
        <w:t>a</w:t>
      </w:r>
      <w:r w:rsidRPr="00AF6476">
        <w:rPr>
          <w:sz w:val="28"/>
          <w:szCs w:val="28"/>
          <w:lang w:val="ro-RO"/>
        </w:rPr>
        <w:t xml:space="preserve">cordul </w:t>
      </w:r>
      <w:r w:rsidR="004821CF">
        <w:rPr>
          <w:sz w:val="28"/>
          <w:szCs w:val="28"/>
          <w:lang w:val="ro-RO"/>
        </w:rPr>
        <w:t>nominalizat</w:t>
      </w:r>
      <w:r w:rsidRPr="00AF6476">
        <w:rPr>
          <w:sz w:val="28"/>
          <w:szCs w:val="28"/>
          <w:lang w:val="ro-RO"/>
        </w:rPr>
        <w:t xml:space="preserve">. </w:t>
      </w:r>
    </w:p>
    <w:p w14:paraId="4795A258" w14:textId="77777777" w:rsidR="00707A66" w:rsidRPr="00AF6476" w:rsidRDefault="00707A66" w:rsidP="00707A66">
      <w:pPr>
        <w:ind w:firstLine="0"/>
        <w:rPr>
          <w:sz w:val="28"/>
          <w:szCs w:val="28"/>
          <w:lang w:val="ro-RO"/>
        </w:rPr>
      </w:pPr>
    </w:p>
    <w:p w14:paraId="5281F08B" w14:textId="546418E3" w:rsidR="00707A66" w:rsidRPr="00AF6476" w:rsidRDefault="00707A66" w:rsidP="00707A66">
      <w:pPr>
        <w:pStyle w:val="Style11"/>
        <w:widowControl/>
        <w:ind w:firstLine="708"/>
        <w:jc w:val="both"/>
        <w:rPr>
          <w:sz w:val="28"/>
          <w:szCs w:val="28"/>
          <w:lang w:val="ro-RO"/>
        </w:rPr>
      </w:pPr>
      <w:r w:rsidRPr="00AF6476">
        <w:rPr>
          <w:b/>
          <w:sz w:val="28"/>
          <w:szCs w:val="28"/>
          <w:lang w:val="ro-RO"/>
        </w:rPr>
        <w:t xml:space="preserve">Art. 4. </w:t>
      </w:r>
      <w:r w:rsidRPr="00AF6476">
        <w:rPr>
          <w:bCs/>
          <w:sz w:val="28"/>
          <w:szCs w:val="28"/>
          <w:lang w:val="ro-RO"/>
        </w:rPr>
        <w:t>–</w:t>
      </w:r>
      <w:r w:rsidRPr="00AF6476">
        <w:rPr>
          <w:sz w:val="28"/>
          <w:szCs w:val="28"/>
          <w:lang w:val="ro-RO"/>
        </w:rPr>
        <w:t xml:space="preserve"> Ministerul Afacerilor Externe și Integrării Europene va notifica B</w:t>
      </w:r>
      <w:r w:rsidR="004821CF">
        <w:rPr>
          <w:sz w:val="28"/>
          <w:szCs w:val="28"/>
          <w:lang w:val="ro-RO"/>
        </w:rPr>
        <w:t>a</w:t>
      </w:r>
      <w:r w:rsidRPr="00AF6476">
        <w:rPr>
          <w:sz w:val="28"/>
          <w:szCs w:val="28"/>
          <w:lang w:val="ro-RO"/>
        </w:rPr>
        <w:t>nc</w:t>
      </w:r>
      <w:r w:rsidR="004821CF">
        <w:rPr>
          <w:sz w:val="28"/>
          <w:szCs w:val="28"/>
          <w:lang w:val="ro-RO"/>
        </w:rPr>
        <w:t>a</w:t>
      </w:r>
      <w:r w:rsidRPr="00AF6476">
        <w:rPr>
          <w:sz w:val="28"/>
          <w:szCs w:val="28"/>
          <w:lang w:val="ro-RO"/>
        </w:rPr>
        <w:t xml:space="preserve"> Europe</w:t>
      </w:r>
      <w:r w:rsidR="004821CF">
        <w:rPr>
          <w:sz w:val="28"/>
          <w:szCs w:val="28"/>
          <w:lang w:val="ro-RO"/>
        </w:rPr>
        <w:t>a</w:t>
      </w:r>
      <w:r w:rsidRPr="00AF6476">
        <w:rPr>
          <w:sz w:val="28"/>
          <w:szCs w:val="28"/>
          <w:lang w:val="ro-RO"/>
        </w:rPr>
        <w:t>n</w:t>
      </w:r>
      <w:r w:rsidR="004821CF">
        <w:rPr>
          <w:sz w:val="28"/>
          <w:szCs w:val="28"/>
          <w:lang w:val="ro-RO"/>
        </w:rPr>
        <w:t>ă</w:t>
      </w:r>
      <w:r w:rsidRPr="00AF6476">
        <w:rPr>
          <w:sz w:val="28"/>
          <w:szCs w:val="28"/>
          <w:lang w:val="ro-RO"/>
        </w:rPr>
        <w:t xml:space="preserve"> pentru Reconstrucție și Dezvoltare </w:t>
      </w:r>
      <w:r w:rsidR="004821CF">
        <w:rPr>
          <w:sz w:val="28"/>
          <w:szCs w:val="28"/>
          <w:lang w:val="ro-RO"/>
        </w:rPr>
        <w:t xml:space="preserve">despre </w:t>
      </w:r>
      <w:r w:rsidRPr="00AF6476">
        <w:rPr>
          <w:sz w:val="28"/>
          <w:szCs w:val="28"/>
          <w:lang w:val="ro-RO"/>
        </w:rPr>
        <w:t xml:space="preserve">ratificarea </w:t>
      </w:r>
      <w:r w:rsidR="004821CF">
        <w:rPr>
          <w:sz w:val="28"/>
          <w:szCs w:val="28"/>
          <w:lang w:val="ro-RO"/>
        </w:rPr>
        <w:t>a</w:t>
      </w:r>
      <w:r w:rsidRPr="00AF6476">
        <w:rPr>
          <w:sz w:val="28"/>
          <w:szCs w:val="28"/>
          <w:lang w:val="ro-RO"/>
        </w:rPr>
        <w:t>cordului menționat.</w:t>
      </w:r>
    </w:p>
    <w:p w14:paraId="5DF5F7E2" w14:textId="7A9F88B8" w:rsidR="00707A66" w:rsidRDefault="00707A66" w:rsidP="00707A66">
      <w:pPr>
        <w:pStyle w:val="Style11"/>
        <w:widowControl/>
        <w:ind w:firstLine="708"/>
        <w:jc w:val="both"/>
        <w:rPr>
          <w:sz w:val="28"/>
          <w:szCs w:val="28"/>
          <w:lang w:val="ro-RO"/>
        </w:rPr>
      </w:pPr>
    </w:p>
    <w:p w14:paraId="554CFD5E" w14:textId="05A0E92D" w:rsidR="00B96A64" w:rsidRDefault="00B96A64" w:rsidP="00707A66">
      <w:pPr>
        <w:pStyle w:val="Style11"/>
        <w:widowControl/>
        <w:ind w:firstLine="708"/>
        <w:jc w:val="both"/>
        <w:rPr>
          <w:sz w:val="28"/>
          <w:szCs w:val="28"/>
          <w:lang w:val="ro-RO"/>
        </w:rPr>
      </w:pPr>
    </w:p>
    <w:p w14:paraId="091E17A7" w14:textId="627E0CE6" w:rsidR="00B96A64" w:rsidRDefault="00B96A64" w:rsidP="00707A66">
      <w:pPr>
        <w:pStyle w:val="Style11"/>
        <w:widowControl/>
        <w:ind w:firstLine="708"/>
        <w:jc w:val="both"/>
        <w:rPr>
          <w:sz w:val="28"/>
          <w:szCs w:val="28"/>
          <w:lang w:val="ro-RO"/>
        </w:rPr>
      </w:pPr>
    </w:p>
    <w:p w14:paraId="18C1CC58" w14:textId="5DC8F7F3" w:rsidR="00B96A64" w:rsidRDefault="00B96A64" w:rsidP="00707A66">
      <w:pPr>
        <w:pStyle w:val="Style11"/>
        <w:widowControl/>
        <w:ind w:firstLine="708"/>
        <w:jc w:val="both"/>
        <w:rPr>
          <w:sz w:val="28"/>
          <w:szCs w:val="28"/>
          <w:lang w:val="ro-RO"/>
        </w:rPr>
      </w:pPr>
    </w:p>
    <w:p w14:paraId="01DD1706" w14:textId="77777777" w:rsidR="00B96A64" w:rsidRPr="00AF6476" w:rsidRDefault="00B96A64" w:rsidP="00707A66">
      <w:pPr>
        <w:pStyle w:val="Style11"/>
        <w:widowControl/>
        <w:ind w:firstLine="708"/>
        <w:jc w:val="both"/>
        <w:rPr>
          <w:sz w:val="28"/>
          <w:szCs w:val="28"/>
          <w:lang w:val="ro-RO"/>
        </w:rPr>
      </w:pPr>
    </w:p>
    <w:p w14:paraId="40338ED0" w14:textId="77777777" w:rsidR="00707A66" w:rsidRPr="00AF6476" w:rsidRDefault="00707A66" w:rsidP="00707A66">
      <w:pPr>
        <w:pStyle w:val="Style11"/>
        <w:widowControl/>
        <w:ind w:firstLine="708"/>
        <w:jc w:val="both"/>
        <w:rPr>
          <w:sz w:val="28"/>
          <w:szCs w:val="28"/>
          <w:lang w:val="ro-RO"/>
        </w:rPr>
      </w:pPr>
      <w:r w:rsidRPr="00AF6476">
        <w:rPr>
          <w:b/>
          <w:sz w:val="28"/>
          <w:szCs w:val="28"/>
          <w:lang w:val="ro-RO"/>
        </w:rPr>
        <w:lastRenderedPageBreak/>
        <w:t xml:space="preserve">Art. 5. </w:t>
      </w:r>
      <w:r w:rsidRPr="00AF6476">
        <w:rPr>
          <w:bCs/>
          <w:sz w:val="28"/>
          <w:szCs w:val="28"/>
          <w:lang w:val="ro-RO"/>
        </w:rPr>
        <w:t>–</w:t>
      </w:r>
      <w:r w:rsidRPr="00AF6476">
        <w:rPr>
          <w:sz w:val="28"/>
          <w:szCs w:val="28"/>
          <w:lang w:val="ro-RO"/>
        </w:rPr>
        <w:t xml:space="preserve"> Prezenta lege intră în vigoare la data publicării în Monitorul Oficial al Republicii Moldova.</w:t>
      </w:r>
    </w:p>
    <w:p w14:paraId="14FAA91E" w14:textId="6B04FD2F" w:rsidR="00707A66" w:rsidRDefault="00707A66" w:rsidP="00707A66">
      <w:pPr>
        <w:pStyle w:val="Style11"/>
        <w:widowControl/>
        <w:ind w:firstLine="708"/>
        <w:jc w:val="both"/>
        <w:rPr>
          <w:sz w:val="28"/>
          <w:szCs w:val="28"/>
          <w:lang w:val="ro-RO"/>
        </w:rPr>
      </w:pPr>
    </w:p>
    <w:p w14:paraId="3971E704" w14:textId="77777777" w:rsidR="00B96A64" w:rsidRDefault="00B96A64" w:rsidP="00707A66">
      <w:pPr>
        <w:pStyle w:val="Style11"/>
        <w:widowControl/>
        <w:ind w:firstLine="708"/>
        <w:jc w:val="both"/>
        <w:rPr>
          <w:sz w:val="28"/>
          <w:szCs w:val="28"/>
          <w:lang w:val="ro-RO"/>
        </w:rPr>
      </w:pPr>
    </w:p>
    <w:p w14:paraId="44BEF129" w14:textId="77777777" w:rsidR="009231DF" w:rsidRPr="001E20F7" w:rsidRDefault="009231DF" w:rsidP="00B96A64">
      <w:pPr>
        <w:ind w:firstLine="0"/>
        <w:jc w:val="center"/>
        <w:rPr>
          <w:b/>
          <w:sz w:val="28"/>
          <w:szCs w:val="28"/>
        </w:rPr>
      </w:pPr>
      <w:proofErr w:type="gramStart"/>
      <w:r w:rsidRPr="001E20F7">
        <w:rPr>
          <w:b/>
          <w:sz w:val="28"/>
          <w:szCs w:val="28"/>
        </w:rPr>
        <w:t>PREŞEDINTELE  PARLAMENTULUI</w:t>
      </w:r>
      <w:proofErr w:type="gramEnd"/>
    </w:p>
    <w:p w14:paraId="6C367DA5" w14:textId="77777777" w:rsidR="009231DF" w:rsidRPr="001E20F7" w:rsidRDefault="009231DF" w:rsidP="00B96A64">
      <w:pPr>
        <w:ind w:firstLine="0"/>
        <w:jc w:val="center"/>
        <w:rPr>
          <w:sz w:val="28"/>
          <w:szCs w:val="28"/>
        </w:rPr>
      </w:pPr>
    </w:p>
    <w:p w14:paraId="017F1549" w14:textId="61B85081" w:rsidR="009231DF" w:rsidRDefault="009231DF" w:rsidP="00B96A64">
      <w:pPr>
        <w:ind w:firstLine="0"/>
        <w:jc w:val="center"/>
        <w:rPr>
          <w:bCs/>
          <w:sz w:val="28"/>
          <w:szCs w:val="28"/>
        </w:rPr>
      </w:pPr>
    </w:p>
    <w:p w14:paraId="76F54CB6" w14:textId="77777777" w:rsidR="00B96A64" w:rsidRPr="001E20F7" w:rsidRDefault="00B96A64" w:rsidP="00B96A64">
      <w:pPr>
        <w:ind w:firstLine="0"/>
        <w:jc w:val="center"/>
        <w:rPr>
          <w:bCs/>
          <w:sz w:val="28"/>
          <w:szCs w:val="28"/>
        </w:rPr>
      </w:pPr>
    </w:p>
    <w:p w14:paraId="03604C31" w14:textId="77777777" w:rsidR="009231DF" w:rsidRPr="001E20F7" w:rsidRDefault="009231DF" w:rsidP="00B96A64">
      <w:pPr>
        <w:ind w:firstLine="0"/>
        <w:jc w:val="center"/>
        <w:rPr>
          <w:b/>
          <w:sz w:val="28"/>
          <w:szCs w:val="28"/>
        </w:rPr>
      </w:pPr>
      <w:proofErr w:type="gramStart"/>
      <w:r w:rsidRPr="001E20F7">
        <w:rPr>
          <w:b/>
          <w:sz w:val="28"/>
          <w:szCs w:val="28"/>
        </w:rPr>
        <w:t>IGOR  GROSU</w:t>
      </w:r>
      <w:proofErr w:type="gramEnd"/>
    </w:p>
    <w:p w14:paraId="2057AFE6" w14:textId="3B8CD8E1" w:rsidR="009231DF" w:rsidRDefault="009231DF" w:rsidP="009231DF">
      <w:pPr>
        <w:ind w:hanging="993"/>
        <w:jc w:val="center"/>
        <w:rPr>
          <w:b/>
          <w:sz w:val="28"/>
          <w:szCs w:val="28"/>
        </w:rPr>
      </w:pPr>
    </w:p>
    <w:p w14:paraId="256905D5" w14:textId="49118AE7" w:rsidR="00B96A64" w:rsidRDefault="00B96A64" w:rsidP="009231DF">
      <w:pPr>
        <w:ind w:hanging="993"/>
        <w:jc w:val="center"/>
        <w:rPr>
          <w:b/>
          <w:sz w:val="28"/>
          <w:szCs w:val="28"/>
        </w:rPr>
      </w:pPr>
    </w:p>
    <w:p w14:paraId="410AA78B" w14:textId="50CA615A" w:rsidR="00B96A64" w:rsidRDefault="00B96A64" w:rsidP="009231DF">
      <w:pPr>
        <w:ind w:hanging="993"/>
        <w:jc w:val="center"/>
        <w:rPr>
          <w:b/>
          <w:sz w:val="28"/>
          <w:szCs w:val="28"/>
        </w:rPr>
      </w:pPr>
    </w:p>
    <w:p w14:paraId="7F059C13" w14:textId="154171B3" w:rsidR="00B96A64" w:rsidRDefault="00B96A64" w:rsidP="009231DF">
      <w:pPr>
        <w:ind w:hanging="993"/>
        <w:jc w:val="center"/>
        <w:rPr>
          <w:b/>
          <w:sz w:val="28"/>
          <w:szCs w:val="28"/>
        </w:rPr>
      </w:pPr>
    </w:p>
    <w:p w14:paraId="0AB3AFFB" w14:textId="2A72DC65" w:rsidR="00B96A64" w:rsidRDefault="00B96A64" w:rsidP="009231DF">
      <w:pPr>
        <w:ind w:hanging="993"/>
        <w:jc w:val="center"/>
        <w:rPr>
          <w:b/>
          <w:sz w:val="28"/>
          <w:szCs w:val="28"/>
        </w:rPr>
      </w:pPr>
    </w:p>
    <w:p w14:paraId="137DC89D" w14:textId="5B85F22B" w:rsidR="00B96A64" w:rsidRDefault="00B96A64" w:rsidP="009231DF">
      <w:pPr>
        <w:ind w:hanging="993"/>
        <w:jc w:val="center"/>
        <w:rPr>
          <w:b/>
          <w:sz w:val="28"/>
          <w:szCs w:val="28"/>
        </w:rPr>
      </w:pPr>
    </w:p>
    <w:p w14:paraId="3CA8523C" w14:textId="77777777" w:rsidR="00B96A64" w:rsidRPr="001E20F7" w:rsidRDefault="00B96A64" w:rsidP="009231DF">
      <w:pPr>
        <w:ind w:hanging="993"/>
        <w:jc w:val="center"/>
        <w:rPr>
          <w:b/>
          <w:sz w:val="28"/>
          <w:szCs w:val="28"/>
        </w:rPr>
      </w:pPr>
    </w:p>
    <w:p w14:paraId="5F03BD16" w14:textId="6CA6D0DB" w:rsidR="009231DF" w:rsidRPr="001E20F7" w:rsidRDefault="009231DF" w:rsidP="009231DF">
      <w:pPr>
        <w:ind w:firstLine="0"/>
        <w:rPr>
          <w:b/>
          <w:sz w:val="28"/>
          <w:szCs w:val="28"/>
        </w:rPr>
      </w:pPr>
      <w:proofErr w:type="spellStart"/>
      <w:r w:rsidRPr="001E20F7">
        <w:rPr>
          <w:b/>
          <w:sz w:val="28"/>
          <w:szCs w:val="28"/>
        </w:rPr>
        <w:t>Chișinău</w:t>
      </w:r>
      <w:proofErr w:type="spellEnd"/>
      <w:r w:rsidRPr="001E20F7">
        <w:rPr>
          <w:b/>
          <w:sz w:val="28"/>
          <w:szCs w:val="28"/>
        </w:rPr>
        <w:t xml:space="preserve">, </w:t>
      </w:r>
      <w:r>
        <w:rPr>
          <w:b/>
          <w:sz w:val="28"/>
          <w:szCs w:val="28"/>
        </w:rPr>
        <w:t>26</w:t>
      </w:r>
      <w:r w:rsidRPr="001E20F7">
        <w:rPr>
          <w:b/>
          <w:sz w:val="28"/>
          <w:szCs w:val="28"/>
        </w:rPr>
        <w:t xml:space="preserve"> </w:t>
      </w:r>
      <w:proofErr w:type="spellStart"/>
      <w:r w:rsidRPr="001E20F7">
        <w:rPr>
          <w:b/>
          <w:sz w:val="28"/>
          <w:szCs w:val="28"/>
        </w:rPr>
        <w:t>mai</w:t>
      </w:r>
      <w:proofErr w:type="spellEnd"/>
      <w:r w:rsidRPr="001E20F7">
        <w:rPr>
          <w:b/>
          <w:sz w:val="28"/>
          <w:szCs w:val="28"/>
        </w:rPr>
        <w:t xml:space="preserve"> 2023.</w:t>
      </w:r>
    </w:p>
    <w:p w14:paraId="2D79EE31" w14:textId="3830DE6C" w:rsidR="009231DF" w:rsidRPr="00061B77" w:rsidRDefault="009231DF" w:rsidP="009231DF">
      <w:pPr>
        <w:ind w:firstLine="0"/>
        <w:rPr>
          <w:b/>
          <w:sz w:val="28"/>
          <w:szCs w:val="28"/>
        </w:rPr>
      </w:pPr>
      <w:r w:rsidRPr="00061B77">
        <w:rPr>
          <w:b/>
          <w:sz w:val="28"/>
          <w:szCs w:val="28"/>
        </w:rPr>
        <w:t>Nr. 1</w:t>
      </w:r>
      <w:r>
        <w:rPr>
          <w:b/>
          <w:sz w:val="28"/>
          <w:szCs w:val="28"/>
          <w:lang w:val="ro-RO"/>
        </w:rPr>
        <w:t>27</w:t>
      </w:r>
      <w:r w:rsidRPr="00061B77">
        <w:rPr>
          <w:b/>
          <w:sz w:val="28"/>
          <w:szCs w:val="28"/>
        </w:rPr>
        <w:t>.</w:t>
      </w:r>
    </w:p>
    <w:p w14:paraId="37D8378F" w14:textId="60B2C1BA" w:rsidR="00754368" w:rsidRPr="00AF6476" w:rsidRDefault="00754368" w:rsidP="009231DF">
      <w:pPr>
        <w:ind w:left="567" w:right="1985" w:firstLine="0"/>
        <w:jc w:val="center"/>
        <w:rPr>
          <w:sz w:val="28"/>
          <w:szCs w:val="28"/>
        </w:rPr>
      </w:pPr>
    </w:p>
    <w:sectPr w:rsidR="00754368" w:rsidRPr="00AF6476" w:rsidSect="00B96A64">
      <w:headerReference w:type="default" r:id="rId6"/>
      <w:pgSz w:w="12240" w:h="15840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6BE536" w14:textId="77777777" w:rsidR="00B96A64" w:rsidRDefault="00B96A64" w:rsidP="00B96A64">
      <w:r>
        <w:separator/>
      </w:r>
    </w:p>
  </w:endnote>
  <w:endnote w:type="continuationSeparator" w:id="0">
    <w:p w14:paraId="1CE8B77C" w14:textId="77777777" w:rsidR="00B96A64" w:rsidRDefault="00B96A64" w:rsidP="00B96A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01D6EF" w14:textId="77777777" w:rsidR="00B96A64" w:rsidRDefault="00B96A64" w:rsidP="00B96A64">
      <w:r>
        <w:separator/>
      </w:r>
    </w:p>
  </w:footnote>
  <w:footnote w:type="continuationSeparator" w:id="0">
    <w:p w14:paraId="4749944F" w14:textId="77777777" w:rsidR="00B96A64" w:rsidRDefault="00B96A64" w:rsidP="00B96A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7639755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60B7D26" w14:textId="492970CB" w:rsidR="00B96A64" w:rsidRDefault="00B96A64">
        <w:pPr>
          <w:pStyle w:val="Header"/>
          <w:jc w:val="center"/>
        </w:pPr>
        <w:r w:rsidRPr="00B96A64">
          <w:rPr>
            <w:sz w:val="28"/>
            <w:szCs w:val="28"/>
          </w:rPr>
          <w:fldChar w:fldCharType="begin"/>
        </w:r>
        <w:r w:rsidRPr="00B96A64">
          <w:rPr>
            <w:sz w:val="28"/>
            <w:szCs w:val="28"/>
          </w:rPr>
          <w:instrText xml:space="preserve"> PAGE   \* MERGEFORMAT </w:instrText>
        </w:r>
        <w:r w:rsidRPr="00B96A64">
          <w:rPr>
            <w:sz w:val="28"/>
            <w:szCs w:val="28"/>
          </w:rPr>
          <w:fldChar w:fldCharType="separate"/>
        </w:r>
        <w:r w:rsidRPr="00B96A64">
          <w:rPr>
            <w:noProof/>
            <w:sz w:val="28"/>
            <w:szCs w:val="28"/>
          </w:rPr>
          <w:t>2</w:t>
        </w:r>
        <w:r w:rsidRPr="00B96A64">
          <w:rPr>
            <w:noProof/>
            <w:sz w:val="28"/>
            <w:szCs w:val="28"/>
          </w:rPr>
          <w:fldChar w:fldCharType="end"/>
        </w:r>
      </w:p>
    </w:sdtContent>
  </w:sdt>
  <w:p w14:paraId="2D47C077" w14:textId="77777777" w:rsidR="00B96A64" w:rsidRDefault="00B96A6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7A66"/>
    <w:rsid w:val="000A3602"/>
    <w:rsid w:val="001F2C71"/>
    <w:rsid w:val="00231E3D"/>
    <w:rsid w:val="002B2B63"/>
    <w:rsid w:val="00447358"/>
    <w:rsid w:val="004821CF"/>
    <w:rsid w:val="00546F53"/>
    <w:rsid w:val="006C11BB"/>
    <w:rsid w:val="00707A66"/>
    <w:rsid w:val="00754368"/>
    <w:rsid w:val="008F2C33"/>
    <w:rsid w:val="009231DF"/>
    <w:rsid w:val="00AF6476"/>
    <w:rsid w:val="00B4137F"/>
    <w:rsid w:val="00B96A64"/>
    <w:rsid w:val="00E40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022A5"/>
  <w15:chartTrackingRefBased/>
  <w15:docId w15:val="{74A1A860-02C5-418F-9B05-D900A373F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7A6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07A66"/>
    <w:pPr>
      <w:spacing w:after="0" w:line="240" w:lineRule="auto"/>
    </w:pPr>
    <w:rPr>
      <w:rFonts w:ascii="Calibri" w:eastAsia="Calibri" w:hAnsi="Calibri" w:cs="Times New Roman"/>
      <w:kern w:val="0"/>
      <w:lang w:val="ro-RO"/>
      <w14:ligatures w14:val="none"/>
    </w:rPr>
  </w:style>
  <w:style w:type="character" w:customStyle="1" w:styleId="FontStyle26">
    <w:name w:val="Font Style26"/>
    <w:rsid w:val="00707A66"/>
    <w:rPr>
      <w:rFonts w:ascii="Times New Roman" w:hAnsi="Times New Roman" w:cs="Times New Roman"/>
      <w:sz w:val="26"/>
      <w:szCs w:val="26"/>
    </w:rPr>
  </w:style>
  <w:style w:type="paragraph" w:customStyle="1" w:styleId="Style11">
    <w:name w:val="Style11"/>
    <w:basedOn w:val="Normal"/>
    <w:rsid w:val="00707A66"/>
    <w:pPr>
      <w:widowControl w:val="0"/>
      <w:autoSpaceDE w:val="0"/>
      <w:autoSpaceDN w:val="0"/>
      <w:adjustRightInd w:val="0"/>
      <w:ind w:firstLine="0"/>
      <w:jc w:val="left"/>
    </w:pPr>
    <w:rPr>
      <w:sz w:val="24"/>
      <w:szCs w:val="24"/>
      <w:lang w:val="ru-RU" w:eastAsia="ru-RU"/>
    </w:rPr>
  </w:style>
  <w:style w:type="paragraph" w:styleId="Revision">
    <w:name w:val="Revision"/>
    <w:hidden/>
    <w:uiPriority w:val="99"/>
    <w:semiHidden/>
    <w:rsid w:val="00B4137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B96A64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96A64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B96A64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96A64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ECFADB5A-AA86-45BB-A1D8-34C173B1709D}"/>
</file>

<file path=customXml/itemProps2.xml><?xml version="1.0" encoding="utf-8"?>
<ds:datastoreItem xmlns:ds="http://schemas.openxmlformats.org/officeDocument/2006/customXml" ds:itemID="{4EC04B80-73C7-45D4-B050-EC5B75AF0B2C}"/>
</file>

<file path=customXml/itemProps3.xml><?xml version="1.0" encoding="utf-8"?>
<ds:datastoreItem xmlns:ds="http://schemas.openxmlformats.org/officeDocument/2006/customXml" ds:itemID="{2C114865-D65B-4F4F-8121-D1BC28D4058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213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L_127.2023.ro</dc:title>
  <dc:subject/>
  <dc:creator>Marianna Spoialo</dc:creator>
  <cp:keywords/>
  <dc:description/>
  <cp:lastModifiedBy>Inga Rusnac</cp:lastModifiedBy>
  <cp:revision>3</cp:revision>
  <dcterms:created xsi:type="dcterms:W3CDTF">2023-05-26T10:50:00Z</dcterms:created>
  <dcterms:modified xsi:type="dcterms:W3CDTF">2023-05-26T10:52:00Z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