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E32355" w14:textId="30AE5509" w:rsidR="00330E91" w:rsidRDefault="00330E91" w:rsidP="00AD57A5">
      <w:pPr>
        <w:pStyle w:val="Titlustinga"/>
        <w:rPr>
          <w:noProof/>
          <w:lang w:val="en-US"/>
        </w:rPr>
      </w:pPr>
      <w:r w:rsidRPr="00E903A8">
        <w:rPr>
          <w:noProof/>
          <w:lang w:val="en-US"/>
        </w:rPr>
        <w:t>Deputat în Parlamentul</w:t>
      </w:r>
      <w:r>
        <w:rPr>
          <w:noProof/>
          <w:lang w:val="en-US"/>
        </w:rPr>
        <w:br/>
      </w:r>
      <w:r w:rsidRPr="00B4091E">
        <w:rPr>
          <w:noProof/>
          <w:lang w:val="en-US"/>
        </w:rPr>
        <w:t>Republicii Moldov</w:t>
      </w:r>
      <w:r>
        <w:rPr>
          <w:noProof/>
          <w:lang w:val="en-US"/>
        </w:rPr>
        <w:t xml:space="preserve">a  </w:t>
      </w:r>
    </w:p>
    <w:p w14:paraId="1ACF604E" w14:textId="16641CED" w:rsidR="00330E91" w:rsidRPr="00330E91" w:rsidRDefault="00330E91" w:rsidP="00330E91">
      <w:pPr>
        <w:pStyle w:val="Heading3"/>
        <w:tabs>
          <w:tab w:val="center" w:pos="7513"/>
          <w:tab w:val="right" w:pos="10034"/>
        </w:tabs>
        <w:spacing w:after="0"/>
        <w:ind w:left="2127" w:firstLine="2976"/>
        <w:jc w:val="right"/>
        <w:rPr>
          <w:rFonts w:ascii="Georgia" w:hAnsi="Georgia"/>
          <w:b/>
          <w:color w:val="auto"/>
          <w:szCs w:val="26"/>
          <w:lang w:val="ro-MD"/>
        </w:rPr>
      </w:pPr>
      <w:r w:rsidRPr="00330E91">
        <w:rPr>
          <w:rFonts w:ascii="Georgia" w:hAnsi="Georgia"/>
          <w:b/>
          <w:color w:val="auto"/>
          <w:szCs w:val="26"/>
          <w:lang w:val="ro-MD"/>
        </w:rPr>
        <w:t>Biroul Permanent al</w:t>
      </w:r>
      <w:r w:rsidRPr="00330E91">
        <w:rPr>
          <w:rFonts w:ascii="Georgia" w:hAnsi="Georgia"/>
          <w:b/>
          <w:color w:val="auto"/>
          <w:szCs w:val="26"/>
          <w:lang w:val="ro-MD"/>
        </w:rPr>
        <w:t xml:space="preserve"> Parlamentului Republicii Moldova</w:t>
      </w:r>
    </w:p>
    <w:p w14:paraId="1FCD9C5F" w14:textId="77777777" w:rsidR="00330E91" w:rsidRPr="00330E91" w:rsidRDefault="00330E91" w:rsidP="00330E91">
      <w:pPr>
        <w:rPr>
          <w:b/>
          <w:sz w:val="28"/>
          <w:szCs w:val="26"/>
          <w:lang w:val="ro-MD"/>
        </w:rPr>
      </w:pPr>
    </w:p>
    <w:p w14:paraId="2DF4BDA2" w14:textId="72E9A524" w:rsidR="00330E91" w:rsidRDefault="00330E91" w:rsidP="00330E91">
      <w:pPr>
        <w:rPr>
          <w:b/>
          <w:sz w:val="26"/>
          <w:szCs w:val="26"/>
          <w:lang w:val="ro-MD"/>
        </w:rPr>
      </w:pPr>
    </w:p>
    <w:p w14:paraId="0871425A" w14:textId="7C0B3C4D" w:rsidR="00330E91" w:rsidRDefault="00330E91" w:rsidP="00330E91">
      <w:pPr>
        <w:rPr>
          <w:b/>
          <w:sz w:val="26"/>
          <w:szCs w:val="26"/>
          <w:lang w:val="ro-MD"/>
        </w:rPr>
      </w:pPr>
    </w:p>
    <w:p w14:paraId="56154C5C" w14:textId="77777777" w:rsidR="00330E91" w:rsidRDefault="00330E91" w:rsidP="00330E91">
      <w:pPr>
        <w:rPr>
          <w:b/>
          <w:sz w:val="26"/>
          <w:szCs w:val="26"/>
          <w:lang w:val="ro-MD"/>
        </w:rPr>
      </w:pPr>
    </w:p>
    <w:p w14:paraId="211BB084" w14:textId="77777777" w:rsidR="00330E91" w:rsidRDefault="00330E91" w:rsidP="00330E91">
      <w:pPr>
        <w:rPr>
          <w:lang w:val="ro-MD"/>
        </w:rPr>
      </w:pPr>
    </w:p>
    <w:p w14:paraId="3E4F886D" w14:textId="77777777" w:rsidR="00330E91" w:rsidRDefault="00330E91" w:rsidP="00330E91">
      <w:pPr>
        <w:rPr>
          <w:lang w:val="ro-MD"/>
        </w:rPr>
      </w:pPr>
    </w:p>
    <w:p w14:paraId="0C319A96" w14:textId="77777777" w:rsidR="00330E91" w:rsidRDefault="00330E91" w:rsidP="00330E91">
      <w:pPr>
        <w:rPr>
          <w:lang w:val="ro-MD"/>
        </w:rPr>
      </w:pPr>
    </w:p>
    <w:p w14:paraId="66042FED" w14:textId="2193681E" w:rsidR="00330E91" w:rsidRPr="00330E91" w:rsidRDefault="00330E91" w:rsidP="00330E91">
      <w:pPr>
        <w:ind w:left="426" w:firstLine="709"/>
        <w:jc w:val="both"/>
        <w:rPr>
          <w:rFonts w:ascii="Georgia" w:hAnsi="Georgia"/>
          <w:sz w:val="28"/>
          <w:szCs w:val="28"/>
          <w:lang w:val="ro-MD"/>
        </w:rPr>
      </w:pPr>
      <w:r w:rsidRPr="00330E91">
        <w:rPr>
          <w:rFonts w:ascii="Georgia" w:hAnsi="Georgia"/>
          <w:sz w:val="28"/>
          <w:szCs w:val="28"/>
        </w:rPr>
        <w:t xml:space="preserve">În conformitate cu articolul 73 din Constituția Republicii Moldova și articolul 47 din Regulamentul Parlamentului, se înaintează cu titlu de inițiativă legislativă proiectul de lege privind </w:t>
      </w:r>
      <w:r w:rsidRPr="00330E91">
        <w:rPr>
          <w:rFonts w:ascii="Georgia" w:hAnsi="Georgia"/>
          <w:sz w:val="28"/>
          <w:szCs w:val="28"/>
          <w:lang w:val="ro-MD"/>
        </w:rPr>
        <w:t>întreținerea și pr</w:t>
      </w:r>
      <w:r w:rsidRPr="00330E91">
        <w:rPr>
          <w:rFonts w:ascii="Georgia" w:hAnsi="Georgia"/>
          <w:sz w:val="28"/>
          <w:szCs w:val="28"/>
          <w:lang w:val="ro-MD"/>
        </w:rPr>
        <w:t>o</w:t>
      </w:r>
      <w:r w:rsidRPr="00330E91">
        <w:rPr>
          <w:rFonts w:ascii="Georgia" w:hAnsi="Georgia"/>
          <w:sz w:val="28"/>
          <w:szCs w:val="28"/>
          <w:lang w:val="ro-MD"/>
        </w:rPr>
        <w:t>tecția animalelor de companie.</w:t>
      </w:r>
    </w:p>
    <w:p w14:paraId="49AF8338" w14:textId="77777777" w:rsidR="00330E91" w:rsidRPr="00330E91" w:rsidRDefault="00330E91" w:rsidP="00330E91">
      <w:pPr>
        <w:ind w:left="426" w:firstLine="709"/>
        <w:jc w:val="both"/>
        <w:rPr>
          <w:rFonts w:ascii="Georgia" w:hAnsi="Georgia"/>
          <w:sz w:val="28"/>
          <w:szCs w:val="28"/>
          <w:lang w:val="ro-MD"/>
        </w:rPr>
      </w:pPr>
    </w:p>
    <w:p w14:paraId="6D49D94D" w14:textId="77777777" w:rsidR="00330E91" w:rsidRPr="00330E91" w:rsidRDefault="00330E91" w:rsidP="00330E91">
      <w:pPr>
        <w:ind w:left="426" w:firstLine="709"/>
        <w:jc w:val="both"/>
        <w:rPr>
          <w:rFonts w:ascii="Georgia" w:hAnsi="Georgia"/>
          <w:sz w:val="28"/>
          <w:szCs w:val="28"/>
          <w:lang w:val="ro-MD"/>
        </w:rPr>
      </w:pPr>
      <w:r w:rsidRPr="00330E91">
        <w:rPr>
          <w:rFonts w:ascii="Georgia" w:hAnsi="Georgia"/>
          <w:sz w:val="28"/>
          <w:szCs w:val="28"/>
          <w:lang w:val="ro-MD"/>
        </w:rPr>
        <w:t>Anexă:</w:t>
      </w:r>
    </w:p>
    <w:p w14:paraId="452256A2" w14:textId="77777777" w:rsidR="00330E91" w:rsidRPr="00330E91" w:rsidRDefault="00330E91" w:rsidP="00330E91">
      <w:pPr>
        <w:pStyle w:val="ListParagraph"/>
        <w:numPr>
          <w:ilvl w:val="0"/>
          <w:numId w:val="6"/>
        </w:numPr>
        <w:jc w:val="both"/>
        <w:rPr>
          <w:sz w:val="28"/>
          <w:szCs w:val="28"/>
          <w:lang w:val="ro-MD"/>
        </w:rPr>
      </w:pPr>
      <w:r w:rsidRPr="00330E91">
        <w:rPr>
          <w:sz w:val="28"/>
          <w:szCs w:val="28"/>
          <w:lang w:val="ro-MD"/>
        </w:rPr>
        <w:t>Proiectul de lege (28 pagini);</w:t>
      </w:r>
    </w:p>
    <w:p w14:paraId="516261D6" w14:textId="77777777" w:rsidR="00330E91" w:rsidRPr="00330E91" w:rsidRDefault="00330E91" w:rsidP="00330E91">
      <w:pPr>
        <w:pStyle w:val="ListParagraph"/>
        <w:numPr>
          <w:ilvl w:val="0"/>
          <w:numId w:val="6"/>
        </w:numPr>
        <w:jc w:val="both"/>
        <w:rPr>
          <w:sz w:val="28"/>
          <w:szCs w:val="28"/>
          <w:lang w:val="ro-MD"/>
        </w:rPr>
      </w:pPr>
      <w:r w:rsidRPr="00330E91">
        <w:rPr>
          <w:sz w:val="28"/>
          <w:szCs w:val="28"/>
          <w:lang w:val="ro-MD"/>
        </w:rPr>
        <w:t>Nota informativă (5 file).</w:t>
      </w:r>
    </w:p>
    <w:p w14:paraId="4650388A" w14:textId="77777777" w:rsidR="00330E91" w:rsidRPr="00330E91" w:rsidRDefault="00330E91" w:rsidP="00330E91">
      <w:pPr>
        <w:jc w:val="both"/>
        <w:rPr>
          <w:rFonts w:ascii="Georgia" w:hAnsi="Georgia" w:cs="Times New Roman"/>
          <w:b/>
          <w:sz w:val="28"/>
          <w:szCs w:val="28"/>
        </w:rPr>
      </w:pPr>
    </w:p>
    <w:p w14:paraId="297B8593" w14:textId="5EA86E69" w:rsidR="00330E91" w:rsidRPr="00330E91" w:rsidRDefault="00330E91" w:rsidP="00CB504D">
      <w:pPr>
        <w:rPr>
          <w:rFonts w:ascii="Georgia" w:hAnsi="Georgia" w:cs="Times New Roman"/>
          <w:b/>
          <w:sz w:val="28"/>
          <w:szCs w:val="28"/>
        </w:rPr>
      </w:pPr>
      <w:r w:rsidRPr="00330E91">
        <w:rPr>
          <w:rFonts w:ascii="Georgia" w:hAnsi="Georgia"/>
          <w:sz w:val="28"/>
          <w:szCs w:val="28"/>
          <w:lang w:val="ro-MD"/>
        </w:rPr>
        <w:t xml:space="preserve"> </w:t>
      </w:r>
    </w:p>
    <w:p w14:paraId="02C029B4" w14:textId="71C50198" w:rsidR="00330E91" w:rsidRDefault="00330E91" w:rsidP="00330E91">
      <w:pPr>
        <w:ind w:firstLine="720"/>
        <w:jc w:val="right"/>
        <w:rPr>
          <w:rFonts w:ascii="Georgia" w:hAnsi="Georgia"/>
          <w:b/>
          <w:sz w:val="28"/>
          <w:szCs w:val="28"/>
          <w:lang w:val="ro-MD"/>
        </w:rPr>
      </w:pPr>
      <w:r w:rsidRPr="00330E91">
        <w:rPr>
          <w:rFonts w:ascii="Georgia" w:hAnsi="Georgia"/>
          <w:sz w:val="28"/>
          <w:szCs w:val="28"/>
          <w:lang w:val="ro-MD"/>
        </w:rPr>
        <w:tab/>
      </w:r>
      <w:r w:rsidRPr="00330E91">
        <w:rPr>
          <w:rFonts w:ascii="Georgia" w:hAnsi="Georgia"/>
          <w:sz w:val="28"/>
          <w:szCs w:val="28"/>
          <w:lang w:val="ro-MD"/>
        </w:rPr>
        <w:tab/>
      </w:r>
      <w:r w:rsidRPr="00330E91">
        <w:rPr>
          <w:rFonts w:ascii="Georgia" w:hAnsi="Georgia"/>
          <w:sz w:val="28"/>
          <w:szCs w:val="28"/>
          <w:lang w:val="ro-MD"/>
        </w:rPr>
        <w:tab/>
      </w:r>
      <w:r w:rsidRPr="00330E91">
        <w:rPr>
          <w:rFonts w:ascii="Georgia" w:hAnsi="Georgia"/>
          <w:sz w:val="28"/>
          <w:szCs w:val="28"/>
          <w:lang w:val="ro-MD"/>
        </w:rPr>
        <w:tab/>
      </w:r>
      <w:r w:rsidRPr="00330E91">
        <w:rPr>
          <w:rFonts w:ascii="Georgia" w:hAnsi="Georgia"/>
          <w:sz w:val="28"/>
          <w:szCs w:val="28"/>
          <w:lang w:val="ro-MD"/>
        </w:rPr>
        <w:tab/>
      </w:r>
      <w:r w:rsidRPr="00330E91">
        <w:rPr>
          <w:rFonts w:ascii="Georgia" w:hAnsi="Georgia"/>
          <w:sz w:val="28"/>
          <w:szCs w:val="28"/>
          <w:lang w:val="ro-MD"/>
        </w:rPr>
        <w:tab/>
      </w:r>
      <w:r w:rsidRPr="00330E91">
        <w:rPr>
          <w:rFonts w:ascii="Georgia" w:hAnsi="Georgia"/>
          <w:sz w:val="28"/>
          <w:szCs w:val="28"/>
          <w:lang w:val="ro-MD"/>
        </w:rPr>
        <w:tab/>
      </w:r>
      <w:r w:rsidRPr="00330E91">
        <w:rPr>
          <w:rFonts w:ascii="Georgia" w:hAnsi="Georgia"/>
          <w:sz w:val="28"/>
          <w:szCs w:val="28"/>
          <w:lang w:val="ro-MD"/>
        </w:rPr>
        <w:tab/>
      </w:r>
      <w:r w:rsidRPr="00330E91">
        <w:rPr>
          <w:rFonts w:ascii="Georgia" w:hAnsi="Georgia"/>
          <w:b/>
          <w:sz w:val="28"/>
          <w:szCs w:val="28"/>
          <w:lang w:val="ro-MD"/>
        </w:rPr>
        <w:t>Arina Spătaru</w:t>
      </w:r>
      <w:r w:rsidR="00CB504D">
        <w:rPr>
          <w:rFonts w:ascii="Georgia" w:hAnsi="Georgia"/>
          <w:b/>
          <w:sz w:val="28"/>
          <w:szCs w:val="28"/>
          <w:lang w:val="ro-MD"/>
        </w:rPr>
        <w:t>,</w:t>
      </w:r>
    </w:p>
    <w:p w14:paraId="2DDB1224" w14:textId="7BAE3256" w:rsidR="00CB504D" w:rsidRPr="00330E91" w:rsidRDefault="00CB504D" w:rsidP="00330E91">
      <w:pPr>
        <w:ind w:firstLine="720"/>
        <w:jc w:val="right"/>
        <w:rPr>
          <w:rFonts w:ascii="Georgia" w:hAnsi="Georgia"/>
          <w:b/>
          <w:sz w:val="28"/>
          <w:szCs w:val="28"/>
          <w:lang w:val="ro-MD"/>
        </w:rPr>
      </w:pPr>
      <w:r>
        <w:rPr>
          <w:rFonts w:ascii="Georgia" w:hAnsi="Georgia"/>
          <w:b/>
          <w:sz w:val="28"/>
          <w:szCs w:val="28"/>
          <w:lang w:val="ro-MD"/>
        </w:rPr>
        <w:t>deputată</w:t>
      </w:r>
    </w:p>
    <w:p w14:paraId="1F79F9F6" w14:textId="34C118DA" w:rsidR="00330E91" w:rsidRDefault="00330E91" w:rsidP="00330E91">
      <w:pPr>
        <w:pStyle w:val="Titlustinga"/>
        <w:ind w:left="0"/>
        <w:rPr>
          <w:noProof/>
          <w:lang w:val="en-US"/>
        </w:rPr>
        <w:sectPr w:rsidR="00330E91" w:rsidSect="00330E91">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66EA72DF" w14:textId="042111D4" w:rsidR="00646347" w:rsidRPr="00A6408E" w:rsidRDefault="002F1366" w:rsidP="00330E91">
      <w:pPr>
        <w:spacing w:before="240" w:after="240"/>
        <w:jc w:val="right"/>
        <w:rPr>
          <w:rFonts w:ascii="Times New Roman" w:hAnsi="Times New Roman" w:cs="Times New Roman"/>
          <w:bCs/>
          <w:sz w:val="24"/>
          <w:szCs w:val="24"/>
        </w:rPr>
      </w:pPr>
      <w:r w:rsidRPr="00A6408E">
        <w:rPr>
          <w:rFonts w:ascii="Times New Roman" w:hAnsi="Times New Roman" w:cs="Times New Roman"/>
          <w:bCs/>
          <w:sz w:val="24"/>
          <w:szCs w:val="24"/>
        </w:rPr>
        <w:lastRenderedPageBreak/>
        <w:t>Proiect</w:t>
      </w:r>
    </w:p>
    <w:p w14:paraId="76D5E601" w14:textId="68141EB2" w:rsidR="00646347" w:rsidRPr="00A6408E" w:rsidRDefault="00646347">
      <w:pPr>
        <w:spacing w:before="240" w:after="240"/>
        <w:jc w:val="center"/>
        <w:rPr>
          <w:rFonts w:ascii="Times New Roman" w:hAnsi="Times New Roman" w:cs="Times New Roman"/>
          <w:b/>
          <w:sz w:val="32"/>
          <w:szCs w:val="32"/>
        </w:rPr>
      </w:pPr>
      <w:r w:rsidRPr="00A6408E">
        <w:rPr>
          <w:rFonts w:ascii="Times New Roman" w:hAnsi="Times New Roman" w:cs="Times New Roman"/>
          <w:b/>
          <w:sz w:val="32"/>
          <w:szCs w:val="32"/>
        </w:rPr>
        <w:t xml:space="preserve">LEGE </w:t>
      </w:r>
    </w:p>
    <w:p w14:paraId="00000001" w14:textId="44035CE9" w:rsidR="008373CF" w:rsidRPr="00A6408E" w:rsidRDefault="00B54B36">
      <w:pPr>
        <w:spacing w:before="240" w:after="240"/>
        <w:jc w:val="center"/>
        <w:rPr>
          <w:rFonts w:ascii="Times New Roman" w:hAnsi="Times New Roman" w:cs="Times New Roman"/>
          <w:b/>
          <w:sz w:val="32"/>
          <w:szCs w:val="32"/>
        </w:rPr>
      </w:pPr>
      <w:r w:rsidRPr="00A6408E">
        <w:rPr>
          <w:rFonts w:ascii="Times New Roman" w:hAnsi="Times New Roman" w:cs="Times New Roman"/>
          <w:b/>
          <w:sz w:val="32"/>
          <w:szCs w:val="32"/>
        </w:rPr>
        <w:t>privind întreținerea şi protecţia animalelor de companie</w:t>
      </w:r>
    </w:p>
    <w:p w14:paraId="501034AE" w14:textId="77777777" w:rsidR="002F1366" w:rsidRPr="00A6408E" w:rsidRDefault="002F1366">
      <w:pPr>
        <w:spacing w:before="240" w:after="240"/>
        <w:jc w:val="center"/>
        <w:rPr>
          <w:rFonts w:ascii="Times New Roman" w:hAnsi="Times New Roman" w:cs="Times New Roman"/>
          <w:b/>
          <w:sz w:val="28"/>
          <w:szCs w:val="28"/>
        </w:rPr>
      </w:pPr>
    </w:p>
    <w:p w14:paraId="00000002" w14:textId="29A989B1" w:rsidR="008373CF" w:rsidRPr="00A6408E" w:rsidRDefault="00646347" w:rsidP="00646347">
      <w:pPr>
        <w:spacing w:before="240" w:after="240"/>
        <w:ind w:left="567"/>
        <w:rPr>
          <w:rFonts w:ascii="Times New Roman" w:hAnsi="Times New Roman" w:cs="Times New Roman"/>
          <w:bCs/>
          <w:iCs/>
          <w:sz w:val="28"/>
          <w:szCs w:val="28"/>
        </w:rPr>
      </w:pPr>
      <w:r w:rsidRPr="00A6408E">
        <w:rPr>
          <w:rFonts w:ascii="Times New Roman" w:hAnsi="Times New Roman" w:cs="Times New Roman"/>
          <w:bCs/>
          <w:iCs/>
          <w:sz w:val="28"/>
          <w:szCs w:val="28"/>
        </w:rPr>
        <w:t>Parlamentul adoptă prezenta l</w:t>
      </w:r>
      <w:r w:rsidR="00B54B36" w:rsidRPr="00A6408E">
        <w:rPr>
          <w:rFonts w:ascii="Times New Roman" w:hAnsi="Times New Roman" w:cs="Times New Roman"/>
          <w:bCs/>
          <w:iCs/>
          <w:sz w:val="28"/>
          <w:szCs w:val="28"/>
        </w:rPr>
        <w:t>ege ordinară</w:t>
      </w:r>
      <w:r w:rsidRPr="00A6408E">
        <w:rPr>
          <w:rFonts w:ascii="Times New Roman" w:hAnsi="Times New Roman" w:cs="Times New Roman"/>
          <w:bCs/>
          <w:iCs/>
          <w:sz w:val="28"/>
          <w:szCs w:val="28"/>
        </w:rPr>
        <w:t>.</w:t>
      </w:r>
    </w:p>
    <w:p w14:paraId="00000003" w14:textId="77777777" w:rsidR="008373CF" w:rsidRPr="00A6408E" w:rsidRDefault="008373CF">
      <w:pPr>
        <w:spacing w:before="240" w:after="240"/>
        <w:rPr>
          <w:rFonts w:ascii="Times New Roman" w:hAnsi="Times New Roman" w:cs="Times New Roman"/>
          <w:sz w:val="28"/>
          <w:szCs w:val="28"/>
          <w:highlight w:val="red"/>
        </w:rPr>
      </w:pPr>
    </w:p>
    <w:p w14:paraId="00000004" w14:textId="77777777" w:rsidR="008373CF" w:rsidRPr="00A6408E" w:rsidRDefault="00B54B36" w:rsidP="00A6408E">
      <w:pPr>
        <w:pStyle w:val="Title"/>
        <w:jc w:val="both"/>
        <w:rPr>
          <w:rFonts w:ascii="Times New Roman" w:hAnsi="Times New Roman" w:cs="Times New Roman"/>
          <w:sz w:val="28"/>
          <w:szCs w:val="28"/>
        </w:rPr>
      </w:pPr>
      <w:bookmarkStart w:id="0" w:name="_dcf843ugky9l" w:colFirst="0" w:colLast="0"/>
      <w:bookmarkEnd w:id="0"/>
      <w:r w:rsidRPr="00A6408E">
        <w:rPr>
          <w:rFonts w:ascii="Times New Roman" w:hAnsi="Times New Roman" w:cs="Times New Roman"/>
          <w:sz w:val="28"/>
          <w:szCs w:val="28"/>
        </w:rPr>
        <w:t xml:space="preserve">Articolul 1. </w:t>
      </w:r>
      <w:r w:rsidRPr="007845E3">
        <w:rPr>
          <w:rFonts w:ascii="Times New Roman" w:hAnsi="Times New Roman" w:cs="Times New Roman"/>
          <w:b w:val="0"/>
          <w:bCs/>
          <w:sz w:val="28"/>
          <w:szCs w:val="28"/>
        </w:rPr>
        <w:t>Obiectul de reglementare</w:t>
      </w:r>
    </w:p>
    <w:p w14:paraId="0000000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Prezenta lege reglementează măsurile necesare pentru întreținerea şi asigurarea condiţiilor de viaţă şi bunăstare ale animalelor de companie, inclusiv ale animalelor de companie fără adăpost.</w:t>
      </w:r>
    </w:p>
    <w:p w14:paraId="00000006" w14:textId="77777777" w:rsidR="008373CF" w:rsidRPr="00A6408E" w:rsidRDefault="008373CF" w:rsidP="00A6408E">
      <w:pPr>
        <w:spacing w:before="240" w:after="240"/>
        <w:jc w:val="both"/>
        <w:rPr>
          <w:rFonts w:ascii="Times New Roman" w:hAnsi="Times New Roman" w:cs="Times New Roman"/>
          <w:sz w:val="28"/>
          <w:szCs w:val="28"/>
        </w:rPr>
      </w:pPr>
    </w:p>
    <w:p w14:paraId="00000007" w14:textId="77777777" w:rsidR="008373CF" w:rsidRPr="00A6408E" w:rsidRDefault="00B54B36" w:rsidP="00A6408E">
      <w:pPr>
        <w:pStyle w:val="Title"/>
        <w:jc w:val="both"/>
        <w:rPr>
          <w:rFonts w:ascii="Times New Roman" w:hAnsi="Times New Roman" w:cs="Times New Roman"/>
          <w:sz w:val="28"/>
          <w:szCs w:val="28"/>
        </w:rPr>
      </w:pPr>
      <w:bookmarkStart w:id="1" w:name="_ci7awt6k8hqj" w:colFirst="0" w:colLast="0"/>
      <w:bookmarkEnd w:id="1"/>
      <w:r w:rsidRPr="00A6408E">
        <w:rPr>
          <w:rFonts w:ascii="Times New Roman" w:hAnsi="Times New Roman" w:cs="Times New Roman"/>
          <w:sz w:val="28"/>
          <w:szCs w:val="28"/>
        </w:rPr>
        <w:t xml:space="preserve">Articolul 2. </w:t>
      </w:r>
      <w:r w:rsidRPr="007845E3">
        <w:rPr>
          <w:rFonts w:ascii="Times New Roman" w:hAnsi="Times New Roman" w:cs="Times New Roman"/>
          <w:b w:val="0"/>
          <w:bCs/>
          <w:sz w:val="28"/>
          <w:szCs w:val="28"/>
        </w:rPr>
        <w:t>Domeniul de aplicare</w:t>
      </w:r>
    </w:p>
    <w:p w14:paraId="0000000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Prevederile prezentei legi se aplică tuturor persoanelor fizice şi juridice care au în întreținere animale de companie, indiferent de domeniul de activitate, tipul de proprietate și forma juridică de organizare.</w:t>
      </w:r>
    </w:p>
    <w:p w14:paraId="00000009" w14:textId="77777777" w:rsidR="008373CF" w:rsidRPr="00A6408E" w:rsidRDefault="008373CF" w:rsidP="00A6408E">
      <w:pPr>
        <w:spacing w:before="240" w:after="240"/>
        <w:jc w:val="both"/>
        <w:rPr>
          <w:rFonts w:ascii="Times New Roman" w:hAnsi="Times New Roman" w:cs="Times New Roman"/>
          <w:sz w:val="28"/>
          <w:szCs w:val="28"/>
        </w:rPr>
      </w:pPr>
    </w:p>
    <w:p w14:paraId="0000000A" w14:textId="77777777" w:rsidR="008373CF" w:rsidRPr="00A6408E" w:rsidRDefault="00B54B36" w:rsidP="00A6408E">
      <w:pPr>
        <w:pStyle w:val="Title"/>
        <w:jc w:val="both"/>
        <w:rPr>
          <w:rFonts w:ascii="Times New Roman" w:hAnsi="Times New Roman" w:cs="Times New Roman"/>
          <w:sz w:val="28"/>
          <w:szCs w:val="28"/>
        </w:rPr>
      </w:pPr>
      <w:bookmarkStart w:id="2" w:name="_xi9q1zke3p86" w:colFirst="0" w:colLast="0"/>
      <w:bookmarkEnd w:id="2"/>
      <w:r w:rsidRPr="00A6408E">
        <w:rPr>
          <w:rFonts w:ascii="Times New Roman" w:hAnsi="Times New Roman" w:cs="Times New Roman"/>
          <w:sz w:val="28"/>
          <w:szCs w:val="28"/>
        </w:rPr>
        <w:t xml:space="preserve">Articolul 3. </w:t>
      </w:r>
      <w:r w:rsidRPr="007845E3">
        <w:rPr>
          <w:rFonts w:ascii="Times New Roman" w:hAnsi="Times New Roman" w:cs="Times New Roman"/>
          <w:b w:val="0"/>
          <w:bCs/>
          <w:sz w:val="28"/>
          <w:szCs w:val="28"/>
        </w:rPr>
        <w:t>Noţiuni generale</w:t>
      </w:r>
      <w:r w:rsidRPr="00A6408E">
        <w:rPr>
          <w:rFonts w:ascii="Times New Roman" w:hAnsi="Times New Roman" w:cs="Times New Roman"/>
          <w:sz w:val="28"/>
          <w:szCs w:val="28"/>
        </w:rPr>
        <w:t xml:space="preserve"> </w:t>
      </w:r>
    </w:p>
    <w:p w14:paraId="0000000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În sensul prezentei legi, noţiunile utilizate semnifică următoarele: </w:t>
      </w:r>
    </w:p>
    <w:p w14:paraId="0000000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Abandon</w:t>
      </w:r>
      <w:r w:rsidRPr="00A6408E">
        <w:rPr>
          <w:rFonts w:ascii="Times New Roman" w:hAnsi="Times New Roman" w:cs="Times New Roman"/>
          <w:sz w:val="28"/>
          <w:szCs w:val="28"/>
        </w:rPr>
        <w:t xml:space="preserve"> - lăsarea unui animal aflat în proprietatea şi îngrijirea omului, ce se găsește în afara proprietății stăpânului, fără hrană, adăpost şi tratament medical;</w:t>
      </w:r>
    </w:p>
    <w:p w14:paraId="0000000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Adopție</w:t>
      </w:r>
      <w:r w:rsidRPr="00A6408E">
        <w:rPr>
          <w:rFonts w:ascii="Times New Roman" w:hAnsi="Times New Roman" w:cs="Times New Roman"/>
          <w:sz w:val="28"/>
          <w:szCs w:val="28"/>
        </w:rPr>
        <w:t xml:space="preserve"> - luarea în grija sa (întreținerea) de către persoane fizice sau juridice a unui animal fără supraveghere dintr-un refugiu provizoriu pentru asistența animalelor de companie sau adăpost pentru animale, precum şi direct din habitat, în conformitate cu prevederile prezentei Legi;</w:t>
      </w:r>
    </w:p>
    <w:p w14:paraId="0000000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 xml:space="preserve">Adăpost de protecţie şi asistenţă a animalelor de companie </w:t>
      </w:r>
      <w:r w:rsidRPr="00A6408E">
        <w:rPr>
          <w:rFonts w:ascii="Times New Roman" w:hAnsi="Times New Roman" w:cs="Times New Roman"/>
          <w:sz w:val="28"/>
          <w:szCs w:val="28"/>
        </w:rPr>
        <w:t xml:space="preserve">(în continuare Adăpost) - locuri special amenajate de organizaţiile necomerciale specializate </w:t>
      </w:r>
      <w:r w:rsidRPr="00A6408E">
        <w:rPr>
          <w:rFonts w:ascii="Times New Roman" w:hAnsi="Times New Roman" w:cs="Times New Roman"/>
          <w:sz w:val="28"/>
          <w:szCs w:val="28"/>
        </w:rPr>
        <w:lastRenderedPageBreak/>
        <w:t>şi/sau autoritățile administraţiei publice locale unde sunt ţinute animalele de companie, inclusiv cele fără adăpost;</w:t>
      </w:r>
    </w:p>
    <w:p w14:paraId="0000000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Animal</w:t>
      </w:r>
      <w:r w:rsidRPr="00A6408E">
        <w:rPr>
          <w:rFonts w:ascii="Times New Roman" w:hAnsi="Times New Roman" w:cs="Times New Roman"/>
          <w:sz w:val="28"/>
          <w:szCs w:val="28"/>
        </w:rPr>
        <w:t xml:space="preserve"> -  Ființă organizată, uni- sau pluricelulară, înzestrată cu facultatea de a simți și de a se mișca; făptură, vietate, viețuitoare;</w:t>
      </w:r>
    </w:p>
    <w:p w14:paraId="0000001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Animal de companie</w:t>
      </w:r>
      <w:r w:rsidRPr="00A6408E">
        <w:rPr>
          <w:rFonts w:ascii="Times New Roman" w:hAnsi="Times New Roman" w:cs="Times New Roman"/>
          <w:sz w:val="28"/>
          <w:szCs w:val="28"/>
        </w:rPr>
        <w:t xml:space="preserve"> - orice fel de animal ţinut de către om în special în apartament, pe lângă casă sau în curtea sa pentru agrement, companie, ghid pentru nevăzători, pază, inclusiv pază de serviciu;</w:t>
      </w:r>
    </w:p>
    <w:p w14:paraId="0000001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Animalele de companie fără adăpost</w:t>
      </w:r>
      <w:r w:rsidRPr="00A6408E">
        <w:rPr>
          <w:rFonts w:ascii="Times New Roman" w:hAnsi="Times New Roman" w:cs="Times New Roman"/>
          <w:sz w:val="28"/>
          <w:szCs w:val="28"/>
        </w:rPr>
        <w:t xml:space="preserve"> — orice animal crescut/ adăpostit sau care se găsește în afara proprietății stăpânului, în locuri publice sau în spaţiile adiacente acestora, în afara proprietăţii deţinătorului acestuia, necontrolat, nesupravegheat, liber, abandonat, inclusiv cei identificați prin microcipare sau alt mijloc alternativ de identificare, stabilit de către instituţiile respective ale statului;</w:t>
      </w:r>
    </w:p>
    <w:p w14:paraId="00000012" w14:textId="13EFEEF2"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 xml:space="preserve">Bază de date electronică unică (naţională) a animalelor de companie </w:t>
      </w:r>
      <w:r w:rsidRPr="00A6408E">
        <w:rPr>
          <w:rFonts w:ascii="Times New Roman" w:hAnsi="Times New Roman" w:cs="Times New Roman"/>
          <w:sz w:val="28"/>
          <w:szCs w:val="28"/>
        </w:rPr>
        <w:t xml:space="preserve"> - sistem informaţional-analitic automatizat de colectare, stocare și prelucrare a datelor cu privire la animalele de companie identificate</w:t>
      </w:r>
      <w:r w:rsidR="001F0DC5">
        <w:rPr>
          <w:rFonts w:ascii="Times New Roman" w:hAnsi="Times New Roman" w:cs="Times New Roman"/>
          <w:sz w:val="28"/>
          <w:szCs w:val="28"/>
        </w:rPr>
        <w:t xml:space="preserve">, </w:t>
      </w:r>
      <w:r w:rsidR="001F0DC5" w:rsidRPr="00A6408E">
        <w:rPr>
          <w:rFonts w:ascii="Times New Roman" w:hAnsi="Times New Roman" w:cs="Times New Roman"/>
          <w:sz w:val="28"/>
          <w:szCs w:val="28"/>
        </w:rPr>
        <w:t>organizate conform structurii conceptuale, care descriu caracteristicile de bază ale entităților și relațiile dintre acestea, destinate domeniului de aplicare</w:t>
      </w:r>
      <w:r w:rsidRPr="00A6408E">
        <w:rPr>
          <w:rFonts w:ascii="Times New Roman" w:hAnsi="Times New Roman" w:cs="Times New Roman"/>
          <w:sz w:val="28"/>
          <w:szCs w:val="28"/>
        </w:rPr>
        <w:t>, a cărui gestiune și administrare s</w:t>
      </w:r>
      <w:r w:rsidR="00BA0D03">
        <w:rPr>
          <w:rFonts w:ascii="Times New Roman" w:hAnsi="Times New Roman" w:cs="Times New Roman"/>
          <w:sz w:val="28"/>
          <w:szCs w:val="28"/>
        </w:rPr>
        <w:t>u</w:t>
      </w:r>
      <w:r w:rsidRPr="00A6408E">
        <w:rPr>
          <w:rFonts w:ascii="Times New Roman" w:hAnsi="Times New Roman" w:cs="Times New Roman"/>
          <w:sz w:val="28"/>
          <w:szCs w:val="28"/>
        </w:rPr>
        <w:t>nt delegate, conform legii, unui Operator național;</w:t>
      </w:r>
    </w:p>
    <w:p w14:paraId="0000001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Deţinătorul bazei de date electronice unice a animalelor de companie</w:t>
      </w:r>
      <w:r w:rsidRPr="00A6408E">
        <w:rPr>
          <w:rFonts w:ascii="Times New Roman" w:hAnsi="Times New Roman" w:cs="Times New Roman"/>
          <w:sz w:val="28"/>
          <w:szCs w:val="28"/>
        </w:rPr>
        <w:t xml:space="preserve"> - persoana juridică, autorizată de către Guvernul, în gestiunea şi administrarea căreia se află baza de date electronică unică a animalelor de companie, în conformitate cu prevederile legislaţiei în vigoare a Republicii Moldova;</w:t>
      </w:r>
    </w:p>
    <w:p w14:paraId="0000001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 xml:space="preserve">Capturarea animalelor de companie fără adăpost - </w:t>
      </w:r>
      <w:r w:rsidRPr="00A6408E">
        <w:rPr>
          <w:rFonts w:ascii="Times New Roman" w:hAnsi="Times New Roman" w:cs="Times New Roman"/>
          <w:sz w:val="28"/>
          <w:szCs w:val="28"/>
        </w:rPr>
        <w:t>set de măsuri pentru prinderea și transportul animalelor la Refugiul Provizoriu sau la Adăpost;</w:t>
      </w:r>
    </w:p>
    <w:p w14:paraId="00000015" w14:textId="77777777" w:rsidR="008373CF" w:rsidRPr="00A6408E" w:rsidRDefault="00B54B36" w:rsidP="00A6408E">
      <w:pPr>
        <w:spacing w:before="240" w:after="240"/>
        <w:jc w:val="both"/>
        <w:rPr>
          <w:rFonts w:ascii="Times New Roman" w:hAnsi="Times New Roman" w:cs="Times New Roman"/>
          <w:b/>
          <w:sz w:val="28"/>
          <w:szCs w:val="28"/>
        </w:rPr>
      </w:pPr>
      <w:r w:rsidRPr="00A6408E">
        <w:rPr>
          <w:rFonts w:ascii="Times New Roman" w:hAnsi="Times New Roman" w:cs="Times New Roman"/>
          <w:b/>
          <w:sz w:val="28"/>
          <w:szCs w:val="28"/>
        </w:rPr>
        <w:t>Câine agresiv</w:t>
      </w:r>
      <w:r w:rsidRPr="00A6408E">
        <w:rPr>
          <w:rFonts w:ascii="Times New Roman" w:hAnsi="Times New Roman" w:cs="Times New Roman"/>
          <w:sz w:val="28"/>
          <w:szCs w:val="28"/>
        </w:rPr>
        <w:t xml:space="preserve"> - orice câine care a manifestat comportament agresiv, față de oameni și animale fără a fi provocat; care prin acțiunile și comportamentul său poate vătăma alte ființe sau să cauzeze pagube materiale;</w:t>
      </w:r>
    </w:p>
    <w:p w14:paraId="0000001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Câini periculoşi</w:t>
      </w:r>
      <w:r w:rsidRPr="00A6408E">
        <w:rPr>
          <w:rFonts w:ascii="Times New Roman" w:hAnsi="Times New Roman" w:cs="Times New Roman"/>
          <w:sz w:val="28"/>
          <w:szCs w:val="28"/>
        </w:rPr>
        <w:t xml:space="preserve"> - câinii care aparțin următoarelor rase (fiind recunoscuți ca potențial periculoși): American Staffordshire Terrier, Akita Inu, Bulldog american, Ciobănesc German, Mastiff englezesc, Dog argentinian, câine ciobănesc Belgian, Dog de Bordeaux, Fila braziliană, Bullmastiff, Bull Terrier, Doberman, ciobănescul caucazian, câinele Corso, Mastino neapolitan, câine de </w:t>
      </w:r>
      <w:r w:rsidRPr="00A6408E">
        <w:rPr>
          <w:rFonts w:ascii="Times New Roman" w:hAnsi="Times New Roman" w:cs="Times New Roman"/>
          <w:sz w:val="28"/>
          <w:szCs w:val="28"/>
        </w:rPr>
        <w:lastRenderedPageBreak/>
        <w:t>pază moscovit, Dog german, Presa Canario, ciobănescul rusesc de sud, Pitbull Terrier, Schnauzer uriaș, Rottweiler, ciobănesc de Asia, Tosa Inu, Terrierul negru (rusesc) și metişii lor; câini de serviciu și câini de luptă, care prezintă o sursă înaltă de pericol și care necesită o responsabilitate specială din partea proprietarului;</w:t>
      </w:r>
    </w:p>
    <w:p w14:paraId="0000001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Cruzime faţă de animale</w:t>
      </w:r>
      <w:r w:rsidRPr="00A6408E">
        <w:rPr>
          <w:rFonts w:ascii="Times New Roman" w:hAnsi="Times New Roman" w:cs="Times New Roman"/>
          <w:sz w:val="28"/>
          <w:szCs w:val="28"/>
        </w:rPr>
        <w:t xml:space="preserve"> - orice acţiune efectuată în mod direct sau indirect, cu intenţie sau din imprudenţă, care poate să aibă drept urmare o suferință fizică și/sau psihică a unui animal; vătămarea gravă a organismului sau moartea nejustificată a animalului în raport cu normele legale; punerea în pericol neîndreptăţită a vieţii animalului indiferent dacă animalul aparţine sau nu făptașului, nu are un proprietar ori custode, trăieşte liber în natură sau este captivă; omorârea animalelor, din perversitate, precum și prin practicarea tirului pe animale domestice sau captive; organizarea de lupte între animale sau cu animale; folosirea de animale vii pentru dresajul câinilor pentru a le controla agresivitatea; folosirea de animale pentru expoziţii, publicitate, realizare de filme sau în scopuri asemănătoare, dacă aceste activităţi le provoacă acestora suferinţe fizice şi psihice, afecțiuni sau răniri: abandonarea unui animal a cărui existență depinde de îngrijirea omului; administrarea de substanţe destinate stimulării capacităților fizice ale animalelor în timpul competiţiilor sportive, sub forma dopajului; maltratarea și schingiuirea animalelor; intervenţiile chirurgicale destinate modificării aspectului unui animal sau altor scopuri necurative, cum ar fi codomia, cuparea urechilor, secționarea corzilor vocale, ablaţia ghearelor, coltilotul ciocului şi dinţilor; provocarea de suferințe fizice şi psihice prin orice mijloace; despărțirea puilor de mamă până la vârsta de minimum opt săptămâni de viaţă; capturarea animalelor prin alte metode decât cele prevăzute de lege; folosirea armelor cu tranchilizant, în alte situaţii decât pentru imobilizarea animalelor;</w:t>
      </w:r>
    </w:p>
    <w:p w14:paraId="0000001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 xml:space="preserve">Acțiune de provocare a agresiunii - </w:t>
      </w:r>
      <w:r w:rsidRPr="00A6408E">
        <w:rPr>
          <w:rFonts w:ascii="Times New Roman" w:hAnsi="Times New Roman" w:cs="Times New Roman"/>
          <w:sz w:val="28"/>
          <w:szCs w:val="28"/>
        </w:rPr>
        <w:t>agresiune cauzată de acțiunile omului, cum ar fi urmărirea animalului, aplicarea de lovituri, inclusiv cu mâna, piciorul sau cu orice alt obiect (băț, piatră, etc.), precum și intrarea pe teritoriul sau în spațiul protejat de câine;</w:t>
      </w:r>
    </w:p>
    <w:p w14:paraId="0000001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Deţinător de animale</w:t>
      </w:r>
      <w:r w:rsidRPr="00A6408E">
        <w:rPr>
          <w:rFonts w:ascii="Times New Roman" w:hAnsi="Times New Roman" w:cs="Times New Roman"/>
          <w:sz w:val="28"/>
          <w:szCs w:val="28"/>
        </w:rPr>
        <w:t xml:space="preserve"> - persoană fizică sau Juridică care are în întreținere permanentă sau temporară animale cu titlu de proprietar și/sau deţinător de exploataţie sau de îngrijitor temporar al animalelor. Această categorie include, fără excepţie, conducătorii grupurilor de animale, ai mijloacelor de transport în </w:t>
      </w:r>
      <w:r w:rsidRPr="00A6408E">
        <w:rPr>
          <w:rFonts w:ascii="Times New Roman" w:hAnsi="Times New Roman" w:cs="Times New Roman"/>
          <w:sz w:val="28"/>
          <w:szCs w:val="28"/>
        </w:rPr>
        <w:lastRenderedPageBreak/>
        <w:t>care se află animalele, precum şi administratorii exploataţiilor de tipul: târguri sau expoziţii de animale, tabere de vară, ferme de animale, centre de asistenţă şi protecție a animalelor;</w:t>
      </w:r>
    </w:p>
    <w:p w14:paraId="0000001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Evidența animalelor de companie fără adăpost</w:t>
      </w:r>
      <w:r w:rsidRPr="00A6408E">
        <w:rPr>
          <w:rFonts w:ascii="Times New Roman" w:hAnsi="Times New Roman" w:cs="Times New Roman"/>
          <w:sz w:val="28"/>
          <w:szCs w:val="28"/>
        </w:rPr>
        <w:t xml:space="preserve"> - colectarea, prelucrarea, sistematizarea datelor privind numărul animalelor de companie fără adăpost, reflectarea acestora în registre speciale şi/sau pe suporturi electronice, efectuate pentru a obţine date veridice cu privire la distribuţia numărului de animale în localitate;</w:t>
      </w:r>
    </w:p>
    <w:p w14:paraId="0000001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 xml:space="preserve">Eliberarea animalelor de companie fără adăpost - </w:t>
      </w:r>
      <w:r w:rsidRPr="00A6408E">
        <w:rPr>
          <w:rFonts w:ascii="Times New Roman" w:hAnsi="Times New Roman" w:cs="Times New Roman"/>
          <w:sz w:val="28"/>
          <w:szCs w:val="28"/>
        </w:rPr>
        <w:t>Eliberarea animalului în locul de unde a fost capturat, după efectuarea procedurilor de înregistrare, deparazitare, sterilizare, vaccinare antirabică în cadrul Refugiului provizoriu.</w:t>
      </w:r>
    </w:p>
    <w:p w14:paraId="0000001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Rău tratament aplicat animalului</w:t>
      </w:r>
      <w:r w:rsidRPr="00A6408E">
        <w:rPr>
          <w:rFonts w:ascii="Times New Roman" w:hAnsi="Times New Roman" w:cs="Times New Roman"/>
          <w:sz w:val="28"/>
          <w:szCs w:val="28"/>
        </w:rPr>
        <w:t xml:space="preserve"> - creşterea animalelor în condiţii de aglomerare excesivă, prilejuind suferinţe greu de suportat; transportul sau expunerea animalelor în condiţii de înghesuire şi durată excesivă, în poziţii care le prilejuiesc suferințe sau neavând îndeajuns aer şi apă; lipsirea unui animal propriu sau aflat în îngrijire, de hrană adecvată şi apă în cantități suficiente, de un adăpost curat și aerisit, sau neacordarea unor posibilități minimale de mişcare; supunerea animalelor la munci mai presus de puterile lor, pentru care nu sunt apte în raport cu specia. vârsta, starea fizică, inclusiv o gestație înaintată, sau folosirea de juguri, hamuri nepotrivite, ce pot provoca suferinţe; lovirea brutală sau înţeparea animalelor pentru a le forța să depună eforturi peste puterile lor sau pentru sili să se ridice un animal căzut suprasolicitat în muncă, rănit sau bolnav; nerespectarea odihnei necesare pentru animalele de muncă, sau ţinerea lor excesivă sub intemperii; izgonirea sau abandonarea animalelor domestice de muncă, utilitare de altfel sau de companie, care nu mai pot fi folosite fiind bătrâne, bolnave sau infirme: folosirea animalelor pentru concursuri, competiţii de alergare, spectacole inclusiv cele de circ, filmari, reclame, publicitate, exhibiţii, distracţii, sporturi sau ţinerea lor în grădini zoologice fără grija necesară pentru siguranţa şi bunăstarea animalelor în cauză, ca şi pentru soarta lor ulterioară; dresajul brutal al animalelor, iritarea, sperierea animalelor sau lăsarea fără control strict a oricărui animal propriu sau aflat în custodie care ar putea fi agresiv faţă de oameni sau animale; aţâţarea animalelor unele împotriva altora ori împotriva oamenilor, comerţului ilegal cu animale;</w:t>
      </w:r>
    </w:p>
    <w:p w14:paraId="0000001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Pașaport pentru animale de companie</w:t>
      </w:r>
      <w:r w:rsidRPr="00A6408E">
        <w:rPr>
          <w:rFonts w:ascii="Times New Roman" w:hAnsi="Times New Roman" w:cs="Times New Roman"/>
          <w:sz w:val="28"/>
          <w:szCs w:val="28"/>
        </w:rPr>
        <w:t xml:space="preserve"> - document, eliberat de refugiul provizoriu sau de adăposturile de protecție şi asistență a animalelor de companie, </w:t>
      </w:r>
      <w:r w:rsidRPr="00A6408E">
        <w:rPr>
          <w:rFonts w:ascii="Times New Roman" w:hAnsi="Times New Roman" w:cs="Times New Roman"/>
          <w:sz w:val="28"/>
          <w:szCs w:val="28"/>
        </w:rPr>
        <w:lastRenderedPageBreak/>
        <w:t>care cuprinde numărul de identificare al animalului de companie, specia şi semnalmentele animalului, date medicale (vaccinările, tratamente de deparazitare, sterilizare etc.), eventuale observaţii, măsurile ulterioare luate pentru animal, informaţia privind deţinătorul, iar pentru animalele fără adăpost data şi locul de unde a fost ridicate;</w:t>
      </w:r>
    </w:p>
    <w:p w14:paraId="0000001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Identificarea animalului</w:t>
      </w:r>
      <w:r w:rsidRPr="00A6408E">
        <w:rPr>
          <w:rFonts w:ascii="Times New Roman" w:hAnsi="Times New Roman" w:cs="Times New Roman"/>
          <w:sz w:val="28"/>
          <w:szCs w:val="28"/>
        </w:rPr>
        <w:t xml:space="preserve"> - proces de aplicare pe ureche sau gât a unor crotalii, zgărzii, microcipuri sau tatuaje rezistente şi uşor de observat, care conțin numărul de identificare a animalului şi care nu influenţează viaţa şi comportamentul animalului;</w:t>
      </w:r>
    </w:p>
    <w:p w14:paraId="0000001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Înregistrarea animalului</w:t>
      </w:r>
      <w:r w:rsidRPr="00A6408E">
        <w:rPr>
          <w:rFonts w:ascii="Times New Roman" w:hAnsi="Times New Roman" w:cs="Times New Roman"/>
          <w:sz w:val="28"/>
          <w:szCs w:val="28"/>
        </w:rPr>
        <w:t xml:space="preserve"> - confirmarea dreptului de proprietate asupra unui animal (câine, pisică sau alt animal de companie), cu atribuirea unui număr de identificare pe tot parcursul vieţii animalului înregistrat, cu introducerea datelor despre acesta şi proprietarul lui în baza de date electronică unică, ceea ce face posibilă simplificarea căutării animalelor de companie dispărute șI identificarea persoanelor responsabile de întreţinere a acestora;</w:t>
      </w:r>
    </w:p>
    <w:p w14:paraId="0000002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Mijloace de identificare</w:t>
      </w:r>
      <w:r w:rsidRPr="00A6408E">
        <w:rPr>
          <w:rFonts w:ascii="Times New Roman" w:hAnsi="Times New Roman" w:cs="Times New Roman"/>
          <w:sz w:val="28"/>
          <w:szCs w:val="28"/>
        </w:rPr>
        <w:t xml:space="preserve"> - orice dispozitiv, cum ar fi un microcip, crotal (jeton), tatuaj, medalion gravat, care conţine informaţiile necesare pentru stabilirea proprietarului;</w:t>
      </w:r>
    </w:p>
    <w:p w14:paraId="0000002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Microcip</w:t>
      </w:r>
      <w:r w:rsidRPr="00A6408E">
        <w:rPr>
          <w:rFonts w:ascii="Times New Roman" w:hAnsi="Times New Roman" w:cs="Times New Roman"/>
          <w:sz w:val="28"/>
          <w:szCs w:val="28"/>
        </w:rPr>
        <w:t xml:space="preserve"> - un sistem de emisie-recepţie care, atunci când este activat de un dispozitiv de citire (ex: scanner), transmite numărul de identificare (codul electronic de marcare) al animalului de companie;</w:t>
      </w:r>
    </w:p>
    <w:p w14:paraId="0000002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Cipare</w:t>
      </w:r>
      <w:r w:rsidRPr="00A6408E">
        <w:rPr>
          <w:rFonts w:ascii="Times New Roman" w:hAnsi="Times New Roman" w:cs="Times New Roman"/>
          <w:sz w:val="28"/>
          <w:szCs w:val="28"/>
        </w:rPr>
        <w:t xml:space="preserve"> - implantarea sub pielea animalului (cu acordul proprietarului) a unei capsule sterile, care conţine un microcip cu un cod electronic;</w:t>
      </w:r>
    </w:p>
    <w:p w14:paraId="0000002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Numărul de identificare al animalului de companie</w:t>
      </w:r>
      <w:r w:rsidRPr="00A6408E">
        <w:rPr>
          <w:rFonts w:ascii="Times New Roman" w:hAnsi="Times New Roman" w:cs="Times New Roman"/>
          <w:sz w:val="28"/>
          <w:szCs w:val="28"/>
        </w:rPr>
        <w:t xml:space="preserve"> - numărul de înregistrare al animalului de companie, atribuit pe toată viața animalului şi care permite stabilirea, dacă este necesar, a proprietarului animalului;</w:t>
      </w:r>
    </w:p>
    <w:p w14:paraId="0000002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Operator național</w:t>
      </w:r>
      <w:r w:rsidRPr="00A6408E">
        <w:rPr>
          <w:rFonts w:ascii="Times New Roman" w:hAnsi="Times New Roman" w:cs="Times New Roman"/>
          <w:sz w:val="28"/>
          <w:szCs w:val="28"/>
        </w:rPr>
        <w:t xml:space="preserve"> - gestionează unicitatea codurilor mijloacelor de identificare, prin sisteme informaționale, conform standardelor UE;</w:t>
      </w:r>
    </w:p>
    <w:p w14:paraId="0000002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 xml:space="preserve">Refugiu provizoriu pentru asistența animalelor de companie </w:t>
      </w:r>
      <w:r w:rsidRPr="00A6408E">
        <w:rPr>
          <w:rFonts w:ascii="Times New Roman" w:hAnsi="Times New Roman" w:cs="Times New Roman"/>
          <w:sz w:val="28"/>
          <w:szCs w:val="28"/>
        </w:rPr>
        <w:t xml:space="preserve">(în continuare Refugiu provizoriu) - unitate creată de autorităţile administraţiei publice locale și/sau organizaţiile necomerciale specializate, în cadrul cărora se vor organiza cazarea provizorie, înregistrarea, deparazitarea, sterilizarea, vaccinarea </w:t>
      </w:r>
      <w:r w:rsidRPr="00A6408E">
        <w:rPr>
          <w:rFonts w:ascii="Times New Roman" w:hAnsi="Times New Roman" w:cs="Times New Roman"/>
          <w:sz w:val="28"/>
          <w:szCs w:val="28"/>
        </w:rPr>
        <w:lastRenderedPageBreak/>
        <w:t>antirabică, carantinizarea, controlul medical şi tratamentul animalelor de companie bolnave de către medicul veterinar contractat.</w:t>
      </w:r>
    </w:p>
    <w:p w14:paraId="0000002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 xml:space="preserve">Sterilizarea animalelor de companie - </w:t>
      </w:r>
      <w:r w:rsidRPr="00A6408E">
        <w:rPr>
          <w:rFonts w:ascii="Times New Roman" w:hAnsi="Times New Roman" w:cs="Times New Roman"/>
          <w:sz w:val="28"/>
          <w:szCs w:val="28"/>
        </w:rPr>
        <w:t>intervenție chirurgicală efectuată sub anestezie, pentru privarea femelelor şi masculilor de posibilitatea de a se reproduce;</w:t>
      </w:r>
    </w:p>
    <w:p w14:paraId="0000002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 xml:space="preserve">Întreținerea animalului de companie - </w:t>
      </w:r>
      <w:r w:rsidRPr="00A6408E">
        <w:rPr>
          <w:rFonts w:ascii="Times New Roman" w:hAnsi="Times New Roman" w:cs="Times New Roman"/>
          <w:sz w:val="28"/>
          <w:szCs w:val="28"/>
        </w:rPr>
        <w:t>un set de măsuri întreprinse de către proprietarul animalului pentru a-i păstra viața și sănătatea lui, în conformitate cu cerințele și normele veterinar sanitare, precum și măsurile întreprinse pentru a asigura ordinea publică și pentru siguranța cetățenilor și a altor animale de companie;</w:t>
      </w:r>
    </w:p>
    <w:p w14:paraId="0000002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Capturarea animalelor</w:t>
      </w:r>
      <w:r w:rsidRPr="00A6408E">
        <w:rPr>
          <w:rFonts w:ascii="Times New Roman" w:hAnsi="Times New Roman" w:cs="Times New Roman"/>
          <w:sz w:val="28"/>
          <w:szCs w:val="28"/>
        </w:rPr>
        <w:t xml:space="preserve"> - activitatea organizaţiilor specializate şi a altor organizații care au echipamente, utilaje și o licenţă corespunzătoare pentru reținerea și transportarea animalelor fără adăpost, într-un Refugiu provizoriu pentru asistența animalelor de companie sau adapost;</w:t>
      </w:r>
    </w:p>
    <w:p w14:paraId="0000002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Eutanasie</w:t>
      </w:r>
      <w:r w:rsidRPr="00A6408E">
        <w:rPr>
          <w:rFonts w:ascii="Times New Roman" w:hAnsi="Times New Roman" w:cs="Times New Roman"/>
          <w:sz w:val="28"/>
          <w:szCs w:val="28"/>
        </w:rPr>
        <w:t xml:space="preserve"> - procedură nedureroasă pentru omorârea animalelor, efectuată de un specialist veterinar, prin introducerea unor medicamente speciale care nu provoacă anxietate sau teamă, aprobate pentru utilizare în aceste scopuri de către autoritățile competente de stat ale Republicii Moldova;</w:t>
      </w:r>
    </w:p>
    <w:p w14:paraId="0000002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Vaccinare</w:t>
      </w:r>
      <w:r w:rsidRPr="00A6408E">
        <w:rPr>
          <w:rFonts w:ascii="Times New Roman" w:hAnsi="Times New Roman" w:cs="Times New Roman"/>
          <w:sz w:val="28"/>
          <w:szCs w:val="28"/>
        </w:rPr>
        <w:t xml:space="preserve"> - introducerea materialului antigenic în corpul animalului pentru a stimula imunitatea față la boală, a preveni infecția sau a diminua consecinţele ei negative;</w:t>
      </w:r>
    </w:p>
    <w:p w14:paraId="0000002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Deparazitare</w:t>
      </w:r>
      <w:r w:rsidRPr="00A6408E">
        <w:rPr>
          <w:rFonts w:ascii="Times New Roman" w:hAnsi="Times New Roman" w:cs="Times New Roman"/>
          <w:sz w:val="28"/>
          <w:szCs w:val="28"/>
        </w:rPr>
        <w:t xml:space="preserve"> - eliberarea animalelor de către helminţi, efectuată cu ajutorul unor medicamente veterinare speciale, cu ulterioara neutralizare obligatorie a paraziţilor secretați, a fragmentelor ouălelor şi larvelor acestora;</w:t>
      </w:r>
    </w:p>
    <w:p w14:paraId="0000002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b/>
          <w:sz w:val="28"/>
          <w:szCs w:val="28"/>
        </w:rPr>
        <w:t xml:space="preserve">Programul CSVE - </w:t>
      </w:r>
      <w:r w:rsidRPr="00A6408E">
        <w:rPr>
          <w:rFonts w:ascii="Times New Roman" w:hAnsi="Times New Roman" w:cs="Times New Roman"/>
          <w:sz w:val="28"/>
          <w:szCs w:val="28"/>
        </w:rPr>
        <w:t>presupune Capturarea, Sterilizarea, Vaccinarea și Eliberarea animalul de companie fără adăpost, neagresiv, în locul de unde a fost capturat.</w:t>
      </w:r>
    </w:p>
    <w:p w14:paraId="0000002E" w14:textId="77777777" w:rsidR="008373CF" w:rsidRPr="00A6408E" w:rsidRDefault="008373CF" w:rsidP="00A6408E">
      <w:pPr>
        <w:spacing w:before="240" w:after="240"/>
        <w:jc w:val="both"/>
        <w:rPr>
          <w:rFonts w:ascii="Times New Roman" w:hAnsi="Times New Roman" w:cs="Times New Roman"/>
          <w:sz w:val="28"/>
          <w:szCs w:val="28"/>
        </w:rPr>
      </w:pPr>
    </w:p>
    <w:p w14:paraId="0000002F" w14:textId="77777777" w:rsidR="008373CF" w:rsidRPr="00A6408E" w:rsidRDefault="00B54B36" w:rsidP="00A6408E">
      <w:pPr>
        <w:pStyle w:val="Title"/>
        <w:jc w:val="both"/>
        <w:rPr>
          <w:rFonts w:ascii="Times New Roman" w:hAnsi="Times New Roman" w:cs="Times New Roman"/>
          <w:sz w:val="28"/>
          <w:szCs w:val="28"/>
        </w:rPr>
      </w:pPr>
      <w:bookmarkStart w:id="3" w:name="_7cts6t8wnjfe" w:colFirst="0" w:colLast="0"/>
      <w:bookmarkEnd w:id="3"/>
      <w:r w:rsidRPr="00A6408E">
        <w:rPr>
          <w:rFonts w:ascii="Times New Roman" w:hAnsi="Times New Roman" w:cs="Times New Roman"/>
          <w:sz w:val="28"/>
          <w:szCs w:val="28"/>
        </w:rPr>
        <w:t xml:space="preserve">Articolul 4. </w:t>
      </w:r>
      <w:r w:rsidRPr="007845E3">
        <w:rPr>
          <w:rFonts w:ascii="Times New Roman" w:hAnsi="Times New Roman" w:cs="Times New Roman"/>
          <w:b w:val="0"/>
          <w:bCs/>
          <w:sz w:val="28"/>
          <w:szCs w:val="28"/>
        </w:rPr>
        <w:t>Principiile de bază privind întreținerea animalelor de companie</w:t>
      </w:r>
    </w:p>
    <w:p w14:paraId="0000003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La întreținerea animalelor de companie se vor respecta următoarele obligații de bază:</w:t>
      </w:r>
    </w:p>
    <w:p w14:paraId="0000003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lastRenderedPageBreak/>
        <w:t>a) tratamentul inuman aplicat animalului este incompatibil cu principiile moralității şi umanităţii; nimeni nu cauzează durere, suferințe fizice sau psihice unui animal de companie;</w:t>
      </w:r>
    </w:p>
    <w:p w14:paraId="0000003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b) animalele de companie sunt protejate de suferinţe fizice sau psihice inclusiv de la moarte;</w:t>
      </w:r>
    </w:p>
    <w:p w14:paraId="0000003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c) nimeni nu abandonează un animal de companie;</w:t>
      </w:r>
    </w:p>
    <w:p w14:paraId="0000003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d) asigurarea condiţiilor de întreținere a animalelor trebuie să corespundă necesităţilor etologice în funcţie de specie şi rasă;</w:t>
      </w:r>
    </w:p>
    <w:p w14:paraId="0000003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e) animalele de companie sunt fiinţe sensibile, capabile de suferință fizică și psihică, având şi o valoare intrinsecă, în afara celei utilitare;</w:t>
      </w:r>
    </w:p>
    <w:p w14:paraId="0000003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f) participarea cetăţenilor și societăţii civile la elaborarea şi realizarea programelor în domeniul protecţiei şi asistenţei animalelor de companie;</w:t>
      </w:r>
    </w:p>
    <w:p w14:paraId="0000003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g) obligativitatea sterilizarii animalelor de companie fără adăpost;</w:t>
      </w:r>
    </w:p>
    <w:p w14:paraId="0000003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h) asigurarea securităţii, dreptul de autoapărare și altor drepturi ale cetăţenilor şi deţinătorilor de animale;</w:t>
      </w:r>
    </w:p>
    <w:p w14:paraId="0000003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i) recuperarea de la deţinător a daunelor pricinuite de animalul de companie;</w:t>
      </w:r>
    </w:p>
    <w:p w14:paraId="0000003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j) metodele de gestionare a situaţiei animalelor de companie fără adăpost vor fi aplicate în următoare ordine: capturarea, sterilizarea, vaccinarea, identificarea și înregistrarea acestora și eliberarea în locul de unde a fost capturat.</w:t>
      </w:r>
    </w:p>
    <w:p w14:paraId="0000003B" w14:textId="77777777" w:rsidR="008373CF" w:rsidRPr="00A6408E" w:rsidRDefault="00B54B36" w:rsidP="00A6408E">
      <w:pPr>
        <w:spacing w:before="240" w:after="240"/>
        <w:jc w:val="both"/>
        <w:rPr>
          <w:rFonts w:ascii="Times New Roman" w:hAnsi="Times New Roman" w:cs="Times New Roman"/>
          <w:sz w:val="28"/>
          <w:szCs w:val="28"/>
          <w:highlight w:val="white"/>
        </w:rPr>
      </w:pPr>
      <w:r w:rsidRPr="00A6408E">
        <w:rPr>
          <w:rFonts w:ascii="Times New Roman" w:hAnsi="Times New Roman" w:cs="Times New Roman"/>
          <w:sz w:val="28"/>
          <w:szCs w:val="28"/>
          <w:highlight w:val="white"/>
        </w:rPr>
        <w:t>(2) Este interzisă eutanasierea câinilor, a pisicilor şi a altor animale de companie, cu excepţia cazurilor prevăzute la alin. (2), Art. 19 din prezenta Lege.</w:t>
      </w:r>
    </w:p>
    <w:p w14:paraId="0000003C" w14:textId="77777777" w:rsidR="008373CF" w:rsidRPr="00A6408E" w:rsidRDefault="00B54B36" w:rsidP="00A6408E">
      <w:pPr>
        <w:spacing w:before="240" w:after="240"/>
        <w:jc w:val="both"/>
        <w:rPr>
          <w:rFonts w:ascii="Times New Roman" w:hAnsi="Times New Roman" w:cs="Times New Roman"/>
          <w:sz w:val="28"/>
          <w:szCs w:val="28"/>
          <w:highlight w:val="white"/>
        </w:rPr>
      </w:pPr>
      <w:r w:rsidRPr="00A6408E">
        <w:rPr>
          <w:rFonts w:ascii="Times New Roman" w:hAnsi="Times New Roman" w:cs="Times New Roman"/>
          <w:sz w:val="28"/>
          <w:szCs w:val="28"/>
          <w:highlight w:val="white"/>
        </w:rPr>
        <w:t>(3) Sunt interzise acțiunile de provocare a agresiunii față de animalele de companie.</w:t>
      </w:r>
    </w:p>
    <w:p w14:paraId="0000003D" w14:textId="77777777" w:rsidR="008373CF" w:rsidRPr="00A6408E" w:rsidRDefault="008373CF" w:rsidP="00A6408E">
      <w:pPr>
        <w:spacing w:before="240" w:after="240"/>
        <w:jc w:val="both"/>
        <w:rPr>
          <w:rFonts w:ascii="Times New Roman" w:hAnsi="Times New Roman" w:cs="Times New Roman"/>
          <w:sz w:val="28"/>
          <w:szCs w:val="28"/>
          <w:highlight w:val="yellow"/>
        </w:rPr>
      </w:pPr>
    </w:p>
    <w:p w14:paraId="0000003E" w14:textId="77777777" w:rsidR="008373CF" w:rsidRPr="00A6408E" w:rsidRDefault="00B54B36" w:rsidP="00A6408E">
      <w:pPr>
        <w:pStyle w:val="Title"/>
        <w:jc w:val="both"/>
        <w:rPr>
          <w:rFonts w:ascii="Times New Roman" w:hAnsi="Times New Roman" w:cs="Times New Roman"/>
          <w:sz w:val="28"/>
          <w:szCs w:val="28"/>
        </w:rPr>
      </w:pPr>
      <w:bookmarkStart w:id="4" w:name="_nvup17pszhln" w:colFirst="0" w:colLast="0"/>
      <w:bookmarkEnd w:id="4"/>
      <w:r w:rsidRPr="00A6408E">
        <w:rPr>
          <w:rFonts w:ascii="Times New Roman" w:hAnsi="Times New Roman" w:cs="Times New Roman"/>
          <w:sz w:val="28"/>
          <w:szCs w:val="28"/>
        </w:rPr>
        <w:t xml:space="preserve">Articolul 5. </w:t>
      </w:r>
      <w:r w:rsidRPr="007845E3">
        <w:rPr>
          <w:rFonts w:ascii="Times New Roman" w:hAnsi="Times New Roman" w:cs="Times New Roman"/>
          <w:b w:val="0"/>
          <w:bCs/>
          <w:sz w:val="28"/>
          <w:szCs w:val="28"/>
        </w:rPr>
        <w:t>Autoritatea naţională competentă</w:t>
      </w:r>
      <w:r w:rsidRPr="00A6408E">
        <w:rPr>
          <w:rFonts w:ascii="Times New Roman" w:hAnsi="Times New Roman" w:cs="Times New Roman"/>
          <w:sz w:val="28"/>
          <w:szCs w:val="28"/>
        </w:rPr>
        <w:t xml:space="preserve"> </w:t>
      </w:r>
    </w:p>
    <w:p w14:paraId="0000003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Agenţia Naţională pentru Siguranţa Alimentelor reprezintă autoritatea naţională competentă de asistenţă şi protecţie a animalelor de companie în sensul prevederilor prezentei legi.</w:t>
      </w:r>
    </w:p>
    <w:p w14:paraId="0000004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lastRenderedPageBreak/>
        <w:t>(2) Pentru îndeplinirea prevederilor prezentei legi, persoanele împuternicite, potrivit atribuţiilor de serviciu, au acces în clădiri, refugii provizorii, adăposturi și alte locuri unde sunt ţinute animalele de companie, precum şi dreptul de a solicita orice informație şi documente necesare controlului şi de a preleva probe pentru cercetări și analize de laborator.</w:t>
      </w:r>
    </w:p>
    <w:p w14:paraId="0000004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În situaţia în care locul unde sunt ținute animalele se află la domiciliul sau reşedinţa deţinătorilor de animale de companie, accesul persoanelor împuternicite  în acest spațiu se face cu acordul deţinătorului.</w:t>
      </w:r>
    </w:p>
    <w:p w14:paraId="00000042" w14:textId="77777777" w:rsidR="008373CF" w:rsidRPr="00A6408E" w:rsidRDefault="008373CF" w:rsidP="00A6408E">
      <w:pPr>
        <w:spacing w:before="240" w:after="240"/>
        <w:jc w:val="both"/>
        <w:rPr>
          <w:rFonts w:ascii="Times New Roman" w:hAnsi="Times New Roman" w:cs="Times New Roman"/>
          <w:sz w:val="28"/>
          <w:szCs w:val="28"/>
        </w:rPr>
      </w:pPr>
    </w:p>
    <w:p w14:paraId="00000043" w14:textId="77777777" w:rsidR="008373CF" w:rsidRPr="00A6408E" w:rsidRDefault="00B54B36" w:rsidP="00A6408E">
      <w:pPr>
        <w:pStyle w:val="Title"/>
        <w:jc w:val="both"/>
        <w:rPr>
          <w:rFonts w:ascii="Times New Roman" w:hAnsi="Times New Roman" w:cs="Times New Roman"/>
          <w:sz w:val="28"/>
          <w:szCs w:val="28"/>
        </w:rPr>
      </w:pPr>
      <w:bookmarkStart w:id="5" w:name="_oswirralrfep" w:colFirst="0" w:colLast="0"/>
      <w:bookmarkEnd w:id="5"/>
      <w:r w:rsidRPr="00A6408E">
        <w:rPr>
          <w:rFonts w:ascii="Times New Roman" w:hAnsi="Times New Roman" w:cs="Times New Roman"/>
          <w:sz w:val="28"/>
          <w:szCs w:val="28"/>
        </w:rPr>
        <w:t xml:space="preserve">Articolul 6. </w:t>
      </w:r>
      <w:r w:rsidRPr="007845E3">
        <w:rPr>
          <w:rFonts w:ascii="Times New Roman" w:hAnsi="Times New Roman" w:cs="Times New Roman"/>
          <w:b w:val="0"/>
          <w:bCs/>
          <w:sz w:val="28"/>
          <w:szCs w:val="28"/>
        </w:rPr>
        <w:t>Competența autorităților administraţiei publice locale</w:t>
      </w:r>
    </w:p>
    <w:p w14:paraId="0000004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Autorităţile administraţiei publice locale:</w:t>
      </w:r>
    </w:p>
    <w:p w14:paraId="0000004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a) asigură implementarea politicii de stat în domeniul protecţiei şi asistenței animalelor de companie;</w:t>
      </w:r>
    </w:p>
    <w:p w14:paraId="0000004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b) exercită controlul referitor la aplicarea prezentei legi;</w:t>
      </w:r>
    </w:p>
    <w:p w14:paraId="0000004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c) organizează elaborarea şi realizarea programelor locale, privind prevenirea apariţiei şi creşterii numărului animalelor de companie fără adăpost;</w:t>
      </w:r>
    </w:p>
    <w:p w14:paraId="0000004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d) instituie Refugiile provizorii pentru cazarea animalelor de companie fără adăpost şi verifică activitatea lor;</w:t>
      </w:r>
    </w:p>
    <w:p w14:paraId="0000004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e) organizează și asigură, utilizând baza de date electronică unică, evidența și înregistrarea animalelor de companie de pe teritoriul administrativ;</w:t>
      </w:r>
    </w:p>
    <w:p w14:paraId="0000004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f) contribuie la instruirea şi sensibilizarea populaţiei în problemele de deţinere și protecţie a animalelor fără adăpost, inclusiv prin afişarea de anunţuri pe panourile publicitare ale primăriei, difuzarea de anunţuri în toate celelalte publicaţii şi pe site-ul primăriei pentru a găsi stăpâni pentru toate animalele aflate în Refugiile provizorii;</w:t>
      </w:r>
    </w:p>
    <w:p w14:paraId="0000004B" w14:textId="77777777" w:rsidR="008373CF" w:rsidRPr="00A6408E" w:rsidRDefault="00B54B36" w:rsidP="00A6408E">
      <w:pPr>
        <w:spacing w:before="240" w:after="240"/>
        <w:jc w:val="both"/>
        <w:rPr>
          <w:rFonts w:ascii="Times New Roman" w:hAnsi="Times New Roman" w:cs="Times New Roman"/>
          <w:i/>
          <w:sz w:val="28"/>
          <w:szCs w:val="28"/>
        </w:rPr>
      </w:pPr>
      <w:r w:rsidRPr="00A6408E">
        <w:rPr>
          <w:rFonts w:ascii="Times New Roman" w:hAnsi="Times New Roman" w:cs="Times New Roman"/>
          <w:sz w:val="28"/>
          <w:szCs w:val="28"/>
        </w:rPr>
        <w:t xml:space="preserve">g) monitorizează controlul animalelor fără adăpost, incisiv în colaborare cu organizaţiile necomerciale specializate; </w:t>
      </w:r>
    </w:p>
    <w:p w14:paraId="0000004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h) stabilesc locurile pentru plimbatul animalelor de companie;</w:t>
      </w:r>
    </w:p>
    <w:p w14:paraId="0000004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lastRenderedPageBreak/>
        <w:t>i) organizează activitatea de capturare a animalelor de companie, inclusiv din contul bugetului local;</w:t>
      </w:r>
    </w:p>
    <w:p w14:paraId="0000004E" w14:textId="77777777" w:rsidR="008373CF" w:rsidRPr="00A6408E" w:rsidRDefault="00B54B36" w:rsidP="00A6408E">
      <w:pPr>
        <w:spacing w:before="240" w:after="240"/>
        <w:jc w:val="both"/>
        <w:rPr>
          <w:rFonts w:ascii="Times New Roman" w:eastAsia="Roboto" w:hAnsi="Times New Roman" w:cs="Times New Roman"/>
          <w:color w:val="3C4043"/>
          <w:sz w:val="28"/>
          <w:szCs w:val="28"/>
          <w:highlight w:val="white"/>
        </w:rPr>
      </w:pPr>
      <w:r w:rsidRPr="00A6408E">
        <w:rPr>
          <w:rFonts w:ascii="Times New Roman" w:hAnsi="Times New Roman" w:cs="Times New Roman"/>
          <w:sz w:val="28"/>
          <w:szCs w:val="28"/>
        </w:rPr>
        <w:t xml:space="preserve">j) </w:t>
      </w:r>
      <w:r w:rsidRPr="00A6408E">
        <w:rPr>
          <w:rFonts w:ascii="Times New Roman" w:eastAsia="Roboto" w:hAnsi="Times New Roman" w:cs="Times New Roman"/>
          <w:color w:val="3C4043"/>
          <w:sz w:val="28"/>
          <w:szCs w:val="28"/>
          <w:highlight w:val="white"/>
        </w:rPr>
        <w:t>gestionează din fonduri proprii sau din alte surse  terenul/ terenurile pentru înhumarea animalelor de companie, groapa Bekker și îl gestionează din fonduri proprii sau din alte surse;</w:t>
      </w:r>
    </w:p>
    <w:p w14:paraId="0000004F" w14:textId="77777777" w:rsidR="008373CF" w:rsidRPr="00A6408E" w:rsidRDefault="00B54B36" w:rsidP="00A6408E">
      <w:pPr>
        <w:spacing w:before="240" w:after="240"/>
        <w:jc w:val="both"/>
        <w:rPr>
          <w:rFonts w:ascii="Times New Roman" w:eastAsia="Roboto" w:hAnsi="Times New Roman" w:cs="Times New Roman"/>
          <w:color w:val="3C4043"/>
          <w:sz w:val="28"/>
          <w:szCs w:val="28"/>
          <w:highlight w:val="white"/>
        </w:rPr>
      </w:pPr>
      <w:r w:rsidRPr="00A6408E">
        <w:rPr>
          <w:rFonts w:ascii="Times New Roman" w:eastAsia="Roboto" w:hAnsi="Times New Roman" w:cs="Times New Roman"/>
          <w:color w:val="3C4043"/>
          <w:sz w:val="28"/>
          <w:szCs w:val="28"/>
          <w:highlight w:val="white"/>
        </w:rPr>
        <w:t xml:space="preserve">k) vor asigura incinerarea </w:t>
      </w:r>
      <w:r w:rsidRPr="00A6408E">
        <w:rPr>
          <w:rFonts w:ascii="Times New Roman" w:hAnsi="Times New Roman" w:cs="Times New Roman"/>
          <w:sz w:val="28"/>
          <w:szCs w:val="28"/>
        </w:rPr>
        <w:t>cadavrelor animalelor de companie fără adăpost</w:t>
      </w:r>
      <w:r w:rsidRPr="00A6408E">
        <w:rPr>
          <w:rFonts w:ascii="Times New Roman" w:eastAsia="Roboto" w:hAnsi="Times New Roman" w:cs="Times New Roman"/>
          <w:color w:val="3C4043"/>
          <w:sz w:val="28"/>
          <w:szCs w:val="28"/>
          <w:highlight w:val="white"/>
        </w:rPr>
        <w:t xml:space="preserve"> din fonduri proprii sau din alte surse;</w:t>
      </w:r>
    </w:p>
    <w:p w14:paraId="0000005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l) exercită şi alte atribuţii prevăzute de prezenta lege.</w:t>
      </w:r>
    </w:p>
    <w:p w14:paraId="0000005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Consiliile locale au obligaţia de a suplimenta din fonduri proprii sau din alte surse pentru amenajarea, în condiţiile prevăzute de lege, refugiilor provizorii şi adăposturilor publice pentru animalele de companie fără adăpost, în funcție de necesităţi.</w:t>
      </w:r>
    </w:p>
    <w:p w14:paraId="0000005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Consiliile locale au obligaţia de a aproba decizia de a suplimenta din Bugetul Local sau din alte surse pentru a asigura, prin servicii specializate, asistența medicală veterinară, efectuarea acţiunilor sanitar-veterinare prevăzute de legislaţia sanitar-veterinară, identificarea şi înregistrarea animalelor de companie fără adăpost, precum și incinerarea animalelor de companie;</w:t>
      </w:r>
    </w:p>
    <w:p w14:paraId="0000005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Consiliile locale decid punerea în aplicare și modificare în limitele competențelor sale a impozitelor și taxelor cu privire la animalele de companie;</w:t>
      </w:r>
    </w:p>
    <w:p w14:paraId="00000054" w14:textId="77777777" w:rsidR="008373CF" w:rsidRPr="00A6408E" w:rsidRDefault="00B54B36" w:rsidP="00A6408E">
      <w:pPr>
        <w:spacing w:before="240" w:after="240"/>
        <w:jc w:val="both"/>
        <w:rPr>
          <w:rFonts w:ascii="Times New Roman" w:eastAsia="Roboto" w:hAnsi="Times New Roman" w:cs="Times New Roman"/>
          <w:color w:val="3C4043"/>
          <w:sz w:val="28"/>
          <w:szCs w:val="28"/>
          <w:highlight w:val="white"/>
        </w:rPr>
      </w:pPr>
      <w:r w:rsidRPr="00A6408E">
        <w:rPr>
          <w:rFonts w:ascii="Times New Roman" w:hAnsi="Times New Roman" w:cs="Times New Roman"/>
          <w:sz w:val="28"/>
          <w:szCs w:val="28"/>
        </w:rPr>
        <w:t xml:space="preserve">(5) Consiliile locale au obligația de a aproba decizia de a atribui terenuri proprietate a satului/ comunei/ orașului/ municipiului pentru </w:t>
      </w:r>
      <w:r w:rsidRPr="00A6408E">
        <w:rPr>
          <w:rFonts w:ascii="Times New Roman" w:eastAsia="Andika" w:hAnsi="Times New Roman" w:cs="Times New Roman"/>
          <w:color w:val="3C4043"/>
          <w:sz w:val="28"/>
          <w:szCs w:val="28"/>
          <w:highlight w:val="white"/>
        </w:rPr>
        <w:t>înhumarea animalelor de companie și pentru groapa Bekker;</w:t>
      </w:r>
    </w:p>
    <w:p w14:paraId="00000055" w14:textId="77777777" w:rsidR="008373CF" w:rsidRPr="00A6408E" w:rsidRDefault="00B54B36" w:rsidP="00A6408E">
      <w:pPr>
        <w:spacing w:before="240" w:after="240"/>
        <w:jc w:val="both"/>
        <w:rPr>
          <w:rFonts w:ascii="Times New Roman" w:eastAsia="Roboto" w:hAnsi="Times New Roman" w:cs="Times New Roman"/>
          <w:color w:val="3C4043"/>
          <w:sz w:val="28"/>
          <w:szCs w:val="28"/>
          <w:highlight w:val="white"/>
        </w:rPr>
      </w:pPr>
      <w:r w:rsidRPr="00A6408E">
        <w:rPr>
          <w:rFonts w:ascii="Times New Roman" w:eastAsia="Roboto" w:hAnsi="Times New Roman" w:cs="Times New Roman"/>
          <w:color w:val="3C4043"/>
          <w:sz w:val="28"/>
          <w:szCs w:val="28"/>
          <w:highlight w:val="white"/>
        </w:rPr>
        <w:t>(6) Consiliile locale aprobă, conform necesităților comunității, programe de sterilizare a animalelor de companie;</w:t>
      </w:r>
    </w:p>
    <w:p w14:paraId="00000056" w14:textId="77777777" w:rsidR="008373CF" w:rsidRPr="00A6408E" w:rsidRDefault="00B54B36" w:rsidP="00A6408E">
      <w:pPr>
        <w:spacing w:before="240" w:after="240"/>
        <w:jc w:val="both"/>
        <w:rPr>
          <w:rFonts w:ascii="Times New Roman" w:eastAsia="Roboto" w:hAnsi="Times New Roman" w:cs="Times New Roman"/>
          <w:color w:val="3C4043"/>
          <w:sz w:val="28"/>
          <w:szCs w:val="28"/>
          <w:highlight w:val="white"/>
        </w:rPr>
      </w:pPr>
      <w:r w:rsidRPr="00A6408E">
        <w:rPr>
          <w:rFonts w:ascii="Times New Roman" w:eastAsia="Roboto" w:hAnsi="Times New Roman" w:cs="Times New Roman"/>
          <w:color w:val="3C4043"/>
          <w:sz w:val="28"/>
          <w:szCs w:val="28"/>
          <w:highlight w:val="white"/>
        </w:rPr>
        <w:t>(7) Consiliile locale aprobă</w:t>
      </w:r>
      <w:r w:rsidRPr="00A6408E">
        <w:rPr>
          <w:rFonts w:ascii="Times New Roman" w:eastAsia="Andika" w:hAnsi="Times New Roman" w:cs="Times New Roman"/>
          <w:color w:val="3C4043"/>
          <w:sz w:val="28"/>
          <w:szCs w:val="28"/>
          <w:highlight w:val="white"/>
        </w:rPr>
        <w:t xml:space="preserve"> regulamente locale cu privire la întreținerea și protecția animalelor de companie, în condițiile </w:t>
      </w:r>
      <w:r w:rsidRPr="00A6408E">
        <w:rPr>
          <w:rFonts w:ascii="Times New Roman" w:eastAsia="Roboto" w:hAnsi="Times New Roman" w:cs="Times New Roman"/>
          <w:color w:val="3C4043"/>
          <w:sz w:val="28"/>
          <w:szCs w:val="28"/>
          <w:highlight w:val="white"/>
        </w:rPr>
        <w:t>prezentei Legi.</w:t>
      </w:r>
    </w:p>
    <w:p w14:paraId="0000005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Serviciile specializate pentru gestionarea animalelor fără adăpost pot fi concesionate numai către persoane juridice, organizaţii necomerciale sau fundaţii care desfășoară activităţi în domeniul asistenţei şi protecţiei animalelor. Acestea vor contracta servicii veterinare, potrivit reglementărilor legale în vigoare.</w:t>
      </w:r>
    </w:p>
    <w:p w14:paraId="00000058" w14:textId="77777777" w:rsidR="008373CF" w:rsidRPr="00A6408E" w:rsidRDefault="008373CF" w:rsidP="00A6408E">
      <w:pPr>
        <w:spacing w:before="240" w:after="240"/>
        <w:jc w:val="both"/>
        <w:rPr>
          <w:rFonts w:ascii="Times New Roman" w:hAnsi="Times New Roman" w:cs="Times New Roman"/>
          <w:sz w:val="28"/>
          <w:szCs w:val="28"/>
        </w:rPr>
      </w:pPr>
    </w:p>
    <w:p w14:paraId="00000059" w14:textId="55DA146A" w:rsidR="008373CF" w:rsidRPr="00A6408E" w:rsidRDefault="00B54B36" w:rsidP="00A6408E">
      <w:pPr>
        <w:pStyle w:val="Title"/>
        <w:jc w:val="both"/>
        <w:rPr>
          <w:rFonts w:ascii="Times New Roman" w:hAnsi="Times New Roman" w:cs="Times New Roman"/>
          <w:sz w:val="28"/>
          <w:szCs w:val="28"/>
        </w:rPr>
      </w:pPr>
      <w:bookmarkStart w:id="6" w:name="_wd9r5g7u4fml" w:colFirst="0" w:colLast="0"/>
      <w:bookmarkEnd w:id="6"/>
      <w:r w:rsidRPr="00A6408E">
        <w:rPr>
          <w:rFonts w:ascii="Times New Roman" w:hAnsi="Times New Roman" w:cs="Times New Roman"/>
          <w:sz w:val="28"/>
          <w:szCs w:val="28"/>
        </w:rPr>
        <w:t xml:space="preserve">Articolul 7. </w:t>
      </w:r>
      <w:r w:rsidRPr="00613BAA">
        <w:rPr>
          <w:rFonts w:ascii="Times New Roman" w:hAnsi="Times New Roman" w:cs="Times New Roman"/>
          <w:b w:val="0"/>
          <w:bCs/>
          <w:sz w:val="28"/>
          <w:szCs w:val="28"/>
        </w:rPr>
        <w:t xml:space="preserve">Ținerea </w:t>
      </w:r>
      <w:r w:rsidR="00BA0D03" w:rsidRPr="00BA0D03">
        <w:rPr>
          <w:rFonts w:ascii="Times New Roman" w:hAnsi="Times New Roman" w:cs="Times New Roman"/>
          <w:b w:val="0"/>
          <w:bCs/>
          <w:sz w:val="28"/>
          <w:szCs w:val="28"/>
        </w:rPr>
        <w:t>Baz</w:t>
      </w:r>
      <w:r w:rsidR="00BA0D03">
        <w:rPr>
          <w:rFonts w:ascii="Times New Roman" w:hAnsi="Times New Roman" w:cs="Times New Roman"/>
          <w:b w:val="0"/>
          <w:bCs/>
          <w:sz w:val="28"/>
          <w:szCs w:val="28"/>
        </w:rPr>
        <w:t>ei</w:t>
      </w:r>
      <w:r w:rsidR="00BA0D03" w:rsidRPr="00BA0D03">
        <w:rPr>
          <w:rFonts w:ascii="Times New Roman" w:hAnsi="Times New Roman" w:cs="Times New Roman"/>
          <w:b w:val="0"/>
          <w:bCs/>
          <w:sz w:val="28"/>
          <w:szCs w:val="28"/>
        </w:rPr>
        <w:t xml:space="preserve"> de date electronic</w:t>
      </w:r>
      <w:r w:rsidR="00BA0D03">
        <w:rPr>
          <w:rFonts w:ascii="Times New Roman" w:hAnsi="Times New Roman" w:cs="Times New Roman"/>
          <w:b w:val="0"/>
          <w:bCs/>
          <w:sz w:val="28"/>
          <w:szCs w:val="28"/>
        </w:rPr>
        <w:t>e</w:t>
      </w:r>
      <w:r w:rsidR="00BA0D03" w:rsidRPr="00BA0D03">
        <w:rPr>
          <w:rFonts w:ascii="Times New Roman" w:hAnsi="Times New Roman" w:cs="Times New Roman"/>
          <w:b w:val="0"/>
          <w:bCs/>
          <w:sz w:val="28"/>
          <w:szCs w:val="28"/>
        </w:rPr>
        <w:t xml:space="preserve"> unic</w:t>
      </w:r>
      <w:r w:rsidR="00BA0D03">
        <w:rPr>
          <w:rFonts w:ascii="Times New Roman" w:hAnsi="Times New Roman" w:cs="Times New Roman"/>
          <w:b w:val="0"/>
          <w:bCs/>
          <w:sz w:val="28"/>
          <w:szCs w:val="28"/>
        </w:rPr>
        <w:t>e</w:t>
      </w:r>
      <w:r w:rsidR="00BA0D03" w:rsidRPr="00BA0D03">
        <w:rPr>
          <w:rFonts w:ascii="Times New Roman" w:hAnsi="Times New Roman" w:cs="Times New Roman"/>
          <w:b w:val="0"/>
          <w:bCs/>
          <w:sz w:val="28"/>
          <w:szCs w:val="28"/>
        </w:rPr>
        <w:t xml:space="preserve"> (naţional</w:t>
      </w:r>
      <w:r w:rsidR="00BA0D03">
        <w:rPr>
          <w:rFonts w:ascii="Times New Roman" w:hAnsi="Times New Roman" w:cs="Times New Roman"/>
          <w:b w:val="0"/>
          <w:bCs/>
          <w:sz w:val="28"/>
          <w:szCs w:val="28"/>
        </w:rPr>
        <w:t>e</w:t>
      </w:r>
      <w:r w:rsidR="00BA0D03" w:rsidRPr="00BA0D03">
        <w:rPr>
          <w:rFonts w:ascii="Times New Roman" w:hAnsi="Times New Roman" w:cs="Times New Roman"/>
          <w:b w:val="0"/>
          <w:bCs/>
          <w:sz w:val="28"/>
          <w:szCs w:val="28"/>
        </w:rPr>
        <w:t>) a animalelor de companie</w:t>
      </w:r>
      <w:r w:rsidRPr="00613BAA">
        <w:rPr>
          <w:rFonts w:ascii="Times New Roman" w:hAnsi="Times New Roman" w:cs="Times New Roman"/>
          <w:b w:val="0"/>
          <w:bCs/>
          <w:sz w:val="28"/>
          <w:szCs w:val="28"/>
        </w:rPr>
        <w:t>.</w:t>
      </w:r>
    </w:p>
    <w:p w14:paraId="0000005A" w14:textId="0F4792CC"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(1) Regulile de ținere a </w:t>
      </w:r>
      <w:r w:rsidR="00BA0D03" w:rsidRPr="00BA0D03">
        <w:rPr>
          <w:rFonts w:ascii="Times New Roman" w:hAnsi="Times New Roman" w:cs="Times New Roman"/>
          <w:bCs/>
          <w:sz w:val="28"/>
          <w:szCs w:val="28"/>
        </w:rPr>
        <w:t>Bazei de date electronice unice (naţionale) a animalelor de companie</w:t>
      </w:r>
      <w:r w:rsidRPr="00BA0D03">
        <w:rPr>
          <w:rFonts w:ascii="Times New Roman" w:hAnsi="Times New Roman" w:cs="Times New Roman"/>
          <w:bCs/>
          <w:sz w:val="28"/>
          <w:szCs w:val="28"/>
        </w:rPr>
        <w:t xml:space="preserve"> </w:t>
      </w:r>
      <w:r w:rsidRPr="00A6408E">
        <w:rPr>
          <w:rFonts w:ascii="Times New Roman" w:hAnsi="Times New Roman" w:cs="Times New Roman"/>
          <w:sz w:val="28"/>
          <w:szCs w:val="28"/>
        </w:rPr>
        <w:t>se stabilesc de Guvern.</w:t>
      </w:r>
    </w:p>
    <w:p w14:paraId="0000005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Nomenclatorul serviciilor, mărimea taxelor la servicii privind identificare și înregistrare animalelor de companie și a tarifelor la mijloacele de identificare se stabilesc de Guvern.</w:t>
      </w:r>
    </w:p>
    <w:p w14:paraId="0000005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Specificațiile tehnice ale mijloacelor de identificare pentru animalele de companie, se aprobă prin ordin de către Ministrul Agriculturii Dezvoltării Regionale și Mediului.</w:t>
      </w:r>
    </w:p>
    <w:p w14:paraId="0000005D" w14:textId="36CB561A"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(4) Proprietar în numele statului </w:t>
      </w:r>
      <w:r w:rsidR="008017B9">
        <w:rPr>
          <w:rFonts w:ascii="Times New Roman" w:hAnsi="Times New Roman" w:cs="Times New Roman"/>
          <w:sz w:val="28"/>
          <w:szCs w:val="28"/>
        </w:rPr>
        <w:t>a</w:t>
      </w:r>
      <w:r w:rsidRPr="00A6408E">
        <w:rPr>
          <w:rFonts w:ascii="Times New Roman" w:hAnsi="Times New Roman" w:cs="Times New Roman"/>
          <w:sz w:val="28"/>
          <w:szCs w:val="28"/>
        </w:rPr>
        <w:t xml:space="preserve"> </w:t>
      </w:r>
      <w:r w:rsidR="004167FB" w:rsidRPr="00BA0D03">
        <w:rPr>
          <w:rFonts w:ascii="Times New Roman" w:hAnsi="Times New Roman" w:cs="Times New Roman"/>
          <w:bCs/>
          <w:sz w:val="28"/>
          <w:szCs w:val="28"/>
        </w:rPr>
        <w:t xml:space="preserve">Bazei de date electronice unice (naţionale) a animalelor de companie </w:t>
      </w:r>
      <w:r w:rsidRPr="00A6408E">
        <w:rPr>
          <w:rFonts w:ascii="Times New Roman" w:hAnsi="Times New Roman" w:cs="Times New Roman"/>
          <w:sz w:val="28"/>
          <w:szCs w:val="28"/>
        </w:rPr>
        <w:t>este Ministerul Agriculturii, Dezvoltării Regionale și a Mediului cu delegarea funcțiilor de gestiune și administrare a bazei de date electronice unice a animalelor de companie IP „Serviciul Tehnologia Informației și Securitate Cibernetică” -  Operator Național.</w:t>
      </w:r>
    </w:p>
    <w:p w14:paraId="0000005E" w14:textId="6E45F04F"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(5) Gestionar al </w:t>
      </w:r>
      <w:r w:rsidR="004167FB" w:rsidRPr="00BA0D03">
        <w:rPr>
          <w:rFonts w:ascii="Times New Roman" w:hAnsi="Times New Roman" w:cs="Times New Roman"/>
          <w:bCs/>
          <w:sz w:val="28"/>
          <w:szCs w:val="28"/>
        </w:rPr>
        <w:t>Bazei de date electronice unice (naţionale) a animalelor de companie</w:t>
      </w:r>
      <w:r w:rsidR="004167FB">
        <w:rPr>
          <w:rFonts w:ascii="Times New Roman" w:hAnsi="Times New Roman" w:cs="Times New Roman"/>
          <w:bCs/>
          <w:sz w:val="28"/>
          <w:szCs w:val="28"/>
        </w:rPr>
        <w:t xml:space="preserve"> </w:t>
      </w:r>
      <w:r w:rsidRPr="00A6408E">
        <w:rPr>
          <w:rFonts w:ascii="Times New Roman" w:hAnsi="Times New Roman" w:cs="Times New Roman"/>
          <w:sz w:val="28"/>
          <w:szCs w:val="28"/>
        </w:rPr>
        <w:t>este Autoritatea competentă, care, în comun cu autoritățile administrației publice locale, sunt responsabile pentru identificarea și înregistrarea animalelor de companie.</w:t>
      </w:r>
    </w:p>
    <w:p w14:paraId="0000005F" w14:textId="77777777" w:rsidR="008373CF" w:rsidRPr="00A6408E" w:rsidRDefault="00B54B36" w:rsidP="00A6408E">
      <w:pPr>
        <w:spacing w:before="240" w:after="240"/>
        <w:jc w:val="both"/>
        <w:rPr>
          <w:rFonts w:ascii="Times New Roman" w:hAnsi="Times New Roman" w:cs="Times New Roman"/>
          <w:sz w:val="28"/>
          <w:szCs w:val="28"/>
          <w:highlight w:val="yellow"/>
        </w:rPr>
      </w:pPr>
      <w:r w:rsidRPr="00A6408E">
        <w:rPr>
          <w:rFonts w:ascii="Times New Roman" w:hAnsi="Times New Roman" w:cs="Times New Roman"/>
          <w:sz w:val="28"/>
          <w:szCs w:val="28"/>
        </w:rPr>
        <w:t>(6) Identificare și înregistrare a animalelor de companie se efectuează de către persoanele juridice, organizațiile necomerciale, fundații, care sunt autorizate de către Autoritatea competentă.</w:t>
      </w:r>
    </w:p>
    <w:p w14:paraId="0000006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61" w14:textId="77777777" w:rsidR="008373CF" w:rsidRPr="00613BAA" w:rsidRDefault="00B54B36" w:rsidP="00A6408E">
      <w:pPr>
        <w:pStyle w:val="Title"/>
        <w:jc w:val="both"/>
        <w:rPr>
          <w:rFonts w:ascii="Times New Roman" w:hAnsi="Times New Roman" w:cs="Times New Roman"/>
          <w:b w:val="0"/>
          <w:bCs/>
          <w:sz w:val="28"/>
          <w:szCs w:val="28"/>
        </w:rPr>
      </w:pPr>
      <w:bookmarkStart w:id="7" w:name="_ob5dr1sw0h8c" w:colFirst="0" w:colLast="0"/>
      <w:bookmarkEnd w:id="7"/>
      <w:r w:rsidRPr="00A6408E">
        <w:rPr>
          <w:rFonts w:ascii="Times New Roman" w:hAnsi="Times New Roman" w:cs="Times New Roman"/>
          <w:sz w:val="28"/>
          <w:szCs w:val="28"/>
        </w:rPr>
        <w:t xml:space="preserve">Articolul 8. </w:t>
      </w:r>
      <w:r w:rsidRPr="00613BAA">
        <w:rPr>
          <w:rFonts w:ascii="Times New Roman" w:hAnsi="Times New Roman" w:cs="Times New Roman"/>
          <w:b w:val="0"/>
          <w:bCs/>
          <w:sz w:val="28"/>
          <w:szCs w:val="28"/>
        </w:rPr>
        <w:t>Obligațiile proprietarilor şi deținătorilor animalelor de companie</w:t>
      </w:r>
    </w:p>
    <w:p w14:paraId="0000006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Proprietarii şi deţinătorii de animale de companie au obligaţia de a asigura aplicarea normelor sanitare veterinare şi de zooigiena privind adăpostirea, hrănirea, îngrijirea, reproducția, exploatarea, asistenţa, protecția şi bunăstarea animalelor.</w:t>
      </w:r>
    </w:p>
    <w:p w14:paraId="0000006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lastRenderedPageBreak/>
        <w:t>(2) Proprietarii şi deţinătorii de animale de companie au obligaţia de a avea un comportament lipsit de brutalitate faţă de acestea, de a asigura condiţiile elementare necesare scopului pentru care sunt crescute, de a nu le abandona şi/sau izgoni.</w:t>
      </w:r>
    </w:p>
    <w:p w14:paraId="0000006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Proprietarii şi deținătorii animalelor de companie au următoarele obligaţii:</w:t>
      </w:r>
    </w:p>
    <w:p w14:paraId="0000006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a) de a asigura animalele în cantitate suficientă cu hrană și apă, somn, precum și de a le asigura posibilitatea mişcării;</w:t>
      </w:r>
    </w:p>
    <w:p w14:paraId="0000006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b) de a avea faţă de ele un comportament uman, creând condiţii pentru siguranţa și bunăstarea lor, pentru a preveni pierderea sau accidentarea;</w:t>
      </w:r>
    </w:p>
    <w:p w14:paraId="0000006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c) de a respecta regulile sanitare veterinare şi de zooigienă privind întreţinerea, hrănirea, îngrijirea, reproducerea şi exploatarea raţională a animalelor, precum și cerinţele stabilite de serviciile veterinare;</w:t>
      </w:r>
    </w:p>
    <w:p w14:paraId="0000006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d) de a înregistra animalele şi să achite plata pentru cheltuielile de înregistrare;</w:t>
      </w:r>
    </w:p>
    <w:p w14:paraId="0000006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e) de a informa, în regim de urgență, serviciile sanitar-veterinare de stat, Agenția Națională pentru Sănătate Publică şi instituțiile medico-sanitare teritoriale, despre fiecare caz de îmbolnăvire sau epizootie a animalelor aflate în întreținere, precum și despre muşcăturile şi traumele provocate oamenilor sau animalelor;</w:t>
      </w:r>
    </w:p>
    <w:p w14:paraId="0000006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f) de a recupera daunele cauzate de animalul de companie, inclusiv cheltuielile legate de imunizarea şi acordarea asistenței antirabice persoanelor care au suferit în urma mușcăturilor, traumelor provocate de către animal;</w:t>
      </w:r>
    </w:p>
    <w:p w14:paraId="0000006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g) de a menţine igiena și curăţarea resturilor lăsate de animalul de companie care se plimbă în afara locuinţei: în spaţiile publice, în spaţiile adiacente acestora, în holurile şi căile de acces ale spaţiilor locative, etc.;</w:t>
      </w:r>
    </w:p>
    <w:p w14:paraId="0000006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h) de a achita în termenele stabilite plata pentru serviciile și taxele locale ce ţin de întreţinerea animalelor de companie;</w:t>
      </w:r>
    </w:p>
    <w:p w14:paraId="0000006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i) de a asigura monitorizarea înmulțirii animalelor de companie, în vederea diminuării numărului de cazuri de abandon și de cruzime față de puii lor;</w:t>
      </w:r>
    </w:p>
    <w:p w14:paraId="0000006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j) de a steriliza animalele de companie, dacă acestea nu sunt crescute cu scopul de a fi implicate în activități economice (vânzarea, reproducerea, oferirea serviciilor în care sunt implicate animalele de companie (fotografiere, plimbare </w:t>
      </w:r>
      <w:r w:rsidRPr="00A6408E">
        <w:rPr>
          <w:rFonts w:ascii="Times New Roman" w:hAnsi="Times New Roman" w:cs="Times New Roman"/>
          <w:sz w:val="28"/>
          <w:szCs w:val="28"/>
        </w:rPr>
        <w:lastRenderedPageBreak/>
        <w:t>călare, împerechere, pază, etc.)), conservarea speciilor de animale existente pe teritoriul ţării sau alte cazuri în care reproducerea este necesară;</w:t>
      </w:r>
    </w:p>
    <w:p w14:paraId="0000006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j) de a îndeplini şi alte obligaţii prevăzute de prezenta lege și alte acte din domeniu.</w:t>
      </w:r>
    </w:p>
    <w:p w14:paraId="0000007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Deţinătorilor animalelor de companie le este strict interzis:</w:t>
      </w:r>
    </w:p>
    <w:p w14:paraId="0000007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a) întreținerea un animal de companie în locuri neamenajate special;</w:t>
      </w:r>
    </w:p>
    <w:p w14:paraId="0000007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b) plimbatul animalului de companie în locuri neautorizate de către autorităţile administraţiei publice locale, scăldatul lor în bazine de apă şi lacuri, circulaţia liberă în localități cu câini agresivi sau periculoși fără lesă și botniţă, precum și intrarea cu câini de talie medie și mare (mai mult de 10 kg) în localurile publice - instituţii de învăţământ, magazine, pieţe de desfacere a produselor agroalimentare, parcuri, scuaruri, stadioane.</w:t>
      </w:r>
    </w:p>
    <w:p w14:paraId="0000007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Nu vor fi supuşi acestui regim câinii de serviciu ai Ministerului Apărării, Ministerului Afacerilor Interne și Serviciului Vamal la executarea funcţiilor de serviciu, precum şi câinii deținătorul căruia este nevăzător.</w:t>
      </w:r>
    </w:p>
    <w:p w14:paraId="0000007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c) vânzarea, procurarea, participarea la expoziţii, precum şi transportarea animalelor de companie cu orice tip de transport în alte localităţi fără pașaportul pentru animale de companie;</w:t>
      </w:r>
    </w:p>
    <w:p w14:paraId="0000007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d) participarea sau să organizarea luptelor între animale sau să antreneze animale în acest scop;</w:t>
      </w:r>
    </w:p>
    <w:p w14:paraId="0000007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e) aplicarea rău tratamentului și/ sau cruzimii față de animalele de companie.</w:t>
      </w:r>
    </w:p>
    <w:p w14:paraId="0000007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Cerinţele privind întreținerea animalelor de companie trebuie să corespundă nevoilor etologice animalului în funcţie de specie, rasă, sex, vârstă și care sunt aprobate de Agenţia Naţională pentru Siguranţa Alimentelor.</w:t>
      </w:r>
    </w:p>
    <w:p w14:paraId="0000007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(6) Locul întreținerii animalelor trebuie să fie dotat în aşa fel încât animalului să-i fie asigurat loc pentru mişcare, aerisire, temperatură şi umiditate normală, iluminare naturală.</w:t>
      </w:r>
    </w:p>
    <w:p w14:paraId="00000079" w14:textId="77777777" w:rsidR="008373CF" w:rsidRPr="00A6408E" w:rsidRDefault="00B54B36" w:rsidP="00A6408E">
      <w:pPr>
        <w:pStyle w:val="Title"/>
        <w:jc w:val="both"/>
        <w:rPr>
          <w:rFonts w:ascii="Times New Roman" w:hAnsi="Times New Roman" w:cs="Times New Roman"/>
          <w:sz w:val="28"/>
          <w:szCs w:val="28"/>
        </w:rPr>
      </w:pPr>
      <w:bookmarkStart w:id="8" w:name="_d0sznl71ioan" w:colFirst="0" w:colLast="0"/>
      <w:bookmarkEnd w:id="8"/>
      <w:r w:rsidRPr="00A6408E">
        <w:rPr>
          <w:rFonts w:ascii="Times New Roman" w:hAnsi="Times New Roman" w:cs="Times New Roman"/>
          <w:sz w:val="28"/>
          <w:szCs w:val="28"/>
        </w:rPr>
        <w:t xml:space="preserve">Articolul 9. </w:t>
      </w:r>
      <w:r w:rsidRPr="00613BAA">
        <w:rPr>
          <w:rFonts w:ascii="Times New Roman" w:hAnsi="Times New Roman" w:cs="Times New Roman"/>
          <w:b w:val="0"/>
          <w:bCs/>
          <w:sz w:val="28"/>
          <w:szCs w:val="28"/>
        </w:rPr>
        <w:t>Restricţii privind întreținerea animalelor de companie</w:t>
      </w:r>
    </w:p>
    <w:p w14:paraId="0000007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(1) În apartamente și încăperi locuibile din blocuri locative și cămine pot fi întreținute animale de companie, în limita capacităților de respectare a regulilor </w:t>
      </w:r>
      <w:r w:rsidRPr="00A6408E">
        <w:rPr>
          <w:rFonts w:ascii="Times New Roman" w:hAnsi="Times New Roman" w:cs="Times New Roman"/>
          <w:sz w:val="28"/>
          <w:szCs w:val="28"/>
        </w:rPr>
        <w:lastRenderedPageBreak/>
        <w:t xml:space="preserve">sanitar veterinare și de zooigienă privind întreținerea, hrănirea, îngrijirea, reproducerea şi exploatarea rațională a animalelor, care sînt aprobate de instituțiile specializate ale statului, inclusiv respectarea drepturilor de vecinătate ale locatarilor, fără a le provoca incomodități și deranj (zgomot îndelungat între 22:00 și 07:00, miros puternic, etc.). </w:t>
      </w:r>
    </w:p>
    <w:p w14:paraId="0000007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(2) În casele individuale pot fi întreținute animale de companie, în limita capacităților de respectare a regulilor sanitar-veterinare și de zooigienă privind întreținerea, hrănirea, îngrijirea, reproducerea şi exploatarea rațională a animalelor, care sînt aprobate de instituțiile specializate ale statului, inclusiv respectarea drepturilor de vecinătate ale locatarilor, fără a le provoca incomodități și deranj (zgomot îndelungat între 22:00 și 07:00, miros puternic, etc.). </w:t>
      </w:r>
    </w:p>
    <w:p w14:paraId="0000007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(3) În curţile de folosinţă comună pot fi întreținuți câini, astfel încât, aceștia să nu provoace nerespectarea drepturilor de vecinătare ale locatarilor, fără ale provoca incomodități și deranj (zgomot îndelungat între 22:00 și 07:00, miros puternic, etc.). </w:t>
      </w:r>
    </w:p>
    <w:p w14:paraId="0000007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Nici un animal de companie nu va putea fi vândut sau cedat dintr-un Refugiu ori Adăpost, unei persoane sub vârsta de 18 ani.</w:t>
      </w:r>
    </w:p>
    <w:p w14:paraId="0000007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Animalele de companie periculoase pot fi întreținute numai de persoanele cu capacitate deplină de exerciţiu, după ce au susținut un curs special de chinologie și au obținut certificatul de susținere cu succes a cursului respectiv. La cursurile respective sunt admise persoane care au fost examinate de către un medic psihiatru și narcolog și care dețin confirmarea acestui fapt.</w:t>
      </w:r>
    </w:p>
    <w:p w14:paraId="0000007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80" w14:textId="77777777" w:rsidR="008373CF" w:rsidRPr="00A6408E" w:rsidRDefault="00B54B36" w:rsidP="00A6408E">
      <w:pPr>
        <w:pStyle w:val="Title"/>
        <w:jc w:val="both"/>
        <w:rPr>
          <w:rFonts w:ascii="Times New Roman" w:hAnsi="Times New Roman" w:cs="Times New Roman"/>
          <w:sz w:val="28"/>
          <w:szCs w:val="28"/>
        </w:rPr>
      </w:pPr>
      <w:bookmarkStart w:id="9" w:name="_sizf07wv2n9c" w:colFirst="0" w:colLast="0"/>
      <w:bookmarkEnd w:id="9"/>
      <w:r w:rsidRPr="00A6408E">
        <w:rPr>
          <w:rFonts w:ascii="Times New Roman" w:hAnsi="Times New Roman" w:cs="Times New Roman"/>
          <w:sz w:val="28"/>
          <w:szCs w:val="28"/>
        </w:rPr>
        <w:t xml:space="preserve">Articolul 10. </w:t>
      </w:r>
      <w:r w:rsidRPr="00613BAA">
        <w:rPr>
          <w:rFonts w:ascii="Times New Roman" w:hAnsi="Times New Roman" w:cs="Times New Roman"/>
          <w:b w:val="0"/>
          <w:bCs/>
          <w:sz w:val="28"/>
          <w:szCs w:val="28"/>
        </w:rPr>
        <w:t>Măsuri veterinare obligatorii</w:t>
      </w:r>
    </w:p>
    <w:p w14:paraId="0000008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Deţinătorii animalelor de companie sînt obligaţi anual să vaccineze contra rabiei câinii cu vârsta de peste 3 luni. Procurarea vaccinului antirabic se asigură din bugetul de stat.</w:t>
      </w:r>
    </w:p>
    <w:p w14:paraId="0000008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În cazul în care animalul de companie a provocat traume oamenilor sau animalelor domestice, deţinătorul prezintă animalul în mod urgent, instituţiilor veterinare de stat şi/sau organizaţiilor necomerciale specializate şi autorizate pentru al supune unui control.</w:t>
      </w:r>
    </w:p>
    <w:p w14:paraId="00000083" w14:textId="4B1B0648" w:rsidR="008373CF" w:rsidRPr="00A6408E" w:rsidRDefault="00B54B36" w:rsidP="00A6408E">
      <w:pPr>
        <w:spacing w:before="240" w:after="240"/>
        <w:jc w:val="both"/>
        <w:rPr>
          <w:rFonts w:ascii="Times New Roman" w:hAnsi="Times New Roman" w:cs="Times New Roman"/>
          <w:sz w:val="28"/>
          <w:szCs w:val="28"/>
          <w:highlight w:val="red"/>
        </w:rPr>
      </w:pPr>
      <w:r w:rsidRPr="00A6408E">
        <w:rPr>
          <w:rFonts w:ascii="Times New Roman" w:hAnsi="Times New Roman" w:cs="Times New Roman"/>
          <w:sz w:val="28"/>
          <w:szCs w:val="28"/>
        </w:rPr>
        <w:lastRenderedPageBreak/>
        <w:t>(3) Este obligatorie sterilizarea câinilor</w:t>
      </w:r>
      <w:r w:rsidR="00A8257D">
        <w:rPr>
          <w:rFonts w:ascii="Times New Roman" w:hAnsi="Times New Roman" w:cs="Times New Roman"/>
          <w:sz w:val="28"/>
          <w:szCs w:val="28"/>
        </w:rPr>
        <w:t xml:space="preserve"> și pisicilor</w:t>
      </w:r>
      <w:r w:rsidRPr="00A6408E">
        <w:rPr>
          <w:rFonts w:ascii="Times New Roman" w:hAnsi="Times New Roman" w:cs="Times New Roman"/>
          <w:sz w:val="28"/>
          <w:szCs w:val="28"/>
        </w:rPr>
        <w:t xml:space="preserve"> cu sau fără adăpost aparţinând rasei comune</w:t>
      </w:r>
      <w:r w:rsidR="00A8257D">
        <w:rPr>
          <w:rFonts w:ascii="Times New Roman" w:hAnsi="Times New Roman" w:cs="Times New Roman"/>
          <w:sz w:val="28"/>
          <w:szCs w:val="28"/>
        </w:rPr>
        <w:t xml:space="preserve"> și </w:t>
      </w:r>
      <w:r w:rsidRPr="00A6408E">
        <w:rPr>
          <w:rFonts w:ascii="Times New Roman" w:hAnsi="Times New Roman" w:cs="Times New Roman"/>
          <w:sz w:val="28"/>
          <w:szCs w:val="28"/>
        </w:rPr>
        <w:t>metişii acestora.</w:t>
      </w:r>
    </w:p>
    <w:p w14:paraId="0000008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Reprezentaţii asociaţiilor şi fundațiilor pentru protecţia şi asistența animalelor vor participa la acţiunile prevăzute la alin.(3), atât în cadrul refugiilor provizorii şi adăposturilor publice din cadrul serviciilor specializate pentru gestionarea animalelor de companie fără adăpost, cât și în cadrul adăposturilor private.</w:t>
      </w:r>
    </w:p>
    <w:p w14:paraId="0000008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86" w14:textId="77777777" w:rsidR="008373CF" w:rsidRPr="00A6408E" w:rsidRDefault="00B54B36" w:rsidP="00A6408E">
      <w:pPr>
        <w:pStyle w:val="Title"/>
        <w:jc w:val="both"/>
        <w:rPr>
          <w:rFonts w:ascii="Times New Roman" w:hAnsi="Times New Roman" w:cs="Times New Roman"/>
          <w:sz w:val="28"/>
          <w:szCs w:val="28"/>
        </w:rPr>
      </w:pPr>
      <w:bookmarkStart w:id="10" w:name="_vtn0x3ow2u5o" w:colFirst="0" w:colLast="0"/>
      <w:bookmarkEnd w:id="10"/>
      <w:r w:rsidRPr="00A6408E">
        <w:rPr>
          <w:rFonts w:ascii="Times New Roman" w:hAnsi="Times New Roman" w:cs="Times New Roman"/>
          <w:sz w:val="28"/>
          <w:szCs w:val="28"/>
        </w:rPr>
        <w:t xml:space="preserve">Articolul 11. </w:t>
      </w:r>
      <w:r w:rsidRPr="00613BAA">
        <w:rPr>
          <w:rFonts w:ascii="Times New Roman" w:hAnsi="Times New Roman" w:cs="Times New Roman"/>
          <w:b w:val="0"/>
          <w:bCs/>
          <w:sz w:val="28"/>
          <w:szCs w:val="28"/>
        </w:rPr>
        <w:t>Evidenţa animalelor de companie</w:t>
      </w:r>
    </w:p>
    <w:p w14:paraId="0000008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Evidenţa animalelor de companie se efectuează cu scopul de a identifica mai uşor animalele vaccinate și sterilizate, de a aplica taxele locale, precum şi pentru elaborarea planurilor de imunizare profilactică şi prevenirea apariției sau creșterii numărului animalelor fără adăpost.</w:t>
      </w:r>
    </w:p>
    <w:p w14:paraId="0000008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Deţinătorii animalelor de companie înregistrează în mod obligatoriu animalele de companie pe care le au în întreținere.</w:t>
      </w:r>
    </w:p>
    <w:p w14:paraId="0000008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Câinii cu vârsta de peste 3 luni şi animalele fără adăpost se înregistrează în mod obligatoriu. Câinii de serviciu ai structurilor de stat se înregistrează conform regulilor  aprobate de către autoritățile administrației publice locale în baza regulamentului-tip aprobat de Guvern.</w:t>
      </w:r>
    </w:p>
    <w:p w14:paraId="0000008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În cazul obţinerii prin achiziție/ donație a unui animal de companie înregistrat, deţinătorul va prezenta animalul în termen de 5 zile la Refugiile provizorii pentru efectuarea rectificărilor în Pașaportul pentru animale de companie cu privire la deţinător.</w:t>
      </w:r>
    </w:p>
    <w:p w14:paraId="0000008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Autorităţile administraţiei publice locale vor asigura evidenţa animalelor de companie inclusiv a celor fără adăpost. Evidenţa se va efectua în cadrul Refugiilor provizorii, în baza Regulamentului-tip aprobat de Guvern.</w:t>
      </w:r>
    </w:p>
    <w:p w14:paraId="0000008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(6) Fiecare animal de companie va fi înregistrat în Baza de date electronică unică (naţională) a animalelor de companie, atribuindu-i un număr de identificare unic, ataşat prin unul din mijloacele de identificare şi i se va întocmi pașaportul pentru animale de companie Conform modelului stabilit în Regulamentului-tip aprobat de Guvern.</w:t>
      </w:r>
    </w:p>
    <w:p w14:paraId="0000008D" w14:textId="77777777" w:rsidR="008373CF" w:rsidRPr="00A6408E" w:rsidRDefault="00B54B36" w:rsidP="00A6408E">
      <w:pPr>
        <w:spacing w:before="240" w:after="240"/>
        <w:jc w:val="both"/>
        <w:rPr>
          <w:rFonts w:ascii="Times New Roman" w:hAnsi="Times New Roman" w:cs="Times New Roman"/>
          <w:sz w:val="28"/>
          <w:szCs w:val="28"/>
          <w:highlight w:val="red"/>
        </w:rPr>
      </w:pPr>
      <w:r w:rsidRPr="00A6408E">
        <w:rPr>
          <w:rFonts w:ascii="Times New Roman" w:hAnsi="Times New Roman" w:cs="Times New Roman"/>
          <w:sz w:val="28"/>
          <w:szCs w:val="28"/>
        </w:rPr>
        <w:lastRenderedPageBreak/>
        <w:t>(7) Animalele de companie sînt supuse identificării prin metoda cea mai puţin dureroasă.</w:t>
      </w:r>
    </w:p>
    <w:p w14:paraId="0000008E" w14:textId="5E34BB1F"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(9) Conducătorii întreprinderilor de gestionare a fondului locativ (întreprinderilor municipale, cooperativelor de construcţie a locuinţelor, asociaţiilor proprietarilor de locuinţe privatizate, asociaţiilor de coproprietari din condominiu și a altor agenţi economici, în gestiunea cărora se află fondul locativ, cooperative de construcție a garajelor) precum şi preşedinţii întovărăşirilor pomicole, vor monitoriza înregistrarea la timp a </w:t>
      </w:r>
      <w:r w:rsidR="00123D12">
        <w:rPr>
          <w:rFonts w:ascii="Times New Roman" w:hAnsi="Times New Roman" w:cs="Times New Roman"/>
          <w:sz w:val="28"/>
          <w:szCs w:val="28"/>
        </w:rPr>
        <w:t>animalelor de companie</w:t>
      </w:r>
      <w:r w:rsidRPr="00A6408E">
        <w:rPr>
          <w:rFonts w:ascii="Times New Roman" w:hAnsi="Times New Roman" w:cs="Times New Roman"/>
          <w:sz w:val="28"/>
          <w:szCs w:val="28"/>
        </w:rPr>
        <w:t xml:space="preserve"> afla</w:t>
      </w:r>
      <w:r w:rsidR="00123D12">
        <w:rPr>
          <w:rFonts w:ascii="Times New Roman" w:hAnsi="Times New Roman" w:cs="Times New Roman"/>
          <w:sz w:val="28"/>
          <w:szCs w:val="28"/>
        </w:rPr>
        <w:t>te</w:t>
      </w:r>
      <w:r w:rsidRPr="00A6408E">
        <w:rPr>
          <w:rFonts w:ascii="Times New Roman" w:hAnsi="Times New Roman" w:cs="Times New Roman"/>
          <w:sz w:val="28"/>
          <w:szCs w:val="28"/>
        </w:rPr>
        <w:t xml:space="preserve"> în întreținere şi vor informa autoritățile administrației publice locale și organele de poliţie despre deţinătorii de câini, care încalcă prezenta lege, pentru tragerea lor la răspundere în modul stabilit de legislație.</w:t>
      </w:r>
    </w:p>
    <w:p w14:paraId="0000008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(10) Deţinătorii de câini din categoria celor periculoși au obligaţia să depună la sediul de poliție în a cărei rază este situat imobilul în care este aflat în întreținere câinele, o fotocopie a Pașaportului pentru animale de companie şi o declaraţie pe propria răspundere privind existența unei asigurări de răspundere civilă pentru eventualele pagube produse de animal. În cazul schimbării adresei imobilului unde este aflat în întreținere câinele, deţinătorul are obligaţia să depună în termen de 48 ore, la oficiul de poliţie în a cărei rază se află noua adresă, documentele supra nominalizate.</w:t>
      </w:r>
    </w:p>
    <w:p w14:paraId="0000009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(11) În cazul decesului sau eutanasierii a animalului de companie, stăpânul este obligat să se prezinte, în termen de 10 zile lucrătoare, la Refugiile provizorii cu scopul de a radia din baza de date electronică unică (naţională) a animalelor de companie a animalului în cauză.</w:t>
      </w:r>
    </w:p>
    <w:p w14:paraId="00000091" w14:textId="77777777" w:rsidR="008373CF" w:rsidRPr="00A6408E" w:rsidRDefault="008373CF" w:rsidP="00A6408E">
      <w:pPr>
        <w:spacing w:before="240" w:after="240"/>
        <w:jc w:val="both"/>
        <w:rPr>
          <w:rFonts w:ascii="Times New Roman" w:hAnsi="Times New Roman" w:cs="Times New Roman"/>
          <w:sz w:val="28"/>
          <w:szCs w:val="28"/>
          <w:highlight w:val="yellow"/>
        </w:rPr>
      </w:pPr>
    </w:p>
    <w:p w14:paraId="00000092" w14:textId="77777777" w:rsidR="008373CF" w:rsidRPr="00A6408E" w:rsidRDefault="00B54B36" w:rsidP="00A6408E">
      <w:pPr>
        <w:pStyle w:val="Title"/>
        <w:jc w:val="both"/>
        <w:rPr>
          <w:rFonts w:ascii="Times New Roman" w:hAnsi="Times New Roman" w:cs="Times New Roman"/>
          <w:sz w:val="28"/>
          <w:szCs w:val="28"/>
        </w:rPr>
      </w:pPr>
      <w:bookmarkStart w:id="11" w:name="_qbwrpkd14o64" w:colFirst="0" w:colLast="0"/>
      <w:bookmarkEnd w:id="11"/>
      <w:r w:rsidRPr="00A6408E">
        <w:rPr>
          <w:rFonts w:ascii="Times New Roman" w:hAnsi="Times New Roman" w:cs="Times New Roman"/>
          <w:sz w:val="28"/>
          <w:szCs w:val="28"/>
        </w:rPr>
        <w:t xml:space="preserve">Articolul 12. </w:t>
      </w:r>
      <w:r w:rsidRPr="00613BAA">
        <w:rPr>
          <w:rFonts w:ascii="Times New Roman" w:hAnsi="Times New Roman" w:cs="Times New Roman"/>
          <w:b w:val="0"/>
          <w:bCs/>
          <w:sz w:val="28"/>
          <w:szCs w:val="28"/>
        </w:rPr>
        <w:t>Reproducerea animalelor de companie</w:t>
      </w:r>
    </w:p>
    <w:p w14:paraId="0000009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Deţinătorii animalelor de companie care selecționează un animal pentru reproducere au obligaţia de a respecta caracteristicile anatomice, fiziologice și comportamentale ale speciei și rasei respective, astfel încât să nu fie compromise performanţele, sănătatea şi bunăstarea descendenților.</w:t>
      </w:r>
    </w:p>
    <w:p w14:paraId="00000094" w14:textId="77777777" w:rsidR="008373CF" w:rsidRPr="00A6408E" w:rsidRDefault="00B54B36" w:rsidP="00A6408E">
      <w:pPr>
        <w:pStyle w:val="Title"/>
        <w:jc w:val="both"/>
        <w:rPr>
          <w:rFonts w:ascii="Times New Roman" w:hAnsi="Times New Roman" w:cs="Times New Roman"/>
          <w:sz w:val="28"/>
          <w:szCs w:val="28"/>
        </w:rPr>
      </w:pPr>
      <w:bookmarkStart w:id="12" w:name="_ey1fs89j3viw" w:colFirst="0" w:colLast="0"/>
      <w:bookmarkEnd w:id="12"/>
      <w:r w:rsidRPr="00A6408E">
        <w:rPr>
          <w:rFonts w:ascii="Times New Roman" w:hAnsi="Times New Roman" w:cs="Times New Roman"/>
          <w:sz w:val="28"/>
          <w:szCs w:val="28"/>
        </w:rPr>
        <w:lastRenderedPageBreak/>
        <w:t xml:space="preserve">Articolul 13. </w:t>
      </w:r>
      <w:r w:rsidRPr="00613BAA">
        <w:rPr>
          <w:rFonts w:ascii="Times New Roman" w:hAnsi="Times New Roman" w:cs="Times New Roman"/>
          <w:b w:val="0"/>
          <w:bCs/>
          <w:sz w:val="28"/>
          <w:szCs w:val="28"/>
        </w:rPr>
        <w:t>Dresajul</w:t>
      </w:r>
    </w:p>
    <w:p w14:paraId="0000009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Persoana care contribuie la dresarea unui animal de companie are obligaţia de a folosi mijloace de dresaj care să nu provoace traume psihice sau fizice, precum şi de a folosi metode care să nu prejudicieze sănătatea ori bunăstarea animalului.</w:t>
      </w:r>
    </w:p>
    <w:p w14:paraId="0000009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Dresajul câinilor din categoria celor periculoşi se face în centre speciale.</w:t>
      </w:r>
    </w:p>
    <w:p w14:paraId="0000009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Se interzice utilizarea mijloacelor artificiale de dresaj care provoacă răni sau dureri, suferințe ori teamă.</w:t>
      </w:r>
    </w:p>
    <w:p w14:paraId="0000009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Regulamentul cadru privind activitatea Centrelor speciale de dresaj este aprobat de Agenţia Naţională pentru Siguranţa Alimentelor.</w:t>
      </w:r>
    </w:p>
    <w:p w14:paraId="00000099" w14:textId="77777777" w:rsidR="008373CF" w:rsidRPr="00A6408E" w:rsidRDefault="008373CF" w:rsidP="00A6408E">
      <w:pPr>
        <w:spacing w:before="240" w:after="240"/>
        <w:jc w:val="both"/>
        <w:rPr>
          <w:rFonts w:ascii="Times New Roman" w:hAnsi="Times New Roman" w:cs="Times New Roman"/>
          <w:sz w:val="28"/>
          <w:szCs w:val="28"/>
        </w:rPr>
      </w:pPr>
    </w:p>
    <w:p w14:paraId="0000009A" w14:textId="77777777" w:rsidR="008373CF" w:rsidRPr="00613BAA" w:rsidRDefault="00B54B36" w:rsidP="00A6408E">
      <w:pPr>
        <w:pStyle w:val="Title"/>
        <w:jc w:val="both"/>
        <w:rPr>
          <w:rFonts w:ascii="Times New Roman" w:hAnsi="Times New Roman" w:cs="Times New Roman"/>
          <w:b w:val="0"/>
          <w:bCs/>
          <w:sz w:val="28"/>
          <w:szCs w:val="28"/>
        </w:rPr>
      </w:pPr>
      <w:bookmarkStart w:id="13" w:name="_m2vi1f8nlquh" w:colFirst="0" w:colLast="0"/>
      <w:bookmarkEnd w:id="13"/>
      <w:r w:rsidRPr="00A6408E">
        <w:rPr>
          <w:rFonts w:ascii="Times New Roman" w:hAnsi="Times New Roman" w:cs="Times New Roman"/>
          <w:sz w:val="28"/>
          <w:szCs w:val="28"/>
        </w:rPr>
        <w:t xml:space="preserve">Articolul 14. </w:t>
      </w:r>
      <w:r w:rsidRPr="00613BAA">
        <w:rPr>
          <w:rFonts w:ascii="Times New Roman" w:hAnsi="Times New Roman" w:cs="Times New Roman"/>
          <w:b w:val="0"/>
          <w:bCs/>
          <w:sz w:val="28"/>
          <w:szCs w:val="28"/>
        </w:rPr>
        <w:t>Comercializarea sau creşterea în scop comercial al animalelor de companie</w:t>
      </w:r>
    </w:p>
    <w:p w14:paraId="0000009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Agenţia Naţională pentru Siguranţa Alimentelor, din considerente privind protecţia animalelor sau conservarea speciilor de animale existente pe teritoriul ţării, poate impune anumite condiţii, precum a limita sau a interzice importul, exportul, tranzitul şi comerţul cu animale, ţinând cont de reglementările comunitare.</w:t>
      </w:r>
    </w:p>
    <w:p w14:paraId="0000009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La comercializarea unui animal de companie vânzătorul este obligat să transmită cumpărătorului pașaportul pentru animale de companie precum și recomandările în formă scrisă privind condiţiile de întreţinere a animalului care să corespundă necesităților etologice în funcţie de specie şi rasă.</w:t>
      </w:r>
    </w:p>
    <w:p w14:paraId="0000009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Persoanele care desfășoară activități economice în care sunt implicate animalele de companie: vânzarea, reproducerea, oferirea serviciilor în care sunt implicate animalele de companie (fotografiere, plimbare călare, împerechere, pază, etc.) sunt obligate să dețină autorizație care le permite practicarea activităților respective.</w:t>
      </w:r>
    </w:p>
    <w:p w14:paraId="0000009E" w14:textId="77777777" w:rsidR="008373CF" w:rsidRPr="00A6408E" w:rsidRDefault="008373CF" w:rsidP="00A6408E">
      <w:pPr>
        <w:spacing w:before="240" w:after="240"/>
        <w:jc w:val="both"/>
        <w:rPr>
          <w:rFonts w:ascii="Times New Roman" w:hAnsi="Times New Roman" w:cs="Times New Roman"/>
          <w:sz w:val="28"/>
          <w:szCs w:val="28"/>
        </w:rPr>
      </w:pPr>
    </w:p>
    <w:p w14:paraId="0000009F" w14:textId="77777777" w:rsidR="008373CF" w:rsidRPr="00A6408E" w:rsidRDefault="00B54B36" w:rsidP="00A6408E">
      <w:pPr>
        <w:pStyle w:val="Title"/>
        <w:jc w:val="both"/>
        <w:rPr>
          <w:rFonts w:ascii="Times New Roman" w:hAnsi="Times New Roman" w:cs="Times New Roman"/>
          <w:sz w:val="28"/>
          <w:szCs w:val="28"/>
        </w:rPr>
      </w:pPr>
      <w:bookmarkStart w:id="14" w:name="_ibb05iwhzxrg" w:colFirst="0" w:colLast="0"/>
      <w:bookmarkEnd w:id="14"/>
      <w:r w:rsidRPr="00A6408E">
        <w:rPr>
          <w:rFonts w:ascii="Times New Roman" w:hAnsi="Times New Roman" w:cs="Times New Roman"/>
          <w:sz w:val="28"/>
          <w:szCs w:val="28"/>
        </w:rPr>
        <w:t xml:space="preserve">Articolul 15. </w:t>
      </w:r>
      <w:r w:rsidRPr="007845E3">
        <w:rPr>
          <w:rFonts w:ascii="Times New Roman" w:hAnsi="Times New Roman" w:cs="Times New Roman"/>
          <w:b w:val="0"/>
          <w:bCs/>
          <w:sz w:val="28"/>
          <w:szCs w:val="28"/>
        </w:rPr>
        <w:t>Transportarea animalelor de companie</w:t>
      </w:r>
    </w:p>
    <w:p w14:paraId="000000A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Orice persoană care transportă animale de companie pe teritoriul Republicii Moldova este obligată:</w:t>
      </w:r>
    </w:p>
    <w:p w14:paraId="000000A1" w14:textId="6C6F4038"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lastRenderedPageBreak/>
        <w:t>a) să accepte pentru transportare numai animale ce deţin Pașaport pentru animale de companie</w:t>
      </w:r>
      <w:r w:rsidR="008E3CFF">
        <w:rPr>
          <w:rFonts w:ascii="Times New Roman" w:hAnsi="Times New Roman" w:cs="Times New Roman"/>
          <w:sz w:val="28"/>
          <w:szCs w:val="28"/>
        </w:rPr>
        <w:t>, cu excepția cazurilor când această transportare se efectuează pentru acordarea ajutorului medical de urgență animalului transportat</w:t>
      </w:r>
      <w:r w:rsidRPr="00A6408E">
        <w:rPr>
          <w:rFonts w:ascii="Times New Roman" w:hAnsi="Times New Roman" w:cs="Times New Roman"/>
          <w:sz w:val="28"/>
          <w:szCs w:val="28"/>
        </w:rPr>
        <w:t>;</w:t>
      </w:r>
    </w:p>
    <w:p w14:paraId="000000A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b) să transporte animalele în condiţii corespunzătoare, în funcție de specie. sex. vârstă;</w:t>
      </w:r>
    </w:p>
    <w:p w14:paraId="000000A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c) să asigure condiţii necesare ca sănătatea şi bunăstarea animalelor să nu fie puse în pericol inclusiv la încărcarea și descărcarea lor;</w:t>
      </w:r>
    </w:p>
    <w:p w14:paraId="000000A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(2) Transportarea animalelor de companie în afara teritoriului Republicii Moldova se face în baza legislației în vigoare. </w:t>
      </w:r>
    </w:p>
    <w:p w14:paraId="000000A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Transportarea animalelor de companie în transport public de călători se permite numai dacă la transportarea lui se asigură securitatea pasagerilor și folosirea mijlocului de transport conform destinaţiei. Animalele mici se transportă în cutii speciale (containere, genţi, etc.) iar cele mari şi în special a câinilor agresivi şi cei periculoși, în mod obligatoriu li se aplică botniţe și sunt ţinute de lesă din scurt. Transportarea câinilor periculoși de rasa Pit Bull, Boerbull, Bandog și metişii lor în transportul public de călători este interzis.</w:t>
      </w:r>
    </w:p>
    <w:p w14:paraId="000000A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Condițiile de circulație cu transportul public al animalelor de companie în raza unității administrativ-teritoriale de nivelul întâi sau al doilea sunt stabilite prin regulament aprobat de către autoritățile deliberative ale administrației publice locale respective, iar în raza teritoriului Republicii Moldova pentru regulament aprobat de către Ministerul Economiei și Infrastructurii.</w:t>
      </w:r>
    </w:p>
    <w:p w14:paraId="000000A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A8" w14:textId="77777777" w:rsidR="008373CF" w:rsidRPr="00A6408E" w:rsidRDefault="00B54B36" w:rsidP="00A6408E">
      <w:pPr>
        <w:pStyle w:val="Title"/>
        <w:jc w:val="both"/>
        <w:rPr>
          <w:rFonts w:ascii="Times New Roman" w:hAnsi="Times New Roman" w:cs="Times New Roman"/>
          <w:sz w:val="28"/>
          <w:szCs w:val="28"/>
        </w:rPr>
      </w:pPr>
      <w:bookmarkStart w:id="15" w:name="_ercz3bgcfsbg" w:colFirst="0" w:colLast="0"/>
      <w:bookmarkEnd w:id="15"/>
      <w:r w:rsidRPr="00A6408E">
        <w:rPr>
          <w:rFonts w:ascii="Times New Roman" w:hAnsi="Times New Roman" w:cs="Times New Roman"/>
          <w:sz w:val="28"/>
          <w:szCs w:val="28"/>
        </w:rPr>
        <w:t xml:space="preserve">Articolul 16. </w:t>
      </w:r>
      <w:r w:rsidRPr="007845E3">
        <w:rPr>
          <w:rFonts w:ascii="Times New Roman" w:hAnsi="Times New Roman" w:cs="Times New Roman"/>
          <w:b w:val="0"/>
          <w:bCs/>
          <w:sz w:val="28"/>
          <w:szCs w:val="28"/>
        </w:rPr>
        <w:t>Folosirea animalelor de companie în scopuri publicitare, în expoziţii, competiţii sau alte manifestări similare.</w:t>
      </w:r>
    </w:p>
    <w:p w14:paraId="000000A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Animalele de companie pot fi folosite în scop publicitar, în spectacole, expoziţii, competiţii sau alte manifestări similare numai dacă organizatorul asigură condiţiile necesare ca sănătatea și bunăstarea animalelor să nu fie puse în pericol.</w:t>
      </w:r>
    </w:p>
    <w:p w14:paraId="000000A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(2) În cursul competiţiilor sau cu alte ocazii este interzis să se administreze animalelor substanţe ori să fie supuse unor procedee pentru creşterea sau </w:t>
      </w:r>
      <w:r w:rsidRPr="00A6408E">
        <w:rPr>
          <w:rFonts w:ascii="Times New Roman" w:hAnsi="Times New Roman" w:cs="Times New Roman"/>
          <w:sz w:val="28"/>
          <w:szCs w:val="28"/>
        </w:rPr>
        <w:lastRenderedPageBreak/>
        <w:t>diminuarea nivelului natural al performanțelor dacă acestea ar constitui un risc pentru sănătatea şi bunăstarea animalului.</w:t>
      </w:r>
    </w:p>
    <w:p w14:paraId="000000A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Deţinătorii animalelor de companie ce nu mai pot fi folosite în scopuri publicitare, în expoziţii, competiţii sau alte manifestări similare, sînt obligaţi să asigure întreţinerea acestor animale în conformitate cu prezenta lege.</w:t>
      </w:r>
    </w:p>
    <w:p w14:paraId="000000A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AD" w14:textId="77777777" w:rsidR="008373CF" w:rsidRPr="00613BAA" w:rsidRDefault="00B54B36" w:rsidP="00A6408E">
      <w:pPr>
        <w:pStyle w:val="Title"/>
        <w:jc w:val="both"/>
        <w:rPr>
          <w:rFonts w:ascii="Times New Roman" w:hAnsi="Times New Roman" w:cs="Times New Roman"/>
          <w:b w:val="0"/>
          <w:bCs/>
          <w:sz w:val="28"/>
          <w:szCs w:val="28"/>
        </w:rPr>
      </w:pPr>
      <w:bookmarkStart w:id="16" w:name="_dl4tfablvwcd" w:colFirst="0" w:colLast="0"/>
      <w:bookmarkEnd w:id="16"/>
      <w:r w:rsidRPr="00A6408E">
        <w:rPr>
          <w:rFonts w:ascii="Times New Roman" w:hAnsi="Times New Roman" w:cs="Times New Roman"/>
          <w:sz w:val="28"/>
          <w:szCs w:val="28"/>
        </w:rPr>
        <w:t xml:space="preserve">Articolul 17. </w:t>
      </w:r>
      <w:r w:rsidRPr="00613BAA">
        <w:rPr>
          <w:rFonts w:ascii="Times New Roman" w:hAnsi="Times New Roman" w:cs="Times New Roman"/>
          <w:b w:val="0"/>
          <w:bCs/>
          <w:sz w:val="28"/>
          <w:szCs w:val="28"/>
        </w:rPr>
        <w:t xml:space="preserve">Restricţii privind folosirea animalelor de companie în alte scopuri </w:t>
      </w:r>
    </w:p>
    <w:p w14:paraId="000000A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Animalele de companie nu pot fi supuse capturării, comercializării şi eutanasierii în scopul obţinerii de produse alimentare, obţinerii de piei sau blănuri, făinuri proteice, alte produse animaliere.</w:t>
      </w:r>
    </w:p>
    <w:p w14:paraId="000000B1" w14:textId="1BBF9CE0"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w:t>
      </w:r>
      <w:r w:rsidR="005C030E">
        <w:rPr>
          <w:rFonts w:ascii="Times New Roman" w:hAnsi="Times New Roman" w:cs="Times New Roman"/>
          <w:sz w:val="28"/>
          <w:szCs w:val="28"/>
        </w:rPr>
        <w:t>2</w:t>
      </w:r>
      <w:r w:rsidRPr="00A6408E">
        <w:rPr>
          <w:rFonts w:ascii="Times New Roman" w:hAnsi="Times New Roman" w:cs="Times New Roman"/>
          <w:sz w:val="28"/>
          <w:szCs w:val="28"/>
        </w:rPr>
        <w:t>) Sunt interzise organizarea și desfășurarea luptelor cu implicarea animalelor de companie.</w:t>
      </w:r>
    </w:p>
    <w:p w14:paraId="000000B2" w14:textId="77777777" w:rsidR="008373CF" w:rsidRPr="00A6408E" w:rsidRDefault="008373CF" w:rsidP="00A6408E">
      <w:pPr>
        <w:spacing w:before="240" w:after="240"/>
        <w:jc w:val="both"/>
        <w:rPr>
          <w:rFonts w:ascii="Times New Roman" w:hAnsi="Times New Roman" w:cs="Times New Roman"/>
          <w:sz w:val="28"/>
          <w:szCs w:val="28"/>
        </w:rPr>
      </w:pPr>
    </w:p>
    <w:p w14:paraId="000000B3" w14:textId="77777777" w:rsidR="008373CF" w:rsidRPr="00A6408E" w:rsidRDefault="00B54B36" w:rsidP="00A6408E">
      <w:pPr>
        <w:pStyle w:val="Title"/>
        <w:jc w:val="both"/>
        <w:rPr>
          <w:rFonts w:ascii="Times New Roman" w:hAnsi="Times New Roman" w:cs="Times New Roman"/>
          <w:sz w:val="28"/>
          <w:szCs w:val="28"/>
        </w:rPr>
      </w:pPr>
      <w:bookmarkStart w:id="17" w:name="_tvmbly2yma75" w:colFirst="0" w:colLast="0"/>
      <w:bookmarkEnd w:id="17"/>
      <w:r w:rsidRPr="00A6408E">
        <w:rPr>
          <w:rFonts w:ascii="Times New Roman" w:hAnsi="Times New Roman" w:cs="Times New Roman"/>
          <w:sz w:val="28"/>
          <w:szCs w:val="28"/>
        </w:rPr>
        <w:t xml:space="preserve">Articolul 18. </w:t>
      </w:r>
      <w:r w:rsidRPr="00613BAA">
        <w:rPr>
          <w:rFonts w:ascii="Times New Roman" w:hAnsi="Times New Roman" w:cs="Times New Roman"/>
          <w:b w:val="0"/>
          <w:bCs/>
          <w:sz w:val="28"/>
          <w:szCs w:val="28"/>
        </w:rPr>
        <w:t>Intervenţii chirurgicale</w:t>
      </w:r>
    </w:p>
    <w:p w14:paraId="000000B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Animalele de companie sunt supuse intervențiilor chirurgicale numai în cazurile motivate cu scop curativ. Intervenţiile chirurgicale se efectuează în spații autorizate, cu excepţia situaţiilor în care intervenția se impune la fata locului.</w:t>
      </w:r>
    </w:p>
    <w:p w14:paraId="000000B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Intervenţiile chirurgicale ce provoacă animalului dureri, suferință fizică şi psihică se efectuează sub anestezie locală sau, după caz, generală.</w:t>
      </w:r>
    </w:p>
    <w:p w14:paraId="000000B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Intervenţiile chirurgicale se efectuează de către medici veterinari sau alte persoane care au calificarea necesară sub controlul medicului veterinar. Intervenţiile care nu necesită anestezie pot îi efectuate de către o persoană care are calificarea necesară.</w:t>
      </w:r>
    </w:p>
    <w:p w14:paraId="000000B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Se interzice intervenţiile chirurgicale destinate modificării aspectului unui animal de companie sau altor scopuri necurative şi, în special codotomia, cuparea urechilor, secţionarea corzilor vocale, ablaţia ghearelor şi dinților.</w:t>
      </w:r>
    </w:p>
    <w:p w14:paraId="000000B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B9" w14:textId="77777777" w:rsidR="008373CF" w:rsidRPr="00A6408E" w:rsidRDefault="00B54B36" w:rsidP="00A6408E">
      <w:pPr>
        <w:pStyle w:val="Title"/>
        <w:jc w:val="both"/>
        <w:rPr>
          <w:rFonts w:ascii="Times New Roman" w:hAnsi="Times New Roman" w:cs="Times New Roman"/>
          <w:sz w:val="28"/>
          <w:szCs w:val="28"/>
        </w:rPr>
      </w:pPr>
      <w:bookmarkStart w:id="18" w:name="_ttppdjxtj4rx" w:colFirst="0" w:colLast="0"/>
      <w:bookmarkEnd w:id="18"/>
      <w:r w:rsidRPr="00A6408E">
        <w:rPr>
          <w:rFonts w:ascii="Times New Roman" w:hAnsi="Times New Roman" w:cs="Times New Roman"/>
          <w:sz w:val="28"/>
          <w:szCs w:val="28"/>
        </w:rPr>
        <w:lastRenderedPageBreak/>
        <w:t xml:space="preserve">Articolul 19. </w:t>
      </w:r>
      <w:r w:rsidRPr="00613BAA">
        <w:rPr>
          <w:rFonts w:ascii="Times New Roman" w:hAnsi="Times New Roman" w:cs="Times New Roman"/>
          <w:b w:val="0"/>
          <w:bCs/>
          <w:sz w:val="28"/>
          <w:szCs w:val="28"/>
        </w:rPr>
        <w:t>Eutanasia animalelor de companie</w:t>
      </w:r>
    </w:p>
    <w:p w14:paraId="000000B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Eutanasia animalelor de companie se efectuează, cu acordul proprietarilor sau deținătorilor acestora, dacă aceștia există, cu minimum de dureri şi suterință fizică şi psihică şi este singura procedură admisă de suprimare a vieţii animalelor de companie care fac obiectul prezentei legi.</w:t>
      </w:r>
    </w:p>
    <w:p w14:paraId="000000B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(2) Pot fi eutanasiate, în baza fişei de observaţie, numai animalele care suferă dureri fizice insuportabile, provocate de traumatisme acute sau de o boală incurabilă, incompatibilă cu viața, ambele fiind diagnostificate în urma unui examen medical efectuat de medicul veterinar,  examen la care pot asista reprezentanţi din partea organizaţiilor neguvernamentale pentru protecția şi asistența animalelor, animalele diagnostificate ca fiind bolnave de rabie, în urma unei carantine de 15 zile. </w:t>
      </w:r>
    </w:p>
    <w:p w14:paraId="000000B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Numai medicul veterinar poate să procedeze la eutanasierea unui animal de companie.</w:t>
      </w:r>
    </w:p>
    <w:p w14:paraId="000000B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În cazurile de urgenţă când trebuie să se pună capăt suferințelor unui animal, când ajutorul unui medic veterinar nu poate fi obținut rapid sau în alte cazuri de urgență eutanasierea se permite și de către o persoană cu capacitatea de exercițiu deplină cu anunțarea ulterioară a medicului veterinar.</w:t>
      </w:r>
    </w:p>
    <w:p w14:paraId="000000B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Metoda aleasă pentru eutanasiere, cu excepţia cazurilor de urgenţă,trebuie să provoace o pierdere imediată a conştiinţei, urmată de moarte, fie să înceapă prin realizarea unei anestezii generale profunde, urmată de un procedeu care va cauza moartea cu certitudine.</w:t>
      </w:r>
    </w:p>
    <w:p w14:paraId="000000B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(6) Se interzice următoarele metode de eutanasiere:</w:t>
      </w:r>
    </w:p>
    <w:p w14:paraId="000000C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a) înecul şi alte metode de asfixie, dacă ele nu produc efectele menţionate în alin. (5)</w:t>
      </w:r>
    </w:p>
    <w:p w14:paraId="000000C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b) utilizarea otrăvurilor sau drogurilor ale căror dozaj şi aplicare nu pot fi controlate în maniera de a obține efectele menţionate în alin. (5);</w:t>
      </w:r>
    </w:p>
    <w:p w14:paraId="000000C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c) electrocutarea, dacă ea nu este precedată de pierderea imediată a conştiinţei.</w:t>
      </w:r>
    </w:p>
    <w:p w14:paraId="000000C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(7) Pentru fiecare caz de eutanasiere a animalului se întocmește un proces-verbal conform modelului stabilit în regulamentul-tip aprobat de Guvern, de către </w:t>
      </w:r>
      <w:r w:rsidRPr="00A6408E">
        <w:rPr>
          <w:rFonts w:ascii="Times New Roman" w:hAnsi="Times New Roman" w:cs="Times New Roman"/>
          <w:sz w:val="28"/>
          <w:szCs w:val="28"/>
        </w:rPr>
        <w:lastRenderedPageBreak/>
        <w:t>medicul primar, iar în caz de urgență de către o persoană cu capacitate de exercițiu deplină.</w:t>
      </w:r>
    </w:p>
    <w:p w14:paraId="000000C4" w14:textId="77777777" w:rsidR="008373CF" w:rsidRPr="00A6408E" w:rsidRDefault="008373CF" w:rsidP="00A6408E">
      <w:pPr>
        <w:spacing w:before="240" w:after="240"/>
        <w:jc w:val="both"/>
        <w:rPr>
          <w:rFonts w:ascii="Times New Roman" w:hAnsi="Times New Roman" w:cs="Times New Roman"/>
          <w:sz w:val="28"/>
          <w:szCs w:val="28"/>
        </w:rPr>
      </w:pPr>
    </w:p>
    <w:p w14:paraId="000000C5" w14:textId="77777777" w:rsidR="008373CF" w:rsidRPr="00A6408E" w:rsidRDefault="00B54B36" w:rsidP="00A6408E">
      <w:pPr>
        <w:pStyle w:val="Title"/>
        <w:jc w:val="both"/>
        <w:rPr>
          <w:rFonts w:ascii="Times New Roman" w:hAnsi="Times New Roman" w:cs="Times New Roman"/>
          <w:sz w:val="28"/>
          <w:szCs w:val="28"/>
        </w:rPr>
      </w:pPr>
      <w:bookmarkStart w:id="19" w:name="_bo7efmei1yiz" w:colFirst="0" w:colLast="0"/>
      <w:bookmarkEnd w:id="19"/>
      <w:r w:rsidRPr="00A6408E">
        <w:rPr>
          <w:rFonts w:ascii="Times New Roman" w:hAnsi="Times New Roman" w:cs="Times New Roman"/>
          <w:sz w:val="28"/>
          <w:szCs w:val="28"/>
        </w:rPr>
        <w:t xml:space="preserve">Articolul 20. </w:t>
      </w:r>
      <w:r w:rsidRPr="00613BAA">
        <w:rPr>
          <w:rFonts w:ascii="Times New Roman" w:hAnsi="Times New Roman" w:cs="Times New Roman"/>
          <w:b w:val="0"/>
          <w:bCs/>
          <w:sz w:val="28"/>
          <w:szCs w:val="28"/>
        </w:rPr>
        <w:t>Eliminarea animalelor de companie moarte</w:t>
      </w:r>
    </w:p>
    <w:p w14:paraId="000000C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Cadavrele animalelor de companie cu și fără adăpost eutanasiate sau cele colectate de pe străzi vor fi incinerate sau îngropate, cu respectarea normelor sanitar-veterinare în vigoare, interzicându-se folosirea lor pentru obţinerea de piei, grăsimi, carne, făină proteică şi de alte produse.</w:t>
      </w:r>
    </w:p>
    <w:p w14:paraId="000000C7" w14:textId="37BBAF99"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(2) </w:t>
      </w:r>
      <w:r w:rsidR="00C064BF">
        <w:rPr>
          <w:rFonts w:ascii="Times New Roman" w:hAnsi="Times New Roman" w:cs="Times New Roman"/>
          <w:sz w:val="28"/>
          <w:szCs w:val="28"/>
        </w:rPr>
        <w:t>Deținătorul</w:t>
      </w:r>
      <w:r w:rsidRPr="00A6408E">
        <w:rPr>
          <w:rFonts w:ascii="Times New Roman" w:hAnsi="Times New Roman" w:cs="Times New Roman"/>
          <w:sz w:val="28"/>
          <w:szCs w:val="28"/>
        </w:rPr>
        <w:t xml:space="preserve"> animalului</w:t>
      </w:r>
      <w:r w:rsidR="00C064BF">
        <w:rPr>
          <w:rFonts w:ascii="Times New Roman" w:hAnsi="Times New Roman" w:cs="Times New Roman"/>
          <w:sz w:val="28"/>
          <w:szCs w:val="28"/>
        </w:rPr>
        <w:t xml:space="preserve"> eutanasiat</w:t>
      </w:r>
      <w:r w:rsidRPr="00A6408E">
        <w:rPr>
          <w:rFonts w:ascii="Times New Roman" w:hAnsi="Times New Roman" w:cs="Times New Roman"/>
          <w:sz w:val="28"/>
          <w:szCs w:val="28"/>
        </w:rPr>
        <w:t xml:space="preserve"> este responsabil de organizarea eliminării acestuia după ce se va asigura că animalul este mort.</w:t>
      </w:r>
      <w:bookmarkStart w:id="20" w:name="_GoBack"/>
      <w:bookmarkEnd w:id="20"/>
    </w:p>
    <w:p w14:paraId="000000C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(3) Eliminarea animalelor de companie cu adăpost moarte se efectuează prin îngropare sau incinerare în modul stabilit de Regulamentul-tip aprobat de Guvern. </w:t>
      </w:r>
    </w:p>
    <w:p w14:paraId="000000C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(4) Îngroparea și/ sau incinerarea animalelor moarte se va face în locuri special amenajate de autorităţile administraţiei publice locale. </w:t>
      </w:r>
    </w:p>
    <w:p w14:paraId="000000C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În cazul în care animalul de companie a murit fără a fi eutanasiat, deţinătorul animalului sau autorităţile administrației publice locale în cazul animalelor fără adăpost sînt obligate să organizeze eliminarea acestuia în conformitatea cu normele prezentului articol.</w:t>
      </w:r>
    </w:p>
    <w:p w14:paraId="000000C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(6) Deţinătorul animalului de companie este obligat să achite toate cheltuielile privind eliminarea animalului mort.</w:t>
      </w:r>
    </w:p>
    <w:p w14:paraId="000000CC" w14:textId="77777777" w:rsidR="008373CF" w:rsidRPr="00A6408E" w:rsidRDefault="00B54B36" w:rsidP="00A6408E">
      <w:pPr>
        <w:pStyle w:val="Title"/>
        <w:jc w:val="both"/>
        <w:rPr>
          <w:rFonts w:ascii="Times New Roman" w:hAnsi="Times New Roman" w:cs="Times New Roman"/>
          <w:sz w:val="28"/>
          <w:szCs w:val="28"/>
        </w:rPr>
      </w:pPr>
      <w:bookmarkStart w:id="21" w:name="_prmgx2a5uir4" w:colFirst="0" w:colLast="0"/>
      <w:bookmarkEnd w:id="21"/>
      <w:r w:rsidRPr="00A6408E">
        <w:rPr>
          <w:rFonts w:ascii="Times New Roman" w:hAnsi="Times New Roman" w:cs="Times New Roman"/>
          <w:sz w:val="28"/>
          <w:szCs w:val="28"/>
        </w:rPr>
        <w:t xml:space="preserve">Articolul 21. </w:t>
      </w:r>
      <w:r w:rsidRPr="00613BAA">
        <w:rPr>
          <w:rFonts w:ascii="Times New Roman" w:hAnsi="Times New Roman" w:cs="Times New Roman"/>
          <w:b w:val="0"/>
          <w:bCs/>
          <w:sz w:val="28"/>
          <w:szCs w:val="28"/>
        </w:rPr>
        <w:t>Animalele de companie fără adăpost</w:t>
      </w:r>
    </w:p>
    <w:p w14:paraId="000000C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Animalele de companie fără adăpost sunt protejate de lege în egală măsură cu animalele de companie ce au un adăpost.</w:t>
      </w:r>
    </w:p>
    <w:p w14:paraId="000000C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(2) Ansamblul măsurilor de protecţie a animalelor de companie fără adăpost, precum şi de prevenire a apariţiei sau creşterii numărului animalelor din aceasta categorie, va fi iniţiat, coordonat şi controlat printr-o colaborare cu caracter permanent, între reprezentanții autorizaţi ai autorităților administraţiei publice locale şi ai organizaţiilor necomerciale interesate, al căror domeniu de activitate vizează protecţia și asistența animalelor sau protecţia mediului, în baza unui </w:t>
      </w:r>
      <w:r w:rsidRPr="00A6408E">
        <w:rPr>
          <w:rFonts w:ascii="Times New Roman" w:hAnsi="Times New Roman" w:cs="Times New Roman"/>
          <w:sz w:val="28"/>
          <w:szCs w:val="28"/>
        </w:rPr>
        <w:lastRenderedPageBreak/>
        <w:t>program comun ce va fi întocmit în raport cu condiţiile concrete existente, în deplină concordanţă cu spiritul şi dispoziţiile prezentei legi.</w:t>
      </w:r>
    </w:p>
    <w:p w14:paraId="000000C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Prevenirea apariţiei sau creşterii numărului animalelor de companie fără adăpost se efectuează în scopul asigurării securităţii vieţii şi sănătăţii omului precum şi în scopul prevenirii unor boli la animale.</w:t>
      </w:r>
    </w:p>
    <w:p w14:paraId="000000D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Prevenirea apariţiei sau creşterii numărului animalelor de companie fără adăpost se efectuează prin metode recomandate în medicina veterinară și în special prin programul CSVE (Capturate - Sterilizare - Vaccinare - Eliberare). Regulile privind îndeplinirea programului CSVE sînt stabilite în Regulamentul-tip aprobat de Guvern.</w:t>
      </w:r>
    </w:p>
    <w:p w14:paraId="000000D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Programul CSVE se efectuează de către și în cadrul refugiilor provizorii ale autorităţilor administraţiei publice locale și/sau de către și în centrele specializate ale organizaţiilor necomerciale autorizate.</w:t>
      </w:r>
    </w:p>
    <w:p w14:paraId="000000D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(6) Cheltuielile privind îndeplinirea programului CSVE vor fi suportate de autorităţile administraţiei publice locale, sursele de finanțare a acestora fiind diverse: buget local, donații, parteneriate publice private, etc. </w:t>
      </w:r>
    </w:p>
    <w:p w14:paraId="000000D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(7) Având în vedere rolul ecologic al pisicilor, controlul populaţiei feline fără adăpost se realizează în raport cu necesitățile.</w:t>
      </w:r>
    </w:p>
    <w:p w14:paraId="000000D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D5" w14:textId="77777777" w:rsidR="008373CF" w:rsidRPr="00A6408E" w:rsidRDefault="00B54B36" w:rsidP="00A6408E">
      <w:pPr>
        <w:pStyle w:val="Title"/>
        <w:jc w:val="both"/>
        <w:rPr>
          <w:rFonts w:ascii="Times New Roman" w:hAnsi="Times New Roman" w:cs="Times New Roman"/>
          <w:sz w:val="28"/>
          <w:szCs w:val="28"/>
        </w:rPr>
      </w:pPr>
      <w:bookmarkStart w:id="22" w:name="_nd63zl6uknf8" w:colFirst="0" w:colLast="0"/>
      <w:bookmarkEnd w:id="22"/>
      <w:r w:rsidRPr="00A6408E">
        <w:rPr>
          <w:rFonts w:ascii="Times New Roman" w:hAnsi="Times New Roman" w:cs="Times New Roman"/>
          <w:sz w:val="28"/>
          <w:szCs w:val="28"/>
        </w:rPr>
        <w:t xml:space="preserve">Articolul 22. </w:t>
      </w:r>
      <w:r w:rsidRPr="00613BAA">
        <w:rPr>
          <w:rFonts w:ascii="Times New Roman" w:hAnsi="Times New Roman" w:cs="Times New Roman"/>
          <w:b w:val="0"/>
          <w:bCs/>
          <w:sz w:val="28"/>
          <w:szCs w:val="28"/>
        </w:rPr>
        <w:t>Refugiile provizorii pentru gestionarea animalelor de companie</w:t>
      </w:r>
    </w:p>
    <w:p w14:paraId="000000D6" w14:textId="77777777" w:rsidR="008373CF" w:rsidRPr="00A6408E" w:rsidRDefault="00B54B36" w:rsidP="00A6408E">
      <w:pPr>
        <w:spacing w:before="240" w:after="240"/>
        <w:jc w:val="both"/>
        <w:rPr>
          <w:rFonts w:ascii="Times New Roman" w:hAnsi="Times New Roman" w:cs="Times New Roman"/>
          <w:sz w:val="28"/>
          <w:szCs w:val="28"/>
          <w:highlight w:val="red"/>
        </w:rPr>
      </w:pPr>
      <w:r w:rsidRPr="00A6408E">
        <w:rPr>
          <w:rFonts w:ascii="Times New Roman" w:hAnsi="Times New Roman" w:cs="Times New Roman"/>
          <w:sz w:val="28"/>
          <w:szCs w:val="28"/>
        </w:rPr>
        <w:t>(1) Refugiile provizorii pentru gestionarea animalelor de companie fără adăpost se instituite de autorităţile administraţiei publice locale în scopul de a efectua programul CSVE.</w:t>
      </w:r>
    </w:p>
    <w:p w14:paraId="000000D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În cazul în care autorităţile administraţiei publice locale nu au capacitatea de a organiza refugii provizorii pentru cazarea animalelor de companie, acest serviciu poate fi concesionat, supus regimului de parteneriat public-privat sau organizat prin intermediul unui parteneriat regional format din mai multe APL-uri.</w:t>
      </w:r>
    </w:p>
    <w:p w14:paraId="000000D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(3) Activitatea refugiului este finanțată de la bugetul local, din mijloacele speciale obținute în urma prestării serviciilor contra plată, sponsorizări, donaţii şi alte resurse financiare permise de legislaţie. Persoană care revendică cu titlu de </w:t>
      </w:r>
      <w:r w:rsidRPr="00A6408E">
        <w:rPr>
          <w:rFonts w:ascii="Times New Roman" w:hAnsi="Times New Roman" w:cs="Times New Roman"/>
          <w:sz w:val="28"/>
          <w:szCs w:val="28"/>
        </w:rPr>
        <w:lastRenderedPageBreak/>
        <w:t>proprietar animalul de companie pierdut sau abandonat, va suporta contravaloarea cheltuielilor de întreţinere a acestora în cuantumul stabilit prin hotărâre a consiliului local.</w:t>
      </w:r>
    </w:p>
    <w:p w14:paraId="000000D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Refugiile vor asigura condiţii igienice pentru cazare provizorie, control medical şi tratamentul animalelor bolnave, inclusiv unele proceduri, înregistrarea, deparazitarea, sterilizarea, vaccinarea antirabică, iar în caz de necesitate și ca soluţie finală, inclusiv eutanasierea animalului.</w:t>
      </w:r>
    </w:p>
    <w:p w14:paraId="000000D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În cadrul refugiilor pentru cazarea provizorie sînt aduse animalele de companie fără adăpost capturate în condiţii netraumatizante, cu indicarea exactă a locului de unde provin. Regulile privind capturarea animalelor de companie fără adăpost sînt stabilite în Regulamentul-tip aprobat de Guvern.</w:t>
      </w:r>
    </w:p>
    <w:p w14:paraId="000000D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(6) Capturarea, transportul, cazarea, hrănirea, deparazitarea, vaccinarea, sterilizarea şi controlul bolilor animalelor fără adăpost în refugiile provizorii se realizează cu respectarea normelor şi măsurilor sanitar-veterinare prevăzute de actele normative. În scopul capturării animalelor fără adăpost refugiile provizorii pot colabora cu organizaţiile necomerciale al căror domeniu de activitate vizează protecţia și asistența animalelor, precum şi cu alte persoane doritoare, semnând în acest scop un angajament de tratament umanitar faţă de animalele capturate.</w:t>
      </w:r>
    </w:p>
    <w:p w14:paraId="000000D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(7) Toate animalele de companie fără adăpost, după ce au trecut procedurile obligatorii şi nu au fost revendicate în termen de 7 zile de către deţinătorii legali, pot fi adoptate de persoane fizice sau juridice care oferă garanţia bunului tratament. Nici un animal de companie nu poate fi lăsat în pădure, spaţii sălbatice sau în afara teritoriului unității administrativ teritoriale în limita căruia funcţionează refugiul provizoriu.</w:t>
      </w:r>
    </w:p>
    <w:p w14:paraId="000000D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(8) În termenul prevăzut la alin.(7), animalele de companie fără adăpost capturate şi înregistrate în evidenţele refugiilor temporare pot fi revendicate sau adoptate după cum urmează:</w:t>
      </w:r>
    </w:p>
    <w:p w14:paraId="000000D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a) în primele 7 zile de la data înregistrării în evidenţele refugiilor, animale de companie pot fi revendicate de către proprietari;</w:t>
      </w:r>
    </w:p>
    <w:p w14:paraId="000000D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b) după expirarea termenului prevăzut la lit. a) şi până la expirarea termenului de 7 zile, animalele de companie pot fi revendicate sau adoptate de către persoane fizice sau juridice, din ţară sau din străinătate, în condiţiile legii;</w:t>
      </w:r>
    </w:p>
    <w:p w14:paraId="000000E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lastRenderedPageBreak/>
        <w:t>c) revendicarea şi adopţia sunt gratuite.</w:t>
      </w:r>
    </w:p>
    <w:p w14:paraId="000000E1" w14:textId="170D01D3"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(9) Animalele de companie nerevendicate sau neadoptate nu vor putea fi eutanasiate, cu excepția cazurilor stabilite de prezenta lege</w:t>
      </w:r>
      <w:r w:rsidR="001F252D">
        <w:rPr>
          <w:rFonts w:ascii="Times New Roman" w:hAnsi="Times New Roman" w:cs="Times New Roman"/>
          <w:sz w:val="28"/>
          <w:szCs w:val="28"/>
        </w:rPr>
        <w:t>.</w:t>
      </w:r>
    </w:p>
    <w:p w14:paraId="000000E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(10) Animalele de companie nerevendicate sau neadoptate, cu excepția câinilor care au fost recunoscuți ca fiind agresivi, de către chinolog sau medicul veterinar, în urma examinărilor, după expirarea termenului prevăzut la punctul (8), lit. b), vor fi eliberate în în locul de unde a fost capturat.</w:t>
      </w:r>
    </w:p>
    <w:p w14:paraId="000000E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(11) Cheltuielile necesare aducerii la îndeplinire a procedurilor prevăzute de prezenta lege se suportă din bugetul local şi/sau din alte surse.</w:t>
      </w:r>
    </w:p>
    <w:p w14:paraId="000000E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(12) Activitatea refugiilor provizorii pentru cazarea animalelor de companie este reglementată conform prevederilor Regulamentului-tip aprobat de Guvern.</w:t>
      </w:r>
    </w:p>
    <w:p w14:paraId="000000E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E6" w14:textId="77777777" w:rsidR="008373CF" w:rsidRPr="00A6408E" w:rsidRDefault="00B54B36" w:rsidP="00A6408E">
      <w:pPr>
        <w:pStyle w:val="Title"/>
        <w:jc w:val="both"/>
        <w:rPr>
          <w:rFonts w:ascii="Times New Roman" w:hAnsi="Times New Roman" w:cs="Times New Roman"/>
          <w:sz w:val="28"/>
          <w:szCs w:val="28"/>
        </w:rPr>
      </w:pPr>
      <w:bookmarkStart w:id="23" w:name="_99p8548p0zpz" w:colFirst="0" w:colLast="0"/>
      <w:bookmarkEnd w:id="23"/>
      <w:r w:rsidRPr="00A6408E">
        <w:rPr>
          <w:rFonts w:ascii="Times New Roman" w:hAnsi="Times New Roman" w:cs="Times New Roman"/>
          <w:sz w:val="28"/>
          <w:szCs w:val="28"/>
        </w:rPr>
        <w:t xml:space="preserve">Articolul 23. </w:t>
      </w:r>
      <w:r w:rsidRPr="00253190">
        <w:rPr>
          <w:rFonts w:ascii="Times New Roman" w:hAnsi="Times New Roman" w:cs="Times New Roman"/>
          <w:b w:val="0"/>
          <w:bCs/>
          <w:sz w:val="28"/>
          <w:szCs w:val="28"/>
        </w:rPr>
        <w:t>Revendicarea şi adopţia animalelor de companie</w:t>
      </w:r>
    </w:p>
    <w:p w14:paraId="000000E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Încredinţarea animalelor de companie spre revendicare şi adopţie se face numai după ce aceştia au fost consultaţi de către medicul veterinar, deparazitati, vaccinaţi antirabic, sterilizați şi identificați prin microcipare sau prin alt mijloc de identificare stabilit de către prezenta Lege. Animalele de companie revendicate sau adoptate vor fi sterilizate, excepţie făcând acele animale cu regim special.</w:t>
      </w:r>
    </w:p>
    <w:p w14:paraId="000000E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Revendicarea şi adopţia animalelor de companie de către solicitanți se fac pe baza unei declaraţii-angajament, conform modelului prevăzut de Regulamentul-tip aprobat de Guvern.</w:t>
      </w:r>
    </w:p>
    <w:p w14:paraId="000000E9" w14:textId="021B14B3"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(3) </w:t>
      </w:r>
      <w:r w:rsidR="001F252D">
        <w:rPr>
          <w:rFonts w:ascii="Times New Roman" w:hAnsi="Times New Roman" w:cs="Times New Roman"/>
          <w:sz w:val="28"/>
          <w:szCs w:val="28"/>
        </w:rPr>
        <w:t>Revendecarea și a</w:t>
      </w:r>
      <w:r w:rsidRPr="00A6408E">
        <w:rPr>
          <w:rFonts w:ascii="Times New Roman" w:hAnsi="Times New Roman" w:cs="Times New Roman"/>
          <w:sz w:val="28"/>
          <w:szCs w:val="28"/>
        </w:rPr>
        <w:t xml:space="preserve">dopţia animalelor de companie se face pe baza </w:t>
      </w:r>
      <w:r w:rsidR="001F252D">
        <w:rPr>
          <w:rFonts w:ascii="Times New Roman" w:hAnsi="Times New Roman" w:cs="Times New Roman"/>
          <w:sz w:val="28"/>
          <w:szCs w:val="28"/>
        </w:rPr>
        <w:t>completării și semnării</w:t>
      </w:r>
      <w:r w:rsidRPr="00A6408E">
        <w:rPr>
          <w:rFonts w:ascii="Times New Roman" w:hAnsi="Times New Roman" w:cs="Times New Roman"/>
          <w:sz w:val="28"/>
          <w:szCs w:val="28"/>
        </w:rPr>
        <w:t xml:space="preserve"> declarați</w:t>
      </w:r>
      <w:r w:rsidR="001F252D">
        <w:rPr>
          <w:rFonts w:ascii="Times New Roman" w:hAnsi="Times New Roman" w:cs="Times New Roman"/>
          <w:sz w:val="28"/>
          <w:szCs w:val="28"/>
        </w:rPr>
        <w:t>ei</w:t>
      </w:r>
      <w:r w:rsidRPr="00A6408E">
        <w:rPr>
          <w:rFonts w:ascii="Times New Roman" w:hAnsi="Times New Roman" w:cs="Times New Roman"/>
          <w:sz w:val="28"/>
          <w:szCs w:val="28"/>
        </w:rPr>
        <w:t>-angajament</w:t>
      </w:r>
      <w:r w:rsidR="001F252D">
        <w:rPr>
          <w:rFonts w:ascii="Times New Roman" w:hAnsi="Times New Roman" w:cs="Times New Roman"/>
          <w:sz w:val="28"/>
          <w:szCs w:val="28"/>
        </w:rPr>
        <w:t>, prevăzută la punctul (2)</w:t>
      </w:r>
      <w:r w:rsidRPr="00A6408E">
        <w:rPr>
          <w:rFonts w:ascii="Times New Roman" w:hAnsi="Times New Roman" w:cs="Times New Roman"/>
          <w:sz w:val="28"/>
          <w:szCs w:val="28"/>
        </w:rPr>
        <w:t xml:space="preserve">, </w:t>
      </w:r>
      <w:r w:rsidR="001F252D">
        <w:rPr>
          <w:rFonts w:ascii="Times New Roman" w:hAnsi="Times New Roman" w:cs="Times New Roman"/>
          <w:sz w:val="28"/>
          <w:szCs w:val="28"/>
        </w:rPr>
        <w:t>de către adoptator sau deținător</w:t>
      </w:r>
      <w:r w:rsidRPr="00A6408E">
        <w:rPr>
          <w:rFonts w:ascii="Times New Roman" w:hAnsi="Times New Roman" w:cs="Times New Roman"/>
          <w:sz w:val="28"/>
          <w:szCs w:val="28"/>
        </w:rPr>
        <w:t>.</w:t>
      </w:r>
    </w:p>
    <w:p w14:paraId="000000E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După adopție, adoptatorul va efectua înregistrarea modificărilor în Baza de date electronică unică (naţională) a animalelor de companie.</w:t>
      </w:r>
    </w:p>
    <w:p w14:paraId="000000E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EC" w14:textId="77777777" w:rsidR="008373CF" w:rsidRPr="00A6408E" w:rsidRDefault="00B54B36" w:rsidP="00A6408E">
      <w:pPr>
        <w:pStyle w:val="Title"/>
        <w:jc w:val="both"/>
        <w:rPr>
          <w:rFonts w:ascii="Times New Roman" w:hAnsi="Times New Roman" w:cs="Times New Roman"/>
          <w:sz w:val="28"/>
          <w:szCs w:val="28"/>
        </w:rPr>
      </w:pPr>
      <w:bookmarkStart w:id="24" w:name="_x2fnzl5demym" w:colFirst="0" w:colLast="0"/>
      <w:bookmarkEnd w:id="24"/>
      <w:r w:rsidRPr="00A6408E">
        <w:rPr>
          <w:rFonts w:ascii="Times New Roman" w:hAnsi="Times New Roman" w:cs="Times New Roman"/>
          <w:sz w:val="28"/>
          <w:szCs w:val="28"/>
        </w:rPr>
        <w:lastRenderedPageBreak/>
        <w:t xml:space="preserve">Articolul 24. </w:t>
      </w:r>
      <w:r w:rsidRPr="00253190">
        <w:rPr>
          <w:rFonts w:ascii="Times New Roman" w:hAnsi="Times New Roman" w:cs="Times New Roman"/>
          <w:b w:val="0"/>
          <w:bCs/>
          <w:sz w:val="28"/>
          <w:szCs w:val="28"/>
        </w:rPr>
        <w:t>Adăposturi de protecţie şi a asistenţă a animalelor de companie</w:t>
      </w:r>
    </w:p>
    <w:p w14:paraId="000000E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Autorităţile administraţiei publice locale singure sau asociate, precum și organizaţiile necomerciale al căror domeniu de activitate vizează protecţia şi asistența animalelor pot înfiinţa Adăposturi de protecţie a animalelor de companie.</w:t>
      </w:r>
    </w:p>
    <w:p w14:paraId="000000E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În adăposturile ce aparțin asociaţiilor şi fundațiilor pentru protecţia animalelor pot fi cazate animale de companie fără adăpost care vor fi supuse acţiunilor sanitar-veterinare conform legislaţiei în vigoare şi vor fi identificate prin microcipare sau prin alt mijloc alternativ de identificare, stabilit prin Regulamentul-tip aprobat de Guvern.</w:t>
      </w:r>
    </w:p>
    <w:p w14:paraId="000000E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Adăposturile de protecţie vor putea primi, în funcţie de capacitatea disponibilă, animale de companie inclusiv cele fără adăpost preluate din refugiile provizorii.</w:t>
      </w:r>
    </w:p>
    <w:p w14:paraId="000000F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Adăposturile de protecție vor putea avea și secţii de primire în custodie cu plată, pentru situații şi perioade în care deţinătorul nu poate îngriji animalul.</w:t>
      </w:r>
    </w:p>
    <w:p w14:paraId="000000F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Adăposturile de protecție vor putea avea secții de acordare a ajutorului de urgență animalelor de companie cu și fără adăpost.</w:t>
      </w:r>
    </w:p>
    <w:p w14:paraId="000000F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Persoanele sau organizaţiile, care nu dispun de condiţii minime necesare pentru a prelua un animal dintr-un adăpost, se pot considera ocrotitori ai unui animal care rămâne pe loc în adăpost, participând total sau parțial la întreţinerea acestuia. pe baza unui angajament. Animalul respectiv nu va fi cedat altcuiva fără consimţământul persoanei sau organizaţiei care îl ocroteşte.</w:t>
      </w:r>
    </w:p>
    <w:p w14:paraId="000000F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(6) Adăposturile de protecţie nu pot fi înființate în imobile cu destinaţie locativă precum și în căsuțele de vară. Pentru a preveni răspândirea zgomotului şi a mirosului urât, Adăposturile de protecţie vor fi amplasate la marginile localităţilor.</w:t>
      </w:r>
    </w:p>
    <w:p w14:paraId="000000F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(7) Adăposturile publice şi/ sau private din cadrul serviciilor specializate pentru gestionarea animalelor fără adăpost, precum şi adăposturile asociaţiilor și fundațiilor pentru protecţia animalelor ţin registre speciale, vizate de medicul veterinar în care se menţionează următoarele: data capturării, data şi ora cazării în adăpost. caracteristicile individuale ale animalului, numărul de câini prinși, revendicaţi, adoptați, returnaţi şi eutanasiați, motivul eutanasierii, substanţa </w:t>
      </w:r>
      <w:r w:rsidRPr="00A6408E">
        <w:rPr>
          <w:rFonts w:ascii="Times New Roman" w:hAnsi="Times New Roman" w:cs="Times New Roman"/>
          <w:sz w:val="28"/>
          <w:szCs w:val="28"/>
        </w:rPr>
        <w:lastRenderedPageBreak/>
        <w:t>utilizată şi numele persoanei care realizează eutanasia, numărul de microcip sau al mijlocului alternativ de identificare, care sînt stabilite în Regulamentul-tip aprobat de Guvern: numărul fişei de adopţie, data deparazitării, data vaccinării antirabice, data sterilizării, data predării cadavrelor la societăţile care vor executa incinerarea, precum și persoanele care au instrumentat manoperele respective.</w:t>
      </w:r>
    </w:p>
    <w:p w14:paraId="000000F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(8) Cerinţele privind activitatea Adăposturile de protecție se aprobă de Agenţia Naţională pentru Siguranţa Alimentelor.</w:t>
      </w:r>
    </w:p>
    <w:p w14:paraId="000000F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F7" w14:textId="77777777" w:rsidR="008373CF" w:rsidRPr="00A6408E" w:rsidRDefault="00B54B36" w:rsidP="00A6408E">
      <w:pPr>
        <w:pStyle w:val="Title"/>
        <w:jc w:val="both"/>
        <w:rPr>
          <w:rFonts w:ascii="Times New Roman" w:hAnsi="Times New Roman" w:cs="Times New Roman"/>
          <w:sz w:val="28"/>
          <w:szCs w:val="28"/>
        </w:rPr>
      </w:pPr>
      <w:bookmarkStart w:id="25" w:name="_y2rue6g8t4f1" w:colFirst="0" w:colLast="0"/>
      <w:bookmarkEnd w:id="25"/>
      <w:r w:rsidRPr="00A6408E">
        <w:rPr>
          <w:rFonts w:ascii="Times New Roman" w:hAnsi="Times New Roman" w:cs="Times New Roman"/>
          <w:sz w:val="28"/>
          <w:szCs w:val="28"/>
        </w:rPr>
        <w:t xml:space="preserve">Articolul 25. </w:t>
      </w:r>
      <w:r w:rsidRPr="00253190">
        <w:rPr>
          <w:rFonts w:ascii="Times New Roman" w:hAnsi="Times New Roman" w:cs="Times New Roman"/>
          <w:b w:val="0"/>
          <w:bCs/>
          <w:sz w:val="28"/>
          <w:szCs w:val="28"/>
        </w:rPr>
        <w:t>Controlul societății civile</w:t>
      </w:r>
    </w:p>
    <w:p w14:paraId="000000F8"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Statul garantează şi încurajează participarea societății civile la luarea deciziilor și la activităţile privind protecția şi asistenţa animalelor de companie. precum şi la exercitarea controlului obştesc asupra modului în care persoanele fizice şi juridice respectă legislaţia privind întreținerea şi protecţia animalelor de companie. în baza unei informări ample a populaţiei şi asigurării accesului acesteia la orice informaţie de interes public.</w:t>
      </w:r>
    </w:p>
    <w:p w14:paraId="000000F9" w14:textId="71215509"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(2) În localităţile în care există organizaţii necomerciale al căror domeniu de activitate vizează asistenţa şi protecția animalelor şi/sau protecţia mediului, sarcina de a coordona, supraveghea și controla protecția animalelor din teritoriu poate </w:t>
      </w:r>
      <w:r w:rsidR="00F4642A">
        <w:rPr>
          <w:rFonts w:ascii="Times New Roman" w:hAnsi="Times New Roman" w:cs="Times New Roman"/>
          <w:sz w:val="28"/>
          <w:szCs w:val="28"/>
        </w:rPr>
        <w:t>f</w:t>
      </w:r>
      <w:r w:rsidRPr="00A6408E">
        <w:rPr>
          <w:rFonts w:ascii="Times New Roman" w:hAnsi="Times New Roman" w:cs="Times New Roman"/>
          <w:sz w:val="28"/>
          <w:szCs w:val="28"/>
        </w:rPr>
        <w:t>i atribuită, reprezentanţilor acestora cu sprijinul inclusiv financiar şi logistic al autorităţilor administraţiei publice locale şi al organelor sanitare veterinare.</w:t>
      </w:r>
    </w:p>
    <w:p w14:paraId="000000F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0FB" w14:textId="77777777" w:rsidR="008373CF" w:rsidRPr="00A6408E" w:rsidRDefault="00B54B36" w:rsidP="00A6408E">
      <w:pPr>
        <w:pStyle w:val="Title"/>
        <w:jc w:val="both"/>
        <w:rPr>
          <w:rFonts w:ascii="Times New Roman" w:hAnsi="Times New Roman" w:cs="Times New Roman"/>
          <w:sz w:val="28"/>
          <w:szCs w:val="28"/>
        </w:rPr>
      </w:pPr>
      <w:bookmarkStart w:id="26" w:name="_kcyks15k7kwo" w:colFirst="0" w:colLast="0"/>
      <w:bookmarkEnd w:id="26"/>
      <w:r w:rsidRPr="00A6408E">
        <w:rPr>
          <w:rFonts w:ascii="Times New Roman" w:hAnsi="Times New Roman" w:cs="Times New Roman"/>
          <w:sz w:val="28"/>
          <w:szCs w:val="28"/>
        </w:rPr>
        <w:t>Articolul 26. Confiscarea animalelor de companie</w:t>
      </w:r>
    </w:p>
    <w:p w14:paraId="000000FC"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În situaţiile de rău tratament sau părăsire (abandonare) a animalelor de companie, precum şi în cazul cînd animalul de companie este folosit direct la comiterea unei contravenţii administrative sau infracţiuni, animalul poate fi confiscat de la deţinător în conformitate cu hotărîrea instanţei judecătorești.</w:t>
      </w:r>
    </w:p>
    <w:p w14:paraId="000000F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Animalul confiscat poate fi transmis fe unui Adăpost pentru protecția animalelor, fie unei persoane fizice sau juridice care îşi asumă responsabilitatea întreținerii lui. Cheltuielile legate de întreţinerea animalului în Adăpostul pentru protecția animalelor se suportă de către deţinătorul vinovat.</w:t>
      </w:r>
    </w:p>
    <w:p w14:paraId="000000FE" w14:textId="77777777" w:rsidR="008373CF" w:rsidRPr="00A6408E" w:rsidRDefault="008373CF" w:rsidP="00A6408E">
      <w:pPr>
        <w:spacing w:before="240" w:after="240"/>
        <w:jc w:val="both"/>
        <w:rPr>
          <w:rFonts w:ascii="Times New Roman" w:hAnsi="Times New Roman" w:cs="Times New Roman"/>
          <w:sz w:val="28"/>
          <w:szCs w:val="28"/>
        </w:rPr>
      </w:pPr>
    </w:p>
    <w:p w14:paraId="000000FF" w14:textId="77777777" w:rsidR="008373CF" w:rsidRPr="00A6408E" w:rsidRDefault="00B54B36" w:rsidP="00A6408E">
      <w:pPr>
        <w:pStyle w:val="Title"/>
        <w:jc w:val="both"/>
        <w:rPr>
          <w:rFonts w:ascii="Times New Roman" w:hAnsi="Times New Roman" w:cs="Times New Roman"/>
          <w:sz w:val="28"/>
          <w:szCs w:val="28"/>
        </w:rPr>
      </w:pPr>
      <w:bookmarkStart w:id="27" w:name="_mojnwa6nl3ro" w:colFirst="0" w:colLast="0"/>
      <w:bookmarkEnd w:id="27"/>
      <w:r w:rsidRPr="00A6408E">
        <w:rPr>
          <w:rFonts w:ascii="Times New Roman" w:hAnsi="Times New Roman" w:cs="Times New Roman"/>
          <w:sz w:val="28"/>
          <w:szCs w:val="28"/>
        </w:rPr>
        <w:t xml:space="preserve">Articolul 27. </w:t>
      </w:r>
      <w:r w:rsidRPr="00253190">
        <w:rPr>
          <w:rFonts w:ascii="Times New Roman" w:hAnsi="Times New Roman" w:cs="Times New Roman"/>
          <w:b w:val="0"/>
          <w:bCs/>
          <w:sz w:val="28"/>
          <w:szCs w:val="28"/>
        </w:rPr>
        <w:t>Deținerea animalelor exotice şi sălbatice</w:t>
      </w:r>
    </w:p>
    <w:p w14:paraId="00000100" w14:textId="77777777" w:rsidR="008373CF" w:rsidRPr="00A6408E" w:rsidRDefault="00B54B36" w:rsidP="00A6408E">
      <w:pPr>
        <w:spacing w:before="240"/>
        <w:jc w:val="both"/>
        <w:rPr>
          <w:rFonts w:ascii="Times New Roman" w:hAnsi="Times New Roman" w:cs="Times New Roman"/>
          <w:sz w:val="28"/>
          <w:szCs w:val="28"/>
        </w:rPr>
      </w:pPr>
      <w:r w:rsidRPr="00A6408E">
        <w:rPr>
          <w:rFonts w:ascii="Times New Roman" w:hAnsi="Times New Roman" w:cs="Times New Roman"/>
          <w:sz w:val="28"/>
          <w:szCs w:val="28"/>
        </w:rPr>
        <w:t>1. Deţinerea şi reproducerea animalelor exotice (de exemplu, animalele ale căror habitat natural se află în afara teritoriului Republicii Moldova) se efectuează numai cu permisiunea organului de stat autorizat în domeniul medicinii veterinare și serviciul ecologic și cu înregistrarea lor obligatorie corespunzătoare în modul prescris de prezenta Lege. Excepţie reprezintă animalele care în Republica Moldova se consideră animale de companie (hamsteri, porcuşori de mare, papagali, etc.) şi cele care nu se află pe cale de dispariție.</w:t>
      </w:r>
    </w:p>
    <w:p w14:paraId="00000101" w14:textId="77777777" w:rsidR="008373CF" w:rsidRPr="00A6408E" w:rsidRDefault="00B54B36" w:rsidP="00A6408E">
      <w:pPr>
        <w:spacing w:before="240"/>
        <w:jc w:val="both"/>
        <w:rPr>
          <w:rFonts w:ascii="Times New Roman" w:hAnsi="Times New Roman" w:cs="Times New Roman"/>
          <w:sz w:val="28"/>
          <w:szCs w:val="28"/>
        </w:rPr>
      </w:pPr>
      <w:r w:rsidRPr="00A6408E">
        <w:rPr>
          <w:rFonts w:ascii="Times New Roman" w:hAnsi="Times New Roman" w:cs="Times New Roman"/>
          <w:sz w:val="28"/>
          <w:szCs w:val="28"/>
        </w:rPr>
        <w:t>2.  Deținerea animalelor de companie şi a animalelor exotice în așa-numitele „colţuri verzi” în incinta grădiniţelor, şcolilor, caselor de creaţie a copiilor și a altor organizaţii şi instituţii se permite numai de comun acord cu organul de stat autorizat în domeniul medicinii veterinare, organele sanitaro-epidemiologice și cu acordul administraţiei publice locale.</w:t>
      </w:r>
    </w:p>
    <w:p w14:paraId="00000102" w14:textId="77777777" w:rsidR="008373CF" w:rsidRPr="00A6408E" w:rsidRDefault="00B54B36" w:rsidP="00A6408E">
      <w:pPr>
        <w:spacing w:before="240"/>
        <w:jc w:val="both"/>
        <w:rPr>
          <w:rFonts w:ascii="Times New Roman" w:hAnsi="Times New Roman" w:cs="Times New Roman"/>
          <w:sz w:val="28"/>
          <w:szCs w:val="28"/>
        </w:rPr>
      </w:pPr>
      <w:r w:rsidRPr="00A6408E">
        <w:rPr>
          <w:rFonts w:ascii="Times New Roman" w:hAnsi="Times New Roman" w:cs="Times New Roman"/>
          <w:sz w:val="28"/>
          <w:szCs w:val="28"/>
        </w:rPr>
        <w:t>3. Se interzice deținerea animalelor sălbatice, animalelor de pradă și veninoase, fără a avea cunoştinţe speciale, experiență şi abilități speciale pentru interacționarea cu acestea, în lipsa condiţiilor care să-i permită animalului să ducă o viață în conformitate cu caracteristicile sale biologice.</w:t>
      </w:r>
    </w:p>
    <w:p w14:paraId="00000103" w14:textId="77777777" w:rsidR="008373CF" w:rsidRPr="00A6408E" w:rsidRDefault="00B54B36" w:rsidP="00A6408E">
      <w:pPr>
        <w:spacing w:before="240"/>
        <w:jc w:val="both"/>
        <w:rPr>
          <w:rFonts w:ascii="Times New Roman" w:hAnsi="Times New Roman" w:cs="Times New Roman"/>
          <w:sz w:val="28"/>
          <w:szCs w:val="28"/>
        </w:rPr>
      </w:pPr>
      <w:r w:rsidRPr="00A6408E">
        <w:rPr>
          <w:rFonts w:ascii="Times New Roman" w:hAnsi="Times New Roman" w:cs="Times New Roman"/>
          <w:sz w:val="28"/>
          <w:szCs w:val="28"/>
        </w:rPr>
        <w:t xml:space="preserve"> 4. Se interzice transferarea animalelor exotice şi sălbatice către alte persoane, fără informarea organului autorizat, pentru înregistrarea animalelor și fără reînregistrarea ulterioară a acestora în modul prevăzut de prezenta Lege.</w:t>
      </w:r>
    </w:p>
    <w:p w14:paraId="0000010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105" w14:textId="77777777" w:rsidR="008373CF" w:rsidRPr="00A6408E" w:rsidRDefault="00B54B36" w:rsidP="00A6408E">
      <w:pPr>
        <w:pStyle w:val="Title"/>
        <w:jc w:val="both"/>
        <w:rPr>
          <w:rFonts w:ascii="Times New Roman" w:hAnsi="Times New Roman" w:cs="Times New Roman"/>
          <w:sz w:val="28"/>
          <w:szCs w:val="28"/>
        </w:rPr>
      </w:pPr>
      <w:bookmarkStart w:id="28" w:name="_ngmrvkuqy1rx" w:colFirst="0" w:colLast="0"/>
      <w:bookmarkEnd w:id="28"/>
      <w:r w:rsidRPr="00A6408E">
        <w:rPr>
          <w:rFonts w:ascii="Times New Roman" w:hAnsi="Times New Roman" w:cs="Times New Roman"/>
          <w:sz w:val="28"/>
          <w:szCs w:val="28"/>
        </w:rPr>
        <w:t xml:space="preserve">Articolul 28. </w:t>
      </w:r>
      <w:r w:rsidRPr="00253190">
        <w:rPr>
          <w:rFonts w:ascii="Times New Roman" w:hAnsi="Times New Roman" w:cs="Times New Roman"/>
          <w:b w:val="0"/>
          <w:bCs/>
          <w:sz w:val="28"/>
          <w:szCs w:val="28"/>
        </w:rPr>
        <w:t>Răspunderea pentru încălcarea prezentei legi</w:t>
      </w:r>
    </w:p>
    <w:p w14:paraId="0000010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Încălcarea prevederilor prezentei legi atrage după sine răspunderea civilă, contravențională sau penală, conform legislaţiei în vigoare.</w:t>
      </w:r>
    </w:p>
    <w:p w14:paraId="00000107" w14:textId="77777777" w:rsidR="008373CF" w:rsidRPr="00A6408E" w:rsidRDefault="008373CF" w:rsidP="00A6408E">
      <w:pPr>
        <w:spacing w:before="240" w:after="240"/>
        <w:jc w:val="both"/>
        <w:rPr>
          <w:rFonts w:ascii="Times New Roman" w:hAnsi="Times New Roman" w:cs="Times New Roman"/>
          <w:sz w:val="28"/>
          <w:szCs w:val="28"/>
        </w:rPr>
      </w:pPr>
    </w:p>
    <w:p w14:paraId="00000108" w14:textId="77777777" w:rsidR="008373CF" w:rsidRPr="00A6408E" w:rsidRDefault="00B54B36" w:rsidP="00A6408E">
      <w:pPr>
        <w:pStyle w:val="Title"/>
        <w:jc w:val="both"/>
        <w:rPr>
          <w:rFonts w:ascii="Times New Roman" w:hAnsi="Times New Roman" w:cs="Times New Roman"/>
          <w:sz w:val="28"/>
          <w:szCs w:val="28"/>
        </w:rPr>
      </w:pPr>
      <w:bookmarkStart w:id="29" w:name="_3tv24wlcni0e" w:colFirst="0" w:colLast="0"/>
      <w:bookmarkEnd w:id="29"/>
      <w:r w:rsidRPr="00A6408E">
        <w:rPr>
          <w:rFonts w:ascii="Times New Roman" w:hAnsi="Times New Roman" w:cs="Times New Roman"/>
          <w:sz w:val="28"/>
          <w:szCs w:val="28"/>
        </w:rPr>
        <w:t xml:space="preserve">Articolul 29. </w:t>
      </w:r>
      <w:r w:rsidRPr="00253190">
        <w:rPr>
          <w:rFonts w:ascii="Times New Roman" w:hAnsi="Times New Roman" w:cs="Times New Roman"/>
          <w:b w:val="0"/>
          <w:bCs/>
          <w:sz w:val="28"/>
          <w:szCs w:val="28"/>
        </w:rPr>
        <w:t>Dispoziţii finale și tranzitorii</w:t>
      </w:r>
    </w:p>
    <w:p w14:paraId="00000109"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 Guvernul, în termen de 6 luni:</w:t>
      </w:r>
    </w:p>
    <w:p w14:paraId="0000010A"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va iniţia procedurile de ratificare a Convenţiei Europene pentru protecția animalelor de companie, semnată la Strasbourg la 23 iunie 2003;</w:t>
      </w:r>
    </w:p>
    <w:p w14:paraId="0000010B"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lastRenderedPageBreak/>
        <w:t>- va aduce actele sale normative în concordanţă cu prezenta lege.</w:t>
      </w:r>
    </w:p>
    <w:p w14:paraId="0000010C" w14:textId="412F0558"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Ministerul Agriculturii și Dezvoltării Regionale va dezvolta sistemul informațional automatizat „</w:t>
      </w:r>
      <w:r w:rsidR="006720C3">
        <w:rPr>
          <w:rFonts w:ascii="Times New Roman" w:hAnsi="Times New Roman" w:cs="Times New Roman"/>
          <w:sz w:val="28"/>
          <w:szCs w:val="28"/>
        </w:rPr>
        <w:t>Baza de date electronică unică</w:t>
      </w:r>
      <w:r w:rsidRPr="00A6408E">
        <w:rPr>
          <w:rFonts w:ascii="Times New Roman" w:hAnsi="Times New Roman" w:cs="Times New Roman"/>
          <w:sz w:val="28"/>
          <w:szCs w:val="28"/>
        </w:rPr>
        <w:t>”. Pentru a reduce cheltuielile bugetare, acest sistem informațional poate fi inclus în „Sistemul de Identificare și Trasabilitate a Animalelor”.</w:t>
      </w:r>
    </w:p>
    <w:p w14:paraId="0000010D"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(2) Autorităţile administraţiei publice locale au obligația de a înfiinţa, în funcție de necesităţi, în termen de 12 luni de la data intrării în vigoare a prezentei legi, refugiile provizorii pentru gestionarea animalelor de companie fără adăpost și vor amenaja locuri speciale pentru îngroparea animalelor de companie moarte.</w:t>
      </w:r>
    </w:p>
    <w:p w14:paraId="0000010E"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(3) În scopul formării unei culturi adecvate a cetățenilor în relațiile cu animalele, educarea şi întărirea atitudinii umanitare a comportamentului faţă de animale, neadmiterea cruzimii faţă de animale, instituțiile statului şi/sau organizaţiile necomerciale organizează instruirea şi educarea în domeniul protecţiei şi asistenţei animalelor de companie.</w:t>
      </w:r>
    </w:p>
    <w:p w14:paraId="0000010F"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(4) Ministerul Educaţiei, Culturii și Cercetării va include, în programele destinate formării şi perfecționării cadrelor de specialitate, tehnicienilor sau lucrătorilor din domeniile medical-veterinare, biologice și zootehnice, a noțiunilor cu caracter ştiinţific, tehnic şi etic menite să asigure respectul față de viaţă şi înlăturarea sau reducerea în cea mai largă măsură posibilă a suferinţei animalelor de companie asupra cărora se exercită activități umane.</w:t>
      </w:r>
    </w:p>
    <w:p w14:paraId="00000110"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(5) Ministerul Educaţiei, Culturii și Cercetării, inclusiv structurile teritoriale ale acestora, vor desfășura, la inițiativa și în colaborare cu organizaţiile neguvernamentale de protecție şi asistenţă a animalelor şi al altor organisme internaţionale, programe educative urmărind prevenirea cruzimii faţă de animale şi protecția acestora.</w:t>
      </w:r>
    </w:p>
    <w:p w14:paraId="00000111"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(6) Animalele de companie aflate în întreținere în apartamente, cu încălcarea Regulilor sanitare veterinare și de zooigienă privind întreţinerea animalelor de companie, în termen de 6 luni vor fi înstrăinate, donate sau transmise unor Adăposturi de protecție.</w:t>
      </w:r>
    </w:p>
    <w:p w14:paraId="00000112"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(7) Animalele înregistrate până la intrarea în vigoare a prezentei legi nu vor mai fi supuse reînregistrării. Informaţia privind înregistrarea animalelor va îi transmisă refugiilor provizorii nou create.</w:t>
      </w:r>
    </w:p>
    <w:p w14:paraId="00000113"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lastRenderedPageBreak/>
        <w:t>(8) Autorităţile administrației publice locale vor asigura cu terenuri Adăposturile de protecţie a animalelor înfiinţate până la adoptarea prezentei legi pentru a fi scoase în afara localităților.</w:t>
      </w:r>
    </w:p>
    <w:p w14:paraId="00000114"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(9) În termen de 2 luni de la intrarea în vigoare a prezentei legi deținători câinilor din categoria celor periculoşi vor depune la oficiul de poliţie în a cărei rază este situat imobilul în care este aflat în întreținere câinele, informaţia prevăzută de prezenta lege.</w:t>
      </w:r>
    </w:p>
    <w:p w14:paraId="00000115"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(10) Deținătorii care au în întreținere animale de companie le vor steriliza în mod obligatoriu, conform Art. 8,alin. (3), pct. j)., din prezenta Lege, în termen de 24 luni de la intrarea în vigoare a prezentei Legi. </w:t>
      </w:r>
    </w:p>
    <w:p w14:paraId="00000116"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(11) Prezenta Lege intră în vigoare la data publicării în Monitorul Oficial.</w:t>
      </w:r>
    </w:p>
    <w:p w14:paraId="00000117" w14:textId="77777777" w:rsidR="008373CF" w:rsidRPr="00A6408E" w:rsidRDefault="00B54B36" w:rsidP="00A6408E">
      <w:pPr>
        <w:spacing w:before="240" w:after="240"/>
        <w:jc w:val="both"/>
        <w:rPr>
          <w:rFonts w:ascii="Times New Roman" w:hAnsi="Times New Roman" w:cs="Times New Roman"/>
          <w:sz w:val="28"/>
          <w:szCs w:val="28"/>
        </w:rPr>
      </w:pPr>
      <w:r w:rsidRPr="00A6408E">
        <w:rPr>
          <w:rFonts w:ascii="Times New Roman" w:hAnsi="Times New Roman" w:cs="Times New Roman"/>
          <w:sz w:val="28"/>
          <w:szCs w:val="28"/>
        </w:rPr>
        <w:t xml:space="preserve"> </w:t>
      </w:r>
    </w:p>
    <w:p w14:paraId="00000118" w14:textId="6FEC0CBA" w:rsidR="00253190" w:rsidRPr="00B54B36" w:rsidRDefault="00B54B36" w:rsidP="00A6408E">
      <w:pPr>
        <w:spacing w:before="240" w:after="240"/>
        <w:jc w:val="both"/>
        <w:rPr>
          <w:rFonts w:ascii="Times New Roman" w:hAnsi="Times New Roman" w:cs="Times New Roman"/>
          <w:b/>
          <w:bCs/>
          <w:sz w:val="28"/>
          <w:szCs w:val="28"/>
        </w:rPr>
      </w:pPr>
      <w:r w:rsidRPr="00B54B36">
        <w:rPr>
          <w:rFonts w:ascii="Times New Roman" w:hAnsi="Times New Roman" w:cs="Times New Roman"/>
          <w:b/>
          <w:bCs/>
          <w:sz w:val="28"/>
          <w:szCs w:val="28"/>
        </w:rPr>
        <w:t>PREȘEDINTELE PARLAMENTULUI</w:t>
      </w:r>
    </w:p>
    <w:p w14:paraId="0CE5E725" w14:textId="4683B580" w:rsidR="008373CF" w:rsidRPr="00A6408E" w:rsidRDefault="00253190" w:rsidP="00253190">
      <w:pPr>
        <w:rPr>
          <w:rFonts w:ascii="Times New Roman" w:hAnsi="Times New Roman" w:cs="Times New Roman"/>
          <w:sz w:val="28"/>
          <w:szCs w:val="28"/>
        </w:rPr>
      </w:pPr>
      <w:r>
        <w:rPr>
          <w:rFonts w:ascii="Times New Roman" w:hAnsi="Times New Roman" w:cs="Times New Roman"/>
          <w:sz w:val="28"/>
          <w:szCs w:val="28"/>
        </w:rPr>
        <w:br w:type="page"/>
      </w:r>
    </w:p>
    <w:p w14:paraId="2FF2E6B0" w14:textId="77777777" w:rsidR="00E32B8D" w:rsidRPr="00A54CE4" w:rsidRDefault="00E32B8D" w:rsidP="00E32B8D">
      <w:pPr>
        <w:jc w:val="center"/>
        <w:rPr>
          <w:rFonts w:ascii="Times New Roman" w:hAnsi="Times New Roman" w:cs="Times New Roman"/>
          <w:b/>
          <w:sz w:val="28"/>
          <w:szCs w:val="28"/>
        </w:rPr>
      </w:pPr>
      <w:r w:rsidRPr="00A54CE4">
        <w:rPr>
          <w:rFonts w:ascii="Times New Roman" w:hAnsi="Times New Roman" w:cs="Times New Roman"/>
          <w:b/>
          <w:sz w:val="28"/>
          <w:szCs w:val="28"/>
        </w:rPr>
        <w:lastRenderedPageBreak/>
        <w:t>Nota Informativă</w:t>
      </w:r>
    </w:p>
    <w:p w14:paraId="1488AF6E" w14:textId="77777777" w:rsidR="00E32B8D" w:rsidRPr="00A54CE4" w:rsidRDefault="00E32B8D" w:rsidP="00E32B8D">
      <w:pPr>
        <w:jc w:val="center"/>
        <w:rPr>
          <w:rFonts w:ascii="Times New Roman" w:hAnsi="Times New Roman" w:cs="Times New Roman"/>
          <w:b/>
          <w:sz w:val="28"/>
          <w:szCs w:val="28"/>
        </w:rPr>
      </w:pPr>
      <w:r w:rsidRPr="00A54CE4">
        <w:rPr>
          <w:rFonts w:ascii="Times New Roman" w:hAnsi="Times New Roman" w:cs="Times New Roman"/>
          <w:b/>
          <w:sz w:val="28"/>
          <w:szCs w:val="28"/>
        </w:rPr>
        <w:t>la proiectul de lege privind întreținerea și protecția animalelor de companie</w:t>
      </w:r>
    </w:p>
    <w:p w14:paraId="5ABEB8FF" w14:textId="77777777" w:rsidR="00E32B8D" w:rsidRPr="00A54CE4" w:rsidRDefault="00E32B8D" w:rsidP="00E32B8D">
      <w:pPr>
        <w:jc w:val="center"/>
        <w:rPr>
          <w:rFonts w:ascii="Times New Roman" w:hAnsi="Times New Roman" w:cs="Times New Roman"/>
          <w:b/>
          <w:sz w:val="28"/>
          <w:szCs w:val="28"/>
        </w:rPr>
      </w:pPr>
    </w:p>
    <w:p w14:paraId="61CBE4A7" w14:textId="77777777" w:rsidR="00E32B8D" w:rsidRPr="00A54CE4" w:rsidRDefault="00E32B8D" w:rsidP="00E32B8D">
      <w:pPr>
        <w:rPr>
          <w:rFonts w:ascii="Times New Roman" w:hAnsi="Times New Roman" w:cs="Times New Roman"/>
          <w:b/>
          <w:sz w:val="28"/>
          <w:szCs w:val="28"/>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E32B8D" w:rsidRPr="00A54CE4" w14:paraId="068F0E3E" w14:textId="77777777" w:rsidTr="00570074">
        <w:tc>
          <w:tcPr>
            <w:tcW w:w="9029" w:type="dxa"/>
            <w:shd w:val="clear" w:color="auto" w:fill="auto"/>
            <w:tcMar>
              <w:top w:w="100" w:type="dxa"/>
              <w:left w:w="100" w:type="dxa"/>
              <w:bottom w:w="100" w:type="dxa"/>
              <w:right w:w="100" w:type="dxa"/>
            </w:tcMar>
          </w:tcPr>
          <w:p w14:paraId="660FC896" w14:textId="77777777" w:rsidR="00E32B8D" w:rsidRPr="00A54CE4" w:rsidRDefault="00E32B8D" w:rsidP="00570074">
            <w:pPr>
              <w:widowControl w:val="0"/>
              <w:numPr>
                <w:ilvl w:val="0"/>
                <w:numId w:val="2"/>
              </w:numPr>
              <w:pBdr>
                <w:top w:val="nil"/>
                <w:left w:val="nil"/>
                <w:bottom w:val="nil"/>
                <w:right w:val="nil"/>
                <w:between w:val="nil"/>
              </w:pBdr>
              <w:spacing w:line="240" w:lineRule="auto"/>
              <w:rPr>
                <w:rFonts w:ascii="Times New Roman" w:hAnsi="Times New Roman" w:cs="Times New Roman"/>
                <w:b/>
                <w:sz w:val="28"/>
                <w:szCs w:val="28"/>
              </w:rPr>
            </w:pPr>
            <w:r w:rsidRPr="00A54CE4">
              <w:rPr>
                <w:rFonts w:ascii="Times New Roman" w:hAnsi="Times New Roman" w:cs="Times New Roman"/>
                <w:b/>
                <w:sz w:val="28"/>
                <w:szCs w:val="28"/>
              </w:rPr>
              <w:t>Denumirea autorului proiectului de lege:</w:t>
            </w:r>
          </w:p>
        </w:tc>
      </w:tr>
      <w:tr w:rsidR="00E32B8D" w:rsidRPr="00A54CE4" w14:paraId="6C8B487A" w14:textId="77777777" w:rsidTr="00570074">
        <w:tc>
          <w:tcPr>
            <w:tcW w:w="9029" w:type="dxa"/>
            <w:shd w:val="clear" w:color="auto" w:fill="auto"/>
            <w:tcMar>
              <w:top w:w="100" w:type="dxa"/>
              <w:left w:w="100" w:type="dxa"/>
              <w:bottom w:w="100" w:type="dxa"/>
              <w:right w:w="100" w:type="dxa"/>
            </w:tcMar>
          </w:tcPr>
          <w:p w14:paraId="39221BA5"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Proiectul de lege este elaborat de către Arina Spătaru, deputat în Parlamentul R. Moldova.</w:t>
            </w:r>
          </w:p>
        </w:tc>
      </w:tr>
      <w:tr w:rsidR="00E32B8D" w:rsidRPr="00A54CE4" w14:paraId="5FDF945B" w14:textId="77777777" w:rsidTr="00570074">
        <w:tc>
          <w:tcPr>
            <w:tcW w:w="9029" w:type="dxa"/>
            <w:shd w:val="clear" w:color="auto" w:fill="auto"/>
            <w:tcMar>
              <w:top w:w="100" w:type="dxa"/>
              <w:left w:w="100" w:type="dxa"/>
              <w:bottom w:w="100" w:type="dxa"/>
              <w:right w:w="100" w:type="dxa"/>
            </w:tcMar>
          </w:tcPr>
          <w:p w14:paraId="366871B9" w14:textId="77777777" w:rsidR="00E32B8D" w:rsidRPr="00A54CE4" w:rsidRDefault="00E32B8D" w:rsidP="00570074">
            <w:pPr>
              <w:widowControl w:val="0"/>
              <w:numPr>
                <w:ilvl w:val="0"/>
                <w:numId w:val="2"/>
              </w:numPr>
              <w:pBdr>
                <w:top w:val="nil"/>
                <w:left w:val="nil"/>
                <w:bottom w:val="nil"/>
                <w:right w:val="nil"/>
                <w:between w:val="nil"/>
              </w:pBdr>
              <w:spacing w:line="240" w:lineRule="auto"/>
              <w:rPr>
                <w:rFonts w:ascii="Times New Roman" w:hAnsi="Times New Roman" w:cs="Times New Roman"/>
                <w:b/>
                <w:sz w:val="28"/>
                <w:szCs w:val="28"/>
              </w:rPr>
            </w:pPr>
            <w:r w:rsidRPr="00A54CE4">
              <w:rPr>
                <w:rFonts w:ascii="Times New Roman" w:hAnsi="Times New Roman" w:cs="Times New Roman"/>
                <w:b/>
                <w:sz w:val="28"/>
                <w:szCs w:val="28"/>
              </w:rPr>
              <w:t>Condiţiile ce au impus elaborarea proiectului actului normativ şi finalităţile urmărite:</w:t>
            </w:r>
          </w:p>
        </w:tc>
      </w:tr>
      <w:tr w:rsidR="00E32B8D" w:rsidRPr="00A54CE4" w14:paraId="7DAF8621" w14:textId="77777777" w:rsidTr="00570074">
        <w:tc>
          <w:tcPr>
            <w:tcW w:w="9029" w:type="dxa"/>
            <w:shd w:val="clear" w:color="auto" w:fill="auto"/>
            <w:tcMar>
              <w:top w:w="100" w:type="dxa"/>
              <w:left w:w="100" w:type="dxa"/>
              <w:bottom w:w="100" w:type="dxa"/>
              <w:right w:w="100" w:type="dxa"/>
            </w:tcMar>
          </w:tcPr>
          <w:p w14:paraId="1F4B5235"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Se propune pentru adoptare proiectul de Lege privind întreținerea și protecția animalelor de companie. Proiectul este elaborat în vederea reglementării evidenței animalelor de companie cu și fără adăpost de pe întreg teritoriul R. Moldova, precum și protecția lor.</w:t>
            </w:r>
          </w:p>
          <w:p w14:paraId="279D8B5B" w14:textId="77777777" w:rsidR="00E32B8D" w:rsidRPr="00A54CE4" w:rsidRDefault="00E32B8D" w:rsidP="00570074">
            <w:pPr>
              <w:widowControl w:val="0"/>
              <w:spacing w:line="240" w:lineRule="auto"/>
              <w:rPr>
                <w:rFonts w:ascii="Times New Roman" w:hAnsi="Times New Roman" w:cs="Times New Roman"/>
                <w:sz w:val="28"/>
                <w:szCs w:val="28"/>
              </w:rPr>
            </w:pPr>
          </w:p>
          <w:p w14:paraId="61F7DC34" w14:textId="77777777" w:rsidR="00E32B8D" w:rsidRPr="00A54CE4" w:rsidRDefault="00E32B8D" w:rsidP="00570074">
            <w:pPr>
              <w:widowControl w:val="0"/>
              <w:spacing w:line="240" w:lineRule="auto"/>
              <w:rPr>
                <w:rFonts w:ascii="Times New Roman" w:hAnsi="Times New Roman" w:cs="Times New Roman"/>
                <w:sz w:val="28"/>
                <w:szCs w:val="28"/>
              </w:rPr>
            </w:pPr>
            <w:r w:rsidRPr="00A54CE4">
              <w:rPr>
                <w:rFonts w:ascii="Times New Roman" w:hAnsi="Times New Roman" w:cs="Times New Roman"/>
                <w:sz w:val="28"/>
                <w:szCs w:val="28"/>
              </w:rPr>
              <w:t>La nivel de APL de nivel I și II, una dintre cele mai des menționate probleme de către locuitori este problema câinilor fără adăpost. Deseori locuitorii se adresează către aleșii locali, invocând nemulțumirea faptului că mulțimea haitelor de câini fără adăpost blochează accesul la gunoiști, la curțile blocurilor, zonele de acces în instituțiile publice, instituțiile medicale, etc. și cer imediat soluționarea acestei probleme. Lipsa unei reglementări clare la nivel național, precum și lipsa punerii în aplicare a acestei reglementări, crează circumstanțe în care reprezentanții APL-urilor de nivel I și II rămân în imposibilitate de a soluționa problemele invocate, iar bugetele modeste ale localităților nu permit edificarea adăposturilor și întreținerea permanentă a acestora. Problema orașelor și municipiilor mari este și mai gravă: chiar dacă autoritățile au identificat surse și au edificat spații pentru sterilizarea animalelor fără adăpost, numărul lor pe străzile acestora nu se micșorează, pentru că migrația câinilor din localități mai mici este în permanentă creștere. Corespunzător, eforturile depuse de către aceste autorități sunt zădărnicite. Acest proiect va crea claritate și condiții egale pentru toate primăriile din R. Moldova, indiferent de mărimea lor ca să se preocupe de monitorizarea animalelor de companie fără adăpost și micșorarea populației acestora prin sterilizare.</w:t>
            </w:r>
          </w:p>
          <w:p w14:paraId="7CC78EEE"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p>
          <w:p w14:paraId="0EC32AB6" w14:textId="77777777" w:rsidR="00E32B8D" w:rsidRPr="00A54CE4" w:rsidRDefault="00E32B8D" w:rsidP="00570074">
            <w:pPr>
              <w:widowControl w:val="0"/>
              <w:spacing w:line="240" w:lineRule="auto"/>
              <w:rPr>
                <w:rFonts w:ascii="Times New Roman" w:hAnsi="Times New Roman" w:cs="Times New Roman"/>
                <w:sz w:val="28"/>
                <w:szCs w:val="28"/>
              </w:rPr>
            </w:pPr>
            <w:r w:rsidRPr="00A54CE4">
              <w:rPr>
                <w:rFonts w:ascii="Times New Roman" w:hAnsi="Times New Roman" w:cs="Times New Roman"/>
                <w:sz w:val="28"/>
                <w:szCs w:val="28"/>
              </w:rPr>
              <w:t xml:space="preserve">Reprezentanții societății civile și-au exprimat dorința de a pune umărul prin atragerea de fonduri, prin voluntariat, prin expertiză și cunoștințe în vederea accelerării procesului de identificare și înregistrare a animalelor de companie, precum și promovarea sterilizării în masă, a programului CSVE care s-a demonstrat a fi cel mai eficient și uman în vederea micșorării populației </w:t>
            </w:r>
            <w:r w:rsidRPr="00A54CE4">
              <w:rPr>
                <w:rFonts w:ascii="Times New Roman" w:hAnsi="Times New Roman" w:cs="Times New Roman"/>
                <w:sz w:val="28"/>
                <w:szCs w:val="28"/>
              </w:rPr>
              <w:lastRenderedPageBreak/>
              <w:t>animalelor de companie fără adăpost. Totodată, pe termen mediu și lung, programul CSVE este cel mai eficient din punct de vedere financiar, demonstrând transparență și justificare a cheltuielilor banilor publici.</w:t>
            </w:r>
          </w:p>
          <w:p w14:paraId="704A5178" w14:textId="77777777" w:rsidR="00E32B8D" w:rsidRPr="00A54CE4" w:rsidRDefault="00E32B8D" w:rsidP="00570074">
            <w:pPr>
              <w:widowControl w:val="0"/>
              <w:spacing w:line="240" w:lineRule="auto"/>
              <w:rPr>
                <w:rFonts w:ascii="Times New Roman" w:hAnsi="Times New Roman" w:cs="Times New Roman"/>
                <w:sz w:val="28"/>
                <w:szCs w:val="28"/>
              </w:rPr>
            </w:pPr>
          </w:p>
          <w:p w14:paraId="6E246220" w14:textId="77777777" w:rsidR="00E32B8D" w:rsidRPr="00A54CE4" w:rsidRDefault="00E32B8D" w:rsidP="00570074">
            <w:pPr>
              <w:widowControl w:val="0"/>
              <w:spacing w:line="240" w:lineRule="auto"/>
              <w:rPr>
                <w:rFonts w:ascii="Times New Roman" w:hAnsi="Times New Roman" w:cs="Times New Roman"/>
                <w:sz w:val="28"/>
                <w:szCs w:val="28"/>
              </w:rPr>
            </w:pPr>
            <w:r w:rsidRPr="00A54CE4">
              <w:rPr>
                <w:rFonts w:ascii="Times New Roman" w:hAnsi="Times New Roman" w:cs="Times New Roman"/>
                <w:sz w:val="28"/>
                <w:szCs w:val="28"/>
              </w:rPr>
              <w:t>Este imperios de necesar de facilitat conlucrarea APL-urilor cu organizațiile non-profit din domeniu, precum și cu societatea civilă per ansamblu, astfel încât, cu eforturi comune și responsabilități bine determinate de acest proiect, să avem parteneriate strategice în vederea diminuării numărului animalelor de companie fără adăpost.</w:t>
            </w:r>
          </w:p>
          <w:p w14:paraId="04D55772"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p>
          <w:p w14:paraId="07886099"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 xml:space="preserve">Scopul final al proiectului de lege este apărarea drepturilor animalelor de companie, evaluarea numărului lor și punerea la evidență a animalelor de companie cu și fără adăpost, micșorarea numărului animalelor de companie fără adăpost, oferirea APL-urilor din R. Moldova unor pârghii legale pentru a crea/ gestiona  adăposturi și Refugii provizorii pentru animale de companie fără adăpost și promovarea culturi adecvate a cetățenilor în relațiile cu animalele, educarea şi întărirea atitudinii umanitare a comportamentului faţă de animale, neadmiterea cruzimii faţă de animale. </w:t>
            </w:r>
          </w:p>
          <w:p w14:paraId="15EE7931"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p>
          <w:p w14:paraId="78AC1BB2"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 xml:space="preserve">La elaborarea proiectului, în cadrul consultărilor organizate de către secretariatul Parlamentului în colaborare cu oficiile teritoriale de informare ale Parlamentului, au participat reprezentanții APL-urilor de pe teritoriul întregii țări, reprezentanți ai asociațiilor de profil, cetățeni activi și specialiști din cadrul ANSP. </w:t>
            </w:r>
          </w:p>
        </w:tc>
      </w:tr>
      <w:tr w:rsidR="00E32B8D" w:rsidRPr="00A54CE4" w14:paraId="57605F46" w14:textId="77777777" w:rsidTr="00570074">
        <w:tc>
          <w:tcPr>
            <w:tcW w:w="9029" w:type="dxa"/>
            <w:shd w:val="clear" w:color="auto" w:fill="auto"/>
            <w:tcMar>
              <w:top w:w="100" w:type="dxa"/>
              <w:left w:w="100" w:type="dxa"/>
              <w:bottom w:w="100" w:type="dxa"/>
              <w:right w:w="100" w:type="dxa"/>
            </w:tcMar>
          </w:tcPr>
          <w:p w14:paraId="51B9939A" w14:textId="77777777" w:rsidR="00E32B8D" w:rsidRPr="00A54CE4" w:rsidRDefault="00E32B8D" w:rsidP="00570074">
            <w:pPr>
              <w:widowControl w:val="0"/>
              <w:numPr>
                <w:ilvl w:val="0"/>
                <w:numId w:val="2"/>
              </w:numPr>
              <w:pBdr>
                <w:top w:val="nil"/>
                <w:left w:val="nil"/>
                <w:bottom w:val="nil"/>
                <w:right w:val="nil"/>
                <w:between w:val="nil"/>
              </w:pBdr>
              <w:spacing w:line="240" w:lineRule="auto"/>
              <w:rPr>
                <w:rFonts w:ascii="Times New Roman" w:hAnsi="Times New Roman" w:cs="Times New Roman"/>
                <w:b/>
                <w:sz w:val="28"/>
                <w:szCs w:val="28"/>
              </w:rPr>
            </w:pPr>
            <w:r w:rsidRPr="00A54CE4">
              <w:rPr>
                <w:rFonts w:ascii="Times New Roman" w:hAnsi="Times New Roman" w:cs="Times New Roman"/>
                <w:b/>
                <w:sz w:val="28"/>
                <w:szCs w:val="28"/>
              </w:rPr>
              <w:t>Descrierea gradului de compatibilitate, pentru proiectele care au ca scop armonizarea legislaţiei naţionale cu legislaţia Uniunii Europene:</w:t>
            </w:r>
          </w:p>
        </w:tc>
      </w:tr>
      <w:tr w:rsidR="00E32B8D" w:rsidRPr="00A54CE4" w14:paraId="0C886C63" w14:textId="77777777" w:rsidTr="00570074">
        <w:tc>
          <w:tcPr>
            <w:tcW w:w="9029" w:type="dxa"/>
            <w:shd w:val="clear" w:color="auto" w:fill="auto"/>
            <w:tcMar>
              <w:top w:w="100" w:type="dxa"/>
              <w:left w:w="100" w:type="dxa"/>
              <w:bottom w:w="100" w:type="dxa"/>
              <w:right w:w="100" w:type="dxa"/>
            </w:tcMar>
          </w:tcPr>
          <w:p w14:paraId="2733E296"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Proiectul de Lege nu are drept scop armonizarea legislaţiei naţionale cu legislaţia Uniunii Europene. Dar acesta presupune inițierea procedurilor de ratificare a Convenţiei Europene pentru protecția animalelor de companie, semnată la Strasbourg la 23 iunie 2003.</w:t>
            </w:r>
          </w:p>
        </w:tc>
      </w:tr>
      <w:tr w:rsidR="00E32B8D" w:rsidRPr="00A54CE4" w14:paraId="2DAC2D75" w14:textId="77777777" w:rsidTr="00570074">
        <w:tc>
          <w:tcPr>
            <w:tcW w:w="9029" w:type="dxa"/>
            <w:shd w:val="clear" w:color="auto" w:fill="auto"/>
            <w:tcMar>
              <w:top w:w="100" w:type="dxa"/>
              <w:left w:w="100" w:type="dxa"/>
              <w:bottom w:w="100" w:type="dxa"/>
              <w:right w:w="100" w:type="dxa"/>
            </w:tcMar>
          </w:tcPr>
          <w:p w14:paraId="68B2C7E9" w14:textId="77777777" w:rsidR="00E32B8D" w:rsidRPr="00A54CE4" w:rsidRDefault="00E32B8D" w:rsidP="00570074">
            <w:pPr>
              <w:widowControl w:val="0"/>
              <w:numPr>
                <w:ilvl w:val="0"/>
                <w:numId w:val="2"/>
              </w:numPr>
              <w:pBdr>
                <w:top w:val="nil"/>
                <w:left w:val="nil"/>
                <w:bottom w:val="nil"/>
                <w:right w:val="nil"/>
                <w:between w:val="nil"/>
              </w:pBdr>
              <w:spacing w:line="240" w:lineRule="auto"/>
              <w:rPr>
                <w:rFonts w:ascii="Times New Roman" w:hAnsi="Times New Roman" w:cs="Times New Roman"/>
                <w:b/>
                <w:sz w:val="28"/>
                <w:szCs w:val="28"/>
              </w:rPr>
            </w:pPr>
            <w:r w:rsidRPr="00A54CE4">
              <w:rPr>
                <w:rFonts w:ascii="Times New Roman" w:hAnsi="Times New Roman" w:cs="Times New Roman"/>
                <w:b/>
                <w:sz w:val="28"/>
                <w:szCs w:val="28"/>
              </w:rPr>
              <w:t>principalele prevederi ale proiectului şi evidenţierea elementelor noi</w:t>
            </w:r>
          </w:p>
        </w:tc>
      </w:tr>
      <w:tr w:rsidR="00E32B8D" w:rsidRPr="00A54CE4" w14:paraId="68F431A4" w14:textId="77777777" w:rsidTr="00570074">
        <w:tc>
          <w:tcPr>
            <w:tcW w:w="9029" w:type="dxa"/>
            <w:shd w:val="clear" w:color="auto" w:fill="auto"/>
            <w:tcMar>
              <w:top w:w="100" w:type="dxa"/>
              <w:left w:w="100" w:type="dxa"/>
              <w:bottom w:w="100" w:type="dxa"/>
              <w:right w:w="100" w:type="dxa"/>
            </w:tcMar>
          </w:tcPr>
          <w:p w14:paraId="4158A5FD" w14:textId="77777777" w:rsidR="00E32B8D" w:rsidRPr="00A54CE4" w:rsidRDefault="00E32B8D" w:rsidP="00570074">
            <w:pPr>
              <w:widowControl w:val="0"/>
              <w:numPr>
                <w:ilvl w:val="0"/>
                <w:numId w:val="1"/>
              </w:numPr>
              <w:spacing w:line="240" w:lineRule="auto"/>
              <w:rPr>
                <w:rFonts w:ascii="Times New Roman" w:hAnsi="Times New Roman" w:cs="Times New Roman"/>
                <w:sz w:val="28"/>
                <w:szCs w:val="28"/>
              </w:rPr>
            </w:pPr>
            <w:r w:rsidRPr="00A54CE4">
              <w:rPr>
                <w:rFonts w:ascii="Times New Roman" w:hAnsi="Times New Roman" w:cs="Times New Roman"/>
                <w:sz w:val="28"/>
                <w:szCs w:val="28"/>
              </w:rPr>
              <w:t>Respectarea drepturilor animalelor de companie, inclusiv la viață:</w:t>
            </w:r>
            <w:r w:rsidRPr="00A54CE4">
              <w:rPr>
                <w:rFonts w:ascii="Times New Roman" w:hAnsi="Times New Roman" w:cs="Times New Roman"/>
                <w:sz w:val="28"/>
                <w:szCs w:val="28"/>
              </w:rPr>
              <w:br/>
            </w:r>
            <w:r w:rsidRPr="00A54CE4">
              <w:rPr>
                <w:rFonts w:ascii="Times New Roman" w:hAnsi="Times New Roman" w:cs="Times New Roman"/>
                <w:b/>
                <w:sz w:val="28"/>
                <w:szCs w:val="28"/>
              </w:rPr>
              <w:t xml:space="preserve">Art. 4. </w:t>
            </w:r>
            <w:r w:rsidRPr="00A54CE4">
              <w:rPr>
                <w:rFonts w:ascii="Times New Roman" w:hAnsi="Times New Roman" w:cs="Times New Roman"/>
                <w:sz w:val="28"/>
                <w:szCs w:val="28"/>
              </w:rPr>
              <w:t>Principiile de bază privind animalelor de companie, alin. (1), punctele a), b) e):</w:t>
            </w:r>
          </w:p>
          <w:p w14:paraId="00E4B581" w14:textId="77777777" w:rsidR="00E32B8D" w:rsidRPr="00A54CE4" w:rsidRDefault="00E32B8D" w:rsidP="00570074">
            <w:pPr>
              <w:widowControl w:val="0"/>
              <w:spacing w:line="240" w:lineRule="auto"/>
              <w:ind w:left="720"/>
              <w:rPr>
                <w:rFonts w:ascii="Times New Roman" w:hAnsi="Times New Roman" w:cs="Times New Roman"/>
                <w:sz w:val="28"/>
                <w:szCs w:val="28"/>
              </w:rPr>
            </w:pPr>
            <w:r w:rsidRPr="00A54CE4">
              <w:rPr>
                <w:rFonts w:ascii="Times New Roman" w:hAnsi="Times New Roman" w:cs="Times New Roman"/>
                <w:sz w:val="28"/>
                <w:szCs w:val="28"/>
              </w:rPr>
              <w:t>„(1) La întreținerea animalelor de companie se vor respecta următoarele obligații de bază:</w:t>
            </w:r>
          </w:p>
          <w:p w14:paraId="6113BA20" w14:textId="77777777" w:rsidR="00E32B8D" w:rsidRPr="00A54CE4" w:rsidRDefault="00E32B8D" w:rsidP="00570074">
            <w:pPr>
              <w:widowControl w:val="0"/>
              <w:spacing w:line="240" w:lineRule="auto"/>
              <w:ind w:left="720"/>
              <w:rPr>
                <w:rFonts w:ascii="Times New Roman" w:hAnsi="Times New Roman" w:cs="Times New Roman"/>
                <w:sz w:val="28"/>
                <w:szCs w:val="28"/>
              </w:rPr>
            </w:pPr>
            <w:r w:rsidRPr="00A54CE4">
              <w:rPr>
                <w:rFonts w:ascii="Times New Roman" w:hAnsi="Times New Roman" w:cs="Times New Roman"/>
                <w:sz w:val="28"/>
                <w:szCs w:val="28"/>
              </w:rPr>
              <w:t xml:space="preserve">a) tratamentul inuman aplicat animalului este incompatibil cu principiile </w:t>
            </w:r>
            <w:r w:rsidRPr="00A54CE4">
              <w:rPr>
                <w:rFonts w:ascii="Times New Roman" w:hAnsi="Times New Roman" w:cs="Times New Roman"/>
                <w:sz w:val="28"/>
                <w:szCs w:val="28"/>
              </w:rPr>
              <w:lastRenderedPageBreak/>
              <w:t>moralității şi umanităţii; nimeni nu cauzează durere, suferințe fizice sau psihice unui animal de companie;</w:t>
            </w:r>
          </w:p>
          <w:p w14:paraId="4CD85A88" w14:textId="77777777" w:rsidR="00E32B8D" w:rsidRPr="00A54CE4" w:rsidRDefault="00E32B8D" w:rsidP="00570074">
            <w:pPr>
              <w:widowControl w:val="0"/>
              <w:spacing w:line="240" w:lineRule="auto"/>
              <w:ind w:left="720"/>
              <w:rPr>
                <w:rFonts w:ascii="Times New Roman" w:hAnsi="Times New Roman" w:cs="Times New Roman"/>
                <w:sz w:val="28"/>
                <w:szCs w:val="28"/>
              </w:rPr>
            </w:pPr>
            <w:r w:rsidRPr="00A54CE4">
              <w:rPr>
                <w:rFonts w:ascii="Times New Roman" w:hAnsi="Times New Roman" w:cs="Times New Roman"/>
                <w:sz w:val="28"/>
                <w:szCs w:val="28"/>
              </w:rPr>
              <w:t>b) animalele de companie sunt protejate de suferinţe fizice sau psihice inclusiv de la moarte; [...]</w:t>
            </w:r>
          </w:p>
          <w:p w14:paraId="2315F0D8" w14:textId="77777777" w:rsidR="00E32B8D" w:rsidRPr="00A54CE4" w:rsidRDefault="00E32B8D" w:rsidP="00570074">
            <w:pPr>
              <w:widowControl w:val="0"/>
              <w:spacing w:line="240" w:lineRule="auto"/>
              <w:ind w:left="720"/>
              <w:rPr>
                <w:rFonts w:ascii="Times New Roman" w:hAnsi="Times New Roman" w:cs="Times New Roman"/>
                <w:sz w:val="28"/>
                <w:szCs w:val="28"/>
              </w:rPr>
            </w:pPr>
            <w:r w:rsidRPr="00A54CE4">
              <w:rPr>
                <w:rFonts w:ascii="Times New Roman" w:hAnsi="Times New Roman" w:cs="Times New Roman"/>
                <w:sz w:val="28"/>
                <w:szCs w:val="28"/>
              </w:rPr>
              <w:t>e) animalele de companie sunt fiinţe sensibile, capabile de suferință fizică și psihică, având şi o valoare intrinsecă, în afara celei utilitare;”</w:t>
            </w:r>
          </w:p>
          <w:p w14:paraId="1BC5555A" w14:textId="77777777" w:rsidR="00E32B8D" w:rsidRPr="00A54CE4" w:rsidRDefault="00E32B8D" w:rsidP="00570074">
            <w:pPr>
              <w:widowControl w:val="0"/>
              <w:spacing w:line="240" w:lineRule="auto"/>
              <w:ind w:left="720"/>
              <w:rPr>
                <w:rFonts w:ascii="Times New Roman" w:hAnsi="Times New Roman" w:cs="Times New Roman"/>
                <w:sz w:val="28"/>
                <w:szCs w:val="28"/>
              </w:rPr>
            </w:pPr>
          </w:p>
          <w:p w14:paraId="7C683116" w14:textId="77777777" w:rsidR="00E32B8D" w:rsidRPr="00A54CE4" w:rsidRDefault="00E32B8D" w:rsidP="00570074">
            <w:pPr>
              <w:widowControl w:val="0"/>
              <w:numPr>
                <w:ilvl w:val="0"/>
                <w:numId w:val="1"/>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Elaborarea și crearea bazei de date electronice unice a animalelor de companie</w:t>
            </w:r>
          </w:p>
          <w:p w14:paraId="44301F90" w14:textId="77777777" w:rsidR="00E32B8D" w:rsidRPr="00A54CE4" w:rsidRDefault="00E32B8D" w:rsidP="00570074">
            <w:pPr>
              <w:widowControl w:val="0"/>
              <w:pBdr>
                <w:top w:val="nil"/>
                <w:left w:val="nil"/>
                <w:bottom w:val="nil"/>
                <w:right w:val="nil"/>
                <w:between w:val="nil"/>
              </w:pBdr>
              <w:spacing w:line="240" w:lineRule="auto"/>
              <w:ind w:left="720"/>
              <w:rPr>
                <w:rFonts w:ascii="Times New Roman" w:hAnsi="Times New Roman" w:cs="Times New Roman"/>
                <w:sz w:val="28"/>
                <w:szCs w:val="28"/>
              </w:rPr>
            </w:pPr>
          </w:p>
          <w:p w14:paraId="0537B9D9" w14:textId="77777777" w:rsidR="00E32B8D" w:rsidRPr="00A54CE4" w:rsidRDefault="00E32B8D" w:rsidP="00570074">
            <w:pPr>
              <w:widowControl w:val="0"/>
              <w:numPr>
                <w:ilvl w:val="0"/>
                <w:numId w:val="1"/>
              </w:numPr>
              <w:spacing w:line="240" w:lineRule="auto"/>
              <w:rPr>
                <w:rFonts w:ascii="Times New Roman" w:hAnsi="Times New Roman" w:cs="Times New Roman"/>
                <w:sz w:val="28"/>
                <w:szCs w:val="28"/>
              </w:rPr>
            </w:pPr>
            <w:r w:rsidRPr="00A54CE4">
              <w:rPr>
                <w:rFonts w:ascii="Times New Roman" w:hAnsi="Times New Roman" w:cs="Times New Roman"/>
                <w:sz w:val="28"/>
                <w:szCs w:val="28"/>
              </w:rPr>
              <w:t>Identificare și înregistrarea animalelor de companie în Baza de date electronică unică a animalelor de companie</w:t>
            </w:r>
          </w:p>
          <w:p w14:paraId="45E167D7" w14:textId="77777777" w:rsidR="00E32B8D" w:rsidRPr="00A54CE4" w:rsidRDefault="00E32B8D" w:rsidP="00570074">
            <w:pPr>
              <w:widowControl w:val="0"/>
              <w:spacing w:line="240" w:lineRule="auto"/>
              <w:ind w:left="720"/>
              <w:rPr>
                <w:rFonts w:ascii="Times New Roman" w:hAnsi="Times New Roman" w:cs="Times New Roman"/>
                <w:sz w:val="28"/>
                <w:szCs w:val="28"/>
              </w:rPr>
            </w:pPr>
            <w:r w:rsidRPr="00A54CE4">
              <w:rPr>
                <w:rFonts w:ascii="Times New Roman" w:hAnsi="Times New Roman" w:cs="Times New Roman"/>
                <w:b/>
                <w:sz w:val="28"/>
                <w:szCs w:val="28"/>
              </w:rPr>
              <w:t>Art. 7,</w:t>
            </w:r>
            <w:r w:rsidRPr="00A54CE4">
              <w:rPr>
                <w:rFonts w:ascii="Times New Roman" w:hAnsi="Times New Roman" w:cs="Times New Roman"/>
                <w:sz w:val="28"/>
                <w:szCs w:val="28"/>
              </w:rPr>
              <w:t xml:space="preserve"> alin. (6):</w:t>
            </w:r>
          </w:p>
          <w:p w14:paraId="73596ACF" w14:textId="77777777" w:rsidR="00E32B8D" w:rsidRPr="00A54CE4" w:rsidRDefault="00E32B8D" w:rsidP="00570074">
            <w:pPr>
              <w:widowControl w:val="0"/>
              <w:spacing w:line="240" w:lineRule="auto"/>
              <w:ind w:left="720"/>
              <w:rPr>
                <w:rFonts w:ascii="Times New Roman" w:hAnsi="Times New Roman" w:cs="Times New Roman"/>
                <w:sz w:val="28"/>
                <w:szCs w:val="28"/>
              </w:rPr>
            </w:pPr>
            <w:r w:rsidRPr="00A54CE4">
              <w:rPr>
                <w:rFonts w:ascii="Times New Roman" w:hAnsi="Times New Roman" w:cs="Times New Roman"/>
                <w:sz w:val="28"/>
                <w:szCs w:val="28"/>
              </w:rPr>
              <w:t>„(6) Identificare și înregistrare a animalelor de companie se efectuează de către persoanele juridice, organizațiile necomerciale, fundații, care sunt autorizate de către Autoritatea competentă.”</w:t>
            </w:r>
          </w:p>
          <w:p w14:paraId="486380E2" w14:textId="77777777" w:rsidR="00E32B8D" w:rsidRPr="00A54CE4" w:rsidRDefault="00E32B8D" w:rsidP="00570074">
            <w:pPr>
              <w:widowControl w:val="0"/>
              <w:spacing w:line="240" w:lineRule="auto"/>
              <w:ind w:left="720"/>
              <w:rPr>
                <w:rFonts w:ascii="Times New Roman" w:hAnsi="Times New Roman" w:cs="Times New Roman"/>
                <w:sz w:val="28"/>
                <w:szCs w:val="28"/>
              </w:rPr>
            </w:pPr>
          </w:p>
          <w:p w14:paraId="2C543758" w14:textId="77777777" w:rsidR="00E32B8D" w:rsidRPr="00A54CE4" w:rsidRDefault="00E32B8D" w:rsidP="00570074">
            <w:pPr>
              <w:widowControl w:val="0"/>
              <w:numPr>
                <w:ilvl w:val="0"/>
                <w:numId w:val="1"/>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Competențele APL-urilor, în vederea implementării proiectului de lege:</w:t>
            </w:r>
            <w:r w:rsidRPr="00A54CE4">
              <w:rPr>
                <w:rFonts w:ascii="Times New Roman" w:hAnsi="Times New Roman" w:cs="Times New Roman"/>
                <w:sz w:val="28"/>
                <w:szCs w:val="28"/>
              </w:rPr>
              <w:br/>
            </w:r>
            <w:r w:rsidRPr="00A54CE4">
              <w:rPr>
                <w:rFonts w:ascii="Times New Roman" w:hAnsi="Times New Roman" w:cs="Times New Roman"/>
                <w:b/>
                <w:sz w:val="28"/>
                <w:szCs w:val="28"/>
              </w:rPr>
              <w:t xml:space="preserve">Art. 6. </w:t>
            </w:r>
            <w:r w:rsidRPr="00A54CE4">
              <w:rPr>
                <w:rFonts w:ascii="Times New Roman" w:hAnsi="Times New Roman" w:cs="Times New Roman"/>
                <w:sz w:val="28"/>
                <w:szCs w:val="28"/>
              </w:rPr>
              <w:t>Competența autorităților administraţiei publice locale - în întregime</w:t>
            </w:r>
            <w:r w:rsidRPr="00A54CE4">
              <w:rPr>
                <w:rFonts w:ascii="Times New Roman" w:hAnsi="Times New Roman" w:cs="Times New Roman"/>
                <w:sz w:val="28"/>
                <w:szCs w:val="28"/>
              </w:rPr>
              <w:br/>
            </w:r>
          </w:p>
          <w:p w14:paraId="35DBEB42" w14:textId="77777777" w:rsidR="00E32B8D" w:rsidRPr="00A54CE4" w:rsidRDefault="00E32B8D" w:rsidP="00570074">
            <w:pPr>
              <w:widowControl w:val="0"/>
              <w:numPr>
                <w:ilvl w:val="0"/>
                <w:numId w:val="1"/>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Controlul creșterii numărului de animale de companie fără adăpost prin promovarea programului CSVE</w:t>
            </w:r>
            <w:r w:rsidRPr="00A54CE4">
              <w:rPr>
                <w:rFonts w:ascii="Times New Roman" w:hAnsi="Times New Roman" w:cs="Times New Roman"/>
                <w:sz w:val="28"/>
                <w:szCs w:val="28"/>
              </w:rPr>
              <w:br/>
            </w:r>
            <w:r w:rsidRPr="00A54CE4">
              <w:rPr>
                <w:rFonts w:ascii="Times New Roman" w:hAnsi="Times New Roman" w:cs="Times New Roman"/>
                <w:b/>
                <w:sz w:val="28"/>
                <w:szCs w:val="28"/>
              </w:rPr>
              <w:t xml:space="preserve">Art. 21. </w:t>
            </w:r>
            <w:r w:rsidRPr="00A54CE4">
              <w:rPr>
                <w:rFonts w:ascii="Times New Roman" w:hAnsi="Times New Roman" w:cs="Times New Roman"/>
                <w:sz w:val="28"/>
                <w:szCs w:val="28"/>
              </w:rPr>
              <w:t>Animalele de companie fără adăpost, alin. (4):</w:t>
            </w:r>
            <w:r w:rsidRPr="00A54CE4">
              <w:rPr>
                <w:rFonts w:ascii="Times New Roman" w:hAnsi="Times New Roman" w:cs="Times New Roman"/>
                <w:sz w:val="28"/>
                <w:szCs w:val="28"/>
              </w:rPr>
              <w:br/>
              <w:t>„(4) Prevenirea apariţiei sau creşterii numărului animalelor de companie fără adăpost se efectuează prin metode recomandate în medicina veterinară și în special prin programul CSVE (Capturate - Sterilizare - Vaccinare - Eliberare). Regulile privind îndeplinirea programului CSVE sînt stabilite în Regulamentul-tip aprobat de Guvern.”</w:t>
            </w:r>
            <w:r w:rsidRPr="00A54CE4">
              <w:rPr>
                <w:rFonts w:ascii="Times New Roman" w:hAnsi="Times New Roman" w:cs="Times New Roman"/>
                <w:sz w:val="28"/>
                <w:szCs w:val="28"/>
              </w:rPr>
              <w:br/>
            </w:r>
          </w:p>
          <w:p w14:paraId="50DD16F8" w14:textId="77777777" w:rsidR="00E32B8D" w:rsidRPr="00A54CE4" w:rsidRDefault="00E32B8D" w:rsidP="00570074">
            <w:pPr>
              <w:widowControl w:val="0"/>
              <w:numPr>
                <w:ilvl w:val="0"/>
                <w:numId w:val="1"/>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Apariția terenurilor în localități pentru înhumarea animalelor</w:t>
            </w:r>
            <w:r w:rsidRPr="00A54CE4">
              <w:rPr>
                <w:rFonts w:ascii="Times New Roman" w:hAnsi="Times New Roman" w:cs="Times New Roman"/>
                <w:sz w:val="28"/>
                <w:szCs w:val="28"/>
              </w:rPr>
              <w:br/>
            </w:r>
            <w:r w:rsidRPr="00A54CE4">
              <w:rPr>
                <w:rFonts w:ascii="Times New Roman" w:hAnsi="Times New Roman" w:cs="Times New Roman"/>
                <w:b/>
                <w:sz w:val="28"/>
                <w:szCs w:val="28"/>
              </w:rPr>
              <w:t xml:space="preserve">Art.6, </w:t>
            </w:r>
            <w:r w:rsidRPr="00A54CE4">
              <w:rPr>
                <w:rFonts w:ascii="Times New Roman" w:hAnsi="Times New Roman" w:cs="Times New Roman"/>
                <w:sz w:val="28"/>
                <w:szCs w:val="28"/>
              </w:rPr>
              <w:t>alin. (5):</w:t>
            </w:r>
            <w:r w:rsidRPr="00A54CE4">
              <w:rPr>
                <w:rFonts w:ascii="Times New Roman" w:hAnsi="Times New Roman" w:cs="Times New Roman"/>
                <w:sz w:val="28"/>
                <w:szCs w:val="28"/>
              </w:rPr>
              <w:br/>
              <w:t>„Consiliile locale au obligația de a aproba decizia de a atribui terenuri proprietate a satului/ comunei/ orașului/ municipiului pentru înhumarea animalelor de companie și pentru groapa Bekker”.</w:t>
            </w:r>
            <w:r w:rsidRPr="00A54CE4">
              <w:rPr>
                <w:rFonts w:ascii="Times New Roman" w:hAnsi="Times New Roman" w:cs="Times New Roman"/>
                <w:sz w:val="28"/>
                <w:szCs w:val="28"/>
              </w:rPr>
              <w:br/>
            </w:r>
          </w:p>
          <w:p w14:paraId="4CC719AF" w14:textId="77777777" w:rsidR="00E32B8D" w:rsidRPr="00A54CE4" w:rsidRDefault="00E32B8D" w:rsidP="00570074">
            <w:pPr>
              <w:widowControl w:val="0"/>
              <w:numPr>
                <w:ilvl w:val="0"/>
                <w:numId w:val="1"/>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Interzicerea luptelor în care sunt implicate animalele de companie</w:t>
            </w:r>
            <w:r w:rsidRPr="00A54CE4">
              <w:rPr>
                <w:rFonts w:ascii="Times New Roman" w:hAnsi="Times New Roman" w:cs="Times New Roman"/>
                <w:sz w:val="28"/>
                <w:szCs w:val="28"/>
              </w:rPr>
              <w:br/>
            </w:r>
            <w:r w:rsidRPr="00A54CE4">
              <w:rPr>
                <w:rFonts w:ascii="Times New Roman" w:hAnsi="Times New Roman" w:cs="Times New Roman"/>
                <w:b/>
                <w:sz w:val="28"/>
                <w:szCs w:val="28"/>
              </w:rPr>
              <w:t xml:space="preserve">Art. 17. </w:t>
            </w:r>
            <w:r w:rsidRPr="00A54CE4">
              <w:rPr>
                <w:rFonts w:ascii="Times New Roman" w:hAnsi="Times New Roman" w:cs="Times New Roman"/>
                <w:sz w:val="28"/>
                <w:szCs w:val="28"/>
              </w:rPr>
              <w:t>Restricţii privind folosirea animalelor de companie în alte scopuri, alin. (4):</w:t>
            </w:r>
            <w:r w:rsidRPr="00A54CE4">
              <w:rPr>
                <w:rFonts w:ascii="Times New Roman" w:hAnsi="Times New Roman" w:cs="Times New Roman"/>
                <w:sz w:val="28"/>
                <w:szCs w:val="28"/>
              </w:rPr>
              <w:br/>
              <w:t>„ Sunt interzise organizarea și desfășurarea luptelor cu implicarea animalelor de companie”</w:t>
            </w:r>
          </w:p>
          <w:p w14:paraId="0D313681"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p>
          <w:p w14:paraId="3404A3DE" w14:textId="77777777" w:rsidR="00E32B8D" w:rsidRPr="00A54CE4" w:rsidRDefault="00E32B8D" w:rsidP="00570074">
            <w:pPr>
              <w:widowControl w:val="0"/>
              <w:numPr>
                <w:ilvl w:val="0"/>
                <w:numId w:val="1"/>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lastRenderedPageBreak/>
              <w:t>Sterilizarea obligatorie a animalelor de companie:</w:t>
            </w:r>
          </w:p>
          <w:p w14:paraId="310F4D8C" w14:textId="77777777" w:rsidR="00E32B8D" w:rsidRPr="00A54CE4" w:rsidRDefault="00E32B8D" w:rsidP="00570074">
            <w:pPr>
              <w:widowControl w:val="0"/>
              <w:numPr>
                <w:ilvl w:val="0"/>
                <w:numId w:val="5"/>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 xml:space="preserve">cu adăpost: </w:t>
            </w:r>
            <w:r w:rsidRPr="00A54CE4">
              <w:rPr>
                <w:rFonts w:ascii="Times New Roman" w:hAnsi="Times New Roman" w:cs="Times New Roman"/>
                <w:b/>
                <w:sz w:val="28"/>
                <w:szCs w:val="28"/>
              </w:rPr>
              <w:t xml:space="preserve">Art. 8. </w:t>
            </w:r>
            <w:r w:rsidRPr="00A54CE4">
              <w:rPr>
                <w:rFonts w:ascii="Times New Roman" w:hAnsi="Times New Roman" w:cs="Times New Roman"/>
                <w:sz w:val="28"/>
                <w:szCs w:val="28"/>
              </w:rPr>
              <w:t>Obligațiile proprietarilor şi deținătorilor animalelor de companie, alin. (3), punctul j):</w:t>
            </w:r>
            <w:r w:rsidRPr="00A54CE4">
              <w:rPr>
                <w:rFonts w:ascii="Times New Roman" w:hAnsi="Times New Roman" w:cs="Times New Roman"/>
                <w:sz w:val="28"/>
                <w:szCs w:val="28"/>
              </w:rPr>
              <w:br/>
              <w:t>„de a steriliza animalele de companie, dacă acestea nu sunt crescute cu scopul de a fi implicate în activități economice (vânzarea, reproducerea, oferirea serviciilor în care sunt implicate animalele de companie (fotografiere, plimbare călare, împerechere, pază, etc.)), conservarea speciilor de animale existente pe teritoriul ţării sau alte cazuri în care reproducerea este necesară”</w:t>
            </w:r>
          </w:p>
          <w:p w14:paraId="331EBBCB" w14:textId="77777777" w:rsidR="00E32B8D" w:rsidRPr="00A54CE4" w:rsidRDefault="00E32B8D" w:rsidP="00570074">
            <w:pPr>
              <w:widowControl w:val="0"/>
              <w:numPr>
                <w:ilvl w:val="0"/>
                <w:numId w:val="5"/>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 xml:space="preserve">fără adăpost: </w:t>
            </w:r>
            <w:r w:rsidRPr="00A54CE4">
              <w:rPr>
                <w:rFonts w:ascii="Times New Roman" w:hAnsi="Times New Roman" w:cs="Times New Roman"/>
                <w:b/>
                <w:sz w:val="28"/>
                <w:szCs w:val="28"/>
              </w:rPr>
              <w:t xml:space="preserve">Art. 4, </w:t>
            </w:r>
            <w:r w:rsidRPr="00A54CE4">
              <w:rPr>
                <w:rFonts w:ascii="Times New Roman" w:hAnsi="Times New Roman" w:cs="Times New Roman"/>
                <w:sz w:val="28"/>
                <w:szCs w:val="28"/>
              </w:rPr>
              <w:t>alin. (1), pct. g):</w:t>
            </w:r>
            <w:r w:rsidRPr="00A54CE4">
              <w:rPr>
                <w:rFonts w:ascii="Times New Roman" w:hAnsi="Times New Roman" w:cs="Times New Roman"/>
                <w:sz w:val="28"/>
                <w:szCs w:val="28"/>
              </w:rPr>
              <w:br/>
              <w:t>„(1) La întreținerea animalelor de companie se vor respecta următoarele obligații de bază: [...]</w:t>
            </w:r>
            <w:r w:rsidRPr="00A54CE4">
              <w:rPr>
                <w:rFonts w:ascii="Times New Roman" w:hAnsi="Times New Roman" w:cs="Times New Roman"/>
                <w:sz w:val="28"/>
                <w:szCs w:val="28"/>
              </w:rPr>
              <w:br/>
              <w:t>g) obligativitatea sterilizarii animalelor de companie fără adăpost;”</w:t>
            </w:r>
            <w:r w:rsidRPr="00A54CE4">
              <w:rPr>
                <w:rFonts w:ascii="Times New Roman" w:hAnsi="Times New Roman" w:cs="Times New Roman"/>
                <w:sz w:val="28"/>
                <w:szCs w:val="28"/>
              </w:rPr>
              <w:br/>
            </w:r>
          </w:p>
          <w:p w14:paraId="3D171C9C" w14:textId="77777777" w:rsidR="00E32B8D" w:rsidRPr="00A54CE4" w:rsidRDefault="00E32B8D" w:rsidP="00570074">
            <w:pPr>
              <w:widowControl w:val="0"/>
              <w:numPr>
                <w:ilvl w:val="0"/>
                <w:numId w:val="1"/>
              </w:numPr>
              <w:spacing w:line="240" w:lineRule="auto"/>
              <w:rPr>
                <w:rFonts w:ascii="Times New Roman" w:hAnsi="Times New Roman" w:cs="Times New Roman"/>
                <w:sz w:val="28"/>
                <w:szCs w:val="28"/>
              </w:rPr>
            </w:pPr>
            <w:r w:rsidRPr="00A54CE4">
              <w:rPr>
                <w:rFonts w:ascii="Times New Roman" w:hAnsi="Times New Roman" w:cs="Times New Roman"/>
                <w:sz w:val="28"/>
                <w:szCs w:val="28"/>
              </w:rPr>
              <w:t>Reglementarea unor aspecte generale privind întreținerea animalelor, precum Eutanasia:</w:t>
            </w:r>
          </w:p>
          <w:p w14:paraId="3AB1598D" w14:textId="77777777" w:rsidR="00E32B8D" w:rsidRPr="00A54CE4" w:rsidRDefault="00E32B8D" w:rsidP="00570074">
            <w:pPr>
              <w:widowControl w:val="0"/>
              <w:spacing w:line="240" w:lineRule="auto"/>
              <w:ind w:left="720"/>
              <w:rPr>
                <w:rFonts w:ascii="Times New Roman" w:hAnsi="Times New Roman" w:cs="Times New Roman"/>
                <w:sz w:val="28"/>
                <w:szCs w:val="28"/>
              </w:rPr>
            </w:pPr>
            <w:r w:rsidRPr="00A54CE4">
              <w:rPr>
                <w:rFonts w:ascii="Times New Roman" w:hAnsi="Times New Roman" w:cs="Times New Roman"/>
                <w:b/>
                <w:sz w:val="28"/>
                <w:szCs w:val="28"/>
              </w:rPr>
              <w:t xml:space="preserve">Art. 19. </w:t>
            </w:r>
            <w:r w:rsidRPr="00A54CE4">
              <w:rPr>
                <w:rFonts w:ascii="Times New Roman" w:hAnsi="Times New Roman" w:cs="Times New Roman"/>
                <w:sz w:val="28"/>
                <w:szCs w:val="28"/>
              </w:rPr>
              <w:t>Eutanasia animalelor de companie, alin. (2):</w:t>
            </w:r>
            <w:r w:rsidRPr="00A54CE4">
              <w:rPr>
                <w:rFonts w:ascii="Times New Roman" w:hAnsi="Times New Roman" w:cs="Times New Roman"/>
                <w:sz w:val="28"/>
                <w:szCs w:val="28"/>
              </w:rPr>
              <w:br/>
              <w:t>„(2) Pot fi eutanasiate, în baza fişei de observaţie, numai animalele care suferă dureri fizice insuportabile, provocate de traumatisme acute sau de o boală incurabilă, incompatibilă cu viața, ambele fiind diagnostificate în urma unui examen medical efectuat de medicul veterinar,  examen la care pot asista reprezentanţi din partea organizaţiilor neguvernamentale pentru protecția şi asistența animalelor, animalele diagnostificate ca fiind bolnave de rabie, în urma unei carantine de 15 zile. ”</w:t>
            </w:r>
            <w:r w:rsidRPr="00A54CE4">
              <w:rPr>
                <w:rFonts w:ascii="Times New Roman" w:hAnsi="Times New Roman" w:cs="Times New Roman"/>
                <w:sz w:val="28"/>
                <w:szCs w:val="28"/>
              </w:rPr>
              <w:br/>
            </w:r>
          </w:p>
          <w:p w14:paraId="40C537A3" w14:textId="77777777" w:rsidR="00E32B8D" w:rsidRPr="00A54CE4" w:rsidRDefault="00E32B8D" w:rsidP="00570074">
            <w:pPr>
              <w:widowControl w:val="0"/>
              <w:numPr>
                <w:ilvl w:val="0"/>
                <w:numId w:val="4"/>
              </w:numPr>
              <w:spacing w:line="240" w:lineRule="auto"/>
              <w:rPr>
                <w:rFonts w:ascii="Times New Roman" w:hAnsi="Times New Roman" w:cs="Times New Roman"/>
                <w:sz w:val="28"/>
                <w:szCs w:val="28"/>
              </w:rPr>
            </w:pPr>
            <w:r w:rsidRPr="00A54CE4">
              <w:rPr>
                <w:rFonts w:ascii="Times New Roman" w:hAnsi="Times New Roman" w:cs="Times New Roman"/>
                <w:sz w:val="28"/>
                <w:szCs w:val="28"/>
              </w:rPr>
              <w:t>Implicarea societății civile la luarea deciziilor și la activităţile privind protecția şi asistenţa animalelor de companie:</w:t>
            </w:r>
            <w:r w:rsidRPr="00A54CE4">
              <w:rPr>
                <w:rFonts w:ascii="Times New Roman" w:hAnsi="Times New Roman" w:cs="Times New Roman"/>
                <w:sz w:val="28"/>
                <w:szCs w:val="28"/>
              </w:rPr>
              <w:br/>
            </w:r>
            <w:r w:rsidRPr="00A54CE4">
              <w:rPr>
                <w:rFonts w:ascii="Times New Roman" w:hAnsi="Times New Roman" w:cs="Times New Roman"/>
                <w:b/>
                <w:sz w:val="28"/>
                <w:szCs w:val="28"/>
              </w:rPr>
              <w:t xml:space="preserve">Art. 25. </w:t>
            </w:r>
            <w:r w:rsidRPr="00A54CE4">
              <w:rPr>
                <w:rFonts w:ascii="Times New Roman" w:hAnsi="Times New Roman" w:cs="Times New Roman"/>
                <w:sz w:val="28"/>
                <w:szCs w:val="28"/>
              </w:rPr>
              <w:t>Controlul societății civile, alin. (1):</w:t>
            </w:r>
            <w:r w:rsidRPr="00A54CE4">
              <w:rPr>
                <w:rFonts w:ascii="Times New Roman" w:hAnsi="Times New Roman" w:cs="Times New Roman"/>
                <w:sz w:val="28"/>
                <w:szCs w:val="28"/>
              </w:rPr>
              <w:br/>
              <w:t>„Statul garantează şi încurajează participarea societății civile la luarea deciziilor și la activităţile privind protecția şi asistenţa animalelor de companie. precum şi la exercitarea controlului obştesc asupra modului în care persoanele fizice şi juridice respectă legislaţia privind întreținerea şi protecţia animalelor de companie. în baza unei informări ample a populaţiei şi asigurării accesului acesteia la orice informaţie de interes public.”</w:t>
            </w:r>
          </w:p>
        </w:tc>
      </w:tr>
      <w:tr w:rsidR="00E32B8D" w:rsidRPr="00A54CE4" w14:paraId="4A9629CF" w14:textId="77777777" w:rsidTr="00570074">
        <w:tc>
          <w:tcPr>
            <w:tcW w:w="9029" w:type="dxa"/>
            <w:shd w:val="clear" w:color="auto" w:fill="auto"/>
            <w:tcMar>
              <w:top w:w="100" w:type="dxa"/>
              <w:left w:w="100" w:type="dxa"/>
              <w:bottom w:w="100" w:type="dxa"/>
              <w:right w:w="100" w:type="dxa"/>
            </w:tcMar>
          </w:tcPr>
          <w:p w14:paraId="7B216114" w14:textId="77777777" w:rsidR="00E32B8D" w:rsidRPr="00A54CE4" w:rsidRDefault="00E32B8D" w:rsidP="00570074">
            <w:pPr>
              <w:widowControl w:val="0"/>
              <w:numPr>
                <w:ilvl w:val="0"/>
                <w:numId w:val="2"/>
              </w:numPr>
              <w:pBdr>
                <w:top w:val="nil"/>
                <w:left w:val="nil"/>
                <w:bottom w:val="nil"/>
                <w:right w:val="nil"/>
                <w:between w:val="nil"/>
              </w:pBdr>
              <w:spacing w:line="240" w:lineRule="auto"/>
              <w:rPr>
                <w:rFonts w:ascii="Times New Roman" w:hAnsi="Times New Roman" w:cs="Times New Roman"/>
                <w:b/>
                <w:sz w:val="28"/>
                <w:szCs w:val="28"/>
              </w:rPr>
            </w:pPr>
            <w:r w:rsidRPr="00A54CE4">
              <w:rPr>
                <w:rFonts w:ascii="Times New Roman" w:hAnsi="Times New Roman" w:cs="Times New Roman"/>
                <w:b/>
                <w:sz w:val="28"/>
                <w:szCs w:val="28"/>
              </w:rPr>
              <w:lastRenderedPageBreak/>
              <w:t>fundamentarea economico-financiară</w:t>
            </w:r>
          </w:p>
        </w:tc>
      </w:tr>
      <w:tr w:rsidR="00E32B8D" w:rsidRPr="00A54CE4" w14:paraId="037F6010" w14:textId="77777777" w:rsidTr="00570074">
        <w:tc>
          <w:tcPr>
            <w:tcW w:w="9029" w:type="dxa"/>
            <w:shd w:val="clear" w:color="auto" w:fill="auto"/>
            <w:tcMar>
              <w:top w:w="100" w:type="dxa"/>
              <w:left w:w="100" w:type="dxa"/>
              <w:bottom w:w="100" w:type="dxa"/>
              <w:right w:w="100" w:type="dxa"/>
            </w:tcMar>
          </w:tcPr>
          <w:p w14:paraId="7DCED99D"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Proiectul de lege nu implică cheltuieli bugetare.</w:t>
            </w:r>
          </w:p>
        </w:tc>
      </w:tr>
      <w:tr w:rsidR="00E32B8D" w:rsidRPr="00A54CE4" w14:paraId="167CD9F0" w14:textId="77777777" w:rsidTr="00570074">
        <w:tc>
          <w:tcPr>
            <w:tcW w:w="9029" w:type="dxa"/>
            <w:shd w:val="clear" w:color="auto" w:fill="auto"/>
            <w:tcMar>
              <w:top w:w="100" w:type="dxa"/>
              <w:left w:w="100" w:type="dxa"/>
              <w:bottom w:w="100" w:type="dxa"/>
              <w:right w:w="100" w:type="dxa"/>
            </w:tcMar>
          </w:tcPr>
          <w:p w14:paraId="4894FB63" w14:textId="77777777" w:rsidR="00E32B8D" w:rsidRPr="00A54CE4" w:rsidRDefault="00E32B8D" w:rsidP="00570074">
            <w:pPr>
              <w:widowControl w:val="0"/>
              <w:numPr>
                <w:ilvl w:val="0"/>
                <w:numId w:val="2"/>
              </w:numPr>
              <w:pBdr>
                <w:top w:val="nil"/>
                <w:left w:val="nil"/>
                <w:bottom w:val="nil"/>
                <w:right w:val="nil"/>
                <w:between w:val="nil"/>
              </w:pBdr>
              <w:spacing w:line="240" w:lineRule="auto"/>
              <w:rPr>
                <w:rFonts w:ascii="Times New Roman" w:hAnsi="Times New Roman" w:cs="Times New Roman"/>
                <w:b/>
                <w:sz w:val="28"/>
                <w:szCs w:val="28"/>
              </w:rPr>
            </w:pPr>
            <w:r w:rsidRPr="00A54CE4">
              <w:rPr>
                <w:rFonts w:ascii="Times New Roman" w:hAnsi="Times New Roman" w:cs="Times New Roman"/>
                <w:b/>
                <w:sz w:val="28"/>
                <w:szCs w:val="28"/>
              </w:rPr>
              <w:lastRenderedPageBreak/>
              <w:t>Avizarea şi consultarea publică a proiectului:</w:t>
            </w:r>
          </w:p>
        </w:tc>
      </w:tr>
      <w:tr w:rsidR="00E32B8D" w:rsidRPr="00A54CE4" w14:paraId="6C2D386C" w14:textId="77777777" w:rsidTr="00570074">
        <w:tc>
          <w:tcPr>
            <w:tcW w:w="9029" w:type="dxa"/>
            <w:shd w:val="clear" w:color="auto" w:fill="auto"/>
            <w:tcMar>
              <w:top w:w="100" w:type="dxa"/>
              <w:left w:w="100" w:type="dxa"/>
              <w:bottom w:w="100" w:type="dxa"/>
              <w:right w:w="100" w:type="dxa"/>
            </w:tcMar>
          </w:tcPr>
          <w:p w14:paraId="4EC17EEA"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La etapa elaborării proiectului de lege în cauză, prin intermediul secretariatului Parlamentului și a OTIP-urilor, au fost organizate 5 runde de consultări publice, în cadrul cărora au participat reprezentanți ai APL, reprezentanți ai instituțiilor specializate precum ANSA și ANSP, reprezentanți ai azilelor de câini, reprezentanți ai asociațiilor obștești, apărători ai drepturilor animalelor, reprezentanți ai societății civile și alte persoane interesate de subiect de pe întreg teritoriul R. Moldova.</w:t>
            </w:r>
          </w:p>
          <w:p w14:paraId="702EAFB8"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p>
          <w:p w14:paraId="4A182872"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Printre participanții la consultări se enumeră:</w:t>
            </w:r>
          </w:p>
          <w:p w14:paraId="1BD467F8" w14:textId="77777777" w:rsidR="00E32B8D" w:rsidRPr="00A54CE4" w:rsidRDefault="00E32B8D" w:rsidP="00570074">
            <w:pPr>
              <w:widowControl w:val="0"/>
              <w:numPr>
                <w:ilvl w:val="0"/>
                <w:numId w:val="3"/>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primarul mun. Edineț, primarul mun. Leova, primarul mun. Ceadîr-Lunga, etc.;</w:t>
            </w:r>
          </w:p>
          <w:p w14:paraId="3EA564AB" w14:textId="3239AF49" w:rsidR="00E32B8D" w:rsidRPr="00A54CE4" w:rsidRDefault="00E32B8D" w:rsidP="00570074">
            <w:pPr>
              <w:widowControl w:val="0"/>
              <w:numPr>
                <w:ilvl w:val="0"/>
                <w:numId w:val="3"/>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AO „ALGA”, AO „Primăvara care ne Unește”, AO „Pentru Popor”, „Doctor Vet”, AO „C</w:t>
            </w:r>
            <w:r w:rsidR="007E15AB">
              <w:rPr>
                <w:rFonts w:ascii="Times New Roman" w:hAnsi="Times New Roman" w:cs="Times New Roman"/>
                <w:sz w:val="28"/>
                <w:szCs w:val="28"/>
              </w:rPr>
              <w:t>i</w:t>
            </w:r>
            <w:r w:rsidRPr="00A54CE4">
              <w:rPr>
                <w:rFonts w:ascii="Times New Roman" w:hAnsi="Times New Roman" w:cs="Times New Roman"/>
                <w:sz w:val="28"/>
                <w:szCs w:val="28"/>
              </w:rPr>
              <w:t xml:space="preserve">tadela”, AO „Cetățean Activ”, </w:t>
            </w:r>
            <w:r w:rsidR="007E15AB">
              <w:rPr>
                <w:rFonts w:ascii="Times New Roman" w:hAnsi="Times New Roman" w:cs="Times New Roman"/>
                <w:sz w:val="28"/>
                <w:szCs w:val="28"/>
              </w:rPr>
              <w:t xml:space="preserve">AO „Asociația Femeilor de Afaceri”, </w:t>
            </w:r>
            <w:r w:rsidRPr="00A54CE4">
              <w:rPr>
                <w:rFonts w:ascii="Times New Roman" w:hAnsi="Times New Roman" w:cs="Times New Roman"/>
                <w:sz w:val="28"/>
                <w:szCs w:val="28"/>
              </w:rPr>
              <w:t>etc.;</w:t>
            </w:r>
          </w:p>
          <w:p w14:paraId="6A13CA36" w14:textId="77777777" w:rsidR="00E32B8D" w:rsidRPr="00A54CE4" w:rsidRDefault="00E32B8D" w:rsidP="00570074">
            <w:pPr>
              <w:widowControl w:val="0"/>
              <w:numPr>
                <w:ilvl w:val="0"/>
                <w:numId w:val="3"/>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Directorul Centrului De Adăpost Pentru Animale Fără Stăpân din Mun.Bălți, șeful Secției de Control și Protecției Animalelor din cadrul Primăriei Chișinău, etc.;</w:t>
            </w:r>
          </w:p>
          <w:p w14:paraId="14416E82" w14:textId="77777777" w:rsidR="00E32B8D" w:rsidRPr="00A54CE4" w:rsidRDefault="00E32B8D" w:rsidP="00570074">
            <w:pPr>
              <w:widowControl w:val="0"/>
              <w:numPr>
                <w:ilvl w:val="0"/>
                <w:numId w:val="3"/>
              </w:numPr>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Reprezentanții UTA Găgăuzia.</w:t>
            </w:r>
          </w:p>
          <w:p w14:paraId="2D39327E"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p>
          <w:p w14:paraId="0652C745"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r w:rsidRPr="00A54CE4">
              <w:rPr>
                <w:rFonts w:ascii="Times New Roman" w:hAnsi="Times New Roman" w:cs="Times New Roman"/>
                <w:sz w:val="28"/>
                <w:szCs w:val="28"/>
              </w:rPr>
              <w:t>Participanții la consultări au reiterat importanța reglementării întreținerii și protecției animalelor de companie, precum și necesitatea creării la nivel regional a refugiilor provizorii pentru animalele de companie, care să presteze servicii specializate pentru toate primăriile din R. Moldova.</w:t>
            </w:r>
          </w:p>
          <w:p w14:paraId="30B35E16" w14:textId="77777777" w:rsidR="00E32B8D" w:rsidRPr="00A54CE4" w:rsidRDefault="00E32B8D" w:rsidP="00570074">
            <w:pPr>
              <w:widowControl w:val="0"/>
              <w:pBdr>
                <w:top w:val="nil"/>
                <w:left w:val="nil"/>
                <w:bottom w:val="nil"/>
                <w:right w:val="nil"/>
                <w:between w:val="nil"/>
              </w:pBdr>
              <w:spacing w:line="240" w:lineRule="auto"/>
              <w:rPr>
                <w:rFonts w:ascii="Times New Roman" w:hAnsi="Times New Roman" w:cs="Times New Roman"/>
                <w:sz w:val="28"/>
                <w:szCs w:val="28"/>
              </w:rPr>
            </w:pPr>
          </w:p>
        </w:tc>
      </w:tr>
    </w:tbl>
    <w:p w14:paraId="1DDA7D8C" w14:textId="77777777" w:rsidR="00E32B8D" w:rsidRPr="00A54CE4" w:rsidRDefault="00E32B8D" w:rsidP="00E32B8D">
      <w:pPr>
        <w:rPr>
          <w:rFonts w:ascii="Times New Roman" w:hAnsi="Times New Roman" w:cs="Times New Roman"/>
          <w:b/>
          <w:sz w:val="28"/>
          <w:szCs w:val="28"/>
        </w:rPr>
      </w:pPr>
    </w:p>
    <w:p w14:paraId="0000011A" w14:textId="77777777" w:rsidR="008373CF" w:rsidRPr="00A6408E" w:rsidRDefault="008373CF">
      <w:pPr>
        <w:spacing w:before="240" w:after="240"/>
        <w:rPr>
          <w:rFonts w:ascii="Times New Roman" w:hAnsi="Times New Roman" w:cs="Times New Roman"/>
          <w:b/>
          <w:sz w:val="28"/>
          <w:szCs w:val="28"/>
        </w:rPr>
      </w:pPr>
    </w:p>
    <w:sectPr w:rsidR="008373CF" w:rsidRPr="00A6408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9A919" w14:textId="77777777" w:rsidR="00E541D9" w:rsidRDefault="00E541D9" w:rsidP="00AD57A5">
      <w:pPr>
        <w:spacing w:line="240" w:lineRule="auto"/>
      </w:pPr>
      <w:r>
        <w:separator/>
      </w:r>
    </w:p>
  </w:endnote>
  <w:endnote w:type="continuationSeparator" w:id="0">
    <w:p w14:paraId="594894FE" w14:textId="77777777" w:rsidR="00E541D9" w:rsidRDefault="00E541D9" w:rsidP="00AD57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Roboto">
    <w:charset w:val="00"/>
    <w:family w:val="auto"/>
    <w:pitch w:val="variable"/>
    <w:sig w:usb0="20000287" w:usb1="00000000" w:usb2="00000000" w:usb3="00000000" w:csb0="0000019F" w:csb1="00000000"/>
  </w:font>
  <w:font w:name="Andika">
    <w:charset w:val="00"/>
    <w:family w:val="auto"/>
    <w:pitch w:val="default"/>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216382"/>
      <w:docPartObj>
        <w:docPartGallery w:val="Page Numbers (Bottom of Page)"/>
        <w:docPartUnique/>
      </w:docPartObj>
    </w:sdtPr>
    <w:sdtEndPr>
      <w:rPr>
        <w:noProof/>
      </w:rPr>
    </w:sdtEndPr>
    <w:sdtContent>
      <w:p w14:paraId="6FB53732" w14:textId="77777777" w:rsidR="000E7772" w:rsidRDefault="00E541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13600B" w14:textId="77777777" w:rsidR="000E7772" w:rsidRDefault="00E541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F3A4E" w14:textId="77777777" w:rsidR="007C7A42" w:rsidRPr="00416C17" w:rsidRDefault="00E541D9"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6B113855" wp14:editId="0EAB052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B1510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" strokecolor="#7f7f7f [1612]">
              <w10:wrap anchorx="page" anchory="page"/>
            </v:line>
          </w:pict>
        </mc:Fallback>
      </mc:AlternateContent>
    </w:r>
  </w:p>
  <w:p w14:paraId="682CC156" w14:textId="77777777" w:rsidR="007C7A42" w:rsidRPr="00416C17" w:rsidRDefault="00E541D9"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801FBE0" w14:textId="77777777" w:rsidR="007C7A42" w:rsidRPr="00416C17" w:rsidRDefault="00E541D9"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B8E77" w14:textId="77777777" w:rsidR="00E541D9" w:rsidRDefault="00E541D9" w:rsidP="00AD57A5">
      <w:pPr>
        <w:spacing w:line="240" w:lineRule="auto"/>
      </w:pPr>
      <w:r>
        <w:separator/>
      </w:r>
    </w:p>
  </w:footnote>
  <w:footnote w:type="continuationSeparator" w:id="0">
    <w:p w14:paraId="1F307F8B" w14:textId="77777777" w:rsidR="00E541D9" w:rsidRDefault="00E541D9" w:rsidP="00AD57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64E81" w14:textId="7004F346" w:rsidR="00402A12" w:rsidRPr="00AD57A5" w:rsidRDefault="00AD57A5" w:rsidP="00AD57A5">
    <w:pPr>
      <w:pStyle w:val="Titlustinga"/>
      <w:spacing w:line="240" w:lineRule="auto"/>
      <w:jc w:val="right"/>
      <w:rPr>
        <w:b w:val="0"/>
        <w:noProof/>
        <w:sz w:val="22"/>
        <w:szCs w:val="22"/>
        <w:lang w:val="en-US"/>
      </w:rPr>
    </w:pPr>
    <w:r w:rsidRPr="00AD57A5">
      <w:rPr>
        <w:b w:val="0"/>
        <w:noProof/>
        <w:sz w:val="24"/>
        <w:szCs w:val="22"/>
        <w:lang w:val="en-US"/>
      </w:rPr>
      <w:t>ASp nr. 70</w:t>
    </w:r>
    <w:r w:rsidRPr="00AD57A5">
      <w:rPr>
        <w:b w:val="0"/>
        <w:noProof/>
        <w:sz w:val="24"/>
        <w:szCs w:val="22"/>
        <w:lang w:val="en-US"/>
      </w:rPr>
      <w:t xml:space="preserve">            </w:t>
    </w:r>
    <w:r w:rsidRPr="00AD57A5">
      <w:rPr>
        <w:b w:val="0"/>
        <w:noProof/>
        <w:sz w:val="24"/>
        <w:szCs w:val="22"/>
        <w:lang w:val="en-US"/>
      </w:rPr>
      <w:t xml:space="preserve"> </w:t>
    </w:r>
    <w:r w:rsidRPr="00AD57A5">
      <w:rPr>
        <w:b w:val="0"/>
        <w:noProof/>
        <w:sz w:val="24"/>
        <w:szCs w:val="22"/>
        <w:lang w:val="en-US"/>
      </w:rPr>
      <w:br/>
    </w:r>
    <w:r w:rsidRPr="00AD57A5">
      <w:rPr>
        <w:b w:val="0"/>
        <w:noProof/>
        <w:sz w:val="24"/>
        <w:szCs w:val="22"/>
        <w:lang w:val="en-US"/>
      </w:rPr>
      <w:t>11 mai 2021</w:t>
    </w:r>
    <w:r w:rsidRPr="00AD57A5">
      <w:rPr>
        <w:b w:val="0"/>
        <w:noProof/>
        <w:sz w:val="32"/>
        <w:lang w:val="en-US"/>
      </w:rPr>
      <w:t xml:space="preserve"> </w:t>
    </w:r>
    <w:r w:rsidR="00E541D9" w:rsidRPr="00AD57A5">
      <w:rPr>
        <w:b w:val="0"/>
        <w:noProof/>
        <w:lang w:eastAsia="ro-RO"/>
      </w:rPr>
      <w:drawing>
        <wp:anchor distT="0" distB="0" distL="114300" distR="114300" simplePos="0" relativeHeight="251660288" behindDoc="0" locked="0" layoutInCell="1" allowOverlap="1" wp14:anchorId="7201D50C" wp14:editId="4B573175">
          <wp:simplePos x="0" y="0"/>
          <wp:positionH relativeFrom="page">
            <wp:posOffset>452120</wp:posOffset>
          </wp:positionH>
          <wp:positionV relativeFrom="page">
            <wp:posOffset>532420</wp:posOffset>
          </wp:positionV>
          <wp:extent cx="1785999" cy="567981"/>
          <wp:effectExtent l="0" t="0" r="508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F59AC"/>
    <w:multiLevelType w:val="multilevel"/>
    <w:tmpl w:val="C1567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1645F7"/>
    <w:multiLevelType w:val="hybridMultilevel"/>
    <w:tmpl w:val="8668CA0E"/>
    <w:lvl w:ilvl="0" w:tplc="C3DEA662">
      <w:start w:val="1"/>
      <w:numFmt w:val="decimal"/>
      <w:lvlText w:val="%1."/>
      <w:lvlJc w:val="left"/>
      <w:pPr>
        <w:ind w:left="1495" w:hanging="360"/>
      </w:pPr>
      <w:rPr>
        <w:rFonts w:hint="default"/>
      </w:rPr>
    </w:lvl>
    <w:lvl w:ilvl="1" w:tplc="08180019" w:tentative="1">
      <w:start w:val="1"/>
      <w:numFmt w:val="lowerLetter"/>
      <w:lvlText w:val="%2."/>
      <w:lvlJc w:val="left"/>
      <w:pPr>
        <w:ind w:left="2215" w:hanging="360"/>
      </w:pPr>
    </w:lvl>
    <w:lvl w:ilvl="2" w:tplc="0818001B" w:tentative="1">
      <w:start w:val="1"/>
      <w:numFmt w:val="lowerRoman"/>
      <w:lvlText w:val="%3."/>
      <w:lvlJc w:val="right"/>
      <w:pPr>
        <w:ind w:left="2935" w:hanging="180"/>
      </w:pPr>
    </w:lvl>
    <w:lvl w:ilvl="3" w:tplc="0818000F" w:tentative="1">
      <w:start w:val="1"/>
      <w:numFmt w:val="decimal"/>
      <w:lvlText w:val="%4."/>
      <w:lvlJc w:val="left"/>
      <w:pPr>
        <w:ind w:left="3655" w:hanging="360"/>
      </w:pPr>
    </w:lvl>
    <w:lvl w:ilvl="4" w:tplc="08180019" w:tentative="1">
      <w:start w:val="1"/>
      <w:numFmt w:val="lowerLetter"/>
      <w:lvlText w:val="%5."/>
      <w:lvlJc w:val="left"/>
      <w:pPr>
        <w:ind w:left="4375" w:hanging="360"/>
      </w:pPr>
    </w:lvl>
    <w:lvl w:ilvl="5" w:tplc="0818001B" w:tentative="1">
      <w:start w:val="1"/>
      <w:numFmt w:val="lowerRoman"/>
      <w:lvlText w:val="%6."/>
      <w:lvlJc w:val="right"/>
      <w:pPr>
        <w:ind w:left="5095" w:hanging="180"/>
      </w:pPr>
    </w:lvl>
    <w:lvl w:ilvl="6" w:tplc="0818000F" w:tentative="1">
      <w:start w:val="1"/>
      <w:numFmt w:val="decimal"/>
      <w:lvlText w:val="%7."/>
      <w:lvlJc w:val="left"/>
      <w:pPr>
        <w:ind w:left="5815" w:hanging="360"/>
      </w:pPr>
    </w:lvl>
    <w:lvl w:ilvl="7" w:tplc="08180019" w:tentative="1">
      <w:start w:val="1"/>
      <w:numFmt w:val="lowerLetter"/>
      <w:lvlText w:val="%8."/>
      <w:lvlJc w:val="left"/>
      <w:pPr>
        <w:ind w:left="6535" w:hanging="360"/>
      </w:pPr>
    </w:lvl>
    <w:lvl w:ilvl="8" w:tplc="0818001B" w:tentative="1">
      <w:start w:val="1"/>
      <w:numFmt w:val="lowerRoman"/>
      <w:lvlText w:val="%9."/>
      <w:lvlJc w:val="right"/>
      <w:pPr>
        <w:ind w:left="7255" w:hanging="180"/>
      </w:pPr>
    </w:lvl>
  </w:abstractNum>
  <w:abstractNum w:abstractNumId="2" w15:restartNumberingAfterBreak="0">
    <w:nsid w:val="4C9B10E8"/>
    <w:multiLevelType w:val="multilevel"/>
    <w:tmpl w:val="A85E92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6BC2E6C"/>
    <w:multiLevelType w:val="multilevel"/>
    <w:tmpl w:val="2138C0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A141C16"/>
    <w:multiLevelType w:val="multilevel"/>
    <w:tmpl w:val="5E288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3D2087"/>
    <w:multiLevelType w:val="multilevel"/>
    <w:tmpl w:val="171628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3CF"/>
    <w:rsid w:val="00123D12"/>
    <w:rsid w:val="001F0DC5"/>
    <w:rsid w:val="001F252D"/>
    <w:rsid w:val="00253190"/>
    <w:rsid w:val="002F1366"/>
    <w:rsid w:val="002F7543"/>
    <w:rsid w:val="00330E91"/>
    <w:rsid w:val="004167FB"/>
    <w:rsid w:val="005C030E"/>
    <w:rsid w:val="00613BAA"/>
    <w:rsid w:val="00646347"/>
    <w:rsid w:val="006720C3"/>
    <w:rsid w:val="007845E3"/>
    <w:rsid w:val="007E15AB"/>
    <w:rsid w:val="008017B9"/>
    <w:rsid w:val="008152D5"/>
    <w:rsid w:val="008373CF"/>
    <w:rsid w:val="008E3CFF"/>
    <w:rsid w:val="00A6408E"/>
    <w:rsid w:val="00A8257D"/>
    <w:rsid w:val="00AD5285"/>
    <w:rsid w:val="00AD57A5"/>
    <w:rsid w:val="00B54B36"/>
    <w:rsid w:val="00BA0D03"/>
    <w:rsid w:val="00C064BF"/>
    <w:rsid w:val="00CB504D"/>
    <w:rsid w:val="00E32B8D"/>
    <w:rsid w:val="00E541D9"/>
    <w:rsid w:val="00E61152"/>
    <w:rsid w:val="00F46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038DE"/>
  <w15:docId w15:val="{BB2E7050-7C11-4829-959F-069DB9894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o"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40" w:after="240"/>
    </w:pPr>
    <w:rPr>
      <w:b/>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link w:val="FooterChar"/>
    <w:uiPriority w:val="99"/>
    <w:unhideWhenUsed/>
    <w:rsid w:val="00330E91"/>
    <w:pPr>
      <w:tabs>
        <w:tab w:val="left" w:pos="7027"/>
        <w:tab w:val="right" w:pos="9689"/>
      </w:tabs>
      <w:ind w:left="1036"/>
    </w:pPr>
    <w:rPr>
      <w:rFonts w:ascii="Georgia" w:eastAsiaTheme="minorHAnsi" w:hAnsi="Georgia" w:cstheme="minorBidi"/>
      <w:sz w:val="18"/>
      <w:szCs w:val="18"/>
      <w:lang w:val="en-US"/>
    </w:rPr>
  </w:style>
  <w:style w:type="character" w:customStyle="1" w:styleId="FooterChar">
    <w:name w:val="Footer Char"/>
    <w:basedOn w:val="DefaultParagraphFont"/>
    <w:link w:val="Footer"/>
    <w:uiPriority w:val="99"/>
    <w:rsid w:val="00330E91"/>
    <w:rPr>
      <w:rFonts w:ascii="Georgia" w:eastAsiaTheme="minorHAnsi" w:hAnsi="Georgia" w:cstheme="minorBidi"/>
      <w:sz w:val="18"/>
      <w:szCs w:val="18"/>
      <w:lang w:val="en-US"/>
    </w:rPr>
  </w:style>
  <w:style w:type="paragraph" w:customStyle="1" w:styleId="Titlustinga">
    <w:name w:val="Titlu stinga"/>
    <w:qFormat/>
    <w:rsid w:val="00330E91"/>
    <w:pPr>
      <w:spacing w:after="560" w:line="252" w:lineRule="auto"/>
      <w:ind w:left="851"/>
    </w:pPr>
    <w:rPr>
      <w:rFonts w:ascii="Georgia" w:eastAsiaTheme="minorHAnsi" w:hAnsi="Georgia" w:cstheme="minorBidi"/>
      <w:b/>
      <w:color w:val="303741"/>
      <w:sz w:val="30"/>
      <w:szCs w:val="30"/>
      <w:lang w:val="ro-RO"/>
    </w:rPr>
  </w:style>
  <w:style w:type="paragraph" w:customStyle="1" w:styleId="nr">
    <w:name w:val="nr."/>
    <w:qFormat/>
    <w:rsid w:val="00330E91"/>
    <w:pPr>
      <w:tabs>
        <w:tab w:val="right" w:pos="9072"/>
      </w:tabs>
      <w:spacing w:after="400" w:line="252" w:lineRule="auto"/>
      <w:jc w:val="right"/>
    </w:pPr>
    <w:rPr>
      <w:rFonts w:ascii="Georgia" w:eastAsiaTheme="minorHAnsi" w:hAnsi="Georgia" w:cstheme="minorBidi"/>
      <w:color w:val="303741"/>
      <w:sz w:val="24"/>
      <w:szCs w:val="24"/>
      <w:lang w:val="ro-RO"/>
    </w:rPr>
  </w:style>
  <w:style w:type="paragraph" w:styleId="Header">
    <w:name w:val="header"/>
    <w:link w:val="HeaderChar"/>
    <w:uiPriority w:val="99"/>
    <w:unhideWhenUsed/>
    <w:rsid w:val="00330E91"/>
    <w:pPr>
      <w:tabs>
        <w:tab w:val="center" w:pos="4844"/>
        <w:tab w:val="right" w:pos="9689"/>
      </w:tabs>
      <w:spacing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330E91"/>
    <w:rPr>
      <w:rFonts w:asciiTheme="minorHAnsi" w:eastAsiaTheme="minorHAnsi" w:hAnsiTheme="minorHAnsi" w:cstheme="minorBidi"/>
      <w:lang w:val="en-US"/>
    </w:rPr>
  </w:style>
  <w:style w:type="paragraph" w:styleId="ListParagraph">
    <w:name w:val="List Paragraph"/>
    <w:basedOn w:val="Normal"/>
    <w:uiPriority w:val="34"/>
    <w:qFormat/>
    <w:rsid w:val="00330E91"/>
    <w:pPr>
      <w:spacing w:after="120" w:line="360" w:lineRule="auto"/>
      <w:ind w:left="720"/>
      <w:contextualSpacing/>
    </w:pPr>
    <w:rPr>
      <w:rFonts w:ascii="Georgia" w:eastAsiaTheme="minorHAnsi" w:hAnsi="Georgia" w:cstheme="minorBidi"/>
      <w:sz w:val="24"/>
      <w:szCs w:val="24"/>
      <w:lang w:val="ro-RO"/>
    </w:rPr>
  </w:style>
  <w:style w:type="paragraph" w:styleId="BalloonText">
    <w:name w:val="Balloon Text"/>
    <w:basedOn w:val="Normal"/>
    <w:link w:val="BalloonTextChar"/>
    <w:uiPriority w:val="99"/>
    <w:semiHidden/>
    <w:unhideWhenUsed/>
    <w:rsid w:val="008152D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2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6F9D61-CEAE-4820-85E7-A1CFE87DAE66}"/>
</file>

<file path=customXml/itemProps2.xml><?xml version="1.0" encoding="utf-8"?>
<ds:datastoreItem xmlns:ds="http://schemas.openxmlformats.org/officeDocument/2006/customXml" ds:itemID="{A22546DA-DE85-462F-9A11-83FB38C56E2F}"/>
</file>

<file path=customXml/itemProps3.xml><?xml version="1.0" encoding="utf-8"?>
<ds:datastoreItem xmlns:ds="http://schemas.openxmlformats.org/officeDocument/2006/customXml" ds:itemID="{84008CCC-68B9-4AA1-A056-D0DED760F10C}"/>
</file>

<file path=docProps/app.xml><?xml version="1.0" encoding="utf-8"?>
<Properties xmlns="http://schemas.openxmlformats.org/officeDocument/2006/extended-properties" xmlns:vt="http://schemas.openxmlformats.org/officeDocument/2006/docPropsVTypes">
  <Template>Normal.dotm</Template>
  <TotalTime>56</TotalTime>
  <Pages>34</Pages>
  <Words>9733</Words>
  <Characters>56456</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146.2021.ro</dc:title>
  <cp:lastModifiedBy>Arina Spătaru</cp:lastModifiedBy>
  <cp:revision>12</cp:revision>
  <cp:lastPrinted>2021-05-11T12:40:00Z</cp:lastPrinted>
  <dcterms:created xsi:type="dcterms:W3CDTF">2021-05-11T09:36:00Z</dcterms:created>
  <dcterms:modified xsi:type="dcterms:W3CDTF">2021-05-11T12:41:00Z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