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19BC9" w14:textId="77777777" w:rsidR="002C206D" w:rsidRPr="001A5472" w:rsidRDefault="002C206D" w:rsidP="00CE4739">
      <w:pPr>
        <w:ind w:firstLine="0"/>
        <w:jc w:val="center"/>
        <w:rPr>
          <w:rFonts w:asciiTheme="majorBidi" w:eastAsiaTheme="minorEastAsia" w:hAnsiTheme="majorBidi" w:cstheme="majorBidi"/>
          <w:b/>
          <w:sz w:val="28"/>
          <w:szCs w:val="28"/>
          <w:lang w:val="ro-RO" w:eastAsia="ru-RU"/>
        </w:rPr>
      </w:pPr>
      <w:r w:rsidRPr="001A5472">
        <w:rPr>
          <w:rFonts w:asciiTheme="majorBidi" w:eastAsiaTheme="minorEastAsia" w:hAnsiTheme="majorBidi" w:cstheme="majorBidi"/>
          <w:b/>
          <w:sz w:val="28"/>
          <w:szCs w:val="28"/>
          <w:lang w:val="ro-RO" w:eastAsia="ru-RU"/>
        </w:rPr>
        <w:t xml:space="preserve">Cu privire la aprobarea proiectului de lege pentru </w:t>
      </w:r>
    </w:p>
    <w:p w14:paraId="7AE25C76" w14:textId="77777777" w:rsidR="002C206D" w:rsidRPr="001A5472" w:rsidRDefault="002C206D" w:rsidP="00CE4739">
      <w:pPr>
        <w:ind w:firstLine="0"/>
        <w:jc w:val="center"/>
        <w:rPr>
          <w:rFonts w:asciiTheme="majorBidi" w:hAnsiTheme="majorBidi" w:cstheme="majorBidi"/>
          <w:b/>
          <w:bCs/>
          <w:color w:val="000000"/>
          <w:sz w:val="28"/>
          <w:szCs w:val="28"/>
          <w:lang w:val="ro-RO" w:eastAsia="ru-RU"/>
        </w:rPr>
      </w:pPr>
      <w:r w:rsidRPr="001A5472">
        <w:rPr>
          <w:rFonts w:asciiTheme="majorBidi" w:eastAsiaTheme="minorEastAsia" w:hAnsiTheme="majorBidi" w:cstheme="majorBidi"/>
          <w:b/>
          <w:sz w:val="28"/>
          <w:szCs w:val="28"/>
          <w:lang w:val="ro-RO" w:eastAsia="ru-RU"/>
        </w:rPr>
        <w:t xml:space="preserve">modificarea </w:t>
      </w:r>
      <w:r w:rsidR="001A5472">
        <w:rPr>
          <w:rFonts w:asciiTheme="majorBidi" w:eastAsiaTheme="minorEastAsia" w:hAnsiTheme="majorBidi" w:cstheme="majorBidi"/>
          <w:b/>
          <w:sz w:val="28"/>
          <w:szCs w:val="28"/>
          <w:lang w:val="ro-RO" w:eastAsia="ru-RU"/>
        </w:rPr>
        <w:t>ș</w:t>
      </w:r>
      <w:r w:rsidRPr="001A5472">
        <w:rPr>
          <w:rFonts w:asciiTheme="majorBidi" w:eastAsiaTheme="minorEastAsia" w:hAnsiTheme="majorBidi" w:cstheme="majorBidi"/>
          <w:b/>
          <w:sz w:val="28"/>
          <w:szCs w:val="28"/>
          <w:lang w:val="ro-RO" w:eastAsia="ru-RU"/>
        </w:rPr>
        <w:t>i completarea unor acte legislative</w:t>
      </w:r>
    </w:p>
    <w:p w14:paraId="59021107" w14:textId="77777777" w:rsidR="002C206D" w:rsidRPr="001A5472" w:rsidRDefault="002C206D" w:rsidP="00CE4739">
      <w:pPr>
        <w:ind w:firstLine="0"/>
        <w:jc w:val="center"/>
        <w:rPr>
          <w:rFonts w:asciiTheme="majorBidi" w:eastAsiaTheme="minorEastAsia" w:hAnsiTheme="majorBidi" w:cstheme="majorBidi"/>
          <w:b/>
          <w:sz w:val="28"/>
          <w:szCs w:val="28"/>
          <w:lang w:val="ro-RO" w:eastAsia="ru-RU"/>
        </w:rPr>
      </w:pPr>
      <w:r w:rsidRPr="001A5472">
        <w:rPr>
          <w:rFonts w:asciiTheme="majorBidi" w:eastAsiaTheme="minorEastAsia" w:hAnsiTheme="majorBidi" w:cstheme="majorBidi"/>
          <w:b/>
          <w:sz w:val="28"/>
          <w:szCs w:val="28"/>
          <w:lang w:val="ro-RO" w:eastAsia="ru-RU"/>
        </w:rPr>
        <w:t>--------------------------------------</w:t>
      </w:r>
    </w:p>
    <w:p w14:paraId="3F54249E" w14:textId="77777777" w:rsidR="002C206D" w:rsidRPr="001A5472" w:rsidRDefault="002C206D" w:rsidP="002C206D">
      <w:pPr>
        <w:jc w:val="center"/>
        <w:rPr>
          <w:rFonts w:asciiTheme="majorBidi" w:eastAsiaTheme="minorEastAsia" w:hAnsiTheme="majorBidi" w:cstheme="majorBidi"/>
          <w:sz w:val="28"/>
          <w:szCs w:val="28"/>
          <w:lang w:val="ro-RO" w:eastAsia="ru-RU"/>
        </w:rPr>
      </w:pPr>
    </w:p>
    <w:p w14:paraId="1A0D8A88" w14:textId="77777777" w:rsidR="002C206D" w:rsidRPr="001A5472" w:rsidRDefault="002C206D" w:rsidP="002C206D">
      <w:pPr>
        <w:rPr>
          <w:rFonts w:asciiTheme="majorBidi" w:eastAsiaTheme="minorEastAsia" w:hAnsiTheme="majorBidi" w:cstheme="majorBidi"/>
          <w:sz w:val="28"/>
          <w:szCs w:val="28"/>
          <w:lang w:val="ro-RO" w:eastAsia="ru-RU"/>
        </w:rPr>
      </w:pPr>
    </w:p>
    <w:p w14:paraId="148841AD" w14:textId="77777777" w:rsidR="002C206D" w:rsidRPr="001A5472" w:rsidRDefault="002C206D" w:rsidP="002C206D">
      <w:pPr>
        <w:rPr>
          <w:rFonts w:asciiTheme="majorBidi" w:eastAsiaTheme="minorEastAsia" w:hAnsiTheme="majorBidi" w:cstheme="majorBidi"/>
          <w:sz w:val="28"/>
          <w:szCs w:val="28"/>
          <w:lang w:val="ro-RO" w:eastAsia="ru-RU"/>
        </w:rPr>
      </w:pPr>
      <w:r w:rsidRPr="001A5472">
        <w:rPr>
          <w:rFonts w:asciiTheme="majorBidi" w:eastAsiaTheme="minorEastAsia" w:hAnsiTheme="majorBidi" w:cstheme="majorBidi"/>
          <w:sz w:val="28"/>
          <w:szCs w:val="28"/>
          <w:lang w:val="ro-RO" w:eastAsia="ru-RU"/>
        </w:rPr>
        <w:t>Guvernul HOTĂRĂ</w:t>
      </w:r>
      <w:r w:rsidR="001A5472">
        <w:rPr>
          <w:rFonts w:asciiTheme="majorBidi" w:eastAsiaTheme="minorEastAsia" w:hAnsiTheme="majorBidi" w:cstheme="majorBidi"/>
          <w:sz w:val="28"/>
          <w:szCs w:val="28"/>
          <w:lang w:val="ro-RO" w:eastAsia="ru-RU"/>
        </w:rPr>
        <w:t>Ș</w:t>
      </w:r>
      <w:r w:rsidRPr="001A5472">
        <w:rPr>
          <w:rFonts w:asciiTheme="majorBidi" w:eastAsiaTheme="minorEastAsia" w:hAnsiTheme="majorBidi" w:cstheme="majorBidi"/>
          <w:sz w:val="28"/>
          <w:szCs w:val="28"/>
          <w:lang w:val="ro-RO" w:eastAsia="ru-RU"/>
        </w:rPr>
        <w:t>TE:</w:t>
      </w:r>
    </w:p>
    <w:p w14:paraId="4A4C3B26" w14:textId="77777777" w:rsidR="002C206D" w:rsidRPr="001A5472" w:rsidRDefault="002C206D" w:rsidP="002C206D">
      <w:pPr>
        <w:rPr>
          <w:rFonts w:asciiTheme="majorBidi" w:eastAsiaTheme="minorEastAsia" w:hAnsiTheme="majorBidi" w:cstheme="majorBidi"/>
          <w:sz w:val="28"/>
          <w:szCs w:val="28"/>
          <w:lang w:val="ro-RO" w:eastAsia="ru-RU"/>
        </w:rPr>
      </w:pPr>
    </w:p>
    <w:p w14:paraId="69860E93" w14:textId="77777777" w:rsidR="002C206D" w:rsidRPr="001A5472" w:rsidRDefault="002C206D" w:rsidP="002C206D">
      <w:pPr>
        <w:rPr>
          <w:rFonts w:asciiTheme="majorBidi" w:eastAsiaTheme="minorEastAsia" w:hAnsiTheme="majorBidi" w:cstheme="majorBidi"/>
          <w:sz w:val="28"/>
          <w:szCs w:val="28"/>
          <w:lang w:val="ro-RO" w:eastAsia="ru-RU"/>
        </w:rPr>
      </w:pPr>
      <w:r w:rsidRPr="001A5472">
        <w:rPr>
          <w:rFonts w:asciiTheme="majorBidi" w:eastAsiaTheme="minorEastAsia" w:hAnsiTheme="majorBidi" w:cstheme="majorBidi"/>
          <w:sz w:val="28"/>
          <w:szCs w:val="28"/>
          <w:lang w:val="ro-RO" w:eastAsia="ru-RU"/>
        </w:rPr>
        <w:t xml:space="preserve">Se aprobă </w:t>
      </w:r>
      <w:r w:rsidR="001A5472">
        <w:rPr>
          <w:rFonts w:asciiTheme="majorBidi" w:eastAsiaTheme="minorEastAsia" w:hAnsiTheme="majorBidi" w:cstheme="majorBidi"/>
          <w:sz w:val="28"/>
          <w:szCs w:val="28"/>
          <w:lang w:val="ro-RO" w:eastAsia="ru-RU"/>
        </w:rPr>
        <w:t>ș</w:t>
      </w:r>
      <w:r w:rsidRPr="001A5472">
        <w:rPr>
          <w:rFonts w:asciiTheme="majorBidi" w:eastAsiaTheme="minorEastAsia" w:hAnsiTheme="majorBidi" w:cstheme="majorBidi"/>
          <w:sz w:val="28"/>
          <w:szCs w:val="28"/>
          <w:lang w:val="ro-RO" w:eastAsia="ru-RU"/>
        </w:rPr>
        <w:t xml:space="preserve">i se prezintă Parlamentului spre examinare proiectul de lege pentru modificarea </w:t>
      </w:r>
      <w:r w:rsidR="001A5472">
        <w:rPr>
          <w:rFonts w:asciiTheme="majorBidi" w:eastAsiaTheme="minorEastAsia" w:hAnsiTheme="majorBidi" w:cstheme="majorBidi"/>
          <w:sz w:val="28"/>
          <w:szCs w:val="28"/>
          <w:lang w:val="ro-RO" w:eastAsia="ru-RU"/>
        </w:rPr>
        <w:t>ș</w:t>
      </w:r>
      <w:r w:rsidRPr="001A5472">
        <w:rPr>
          <w:rFonts w:asciiTheme="majorBidi" w:eastAsiaTheme="minorEastAsia" w:hAnsiTheme="majorBidi" w:cstheme="majorBidi"/>
          <w:sz w:val="28"/>
          <w:szCs w:val="28"/>
          <w:lang w:val="ro-RO" w:eastAsia="ru-RU"/>
        </w:rPr>
        <w:t>i completarea unor acte legislative.</w:t>
      </w:r>
    </w:p>
    <w:p w14:paraId="56E9FB36" w14:textId="77777777" w:rsidR="003B04ED" w:rsidRPr="001A5472" w:rsidRDefault="003B04ED" w:rsidP="002C206D">
      <w:pPr>
        <w:jc w:val="center"/>
        <w:rPr>
          <w:rFonts w:asciiTheme="majorBidi" w:hAnsiTheme="majorBidi" w:cstheme="majorBidi"/>
          <w:b/>
          <w:bCs/>
          <w:sz w:val="28"/>
          <w:szCs w:val="28"/>
          <w:lang w:val="ro-RO" w:eastAsia="ro-RO"/>
        </w:rPr>
      </w:pPr>
    </w:p>
    <w:p w14:paraId="69573057" w14:textId="77777777" w:rsidR="002C206D" w:rsidRPr="001A5472" w:rsidRDefault="002C206D" w:rsidP="002C206D">
      <w:pPr>
        <w:jc w:val="center"/>
        <w:rPr>
          <w:rFonts w:asciiTheme="majorBidi" w:hAnsiTheme="majorBidi" w:cstheme="majorBidi"/>
          <w:b/>
          <w:bCs/>
          <w:sz w:val="28"/>
          <w:szCs w:val="28"/>
          <w:lang w:val="ro-RO" w:eastAsia="ro-RO"/>
        </w:rPr>
      </w:pPr>
    </w:p>
    <w:p w14:paraId="50E65EC2" w14:textId="77777777" w:rsidR="003B04ED" w:rsidRPr="001A5472" w:rsidRDefault="003B04ED" w:rsidP="002C206D">
      <w:pPr>
        <w:rPr>
          <w:rFonts w:asciiTheme="majorBidi" w:hAnsiTheme="majorBidi" w:cstheme="majorBidi"/>
          <w:b/>
          <w:sz w:val="28"/>
          <w:szCs w:val="28"/>
          <w:lang w:val="ro-RO" w:eastAsia="ro-RO"/>
        </w:rPr>
      </w:pPr>
      <w:r w:rsidRPr="001A5472">
        <w:rPr>
          <w:rFonts w:asciiTheme="majorBidi" w:hAnsiTheme="majorBidi" w:cstheme="majorBidi"/>
          <w:b/>
          <w:sz w:val="28"/>
          <w:szCs w:val="28"/>
          <w:lang w:val="ro-RO" w:eastAsia="ro-RO"/>
        </w:rPr>
        <w:t>Prim-ministru</w:t>
      </w:r>
      <w:r w:rsidR="0014378C" w:rsidRPr="001A5472">
        <w:rPr>
          <w:rFonts w:asciiTheme="majorBidi" w:hAnsiTheme="majorBidi" w:cstheme="majorBidi"/>
          <w:b/>
          <w:sz w:val="28"/>
          <w:szCs w:val="28"/>
          <w:lang w:val="ro-RO" w:eastAsia="ro-RO"/>
        </w:rPr>
        <w:tab/>
      </w:r>
      <w:r w:rsidR="0014378C" w:rsidRPr="001A5472">
        <w:rPr>
          <w:rFonts w:asciiTheme="majorBidi" w:hAnsiTheme="majorBidi" w:cstheme="majorBidi"/>
          <w:b/>
          <w:sz w:val="28"/>
          <w:szCs w:val="28"/>
          <w:lang w:val="ro-RO" w:eastAsia="ro-RO"/>
        </w:rPr>
        <w:tab/>
      </w:r>
      <w:r w:rsidR="0014378C" w:rsidRPr="001A5472">
        <w:rPr>
          <w:rFonts w:asciiTheme="majorBidi" w:hAnsiTheme="majorBidi" w:cstheme="majorBidi"/>
          <w:b/>
          <w:sz w:val="28"/>
          <w:szCs w:val="28"/>
          <w:lang w:val="ro-RO" w:eastAsia="ro-RO"/>
        </w:rPr>
        <w:tab/>
      </w:r>
      <w:r w:rsidR="0014378C" w:rsidRPr="001A5472">
        <w:rPr>
          <w:rFonts w:asciiTheme="majorBidi" w:hAnsiTheme="majorBidi" w:cstheme="majorBidi"/>
          <w:b/>
          <w:sz w:val="28"/>
          <w:szCs w:val="28"/>
          <w:lang w:val="ro-RO" w:eastAsia="ro-RO"/>
        </w:rPr>
        <w:tab/>
      </w:r>
      <w:r w:rsidR="0014378C" w:rsidRPr="001A5472">
        <w:rPr>
          <w:rFonts w:asciiTheme="majorBidi" w:hAnsiTheme="majorBidi" w:cstheme="majorBidi"/>
          <w:b/>
          <w:sz w:val="28"/>
          <w:szCs w:val="28"/>
          <w:lang w:val="ro-RO" w:eastAsia="ro-RO"/>
        </w:rPr>
        <w:tab/>
      </w:r>
      <w:r w:rsidR="0014378C" w:rsidRPr="001A5472">
        <w:rPr>
          <w:rFonts w:asciiTheme="majorBidi" w:hAnsiTheme="majorBidi" w:cstheme="majorBidi"/>
          <w:b/>
          <w:sz w:val="28"/>
          <w:szCs w:val="28"/>
          <w:lang w:val="ro-RO" w:eastAsia="ro-RO"/>
        </w:rPr>
        <w:tab/>
      </w:r>
      <w:r w:rsidRPr="001A5472">
        <w:rPr>
          <w:rFonts w:asciiTheme="majorBidi" w:hAnsiTheme="majorBidi" w:cstheme="majorBidi"/>
          <w:b/>
          <w:sz w:val="28"/>
          <w:szCs w:val="28"/>
          <w:lang w:val="ro-RO" w:eastAsia="ro-RO"/>
        </w:rPr>
        <w:t>PAVEL FILIP</w:t>
      </w:r>
    </w:p>
    <w:p w14:paraId="30CE1A8F" w14:textId="77777777" w:rsidR="003B04ED" w:rsidRPr="001A5472" w:rsidRDefault="003B04ED" w:rsidP="002C206D">
      <w:pPr>
        <w:rPr>
          <w:rFonts w:asciiTheme="majorBidi" w:hAnsiTheme="majorBidi" w:cstheme="majorBidi"/>
          <w:b/>
          <w:sz w:val="28"/>
          <w:szCs w:val="28"/>
          <w:lang w:val="ro-RO" w:eastAsia="ro-RO"/>
        </w:rPr>
      </w:pPr>
    </w:p>
    <w:p w14:paraId="6DDDB0DF" w14:textId="77777777" w:rsidR="003B04ED" w:rsidRPr="001A5472" w:rsidRDefault="003B04ED" w:rsidP="002C206D">
      <w:pPr>
        <w:rPr>
          <w:rFonts w:asciiTheme="majorBidi" w:hAnsiTheme="majorBidi" w:cstheme="majorBidi"/>
          <w:sz w:val="28"/>
          <w:szCs w:val="28"/>
          <w:lang w:val="ro-RO" w:eastAsia="ro-RO"/>
        </w:rPr>
      </w:pPr>
      <w:r w:rsidRPr="001A5472">
        <w:rPr>
          <w:rFonts w:asciiTheme="majorBidi" w:hAnsiTheme="majorBidi" w:cstheme="majorBidi"/>
          <w:sz w:val="28"/>
          <w:szCs w:val="28"/>
          <w:lang w:val="ro-RO" w:eastAsia="ro-RO"/>
        </w:rPr>
        <w:t>Contrasemnează:</w:t>
      </w:r>
    </w:p>
    <w:p w14:paraId="6CD73B71" w14:textId="77777777" w:rsidR="003B04ED" w:rsidRPr="001A5472" w:rsidRDefault="003B04ED" w:rsidP="002C206D">
      <w:pPr>
        <w:rPr>
          <w:rFonts w:asciiTheme="majorBidi" w:hAnsiTheme="majorBidi" w:cstheme="majorBidi"/>
          <w:sz w:val="28"/>
          <w:szCs w:val="28"/>
          <w:lang w:val="ro-RO" w:eastAsia="ro-RO"/>
        </w:rPr>
      </w:pPr>
    </w:p>
    <w:p w14:paraId="18105590" w14:textId="77777777" w:rsidR="0014378C" w:rsidRPr="001A5472" w:rsidRDefault="0014378C" w:rsidP="002C206D">
      <w:pPr>
        <w:rPr>
          <w:rFonts w:asciiTheme="majorBidi" w:hAnsiTheme="majorBidi" w:cstheme="majorBidi"/>
          <w:sz w:val="28"/>
          <w:szCs w:val="28"/>
          <w:lang w:val="ro-RO" w:eastAsia="ru-RU"/>
        </w:rPr>
      </w:pPr>
    </w:p>
    <w:p w14:paraId="45AF445D" w14:textId="77777777" w:rsidR="0014378C" w:rsidRPr="001A5472" w:rsidRDefault="0014378C" w:rsidP="002C206D">
      <w:pPr>
        <w:rPr>
          <w:rFonts w:asciiTheme="majorBidi" w:hAnsiTheme="majorBidi" w:cstheme="majorBidi"/>
          <w:sz w:val="28"/>
          <w:szCs w:val="28"/>
          <w:lang w:val="ro-RO" w:eastAsia="ru-RU"/>
        </w:rPr>
      </w:pPr>
      <w:r w:rsidRPr="001A5472">
        <w:rPr>
          <w:rFonts w:asciiTheme="majorBidi" w:hAnsiTheme="majorBidi" w:cstheme="majorBidi"/>
          <w:sz w:val="28"/>
          <w:szCs w:val="28"/>
          <w:lang w:val="ro-RO" w:eastAsia="ru-RU"/>
        </w:rPr>
        <w:t>Ministrul justi</w:t>
      </w:r>
      <w:r w:rsidR="001A5472" w:rsidRPr="001A5472">
        <w:rPr>
          <w:rFonts w:asciiTheme="majorBidi" w:hAnsiTheme="majorBidi" w:cstheme="majorBidi"/>
          <w:sz w:val="28"/>
          <w:szCs w:val="28"/>
          <w:lang w:val="ro-RO" w:eastAsia="ru-RU"/>
        </w:rPr>
        <w:t>ț</w:t>
      </w:r>
      <w:r w:rsidRPr="001A5472">
        <w:rPr>
          <w:rFonts w:asciiTheme="majorBidi" w:hAnsiTheme="majorBidi" w:cstheme="majorBidi"/>
          <w:sz w:val="28"/>
          <w:szCs w:val="28"/>
          <w:lang w:val="ro-RO" w:eastAsia="ru-RU"/>
        </w:rPr>
        <w:t>iei</w:t>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006630C1" w:rsidRPr="001A5472">
        <w:rPr>
          <w:rFonts w:asciiTheme="majorBidi" w:hAnsiTheme="majorBidi" w:cstheme="majorBidi"/>
          <w:sz w:val="28"/>
          <w:szCs w:val="28"/>
          <w:lang w:val="ro-RO" w:eastAsia="ru-RU"/>
        </w:rPr>
        <w:t>Victoria Iftodi</w:t>
      </w:r>
    </w:p>
    <w:p w14:paraId="6FDE6F76" w14:textId="77777777" w:rsidR="0014378C" w:rsidRPr="001A5472" w:rsidRDefault="0014378C" w:rsidP="002C206D">
      <w:pPr>
        <w:rPr>
          <w:rFonts w:asciiTheme="majorBidi" w:hAnsiTheme="majorBidi" w:cstheme="majorBidi"/>
          <w:sz w:val="28"/>
          <w:szCs w:val="28"/>
          <w:lang w:val="ro-RO" w:eastAsia="ru-RU"/>
        </w:rPr>
      </w:pPr>
    </w:p>
    <w:p w14:paraId="4366ED3D" w14:textId="77777777" w:rsidR="00085DA8" w:rsidRPr="001A5472" w:rsidRDefault="00085DA8" w:rsidP="002C206D">
      <w:pPr>
        <w:rPr>
          <w:rFonts w:asciiTheme="majorBidi" w:hAnsiTheme="majorBidi" w:cstheme="majorBidi"/>
          <w:sz w:val="28"/>
          <w:szCs w:val="28"/>
          <w:lang w:val="ro-RO" w:eastAsia="ru-RU"/>
        </w:rPr>
      </w:pPr>
    </w:p>
    <w:p w14:paraId="5EA8223D" w14:textId="77777777" w:rsidR="002C206D" w:rsidRPr="001A5472" w:rsidRDefault="002C206D" w:rsidP="002C206D">
      <w:pPr>
        <w:rPr>
          <w:rFonts w:asciiTheme="majorBidi" w:hAnsiTheme="majorBidi" w:cstheme="majorBidi"/>
          <w:sz w:val="28"/>
          <w:szCs w:val="28"/>
          <w:lang w:val="ro-RO" w:eastAsia="ru-RU"/>
        </w:rPr>
      </w:pPr>
    </w:p>
    <w:p w14:paraId="73365945" w14:textId="77777777" w:rsidR="002C206D" w:rsidRPr="001A5472" w:rsidRDefault="002C206D" w:rsidP="002C206D">
      <w:pPr>
        <w:rPr>
          <w:rFonts w:asciiTheme="majorBidi" w:hAnsiTheme="majorBidi" w:cstheme="majorBidi"/>
          <w:sz w:val="28"/>
          <w:szCs w:val="28"/>
          <w:lang w:val="ro-RO" w:eastAsia="ru-RU"/>
        </w:rPr>
      </w:pPr>
    </w:p>
    <w:p w14:paraId="070BA77A" w14:textId="77777777" w:rsidR="002C206D" w:rsidRPr="001A5472" w:rsidRDefault="002C206D" w:rsidP="002C206D">
      <w:pPr>
        <w:rPr>
          <w:rFonts w:asciiTheme="majorBidi" w:hAnsiTheme="majorBidi" w:cstheme="majorBidi"/>
          <w:sz w:val="28"/>
          <w:szCs w:val="28"/>
          <w:lang w:val="ro-RO" w:eastAsia="ru-RU"/>
        </w:rPr>
      </w:pPr>
    </w:p>
    <w:p w14:paraId="6524AD17" w14:textId="77777777" w:rsidR="002C206D" w:rsidRPr="001A5472" w:rsidRDefault="002C206D" w:rsidP="002C206D">
      <w:pPr>
        <w:rPr>
          <w:rFonts w:asciiTheme="majorBidi" w:hAnsiTheme="majorBidi" w:cstheme="majorBidi"/>
          <w:sz w:val="28"/>
          <w:szCs w:val="28"/>
          <w:lang w:val="ro-RO" w:eastAsia="ru-RU"/>
        </w:rPr>
      </w:pPr>
    </w:p>
    <w:p w14:paraId="4B1126EB" w14:textId="77777777" w:rsidR="002C206D" w:rsidRPr="001A5472" w:rsidRDefault="002C206D" w:rsidP="002C206D">
      <w:pPr>
        <w:rPr>
          <w:rFonts w:asciiTheme="majorBidi" w:hAnsiTheme="majorBidi" w:cstheme="majorBidi"/>
          <w:sz w:val="28"/>
          <w:szCs w:val="28"/>
          <w:lang w:val="ro-RO" w:eastAsia="ru-RU"/>
        </w:rPr>
      </w:pPr>
    </w:p>
    <w:p w14:paraId="6C0EDDDC" w14:textId="77777777" w:rsidR="002C206D" w:rsidRPr="001A5472" w:rsidRDefault="002C206D" w:rsidP="002C206D">
      <w:pPr>
        <w:rPr>
          <w:rFonts w:asciiTheme="majorBidi" w:hAnsiTheme="majorBidi" w:cstheme="majorBidi"/>
          <w:sz w:val="28"/>
          <w:szCs w:val="28"/>
          <w:lang w:val="ro-RO" w:eastAsia="ru-RU"/>
        </w:rPr>
      </w:pPr>
    </w:p>
    <w:p w14:paraId="11622E9F" w14:textId="77777777" w:rsidR="002C206D" w:rsidRPr="001A5472" w:rsidRDefault="002C206D" w:rsidP="002C206D">
      <w:pPr>
        <w:rPr>
          <w:rFonts w:asciiTheme="majorBidi" w:hAnsiTheme="majorBidi" w:cstheme="majorBidi"/>
          <w:sz w:val="28"/>
          <w:szCs w:val="28"/>
          <w:lang w:val="ro-RO" w:eastAsia="ru-RU"/>
        </w:rPr>
      </w:pPr>
    </w:p>
    <w:p w14:paraId="7EA33A3D" w14:textId="77777777" w:rsidR="002C206D" w:rsidRPr="001A5472" w:rsidRDefault="002C206D" w:rsidP="002C206D">
      <w:pPr>
        <w:rPr>
          <w:rFonts w:asciiTheme="majorBidi" w:hAnsiTheme="majorBidi" w:cstheme="majorBidi"/>
          <w:sz w:val="28"/>
          <w:szCs w:val="28"/>
          <w:lang w:val="ro-RO" w:eastAsia="ru-RU"/>
        </w:rPr>
      </w:pPr>
    </w:p>
    <w:p w14:paraId="56FE2401" w14:textId="77777777" w:rsidR="002C206D" w:rsidRPr="001A5472" w:rsidRDefault="002C206D" w:rsidP="002C206D">
      <w:pPr>
        <w:rPr>
          <w:rFonts w:asciiTheme="majorBidi" w:hAnsiTheme="majorBidi" w:cstheme="majorBidi"/>
          <w:sz w:val="28"/>
          <w:szCs w:val="28"/>
          <w:lang w:val="ro-RO" w:eastAsia="ru-RU"/>
        </w:rPr>
      </w:pPr>
    </w:p>
    <w:p w14:paraId="6EB81F4A" w14:textId="77777777" w:rsidR="002C206D" w:rsidRPr="001A5472" w:rsidRDefault="002C206D" w:rsidP="002C206D">
      <w:pPr>
        <w:rPr>
          <w:rFonts w:asciiTheme="majorBidi" w:hAnsiTheme="majorBidi" w:cstheme="majorBidi"/>
          <w:sz w:val="28"/>
          <w:szCs w:val="28"/>
          <w:lang w:val="ro-RO" w:eastAsia="ru-RU"/>
        </w:rPr>
      </w:pPr>
    </w:p>
    <w:p w14:paraId="28954D6D" w14:textId="77777777" w:rsidR="002C206D" w:rsidRPr="001A5472" w:rsidRDefault="002C206D" w:rsidP="002C206D">
      <w:pPr>
        <w:rPr>
          <w:rFonts w:asciiTheme="majorBidi" w:hAnsiTheme="majorBidi" w:cstheme="majorBidi"/>
          <w:sz w:val="28"/>
          <w:szCs w:val="28"/>
          <w:lang w:val="ro-RO" w:eastAsia="ru-RU"/>
        </w:rPr>
      </w:pPr>
    </w:p>
    <w:p w14:paraId="02C805AD" w14:textId="77777777" w:rsidR="002C206D" w:rsidRPr="001A5472" w:rsidRDefault="002C206D" w:rsidP="002C206D">
      <w:pPr>
        <w:rPr>
          <w:rFonts w:asciiTheme="majorBidi" w:hAnsiTheme="majorBidi" w:cstheme="majorBidi"/>
          <w:sz w:val="28"/>
          <w:szCs w:val="28"/>
          <w:lang w:val="ro-RO" w:eastAsia="ru-RU"/>
        </w:rPr>
      </w:pPr>
    </w:p>
    <w:p w14:paraId="4E8E5E5E" w14:textId="77777777" w:rsidR="002C206D" w:rsidRPr="001A5472" w:rsidRDefault="002C206D" w:rsidP="002C206D">
      <w:pPr>
        <w:rPr>
          <w:rFonts w:asciiTheme="majorBidi" w:hAnsiTheme="majorBidi" w:cstheme="majorBidi"/>
          <w:sz w:val="28"/>
          <w:szCs w:val="28"/>
          <w:lang w:val="ro-RO" w:eastAsia="ru-RU"/>
        </w:rPr>
      </w:pPr>
    </w:p>
    <w:p w14:paraId="46C70F8C" w14:textId="77777777" w:rsidR="002C206D" w:rsidRPr="001A5472" w:rsidRDefault="002C206D" w:rsidP="002C206D">
      <w:pPr>
        <w:rPr>
          <w:rFonts w:asciiTheme="majorBidi" w:hAnsiTheme="majorBidi" w:cstheme="majorBidi"/>
          <w:sz w:val="28"/>
          <w:szCs w:val="28"/>
          <w:lang w:val="ro-RO" w:eastAsia="ru-RU"/>
        </w:rPr>
      </w:pPr>
    </w:p>
    <w:p w14:paraId="5DAC3EB5" w14:textId="77777777" w:rsidR="00CE4739" w:rsidRPr="001A5472" w:rsidRDefault="00CE4739" w:rsidP="00CE4739">
      <w:pPr>
        <w:rPr>
          <w:rFonts w:asciiTheme="majorBidi" w:hAnsiTheme="majorBidi" w:cstheme="majorBidi"/>
          <w:sz w:val="28"/>
          <w:szCs w:val="28"/>
          <w:lang w:val="ro-RO" w:eastAsia="ru-RU"/>
        </w:rPr>
      </w:pPr>
    </w:p>
    <w:p w14:paraId="33EE7F38" w14:textId="77777777" w:rsidR="00CE4739" w:rsidRPr="001A5472" w:rsidRDefault="00CE4739" w:rsidP="00CE4739">
      <w:pPr>
        <w:rPr>
          <w:rFonts w:asciiTheme="majorBidi" w:hAnsiTheme="majorBidi" w:cstheme="majorBidi"/>
          <w:sz w:val="28"/>
          <w:szCs w:val="28"/>
          <w:lang w:val="ro-RO" w:eastAsia="ru-RU"/>
        </w:rPr>
      </w:pPr>
    </w:p>
    <w:p w14:paraId="5F935C89" w14:textId="77777777" w:rsidR="00CE4739" w:rsidRPr="001A5472" w:rsidRDefault="00CE4739" w:rsidP="00CE4739">
      <w:pPr>
        <w:rPr>
          <w:rFonts w:asciiTheme="majorBidi" w:hAnsiTheme="majorBidi" w:cstheme="majorBidi"/>
          <w:sz w:val="28"/>
          <w:szCs w:val="28"/>
          <w:lang w:val="ro-RO" w:eastAsia="ru-RU"/>
        </w:rPr>
      </w:pPr>
    </w:p>
    <w:p w14:paraId="3351E1C4" w14:textId="77777777" w:rsidR="00CE4739" w:rsidRPr="001A5472" w:rsidRDefault="00CE4739" w:rsidP="00CE4739">
      <w:pPr>
        <w:rPr>
          <w:rFonts w:asciiTheme="majorBidi" w:hAnsiTheme="majorBidi" w:cstheme="majorBidi"/>
          <w:sz w:val="28"/>
          <w:szCs w:val="28"/>
          <w:lang w:val="ro-RO" w:eastAsia="ru-RU"/>
        </w:rPr>
      </w:pPr>
    </w:p>
    <w:p w14:paraId="674EE88E" w14:textId="77777777" w:rsidR="00CE4739" w:rsidRPr="001A5472" w:rsidRDefault="00CE4739" w:rsidP="00CE4739">
      <w:pPr>
        <w:rPr>
          <w:rFonts w:asciiTheme="majorBidi" w:hAnsiTheme="majorBidi" w:cstheme="majorBidi"/>
          <w:sz w:val="28"/>
          <w:szCs w:val="28"/>
          <w:lang w:val="ro-RO" w:eastAsia="ru-RU"/>
        </w:rPr>
      </w:pPr>
    </w:p>
    <w:p w14:paraId="593C6CF2" w14:textId="77777777" w:rsidR="00CE4739" w:rsidRPr="001A5472" w:rsidRDefault="00CE4739" w:rsidP="00CE4739">
      <w:pPr>
        <w:rPr>
          <w:rFonts w:asciiTheme="majorBidi" w:hAnsiTheme="majorBidi" w:cstheme="majorBidi"/>
          <w:sz w:val="28"/>
          <w:szCs w:val="28"/>
          <w:lang w:val="ro-RO" w:eastAsia="ru-RU"/>
        </w:rPr>
      </w:pPr>
      <w:r w:rsidRPr="001A5472">
        <w:rPr>
          <w:rFonts w:asciiTheme="majorBidi" w:hAnsiTheme="majorBidi" w:cstheme="majorBidi"/>
          <w:sz w:val="28"/>
          <w:szCs w:val="28"/>
          <w:lang w:val="ro-RO" w:eastAsia="ru-RU"/>
        </w:rPr>
        <w:t>Vizează:</w:t>
      </w:r>
    </w:p>
    <w:p w14:paraId="7E2C6630" w14:textId="77777777" w:rsidR="00CE4739" w:rsidRPr="001A5472" w:rsidRDefault="00CE4739" w:rsidP="00CE4739">
      <w:pPr>
        <w:rPr>
          <w:rFonts w:asciiTheme="majorBidi" w:hAnsiTheme="majorBidi" w:cstheme="majorBidi"/>
          <w:sz w:val="28"/>
          <w:szCs w:val="28"/>
          <w:lang w:val="ro-RO" w:eastAsia="ru-RU"/>
        </w:rPr>
      </w:pPr>
    </w:p>
    <w:p w14:paraId="08593D52" w14:textId="77777777" w:rsidR="00CE4739" w:rsidRPr="001A5472" w:rsidRDefault="00CE4739" w:rsidP="00CE4739">
      <w:pPr>
        <w:rPr>
          <w:rFonts w:asciiTheme="majorBidi" w:hAnsiTheme="majorBidi" w:cstheme="majorBidi"/>
          <w:sz w:val="28"/>
          <w:szCs w:val="28"/>
          <w:lang w:val="ro-RO" w:eastAsia="ru-RU"/>
        </w:rPr>
      </w:pPr>
    </w:p>
    <w:p w14:paraId="62922C42" w14:textId="77777777" w:rsidR="00CE4739" w:rsidRPr="001A5472" w:rsidRDefault="00CE4739" w:rsidP="00CE4739">
      <w:pPr>
        <w:rPr>
          <w:rFonts w:asciiTheme="majorBidi" w:hAnsiTheme="majorBidi" w:cstheme="majorBidi"/>
          <w:sz w:val="28"/>
          <w:szCs w:val="28"/>
          <w:lang w:val="ro-RO" w:eastAsia="ru-RU"/>
        </w:rPr>
      </w:pPr>
      <w:r w:rsidRPr="001A5472">
        <w:rPr>
          <w:rFonts w:asciiTheme="majorBidi" w:hAnsiTheme="majorBidi" w:cstheme="majorBidi"/>
          <w:sz w:val="28"/>
          <w:szCs w:val="28"/>
          <w:lang w:val="ro-RO" w:eastAsia="ru-RU"/>
        </w:rPr>
        <w:t>Secretar general al Guvernului</w:t>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r>
      <w:r w:rsidRPr="001A5472">
        <w:rPr>
          <w:rFonts w:asciiTheme="majorBidi" w:hAnsiTheme="majorBidi" w:cstheme="majorBidi"/>
          <w:sz w:val="28"/>
          <w:szCs w:val="28"/>
          <w:lang w:val="ro-RO" w:eastAsia="ru-RU"/>
        </w:rPr>
        <w:tab/>
        <w:t xml:space="preserve">Lilia PALII </w:t>
      </w:r>
    </w:p>
    <w:p w14:paraId="1CB8C608" w14:textId="77777777" w:rsidR="00CE4739" w:rsidRPr="001A5472" w:rsidRDefault="00CE4739" w:rsidP="00CE4739">
      <w:pPr>
        <w:rPr>
          <w:rFonts w:asciiTheme="majorBidi" w:hAnsiTheme="majorBidi" w:cstheme="majorBidi"/>
          <w:sz w:val="28"/>
          <w:szCs w:val="28"/>
          <w:lang w:val="ro-RO" w:eastAsia="ru-RU"/>
        </w:rPr>
      </w:pPr>
    </w:p>
    <w:p w14:paraId="7791E384" w14:textId="77777777" w:rsidR="00CE4739" w:rsidRPr="001A5472" w:rsidRDefault="00CE4739" w:rsidP="00CE4739">
      <w:pPr>
        <w:rPr>
          <w:rFonts w:asciiTheme="majorBidi" w:hAnsiTheme="majorBidi" w:cstheme="majorBidi"/>
          <w:sz w:val="28"/>
          <w:szCs w:val="28"/>
          <w:lang w:val="ro-RO" w:eastAsia="ru-RU"/>
        </w:rPr>
      </w:pPr>
    </w:p>
    <w:p w14:paraId="32D22B27" w14:textId="77777777" w:rsidR="00CE4739" w:rsidRPr="001A5472" w:rsidRDefault="00CE4739" w:rsidP="00CE4739">
      <w:pPr>
        <w:rPr>
          <w:rFonts w:asciiTheme="majorBidi" w:hAnsiTheme="majorBidi" w:cstheme="majorBidi"/>
          <w:sz w:val="28"/>
          <w:szCs w:val="28"/>
          <w:lang w:val="ro-RO" w:eastAsia="ru-RU"/>
        </w:rPr>
      </w:pPr>
    </w:p>
    <w:p w14:paraId="43CE35BC" w14:textId="77777777" w:rsidR="00CE4739" w:rsidRPr="001A5472" w:rsidRDefault="00CE4739" w:rsidP="00CE4739">
      <w:pPr>
        <w:rPr>
          <w:rFonts w:asciiTheme="majorBidi" w:hAnsiTheme="majorBidi" w:cstheme="majorBidi"/>
          <w:sz w:val="28"/>
          <w:szCs w:val="28"/>
          <w:lang w:val="ro-RO" w:eastAsia="ru-RU"/>
        </w:rPr>
      </w:pPr>
    </w:p>
    <w:p w14:paraId="58F03A79" w14:textId="77777777" w:rsidR="00CE4739" w:rsidRPr="001A5472" w:rsidRDefault="00CE4739" w:rsidP="00CE4739">
      <w:pPr>
        <w:rPr>
          <w:rFonts w:asciiTheme="majorBidi" w:hAnsiTheme="majorBidi" w:cstheme="majorBidi"/>
          <w:sz w:val="28"/>
          <w:szCs w:val="28"/>
          <w:lang w:val="ro-RO" w:eastAsia="ru-RU"/>
        </w:rPr>
      </w:pPr>
      <w:r w:rsidRPr="001A5472">
        <w:rPr>
          <w:rFonts w:asciiTheme="majorBidi" w:hAnsiTheme="majorBidi" w:cstheme="majorBidi"/>
          <w:sz w:val="28"/>
          <w:szCs w:val="28"/>
          <w:lang w:val="ro-RO" w:eastAsia="ru-RU"/>
        </w:rPr>
        <w:t xml:space="preserve">Aprobată în </w:t>
      </w:r>
      <w:r w:rsidR="001A5472">
        <w:rPr>
          <w:rFonts w:asciiTheme="majorBidi" w:hAnsiTheme="majorBidi" w:cstheme="majorBidi"/>
          <w:sz w:val="28"/>
          <w:szCs w:val="28"/>
          <w:lang w:val="ro-RO" w:eastAsia="ru-RU"/>
        </w:rPr>
        <w:t>ș</w:t>
      </w:r>
      <w:r w:rsidRPr="001A5472">
        <w:rPr>
          <w:rFonts w:asciiTheme="majorBidi" w:hAnsiTheme="majorBidi" w:cstheme="majorBidi"/>
          <w:sz w:val="28"/>
          <w:szCs w:val="28"/>
          <w:lang w:val="ro-RO" w:eastAsia="ru-RU"/>
        </w:rPr>
        <w:t>edin</w:t>
      </w:r>
      <w:r w:rsidR="001A5472" w:rsidRPr="001A5472">
        <w:rPr>
          <w:rFonts w:asciiTheme="majorBidi" w:hAnsiTheme="majorBidi" w:cstheme="majorBidi"/>
          <w:sz w:val="28"/>
          <w:szCs w:val="28"/>
          <w:lang w:val="ro-RO" w:eastAsia="ru-RU"/>
        </w:rPr>
        <w:t>ț</w:t>
      </w:r>
      <w:r w:rsidRPr="001A5472">
        <w:rPr>
          <w:rFonts w:asciiTheme="majorBidi" w:hAnsiTheme="majorBidi" w:cstheme="majorBidi"/>
          <w:sz w:val="28"/>
          <w:szCs w:val="28"/>
          <w:lang w:val="ro-RO" w:eastAsia="ru-RU"/>
        </w:rPr>
        <w:t>a Guvernului</w:t>
      </w:r>
    </w:p>
    <w:p w14:paraId="1300113F" w14:textId="77777777" w:rsidR="00CE4739" w:rsidRPr="001A5472" w:rsidRDefault="00CE4739" w:rsidP="00CE4739">
      <w:pPr>
        <w:rPr>
          <w:rFonts w:asciiTheme="majorBidi" w:hAnsiTheme="majorBidi" w:cstheme="majorBidi"/>
          <w:sz w:val="28"/>
          <w:szCs w:val="28"/>
          <w:lang w:val="ro-RO" w:eastAsia="ru-RU"/>
        </w:rPr>
      </w:pPr>
      <w:r w:rsidRPr="001A5472">
        <w:rPr>
          <w:rFonts w:asciiTheme="majorBidi" w:hAnsiTheme="majorBidi" w:cstheme="majorBidi"/>
          <w:sz w:val="28"/>
          <w:szCs w:val="28"/>
          <w:lang w:val="ro-RO" w:eastAsia="ru-RU"/>
        </w:rPr>
        <w:t>din</w:t>
      </w:r>
      <w:r w:rsidRPr="001A5472">
        <w:rPr>
          <w:rFonts w:asciiTheme="majorBidi" w:hAnsiTheme="majorBidi" w:cstheme="majorBidi"/>
          <w:sz w:val="28"/>
          <w:szCs w:val="28"/>
          <w:lang w:val="ro-RO" w:eastAsia="ru-RU"/>
        </w:rPr>
        <w:tab/>
        <w:t xml:space="preserve">                     </w:t>
      </w:r>
    </w:p>
    <w:p w14:paraId="04A256D6" w14:textId="77777777" w:rsidR="00CE4739" w:rsidRPr="001A5472" w:rsidRDefault="00CE4739" w:rsidP="00CE4739">
      <w:pPr>
        <w:rPr>
          <w:rFonts w:asciiTheme="majorBidi" w:hAnsiTheme="majorBidi" w:cstheme="majorBidi"/>
          <w:sz w:val="28"/>
          <w:szCs w:val="28"/>
          <w:lang w:val="ro-RO" w:eastAsia="ru-RU"/>
        </w:rPr>
      </w:pPr>
    </w:p>
    <w:p w14:paraId="62EA0504" w14:textId="77777777" w:rsidR="00CE4739" w:rsidRPr="001A5472" w:rsidRDefault="00CE4739" w:rsidP="00CE4739">
      <w:pPr>
        <w:rPr>
          <w:rFonts w:asciiTheme="majorBidi" w:hAnsiTheme="majorBidi" w:cstheme="majorBidi"/>
          <w:sz w:val="28"/>
          <w:szCs w:val="28"/>
          <w:lang w:val="ro-RO" w:eastAsia="ru-RU"/>
        </w:rPr>
      </w:pPr>
    </w:p>
    <w:p w14:paraId="46CF49E9" w14:textId="77777777" w:rsidR="00CE4739" w:rsidRPr="001A5472" w:rsidRDefault="00CE4739" w:rsidP="00CE4739">
      <w:pPr>
        <w:rPr>
          <w:rFonts w:asciiTheme="majorBidi" w:hAnsiTheme="majorBidi" w:cstheme="majorBidi"/>
          <w:sz w:val="28"/>
          <w:szCs w:val="28"/>
          <w:lang w:val="ro-RO" w:eastAsia="ru-RU"/>
        </w:rPr>
      </w:pPr>
    </w:p>
    <w:p w14:paraId="19535939" w14:textId="77777777" w:rsidR="00CE4739" w:rsidRPr="001A5472" w:rsidRDefault="00CE4739" w:rsidP="00CE4739">
      <w:pPr>
        <w:rPr>
          <w:rFonts w:asciiTheme="majorBidi" w:hAnsiTheme="majorBidi" w:cstheme="majorBidi"/>
          <w:sz w:val="28"/>
          <w:szCs w:val="28"/>
          <w:lang w:val="ro-RO" w:eastAsia="ru-RU"/>
        </w:rPr>
      </w:pPr>
    </w:p>
    <w:p w14:paraId="2D929090" w14:textId="77777777" w:rsidR="00CE4739" w:rsidRPr="001A5472" w:rsidRDefault="00CE4739" w:rsidP="00CE4739">
      <w:pPr>
        <w:rPr>
          <w:rFonts w:asciiTheme="majorBidi" w:hAnsiTheme="majorBidi" w:cstheme="majorBidi"/>
          <w:sz w:val="28"/>
          <w:szCs w:val="28"/>
          <w:lang w:val="ro-RO" w:eastAsia="ru-RU"/>
        </w:rPr>
      </w:pPr>
    </w:p>
    <w:p w14:paraId="6AC0A845" w14:textId="77777777" w:rsidR="00CE4739" w:rsidRPr="001A5472" w:rsidRDefault="00CE4739" w:rsidP="00CE4739">
      <w:pPr>
        <w:rPr>
          <w:rFonts w:asciiTheme="majorBidi" w:hAnsiTheme="majorBidi" w:cstheme="majorBidi"/>
          <w:sz w:val="28"/>
          <w:szCs w:val="28"/>
          <w:lang w:val="ro-RO" w:eastAsia="ru-RU"/>
        </w:rPr>
      </w:pPr>
    </w:p>
    <w:p w14:paraId="7C04559A" w14:textId="77777777" w:rsidR="00CE4739" w:rsidRPr="001A5472" w:rsidRDefault="00CE4739" w:rsidP="00CE4739">
      <w:pPr>
        <w:rPr>
          <w:rFonts w:asciiTheme="majorBidi" w:hAnsiTheme="majorBidi" w:cstheme="majorBidi"/>
          <w:sz w:val="28"/>
          <w:szCs w:val="28"/>
          <w:lang w:val="ro-RO" w:eastAsia="ru-RU"/>
        </w:rPr>
      </w:pPr>
    </w:p>
    <w:p w14:paraId="4D54DC6C" w14:textId="77777777" w:rsidR="00CE4739" w:rsidRPr="001A5472" w:rsidRDefault="00CE4739" w:rsidP="00CE4739">
      <w:pPr>
        <w:rPr>
          <w:rFonts w:asciiTheme="majorBidi" w:hAnsiTheme="majorBidi" w:cstheme="majorBidi"/>
          <w:sz w:val="28"/>
          <w:szCs w:val="28"/>
          <w:lang w:val="ro-RO" w:eastAsia="ru-RU"/>
        </w:rPr>
      </w:pPr>
    </w:p>
    <w:p w14:paraId="4B98EF3B" w14:textId="77777777" w:rsidR="00CE4739" w:rsidRPr="001A5472" w:rsidRDefault="00CE4739" w:rsidP="00CE4739">
      <w:pPr>
        <w:rPr>
          <w:rFonts w:asciiTheme="majorBidi" w:hAnsiTheme="majorBidi" w:cstheme="majorBidi"/>
          <w:sz w:val="28"/>
          <w:szCs w:val="28"/>
          <w:lang w:val="ro-RO" w:eastAsia="ru-RU"/>
        </w:rPr>
      </w:pPr>
    </w:p>
    <w:p w14:paraId="451E75A9" w14:textId="77777777" w:rsidR="00CE4739" w:rsidRPr="001A5472" w:rsidRDefault="00CE4739" w:rsidP="00CE4739">
      <w:pPr>
        <w:rPr>
          <w:rFonts w:asciiTheme="majorBidi" w:hAnsiTheme="majorBidi" w:cstheme="majorBidi"/>
          <w:sz w:val="28"/>
          <w:szCs w:val="28"/>
          <w:lang w:val="ro-RO" w:eastAsia="ru-RU"/>
        </w:rPr>
      </w:pPr>
    </w:p>
    <w:p w14:paraId="3C94BC52" w14:textId="77777777" w:rsidR="00CE4739" w:rsidRPr="001A5472" w:rsidRDefault="00CE4739" w:rsidP="00CE4739">
      <w:pPr>
        <w:rPr>
          <w:rFonts w:asciiTheme="majorBidi" w:hAnsiTheme="majorBidi" w:cstheme="majorBidi"/>
          <w:sz w:val="28"/>
          <w:szCs w:val="28"/>
          <w:lang w:val="ro-RO" w:eastAsia="ru-RU"/>
        </w:rPr>
      </w:pPr>
    </w:p>
    <w:p w14:paraId="31096D28" w14:textId="77777777" w:rsidR="00CE4739" w:rsidRPr="001A5472" w:rsidRDefault="00CE4739" w:rsidP="00CE4739">
      <w:pPr>
        <w:rPr>
          <w:rFonts w:asciiTheme="majorBidi" w:hAnsiTheme="majorBidi" w:cstheme="majorBidi"/>
          <w:sz w:val="28"/>
          <w:szCs w:val="28"/>
          <w:lang w:val="ro-RO" w:eastAsia="ru-RU"/>
        </w:rPr>
      </w:pPr>
    </w:p>
    <w:p w14:paraId="51AD696D" w14:textId="77777777" w:rsidR="00CE4739" w:rsidRPr="001A5472" w:rsidRDefault="00CE4739" w:rsidP="00CE4739">
      <w:pPr>
        <w:rPr>
          <w:rFonts w:asciiTheme="majorBidi" w:hAnsiTheme="majorBidi" w:cstheme="majorBidi"/>
          <w:sz w:val="28"/>
          <w:szCs w:val="28"/>
          <w:lang w:val="ro-RO" w:eastAsia="ru-RU"/>
        </w:rPr>
      </w:pPr>
    </w:p>
    <w:p w14:paraId="04B268E5" w14:textId="77777777" w:rsidR="00CE4739" w:rsidRPr="001A5472" w:rsidRDefault="00CE4739" w:rsidP="00CE4739">
      <w:pPr>
        <w:rPr>
          <w:rFonts w:asciiTheme="majorBidi" w:hAnsiTheme="majorBidi" w:cstheme="majorBidi"/>
          <w:sz w:val="28"/>
          <w:szCs w:val="28"/>
          <w:lang w:val="ro-RO" w:eastAsia="ru-RU"/>
        </w:rPr>
      </w:pPr>
    </w:p>
    <w:p w14:paraId="4B6EDB0E" w14:textId="77777777" w:rsidR="00CE4739" w:rsidRPr="001A5472" w:rsidRDefault="00CE4739" w:rsidP="00CE4739">
      <w:pPr>
        <w:rPr>
          <w:rFonts w:asciiTheme="majorBidi" w:hAnsiTheme="majorBidi" w:cstheme="majorBidi"/>
          <w:sz w:val="28"/>
          <w:szCs w:val="28"/>
          <w:lang w:val="ro-RO" w:eastAsia="ru-RU"/>
        </w:rPr>
      </w:pPr>
    </w:p>
    <w:p w14:paraId="76D674F6" w14:textId="77777777" w:rsidR="00CE4739" w:rsidRPr="001A5472" w:rsidRDefault="00CE4739" w:rsidP="00CE4739">
      <w:pPr>
        <w:rPr>
          <w:rFonts w:asciiTheme="majorBidi" w:hAnsiTheme="majorBidi" w:cstheme="majorBidi"/>
          <w:sz w:val="28"/>
          <w:szCs w:val="28"/>
          <w:lang w:val="ro-RO" w:eastAsia="ru-RU"/>
        </w:rPr>
      </w:pPr>
    </w:p>
    <w:p w14:paraId="1C51E925" w14:textId="77777777" w:rsidR="00CE4739" w:rsidRPr="001A5472" w:rsidRDefault="00CE4739" w:rsidP="00CE4739">
      <w:pPr>
        <w:rPr>
          <w:rFonts w:asciiTheme="majorBidi" w:hAnsiTheme="majorBidi" w:cstheme="majorBidi"/>
          <w:sz w:val="28"/>
          <w:szCs w:val="28"/>
          <w:lang w:val="ro-RO" w:eastAsia="ru-RU"/>
        </w:rPr>
      </w:pPr>
    </w:p>
    <w:p w14:paraId="0D69F9F3" w14:textId="77777777" w:rsidR="00CE4739" w:rsidRPr="001A5472" w:rsidRDefault="00CE4739" w:rsidP="00CE4739">
      <w:pPr>
        <w:rPr>
          <w:rFonts w:asciiTheme="majorBidi" w:hAnsiTheme="majorBidi" w:cstheme="majorBidi"/>
          <w:sz w:val="28"/>
          <w:szCs w:val="28"/>
          <w:lang w:val="ro-RO" w:eastAsia="ru-RU"/>
        </w:rPr>
      </w:pPr>
    </w:p>
    <w:p w14:paraId="35A69A06" w14:textId="77777777" w:rsidR="00CE4739" w:rsidRPr="001A5472" w:rsidRDefault="00CE4739" w:rsidP="00CE4739">
      <w:pPr>
        <w:rPr>
          <w:rFonts w:asciiTheme="majorBidi" w:hAnsiTheme="majorBidi" w:cstheme="majorBidi"/>
          <w:sz w:val="28"/>
          <w:szCs w:val="28"/>
          <w:lang w:val="ro-RO" w:eastAsia="ru-RU"/>
        </w:rPr>
      </w:pPr>
    </w:p>
    <w:p w14:paraId="536F9B3D" w14:textId="77777777" w:rsidR="00CE4739" w:rsidRPr="001A5472" w:rsidRDefault="00CE4739" w:rsidP="00CE4739">
      <w:pPr>
        <w:rPr>
          <w:rFonts w:asciiTheme="majorBidi" w:hAnsiTheme="majorBidi" w:cstheme="majorBidi"/>
          <w:sz w:val="28"/>
          <w:szCs w:val="28"/>
          <w:lang w:val="ro-RO" w:eastAsia="ru-RU"/>
        </w:rPr>
      </w:pPr>
    </w:p>
    <w:p w14:paraId="7BA362CD" w14:textId="77777777" w:rsidR="00CE4739" w:rsidRPr="001A5472" w:rsidRDefault="00CE4739" w:rsidP="00CE4739">
      <w:pPr>
        <w:rPr>
          <w:rFonts w:asciiTheme="majorBidi" w:hAnsiTheme="majorBidi" w:cstheme="majorBidi"/>
          <w:sz w:val="28"/>
          <w:szCs w:val="28"/>
          <w:lang w:val="ro-RO" w:eastAsia="ru-RU"/>
        </w:rPr>
      </w:pPr>
    </w:p>
    <w:p w14:paraId="4612450A" w14:textId="77777777" w:rsidR="00CE4739" w:rsidRPr="001A5472" w:rsidRDefault="00CE4739" w:rsidP="00CE4739">
      <w:pPr>
        <w:rPr>
          <w:rFonts w:asciiTheme="majorBidi" w:hAnsiTheme="majorBidi" w:cstheme="majorBidi"/>
          <w:sz w:val="28"/>
          <w:szCs w:val="28"/>
          <w:lang w:val="ro-RO" w:eastAsia="ru-RU"/>
        </w:rPr>
      </w:pPr>
    </w:p>
    <w:p w14:paraId="45EF6022" w14:textId="77777777" w:rsidR="00CE4739" w:rsidRPr="001A5472" w:rsidRDefault="00CE4739" w:rsidP="00CE4739">
      <w:pPr>
        <w:rPr>
          <w:rFonts w:asciiTheme="majorBidi" w:hAnsiTheme="majorBidi" w:cstheme="majorBidi"/>
          <w:sz w:val="28"/>
          <w:szCs w:val="28"/>
          <w:lang w:val="ro-RO" w:eastAsia="ru-RU"/>
        </w:rPr>
      </w:pPr>
    </w:p>
    <w:p w14:paraId="0B47C77B" w14:textId="77777777" w:rsidR="00CE4739" w:rsidRPr="001A5472" w:rsidRDefault="00CE4739" w:rsidP="00CE4739">
      <w:pPr>
        <w:rPr>
          <w:rFonts w:asciiTheme="majorBidi" w:hAnsiTheme="majorBidi" w:cstheme="majorBidi"/>
          <w:sz w:val="28"/>
          <w:szCs w:val="28"/>
          <w:lang w:val="ro-RO" w:eastAsia="ru-RU"/>
        </w:rPr>
      </w:pPr>
    </w:p>
    <w:p w14:paraId="5BBC65F7" w14:textId="77777777" w:rsidR="00CE4739" w:rsidRPr="001A5472" w:rsidRDefault="00CE4739" w:rsidP="00CE4739">
      <w:pPr>
        <w:rPr>
          <w:rFonts w:asciiTheme="majorBidi" w:hAnsiTheme="majorBidi" w:cstheme="majorBidi"/>
          <w:sz w:val="28"/>
          <w:szCs w:val="28"/>
          <w:lang w:val="ro-RO" w:eastAsia="ru-RU"/>
        </w:rPr>
      </w:pPr>
    </w:p>
    <w:p w14:paraId="65A09BFB" w14:textId="77777777" w:rsidR="00CE4739" w:rsidRPr="001A5472" w:rsidRDefault="00CE4739" w:rsidP="00CE4739">
      <w:pPr>
        <w:rPr>
          <w:rFonts w:asciiTheme="majorBidi" w:hAnsiTheme="majorBidi" w:cstheme="majorBidi"/>
          <w:sz w:val="28"/>
          <w:szCs w:val="28"/>
          <w:lang w:val="ro-RO" w:eastAsia="ru-RU"/>
        </w:rPr>
      </w:pPr>
    </w:p>
    <w:p w14:paraId="5D8CD18F" w14:textId="77777777" w:rsidR="00CE4739" w:rsidRPr="001A5472" w:rsidRDefault="00CE4739" w:rsidP="00CE4739">
      <w:pPr>
        <w:rPr>
          <w:rFonts w:asciiTheme="majorBidi" w:hAnsiTheme="majorBidi" w:cstheme="majorBidi"/>
          <w:sz w:val="28"/>
          <w:szCs w:val="28"/>
          <w:lang w:val="ro-RO" w:eastAsia="ru-RU"/>
        </w:rPr>
      </w:pPr>
    </w:p>
    <w:p w14:paraId="7E5051EF" w14:textId="77777777" w:rsidR="00CE4739" w:rsidRPr="001A5472" w:rsidRDefault="00CE4739" w:rsidP="00CE4739">
      <w:pPr>
        <w:rPr>
          <w:rFonts w:asciiTheme="majorBidi" w:hAnsiTheme="majorBidi" w:cstheme="majorBidi"/>
          <w:sz w:val="28"/>
          <w:szCs w:val="28"/>
          <w:lang w:val="ro-RO" w:eastAsia="ru-RU"/>
        </w:rPr>
      </w:pPr>
    </w:p>
    <w:p w14:paraId="6A6428BF" w14:textId="77777777" w:rsidR="00CE4739" w:rsidRPr="001A5472" w:rsidRDefault="00CE4739" w:rsidP="00CE4739">
      <w:pPr>
        <w:rPr>
          <w:rFonts w:asciiTheme="majorBidi" w:hAnsiTheme="majorBidi" w:cstheme="majorBidi"/>
          <w:sz w:val="28"/>
          <w:szCs w:val="28"/>
          <w:lang w:val="ro-RO" w:eastAsia="ru-RU"/>
        </w:rPr>
      </w:pPr>
    </w:p>
    <w:p w14:paraId="1F7C0905" w14:textId="77777777" w:rsidR="00CE4739" w:rsidRPr="001A5472" w:rsidRDefault="00CE4739" w:rsidP="00CE4739">
      <w:pPr>
        <w:rPr>
          <w:rFonts w:asciiTheme="majorBidi" w:hAnsiTheme="majorBidi" w:cstheme="majorBidi"/>
          <w:sz w:val="28"/>
          <w:szCs w:val="28"/>
          <w:lang w:val="ro-RO" w:eastAsia="ru-RU"/>
        </w:rPr>
      </w:pPr>
    </w:p>
    <w:p w14:paraId="7472D24A" w14:textId="77777777" w:rsidR="002C206D" w:rsidRPr="001A5472" w:rsidRDefault="002C206D" w:rsidP="00CE4739">
      <w:pPr>
        <w:ind w:firstLine="0"/>
        <w:rPr>
          <w:rFonts w:asciiTheme="majorBidi" w:hAnsiTheme="majorBidi" w:cstheme="majorBidi"/>
          <w:sz w:val="28"/>
          <w:szCs w:val="28"/>
          <w:lang w:val="ro-RO" w:eastAsia="ru-RU"/>
        </w:rPr>
      </w:pPr>
    </w:p>
    <w:p w14:paraId="73FA5A0A" w14:textId="77777777" w:rsidR="002C206D" w:rsidRPr="001A5472" w:rsidRDefault="002C206D" w:rsidP="002C206D">
      <w:pPr>
        <w:pStyle w:val="Default"/>
        <w:ind w:firstLine="720"/>
        <w:jc w:val="right"/>
        <w:rPr>
          <w:rFonts w:asciiTheme="majorBidi" w:hAnsiTheme="majorBidi" w:cstheme="majorBidi"/>
          <w:i/>
          <w:szCs w:val="23"/>
          <w:lang w:val="ro-RO"/>
        </w:rPr>
      </w:pPr>
      <w:r w:rsidRPr="001A5472">
        <w:rPr>
          <w:rFonts w:asciiTheme="majorBidi" w:hAnsiTheme="majorBidi" w:cstheme="majorBidi"/>
          <w:i/>
          <w:szCs w:val="23"/>
          <w:lang w:val="ro-RO"/>
        </w:rPr>
        <w:t xml:space="preserve">Proiect </w:t>
      </w:r>
    </w:p>
    <w:p w14:paraId="665D26E5" w14:textId="77777777" w:rsidR="002C206D" w:rsidRPr="001A5472" w:rsidRDefault="002C206D" w:rsidP="002C206D">
      <w:pPr>
        <w:pStyle w:val="Default"/>
        <w:ind w:firstLine="720"/>
        <w:jc w:val="center"/>
        <w:rPr>
          <w:rFonts w:asciiTheme="majorBidi" w:hAnsiTheme="majorBidi" w:cstheme="majorBidi"/>
          <w:b/>
          <w:sz w:val="28"/>
          <w:szCs w:val="23"/>
          <w:lang w:val="ro-RO"/>
        </w:rPr>
      </w:pPr>
    </w:p>
    <w:p w14:paraId="1EAA035F" w14:textId="77777777" w:rsidR="002C3587" w:rsidRPr="001A5472" w:rsidRDefault="002C3587" w:rsidP="002C206D">
      <w:pPr>
        <w:pStyle w:val="Default"/>
        <w:ind w:firstLine="720"/>
        <w:jc w:val="center"/>
        <w:rPr>
          <w:rFonts w:asciiTheme="majorBidi" w:hAnsiTheme="majorBidi" w:cstheme="majorBidi"/>
          <w:b/>
          <w:sz w:val="28"/>
          <w:szCs w:val="23"/>
          <w:lang w:val="ro-RO"/>
        </w:rPr>
      </w:pPr>
    </w:p>
    <w:p w14:paraId="7B5027BA" w14:textId="77777777" w:rsidR="002C206D" w:rsidRPr="001A5472" w:rsidRDefault="002C206D" w:rsidP="002C206D">
      <w:pPr>
        <w:pStyle w:val="Default"/>
        <w:ind w:firstLine="720"/>
        <w:jc w:val="center"/>
        <w:rPr>
          <w:rFonts w:asciiTheme="majorBidi" w:hAnsiTheme="majorBidi" w:cstheme="majorBidi"/>
          <w:b/>
          <w:sz w:val="28"/>
          <w:szCs w:val="23"/>
          <w:lang w:val="ro-RO"/>
        </w:rPr>
      </w:pPr>
      <w:r w:rsidRPr="001A5472">
        <w:rPr>
          <w:rFonts w:asciiTheme="majorBidi" w:hAnsiTheme="majorBidi" w:cstheme="majorBidi"/>
          <w:b/>
          <w:sz w:val="28"/>
          <w:szCs w:val="23"/>
          <w:lang w:val="ro-RO"/>
        </w:rPr>
        <w:t>PARLAMENTUL REPUBLICII MOLDOVA</w:t>
      </w:r>
    </w:p>
    <w:p w14:paraId="4D111111" w14:textId="77777777" w:rsidR="002C206D" w:rsidRPr="001A5472" w:rsidRDefault="002C206D" w:rsidP="002C206D">
      <w:pPr>
        <w:pStyle w:val="Default"/>
        <w:ind w:firstLine="720"/>
        <w:jc w:val="center"/>
        <w:rPr>
          <w:rFonts w:asciiTheme="majorBidi" w:hAnsiTheme="majorBidi" w:cstheme="majorBidi"/>
          <w:b/>
          <w:sz w:val="28"/>
          <w:szCs w:val="23"/>
          <w:lang w:val="ro-RO"/>
        </w:rPr>
      </w:pPr>
    </w:p>
    <w:p w14:paraId="22C894D1" w14:textId="77777777" w:rsidR="002C206D" w:rsidRPr="001A5472" w:rsidRDefault="002C206D" w:rsidP="002C206D">
      <w:pPr>
        <w:pStyle w:val="Default"/>
        <w:ind w:firstLine="720"/>
        <w:jc w:val="center"/>
        <w:rPr>
          <w:rFonts w:asciiTheme="majorBidi" w:hAnsiTheme="majorBidi" w:cstheme="majorBidi"/>
          <w:b/>
          <w:sz w:val="28"/>
          <w:szCs w:val="23"/>
          <w:lang w:val="ro-RO"/>
        </w:rPr>
      </w:pPr>
      <w:r w:rsidRPr="001A5472">
        <w:rPr>
          <w:rFonts w:asciiTheme="majorBidi" w:hAnsiTheme="majorBidi" w:cstheme="majorBidi"/>
          <w:b/>
          <w:sz w:val="28"/>
          <w:szCs w:val="23"/>
          <w:lang w:val="ro-RO"/>
        </w:rPr>
        <w:t>LEGE</w:t>
      </w:r>
    </w:p>
    <w:p w14:paraId="0401CF06" w14:textId="77777777" w:rsidR="002C206D" w:rsidRPr="001A5472" w:rsidRDefault="002C206D" w:rsidP="002C206D">
      <w:pPr>
        <w:pStyle w:val="Default"/>
        <w:ind w:firstLine="720"/>
        <w:jc w:val="center"/>
        <w:rPr>
          <w:rFonts w:asciiTheme="majorBidi" w:hAnsiTheme="majorBidi" w:cstheme="majorBidi"/>
          <w:b/>
          <w:sz w:val="28"/>
          <w:szCs w:val="23"/>
          <w:lang w:val="ro-RO"/>
        </w:rPr>
      </w:pPr>
      <w:r w:rsidRPr="001A5472">
        <w:rPr>
          <w:rFonts w:asciiTheme="majorBidi" w:hAnsiTheme="majorBidi" w:cstheme="majorBidi"/>
          <w:b/>
          <w:sz w:val="28"/>
          <w:szCs w:val="23"/>
          <w:lang w:val="ro-RO"/>
        </w:rPr>
        <w:t xml:space="preserve">pentru modificarea </w:t>
      </w:r>
      <w:r w:rsidR="001A5472">
        <w:rPr>
          <w:rFonts w:asciiTheme="majorBidi" w:hAnsiTheme="majorBidi" w:cstheme="majorBidi"/>
          <w:b/>
          <w:sz w:val="28"/>
          <w:szCs w:val="23"/>
          <w:lang w:val="ro-RO"/>
        </w:rPr>
        <w:t>ș</w:t>
      </w:r>
      <w:r w:rsidRPr="001A5472">
        <w:rPr>
          <w:rFonts w:asciiTheme="majorBidi" w:hAnsiTheme="majorBidi" w:cstheme="majorBidi"/>
          <w:b/>
          <w:sz w:val="28"/>
          <w:szCs w:val="23"/>
          <w:lang w:val="ro-RO"/>
        </w:rPr>
        <w:t>i completarea unor acte legislative</w:t>
      </w:r>
    </w:p>
    <w:p w14:paraId="546FDC64" w14:textId="77777777" w:rsidR="002C206D" w:rsidRPr="001A5472" w:rsidRDefault="002C206D" w:rsidP="002C206D">
      <w:pPr>
        <w:jc w:val="center"/>
        <w:rPr>
          <w:rFonts w:asciiTheme="majorBidi" w:hAnsiTheme="majorBidi" w:cstheme="majorBidi"/>
          <w:sz w:val="24"/>
          <w:szCs w:val="23"/>
          <w:lang w:val="ro-RO"/>
        </w:rPr>
      </w:pPr>
    </w:p>
    <w:p w14:paraId="6266BF8B" w14:textId="77777777" w:rsidR="002C206D" w:rsidRPr="001A5472" w:rsidRDefault="002C206D" w:rsidP="002C206D">
      <w:pPr>
        <w:rPr>
          <w:rFonts w:asciiTheme="majorBidi" w:hAnsiTheme="majorBidi" w:cstheme="majorBidi"/>
          <w:sz w:val="28"/>
          <w:szCs w:val="23"/>
          <w:lang w:val="ro-RO"/>
        </w:rPr>
      </w:pPr>
      <w:r w:rsidRPr="001A5472">
        <w:rPr>
          <w:rFonts w:asciiTheme="majorBidi" w:hAnsiTheme="majorBidi" w:cstheme="majorBidi"/>
          <w:sz w:val="28"/>
          <w:szCs w:val="23"/>
          <w:lang w:val="ro-RO"/>
        </w:rPr>
        <w:t>Parlamentul adoptă prezenta lege organică.</w:t>
      </w:r>
    </w:p>
    <w:p w14:paraId="1ACF21D2" w14:textId="77777777" w:rsidR="002C3587" w:rsidRPr="001A5472" w:rsidRDefault="002C3587" w:rsidP="002C206D">
      <w:pPr>
        <w:rPr>
          <w:rFonts w:asciiTheme="majorBidi" w:hAnsiTheme="majorBidi" w:cstheme="majorBidi"/>
          <w:b/>
          <w:color w:val="000000" w:themeColor="text1"/>
          <w:sz w:val="28"/>
          <w:lang w:val="ro-RO"/>
        </w:rPr>
      </w:pPr>
    </w:p>
    <w:p w14:paraId="17514577"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b/>
          <w:color w:val="000000" w:themeColor="text1"/>
          <w:sz w:val="28"/>
          <w:lang w:val="ro-RO"/>
        </w:rPr>
        <w:t>Art. I.</w:t>
      </w:r>
      <w:r w:rsidRPr="001A5472">
        <w:rPr>
          <w:rFonts w:asciiTheme="majorBidi" w:hAnsiTheme="majorBidi" w:cstheme="majorBidi"/>
          <w:color w:val="000000" w:themeColor="text1"/>
          <w:sz w:val="28"/>
          <w:lang w:val="ro-RO"/>
        </w:rPr>
        <w:t xml:space="preserve"> – Articolul 25 din Legea nr. 317-XIII din 13 decembrie 1994 cu privire la Curtea Constitu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ională (Monitorul Oficial al Republicii Moldova, 1995, nr. 8, art. 86), cu modificările </w:t>
      </w:r>
      <w:r w:rsidR="001A5472">
        <w:rPr>
          <w:rFonts w:asciiTheme="majorBidi" w:hAnsiTheme="majorBidi" w:cstheme="majorBidi"/>
          <w:color w:val="000000" w:themeColor="text1"/>
          <w:sz w:val="28"/>
          <w:lang w:val="ro-RO"/>
        </w:rPr>
        <w:t>ș</w:t>
      </w:r>
      <w:r w:rsidR="0003701D" w:rsidRPr="001A5472">
        <w:rPr>
          <w:rFonts w:asciiTheme="majorBidi" w:hAnsiTheme="majorBidi" w:cstheme="majorBidi"/>
          <w:color w:val="000000" w:themeColor="text1"/>
          <w:sz w:val="28"/>
          <w:lang w:val="ro-RO"/>
        </w:rPr>
        <w:t xml:space="preserve">i completările </w:t>
      </w:r>
      <w:r w:rsidRPr="001A5472">
        <w:rPr>
          <w:rFonts w:asciiTheme="majorBidi" w:hAnsiTheme="majorBidi" w:cstheme="majorBidi"/>
          <w:color w:val="000000" w:themeColor="text1"/>
          <w:sz w:val="28"/>
          <w:lang w:val="ro-RO"/>
        </w:rPr>
        <w:t>ulterioare, se completează  cu litera k) cu următorul cuprins:</w:t>
      </w:r>
    </w:p>
    <w:p w14:paraId="23E2A75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„k) Consiliul pentru egalitate.”</w:t>
      </w:r>
    </w:p>
    <w:p w14:paraId="493AAEE3" w14:textId="77777777" w:rsidR="002C206D" w:rsidRPr="001A5472" w:rsidRDefault="002C206D" w:rsidP="002C206D">
      <w:pPr>
        <w:rPr>
          <w:rFonts w:asciiTheme="majorBidi" w:hAnsiTheme="majorBidi" w:cstheme="majorBidi"/>
          <w:b/>
          <w:color w:val="000000" w:themeColor="text1"/>
          <w:sz w:val="28"/>
          <w:lang w:val="ro-RO"/>
        </w:rPr>
      </w:pPr>
    </w:p>
    <w:p w14:paraId="6B542516" w14:textId="77777777" w:rsidR="002C206D" w:rsidRPr="001A5472" w:rsidRDefault="002C206D" w:rsidP="0003701D">
      <w:pPr>
        <w:rPr>
          <w:rFonts w:asciiTheme="majorBidi" w:hAnsiTheme="majorBidi" w:cstheme="majorBidi"/>
          <w:color w:val="000000" w:themeColor="text1"/>
          <w:sz w:val="28"/>
          <w:lang w:val="ro-RO"/>
        </w:rPr>
      </w:pPr>
      <w:r w:rsidRPr="001A5472">
        <w:rPr>
          <w:rFonts w:asciiTheme="majorBidi" w:hAnsiTheme="majorBidi" w:cstheme="majorBidi"/>
          <w:b/>
          <w:color w:val="000000" w:themeColor="text1"/>
          <w:sz w:val="28"/>
          <w:lang w:val="ro-RO"/>
        </w:rPr>
        <w:t>Art. II.</w:t>
      </w:r>
      <w:r w:rsidR="0003701D" w:rsidRPr="001A5472">
        <w:rPr>
          <w:rFonts w:asciiTheme="majorBidi" w:hAnsiTheme="majorBidi" w:cstheme="majorBidi"/>
          <w:b/>
          <w:color w:val="000000" w:themeColor="text1"/>
          <w:sz w:val="28"/>
          <w:lang w:val="ro-RO"/>
        </w:rPr>
        <w:t xml:space="preserve"> </w:t>
      </w:r>
      <w:r w:rsidRPr="001A5472">
        <w:rPr>
          <w:rFonts w:asciiTheme="majorBidi" w:hAnsiTheme="majorBidi" w:cstheme="majorBidi"/>
          <w:color w:val="000000" w:themeColor="text1"/>
          <w:sz w:val="28"/>
          <w:lang w:val="ro-RO"/>
        </w:rPr>
        <w:t>– Articolul 38 alineatul (1) din Codul jurisdic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iei constitu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ionale nr.</w:t>
      </w:r>
      <w:r w:rsidR="0003701D" w:rsidRPr="001A5472">
        <w:rPr>
          <w:rFonts w:asciiTheme="majorBidi" w:hAnsiTheme="majorBidi" w:cstheme="majorBidi"/>
          <w:color w:val="000000" w:themeColor="text1"/>
          <w:sz w:val="28"/>
          <w:lang w:val="ro-RO"/>
        </w:rPr>
        <w:t> </w:t>
      </w:r>
      <w:r w:rsidRPr="001A5472">
        <w:rPr>
          <w:rFonts w:asciiTheme="majorBidi" w:hAnsiTheme="majorBidi" w:cstheme="majorBidi"/>
          <w:color w:val="000000" w:themeColor="text1"/>
          <w:sz w:val="28"/>
          <w:lang w:val="ro-RO"/>
        </w:rPr>
        <w:t>502-XIII din 16 iunie 1995 (Monitorul Oficial al Republicii Moldova, 1995, nr. 53</w:t>
      </w:r>
      <w:r w:rsidR="0003701D"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54, art. 597), cu modificările </w:t>
      </w:r>
      <w:r w:rsidR="001A5472">
        <w:rPr>
          <w:rFonts w:asciiTheme="majorBidi" w:hAnsiTheme="majorBidi" w:cstheme="majorBidi"/>
          <w:color w:val="000000" w:themeColor="text1"/>
          <w:sz w:val="28"/>
          <w:lang w:val="ro-RO"/>
        </w:rPr>
        <w:t>ș</w:t>
      </w:r>
      <w:r w:rsidR="0003701D" w:rsidRPr="001A5472">
        <w:rPr>
          <w:rFonts w:asciiTheme="majorBidi" w:hAnsiTheme="majorBidi" w:cstheme="majorBidi"/>
          <w:color w:val="000000" w:themeColor="text1"/>
          <w:sz w:val="28"/>
          <w:lang w:val="ro-RO"/>
        </w:rPr>
        <w:t xml:space="preserve">i completările </w:t>
      </w:r>
      <w:r w:rsidRPr="001A5472">
        <w:rPr>
          <w:rFonts w:asciiTheme="majorBidi" w:hAnsiTheme="majorBidi" w:cstheme="majorBidi"/>
          <w:color w:val="000000" w:themeColor="text1"/>
          <w:sz w:val="28"/>
          <w:lang w:val="ro-RO"/>
        </w:rPr>
        <w:t>ulterioare, se completează cu litera k) cu următorul cuprins:</w:t>
      </w:r>
    </w:p>
    <w:p w14:paraId="161FA90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„k) Consiliul pentru egalitate.”</w:t>
      </w:r>
    </w:p>
    <w:p w14:paraId="57A4BBC6" w14:textId="77777777" w:rsidR="002C206D" w:rsidRPr="001A5472" w:rsidRDefault="002C206D" w:rsidP="002C206D">
      <w:pPr>
        <w:rPr>
          <w:rFonts w:asciiTheme="majorBidi" w:hAnsiTheme="majorBidi" w:cstheme="majorBidi"/>
          <w:b/>
          <w:color w:val="000000" w:themeColor="text1"/>
          <w:sz w:val="28"/>
          <w:lang w:val="ro-RO"/>
        </w:rPr>
      </w:pPr>
    </w:p>
    <w:p w14:paraId="65C47E4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b/>
          <w:color w:val="000000" w:themeColor="text1"/>
          <w:sz w:val="28"/>
          <w:lang w:val="ro-RO"/>
        </w:rPr>
        <w:t>Art. III.</w:t>
      </w:r>
      <w:r w:rsidRPr="001A5472">
        <w:rPr>
          <w:rFonts w:asciiTheme="majorBidi" w:hAnsiTheme="majorBidi" w:cstheme="majorBidi"/>
          <w:color w:val="000000" w:themeColor="text1"/>
          <w:sz w:val="28"/>
          <w:lang w:val="ro-RO"/>
        </w:rPr>
        <w:t xml:space="preserve"> – </w:t>
      </w:r>
      <w:r w:rsidR="0003701D" w:rsidRPr="001A5472">
        <w:rPr>
          <w:rFonts w:asciiTheme="majorBidi" w:hAnsiTheme="majorBidi" w:cstheme="majorBidi"/>
          <w:color w:val="000000" w:themeColor="text1"/>
          <w:sz w:val="28"/>
          <w:lang w:val="ro-RO"/>
        </w:rPr>
        <w:t>În tabelul din</w:t>
      </w:r>
      <w:r w:rsidRPr="001A5472">
        <w:rPr>
          <w:rFonts w:asciiTheme="majorBidi" w:hAnsiTheme="majorBidi" w:cstheme="majorBidi"/>
          <w:color w:val="000000" w:themeColor="text1"/>
          <w:sz w:val="28"/>
          <w:lang w:val="ro-RO"/>
        </w:rPr>
        <w:t xml:space="preserve"> </w:t>
      </w:r>
      <w:r w:rsidR="0003701D" w:rsidRPr="001A5472">
        <w:rPr>
          <w:rFonts w:asciiTheme="majorBidi" w:hAnsiTheme="majorBidi" w:cstheme="majorBidi"/>
          <w:color w:val="000000" w:themeColor="text1"/>
          <w:sz w:val="28"/>
          <w:lang w:val="ro-RO"/>
        </w:rPr>
        <w:t>a</w:t>
      </w:r>
      <w:r w:rsidRPr="001A5472">
        <w:rPr>
          <w:rFonts w:asciiTheme="majorBidi" w:hAnsiTheme="majorBidi" w:cstheme="majorBidi"/>
          <w:color w:val="000000" w:themeColor="text1"/>
          <w:sz w:val="28"/>
          <w:lang w:val="ro-RO"/>
        </w:rPr>
        <w:t xml:space="preserve">nexa nr. 3 </w:t>
      </w:r>
      <w:r w:rsidR="00AF1F96" w:rsidRPr="001A5472">
        <w:rPr>
          <w:rFonts w:asciiTheme="majorBidi" w:hAnsiTheme="majorBidi" w:cstheme="majorBidi"/>
          <w:color w:val="000000" w:themeColor="text1"/>
          <w:sz w:val="28"/>
          <w:lang w:val="ro-RO"/>
        </w:rPr>
        <w:t>la</w:t>
      </w:r>
      <w:r w:rsidRPr="001A5472">
        <w:rPr>
          <w:rFonts w:asciiTheme="majorBidi" w:hAnsiTheme="majorBidi" w:cstheme="majorBidi"/>
          <w:color w:val="000000" w:themeColor="text1"/>
          <w:sz w:val="28"/>
          <w:lang w:val="ro-RO"/>
        </w:rPr>
        <w:t xml:space="preserve"> Legea nr. 355 din 23 decembrie 2005 cu privire la sistemul de salarizare în sectorul bugetar (Monitorul Oficial al Republicii Moldova, 2006, nr. 35-38, art. 148), cu modificările ulterioare, cuvintele „</w:t>
      </w:r>
      <w:r w:rsidRPr="001A5472">
        <w:rPr>
          <w:rFonts w:asciiTheme="majorBidi" w:hAnsiTheme="majorBidi" w:cstheme="majorBidi"/>
          <w:sz w:val="28"/>
          <w:lang w:val="ro-RO"/>
        </w:rPr>
        <w:t xml:space="preserve">Consiliul pentru prevenirea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eliminarea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se substituie cu cuvintele „Consiliul pentru egalitate”.</w:t>
      </w:r>
    </w:p>
    <w:p w14:paraId="3E2D8AD0" w14:textId="77777777" w:rsidR="002C206D" w:rsidRPr="001A5472" w:rsidRDefault="002C206D" w:rsidP="002C206D">
      <w:pPr>
        <w:rPr>
          <w:rFonts w:asciiTheme="majorBidi" w:hAnsiTheme="majorBidi" w:cstheme="majorBidi"/>
          <w:b/>
          <w:color w:val="000000" w:themeColor="text1"/>
          <w:sz w:val="28"/>
          <w:lang w:val="ro-RO"/>
        </w:rPr>
      </w:pPr>
    </w:p>
    <w:p w14:paraId="743334A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b/>
          <w:color w:val="000000" w:themeColor="text1"/>
          <w:sz w:val="28"/>
          <w:lang w:val="ro-RO"/>
        </w:rPr>
        <w:t>Art. IV.</w:t>
      </w:r>
      <w:r w:rsidRPr="001A5472">
        <w:rPr>
          <w:rFonts w:asciiTheme="majorBidi" w:hAnsiTheme="majorBidi" w:cstheme="majorBidi"/>
          <w:color w:val="000000" w:themeColor="text1"/>
          <w:sz w:val="28"/>
          <w:lang w:val="ro-RO"/>
        </w:rPr>
        <w:t xml:space="preserve"> – La articolul 15 litera h), articolul 19 alineatul (3</w:t>
      </w:r>
      <w:r w:rsidRPr="001A5472">
        <w:rPr>
          <w:rFonts w:asciiTheme="majorBidi" w:hAnsiTheme="majorBidi" w:cstheme="majorBidi"/>
          <w:color w:val="000000" w:themeColor="text1"/>
          <w:sz w:val="28"/>
          <w:vertAlign w:val="superscript"/>
          <w:lang w:val="ro-RO"/>
        </w:rPr>
        <w:t>2</w:t>
      </w:r>
      <w:r w:rsidRPr="001A5472">
        <w:rPr>
          <w:rFonts w:asciiTheme="majorBidi" w:hAnsiTheme="majorBidi" w:cstheme="majorBidi"/>
          <w:color w:val="000000" w:themeColor="text1"/>
          <w:sz w:val="28"/>
          <w:lang w:val="ro-RO"/>
        </w:rPr>
        <w:t>) litera e), articolul 21</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articolul 21</w:t>
      </w:r>
      <w:r w:rsidRPr="001A5472">
        <w:rPr>
          <w:rFonts w:asciiTheme="majorBidi" w:hAnsiTheme="majorBidi" w:cstheme="majorBidi"/>
          <w:color w:val="000000" w:themeColor="text1"/>
          <w:sz w:val="28"/>
          <w:vertAlign w:val="superscript"/>
          <w:lang w:val="ro-RO"/>
        </w:rPr>
        <w:t>2</w:t>
      </w:r>
      <w:r w:rsidRPr="001A5472">
        <w:rPr>
          <w:rFonts w:asciiTheme="majorBidi" w:hAnsiTheme="majorBidi" w:cstheme="majorBidi"/>
          <w:color w:val="000000" w:themeColor="text1"/>
          <w:sz w:val="28"/>
          <w:lang w:val="ro-RO"/>
        </w:rPr>
        <w:t xml:space="preserve"> din Legea nr. 5</w:t>
      </w:r>
      <w:r w:rsidR="001F30A8">
        <w:rPr>
          <w:rFonts w:asciiTheme="majorBidi" w:hAnsiTheme="majorBidi" w:cstheme="majorBidi"/>
          <w:color w:val="000000" w:themeColor="text1"/>
          <w:sz w:val="28"/>
          <w:lang w:val="ro-RO"/>
        </w:rPr>
        <w:t>-XVI</w:t>
      </w:r>
      <w:r w:rsidRPr="001A5472">
        <w:rPr>
          <w:rFonts w:asciiTheme="majorBidi" w:hAnsiTheme="majorBidi" w:cstheme="majorBidi"/>
          <w:color w:val="000000" w:themeColor="text1"/>
          <w:sz w:val="28"/>
          <w:lang w:val="ro-RO"/>
        </w:rPr>
        <w:t xml:space="preserve"> din 9 februarie 2006 cu privire la asigurarea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de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anse între femei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bărba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 (Monitorul Oficial al Republicii Moldova, 2006, nr. 47-50, art. 200), cu modificările </w:t>
      </w:r>
      <w:r w:rsidR="001F30A8">
        <w:rPr>
          <w:rFonts w:asciiTheme="majorBidi" w:hAnsiTheme="majorBidi" w:cstheme="majorBidi"/>
          <w:color w:val="000000" w:themeColor="text1"/>
          <w:sz w:val="28"/>
          <w:lang w:val="ro-RO"/>
        </w:rPr>
        <w:t xml:space="preserve">și completările </w:t>
      </w:r>
      <w:r w:rsidRPr="001A5472">
        <w:rPr>
          <w:rFonts w:asciiTheme="majorBidi" w:hAnsiTheme="majorBidi" w:cstheme="majorBidi"/>
          <w:color w:val="000000" w:themeColor="text1"/>
          <w:sz w:val="28"/>
          <w:lang w:val="ro-RO"/>
        </w:rPr>
        <w:t xml:space="preserve">ulterioare, cuvintele „Consiliul pentru prevenirea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eliminarea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asigurarea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 se substituie cu cuvintele „Consiliul pentru egalitate”.</w:t>
      </w:r>
    </w:p>
    <w:p w14:paraId="6B783532" w14:textId="77777777" w:rsidR="002C206D" w:rsidRPr="001A5472" w:rsidRDefault="002C206D" w:rsidP="002C206D">
      <w:pPr>
        <w:rPr>
          <w:rFonts w:asciiTheme="majorBidi" w:hAnsiTheme="majorBidi" w:cstheme="majorBidi"/>
          <w:b/>
          <w:sz w:val="28"/>
          <w:lang w:val="ro-RO"/>
        </w:rPr>
      </w:pPr>
    </w:p>
    <w:p w14:paraId="7D9DBE7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b/>
          <w:sz w:val="28"/>
          <w:lang w:val="ro-RO"/>
        </w:rPr>
        <w:t>Art. V. –</w:t>
      </w:r>
      <w:r w:rsidRPr="001A5472">
        <w:rPr>
          <w:rFonts w:asciiTheme="majorBidi" w:hAnsiTheme="majorBidi" w:cstheme="majorBidi"/>
          <w:sz w:val="28"/>
          <w:lang w:val="ro-RO"/>
        </w:rPr>
        <w:t xml:space="preserve">  În </w:t>
      </w:r>
      <w:r w:rsidR="00AF1F96" w:rsidRPr="001A5472">
        <w:rPr>
          <w:rFonts w:asciiTheme="majorBidi" w:hAnsiTheme="majorBidi" w:cstheme="majorBidi"/>
          <w:sz w:val="28"/>
          <w:lang w:val="ro-RO"/>
        </w:rPr>
        <w:t>a</w:t>
      </w:r>
      <w:r w:rsidRPr="001A5472">
        <w:rPr>
          <w:rFonts w:asciiTheme="majorBidi" w:hAnsiTheme="majorBidi" w:cstheme="majorBidi"/>
          <w:sz w:val="28"/>
          <w:lang w:val="ro-RO"/>
        </w:rPr>
        <w:t xml:space="preserve">nexa nr. 2 </w:t>
      </w:r>
      <w:r w:rsidR="00AF1F96" w:rsidRPr="001A5472">
        <w:rPr>
          <w:rFonts w:asciiTheme="majorBidi" w:hAnsiTheme="majorBidi" w:cstheme="majorBidi"/>
          <w:sz w:val="28"/>
          <w:lang w:val="ro-RO"/>
        </w:rPr>
        <w:t>la</w:t>
      </w:r>
      <w:r w:rsidRPr="001A5472">
        <w:rPr>
          <w:rFonts w:asciiTheme="majorBidi" w:hAnsiTheme="majorBidi" w:cstheme="majorBidi"/>
          <w:sz w:val="28"/>
          <w:lang w:val="ro-RO"/>
        </w:rPr>
        <w:t xml:space="preserve"> Legea nr. 48 din 22 martie 2012 privind sistemul de salarizare a func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ionarilor publici</w:t>
      </w:r>
      <w:r w:rsidRPr="001A5472">
        <w:rPr>
          <w:rFonts w:asciiTheme="majorBidi" w:hAnsiTheme="majorBidi" w:cstheme="majorBidi"/>
          <w:lang w:val="ro-RO"/>
        </w:rPr>
        <w:t xml:space="preserve"> (</w:t>
      </w:r>
      <w:r w:rsidRPr="001A5472">
        <w:rPr>
          <w:rFonts w:asciiTheme="majorBidi" w:hAnsiTheme="majorBidi" w:cstheme="majorBidi"/>
          <w:sz w:val="28"/>
          <w:lang w:val="ro-RO"/>
        </w:rPr>
        <w:t xml:space="preserve">Monitorul </w:t>
      </w:r>
      <w:r w:rsidR="00AF1F96" w:rsidRPr="001A5472">
        <w:rPr>
          <w:rFonts w:asciiTheme="majorBidi" w:hAnsiTheme="majorBidi" w:cstheme="majorBidi"/>
          <w:sz w:val="28"/>
          <w:lang w:val="ro-RO"/>
        </w:rPr>
        <w:t>O</w:t>
      </w:r>
      <w:r w:rsidRPr="001A5472">
        <w:rPr>
          <w:rFonts w:asciiTheme="majorBidi" w:hAnsiTheme="majorBidi" w:cstheme="majorBidi"/>
          <w:sz w:val="28"/>
          <w:lang w:val="ro-RO"/>
        </w:rPr>
        <w:t xml:space="preserve">ficial al Republicii Moldova, 2012, nr. 63, art. 213), cu modificările </w:t>
      </w:r>
      <w:r w:rsidR="001A5472">
        <w:rPr>
          <w:rFonts w:asciiTheme="majorBidi" w:hAnsiTheme="majorBidi" w:cstheme="majorBidi"/>
          <w:sz w:val="28"/>
          <w:lang w:val="ro-RO"/>
        </w:rPr>
        <w:t>ș</w:t>
      </w:r>
      <w:r w:rsidR="00AF1F96" w:rsidRPr="001A5472">
        <w:rPr>
          <w:rFonts w:asciiTheme="majorBidi" w:hAnsiTheme="majorBidi" w:cstheme="majorBidi"/>
          <w:sz w:val="28"/>
          <w:lang w:val="ro-RO"/>
        </w:rPr>
        <w:t xml:space="preserve">i completările </w:t>
      </w:r>
      <w:r w:rsidRPr="001A5472">
        <w:rPr>
          <w:rFonts w:asciiTheme="majorBidi" w:hAnsiTheme="majorBidi" w:cstheme="majorBidi"/>
          <w:sz w:val="28"/>
          <w:lang w:val="ro-RO"/>
        </w:rPr>
        <w:t xml:space="preserve">ulterioare, cuvintele „Consiliul pentru prevenirea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eliminarea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se substituie cu cuvintele „Consiliul pentru egalitate”.</w:t>
      </w:r>
    </w:p>
    <w:p w14:paraId="27A0CC73" w14:textId="77777777" w:rsidR="002C206D" w:rsidRPr="001A5472" w:rsidRDefault="002C206D" w:rsidP="002C206D">
      <w:pPr>
        <w:rPr>
          <w:rFonts w:asciiTheme="majorBidi" w:hAnsiTheme="majorBidi" w:cstheme="majorBidi"/>
          <w:b/>
          <w:sz w:val="28"/>
          <w:lang w:val="ro-RO"/>
        </w:rPr>
      </w:pPr>
    </w:p>
    <w:p w14:paraId="5ED01CE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b/>
          <w:sz w:val="28"/>
          <w:lang w:val="ro-RO"/>
        </w:rPr>
        <w:t>Art. VI. –</w:t>
      </w:r>
      <w:r w:rsidRPr="001A5472">
        <w:rPr>
          <w:rFonts w:asciiTheme="majorBidi" w:hAnsiTheme="majorBidi" w:cstheme="majorBidi"/>
          <w:sz w:val="28"/>
          <w:lang w:val="ro-RO"/>
        </w:rPr>
        <w:t xml:space="preserve">  Legea nr. 121 din 25 mai 2012 cu privire la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(Monitorul </w:t>
      </w:r>
      <w:r w:rsidR="00AF1F96" w:rsidRPr="001A5472">
        <w:rPr>
          <w:rFonts w:asciiTheme="majorBidi" w:hAnsiTheme="majorBidi" w:cstheme="majorBidi"/>
          <w:sz w:val="28"/>
          <w:lang w:val="ro-RO"/>
        </w:rPr>
        <w:t>O</w:t>
      </w:r>
      <w:r w:rsidRPr="001A5472">
        <w:rPr>
          <w:rFonts w:asciiTheme="majorBidi" w:hAnsiTheme="majorBidi" w:cstheme="majorBidi"/>
          <w:sz w:val="28"/>
          <w:lang w:val="ro-RO"/>
        </w:rPr>
        <w:t xml:space="preserve">ficial al Republicii Moldova, 2012, nr. 103, art. 355), cu modificările </w:t>
      </w:r>
      <w:r w:rsidR="001A5472">
        <w:rPr>
          <w:rFonts w:asciiTheme="majorBidi" w:hAnsiTheme="majorBidi" w:cstheme="majorBidi"/>
          <w:sz w:val="28"/>
          <w:lang w:val="ro-RO"/>
        </w:rPr>
        <w:t>ș</w:t>
      </w:r>
      <w:r w:rsidR="00AF1F96" w:rsidRPr="001A5472">
        <w:rPr>
          <w:rFonts w:asciiTheme="majorBidi" w:hAnsiTheme="majorBidi" w:cstheme="majorBidi"/>
          <w:sz w:val="28"/>
          <w:lang w:val="ro-RO"/>
        </w:rPr>
        <w:t xml:space="preserve">i completările </w:t>
      </w:r>
      <w:r w:rsidRPr="001A5472">
        <w:rPr>
          <w:rFonts w:asciiTheme="majorBidi" w:hAnsiTheme="majorBidi" w:cstheme="majorBidi"/>
          <w:sz w:val="28"/>
          <w:lang w:val="ro-RO"/>
        </w:rPr>
        <w:t xml:space="preserve">ulterioare, se modifică </w:t>
      </w:r>
      <w:r w:rsidR="001A5472">
        <w:rPr>
          <w:rFonts w:asciiTheme="majorBidi" w:hAnsiTheme="majorBidi" w:cstheme="majorBidi"/>
          <w:sz w:val="28"/>
          <w:lang w:val="ro-RO"/>
        </w:rPr>
        <w:t>ș</w:t>
      </w:r>
      <w:r w:rsidRPr="001A5472">
        <w:rPr>
          <w:rFonts w:asciiTheme="majorBidi" w:hAnsiTheme="majorBidi" w:cstheme="majorBidi"/>
          <w:sz w:val="28"/>
          <w:lang w:val="ro-RO"/>
        </w:rPr>
        <w:t>i se completează după cum urmează:</w:t>
      </w:r>
    </w:p>
    <w:p w14:paraId="70F2EFC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lastRenderedPageBreak/>
        <w:t xml:space="preserve">1. În tot cuprinsul legii, cuvintele „Consiliul pentru prevenirea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eliminarea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se substituie cu cuvintele „Consiliul pentru egalitate”.</w:t>
      </w:r>
    </w:p>
    <w:p w14:paraId="32E4FE1B" w14:textId="77777777" w:rsidR="002C206D" w:rsidRPr="001A5472" w:rsidRDefault="002C206D" w:rsidP="002C206D">
      <w:pPr>
        <w:rPr>
          <w:rFonts w:asciiTheme="majorBidi" w:hAnsiTheme="majorBidi" w:cstheme="majorBidi"/>
          <w:sz w:val="28"/>
          <w:lang w:val="ro-RO"/>
        </w:rPr>
      </w:pPr>
    </w:p>
    <w:p w14:paraId="15F52BC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 La articolul 1 alineatul (1), cuvintele „pe teritoriul” se substituie cu cuvintele „sub jurisdic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ia”, după cuvîntul „etnică” se </w:t>
      </w:r>
      <w:r w:rsidR="00980E33"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cuvintele „socială, na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ională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statut social”, iar după cuvîntul „sex” se </w:t>
      </w:r>
      <w:r w:rsidR="00980E33"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cuvintele „identitate de gen”,</w:t>
      </w:r>
      <w:r w:rsidR="00980E33" w:rsidRPr="001A5472">
        <w:rPr>
          <w:rFonts w:asciiTheme="majorBidi" w:hAnsiTheme="majorBidi" w:cstheme="majorBidi"/>
          <w:sz w:val="28"/>
          <w:lang w:val="ro-RO"/>
        </w:rPr>
        <w:t xml:space="preserve"> </w:t>
      </w:r>
      <w:r w:rsidRPr="001A5472">
        <w:rPr>
          <w:rFonts w:asciiTheme="majorBidi" w:hAnsiTheme="majorBidi" w:cstheme="majorBidi"/>
          <w:sz w:val="28"/>
          <w:lang w:val="ro-RO"/>
        </w:rPr>
        <w:t xml:space="preserve">după cuvîntul „vîrstă” se </w:t>
      </w:r>
      <w:r w:rsidR="00980E33" w:rsidRPr="001A5472">
        <w:rPr>
          <w:rFonts w:asciiTheme="majorBidi" w:hAnsiTheme="majorBidi" w:cstheme="majorBidi"/>
          <w:sz w:val="28"/>
          <w:lang w:val="ro-RO"/>
        </w:rPr>
        <w:t xml:space="preserve">introduc </w:t>
      </w:r>
      <w:r w:rsidRPr="001A5472">
        <w:rPr>
          <w:rFonts w:asciiTheme="majorBidi" w:hAnsiTheme="majorBidi" w:cstheme="majorBidi"/>
          <w:sz w:val="28"/>
          <w:lang w:val="ro-RO"/>
        </w:rPr>
        <w:t>cuv</w:t>
      </w:r>
      <w:r w:rsidR="00980E33" w:rsidRPr="001A5472">
        <w:rPr>
          <w:rFonts w:asciiTheme="majorBidi" w:hAnsiTheme="majorBidi" w:cstheme="majorBidi"/>
          <w:sz w:val="28"/>
          <w:lang w:val="ro-RO"/>
        </w:rPr>
        <w:t>i</w:t>
      </w:r>
      <w:r w:rsidRPr="001A5472">
        <w:rPr>
          <w:rFonts w:asciiTheme="majorBidi" w:hAnsiTheme="majorBidi" w:cstheme="majorBidi"/>
          <w:sz w:val="28"/>
          <w:lang w:val="ro-RO"/>
        </w:rPr>
        <w:t xml:space="preserve">ntele „statut matrimonial”, după cuvîntul „dizabilitate” se </w:t>
      </w:r>
      <w:r w:rsidR="00980E33"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cuvintele „stare de sănătate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statut HIV”, iar </w:t>
      </w:r>
      <w:r w:rsidR="00980E33" w:rsidRPr="001A5472">
        <w:rPr>
          <w:rFonts w:asciiTheme="majorBidi" w:hAnsiTheme="majorBidi" w:cstheme="majorBidi"/>
          <w:sz w:val="28"/>
          <w:lang w:val="ro-RO"/>
        </w:rPr>
        <w:t>textul</w:t>
      </w:r>
      <w:r w:rsidRPr="001A5472">
        <w:rPr>
          <w:rFonts w:asciiTheme="majorBidi" w:hAnsiTheme="majorBidi" w:cstheme="majorBidi"/>
          <w:sz w:val="28"/>
          <w:lang w:val="ro-RO"/>
        </w:rPr>
        <w:t xml:space="preserve"> „opinie, apartenen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ă politică sau orice alt criteriu similar” se substituie cu </w:t>
      </w:r>
      <w:r w:rsidR="00980E33" w:rsidRPr="001A5472">
        <w:rPr>
          <w:rFonts w:asciiTheme="majorBidi" w:hAnsiTheme="majorBidi" w:cstheme="majorBidi"/>
          <w:sz w:val="28"/>
          <w:lang w:val="ro-RO"/>
        </w:rPr>
        <w:t>textul</w:t>
      </w:r>
      <w:r w:rsidRPr="001A5472">
        <w:rPr>
          <w:rFonts w:asciiTheme="majorBidi" w:hAnsiTheme="majorBidi" w:cstheme="majorBidi"/>
          <w:sz w:val="28"/>
          <w:lang w:val="ro-RO"/>
        </w:rPr>
        <w:t xml:space="preserve"> „opinii politice sau orice alte opinii, avere, na</w:t>
      </w:r>
      <w:r w:rsidR="001A5472">
        <w:rPr>
          <w:rFonts w:asciiTheme="majorBidi" w:hAnsiTheme="majorBidi" w:cstheme="majorBidi"/>
          <w:sz w:val="28"/>
          <w:lang w:val="ro-RO"/>
        </w:rPr>
        <w:t>ș</w:t>
      </w:r>
      <w:r w:rsidRPr="001A5472">
        <w:rPr>
          <w:rFonts w:asciiTheme="majorBidi" w:hAnsiTheme="majorBidi" w:cstheme="majorBidi"/>
          <w:sz w:val="28"/>
          <w:lang w:val="ro-RO"/>
        </w:rPr>
        <w:t>tere sau orice alt criteriu.”</w:t>
      </w:r>
    </w:p>
    <w:p w14:paraId="799E10B7" w14:textId="77777777" w:rsidR="002C206D" w:rsidRPr="001A5472" w:rsidRDefault="002C206D" w:rsidP="002C206D">
      <w:pPr>
        <w:rPr>
          <w:rFonts w:asciiTheme="majorBidi" w:hAnsiTheme="majorBidi" w:cstheme="majorBidi"/>
          <w:sz w:val="28"/>
          <w:lang w:val="ro-RO"/>
        </w:rPr>
      </w:pPr>
    </w:p>
    <w:p w14:paraId="3FF433F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3. Articolul 2:</w:t>
      </w:r>
    </w:p>
    <w:p w14:paraId="167B665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iunea „discriminare”</w:t>
      </w:r>
      <w:r w:rsidR="00980E33" w:rsidRPr="001A5472">
        <w:rPr>
          <w:rFonts w:asciiTheme="majorBidi" w:hAnsiTheme="majorBidi" w:cstheme="majorBidi"/>
          <w:sz w:val="28"/>
          <w:lang w:val="ro-RO"/>
        </w:rPr>
        <w:t>,</w:t>
      </w:r>
      <w:r w:rsidRPr="001A5472">
        <w:rPr>
          <w:rFonts w:asciiTheme="majorBidi" w:hAnsiTheme="majorBidi" w:cstheme="majorBidi"/>
          <w:sz w:val="28"/>
          <w:lang w:val="ro-RO"/>
        </w:rPr>
        <w:t xml:space="preserve">  după cuvîntul „libertă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 se </w:t>
      </w:r>
      <w:r w:rsidR="00980E33" w:rsidRPr="001A5472">
        <w:rPr>
          <w:rFonts w:asciiTheme="majorBidi" w:hAnsiTheme="majorBidi" w:cstheme="majorBidi"/>
          <w:sz w:val="28"/>
          <w:lang w:val="ro-RO"/>
        </w:rPr>
        <w:t>introduce</w:t>
      </w:r>
      <w:r w:rsidRPr="001A5472">
        <w:rPr>
          <w:rFonts w:asciiTheme="majorBidi" w:hAnsiTheme="majorBidi" w:cstheme="majorBidi"/>
          <w:sz w:val="28"/>
          <w:lang w:val="ro-RO"/>
        </w:rPr>
        <w:t xml:space="preserve"> </w:t>
      </w:r>
      <w:r w:rsidR="00980E33" w:rsidRPr="001A5472">
        <w:rPr>
          <w:rFonts w:asciiTheme="majorBidi" w:hAnsiTheme="majorBidi" w:cstheme="majorBidi"/>
          <w:sz w:val="28"/>
          <w:lang w:val="ro-RO"/>
        </w:rPr>
        <w:t xml:space="preserve">textul              </w:t>
      </w:r>
      <w:r w:rsidRPr="001A5472">
        <w:rPr>
          <w:rFonts w:asciiTheme="majorBidi" w:hAnsiTheme="majorBidi" w:cstheme="majorBidi"/>
          <w:sz w:val="28"/>
          <w:lang w:val="ro-RO"/>
        </w:rPr>
        <w:t xml:space="preserve">„ , interese legitime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beneficii”, iar cuvîntul „reale” se substituie cu textul „protejate, reale sau presupuse, în afară de cazul în care aceasta se justifică în mod obiectiv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rezonabil, printr-un scop legitim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dacă mijloacele de atingere a acelui scop </w:t>
      </w:r>
      <w:r w:rsidR="00980E33" w:rsidRPr="001A5472">
        <w:rPr>
          <w:rFonts w:asciiTheme="majorBidi" w:hAnsiTheme="majorBidi" w:cstheme="majorBidi"/>
          <w:sz w:val="28"/>
          <w:lang w:val="ro-RO"/>
        </w:rPr>
        <w:t>sînt</w:t>
      </w:r>
      <w:r w:rsidRPr="001A5472">
        <w:rPr>
          <w:rFonts w:asciiTheme="majorBidi" w:hAnsiTheme="majorBidi" w:cstheme="majorBidi"/>
          <w:sz w:val="28"/>
          <w:lang w:val="ro-RO"/>
        </w:rPr>
        <w:t xml:space="preserve"> propor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ionale, adecvate </w:t>
      </w:r>
      <w:r w:rsidR="001A5472">
        <w:rPr>
          <w:rFonts w:asciiTheme="majorBidi" w:hAnsiTheme="majorBidi" w:cstheme="majorBidi"/>
          <w:sz w:val="28"/>
          <w:lang w:val="ro-RO"/>
        </w:rPr>
        <w:t>ș</w:t>
      </w:r>
      <w:r w:rsidRPr="001A5472">
        <w:rPr>
          <w:rFonts w:asciiTheme="majorBidi" w:hAnsiTheme="majorBidi" w:cstheme="majorBidi"/>
          <w:sz w:val="28"/>
          <w:lang w:val="ro-RO"/>
        </w:rPr>
        <w:t>i necesare”;</w:t>
      </w:r>
    </w:p>
    <w:p w14:paraId="171149D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iunea „discriminare directă”, cuvîntul „prohibitive” se substituie cu cuvintele „protejate, reale sau presupuse”;</w:t>
      </w:r>
    </w:p>
    <w:p w14:paraId="0D4A3564"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iunea „discriminare indirectă” </w:t>
      </w:r>
      <w:r w:rsidR="001A5472">
        <w:rPr>
          <w:rFonts w:asciiTheme="majorBidi" w:hAnsiTheme="majorBidi" w:cstheme="majorBidi"/>
          <w:sz w:val="28"/>
          <w:lang w:val="ro-RO"/>
        </w:rPr>
        <w:t>ș</w:t>
      </w:r>
      <w:r w:rsidRPr="001A5472">
        <w:rPr>
          <w:rFonts w:asciiTheme="majorBidi" w:hAnsiTheme="majorBidi" w:cstheme="majorBidi"/>
          <w:sz w:val="28"/>
          <w:lang w:val="ro-RO"/>
        </w:rPr>
        <w:t>i „discriminare prin asociere”, cuvintele „stipulate de prezenta lege” se substituie cu cuvîntul „protejate”;</w:t>
      </w:r>
    </w:p>
    <w:p w14:paraId="72EEFBF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iunea „hăr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uire”, cuvintele „stipulate de prezenta lege” se substituie cu cuvintele „protejate, reale sau presupuse”;</w:t>
      </w:r>
    </w:p>
    <w:p w14:paraId="55452D3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iunea „acomodare rezonabilă”</w:t>
      </w:r>
      <w:r w:rsidR="001F30A8">
        <w:rPr>
          <w:rFonts w:asciiTheme="majorBidi" w:hAnsiTheme="majorBidi" w:cstheme="majorBidi"/>
          <w:sz w:val="28"/>
          <w:lang w:val="ro-RO"/>
        </w:rPr>
        <w:t>,</w:t>
      </w:r>
      <w:r w:rsidRPr="001A5472">
        <w:rPr>
          <w:rFonts w:asciiTheme="majorBidi" w:hAnsiTheme="majorBidi" w:cstheme="majorBidi"/>
          <w:sz w:val="28"/>
          <w:lang w:val="ro-RO"/>
        </w:rPr>
        <w:t xml:space="preserve"> </w:t>
      </w:r>
      <w:r w:rsidR="001F30A8">
        <w:rPr>
          <w:rFonts w:asciiTheme="majorBidi" w:hAnsiTheme="majorBidi" w:cstheme="majorBidi"/>
          <w:sz w:val="28"/>
          <w:lang w:val="ro-RO"/>
        </w:rPr>
        <w:t>textul</w:t>
      </w:r>
      <w:r w:rsidRPr="001A5472">
        <w:rPr>
          <w:rFonts w:asciiTheme="majorBidi" w:hAnsiTheme="majorBidi" w:cstheme="majorBidi"/>
          <w:sz w:val="28"/>
          <w:lang w:val="ro-RO"/>
        </w:rPr>
        <w:t xml:space="preserve"> „ , în cazurile stabilite de lege,” se exclud</w:t>
      </w:r>
      <w:r w:rsidR="001F30A8">
        <w:rPr>
          <w:rFonts w:asciiTheme="majorBidi" w:hAnsiTheme="majorBidi" w:cstheme="majorBidi"/>
          <w:sz w:val="28"/>
          <w:lang w:val="ro-RO"/>
        </w:rPr>
        <w:t>e</w:t>
      </w:r>
      <w:r w:rsidRPr="001A5472">
        <w:rPr>
          <w:rFonts w:asciiTheme="majorBidi" w:hAnsiTheme="majorBidi" w:cstheme="majorBidi"/>
          <w:sz w:val="28"/>
          <w:lang w:val="ro-RO"/>
        </w:rPr>
        <w:t>;</w:t>
      </w:r>
    </w:p>
    <w:p w14:paraId="59E5566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iunea „măsuri pozitive” va avea următorul cuprins:</w:t>
      </w:r>
    </w:p>
    <w:p w14:paraId="4E306DB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i/>
          <w:sz w:val="28"/>
          <w:lang w:val="ro-RO"/>
        </w:rPr>
        <w:t>măsuri pozitive</w:t>
      </w:r>
      <w:r w:rsidRPr="001A5472">
        <w:rPr>
          <w:rFonts w:asciiTheme="majorBidi" w:hAnsiTheme="majorBidi" w:cstheme="majorBidi"/>
          <w:sz w:val="28"/>
          <w:lang w:val="ro-RO"/>
        </w:rPr>
        <w:t xml:space="preserve"> </w:t>
      </w:r>
      <w:r w:rsidR="00980E33" w:rsidRPr="001A5472">
        <w:rPr>
          <w:rFonts w:asciiTheme="majorBidi" w:hAnsiTheme="majorBidi" w:cstheme="majorBidi"/>
          <w:sz w:val="28"/>
          <w:lang w:val="ro-RO"/>
        </w:rPr>
        <w:t xml:space="preserve"> – </w:t>
      </w:r>
      <w:r w:rsidRPr="001A5472">
        <w:rPr>
          <w:rFonts w:asciiTheme="majorBidi" w:hAnsiTheme="majorBidi" w:cstheme="majorBidi"/>
          <w:sz w:val="28"/>
          <w:lang w:val="ro-RO"/>
        </w:rPr>
        <w:t>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 speciale provizorii luate pînă la asigurarea efectivă 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 care au menirea să prevină sau să compenseze dezavantajele legate de criterii protejate”;</w:t>
      </w:r>
    </w:p>
    <w:p w14:paraId="32ED8CC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no</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iunile:</w:t>
      </w:r>
    </w:p>
    <w:p w14:paraId="5E3D6CFA"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i/>
          <w:sz w:val="28"/>
          <w:lang w:val="ro-RO"/>
        </w:rPr>
        <w:t xml:space="preserve">discriminare continuă – </w:t>
      </w:r>
      <w:r w:rsidRPr="001A5472">
        <w:rPr>
          <w:rFonts w:asciiTheme="majorBidi" w:hAnsiTheme="majorBidi" w:cstheme="majorBidi"/>
          <w:sz w:val="28"/>
          <w:lang w:val="ro-RO"/>
        </w:rPr>
        <w:t>orice faptă de discriminare care se caracterizează prin săvîr</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irea neîntreruptă, timp nedeterminat al faptei </w:t>
      </w:r>
      <w:r w:rsidR="001A5472">
        <w:rPr>
          <w:rFonts w:asciiTheme="majorBidi" w:hAnsiTheme="majorBidi" w:cstheme="majorBidi"/>
          <w:sz w:val="28"/>
          <w:lang w:val="ro-RO"/>
        </w:rPr>
        <w:t>ș</w:t>
      </w:r>
      <w:r w:rsidRPr="001A5472">
        <w:rPr>
          <w:rFonts w:asciiTheme="majorBidi" w:hAnsiTheme="majorBidi" w:cstheme="majorBidi"/>
          <w:sz w:val="28"/>
          <w:lang w:val="ro-RO"/>
        </w:rPr>
        <w:t>i se consumă în momentul încetării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iunii sau inac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iunii discriminatorii sau al survenirii unor evenimente care împiedică această faptă;</w:t>
      </w:r>
    </w:p>
    <w:p w14:paraId="758A9AB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i/>
          <w:sz w:val="28"/>
          <w:lang w:val="ro-RO"/>
        </w:rPr>
        <w:t>discriminare prelungită</w:t>
      </w:r>
      <w:r w:rsidRPr="001A5472">
        <w:rPr>
          <w:rFonts w:asciiTheme="majorBidi" w:hAnsiTheme="majorBidi" w:cstheme="majorBidi"/>
          <w:sz w:val="28"/>
          <w:lang w:val="ro-RO"/>
        </w:rPr>
        <w:t xml:space="preserve"> – orice  faptă  de discriminare caracterizată prin două sau mai multe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iuni </w:t>
      </w:r>
      <w:r w:rsidR="001A5472">
        <w:rPr>
          <w:rFonts w:asciiTheme="majorBidi" w:hAnsiTheme="majorBidi" w:cstheme="majorBidi"/>
          <w:sz w:val="28"/>
          <w:lang w:val="ro-RO"/>
        </w:rPr>
        <w:t>ș</w:t>
      </w:r>
      <w:r w:rsidRPr="001A5472">
        <w:rPr>
          <w:rFonts w:asciiTheme="majorBidi" w:hAnsiTheme="majorBidi" w:cstheme="majorBidi"/>
          <w:sz w:val="28"/>
          <w:lang w:val="ro-RO"/>
        </w:rPr>
        <w:t>i/sau inac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 identice comise cu un singur scop, alcătuind un ansamblu;”</w:t>
      </w:r>
      <w:r w:rsidR="00980E33" w:rsidRPr="001A5472">
        <w:rPr>
          <w:rFonts w:asciiTheme="majorBidi" w:hAnsiTheme="majorBidi" w:cstheme="majorBidi"/>
          <w:sz w:val="28"/>
          <w:lang w:val="ro-RO"/>
        </w:rPr>
        <w:t>.</w:t>
      </w:r>
    </w:p>
    <w:p w14:paraId="615F68C0" w14:textId="77777777" w:rsidR="002C206D" w:rsidRPr="001A5472" w:rsidRDefault="002C206D" w:rsidP="002C206D">
      <w:pPr>
        <w:rPr>
          <w:rFonts w:asciiTheme="majorBidi" w:hAnsiTheme="majorBidi" w:cstheme="majorBidi"/>
          <w:sz w:val="28"/>
          <w:lang w:val="ro-RO"/>
        </w:rPr>
      </w:pPr>
    </w:p>
    <w:p w14:paraId="2442862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4. Articolul 4:</w:t>
      </w:r>
    </w:p>
    <w:p w14:paraId="2721A8C4"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a)</w:t>
      </w:r>
      <w:r w:rsidR="00980E33" w:rsidRPr="001A5472">
        <w:rPr>
          <w:rFonts w:asciiTheme="majorBidi" w:hAnsiTheme="majorBidi" w:cstheme="majorBidi"/>
          <w:sz w:val="28"/>
          <w:lang w:val="ro-RO"/>
        </w:rPr>
        <w:t>,</w:t>
      </w:r>
      <w:r w:rsidRPr="001A5472">
        <w:rPr>
          <w:rFonts w:asciiTheme="majorBidi" w:hAnsiTheme="majorBidi" w:cstheme="majorBidi"/>
          <w:sz w:val="28"/>
          <w:lang w:val="ro-RO"/>
        </w:rPr>
        <w:t xml:space="preserve"> cuvîntul „autorită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ile” se substituie cu cuvîntul „persoane”;</w:t>
      </w:r>
    </w:p>
    <w:p w14:paraId="515420D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f)</w:t>
      </w:r>
      <w:r w:rsidR="00980E33" w:rsidRPr="001A5472">
        <w:rPr>
          <w:rFonts w:asciiTheme="majorBidi" w:hAnsiTheme="majorBidi" w:cstheme="majorBidi"/>
          <w:sz w:val="28"/>
          <w:lang w:val="ro-RO"/>
        </w:rPr>
        <w:t>,</w:t>
      </w:r>
      <w:r w:rsidRPr="001A5472">
        <w:rPr>
          <w:rFonts w:asciiTheme="majorBidi" w:hAnsiTheme="majorBidi" w:cstheme="majorBidi"/>
          <w:sz w:val="28"/>
          <w:lang w:val="ro-RO"/>
        </w:rPr>
        <w:t xml:space="preserve"> cuvintele „săvîr</w:t>
      </w:r>
      <w:r w:rsidR="001A5472">
        <w:rPr>
          <w:rFonts w:asciiTheme="majorBidi" w:hAnsiTheme="majorBidi" w:cstheme="majorBidi"/>
          <w:sz w:val="28"/>
          <w:lang w:val="ro-RO"/>
        </w:rPr>
        <w:t>ș</w:t>
      </w:r>
      <w:r w:rsidRPr="001A5472">
        <w:rPr>
          <w:rFonts w:asciiTheme="majorBidi" w:hAnsiTheme="majorBidi" w:cstheme="majorBidi"/>
          <w:sz w:val="28"/>
          <w:lang w:val="ro-RO"/>
        </w:rPr>
        <w:t>ită de două sau mai multe ori” se substituie cu cuvintele „continuă sau prelungită”.</w:t>
      </w:r>
    </w:p>
    <w:p w14:paraId="237C0C48" w14:textId="77777777" w:rsidR="002C206D" w:rsidRPr="001A5472" w:rsidRDefault="002C206D" w:rsidP="002C206D">
      <w:pPr>
        <w:rPr>
          <w:rFonts w:asciiTheme="majorBidi" w:hAnsiTheme="majorBidi" w:cstheme="majorBidi"/>
          <w:sz w:val="28"/>
          <w:lang w:val="ro-RO"/>
        </w:rPr>
      </w:pPr>
    </w:p>
    <w:p w14:paraId="68EFE08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5. La articolul 5 litera b), cuvintele „medierea prin” se exclud.</w:t>
      </w:r>
    </w:p>
    <w:p w14:paraId="558561A0" w14:textId="77777777" w:rsidR="002C206D" w:rsidRPr="001A5472" w:rsidRDefault="002C206D" w:rsidP="002C206D">
      <w:pPr>
        <w:rPr>
          <w:rFonts w:asciiTheme="majorBidi" w:hAnsiTheme="majorBidi" w:cstheme="majorBidi"/>
          <w:sz w:val="28"/>
          <w:lang w:val="ro-RO"/>
        </w:rPr>
      </w:pPr>
    </w:p>
    <w:p w14:paraId="78FF150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6. Articolul 7:</w:t>
      </w:r>
    </w:p>
    <w:p w14:paraId="6CD5DE6B"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titlul articolului se completează </w:t>
      </w:r>
      <w:r w:rsidR="00980E33" w:rsidRPr="001A5472">
        <w:rPr>
          <w:rFonts w:asciiTheme="majorBidi" w:hAnsiTheme="majorBidi" w:cstheme="majorBidi"/>
          <w:sz w:val="28"/>
          <w:lang w:val="ro-RO"/>
        </w:rPr>
        <w:t xml:space="preserve">în </w:t>
      </w:r>
      <w:r w:rsidRPr="001A5472">
        <w:rPr>
          <w:rFonts w:asciiTheme="majorBidi" w:hAnsiTheme="majorBidi" w:cstheme="majorBidi"/>
          <w:sz w:val="28"/>
          <w:lang w:val="ro-RO"/>
        </w:rPr>
        <w:t>final cu cuvintele „</w:t>
      </w:r>
      <w:r w:rsidR="001A5472">
        <w:rPr>
          <w:rFonts w:asciiTheme="majorBidi" w:hAnsiTheme="majorBidi" w:cstheme="majorBidi"/>
          <w:sz w:val="28"/>
          <w:lang w:val="ro-RO"/>
        </w:rPr>
        <w:t>ș</w:t>
      </w:r>
      <w:r w:rsidRPr="001A5472">
        <w:rPr>
          <w:rFonts w:asciiTheme="majorBidi" w:hAnsiTheme="majorBidi" w:cstheme="majorBidi"/>
          <w:sz w:val="28"/>
          <w:lang w:val="ro-RO"/>
        </w:rPr>
        <w:t>i în exercitarea unei profesii”;</w:t>
      </w:r>
    </w:p>
    <w:p w14:paraId="63C28FE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la alineatul (1), cuvintele „stabilite de prezenta lege” se substituie cu cuvîntul „protejate”, iar cuvintele „de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anse sau tratament la angajare sau concediere” se substituie cu </w:t>
      </w:r>
      <w:r w:rsidR="00980E33" w:rsidRPr="001A5472">
        <w:rPr>
          <w:rFonts w:asciiTheme="majorBidi" w:hAnsiTheme="majorBidi" w:cstheme="majorBidi"/>
          <w:sz w:val="28"/>
          <w:lang w:val="ro-RO"/>
        </w:rPr>
        <w:t>textul</w:t>
      </w:r>
      <w:r w:rsidRPr="001A5472">
        <w:rPr>
          <w:rFonts w:asciiTheme="majorBidi" w:hAnsiTheme="majorBidi" w:cstheme="majorBidi"/>
          <w:sz w:val="28"/>
          <w:lang w:val="ro-RO"/>
        </w:rPr>
        <w:t xml:space="preserve"> „la încheierea, suspendarea, modificarea sau încetarea raportului de muncă”;</w:t>
      </w:r>
    </w:p>
    <w:p w14:paraId="3A17737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alineatul (1</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30B4D72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Se interzice orice deosebire, excludere, restric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sau preferin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ă pe baza criteriilor protejate, care au drept scop sau efect limitarea sau subminarea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la afilierea sau accederea într-o organiza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a salaria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ilor sau patronatului, sau orice organiza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ai cărei membri exercită o anumită profesie, inclusiv la avantajele ob</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inute de acestă organiza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w:t>
      </w:r>
    </w:p>
    <w:p w14:paraId="24AE948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alineatul (2):</w:t>
      </w:r>
    </w:p>
    <w:p w14:paraId="588438E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dizpozi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ia va avea următorul cuprins:</w:t>
      </w:r>
    </w:p>
    <w:p w14:paraId="63881BE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 Se consideră discriminatorii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iunile săvîr</w:t>
      </w:r>
      <w:r w:rsidR="001A5472">
        <w:rPr>
          <w:rFonts w:asciiTheme="majorBidi" w:hAnsiTheme="majorBidi" w:cstheme="majorBidi"/>
          <w:sz w:val="28"/>
          <w:lang w:val="ro-RO"/>
        </w:rPr>
        <w:t>ș</w:t>
      </w:r>
      <w:r w:rsidRPr="001A5472">
        <w:rPr>
          <w:rFonts w:asciiTheme="majorBidi" w:hAnsiTheme="majorBidi" w:cstheme="majorBidi"/>
          <w:sz w:val="28"/>
          <w:lang w:val="ro-RO"/>
        </w:rPr>
        <w:t>ite în baza criteriilor protejate, precum:”;</w:t>
      </w:r>
    </w:p>
    <w:p w14:paraId="77A293C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litera a</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330B271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stabilirea condi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iilor </w:t>
      </w:r>
      <w:r w:rsidR="001A5472">
        <w:rPr>
          <w:rFonts w:asciiTheme="majorBidi" w:hAnsiTheme="majorBidi" w:cstheme="majorBidi"/>
          <w:sz w:val="28"/>
          <w:lang w:val="ro-RO"/>
        </w:rPr>
        <w:t>ș</w:t>
      </w:r>
      <w:r w:rsidRPr="001A5472">
        <w:rPr>
          <w:rFonts w:asciiTheme="majorBidi" w:hAnsiTheme="majorBidi" w:cstheme="majorBidi"/>
          <w:sz w:val="28"/>
          <w:lang w:val="ro-RO"/>
        </w:rPr>
        <w:t>i criteriilor care exclud sau favorizează anumite persoane la afilierea sau accederea într-o organiza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profesională sau profesie”;</w:t>
      </w:r>
    </w:p>
    <w:p w14:paraId="4DE82879" w14:textId="77777777" w:rsidR="002C206D" w:rsidRPr="001A5472" w:rsidRDefault="002C206D" w:rsidP="00980E33">
      <w:pPr>
        <w:rPr>
          <w:rFonts w:asciiTheme="majorBidi" w:hAnsiTheme="majorBidi" w:cstheme="majorBidi"/>
          <w:sz w:val="28"/>
          <w:lang w:val="ro-RO"/>
        </w:rPr>
      </w:pPr>
      <w:r w:rsidRPr="001A5472">
        <w:rPr>
          <w:rFonts w:asciiTheme="majorBidi" w:hAnsiTheme="majorBidi" w:cstheme="majorBidi"/>
          <w:sz w:val="28"/>
          <w:lang w:val="ro-RO"/>
        </w:rPr>
        <w:t>la litera d) cuvintele „acela</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tip </w:t>
      </w:r>
      <w:r w:rsidR="001A5472">
        <w:rPr>
          <w:rFonts w:asciiTheme="majorBidi" w:hAnsiTheme="majorBidi" w:cstheme="majorBidi"/>
          <w:sz w:val="28"/>
          <w:lang w:val="ro-RO"/>
        </w:rPr>
        <w:t>ș</w:t>
      </w:r>
      <w:r w:rsidRPr="001A5472">
        <w:rPr>
          <w:rFonts w:asciiTheme="majorBidi" w:hAnsiTheme="majorBidi" w:cstheme="majorBidi"/>
          <w:sz w:val="28"/>
          <w:lang w:val="ro-RO"/>
        </w:rPr>
        <w:t>i/sau volum de muncă” se substituie cu cuvintele „muncă egală sau de valoare egală”.</w:t>
      </w:r>
    </w:p>
    <w:p w14:paraId="5E6598D9" w14:textId="77777777" w:rsidR="002C206D" w:rsidRPr="001A5472" w:rsidRDefault="002C206D" w:rsidP="002C206D">
      <w:pPr>
        <w:rPr>
          <w:rFonts w:asciiTheme="majorBidi" w:hAnsiTheme="majorBidi" w:cstheme="majorBidi"/>
          <w:sz w:val="28"/>
          <w:lang w:val="ro-RO"/>
        </w:rPr>
      </w:pPr>
    </w:p>
    <w:p w14:paraId="7AA5B67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7. Articolul 8 va avea următorul cuprins:</w:t>
      </w:r>
    </w:p>
    <w:p w14:paraId="4254DF5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b/>
          <w:sz w:val="28"/>
          <w:lang w:val="ro-RO"/>
        </w:rPr>
        <w:t>Articolul 8.</w:t>
      </w:r>
      <w:r w:rsidRPr="001A5472">
        <w:rPr>
          <w:rFonts w:asciiTheme="majorBidi" w:hAnsiTheme="majorBidi" w:cstheme="majorBidi"/>
          <w:sz w:val="28"/>
          <w:lang w:val="ro-RO"/>
        </w:rPr>
        <w:t xml:space="preserve"> Interzicerea discriminării privind accesul la serviciile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bunurile disponibile publicului </w:t>
      </w:r>
      <w:r w:rsidR="001A5472">
        <w:rPr>
          <w:rFonts w:asciiTheme="majorBidi" w:hAnsiTheme="majorBidi" w:cstheme="majorBidi"/>
          <w:sz w:val="28"/>
          <w:lang w:val="ro-RO"/>
        </w:rPr>
        <w:t>ș</w:t>
      </w:r>
      <w:r w:rsidRPr="001A5472">
        <w:rPr>
          <w:rFonts w:asciiTheme="majorBidi" w:hAnsiTheme="majorBidi" w:cstheme="majorBidi"/>
          <w:sz w:val="28"/>
          <w:lang w:val="ro-RO"/>
        </w:rPr>
        <w:t>i furnizarea acestora</w:t>
      </w:r>
    </w:p>
    <w:p w14:paraId="4D0837B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(1) Este interzisă orice formă de discriminare privind accesul </w:t>
      </w:r>
      <w:r w:rsidR="001A5472">
        <w:rPr>
          <w:rFonts w:asciiTheme="majorBidi" w:hAnsiTheme="majorBidi" w:cstheme="majorBidi"/>
          <w:sz w:val="28"/>
          <w:lang w:val="ro-RO"/>
        </w:rPr>
        <w:t>ș</w:t>
      </w:r>
      <w:r w:rsidRPr="001A5472">
        <w:rPr>
          <w:rFonts w:asciiTheme="majorBidi" w:hAnsiTheme="majorBidi" w:cstheme="majorBidi"/>
          <w:sz w:val="28"/>
          <w:lang w:val="ro-RO"/>
        </w:rPr>
        <w:t>i furnizarea:</w:t>
      </w:r>
    </w:p>
    <w:p w14:paraId="4F4E22A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a)  serviciilor oferite de autorită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ile publice;</w:t>
      </w:r>
    </w:p>
    <w:p w14:paraId="03950D5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b) serviciilor de asisten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ă medicală </w:t>
      </w:r>
      <w:r w:rsidR="001A5472">
        <w:rPr>
          <w:rFonts w:asciiTheme="majorBidi" w:hAnsiTheme="majorBidi" w:cstheme="majorBidi"/>
          <w:sz w:val="28"/>
          <w:lang w:val="ro-RO"/>
        </w:rPr>
        <w:t>ș</w:t>
      </w:r>
      <w:r w:rsidRPr="001A5472">
        <w:rPr>
          <w:rFonts w:asciiTheme="majorBidi" w:hAnsiTheme="majorBidi" w:cstheme="majorBidi"/>
          <w:sz w:val="28"/>
          <w:lang w:val="ro-RO"/>
        </w:rPr>
        <w:t>i alte servicii de sănătate;</w:t>
      </w:r>
    </w:p>
    <w:p w14:paraId="082E32FB"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c) serviciilor de protec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socială;</w:t>
      </w:r>
    </w:p>
    <w:p w14:paraId="6F666F4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d) serviciilor bancare </w:t>
      </w:r>
      <w:r w:rsidR="001A5472">
        <w:rPr>
          <w:rFonts w:asciiTheme="majorBidi" w:hAnsiTheme="majorBidi" w:cstheme="majorBidi"/>
          <w:sz w:val="28"/>
          <w:lang w:val="ro-RO"/>
        </w:rPr>
        <w:t>ș</w:t>
      </w:r>
      <w:r w:rsidRPr="001A5472">
        <w:rPr>
          <w:rFonts w:asciiTheme="majorBidi" w:hAnsiTheme="majorBidi" w:cstheme="majorBidi"/>
          <w:sz w:val="28"/>
          <w:lang w:val="ro-RO"/>
        </w:rPr>
        <w:t>i financiare;</w:t>
      </w:r>
    </w:p>
    <w:p w14:paraId="47C78AB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e) serviciilor de transport;</w:t>
      </w:r>
    </w:p>
    <w:p w14:paraId="4D21C15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f) serviciilor culturale </w:t>
      </w:r>
      <w:r w:rsidR="001A5472">
        <w:rPr>
          <w:rFonts w:asciiTheme="majorBidi" w:hAnsiTheme="majorBidi" w:cstheme="majorBidi"/>
          <w:sz w:val="28"/>
          <w:lang w:val="ro-RO"/>
        </w:rPr>
        <w:t>ș</w:t>
      </w:r>
      <w:r w:rsidRPr="001A5472">
        <w:rPr>
          <w:rFonts w:asciiTheme="majorBidi" w:hAnsiTheme="majorBidi" w:cstheme="majorBidi"/>
          <w:sz w:val="28"/>
          <w:lang w:val="ro-RO"/>
        </w:rPr>
        <w:t>i de agrement;</w:t>
      </w:r>
    </w:p>
    <w:p w14:paraId="2302C9D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g)  altor servicii disponibile publicului.</w:t>
      </w:r>
    </w:p>
    <w:p w14:paraId="3D05655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(2) Este interzisă orice formă de discriminare privind refuzul de a vinde sau închiria bunuri mobile sau imobile, precum </w:t>
      </w:r>
      <w:r w:rsidR="001A5472">
        <w:rPr>
          <w:rFonts w:asciiTheme="majorBidi" w:hAnsiTheme="majorBidi" w:cstheme="majorBidi"/>
          <w:sz w:val="28"/>
          <w:lang w:val="ro-RO"/>
        </w:rPr>
        <w:t>ș</w:t>
      </w:r>
      <w:r w:rsidRPr="001A5472">
        <w:rPr>
          <w:rFonts w:asciiTheme="majorBidi" w:hAnsiTheme="majorBidi" w:cstheme="majorBidi"/>
          <w:sz w:val="28"/>
          <w:lang w:val="ro-RO"/>
        </w:rPr>
        <w:t>i alte bunuri disponibile publicului.”</w:t>
      </w:r>
    </w:p>
    <w:p w14:paraId="130E8617" w14:textId="77777777" w:rsidR="002C206D" w:rsidRPr="001A5472" w:rsidRDefault="002C206D" w:rsidP="002C206D">
      <w:pPr>
        <w:rPr>
          <w:rFonts w:asciiTheme="majorBidi" w:hAnsiTheme="majorBidi" w:cstheme="majorBidi"/>
          <w:sz w:val="28"/>
          <w:lang w:val="ro-RO"/>
        </w:rPr>
      </w:pPr>
    </w:p>
    <w:p w14:paraId="2F3AEA0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8. </w:t>
      </w:r>
      <w:r w:rsidR="00C155CA" w:rsidRPr="001A5472">
        <w:rPr>
          <w:rFonts w:asciiTheme="majorBidi" w:hAnsiTheme="majorBidi" w:cstheme="majorBidi"/>
          <w:sz w:val="28"/>
          <w:lang w:val="ro-RO"/>
        </w:rPr>
        <w:t>La a</w:t>
      </w:r>
      <w:r w:rsidRPr="001A5472">
        <w:rPr>
          <w:rFonts w:asciiTheme="majorBidi" w:hAnsiTheme="majorBidi" w:cstheme="majorBidi"/>
          <w:sz w:val="28"/>
          <w:lang w:val="ro-RO"/>
        </w:rPr>
        <w:t>rticolul 9:</w:t>
      </w:r>
    </w:p>
    <w:p w14:paraId="02303DC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titlul articolului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alineatele (1)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(2) vor avea următorul cuprins: </w:t>
      </w:r>
    </w:p>
    <w:p w14:paraId="0FBE8FC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b/>
          <w:sz w:val="28"/>
          <w:lang w:val="ro-RO"/>
        </w:rPr>
        <w:t>Articolul 9.</w:t>
      </w:r>
      <w:r w:rsidRPr="001A5472">
        <w:rPr>
          <w:rFonts w:asciiTheme="majorBidi" w:hAnsiTheme="majorBidi" w:cstheme="majorBidi"/>
          <w:sz w:val="28"/>
          <w:lang w:val="ro-RO"/>
        </w:rPr>
        <w:t xml:space="preserve"> Interzicerea discriminării în domeniul educa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iei</w:t>
      </w:r>
    </w:p>
    <w:p w14:paraId="1C9D82C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Se interzice orice deosebire, excludere restric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sau preferin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ă pe baza criteriilor protejate, care au drept scop sau efect limitarea sau subminarea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în domeniul educa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iei.</w:t>
      </w:r>
    </w:p>
    <w:p w14:paraId="61AF0ED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lastRenderedPageBreak/>
        <w:t>2) Se consideră discriminatorii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iunile săvîr</w:t>
      </w:r>
      <w:r w:rsidR="001A5472">
        <w:rPr>
          <w:rFonts w:asciiTheme="majorBidi" w:hAnsiTheme="majorBidi" w:cstheme="majorBidi"/>
          <w:sz w:val="28"/>
          <w:lang w:val="ro-RO"/>
        </w:rPr>
        <w:t>ș</w:t>
      </w:r>
      <w:r w:rsidRPr="001A5472">
        <w:rPr>
          <w:rFonts w:asciiTheme="majorBidi" w:hAnsiTheme="majorBidi" w:cstheme="majorBidi"/>
          <w:sz w:val="28"/>
          <w:lang w:val="ro-RO"/>
        </w:rPr>
        <w:t>ite în baza criteriilor protejate precum:</w:t>
      </w:r>
    </w:p>
    <w:p w14:paraId="13D851C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 limitarea accesului la educa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în institu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iile de învă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ămînt de orice tip </w:t>
      </w:r>
      <w:r w:rsidR="001A5472">
        <w:rPr>
          <w:rFonts w:asciiTheme="majorBidi" w:hAnsiTheme="majorBidi" w:cstheme="majorBidi"/>
          <w:sz w:val="28"/>
          <w:lang w:val="ro-RO"/>
        </w:rPr>
        <w:t>ș</w:t>
      </w:r>
      <w:r w:rsidRPr="001A5472">
        <w:rPr>
          <w:rFonts w:asciiTheme="majorBidi" w:hAnsiTheme="majorBidi" w:cstheme="majorBidi"/>
          <w:sz w:val="28"/>
          <w:lang w:val="ro-RO"/>
        </w:rPr>
        <w:t>i nivel;</w:t>
      </w:r>
    </w:p>
    <w:p w14:paraId="6CC6F23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b) limitarea sau subminarea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în procesul educa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ional, inclusiv la evaluarea cuno</w:t>
      </w:r>
      <w:r w:rsidR="001A5472">
        <w:rPr>
          <w:rFonts w:asciiTheme="majorBidi" w:hAnsiTheme="majorBidi" w:cstheme="majorBidi"/>
          <w:sz w:val="28"/>
          <w:lang w:val="ro-RO"/>
        </w:rPr>
        <w:t>ș</w:t>
      </w:r>
      <w:r w:rsidRPr="001A5472">
        <w:rPr>
          <w:rFonts w:asciiTheme="majorBidi" w:hAnsiTheme="majorBidi" w:cstheme="majorBidi"/>
          <w:sz w:val="28"/>
          <w:lang w:val="ro-RO"/>
        </w:rPr>
        <w:t>tin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elor;</w:t>
      </w:r>
    </w:p>
    <w:p w14:paraId="2746685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c) limitarea sau subminarea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în activitatea </w:t>
      </w:r>
      <w:r w:rsidR="001A5472">
        <w:rPr>
          <w:rFonts w:asciiTheme="majorBidi" w:hAnsiTheme="majorBidi" w:cstheme="majorBidi"/>
          <w:sz w:val="28"/>
          <w:lang w:val="ro-RO"/>
        </w:rPr>
        <w:t>ș</w:t>
      </w:r>
      <w:r w:rsidRPr="001A5472">
        <w:rPr>
          <w:rFonts w:asciiTheme="majorBidi" w:hAnsiTheme="majorBidi" w:cstheme="majorBidi"/>
          <w:sz w:val="28"/>
          <w:lang w:val="ro-RO"/>
        </w:rPr>
        <w:t>tiin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ifico-didactică;</w:t>
      </w:r>
    </w:p>
    <w:p w14:paraId="531EAFE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d) hăr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uirea;</w:t>
      </w:r>
    </w:p>
    <w:p w14:paraId="5B4EC48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e) segregarea rasială;</w:t>
      </w:r>
    </w:p>
    <w:p w14:paraId="77D71F5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f) orice altă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iune care contravine prevederilor legale.”;</w:t>
      </w:r>
    </w:p>
    <w:p w14:paraId="12D9A5A5" w14:textId="77777777" w:rsidR="00C155CA" w:rsidRPr="001A5472" w:rsidRDefault="00C155CA" w:rsidP="002C206D">
      <w:pPr>
        <w:rPr>
          <w:rFonts w:asciiTheme="majorBidi" w:hAnsiTheme="majorBidi" w:cstheme="majorBidi"/>
          <w:sz w:val="28"/>
          <w:lang w:val="ro-RO"/>
        </w:rPr>
      </w:pPr>
    </w:p>
    <w:p w14:paraId="42B4736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alineatul (2</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1FBBDC5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„(2</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Institu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iile de învă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ămînt asigură respectarea principiului nediscriminării: </w:t>
      </w:r>
    </w:p>
    <w:p w14:paraId="05007F4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 prin asigurarea accesibilită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tuturor persoanelor la educa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ie; </w:t>
      </w:r>
    </w:p>
    <w:p w14:paraId="7F1F647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b) la elaborarea materialelor didactice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programelor de studii; </w:t>
      </w:r>
    </w:p>
    <w:p w14:paraId="725E005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c) prin formarea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instruirea cadrelor didactice privind aplicarea metodelor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mijloacelor de prevenire a actelor de discriminare </w:t>
      </w:r>
      <w:r w:rsidR="001A5472">
        <w:rPr>
          <w:rFonts w:asciiTheme="majorBidi" w:hAnsiTheme="majorBidi" w:cstheme="majorBidi"/>
          <w:sz w:val="28"/>
          <w:lang w:val="ro-RO"/>
        </w:rPr>
        <w:t>ș</w:t>
      </w:r>
      <w:r w:rsidRPr="001A5472">
        <w:rPr>
          <w:rFonts w:asciiTheme="majorBidi" w:hAnsiTheme="majorBidi" w:cstheme="majorBidi"/>
          <w:sz w:val="28"/>
          <w:lang w:val="ro-RO"/>
        </w:rPr>
        <w:t>i de sesizare a autorită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ilor competente;</w:t>
      </w:r>
    </w:p>
    <w:p w14:paraId="1B411FF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d) prin includerea în regulamentele interne a prevederilor privind interzicerea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w:t>
      </w:r>
    </w:p>
    <w:p w14:paraId="2C733BE4" w14:textId="77777777" w:rsidR="002C206D" w:rsidRPr="001A5472" w:rsidRDefault="002C206D" w:rsidP="002C206D">
      <w:pPr>
        <w:rPr>
          <w:rFonts w:asciiTheme="majorBidi" w:hAnsiTheme="majorBidi" w:cstheme="majorBidi"/>
          <w:sz w:val="28"/>
          <w:lang w:val="ro-RO"/>
        </w:rPr>
      </w:pPr>
    </w:p>
    <w:p w14:paraId="5BCD5D6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9. La articolul 10 litera a)</w:t>
      </w:r>
      <w:r w:rsidR="00C155CA" w:rsidRPr="001A5472">
        <w:rPr>
          <w:rFonts w:asciiTheme="majorBidi" w:hAnsiTheme="majorBidi" w:cstheme="majorBidi"/>
          <w:sz w:val="28"/>
          <w:lang w:val="ro-RO"/>
        </w:rPr>
        <w:t>,</w:t>
      </w:r>
      <w:r w:rsidRPr="001A5472">
        <w:rPr>
          <w:rFonts w:asciiTheme="majorBidi" w:hAnsiTheme="majorBidi" w:cstheme="majorBidi"/>
          <w:sz w:val="28"/>
          <w:lang w:val="ro-RO"/>
        </w:rPr>
        <w:t xml:space="preserve"> cuvintele „Consiliul pentru prevenirea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eliminarea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se substituie cu cuvintele „Consiliul pentru egalitate”.</w:t>
      </w:r>
    </w:p>
    <w:p w14:paraId="70857F33" w14:textId="77777777" w:rsidR="002C206D" w:rsidRPr="001A5472" w:rsidRDefault="002C206D" w:rsidP="002C206D">
      <w:pPr>
        <w:rPr>
          <w:rFonts w:asciiTheme="majorBidi" w:hAnsiTheme="majorBidi" w:cstheme="majorBidi"/>
          <w:sz w:val="28"/>
          <w:lang w:val="ro-RO"/>
        </w:rPr>
      </w:pPr>
    </w:p>
    <w:p w14:paraId="4C6DC39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10. Articolul 11:</w:t>
      </w:r>
    </w:p>
    <w:p w14:paraId="29F609B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în titlul articolului, cuvintele „Consiliul pentru prevenirea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eliminarea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se substituie cu cuvintele „Consiliul pentru egalitate”;</w:t>
      </w:r>
    </w:p>
    <w:p w14:paraId="5EDFADB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alineatul (1) va avea următorul cuprins:</w:t>
      </w:r>
    </w:p>
    <w:p w14:paraId="4617FF1A"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Consiliul pentru egalitatea (în continuare</w:t>
      </w:r>
      <w:r w:rsidR="00C155CA" w:rsidRPr="001A5472">
        <w:rPr>
          <w:rFonts w:asciiTheme="majorBidi" w:hAnsiTheme="majorBidi" w:cstheme="majorBidi"/>
          <w:sz w:val="28"/>
          <w:lang w:val="ro-RO"/>
        </w:rPr>
        <w:t xml:space="preserve"> –</w:t>
      </w:r>
      <w:r w:rsidRPr="001A5472">
        <w:rPr>
          <w:rFonts w:asciiTheme="majorBidi" w:hAnsiTheme="majorBidi" w:cstheme="majorBidi"/>
          <w:sz w:val="28"/>
          <w:lang w:val="ro-RO"/>
        </w:rPr>
        <w:t xml:space="preserve"> Consiliu) este o autoritate publică autonomă, instituită în scopul prevenirii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combaterii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asigurării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Consiliul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ionează în condi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de impar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ialitate </w:t>
      </w:r>
      <w:r w:rsidR="001A5472">
        <w:rPr>
          <w:rFonts w:asciiTheme="majorBidi" w:hAnsiTheme="majorBidi" w:cstheme="majorBidi"/>
          <w:sz w:val="28"/>
          <w:lang w:val="ro-RO"/>
        </w:rPr>
        <w:t>ș</w:t>
      </w:r>
      <w:r w:rsidRPr="001A5472">
        <w:rPr>
          <w:rFonts w:asciiTheme="majorBidi" w:hAnsiTheme="majorBidi" w:cstheme="majorBidi"/>
          <w:sz w:val="28"/>
          <w:lang w:val="ro-RO"/>
        </w:rPr>
        <w:t>i independen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ă organiza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ională, func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ională, opera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ională </w:t>
      </w:r>
      <w:r w:rsidR="001A5472">
        <w:rPr>
          <w:rFonts w:asciiTheme="majorBidi" w:hAnsiTheme="majorBidi" w:cstheme="majorBidi"/>
          <w:sz w:val="28"/>
          <w:lang w:val="ro-RO"/>
        </w:rPr>
        <w:t>ș</w:t>
      </w:r>
      <w:r w:rsidRPr="001A5472">
        <w:rPr>
          <w:rFonts w:asciiTheme="majorBidi" w:hAnsiTheme="majorBidi" w:cstheme="majorBidi"/>
          <w:sz w:val="28"/>
          <w:lang w:val="ro-RO"/>
        </w:rPr>
        <w:t>i financiară fa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ă de orice autoritate publică, persoană fizică sau juridică, indiferent de tipul de proprietate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forma juridică de organizare </w:t>
      </w:r>
      <w:r w:rsidR="001A5472">
        <w:rPr>
          <w:rFonts w:asciiTheme="majorBidi" w:hAnsiTheme="majorBidi" w:cstheme="majorBidi"/>
          <w:sz w:val="28"/>
          <w:lang w:val="ro-RO"/>
        </w:rPr>
        <w:t>ș</w:t>
      </w:r>
      <w:r w:rsidRPr="001A5472">
        <w:rPr>
          <w:rFonts w:asciiTheme="majorBidi" w:hAnsiTheme="majorBidi" w:cstheme="majorBidi"/>
          <w:sz w:val="28"/>
          <w:lang w:val="ro-RO"/>
        </w:rPr>
        <w:t>i fa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ă de orice persoană cu func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de răspundere de toate nivelurile.”;</w:t>
      </w:r>
    </w:p>
    <w:p w14:paraId="21A25613" w14:textId="77777777" w:rsidR="00C155CA"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la alineatul (2)</w:t>
      </w:r>
      <w:r w:rsidR="00C155CA" w:rsidRPr="001A5472">
        <w:rPr>
          <w:rFonts w:asciiTheme="majorBidi" w:hAnsiTheme="majorBidi" w:cstheme="majorBidi"/>
          <w:sz w:val="28"/>
          <w:lang w:val="ro-RO"/>
        </w:rPr>
        <w:t>:</w:t>
      </w:r>
    </w:p>
    <w:p w14:paraId="6BCCD145" w14:textId="77777777" w:rsidR="00C155CA"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după cuvintele „Consiliul este” se </w:t>
      </w:r>
      <w:r w:rsidR="00C155CA" w:rsidRPr="001A5472">
        <w:rPr>
          <w:rFonts w:asciiTheme="majorBidi" w:hAnsiTheme="majorBidi" w:cstheme="majorBidi"/>
          <w:sz w:val="28"/>
          <w:lang w:val="ro-RO"/>
        </w:rPr>
        <w:t>introduc cuvintele</w:t>
      </w:r>
      <w:r w:rsidRPr="001A5472">
        <w:rPr>
          <w:rFonts w:asciiTheme="majorBidi" w:hAnsiTheme="majorBidi" w:cstheme="majorBidi"/>
          <w:sz w:val="28"/>
          <w:lang w:val="ro-RO"/>
        </w:rPr>
        <w:t xml:space="preserve"> „un organ colegial”</w:t>
      </w:r>
      <w:r w:rsidR="00C155CA" w:rsidRPr="001A5472">
        <w:rPr>
          <w:rFonts w:asciiTheme="majorBidi" w:hAnsiTheme="majorBidi" w:cstheme="majorBidi"/>
          <w:sz w:val="28"/>
          <w:lang w:val="ro-RO"/>
        </w:rPr>
        <w:t>;</w:t>
      </w:r>
    </w:p>
    <w:p w14:paraId="2B853104" w14:textId="77777777" w:rsidR="002C206D" w:rsidRPr="001A5472" w:rsidRDefault="002C206D" w:rsidP="00C155CA">
      <w:pPr>
        <w:rPr>
          <w:rFonts w:asciiTheme="majorBidi" w:hAnsiTheme="majorBidi" w:cstheme="majorBidi"/>
          <w:sz w:val="28"/>
          <w:lang w:val="ro-RO"/>
        </w:rPr>
      </w:pPr>
      <w:r w:rsidRPr="001A5472">
        <w:rPr>
          <w:rFonts w:asciiTheme="majorBidi" w:hAnsiTheme="majorBidi" w:cstheme="majorBidi"/>
          <w:sz w:val="28"/>
          <w:lang w:val="ro-RO"/>
        </w:rPr>
        <w:t xml:space="preserve"> se completează cu o propozi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 cu următorul cuprins: „Membrul Consiliului î</w:t>
      </w:r>
      <w:r w:rsidR="001A5472">
        <w:rPr>
          <w:rFonts w:asciiTheme="majorBidi" w:hAnsiTheme="majorBidi" w:cstheme="majorBidi"/>
          <w:sz w:val="28"/>
          <w:lang w:val="ro-RO"/>
        </w:rPr>
        <w:t>ș</w:t>
      </w:r>
      <w:r w:rsidRPr="001A5472">
        <w:rPr>
          <w:rFonts w:asciiTheme="majorBidi" w:hAnsiTheme="majorBidi" w:cstheme="majorBidi"/>
          <w:sz w:val="28"/>
          <w:lang w:val="ro-RO"/>
        </w:rPr>
        <w:t>i exercită func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ia pînă la numirea unui nou membru.”;</w:t>
      </w:r>
    </w:p>
    <w:p w14:paraId="2FB61E20" w14:textId="77777777" w:rsidR="00C155CA"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w:t>
      </w:r>
    </w:p>
    <w:p w14:paraId="78AE89E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lastRenderedPageBreak/>
        <w:t xml:space="preserve">alineatul (4) se completează la început cu </w:t>
      </w:r>
      <w:r w:rsidR="00C155CA" w:rsidRPr="001A5472">
        <w:rPr>
          <w:rFonts w:asciiTheme="majorBidi" w:hAnsiTheme="majorBidi" w:cstheme="majorBidi"/>
          <w:sz w:val="28"/>
          <w:lang w:val="ro-RO"/>
        </w:rPr>
        <w:t xml:space="preserve">următoarea </w:t>
      </w:r>
      <w:r w:rsidRPr="001A5472">
        <w:rPr>
          <w:rFonts w:asciiTheme="majorBidi" w:hAnsiTheme="majorBidi" w:cstheme="majorBidi"/>
          <w:sz w:val="28"/>
          <w:lang w:val="ro-RO"/>
        </w:rPr>
        <w:t>propozi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w:t>
      </w:r>
      <w:r w:rsidR="00C155CA" w:rsidRPr="001A5472">
        <w:rPr>
          <w:rFonts w:asciiTheme="majorBidi" w:hAnsiTheme="majorBidi" w:cstheme="majorBidi"/>
          <w:sz w:val="28"/>
          <w:lang w:val="ro-RO"/>
        </w:rPr>
        <w:t>e:</w:t>
      </w:r>
      <w:r w:rsidRPr="001A5472">
        <w:rPr>
          <w:rFonts w:asciiTheme="majorBidi" w:hAnsiTheme="majorBidi" w:cstheme="majorBidi"/>
          <w:sz w:val="28"/>
          <w:lang w:val="ro-RO"/>
        </w:rPr>
        <w:t xml:space="preserve"> „Pre</w:t>
      </w:r>
      <w:r w:rsidR="001A5472">
        <w:rPr>
          <w:rFonts w:asciiTheme="majorBidi" w:hAnsiTheme="majorBidi" w:cstheme="majorBidi"/>
          <w:sz w:val="28"/>
          <w:lang w:val="ro-RO"/>
        </w:rPr>
        <w:t>ș</w:t>
      </w:r>
      <w:r w:rsidRPr="001A5472">
        <w:rPr>
          <w:rFonts w:asciiTheme="majorBidi" w:hAnsiTheme="majorBidi" w:cstheme="majorBidi"/>
          <w:sz w:val="28"/>
          <w:lang w:val="ro-RO"/>
        </w:rPr>
        <w:t>edintele Consiliului anun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ă Parlamentul cu privire la expirarea mandatului membrilor cu cel pu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 trei luni înainte de expirare.”;</w:t>
      </w:r>
    </w:p>
    <w:p w14:paraId="5AECC89E" w14:textId="77777777" w:rsidR="00C155CA" w:rsidRPr="001A5472" w:rsidRDefault="00C155CA" w:rsidP="002C206D">
      <w:pPr>
        <w:rPr>
          <w:rFonts w:asciiTheme="majorBidi" w:hAnsiTheme="majorBidi" w:cstheme="majorBidi"/>
          <w:sz w:val="28"/>
          <w:lang w:val="ro-RO"/>
        </w:rPr>
      </w:pPr>
    </w:p>
    <w:p w14:paraId="48D938A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alineatul (8</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5060388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„(8</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Membrii Consiliului nu pot fi persecuta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 sau tra</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la răspundere juridică pentru opiniile exprimate </w:t>
      </w:r>
      <w:r w:rsidR="001A5472">
        <w:rPr>
          <w:rFonts w:asciiTheme="majorBidi" w:hAnsiTheme="majorBidi" w:cstheme="majorBidi"/>
          <w:sz w:val="28"/>
          <w:lang w:val="ro-RO"/>
        </w:rPr>
        <w:t>ș</w:t>
      </w:r>
      <w:r w:rsidRPr="001A5472">
        <w:rPr>
          <w:rFonts w:asciiTheme="majorBidi" w:hAnsiTheme="majorBidi" w:cstheme="majorBidi"/>
          <w:sz w:val="28"/>
          <w:lang w:val="ro-RO"/>
        </w:rPr>
        <w:t>i pentru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iunile pe care le îndeplinesc, cu respectarea legii, pe durata exercitării mandatului.”;</w:t>
      </w:r>
    </w:p>
    <w:p w14:paraId="1665CAF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la alineatul (9), după cuvintele „depunerii cererii de demisie” se </w:t>
      </w:r>
      <w:r w:rsidR="00C155CA"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w:t>
      </w:r>
      <w:r w:rsidR="00C155CA" w:rsidRPr="001A5472">
        <w:rPr>
          <w:rFonts w:asciiTheme="majorBidi" w:hAnsiTheme="majorBidi" w:cstheme="majorBidi"/>
          <w:sz w:val="28"/>
          <w:lang w:val="ro-RO"/>
        </w:rPr>
        <w:t>intele</w:t>
      </w:r>
      <w:r w:rsidRPr="001A5472">
        <w:rPr>
          <w:rFonts w:asciiTheme="majorBidi" w:hAnsiTheme="majorBidi" w:cstheme="majorBidi"/>
          <w:sz w:val="28"/>
          <w:lang w:val="ro-RO"/>
        </w:rPr>
        <w:t xml:space="preserve"> „revocare”, iar după cuvîntul „revocat” se </w:t>
      </w:r>
      <w:r w:rsidR="00C155CA"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cuvintele </w:t>
      </w:r>
      <w:r w:rsidR="00C155CA" w:rsidRPr="001A5472">
        <w:rPr>
          <w:rFonts w:asciiTheme="majorBidi" w:hAnsiTheme="majorBidi" w:cstheme="majorBidi"/>
          <w:sz w:val="28"/>
          <w:lang w:val="ro-RO"/>
        </w:rPr>
        <w:t xml:space="preserve">                        </w:t>
      </w:r>
      <w:r w:rsidRPr="001A5472">
        <w:rPr>
          <w:rFonts w:asciiTheme="majorBidi" w:hAnsiTheme="majorBidi" w:cstheme="majorBidi"/>
          <w:sz w:val="28"/>
          <w:lang w:val="ro-RO"/>
        </w:rPr>
        <w:t>„</w:t>
      </w:r>
      <w:r w:rsidR="00C155CA" w:rsidRPr="001A5472">
        <w:rPr>
          <w:rFonts w:asciiTheme="majorBidi" w:hAnsiTheme="majorBidi" w:cstheme="majorBidi"/>
          <w:sz w:val="28"/>
          <w:lang w:val="ro-RO"/>
        </w:rPr>
        <w:t xml:space="preserve"> </w:t>
      </w:r>
      <w:r w:rsidRPr="001A5472">
        <w:rPr>
          <w:rFonts w:asciiTheme="majorBidi" w:hAnsiTheme="majorBidi" w:cstheme="majorBidi"/>
          <w:sz w:val="28"/>
          <w:lang w:val="ro-RO"/>
        </w:rPr>
        <w:t>, demisionat sau decedat”;</w:t>
      </w:r>
    </w:p>
    <w:p w14:paraId="5A29495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alineatul (11), textul „</w:t>
      </w:r>
      <w:r w:rsidR="00980E33" w:rsidRPr="001A5472">
        <w:rPr>
          <w:rFonts w:asciiTheme="majorBidi" w:hAnsiTheme="majorBidi" w:cstheme="majorBidi"/>
          <w:sz w:val="28"/>
          <w:lang w:val="ro-RO"/>
        </w:rPr>
        <w:t>sînt</w:t>
      </w:r>
      <w:r w:rsidRPr="001A5472">
        <w:rPr>
          <w:rFonts w:asciiTheme="majorBidi" w:hAnsiTheme="majorBidi" w:cstheme="majorBidi"/>
          <w:sz w:val="28"/>
          <w:lang w:val="ro-RO"/>
        </w:rPr>
        <w:t xml:space="preserve"> convoca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 de pre</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edinte în </w:t>
      </w:r>
      <w:r w:rsidR="001A5472">
        <w:rPr>
          <w:rFonts w:asciiTheme="majorBidi" w:hAnsiTheme="majorBidi" w:cstheme="majorBidi"/>
          <w:sz w:val="28"/>
          <w:lang w:val="ro-RO"/>
        </w:rPr>
        <w:t>ș</w:t>
      </w:r>
      <w:r w:rsidRPr="001A5472">
        <w:rPr>
          <w:rFonts w:asciiTheme="majorBidi" w:hAnsiTheme="majorBidi" w:cstheme="majorBidi"/>
          <w:sz w:val="28"/>
          <w:lang w:val="ro-RO"/>
        </w:rPr>
        <w:t>edin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 În caz de necesitate, Consiliul poate fi convocat la solicitarea a cel pu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 2 membri” se substituie cu textul „</w:t>
      </w:r>
      <w:r w:rsidRPr="001A5472">
        <w:rPr>
          <w:rFonts w:asciiTheme="majorBidi" w:hAnsiTheme="majorBidi" w:cstheme="majorBidi"/>
          <w:lang w:val="ro-RO"/>
        </w:rPr>
        <w:t xml:space="preserve"> </w:t>
      </w:r>
      <w:r w:rsidRPr="001A5472">
        <w:rPr>
          <w:rFonts w:asciiTheme="majorBidi" w:hAnsiTheme="majorBidi" w:cstheme="majorBidi"/>
          <w:sz w:val="28"/>
          <w:lang w:val="ro-RO"/>
        </w:rPr>
        <w:t>activează cel pu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 1/3 din durata săptămînală a timpului de muncă”.</w:t>
      </w:r>
    </w:p>
    <w:p w14:paraId="7CEF6AFD" w14:textId="77777777" w:rsidR="002C206D" w:rsidRPr="001A5472" w:rsidRDefault="002C206D" w:rsidP="002C206D">
      <w:pPr>
        <w:rPr>
          <w:rFonts w:asciiTheme="majorBidi" w:hAnsiTheme="majorBidi" w:cstheme="majorBidi"/>
          <w:sz w:val="28"/>
          <w:lang w:val="ro-RO"/>
        </w:rPr>
      </w:pPr>
    </w:p>
    <w:p w14:paraId="07E86AB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11. Articolul 12 alineatul (1):</w:t>
      </w:r>
    </w:p>
    <w:p w14:paraId="7A51C8A9" w14:textId="77777777" w:rsidR="00E943D6" w:rsidRPr="001A5472" w:rsidRDefault="00E943D6" w:rsidP="002C206D">
      <w:pPr>
        <w:rPr>
          <w:rFonts w:asciiTheme="majorBidi" w:hAnsiTheme="majorBidi" w:cstheme="majorBidi"/>
          <w:sz w:val="28"/>
          <w:lang w:val="ro-RO"/>
        </w:rPr>
      </w:pPr>
    </w:p>
    <w:p w14:paraId="2E8BFCB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litera b) va avea următorul cuprins:</w:t>
      </w:r>
    </w:p>
    <w:p w14:paraId="4B6B0C7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„b) înaintează propuneri de modificare a legisla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iei în vederea prevenirii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combaterii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asigurarea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w:t>
      </w:r>
    </w:p>
    <w:p w14:paraId="64CA011A" w14:textId="77777777" w:rsidR="00E943D6" w:rsidRPr="001A5472" w:rsidRDefault="00E943D6" w:rsidP="002C206D">
      <w:pPr>
        <w:rPr>
          <w:rFonts w:asciiTheme="majorBidi" w:hAnsiTheme="majorBidi" w:cstheme="majorBidi"/>
          <w:sz w:val="28"/>
          <w:lang w:val="ro-RO"/>
        </w:rPr>
      </w:pPr>
    </w:p>
    <w:p w14:paraId="3499346A"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litera b</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747C848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„b</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sesizează Curtea Constitu</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ională”;</w:t>
      </w:r>
    </w:p>
    <w:p w14:paraId="67F5D7FB"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c), cuvintele „legisla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ia în domeniul prevenirii </w:t>
      </w:r>
      <w:r w:rsidR="001A5472">
        <w:rPr>
          <w:rFonts w:asciiTheme="majorBidi" w:hAnsiTheme="majorBidi" w:cstheme="majorBidi"/>
          <w:sz w:val="28"/>
          <w:lang w:val="ro-RO"/>
        </w:rPr>
        <w:t>ș</w:t>
      </w:r>
      <w:r w:rsidRPr="001A5472">
        <w:rPr>
          <w:rFonts w:asciiTheme="majorBidi" w:hAnsiTheme="majorBidi" w:cstheme="majorBidi"/>
          <w:sz w:val="28"/>
          <w:lang w:val="ro-RO"/>
        </w:rPr>
        <w:t>i combaterii discriminării” se substituie cu cuvintele „standardele privind nediscriminarea”;</w:t>
      </w:r>
    </w:p>
    <w:p w14:paraId="5D6BB264" w14:textId="77777777" w:rsidR="00E943D6" w:rsidRPr="001A5472" w:rsidRDefault="00E943D6" w:rsidP="002C206D">
      <w:pPr>
        <w:rPr>
          <w:rFonts w:asciiTheme="majorBidi" w:hAnsiTheme="majorBidi" w:cstheme="majorBidi"/>
          <w:sz w:val="28"/>
          <w:lang w:val="ro-RO"/>
        </w:rPr>
      </w:pPr>
    </w:p>
    <w:p w14:paraId="07A789F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d)</w:t>
      </w:r>
      <w:r w:rsidR="00E943D6" w:rsidRPr="001A5472">
        <w:rPr>
          <w:rFonts w:asciiTheme="majorBidi" w:hAnsiTheme="majorBidi" w:cstheme="majorBidi"/>
          <w:sz w:val="28"/>
          <w:lang w:val="ro-RO"/>
        </w:rPr>
        <w:t>,</w:t>
      </w:r>
      <w:r w:rsidRPr="001A5472">
        <w:rPr>
          <w:rFonts w:asciiTheme="majorBidi" w:hAnsiTheme="majorBidi" w:cstheme="majorBidi"/>
          <w:sz w:val="28"/>
          <w:lang w:val="ro-RO"/>
        </w:rPr>
        <w:t xml:space="preserve"> cuvintele „în domeniu” se substituie cu cuvintele „din perspectiva standardelor privind nediscriminarea”;</w:t>
      </w:r>
    </w:p>
    <w:p w14:paraId="4165525A" w14:textId="77777777" w:rsidR="00E943D6" w:rsidRPr="001A5472" w:rsidRDefault="00E943D6" w:rsidP="002C206D">
      <w:pPr>
        <w:rPr>
          <w:rFonts w:asciiTheme="majorBidi" w:hAnsiTheme="majorBidi" w:cstheme="majorBidi"/>
          <w:sz w:val="28"/>
          <w:lang w:val="ro-RO"/>
        </w:rPr>
      </w:pPr>
    </w:p>
    <w:p w14:paraId="67151D4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liter</w:t>
      </w:r>
      <w:r w:rsidR="00E943D6" w:rsidRPr="001A5472">
        <w:rPr>
          <w:rFonts w:asciiTheme="majorBidi" w:hAnsiTheme="majorBidi" w:cstheme="majorBidi"/>
          <w:sz w:val="28"/>
          <w:lang w:val="ro-RO"/>
        </w:rPr>
        <w:t>ele</w:t>
      </w:r>
      <w:r w:rsidRPr="001A5472">
        <w:rPr>
          <w:rFonts w:asciiTheme="majorBidi" w:hAnsiTheme="majorBidi" w:cstheme="majorBidi"/>
          <w:sz w:val="28"/>
          <w:lang w:val="ro-RO"/>
        </w:rPr>
        <w:t xml:space="preserve"> f) </w:t>
      </w:r>
      <w:r w:rsidR="001A5472">
        <w:rPr>
          <w:rFonts w:asciiTheme="majorBidi" w:hAnsiTheme="majorBidi" w:cstheme="majorBidi"/>
          <w:sz w:val="28"/>
          <w:lang w:val="ro-RO"/>
        </w:rPr>
        <w:t>ș</w:t>
      </w:r>
      <w:r w:rsidR="00E943D6" w:rsidRPr="001A5472">
        <w:rPr>
          <w:rFonts w:asciiTheme="majorBidi" w:hAnsiTheme="majorBidi" w:cstheme="majorBidi"/>
          <w:sz w:val="28"/>
          <w:lang w:val="ro-RO"/>
        </w:rPr>
        <w:t xml:space="preserve">i j) </w:t>
      </w:r>
      <w:r w:rsidRPr="001A5472">
        <w:rPr>
          <w:rFonts w:asciiTheme="majorBidi" w:hAnsiTheme="majorBidi" w:cstheme="majorBidi"/>
          <w:sz w:val="28"/>
          <w:lang w:val="ro-RO"/>
        </w:rPr>
        <w:t>v</w:t>
      </w:r>
      <w:r w:rsidR="00E943D6" w:rsidRPr="001A5472">
        <w:rPr>
          <w:rFonts w:asciiTheme="majorBidi" w:hAnsiTheme="majorBidi" w:cstheme="majorBidi"/>
          <w:sz w:val="28"/>
          <w:lang w:val="ro-RO"/>
        </w:rPr>
        <w:t>or</w:t>
      </w:r>
      <w:r w:rsidRPr="001A5472">
        <w:rPr>
          <w:rFonts w:asciiTheme="majorBidi" w:hAnsiTheme="majorBidi" w:cstheme="majorBidi"/>
          <w:sz w:val="28"/>
          <w:lang w:val="ro-RO"/>
        </w:rPr>
        <w:t xml:space="preserve"> avea următorul cuprins:</w:t>
      </w:r>
    </w:p>
    <w:p w14:paraId="30125F0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„f) elaborează recomandări de ordin general în vederea prevenirii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combaterii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asigurării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w:t>
      </w:r>
    </w:p>
    <w:p w14:paraId="4BD37424" w14:textId="77777777" w:rsidR="002C206D" w:rsidRPr="001A5472" w:rsidRDefault="00E943D6" w:rsidP="002C206D">
      <w:pPr>
        <w:rPr>
          <w:rFonts w:asciiTheme="majorBidi" w:hAnsiTheme="majorBidi" w:cstheme="majorBidi"/>
          <w:sz w:val="28"/>
          <w:lang w:val="ro-RO"/>
        </w:rPr>
      </w:pPr>
      <w:r w:rsidRPr="001A5472">
        <w:rPr>
          <w:rFonts w:asciiTheme="majorBidi" w:hAnsiTheme="majorBidi" w:cstheme="majorBidi"/>
          <w:sz w:val="28"/>
          <w:lang w:val="ro-RO"/>
        </w:rPr>
        <w:t xml:space="preserve"> </w:t>
      </w:r>
      <w:r w:rsidR="002C206D" w:rsidRPr="001A5472">
        <w:rPr>
          <w:rFonts w:asciiTheme="majorBidi" w:hAnsiTheme="majorBidi" w:cstheme="majorBidi"/>
          <w:sz w:val="28"/>
          <w:lang w:val="ro-RO"/>
        </w:rPr>
        <w:t xml:space="preserve">„j) efectuează vizite de documentare a faptelor care formează obiectul plîngerii </w:t>
      </w:r>
      <w:r w:rsidR="001A5472">
        <w:rPr>
          <w:rFonts w:asciiTheme="majorBidi" w:hAnsiTheme="majorBidi" w:cstheme="majorBidi"/>
          <w:sz w:val="28"/>
          <w:lang w:val="ro-RO"/>
        </w:rPr>
        <w:t>ș</w:t>
      </w:r>
      <w:r w:rsidR="002C206D" w:rsidRPr="001A5472">
        <w:rPr>
          <w:rFonts w:asciiTheme="majorBidi" w:hAnsiTheme="majorBidi" w:cstheme="majorBidi"/>
          <w:sz w:val="28"/>
          <w:lang w:val="ro-RO"/>
        </w:rPr>
        <w:t>i a modului de executare a prescrip</w:t>
      </w:r>
      <w:r w:rsidR="001A5472" w:rsidRPr="001A5472">
        <w:rPr>
          <w:rFonts w:asciiTheme="majorBidi" w:hAnsiTheme="majorBidi" w:cstheme="majorBidi"/>
          <w:sz w:val="28"/>
          <w:lang w:val="ro-RO"/>
        </w:rPr>
        <w:t>ț</w:t>
      </w:r>
      <w:r w:rsidR="002C206D" w:rsidRPr="001A5472">
        <w:rPr>
          <w:rFonts w:asciiTheme="majorBidi" w:hAnsiTheme="majorBidi" w:cstheme="majorBidi"/>
          <w:sz w:val="28"/>
          <w:lang w:val="ro-RO"/>
        </w:rPr>
        <w:t>iilor/recomandărilor”;</w:t>
      </w:r>
    </w:p>
    <w:p w14:paraId="0A1B6D90" w14:textId="77777777" w:rsidR="00F45E3B" w:rsidRPr="001A5472" w:rsidRDefault="00F45E3B" w:rsidP="002C206D">
      <w:pPr>
        <w:rPr>
          <w:rFonts w:asciiTheme="majorBidi" w:hAnsiTheme="majorBidi" w:cstheme="majorBidi"/>
          <w:sz w:val="28"/>
          <w:lang w:val="ro-RO"/>
        </w:rPr>
      </w:pPr>
    </w:p>
    <w:p w14:paraId="5946D0A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i)</w:t>
      </w:r>
      <w:r w:rsidR="00F45E3B" w:rsidRPr="001A5472">
        <w:rPr>
          <w:rFonts w:asciiTheme="majorBidi" w:hAnsiTheme="majorBidi" w:cstheme="majorBidi"/>
          <w:sz w:val="28"/>
          <w:lang w:val="ro-RO"/>
        </w:rPr>
        <w:t>,</w:t>
      </w:r>
      <w:r w:rsidRPr="001A5472">
        <w:rPr>
          <w:rFonts w:asciiTheme="majorBidi" w:hAnsiTheme="majorBidi" w:cstheme="majorBidi"/>
          <w:sz w:val="28"/>
          <w:lang w:val="ro-RO"/>
        </w:rPr>
        <w:t xml:space="preserve"> cuvintele „persoanelor care se consideră a fi victime ale discriminării” se substituie cu cuvintele „privind discriminarea”;</w:t>
      </w:r>
    </w:p>
    <w:p w14:paraId="0CC072D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k)</w:t>
      </w:r>
      <w:r w:rsidR="00F45E3B" w:rsidRPr="001A5472">
        <w:rPr>
          <w:rFonts w:asciiTheme="majorBidi" w:hAnsiTheme="majorBidi" w:cstheme="majorBidi"/>
          <w:sz w:val="28"/>
          <w:lang w:val="ro-RO"/>
        </w:rPr>
        <w:t>,</w:t>
      </w:r>
      <w:r w:rsidRPr="001A5472">
        <w:rPr>
          <w:rFonts w:asciiTheme="majorBidi" w:hAnsiTheme="majorBidi" w:cstheme="majorBidi"/>
          <w:sz w:val="28"/>
          <w:lang w:val="ro-RO"/>
        </w:rPr>
        <w:t xml:space="preserve"> cuvintele „contraven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cu elemente discriminatorii” se substituie cu cuvintele „</w:t>
      </w:r>
      <w:r w:rsidR="001A5472">
        <w:rPr>
          <w:rFonts w:asciiTheme="majorBidi" w:hAnsiTheme="majorBidi" w:cstheme="majorBidi"/>
          <w:sz w:val="28"/>
          <w:lang w:val="ro-RO"/>
        </w:rPr>
        <w:t>ș</w:t>
      </w:r>
      <w:r w:rsidRPr="001A5472">
        <w:rPr>
          <w:rFonts w:asciiTheme="majorBidi" w:hAnsiTheme="majorBidi" w:cstheme="majorBidi"/>
          <w:sz w:val="28"/>
          <w:lang w:val="ro-RO"/>
        </w:rPr>
        <w:t>i examinează contraven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w:t>
      </w:r>
    </w:p>
    <w:p w14:paraId="4E033EFB" w14:textId="77777777" w:rsidR="002C206D" w:rsidRPr="001A5472" w:rsidRDefault="002C206D" w:rsidP="002C206D">
      <w:pPr>
        <w:rPr>
          <w:rFonts w:asciiTheme="majorBidi" w:hAnsiTheme="majorBidi" w:cstheme="majorBidi"/>
          <w:sz w:val="28"/>
          <w:lang w:val="ro-RO"/>
        </w:rPr>
      </w:pPr>
    </w:p>
    <w:p w14:paraId="6D9413F3"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12. Articolul 13 va avea următorul cuprins:</w:t>
      </w:r>
    </w:p>
    <w:p w14:paraId="64CE394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Constatarea existen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ei sau inexisten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ei faptei de discriminare se ini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iază de Consiliu din oficiu, la cererea victimei, inclusiv la cererea sindicatelor, asocia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iilor ob</w:t>
      </w:r>
      <w:r w:rsidR="001A5472">
        <w:rPr>
          <w:rFonts w:asciiTheme="majorBidi" w:hAnsiTheme="majorBidi" w:cstheme="majorBidi"/>
          <w:sz w:val="28"/>
          <w:lang w:val="ro-RO"/>
        </w:rPr>
        <w:t>ș</w:t>
      </w:r>
      <w:r w:rsidRPr="001A5472">
        <w:rPr>
          <w:rFonts w:asciiTheme="majorBidi" w:hAnsiTheme="majorBidi" w:cstheme="majorBidi"/>
          <w:sz w:val="28"/>
          <w:lang w:val="ro-RO"/>
        </w:rPr>
        <w:t>te</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ti, precum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altor persoane care au un interes legitim în </w:t>
      </w:r>
      <w:r w:rsidRPr="001A5472">
        <w:rPr>
          <w:rFonts w:asciiTheme="majorBidi" w:hAnsiTheme="majorBidi" w:cstheme="majorBidi"/>
          <w:sz w:val="28"/>
          <w:lang w:val="ro-RO"/>
        </w:rPr>
        <w:lastRenderedPageBreak/>
        <w:t xml:space="preserve">combaterea 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care reprezintă o persoană, un grup de persoane sau o comunitate împotriva căreia se invocă comiterea faptei discriminatorii.</w:t>
      </w:r>
    </w:p>
    <w:p w14:paraId="5678372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(2) Plîngerea trebuie să con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ină o descriere a încălcării dreptului persoanei, momentul în care a avut loc această încălcare, faptele </w:t>
      </w:r>
      <w:r w:rsidR="001A5472">
        <w:rPr>
          <w:rFonts w:asciiTheme="majorBidi" w:hAnsiTheme="majorBidi" w:cstheme="majorBidi"/>
          <w:sz w:val="28"/>
          <w:lang w:val="ro-RO"/>
        </w:rPr>
        <w:t>ș</w:t>
      </w:r>
      <w:r w:rsidRPr="001A5472">
        <w:rPr>
          <w:rFonts w:asciiTheme="majorBidi" w:hAnsiTheme="majorBidi" w:cstheme="majorBidi"/>
          <w:sz w:val="28"/>
          <w:lang w:val="ro-RO"/>
        </w:rPr>
        <w:t>i eventualele dovezi care permit prezum</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ia existen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ei unui fapt de discriminare, numele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adresa persoanei care o depune, precum </w:t>
      </w:r>
      <w:r w:rsidR="001A5472">
        <w:rPr>
          <w:rFonts w:asciiTheme="majorBidi" w:hAnsiTheme="majorBidi" w:cstheme="majorBidi"/>
          <w:sz w:val="28"/>
          <w:lang w:val="ro-RO"/>
        </w:rPr>
        <w:t>ș</w:t>
      </w:r>
      <w:r w:rsidRPr="001A5472">
        <w:rPr>
          <w:rFonts w:asciiTheme="majorBidi" w:hAnsiTheme="majorBidi" w:cstheme="majorBidi"/>
          <w:sz w:val="28"/>
          <w:lang w:val="ro-RO"/>
        </w:rPr>
        <w:t>i datele care permit identificare persoanei despre care se presupune că a comis fapta discriminatorie. Plîngerea poate fi depusă la Consiliu în termen de un an de la data săvîr</w:t>
      </w:r>
      <w:r w:rsidR="001A5472">
        <w:rPr>
          <w:rFonts w:asciiTheme="majorBidi" w:hAnsiTheme="majorBidi" w:cstheme="majorBidi"/>
          <w:sz w:val="28"/>
          <w:lang w:val="ro-RO"/>
        </w:rPr>
        <w:t>ș</w:t>
      </w:r>
      <w:r w:rsidRPr="001A5472">
        <w:rPr>
          <w:rFonts w:asciiTheme="majorBidi" w:hAnsiTheme="majorBidi" w:cstheme="majorBidi"/>
          <w:sz w:val="28"/>
          <w:lang w:val="ro-RO"/>
        </w:rPr>
        <w:t>irii faptei sau de la data la care putea sau trebuia să cunoască despre săvîr</w:t>
      </w:r>
      <w:r w:rsidR="001A5472">
        <w:rPr>
          <w:rFonts w:asciiTheme="majorBidi" w:hAnsiTheme="majorBidi" w:cstheme="majorBidi"/>
          <w:sz w:val="28"/>
          <w:lang w:val="ro-RO"/>
        </w:rPr>
        <w:t>ș</w:t>
      </w:r>
      <w:r w:rsidRPr="001A5472">
        <w:rPr>
          <w:rFonts w:asciiTheme="majorBidi" w:hAnsiTheme="majorBidi" w:cstheme="majorBidi"/>
          <w:sz w:val="28"/>
          <w:lang w:val="ro-RO"/>
        </w:rPr>
        <w:t>irea ei. În cazul unei fapte continue sau prelungite termenul curge de la data săvîr</w:t>
      </w:r>
      <w:r w:rsidR="001A5472">
        <w:rPr>
          <w:rFonts w:asciiTheme="majorBidi" w:hAnsiTheme="majorBidi" w:cstheme="majorBidi"/>
          <w:sz w:val="28"/>
          <w:lang w:val="ro-RO"/>
        </w:rPr>
        <w:t>ș</w:t>
      </w:r>
      <w:r w:rsidRPr="001A5472">
        <w:rPr>
          <w:rFonts w:asciiTheme="majorBidi" w:hAnsiTheme="majorBidi" w:cstheme="majorBidi"/>
          <w:sz w:val="28"/>
          <w:lang w:val="ro-RO"/>
        </w:rPr>
        <w:t>irii ultimei 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 sau inac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iuni.”</w:t>
      </w:r>
    </w:p>
    <w:p w14:paraId="5CE7BAC3" w14:textId="77777777" w:rsidR="002C206D" w:rsidRPr="001A5472" w:rsidRDefault="002C206D" w:rsidP="002C206D">
      <w:pPr>
        <w:rPr>
          <w:rFonts w:asciiTheme="majorBidi" w:hAnsiTheme="majorBidi" w:cstheme="majorBidi"/>
          <w:sz w:val="28"/>
          <w:lang w:val="ro-RO"/>
        </w:rPr>
      </w:pPr>
    </w:p>
    <w:p w14:paraId="40F4B98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13. Articolul 14 va avea următorul cuprins:</w:t>
      </w:r>
    </w:p>
    <w:p w14:paraId="077D94E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b/>
          <w:sz w:val="28"/>
          <w:lang w:val="ro-RO"/>
        </w:rPr>
        <w:t>Articolul 14.</w:t>
      </w:r>
      <w:r w:rsidRPr="001A5472">
        <w:rPr>
          <w:rFonts w:asciiTheme="majorBidi" w:hAnsiTheme="majorBidi" w:cstheme="majorBidi"/>
          <w:sz w:val="28"/>
          <w:lang w:val="ro-RO"/>
        </w:rPr>
        <w:t xml:space="preserve"> Restituirea plîngerii</w:t>
      </w:r>
    </w:p>
    <w:p w14:paraId="77C74D1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Consiliul restituie plîngerea dacă aceasta:</w:t>
      </w:r>
    </w:p>
    <w:p w14:paraId="33E57B5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 nu con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ine datele de identificare ale persoanei care a depus-o;</w:t>
      </w:r>
    </w:p>
    <w:p w14:paraId="05BAA37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b) a fost depusă în interesul altei persoane fără acordul acesteia;</w:t>
      </w:r>
    </w:p>
    <w:p w14:paraId="641E99D2"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c) nu este posibilă identificarea persoanei care se presupune că a comis fapta de discriminare;</w:t>
      </w:r>
    </w:p>
    <w:p w14:paraId="04FFFBF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d) este o plîngere repetată care are acelea</w:t>
      </w:r>
      <w:r w:rsidR="001A5472">
        <w:rPr>
          <w:rFonts w:asciiTheme="majorBidi" w:hAnsiTheme="majorBidi" w:cstheme="majorBidi"/>
          <w:sz w:val="28"/>
          <w:lang w:val="ro-RO"/>
        </w:rPr>
        <w:t>ș</w:t>
      </w:r>
      <w:r w:rsidRPr="001A5472">
        <w:rPr>
          <w:rFonts w:asciiTheme="majorBidi" w:hAnsiTheme="majorBidi" w:cstheme="majorBidi"/>
          <w:sz w:val="28"/>
          <w:lang w:val="ro-RO"/>
        </w:rPr>
        <w:t>i păr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 acela</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obiect </w:t>
      </w:r>
      <w:r w:rsidR="001A5472">
        <w:rPr>
          <w:rFonts w:asciiTheme="majorBidi" w:hAnsiTheme="majorBidi" w:cstheme="majorBidi"/>
          <w:sz w:val="28"/>
          <w:lang w:val="ro-RO"/>
        </w:rPr>
        <w:t>ș</w:t>
      </w:r>
      <w:r w:rsidRPr="001A5472">
        <w:rPr>
          <w:rFonts w:asciiTheme="majorBidi" w:hAnsiTheme="majorBidi" w:cstheme="majorBidi"/>
          <w:sz w:val="28"/>
          <w:lang w:val="ro-RO"/>
        </w:rPr>
        <w:t>i acelea</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temeiuri </w:t>
      </w:r>
      <w:r w:rsidR="001A5472">
        <w:rPr>
          <w:rFonts w:asciiTheme="majorBidi" w:hAnsiTheme="majorBidi" w:cstheme="majorBidi"/>
          <w:sz w:val="28"/>
          <w:lang w:val="ro-RO"/>
        </w:rPr>
        <w:t>ș</w:t>
      </w:r>
      <w:r w:rsidRPr="001A5472">
        <w:rPr>
          <w:rFonts w:asciiTheme="majorBidi" w:hAnsiTheme="majorBidi" w:cstheme="majorBidi"/>
          <w:sz w:val="28"/>
          <w:lang w:val="ro-RO"/>
        </w:rPr>
        <w:t>i nu con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ine informa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w:t>
      </w:r>
      <w:r w:rsidR="001A5472">
        <w:rPr>
          <w:rFonts w:asciiTheme="majorBidi" w:hAnsiTheme="majorBidi" w:cstheme="majorBidi"/>
          <w:sz w:val="28"/>
          <w:lang w:val="ro-RO"/>
        </w:rPr>
        <w:t>ș</w:t>
      </w:r>
      <w:r w:rsidRPr="001A5472">
        <w:rPr>
          <w:rFonts w:asciiTheme="majorBidi" w:hAnsiTheme="majorBidi" w:cstheme="majorBidi"/>
          <w:sz w:val="28"/>
          <w:lang w:val="ro-RO"/>
        </w:rPr>
        <w:t>i dovezi noi.</w:t>
      </w:r>
    </w:p>
    <w:p w14:paraId="6B71CAB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 Restituirea plîngerii în temeiurile stabilite la alin</w:t>
      </w:r>
      <w:r w:rsidR="001F30A8">
        <w:rPr>
          <w:rFonts w:asciiTheme="majorBidi" w:hAnsiTheme="majorBidi" w:cstheme="majorBidi"/>
          <w:sz w:val="28"/>
          <w:lang w:val="ro-RO"/>
        </w:rPr>
        <w:t>.</w:t>
      </w:r>
      <w:r w:rsidRPr="001A5472">
        <w:rPr>
          <w:rFonts w:asciiTheme="majorBidi" w:hAnsiTheme="majorBidi" w:cstheme="majorBidi"/>
          <w:sz w:val="28"/>
          <w:lang w:val="ro-RO"/>
        </w:rPr>
        <w:t xml:space="preserve"> (1) lit. a)</w:t>
      </w:r>
      <w:r w:rsidR="001F30A8">
        <w:rPr>
          <w:rFonts w:asciiTheme="majorBidi" w:hAnsiTheme="majorBidi" w:cstheme="majorBidi"/>
          <w:sz w:val="28"/>
          <w:lang w:val="ro-RO"/>
        </w:rPr>
        <w:t>–</w:t>
      </w:r>
      <w:r w:rsidRPr="001A5472">
        <w:rPr>
          <w:rFonts w:asciiTheme="majorBidi" w:hAnsiTheme="majorBidi" w:cstheme="majorBidi"/>
          <w:sz w:val="28"/>
          <w:lang w:val="ro-RO"/>
        </w:rPr>
        <w:t>c) nu exclude posibilitatea depunerii unei noi plîngeri după completarea omisiunilor.”</w:t>
      </w:r>
    </w:p>
    <w:p w14:paraId="077A6064" w14:textId="77777777" w:rsidR="002C206D" w:rsidRPr="001A5472" w:rsidRDefault="002C206D" w:rsidP="002C206D">
      <w:pPr>
        <w:rPr>
          <w:rFonts w:asciiTheme="majorBidi" w:hAnsiTheme="majorBidi" w:cstheme="majorBidi"/>
          <w:sz w:val="28"/>
          <w:lang w:val="ro-RO"/>
        </w:rPr>
      </w:pPr>
    </w:p>
    <w:p w14:paraId="7CD09FA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14. Se completează cu articolul 14</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xml:space="preserve"> cu următorul cuprins:</w:t>
      </w:r>
    </w:p>
    <w:p w14:paraId="6A8B081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w:t>
      </w:r>
      <w:r w:rsidRPr="001A5472">
        <w:rPr>
          <w:rFonts w:asciiTheme="majorBidi" w:hAnsiTheme="majorBidi" w:cstheme="majorBidi"/>
          <w:b/>
          <w:sz w:val="28"/>
          <w:lang w:val="ro-RO"/>
        </w:rPr>
        <w:t>Articolul 14</w:t>
      </w:r>
      <w:r w:rsidRPr="001A5472">
        <w:rPr>
          <w:rFonts w:asciiTheme="majorBidi" w:hAnsiTheme="majorBidi" w:cstheme="majorBidi"/>
          <w:b/>
          <w:sz w:val="28"/>
          <w:vertAlign w:val="superscript"/>
          <w:lang w:val="ro-RO"/>
        </w:rPr>
        <w:t>1</w:t>
      </w:r>
      <w:r w:rsidRPr="001A5472">
        <w:rPr>
          <w:rFonts w:asciiTheme="majorBidi" w:hAnsiTheme="majorBidi" w:cstheme="majorBidi"/>
          <w:b/>
          <w:sz w:val="28"/>
          <w:lang w:val="ro-RO"/>
        </w:rPr>
        <w:t>.</w:t>
      </w:r>
      <w:r w:rsidRPr="001A5472">
        <w:rPr>
          <w:rFonts w:asciiTheme="majorBidi" w:hAnsiTheme="majorBidi" w:cstheme="majorBidi"/>
          <w:sz w:val="28"/>
          <w:lang w:val="ro-RO"/>
        </w:rPr>
        <w:t xml:space="preserve"> Inadmisibilitatea plîngerii</w:t>
      </w:r>
    </w:p>
    <w:p w14:paraId="72C23C9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Consiliul declară plîngerea inadmisibilă dacă aceasta:</w:t>
      </w:r>
    </w:p>
    <w:p w14:paraId="209B255B"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 nu con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ine fapte care permit stabilirea prezum</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iei existen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ei unui fapt de discriminare;</w:t>
      </w:r>
    </w:p>
    <w:p w14:paraId="7AF4C60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b) este depusă cu încălcarea termenului de prescrip</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w:t>
      </w:r>
    </w:p>
    <w:p w14:paraId="1B5E270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c) nu este de competen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a Consiliului;</w:t>
      </w:r>
    </w:p>
    <w:p w14:paraId="060C16C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d) are un obiect nefondat, prin raportare la domeniul de aplicare a prezentei legi.</w:t>
      </w:r>
    </w:p>
    <w:p w14:paraId="18D2A4F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 Dacă examinarea plîngerii nu este de competen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a Consiliului, peti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ionarul sau persoana interesată este informată despre dreptul de a se adresa autorită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competente, cu indicarea, după caz, a acesteia.”</w:t>
      </w:r>
    </w:p>
    <w:p w14:paraId="640F54F2" w14:textId="77777777" w:rsidR="002C206D" w:rsidRPr="001A5472" w:rsidRDefault="002C206D" w:rsidP="002C206D">
      <w:pPr>
        <w:rPr>
          <w:rFonts w:asciiTheme="majorBidi" w:hAnsiTheme="majorBidi" w:cstheme="majorBidi"/>
          <w:sz w:val="28"/>
          <w:lang w:val="ro-RO"/>
        </w:rPr>
      </w:pPr>
    </w:p>
    <w:p w14:paraId="3B3AB11D"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15. </w:t>
      </w:r>
      <w:r w:rsidR="00F45E3B" w:rsidRPr="001A5472">
        <w:rPr>
          <w:rFonts w:asciiTheme="majorBidi" w:hAnsiTheme="majorBidi" w:cstheme="majorBidi"/>
          <w:sz w:val="28"/>
          <w:lang w:val="ro-RO"/>
        </w:rPr>
        <w:t>La a</w:t>
      </w:r>
      <w:r w:rsidRPr="001A5472">
        <w:rPr>
          <w:rFonts w:asciiTheme="majorBidi" w:hAnsiTheme="majorBidi" w:cstheme="majorBidi"/>
          <w:sz w:val="28"/>
          <w:lang w:val="ro-RO"/>
        </w:rPr>
        <w:t>rticolul 15:</w:t>
      </w:r>
    </w:p>
    <w:p w14:paraId="55A9804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alineatul (1) va avea următorul cuprins:</w:t>
      </w:r>
    </w:p>
    <w:p w14:paraId="62AAD5F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 Plîngerea se examinează în termen de 90 de zile, iar în cazul în care plîngerea se referă la un volum complex de informa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sau </w:t>
      </w:r>
      <w:r w:rsidR="00980E33" w:rsidRPr="001A5472">
        <w:rPr>
          <w:rFonts w:asciiTheme="majorBidi" w:hAnsiTheme="majorBidi" w:cstheme="majorBidi"/>
          <w:sz w:val="28"/>
          <w:lang w:val="ro-RO"/>
        </w:rPr>
        <w:t>sînt</w:t>
      </w:r>
      <w:r w:rsidRPr="001A5472">
        <w:rPr>
          <w:rFonts w:asciiTheme="majorBidi" w:hAnsiTheme="majorBidi" w:cstheme="majorBidi"/>
          <w:sz w:val="28"/>
          <w:lang w:val="ro-RO"/>
        </w:rPr>
        <w:t xml:space="preserve"> necesare consultări suplimentare, examinarea acesteia poate fi prelungită cu cel mult 60 de zile, cu informarea păr</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ilor. La examinarea plîngerii, Consiliul are dreptul să solicite date </w:t>
      </w:r>
      <w:r w:rsidR="001A5472">
        <w:rPr>
          <w:rFonts w:asciiTheme="majorBidi" w:hAnsiTheme="majorBidi" w:cstheme="majorBidi"/>
          <w:sz w:val="28"/>
          <w:lang w:val="ro-RO"/>
        </w:rPr>
        <w:t>ș</w:t>
      </w:r>
      <w:r w:rsidRPr="001A5472">
        <w:rPr>
          <w:rFonts w:asciiTheme="majorBidi" w:hAnsiTheme="majorBidi" w:cstheme="majorBidi"/>
          <w:sz w:val="28"/>
          <w:lang w:val="ro-RO"/>
        </w:rPr>
        <w:t>i informa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relevante de la orice persoană în legătură cu faptele care formează obiectul plîngerii. Sarcina de a proba că fapta în cauză nu constituie o discriminare revine persoanelor despre care se presupune că au comis fapta.”;</w:t>
      </w:r>
    </w:p>
    <w:p w14:paraId="4EE065F0"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lastRenderedPageBreak/>
        <w:t>alineatul (2) se completează cu litera c) cu următorul cuprins:</w:t>
      </w:r>
    </w:p>
    <w:p w14:paraId="11B37AE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„c) să asigure sprijinul </w:t>
      </w:r>
      <w:r w:rsidR="001A5472">
        <w:rPr>
          <w:rFonts w:asciiTheme="majorBidi" w:hAnsiTheme="majorBidi" w:cstheme="majorBidi"/>
          <w:sz w:val="28"/>
          <w:lang w:val="ro-RO"/>
        </w:rPr>
        <w:t>ș</w:t>
      </w:r>
      <w:r w:rsidRPr="001A5472">
        <w:rPr>
          <w:rFonts w:asciiTheme="majorBidi" w:hAnsiTheme="majorBidi" w:cstheme="majorBidi"/>
          <w:sz w:val="28"/>
          <w:lang w:val="ro-RO"/>
        </w:rPr>
        <w:t>i condi</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iile necesare bunei desfă</w:t>
      </w:r>
      <w:r w:rsidR="001A5472">
        <w:rPr>
          <w:rFonts w:asciiTheme="majorBidi" w:hAnsiTheme="majorBidi" w:cstheme="majorBidi"/>
          <w:sz w:val="28"/>
          <w:lang w:val="ro-RO"/>
        </w:rPr>
        <w:t>ș</w:t>
      </w:r>
      <w:r w:rsidRPr="001A5472">
        <w:rPr>
          <w:rFonts w:asciiTheme="majorBidi" w:hAnsiTheme="majorBidi" w:cstheme="majorBidi"/>
          <w:sz w:val="28"/>
          <w:lang w:val="ro-RO"/>
        </w:rPr>
        <w:t>urări a examinării plîngerii”;</w:t>
      </w:r>
    </w:p>
    <w:p w14:paraId="2D7F048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alineatele (3</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xml:space="preserve">) </w:t>
      </w:r>
      <w:r w:rsidR="001A5472">
        <w:rPr>
          <w:rFonts w:asciiTheme="majorBidi" w:hAnsiTheme="majorBidi" w:cstheme="majorBidi"/>
          <w:sz w:val="28"/>
          <w:lang w:val="ro-RO"/>
        </w:rPr>
        <w:t>ș</w:t>
      </w:r>
      <w:r w:rsidRPr="001A5472">
        <w:rPr>
          <w:rFonts w:asciiTheme="majorBidi" w:hAnsiTheme="majorBidi" w:cstheme="majorBidi"/>
          <w:sz w:val="28"/>
          <w:lang w:val="ro-RO"/>
        </w:rPr>
        <w:t>i (3</w:t>
      </w:r>
      <w:r w:rsidRPr="001A5472">
        <w:rPr>
          <w:rFonts w:asciiTheme="majorBidi" w:hAnsiTheme="majorBidi" w:cstheme="majorBidi"/>
          <w:sz w:val="28"/>
          <w:vertAlign w:val="superscript"/>
          <w:lang w:val="ro-RO"/>
        </w:rPr>
        <w:t>2</w:t>
      </w:r>
      <w:r w:rsidRPr="001A5472">
        <w:rPr>
          <w:rFonts w:asciiTheme="majorBidi" w:hAnsiTheme="majorBidi" w:cstheme="majorBidi"/>
          <w:sz w:val="28"/>
          <w:lang w:val="ro-RO"/>
        </w:rPr>
        <w:t>) cu următorul cuprins:</w:t>
      </w:r>
    </w:p>
    <w:p w14:paraId="7CDC83C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„(3</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În procesul examinării plîngerii, Consiliul are dreptul să efectueze vizite de documentare a faptelor care formează obiectului plîngerii. Împiedicarea activită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de documentare se sanc</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ionează conform legisla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iei.</w:t>
      </w:r>
    </w:p>
    <w:p w14:paraId="32B77A7A"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(3</w:t>
      </w:r>
      <w:r w:rsidRPr="001A5472">
        <w:rPr>
          <w:rFonts w:asciiTheme="majorBidi" w:hAnsiTheme="majorBidi" w:cstheme="majorBidi"/>
          <w:sz w:val="28"/>
          <w:vertAlign w:val="superscript"/>
          <w:lang w:val="ro-RO"/>
        </w:rPr>
        <w:t>2</w:t>
      </w:r>
      <w:r w:rsidRPr="001A5472">
        <w:rPr>
          <w:rFonts w:asciiTheme="majorBidi" w:hAnsiTheme="majorBidi" w:cstheme="majorBidi"/>
          <w:sz w:val="28"/>
          <w:lang w:val="ro-RO"/>
        </w:rPr>
        <w:t>) În cadrul examinării plîngerii pot fi depuse opinii juridice privind faptele care formează obiectul plîngerii.”;</w:t>
      </w:r>
    </w:p>
    <w:p w14:paraId="43E25B6F"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la alineatul (4), după cuvintele „Decizia Consiliului” se </w:t>
      </w:r>
      <w:r w:rsidR="00F45E3B" w:rsidRPr="001A5472">
        <w:rPr>
          <w:rFonts w:asciiTheme="majorBidi" w:hAnsiTheme="majorBidi" w:cstheme="majorBidi"/>
          <w:sz w:val="28"/>
          <w:lang w:val="ro-RO"/>
        </w:rPr>
        <w:t>introduce</w:t>
      </w:r>
      <w:r w:rsidRPr="001A5472">
        <w:rPr>
          <w:rFonts w:asciiTheme="majorBidi" w:hAnsiTheme="majorBidi" w:cstheme="majorBidi"/>
          <w:sz w:val="28"/>
          <w:lang w:val="ro-RO"/>
        </w:rPr>
        <w:t xml:space="preserve"> cuvîntul „poate”, iar cuvîntul „recomandări” se substituie</w:t>
      </w:r>
      <w:r w:rsidR="00F45E3B" w:rsidRPr="001A5472">
        <w:rPr>
          <w:rFonts w:asciiTheme="majorBidi" w:hAnsiTheme="majorBidi" w:cstheme="majorBidi"/>
          <w:sz w:val="28"/>
          <w:lang w:val="ro-RO"/>
        </w:rPr>
        <w:t xml:space="preserve"> cu cuvintele</w:t>
      </w:r>
      <w:r w:rsidRPr="001A5472">
        <w:rPr>
          <w:rFonts w:asciiTheme="majorBidi" w:hAnsiTheme="majorBidi" w:cstheme="majorBidi"/>
          <w:sz w:val="28"/>
          <w:lang w:val="ro-RO"/>
        </w:rPr>
        <w:t xml:space="preserve"> „prescrip</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ii/recomandări”;</w:t>
      </w:r>
    </w:p>
    <w:p w14:paraId="5DDA853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la alineatul (5), textul „5 zile” se substituie cu textul „15 zile de la adoptare”, cifra „10” se substituie cu cifra „30”,  iar după cuvîntul „întreprinse” se </w:t>
      </w:r>
      <w:r w:rsidR="000D4F21" w:rsidRPr="001A5472">
        <w:rPr>
          <w:rFonts w:asciiTheme="majorBidi" w:hAnsiTheme="majorBidi" w:cstheme="majorBidi"/>
          <w:sz w:val="28"/>
          <w:lang w:val="ro-RO"/>
        </w:rPr>
        <w:t>introduc</w:t>
      </w:r>
      <w:r w:rsidRPr="001A5472">
        <w:rPr>
          <w:rFonts w:asciiTheme="majorBidi" w:hAnsiTheme="majorBidi" w:cstheme="majorBidi"/>
          <w:sz w:val="28"/>
          <w:lang w:val="ro-RO"/>
        </w:rPr>
        <w:t xml:space="preserve"> cuvintele „cu prezentarea eventualelor dovezi în acest sens”;</w:t>
      </w:r>
    </w:p>
    <w:p w14:paraId="23368626"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alineatul (6) va avea următorul cuprins:</w:t>
      </w:r>
    </w:p>
    <w:p w14:paraId="7DC5257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„(6) Consiliul are dreptul să informeze opinia publică referitor la neprezentarea în termenul prevăzut de lege a informa</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iilor relevante solicitate pentru examinarea plîngerilor, ignorarea inten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ionată, neexecutarea recomandărilor emise </w:t>
      </w:r>
      <w:r w:rsidR="001A5472">
        <w:rPr>
          <w:rFonts w:asciiTheme="majorBidi" w:hAnsiTheme="majorBidi" w:cstheme="majorBidi"/>
          <w:sz w:val="28"/>
          <w:lang w:val="ro-RO"/>
        </w:rPr>
        <w:t>ș</w:t>
      </w:r>
      <w:r w:rsidRPr="001A5472">
        <w:rPr>
          <w:rFonts w:asciiTheme="majorBidi" w:hAnsiTheme="majorBidi" w:cstheme="majorBidi"/>
          <w:sz w:val="28"/>
          <w:lang w:val="ro-RO"/>
        </w:rPr>
        <w:t>i alte forme de împiedicare a activită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w:t>
      </w:r>
    </w:p>
    <w:p w14:paraId="0F3C036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alineatul (9), cuvîntul „examinate” se substituie cu cuvîntul „constatate”, iar cuvîntul „imediat” se exclude.</w:t>
      </w:r>
    </w:p>
    <w:p w14:paraId="0C5B5BEA" w14:textId="77777777" w:rsidR="002C206D" w:rsidRPr="001A5472" w:rsidRDefault="002C206D" w:rsidP="002C206D">
      <w:pPr>
        <w:rPr>
          <w:rFonts w:asciiTheme="majorBidi" w:hAnsiTheme="majorBidi" w:cstheme="majorBidi"/>
          <w:sz w:val="28"/>
          <w:lang w:val="ro-RO"/>
        </w:rPr>
      </w:pPr>
    </w:p>
    <w:p w14:paraId="27E1DD2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16. La articolul 16:</w:t>
      </w:r>
    </w:p>
    <w:p w14:paraId="1EEDDD0A"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 xml:space="preserve"> cuvintele „cu competen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ele lor” se substituie cu cuvintele „competen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elor”;</w:t>
      </w:r>
    </w:p>
    <w:p w14:paraId="26458121"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litera a) va avea ur</w:t>
      </w:r>
      <w:r w:rsidR="000D4F21" w:rsidRPr="001A5472">
        <w:rPr>
          <w:rFonts w:asciiTheme="majorBidi" w:hAnsiTheme="majorBidi" w:cstheme="majorBidi"/>
          <w:sz w:val="28"/>
          <w:lang w:val="ro-RO"/>
        </w:rPr>
        <w:t>m</w:t>
      </w:r>
      <w:r w:rsidRPr="001A5472">
        <w:rPr>
          <w:rFonts w:asciiTheme="majorBidi" w:hAnsiTheme="majorBidi" w:cstheme="majorBidi"/>
          <w:sz w:val="28"/>
          <w:lang w:val="ro-RO"/>
        </w:rPr>
        <w:t>ătorul cuprins:</w:t>
      </w:r>
    </w:p>
    <w:p w14:paraId="5377A72E"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„a) implementează principiul egalită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 xml:space="preserve">ii, nediscriminării </w:t>
      </w:r>
      <w:r w:rsidR="001A5472">
        <w:rPr>
          <w:rFonts w:asciiTheme="majorBidi" w:hAnsiTheme="majorBidi" w:cstheme="majorBidi"/>
          <w:sz w:val="28"/>
          <w:lang w:val="ro-RO"/>
        </w:rPr>
        <w:t>ș</w:t>
      </w:r>
      <w:r w:rsidRPr="001A5472">
        <w:rPr>
          <w:rFonts w:asciiTheme="majorBidi" w:hAnsiTheme="majorBidi" w:cstheme="majorBidi"/>
          <w:sz w:val="28"/>
          <w:lang w:val="ro-RO"/>
        </w:rPr>
        <w:t>i a respectării diversită</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ii în activitatea desfă</w:t>
      </w:r>
      <w:r w:rsidR="001A5472">
        <w:rPr>
          <w:rFonts w:asciiTheme="majorBidi" w:hAnsiTheme="majorBidi" w:cstheme="majorBidi"/>
          <w:sz w:val="28"/>
          <w:lang w:val="ro-RO"/>
        </w:rPr>
        <w:t>ș</w:t>
      </w:r>
      <w:r w:rsidRPr="001A5472">
        <w:rPr>
          <w:rFonts w:asciiTheme="majorBidi" w:hAnsiTheme="majorBidi" w:cstheme="majorBidi"/>
          <w:sz w:val="28"/>
          <w:lang w:val="ro-RO"/>
        </w:rPr>
        <w:t>urată;”.</w:t>
      </w:r>
    </w:p>
    <w:p w14:paraId="30556189" w14:textId="77777777" w:rsidR="002C206D" w:rsidRPr="001A5472" w:rsidRDefault="002C206D" w:rsidP="002C206D">
      <w:pPr>
        <w:rPr>
          <w:rFonts w:asciiTheme="majorBidi" w:hAnsiTheme="majorBidi" w:cstheme="majorBidi"/>
          <w:sz w:val="28"/>
          <w:lang w:val="ro-RO"/>
        </w:rPr>
      </w:pPr>
    </w:p>
    <w:p w14:paraId="568B85BB"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17. Articolul 18:</w:t>
      </w:r>
    </w:p>
    <w:p w14:paraId="41964348"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în titlu, cuvintele „a victimei discriminării” se substituie cu cuvintele „împotriva discriminării”</w:t>
      </w:r>
      <w:r w:rsidR="000D4F21" w:rsidRPr="001A5472">
        <w:rPr>
          <w:rFonts w:asciiTheme="majorBidi" w:hAnsiTheme="majorBidi" w:cstheme="majorBidi"/>
          <w:sz w:val="28"/>
          <w:lang w:val="ro-RO"/>
        </w:rPr>
        <w:t>;</w:t>
      </w:r>
    </w:p>
    <w:p w14:paraId="3C9FEDA9"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se completează cu alineatul (2</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cu următorul cuprins:</w:t>
      </w:r>
    </w:p>
    <w:p w14:paraId="5E6D3154"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w:t>
      </w:r>
      <w:r w:rsidRPr="001A5472">
        <w:rPr>
          <w:rFonts w:asciiTheme="majorBidi" w:hAnsiTheme="majorBidi" w:cstheme="majorBidi"/>
          <w:sz w:val="28"/>
          <w:vertAlign w:val="superscript"/>
          <w:lang w:val="ro-RO"/>
        </w:rPr>
        <w:t>1</w:t>
      </w:r>
      <w:r w:rsidRPr="001A5472">
        <w:rPr>
          <w:rFonts w:asciiTheme="majorBidi" w:hAnsiTheme="majorBidi" w:cstheme="majorBidi"/>
          <w:sz w:val="28"/>
          <w:lang w:val="ro-RO"/>
        </w:rPr>
        <w:t>) La examinarea pricinii în care se invocă o faptă de discriminare, instan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a de judecată din oficiu introduce în proces Consiliul pentru a depune concluzii.”</w:t>
      </w:r>
    </w:p>
    <w:p w14:paraId="1E0A418E" w14:textId="77777777" w:rsidR="002C206D" w:rsidRPr="001A5472" w:rsidRDefault="002C206D" w:rsidP="002C206D">
      <w:pPr>
        <w:rPr>
          <w:rFonts w:asciiTheme="majorBidi" w:hAnsiTheme="majorBidi" w:cstheme="majorBidi"/>
          <w:color w:val="000000" w:themeColor="text1"/>
          <w:sz w:val="28"/>
          <w:lang w:val="ro-RO"/>
        </w:rPr>
      </w:pPr>
    </w:p>
    <w:p w14:paraId="0A81967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18. La articolul 19 alineatul (1), după cuvîntul „fapte” se </w:t>
      </w:r>
      <w:r w:rsidR="000D4F21" w:rsidRPr="001A5472">
        <w:rPr>
          <w:rFonts w:asciiTheme="majorBidi" w:hAnsiTheme="majorBidi" w:cstheme="majorBidi"/>
          <w:color w:val="000000" w:themeColor="text1"/>
          <w:sz w:val="28"/>
          <w:lang w:val="ro-RO"/>
        </w:rPr>
        <w:t>introduc</w:t>
      </w:r>
      <w:r w:rsidRPr="001A5472">
        <w:rPr>
          <w:rFonts w:asciiTheme="majorBidi" w:hAnsiTheme="majorBidi" w:cstheme="majorBidi"/>
          <w:color w:val="000000" w:themeColor="text1"/>
          <w:sz w:val="28"/>
          <w:lang w:val="ro-RO"/>
        </w:rPr>
        <w:t xml:space="preserve"> cuvintele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date statistice după caz”.</w:t>
      </w:r>
    </w:p>
    <w:p w14:paraId="28771234" w14:textId="77777777" w:rsidR="002C206D" w:rsidRPr="001A5472" w:rsidRDefault="002C206D" w:rsidP="002C206D">
      <w:pPr>
        <w:rPr>
          <w:rFonts w:asciiTheme="majorBidi" w:hAnsiTheme="majorBidi" w:cstheme="majorBidi"/>
          <w:color w:val="000000" w:themeColor="text1"/>
          <w:sz w:val="28"/>
          <w:lang w:val="ro-RO"/>
        </w:rPr>
      </w:pPr>
    </w:p>
    <w:p w14:paraId="7B0211B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19. Articolul 20:</w:t>
      </w:r>
    </w:p>
    <w:p w14:paraId="196F1FA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alineatul unic devine alineatul (1);</w:t>
      </w:r>
    </w:p>
    <w:p w14:paraId="571E391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se completează cu alineatul (2) cu următorul cuprins:</w:t>
      </w:r>
    </w:p>
    <w:p w14:paraId="3D80DEA7"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 În cazul unei discriminării continue sau prelungite termenul de prescrip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 începe să curgă de la data ultimei ac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iuni sau inac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iuni.”</w:t>
      </w:r>
    </w:p>
    <w:p w14:paraId="13EA8875" w14:textId="77777777" w:rsidR="002C206D" w:rsidRPr="001A5472" w:rsidRDefault="002C206D" w:rsidP="002C206D">
      <w:pPr>
        <w:rPr>
          <w:rFonts w:asciiTheme="majorBidi" w:hAnsiTheme="majorBidi" w:cstheme="majorBidi"/>
          <w:b/>
          <w:color w:val="000000" w:themeColor="text1"/>
          <w:sz w:val="28"/>
          <w:lang w:val="ro-RO"/>
        </w:rPr>
      </w:pPr>
    </w:p>
    <w:p w14:paraId="2781B78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b/>
          <w:color w:val="000000" w:themeColor="text1"/>
          <w:sz w:val="28"/>
          <w:lang w:val="ro-RO"/>
        </w:rPr>
        <w:t>Art. VII</w:t>
      </w:r>
      <w:r w:rsidRPr="001A5472">
        <w:rPr>
          <w:rFonts w:asciiTheme="majorBidi" w:hAnsiTheme="majorBidi" w:cstheme="majorBidi"/>
          <w:color w:val="000000" w:themeColor="text1"/>
          <w:sz w:val="28"/>
          <w:lang w:val="ro-RO"/>
        </w:rPr>
        <w:t xml:space="preserve">. – Legea nr. 298 din 21 decembrie 2012 cu privire la activitatea Consiliului pentru prevenirea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eliminarea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asigurarea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(Monitorul </w:t>
      </w:r>
      <w:r w:rsidR="000D4F21" w:rsidRPr="001A5472">
        <w:rPr>
          <w:rFonts w:asciiTheme="majorBidi" w:hAnsiTheme="majorBidi" w:cstheme="majorBidi"/>
          <w:color w:val="000000" w:themeColor="text1"/>
          <w:sz w:val="28"/>
          <w:lang w:val="ro-RO"/>
        </w:rPr>
        <w:t>O</w:t>
      </w:r>
      <w:r w:rsidRPr="001A5472">
        <w:rPr>
          <w:rFonts w:asciiTheme="majorBidi" w:hAnsiTheme="majorBidi" w:cstheme="majorBidi"/>
          <w:color w:val="000000" w:themeColor="text1"/>
          <w:sz w:val="28"/>
          <w:lang w:val="ro-RO"/>
        </w:rPr>
        <w:t xml:space="preserve">ficial al Republicii Moldova, 2012, nr. 48, art. 148) se modifică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se completează după cum urmează:</w:t>
      </w:r>
    </w:p>
    <w:p w14:paraId="366AE41A" w14:textId="77777777" w:rsidR="002C206D" w:rsidRPr="001A5472" w:rsidRDefault="002C206D" w:rsidP="002C206D">
      <w:pPr>
        <w:rPr>
          <w:rFonts w:asciiTheme="majorBidi" w:hAnsiTheme="majorBidi" w:cstheme="majorBidi"/>
          <w:color w:val="000000" w:themeColor="text1"/>
          <w:sz w:val="28"/>
          <w:lang w:val="ro-RO"/>
        </w:rPr>
      </w:pPr>
    </w:p>
    <w:p w14:paraId="3DBD916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 În titlul</w:t>
      </w:r>
      <w:r w:rsidRPr="001A5472">
        <w:rPr>
          <w:rFonts w:asciiTheme="majorBidi" w:hAnsiTheme="majorBidi" w:cstheme="majorBidi"/>
          <w:lang w:val="ro-RO"/>
        </w:rPr>
        <w:t xml:space="preserve"> </w:t>
      </w:r>
      <w:r w:rsidR="001A5472">
        <w:rPr>
          <w:rFonts w:asciiTheme="majorBidi" w:hAnsiTheme="majorBidi" w:cstheme="majorBidi"/>
          <w:sz w:val="28"/>
          <w:lang w:val="ro-RO"/>
        </w:rPr>
        <w:t>ș</w:t>
      </w:r>
      <w:r w:rsidRPr="001A5472">
        <w:rPr>
          <w:rFonts w:asciiTheme="majorBidi" w:hAnsiTheme="majorBidi" w:cstheme="majorBidi"/>
          <w:sz w:val="28"/>
          <w:lang w:val="ro-RO"/>
        </w:rPr>
        <w:t xml:space="preserve">i </w:t>
      </w:r>
      <w:r w:rsidRPr="001A5472">
        <w:rPr>
          <w:rFonts w:asciiTheme="majorBidi" w:hAnsiTheme="majorBidi" w:cstheme="majorBidi"/>
          <w:color w:val="000000" w:themeColor="text1"/>
          <w:sz w:val="28"/>
          <w:lang w:val="ro-RO"/>
        </w:rPr>
        <w:t>tot cuprinsul legii</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cuvintele „Consiliul pentru prevenirea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eliminarea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asigurarea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la orice </w:t>
      </w:r>
      <w:r w:rsidR="000D4F21" w:rsidRPr="001A5472">
        <w:rPr>
          <w:rFonts w:asciiTheme="majorBidi" w:hAnsiTheme="majorBidi" w:cstheme="majorBidi"/>
          <w:color w:val="000000" w:themeColor="text1"/>
          <w:sz w:val="28"/>
          <w:lang w:val="ro-RO"/>
        </w:rPr>
        <w:t>formă</w:t>
      </w:r>
      <w:r w:rsidRPr="001A5472">
        <w:rPr>
          <w:rFonts w:asciiTheme="majorBidi" w:hAnsiTheme="majorBidi" w:cstheme="majorBidi"/>
          <w:color w:val="000000" w:themeColor="text1"/>
          <w:sz w:val="28"/>
          <w:lang w:val="ro-RO"/>
        </w:rPr>
        <w:t xml:space="preserve"> gramaticală</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se substituie cu cuvintele „Consiliul pentru egalitate”</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la forma gramaticală corespunzătoare.</w:t>
      </w:r>
    </w:p>
    <w:p w14:paraId="2C804C6D" w14:textId="77777777" w:rsidR="002C206D" w:rsidRPr="001A5472" w:rsidRDefault="002C206D" w:rsidP="002C206D">
      <w:pPr>
        <w:rPr>
          <w:rFonts w:asciiTheme="majorBidi" w:hAnsiTheme="majorBidi" w:cstheme="majorBidi"/>
          <w:color w:val="000000" w:themeColor="text1"/>
          <w:sz w:val="28"/>
          <w:lang w:val="ro-RO"/>
        </w:rPr>
      </w:pPr>
    </w:p>
    <w:p w14:paraId="5100BEEC"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2. În </w:t>
      </w:r>
      <w:r w:rsidR="001F30A8">
        <w:rPr>
          <w:rFonts w:asciiTheme="majorBidi" w:hAnsiTheme="majorBidi" w:cstheme="majorBidi"/>
          <w:color w:val="000000" w:themeColor="text1"/>
          <w:sz w:val="28"/>
          <w:lang w:val="ro-RO"/>
        </w:rPr>
        <w:t>a</w:t>
      </w:r>
      <w:r w:rsidRPr="001A5472">
        <w:rPr>
          <w:rFonts w:asciiTheme="majorBidi" w:hAnsiTheme="majorBidi" w:cstheme="majorBidi"/>
          <w:color w:val="000000" w:themeColor="text1"/>
          <w:sz w:val="28"/>
          <w:lang w:val="ro-RO"/>
        </w:rPr>
        <w:t>nexă:</w:t>
      </w:r>
    </w:p>
    <w:p w14:paraId="24A94EF5" w14:textId="77777777" w:rsidR="001F30A8" w:rsidRDefault="001F30A8" w:rsidP="002C206D">
      <w:pPr>
        <w:rPr>
          <w:rFonts w:asciiTheme="majorBidi" w:hAnsiTheme="majorBidi" w:cstheme="majorBidi"/>
          <w:color w:val="000000" w:themeColor="text1"/>
          <w:sz w:val="28"/>
          <w:lang w:val="ro-RO"/>
        </w:rPr>
      </w:pPr>
    </w:p>
    <w:p w14:paraId="0E46E41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 la punctul 1</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cuvintele „un organ colegial” se substituie cu cuvintele „o autoritate publică autonomă”</w:t>
      </w:r>
      <w:r w:rsidR="000D4F21" w:rsidRPr="001A5472">
        <w:rPr>
          <w:rFonts w:asciiTheme="majorBidi" w:hAnsiTheme="majorBidi" w:cstheme="majorBidi"/>
          <w:color w:val="000000" w:themeColor="text1"/>
          <w:sz w:val="28"/>
          <w:lang w:val="ro-RO"/>
        </w:rPr>
        <w:t>;</w:t>
      </w:r>
    </w:p>
    <w:p w14:paraId="50A862ED" w14:textId="77777777" w:rsidR="001F30A8" w:rsidRDefault="001F30A8" w:rsidP="002C206D">
      <w:pPr>
        <w:rPr>
          <w:rFonts w:asciiTheme="majorBidi" w:hAnsiTheme="majorBidi" w:cstheme="majorBidi"/>
          <w:color w:val="000000" w:themeColor="text1"/>
          <w:sz w:val="28"/>
          <w:lang w:val="ro-RO"/>
        </w:rPr>
      </w:pPr>
    </w:p>
    <w:p w14:paraId="66E7F68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 punctul 2 va avea următorul cuprins:</w:t>
      </w:r>
    </w:p>
    <w:p w14:paraId="6BE8E65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„2. Misiunea Consiliului este prevenirea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combaterea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asigurarea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r w:rsidR="000D4F21" w:rsidRPr="001A5472">
        <w:rPr>
          <w:rFonts w:asciiTheme="majorBidi" w:hAnsiTheme="majorBidi" w:cstheme="majorBidi"/>
          <w:color w:val="000000" w:themeColor="text1"/>
          <w:sz w:val="28"/>
          <w:lang w:val="ro-RO"/>
        </w:rPr>
        <w:t>;</w:t>
      </w:r>
    </w:p>
    <w:p w14:paraId="60D88C63" w14:textId="77777777" w:rsidR="001F30A8" w:rsidRDefault="001F30A8" w:rsidP="002C206D">
      <w:pPr>
        <w:rPr>
          <w:rFonts w:asciiTheme="majorBidi" w:hAnsiTheme="majorBidi" w:cstheme="majorBidi"/>
          <w:color w:val="000000" w:themeColor="text1"/>
          <w:sz w:val="28"/>
          <w:lang w:val="ro-RO"/>
        </w:rPr>
      </w:pPr>
    </w:p>
    <w:p w14:paraId="6E8E9F95"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color w:val="000000" w:themeColor="text1"/>
          <w:sz w:val="28"/>
          <w:lang w:val="ro-RO"/>
        </w:rPr>
        <w:t>3)</w:t>
      </w:r>
      <w:r w:rsidRPr="001A5472">
        <w:rPr>
          <w:rFonts w:asciiTheme="majorBidi" w:hAnsiTheme="majorBidi" w:cstheme="majorBidi"/>
          <w:sz w:val="28"/>
          <w:lang w:val="ro-RO"/>
        </w:rPr>
        <w:t xml:space="preserve"> </w:t>
      </w:r>
      <w:r w:rsidRPr="001A5472">
        <w:rPr>
          <w:rFonts w:asciiTheme="majorBidi" w:hAnsiTheme="majorBidi" w:cstheme="majorBidi"/>
          <w:color w:val="000000" w:themeColor="text1"/>
          <w:sz w:val="28"/>
          <w:lang w:val="ro-RO"/>
        </w:rPr>
        <w:t>punctul 4:</w:t>
      </w:r>
    </w:p>
    <w:p w14:paraId="708D0D5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no</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iunea „peti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cuvîntul „discriminată” se substituie cu cuvintele „victimă a discrimiării sau persoană interesată”;</w:t>
      </w:r>
    </w:p>
    <w:p w14:paraId="6E469AE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no</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iunea „reclamat”</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după cuvintele „s-a formulat plîngerea” se </w:t>
      </w:r>
      <w:r w:rsidR="000D4F21" w:rsidRPr="001A5472">
        <w:rPr>
          <w:rFonts w:asciiTheme="majorBidi" w:hAnsiTheme="majorBidi" w:cstheme="majorBidi"/>
          <w:color w:val="000000" w:themeColor="text1"/>
          <w:sz w:val="28"/>
          <w:lang w:val="ro-RO"/>
        </w:rPr>
        <w:t>introduc</w:t>
      </w:r>
      <w:r w:rsidRPr="001A5472">
        <w:rPr>
          <w:rFonts w:asciiTheme="majorBidi" w:hAnsiTheme="majorBidi" w:cstheme="majorBidi"/>
          <w:color w:val="000000" w:themeColor="text1"/>
          <w:sz w:val="28"/>
          <w:lang w:val="ro-RO"/>
        </w:rPr>
        <w:t xml:space="preserve"> cuvintele „sau nota de autosesizare”;</w:t>
      </w:r>
    </w:p>
    <w:p w14:paraId="25B15BF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no</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iunea „persoană interesată</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cuvintele „persoană care se consideră discriminată” se exclud</w:t>
      </w:r>
      <w:r w:rsidR="000D4F21" w:rsidRPr="001A5472">
        <w:rPr>
          <w:rFonts w:asciiTheme="majorBidi" w:hAnsiTheme="majorBidi" w:cstheme="majorBidi"/>
          <w:color w:val="000000" w:themeColor="text1"/>
          <w:sz w:val="28"/>
          <w:lang w:val="ro-RO"/>
        </w:rPr>
        <w:t>;</w:t>
      </w:r>
    </w:p>
    <w:p w14:paraId="20222106" w14:textId="77777777" w:rsidR="001F30A8" w:rsidRDefault="001F30A8" w:rsidP="002C206D">
      <w:pPr>
        <w:rPr>
          <w:rFonts w:asciiTheme="majorBidi" w:hAnsiTheme="majorBidi" w:cstheme="majorBidi"/>
          <w:color w:val="000000" w:themeColor="text1"/>
          <w:sz w:val="28"/>
          <w:lang w:val="ro-RO"/>
        </w:rPr>
      </w:pPr>
    </w:p>
    <w:p w14:paraId="5859942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4) </w:t>
      </w:r>
      <w:r w:rsidR="000D4F21" w:rsidRPr="001A5472">
        <w:rPr>
          <w:rFonts w:asciiTheme="majorBidi" w:hAnsiTheme="majorBidi" w:cstheme="majorBidi"/>
          <w:color w:val="000000" w:themeColor="text1"/>
          <w:sz w:val="28"/>
          <w:lang w:val="ro-RO"/>
        </w:rPr>
        <w:t xml:space="preserve">la </w:t>
      </w:r>
      <w:r w:rsidRPr="001A5472">
        <w:rPr>
          <w:rFonts w:asciiTheme="majorBidi" w:hAnsiTheme="majorBidi" w:cstheme="majorBidi"/>
          <w:color w:val="000000" w:themeColor="text1"/>
          <w:sz w:val="28"/>
          <w:lang w:val="ro-RO"/>
        </w:rPr>
        <w:t>punctul 7:</w:t>
      </w:r>
    </w:p>
    <w:p w14:paraId="7F96A0F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liter</w:t>
      </w:r>
      <w:r w:rsidR="000D4F21" w:rsidRPr="001A5472">
        <w:rPr>
          <w:rFonts w:asciiTheme="majorBidi" w:hAnsiTheme="majorBidi" w:cstheme="majorBidi"/>
          <w:color w:val="000000" w:themeColor="text1"/>
          <w:sz w:val="28"/>
          <w:lang w:val="ro-RO"/>
        </w:rPr>
        <w:t>ele</w:t>
      </w:r>
      <w:r w:rsidRPr="001A5472">
        <w:rPr>
          <w:rFonts w:asciiTheme="majorBidi" w:hAnsiTheme="majorBidi" w:cstheme="majorBidi"/>
          <w:color w:val="000000" w:themeColor="text1"/>
          <w:sz w:val="28"/>
          <w:lang w:val="ro-RO"/>
        </w:rPr>
        <w:t xml:space="preserve"> c) </w:t>
      </w:r>
      <w:r w:rsidR="001A5472">
        <w:rPr>
          <w:rFonts w:asciiTheme="majorBidi" w:hAnsiTheme="majorBidi" w:cstheme="majorBidi"/>
          <w:color w:val="000000" w:themeColor="text1"/>
          <w:sz w:val="28"/>
          <w:lang w:val="ro-RO"/>
        </w:rPr>
        <w:t>ș</w:t>
      </w:r>
      <w:r w:rsidR="000D4F21" w:rsidRPr="001A5472">
        <w:rPr>
          <w:rFonts w:asciiTheme="majorBidi" w:hAnsiTheme="majorBidi" w:cstheme="majorBidi"/>
          <w:color w:val="000000" w:themeColor="text1"/>
          <w:sz w:val="28"/>
          <w:lang w:val="ro-RO"/>
        </w:rPr>
        <w:t xml:space="preserve">i d) </w:t>
      </w:r>
      <w:r w:rsidRPr="001A5472">
        <w:rPr>
          <w:rFonts w:asciiTheme="majorBidi" w:hAnsiTheme="majorBidi" w:cstheme="majorBidi"/>
          <w:color w:val="000000" w:themeColor="text1"/>
          <w:sz w:val="28"/>
          <w:lang w:val="ro-RO"/>
        </w:rPr>
        <w:t>v</w:t>
      </w:r>
      <w:r w:rsidR="000D4F21" w:rsidRPr="001A5472">
        <w:rPr>
          <w:rFonts w:asciiTheme="majorBidi" w:hAnsiTheme="majorBidi" w:cstheme="majorBidi"/>
          <w:color w:val="000000" w:themeColor="text1"/>
          <w:sz w:val="28"/>
          <w:lang w:val="ro-RO"/>
        </w:rPr>
        <w:t>or</w:t>
      </w:r>
      <w:r w:rsidRPr="001A5472">
        <w:rPr>
          <w:rFonts w:asciiTheme="majorBidi" w:hAnsiTheme="majorBidi" w:cstheme="majorBidi"/>
          <w:color w:val="000000" w:themeColor="text1"/>
          <w:sz w:val="28"/>
          <w:lang w:val="ro-RO"/>
        </w:rPr>
        <w:t xml:space="preserve"> avea următorul cuprins:</w:t>
      </w:r>
    </w:p>
    <w:p w14:paraId="50AA386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„c) după consultarea membrilor Consiliului, stabile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te, data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ora desfă</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urării deliberărilor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le prezidează;</w:t>
      </w:r>
    </w:p>
    <w:p w14:paraId="2D421631" w14:textId="77777777" w:rsidR="002C206D" w:rsidRPr="001A5472" w:rsidRDefault="000D4F21"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 </w:t>
      </w:r>
      <w:r w:rsidR="002C206D" w:rsidRPr="001A5472">
        <w:rPr>
          <w:rFonts w:asciiTheme="majorBidi" w:hAnsiTheme="majorBidi" w:cstheme="majorBidi"/>
          <w:color w:val="000000" w:themeColor="text1"/>
          <w:sz w:val="28"/>
          <w:lang w:val="ro-RO"/>
        </w:rPr>
        <w:t xml:space="preserve">d) semnează deciziile </w:t>
      </w:r>
      <w:r w:rsidR="001A5472">
        <w:rPr>
          <w:rFonts w:asciiTheme="majorBidi" w:hAnsiTheme="majorBidi" w:cstheme="majorBidi"/>
          <w:color w:val="000000" w:themeColor="text1"/>
          <w:sz w:val="28"/>
          <w:lang w:val="ro-RO"/>
        </w:rPr>
        <w:t>ș</w:t>
      </w:r>
      <w:r w:rsidR="002C206D" w:rsidRPr="001A5472">
        <w:rPr>
          <w:rFonts w:asciiTheme="majorBidi" w:hAnsiTheme="majorBidi" w:cstheme="majorBidi"/>
          <w:color w:val="000000" w:themeColor="text1"/>
          <w:sz w:val="28"/>
          <w:lang w:val="ro-RO"/>
        </w:rPr>
        <w:t>i celelalte acte ale Consiliului”;</w:t>
      </w:r>
    </w:p>
    <w:p w14:paraId="5B5A22A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se completează cu literele d</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)-d</w:t>
      </w:r>
      <w:r w:rsidRPr="001A5472">
        <w:rPr>
          <w:rFonts w:asciiTheme="majorBidi" w:hAnsiTheme="majorBidi" w:cstheme="majorBidi"/>
          <w:color w:val="000000" w:themeColor="text1"/>
          <w:sz w:val="28"/>
          <w:vertAlign w:val="superscript"/>
          <w:lang w:val="ro-RO"/>
        </w:rPr>
        <w:t>3</w:t>
      </w:r>
      <w:r w:rsidRPr="001A5472">
        <w:rPr>
          <w:rFonts w:asciiTheme="majorBidi" w:hAnsiTheme="majorBidi" w:cstheme="majorBidi"/>
          <w:color w:val="000000" w:themeColor="text1"/>
          <w:sz w:val="28"/>
          <w:lang w:val="ro-RO"/>
        </w:rPr>
        <w:t>) cu următorul cuprins:</w:t>
      </w:r>
    </w:p>
    <w:p w14:paraId="2BF12EA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„d</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poate delega exercitarea atribu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iilor sale, cu excep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ia celor men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ionate la lit. 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g), unui membru al Consiliului sau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efului aparatului administrativ, cu acordul acestora;</w:t>
      </w:r>
    </w:p>
    <w:p w14:paraId="5E96798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d</w:t>
      </w:r>
      <w:r w:rsidRPr="001A5472">
        <w:rPr>
          <w:rFonts w:asciiTheme="majorBidi" w:hAnsiTheme="majorBidi" w:cstheme="majorBidi"/>
          <w:color w:val="000000" w:themeColor="text1"/>
          <w:sz w:val="28"/>
          <w:vertAlign w:val="superscript"/>
          <w:lang w:val="ro-RO"/>
        </w:rPr>
        <w:t>2</w:t>
      </w:r>
      <w:r w:rsidRPr="001A5472">
        <w:rPr>
          <w:rFonts w:asciiTheme="majorBidi" w:hAnsiTheme="majorBidi" w:cstheme="majorBidi"/>
          <w:color w:val="000000" w:themeColor="text1"/>
          <w:sz w:val="28"/>
          <w:lang w:val="ro-RO"/>
        </w:rPr>
        <w:t>) aprobă reglementări privind procedurile interne de realizare a atribu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iilor Consiliului;</w:t>
      </w:r>
    </w:p>
    <w:p w14:paraId="4DC216B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d</w:t>
      </w:r>
      <w:r w:rsidRPr="001A5472">
        <w:rPr>
          <w:rFonts w:asciiTheme="majorBidi" w:hAnsiTheme="majorBidi" w:cstheme="majorBidi"/>
          <w:color w:val="000000" w:themeColor="text1"/>
          <w:sz w:val="28"/>
          <w:vertAlign w:val="superscript"/>
          <w:lang w:val="ro-RO"/>
        </w:rPr>
        <w:t>3</w:t>
      </w:r>
      <w:r w:rsidRPr="001A5472">
        <w:rPr>
          <w:rFonts w:asciiTheme="majorBidi" w:hAnsiTheme="majorBidi" w:cstheme="majorBidi"/>
          <w:color w:val="000000" w:themeColor="text1"/>
          <w:sz w:val="28"/>
          <w:lang w:val="ro-RO"/>
        </w:rPr>
        <w:t>) dispune, prin rezolu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 documentarea modului de executare a prescrip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iilor/recomandărilor”;</w:t>
      </w:r>
    </w:p>
    <w:p w14:paraId="29EEA4C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litera f)</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cuvintele „în consultare cu membrii Consiliului” se exclud;</w:t>
      </w:r>
    </w:p>
    <w:p w14:paraId="4333490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litera i)</w:t>
      </w:r>
      <w:r w:rsidR="000D4F21"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cuvintele „în prezentul regulament” se substituie cu cuvintele „de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w:t>
      </w:r>
    </w:p>
    <w:p w14:paraId="2185148B" w14:textId="77777777" w:rsidR="001F30A8" w:rsidRDefault="001F30A8" w:rsidP="002C206D">
      <w:pPr>
        <w:rPr>
          <w:rFonts w:asciiTheme="majorBidi" w:hAnsiTheme="majorBidi" w:cstheme="majorBidi"/>
          <w:color w:val="000000" w:themeColor="text1"/>
          <w:sz w:val="28"/>
          <w:lang w:val="ro-RO"/>
        </w:rPr>
      </w:pPr>
    </w:p>
    <w:p w14:paraId="0971D62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lastRenderedPageBreak/>
        <w:t>5) punctul 9 va avea următorul cuprins:</w:t>
      </w:r>
    </w:p>
    <w:p w14:paraId="6F31CF8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„9. Consiliul se întrune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te ori de cîte ori este necesar, dar nu mai rar de 2 ori pe lună. În caz de necesitate, Consiliul poate fi convocat la solicitarea a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in 2 membri.</w:t>
      </w:r>
    </w:p>
    <w:p w14:paraId="64F3C982" w14:textId="77777777" w:rsidR="001F30A8" w:rsidRDefault="001F30A8" w:rsidP="002C206D">
      <w:pPr>
        <w:rPr>
          <w:rFonts w:asciiTheme="majorBidi" w:hAnsiTheme="majorBidi" w:cstheme="majorBidi"/>
          <w:color w:val="000000" w:themeColor="text1"/>
          <w:sz w:val="28"/>
          <w:lang w:val="ro-RO"/>
        </w:rPr>
      </w:pPr>
    </w:p>
    <w:p w14:paraId="77865B1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6) punctul 10 va avea următorul cuprins:</w:t>
      </w:r>
    </w:p>
    <w:p w14:paraId="78624E0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„10. Audierile Consiliului sînt publice. Audierile </w:t>
      </w:r>
      <w:r w:rsidR="00980E33" w:rsidRPr="001A5472">
        <w:rPr>
          <w:rFonts w:asciiTheme="majorBidi" w:hAnsiTheme="majorBidi" w:cstheme="majorBidi"/>
          <w:color w:val="000000" w:themeColor="text1"/>
          <w:sz w:val="28"/>
          <w:lang w:val="ro-RO"/>
        </w:rPr>
        <w:t>sînt</w:t>
      </w:r>
      <w:r w:rsidRPr="001A5472">
        <w:rPr>
          <w:rFonts w:asciiTheme="majorBidi" w:hAnsiTheme="majorBidi" w:cstheme="majorBidi"/>
          <w:color w:val="000000" w:themeColor="text1"/>
          <w:sz w:val="28"/>
          <w:lang w:val="ro-RO"/>
        </w:rPr>
        <w:t xml:space="preserve"> prezidate de membrul raportor. Pot avea loc audieri închise numai în scopul protejării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iei ce constituie secret de stat, secret comercial ori a altei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 a cărei divulgare este interzisă prin lege. La cererea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ilor, examinarea plîngerii poate avea loc în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ă închisă pentru a preveni divulgarea unor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 care se referă la aspectele intime ale vie</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care lezează onoarea, demnitatea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atentează la ordinea publică.”</w:t>
      </w:r>
      <w:r w:rsidR="00B12E5F">
        <w:rPr>
          <w:rFonts w:asciiTheme="majorBidi" w:hAnsiTheme="majorBidi" w:cstheme="majorBidi"/>
          <w:color w:val="000000" w:themeColor="text1"/>
          <w:sz w:val="28"/>
          <w:lang w:val="ro-RO"/>
        </w:rPr>
        <w:t>;</w:t>
      </w:r>
    </w:p>
    <w:p w14:paraId="6E589BB0" w14:textId="77777777" w:rsidR="001F30A8" w:rsidRDefault="001F30A8" w:rsidP="002C206D">
      <w:pPr>
        <w:rPr>
          <w:rFonts w:asciiTheme="majorBidi" w:hAnsiTheme="majorBidi" w:cstheme="majorBidi"/>
          <w:color w:val="000000" w:themeColor="text1"/>
          <w:sz w:val="28"/>
          <w:lang w:val="ro-RO"/>
        </w:rPr>
      </w:pPr>
    </w:p>
    <w:p w14:paraId="5859A8D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7) </w:t>
      </w:r>
      <w:r w:rsidR="000D4F21" w:rsidRPr="001A5472">
        <w:rPr>
          <w:rFonts w:asciiTheme="majorBidi" w:hAnsiTheme="majorBidi" w:cstheme="majorBidi"/>
          <w:color w:val="000000" w:themeColor="text1"/>
          <w:sz w:val="28"/>
          <w:lang w:val="ro-RO"/>
        </w:rPr>
        <w:t xml:space="preserve">la </w:t>
      </w:r>
      <w:r w:rsidRPr="001A5472">
        <w:rPr>
          <w:rFonts w:asciiTheme="majorBidi" w:hAnsiTheme="majorBidi" w:cstheme="majorBidi"/>
          <w:color w:val="000000" w:themeColor="text1"/>
          <w:sz w:val="28"/>
          <w:lang w:val="ro-RO"/>
        </w:rPr>
        <w:t>punctul 11:</w:t>
      </w:r>
    </w:p>
    <w:p w14:paraId="02AF54B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prima propozi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  va avea următorul cuprins:</w:t>
      </w:r>
    </w:p>
    <w:p w14:paraId="1B50C532"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„Consiliul deliberează în prezen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 a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in 4 membri.”;</w:t>
      </w:r>
    </w:p>
    <w:p w14:paraId="04A9E02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se completează cu următoarea propozi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 </w:t>
      </w:r>
    </w:p>
    <w:p w14:paraId="0409834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„În cazul în care din motive obiective un membru al Consiliului nu poate fi prezent la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ă, participarea acestuia poate avea loc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prin mijloace de comunicare la distan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ă care să întrunească condi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iile tehnice necesare pentru identificarea acestuia, retransmiterea în mod continuu a deliberărilor, astfel încît să se asigure securizarea comunicării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luarea la cuno</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ă de către acesta a tuturor aspectelor discutate în cadrul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ei.”</w:t>
      </w:r>
    </w:p>
    <w:p w14:paraId="7BFEE4DB" w14:textId="77777777" w:rsidR="001F30A8" w:rsidRDefault="001F30A8" w:rsidP="002C206D">
      <w:pPr>
        <w:rPr>
          <w:rFonts w:asciiTheme="majorBidi" w:hAnsiTheme="majorBidi" w:cstheme="majorBidi"/>
          <w:color w:val="000000" w:themeColor="text1"/>
          <w:sz w:val="28"/>
          <w:lang w:val="ro-RO"/>
        </w:rPr>
      </w:pPr>
    </w:p>
    <w:p w14:paraId="7C9E952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8) punctul 12 va avea următorul cuprins:</w:t>
      </w:r>
    </w:p>
    <w:p w14:paraId="6ACBD84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„12.</w:t>
      </w:r>
      <w:r w:rsidRPr="001A5472">
        <w:rPr>
          <w:rFonts w:asciiTheme="majorBidi" w:hAnsiTheme="majorBidi" w:cstheme="majorBidi"/>
          <w:lang w:val="ro-RO"/>
        </w:rPr>
        <w:t xml:space="preserve"> </w:t>
      </w:r>
      <w:r w:rsidRPr="001A5472">
        <w:rPr>
          <w:rFonts w:asciiTheme="majorBidi" w:hAnsiTheme="majorBidi" w:cstheme="majorBidi"/>
          <w:sz w:val="28"/>
          <w:lang w:val="ro-RO"/>
        </w:rPr>
        <w:t>Lucrările</w:t>
      </w:r>
      <w:r w:rsidRPr="001A5472">
        <w:rPr>
          <w:rFonts w:asciiTheme="majorBidi" w:hAnsiTheme="majorBidi" w:cstheme="majorBidi"/>
          <w:sz w:val="24"/>
          <w:lang w:val="ro-RO"/>
        </w:rPr>
        <w:t xml:space="preserv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elor Consiliului </w:t>
      </w:r>
      <w:r w:rsidR="00980E33" w:rsidRPr="001A5472">
        <w:rPr>
          <w:rFonts w:asciiTheme="majorBidi" w:hAnsiTheme="majorBidi" w:cstheme="majorBidi"/>
          <w:color w:val="000000" w:themeColor="text1"/>
          <w:sz w:val="28"/>
          <w:lang w:val="ro-RO"/>
        </w:rPr>
        <w:t>sînt</w:t>
      </w:r>
      <w:r w:rsidRPr="001A5472">
        <w:rPr>
          <w:rFonts w:asciiTheme="majorBidi" w:hAnsiTheme="majorBidi" w:cstheme="majorBidi"/>
          <w:color w:val="000000" w:themeColor="text1"/>
          <w:sz w:val="28"/>
          <w:lang w:val="ro-RO"/>
        </w:rPr>
        <w:t xml:space="preserve"> consemnate în procese-verbale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pot fi înregistrate audio. Procesul-verbal se întocme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te în termen de 5 zile de la desfă</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urarea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ei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este semnat de pre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edintele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de secretarul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ei.”</w:t>
      </w:r>
      <w:r w:rsidR="000D4F21" w:rsidRPr="001A5472">
        <w:rPr>
          <w:rFonts w:asciiTheme="majorBidi" w:hAnsiTheme="majorBidi" w:cstheme="majorBidi"/>
          <w:color w:val="000000" w:themeColor="text1"/>
          <w:sz w:val="28"/>
          <w:lang w:val="ro-RO"/>
        </w:rPr>
        <w:t>;</w:t>
      </w:r>
    </w:p>
    <w:p w14:paraId="2935B633" w14:textId="77777777" w:rsidR="001F30A8" w:rsidRDefault="001F30A8" w:rsidP="002C206D">
      <w:pPr>
        <w:rPr>
          <w:rFonts w:asciiTheme="majorBidi" w:hAnsiTheme="majorBidi" w:cstheme="majorBidi"/>
          <w:sz w:val="28"/>
          <w:lang w:val="ro-RO"/>
        </w:rPr>
      </w:pPr>
    </w:p>
    <w:p w14:paraId="0C9B8D3C"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sz w:val="28"/>
          <w:lang w:val="ro-RO"/>
        </w:rPr>
        <w:t>9) la punctul 14 litera f), sintagma „10 zile lucrătoare” se substituie cu sintagma „15 zile de la adoptare”</w:t>
      </w:r>
      <w:r w:rsidR="000D4F21" w:rsidRPr="001A5472">
        <w:rPr>
          <w:rFonts w:asciiTheme="majorBidi" w:hAnsiTheme="majorBidi" w:cstheme="majorBidi"/>
          <w:sz w:val="28"/>
          <w:lang w:val="ro-RO"/>
        </w:rPr>
        <w:t>;</w:t>
      </w:r>
    </w:p>
    <w:p w14:paraId="4685EDF2" w14:textId="77777777" w:rsidR="001F30A8" w:rsidRDefault="001F30A8" w:rsidP="001F30A8">
      <w:pPr>
        <w:ind w:firstLine="709"/>
        <w:rPr>
          <w:rFonts w:asciiTheme="majorBidi" w:hAnsiTheme="majorBidi" w:cstheme="majorBidi"/>
          <w:color w:val="000000" w:themeColor="text1"/>
          <w:sz w:val="28"/>
          <w:lang w:val="ro-RO"/>
        </w:rPr>
      </w:pPr>
    </w:p>
    <w:p w14:paraId="1B062AC4" w14:textId="77777777" w:rsidR="002C206D" w:rsidRPr="001A5472" w:rsidRDefault="002C206D" w:rsidP="001F30A8">
      <w:pPr>
        <w:ind w:firstLine="709"/>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10) punctul 15:</w:t>
      </w:r>
    </w:p>
    <w:p w14:paraId="56A3707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litera a), cuvîntul „examinează” se substituie cu cuvîntul „solu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ionează”;</w:t>
      </w:r>
    </w:p>
    <w:p w14:paraId="571ED8E7"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la litera c), cuvintele „contribuie la” se substituie cu cuvîntul „propun”;</w:t>
      </w:r>
    </w:p>
    <w:p w14:paraId="5573F4ED" w14:textId="77777777" w:rsidR="001F30A8" w:rsidRDefault="001F30A8" w:rsidP="002C206D">
      <w:pPr>
        <w:rPr>
          <w:rFonts w:asciiTheme="majorBidi" w:hAnsiTheme="majorBidi" w:cstheme="majorBidi"/>
          <w:color w:val="000000" w:themeColor="text1"/>
          <w:sz w:val="28"/>
          <w:lang w:val="ro-RO"/>
        </w:rPr>
      </w:pPr>
    </w:p>
    <w:p w14:paraId="5C880E3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11) la punctul 16 litera e), cuvintele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 Consiliului” se substituie cu cuvîntul „audieri”</w:t>
      </w:r>
      <w:r w:rsidR="000D4F21" w:rsidRPr="001A5472">
        <w:rPr>
          <w:rFonts w:asciiTheme="majorBidi" w:hAnsiTheme="majorBidi" w:cstheme="majorBidi"/>
          <w:color w:val="000000" w:themeColor="text1"/>
          <w:sz w:val="28"/>
          <w:lang w:val="ro-RO"/>
        </w:rPr>
        <w:t>;</w:t>
      </w:r>
    </w:p>
    <w:p w14:paraId="6A9690A6" w14:textId="77777777" w:rsidR="001F30A8" w:rsidRDefault="001F30A8" w:rsidP="000D4F21">
      <w:pPr>
        <w:rPr>
          <w:rFonts w:asciiTheme="majorBidi" w:hAnsiTheme="majorBidi" w:cstheme="majorBidi"/>
          <w:color w:val="000000" w:themeColor="text1"/>
          <w:sz w:val="28"/>
          <w:lang w:val="ro-RO"/>
        </w:rPr>
      </w:pPr>
    </w:p>
    <w:p w14:paraId="2D381862" w14:textId="77777777" w:rsidR="002C206D" w:rsidRPr="001A5472" w:rsidRDefault="002C206D" w:rsidP="000D4F21">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12) la punctul 19, după cuvîntul „autosesizare”  se </w:t>
      </w:r>
      <w:r w:rsidR="000D4F21" w:rsidRPr="001A5472">
        <w:rPr>
          <w:rFonts w:asciiTheme="majorBidi" w:hAnsiTheme="majorBidi" w:cstheme="majorBidi"/>
          <w:color w:val="000000" w:themeColor="text1"/>
          <w:sz w:val="28"/>
          <w:lang w:val="ro-RO"/>
        </w:rPr>
        <w:t>introduce</w:t>
      </w:r>
      <w:r w:rsidRPr="001A5472">
        <w:rPr>
          <w:rFonts w:asciiTheme="majorBidi" w:hAnsiTheme="majorBidi" w:cstheme="majorBidi"/>
          <w:color w:val="000000" w:themeColor="text1"/>
          <w:sz w:val="28"/>
          <w:lang w:val="ro-RO"/>
        </w:rPr>
        <w:t xml:space="preserve"> cuvîntul „emite”, iar după cuvîntul „constatare” se </w:t>
      </w:r>
      <w:r w:rsidR="000D4F21" w:rsidRPr="001A5472">
        <w:rPr>
          <w:rFonts w:asciiTheme="majorBidi" w:hAnsiTheme="majorBidi" w:cstheme="majorBidi"/>
          <w:color w:val="000000" w:themeColor="text1"/>
          <w:sz w:val="28"/>
          <w:lang w:val="ro-RO"/>
        </w:rPr>
        <w:t>introduc</w:t>
      </w:r>
      <w:r w:rsidRPr="001A5472">
        <w:rPr>
          <w:rFonts w:asciiTheme="majorBidi" w:hAnsiTheme="majorBidi" w:cstheme="majorBidi"/>
          <w:color w:val="000000" w:themeColor="text1"/>
          <w:sz w:val="28"/>
          <w:lang w:val="ro-RO"/>
        </w:rPr>
        <w:t xml:space="preserve"> cuvintele „acorduri de conciliere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alte acte”</w:t>
      </w:r>
      <w:r w:rsidR="000D4F21" w:rsidRPr="001A5472">
        <w:rPr>
          <w:rFonts w:asciiTheme="majorBidi" w:hAnsiTheme="majorBidi" w:cstheme="majorBidi"/>
          <w:color w:val="000000" w:themeColor="text1"/>
          <w:sz w:val="28"/>
          <w:lang w:val="ro-RO"/>
        </w:rPr>
        <w:t>;</w:t>
      </w:r>
    </w:p>
    <w:p w14:paraId="5C0C268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lastRenderedPageBreak/>
        <w:t xml:space="preserve">13) în titlul </w:t>
      </w:r>
      <w:r w:rsidR="000D4F21" w:rsidRPr="001A5472">
        <w:rPr>
          <w:rFonts w:asciiTheme="majorBidi" w:hAnsiTheme="majorBidi" w:cstheme="majorBidi"/>
          <w:color w:val="000000" w:themeColor="text1"/>
          <w:sz w:val="28"/>
          <w:lang w:val="ro-RO"/>
        </w:rPr>
        <w:t>s</w:t>
      </w:r>
      <w:r w:rsidRPr="001A5472">
        <w:rPr>
          <w:rFonts w:asciiTheme="majorBidi" w:hAnsiTheme="majorBidi" w:cstheme="majorBidi"/>
          <w:color w:val="000000" w:themeColor="text1"/>
          <w:sz w:val="28"/>
          <w:lang w:val="ro-RO"/>
        </w:rPr>
        <w:t>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iunii 1 din </w:t>
      </w:r>
      <w:r w:rsidR="000D4F21" w:rsidRPr="001A5472">
        <w:rPr>
          <w:rFonts w:asciiTheme="majorBidi" w:hAnsiTheme="majorBidi" w:cstheme="majorBidi"/>
          <w:color w:val="000000" w:themeColor="text1"/>
          <w:sz w:val="28"/>
          <w:lang w:val="ro-RO"/>
        </w:rPr>
        <w:t>c</w:t>
      </w:r>
      <w:r w:rsidRPr="001A5472">
        <w:rPr>
          <w:rFonts w:asciiTheme="majorBidi" w:hAnsiTheme="majorBidi" w:cstheme="majorBidi"/>
          <w:color w:val="000000" w:themeColor="text1"/>
          <w:sz w:val="28"/>
          <w:lang w:val="ro-RO"/>
        </w:rPr>
        <w:t xml:space="preserve">apitorlul IV, cuvintele „în domeniul discriminării” se substituie cu cuvintele „în vederea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asigurării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p>
    <w:p w14:paraId="592F6C26" w14:textId="77777777" w:rsidR="001F30A8" w:rsidRDefault="001F30A8" w:rsidP="002C206D">
      <w:pPr>
        <w:rPr>
          <w:rFonts w:asciiTheme="majorBidi" w:hAnsiTheme="majorBidi" w:cstheme="majorBidi"/>
          <w:color w:val="000000" w:themeColor="text1"/>
          <w:sz w:val="28"/>
          <w:lang w:val="ro-RO"/>
        </w:rPr>
      </w:pPr>
    </w:p>
    <w:p w14:paraId="0B54DCD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14) </w:t>
      </w:r>
      <w:r w:rsidR="000D4F21" w:rsidRPr="001A5472">
        <w:rPr>
          <w:rFonts w:asciiTheme="majorBidi" w:hAnsiTheme="majorBidi" w:cstheme="majorBidi"/>
          <w:color w:val="000000" w:themeColor="text1"/>
          <w:sz w:val="28"/>
          <w:lang w:val="ro-RO"/>
        </w:rPr>
        <w:t>p</w:t>
      </w:r>
      <w:r w:rsidRPr="001A5472">
        <w:rPr>
          <w:rFonts w:asciiTheme="majorBidi" w:hAnsiTheme="majorBidi" w:cstheme="majorBidi"/>
          <w:color w:val="000000" w:themeColor="text1"/>
          <w:sz w:val="28"/>
          <w:lang w:val="ro-RO"/>
        </w:rPr>
        <w:t>unctul 21 va avea următorul cuprins:</w:t>
      </w:r>
    </w:p>
    <w:p w14:paraId="51A9520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„21. În scopul perfec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ionării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precum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schimbării practicilor în vederea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asugurării, Consiliul:</w:t>
      </w:r>
    </w:p>
    <w:p w14:paraId="67BC2D7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a) analizează corespunderea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cu standardele privind nediscriminarea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ini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iază propuneri de modificare a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în vederea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asigurării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p>
    <w:p w14:paraId="3929B33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b) adoptă avize consultative cu privire la conformitatea proiectelor de acte normative cu standardele privind nediscriminarea;</w:t>
      </w:r>
    </w:p>
    <w:p w14:paraId="0FCCC4D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 c) elaborează documente de politici în scopul prevenirii, combaterii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remedierii situa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în domeniul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monitorizează  implementarea acestora;</w:t>
      </w:r>
    </w:p>
    <w:p w14:paraId="3DA7EB4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 d) elaborează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adoptă recomandări de ordin general în vederea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asigurării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p>
    <w:p w14:paraId="6DFA0311" w14:textId="77777777" w:rsidR="001F30A8" w:rsidRDefault="001F30A8" w:rsidP="002C206D">
      <w:pPr>
        <w:rPr>
          <w:rFonts w:asciiTheme="majorBidi" w:hAnsiTheme="majorBidi" w:cstheme="majorBidi"/>
          <w:color w:val="000000" w:themeColor="text1"/>
          <w:sz w:val="28"/>
          <w:lang w:val="ro-RO"/>
        </w:rPr>
      </w:pPr>
    </w:p>
    <w:p w14:paraId="2B54A22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15) </w:t>
      </w:r>
      <w:r w:rsidR="00B12E5F">
        <w:rPr>
          <w:rFonts w:asciiTheme="majorBidi" w:hAnsiTheme="majorBidi" w:cstheme="majorBidi"/>
          <w:color w:val="000000" w:themeColor="text1"/>
          <w:sz w:val="28"/>
          <w:lang w:val="ro-RO"/>
        </w:rPr>
        <w:t>p</w:t>
      </w:r>
      <w:r w:rsidRPr="001A5472">
        <w:rPr>
          <w:rFonts w:asciiTheme="majorBidi" w:hAnsiTheme="majorBidi" w:cstheme="majorBidi"/>
          <w:color w:val="000000" w:themeColor="text1"/>
          <w:sz w:val="28"/>
          <w:lang w:val="ro-RO"/>
        </w:rPr>
        <w:t>unctul 25:</w:t>
      </w:r>
    </w:p>
    <w:p w14:paraId="68DE940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litera b), cuvintele „presei scrise sau audiovizualului</w:t>
      </w:r>
      <w:r w:rsidR="00B12E5F">
        <w:rPr>
          <w:rFonts w:asciiTheme="majorBidi" w:hAnsiTheme="majorBidi" w:cstheme="majorBidi"/>
          <w:color w:val="000000" w:themeColor="text1"/>
          <w:sz w:val="28"/>
          <w:lang w:val="ro-RO"/>
        </w:rPr>
        <w:t xml:space="preserve"> </w:t>
      </w:r>
      <w:r w:rsidRPr="001A5472">
        <w:rPr>
          <w:rFonts w:asciiTheme="majorBidi" w:hAnsiTheme="majorBidi" w:cstheme="majorBidi"/>
          <w:color w:val="000000" w:themeColor="text1"/>
          <w:sz w:val="28"/>
          <w:lang w:val="ro-RO"/>
        </w:rPr>
        <w:t>„se substituie cu cuvintele „mass-media”;</w:t>
      </w:r>
    </w:p>
    <w:p w14:paraId="3DE2B2A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litera e) se abrogă</w:t>
      </w:r>
      <w:r w:rsidR="00B12E5F">
        <w:rPr>
          <w:rFonts w:asciiTheme="majorBidi" w:hAnsiTheme="majorBidi" w:cstheme="majorBidi"/>
          <w:color w:val="000000" w:themeColor="text1"/>
          <w:sz w:val="28"/>
          <w:lang w:val="ro-RO"/>
        </w:rPr>
        <w:t>;</w:t>
      </w:r>
    </w:p>
    <w:p w14:paraId="3CEC9B24" w14:textId="77777777" w:rsidR="001F30A8" w:rsidRDefault="001F30A8" w:rsidP="002C206D">
      <w:pPr>
        <w:rPr>
          <w:rFonts w:asciiTheme="majorBidi" w:hAnsiTheme="majorBidi" w:cstheme="majorBidi"/>
          <w:color w:val="000000" w:themeColor="text1"/>
          <w:sz w:val="28"/>
          <w:lang w:val="ro-RO"/>
        </w:rPr>
      </w:pPr>
    </w:p>
    <w:p w14:paraId="5C08923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16) </w:t>
      </w:r>
      <w:r w:rsidR="00B12E5F">
        <w:rPr>
          <w:rFonts w:asciiTheme="majorBidi" w:hAnsiTheme="majorBidi" w:cstheme="majorBidi"/>
          <w:color w:val="000000" w:themeColor="text1"/>
          <w:sz w:val="28"/>
          <w:lang w:val="ro-RO"/>
        </w:rPr>
        <w:t>s</w:t>
      </w:r>
      <w:r w:rsidRPr="001A5472">
        <w:rPr>
          <w:rFonts w:asciiTheme="majorBidi" w:hAnsiTheme="majorBidi" w:cstheme="majorBidi"/>
          <w:color w:val="000000" w:themeColor="text1"/>
          <w:sz w:val="28"/>
          <w:lang w:val="ro-RO"/>
        </w:rPr>
        <w:t xml:space="preserve">e completează cu </w:t>
      </w:r>
      <w:r w:rsidR="00B12E5F">
        <w:rPr>
          <w:rFonts w:asciiTheme="majorBidi" w:hAnsiTheme="majorBidi" w:cstheme="majorBidi"/>
          <w:color w:val="000000" w:themeColor="text1"/>
          <w:sz w:val="28"/>
          <w:lang w:val="ro-RO"/>
        </w:rPr>
        <w:t>s</w:t>
      </w:r>
      <w:r w:rsidRPr="001A5472">
        <w:rPr>
          <w:rFonts w:asciiTheme="majorBidi" w:hAnsiTheme="majorBidi" w:cstheme="majorBidi"/>
          <w:color w:val="000000" w:themeColor="text1"/>
          <w:sz w:val="28"/>
          <w:lang w:val="ro-RO"/>
        </w:rPr>
        <w:t>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iunea a 2</w:t>
      </w:r>
      <w:r w:rsidRPr="001A5472">
        <w:rPr>
          <w:rFonts w:asciiTheme="majorBidi" w:hAnsiTheme="majorBidi" w:cstheme="majorBidi"/>
          <w:color w:val="000000" w:themeColor="text1"/>
          <w:sz w:val="28"/>
          <w:vertAlign w:val="superscript"/>
          <w:lang w:val="ro-RO"/>
        </w:rPr>
        <w:t>1</w:t>
      </w:r>
      <w:r w:rsidR="00B12E5F">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a cu următorul cuprins:</w:t>
      </w:r>
    </w:p>
    <w:p w14:paraId="4FDD1AAC" w14:textId="77777777" w:rsidR="002C206D" w:rsidRPr="001A5472" w:rsidRDefault="002C206D" w:rsidP="002C206D">
      <w:pPr>
        <w:rPr>
          <w:rFonts w:asciiTheme="majorBidi" w:hAnsiTheme="majorBidi" w:cstheme="majorBidi"/>
          <w:color w:val="000000" w:themeColor="text1"/>
          <w:sz w:val="28"/>
          <w:lang w:val="ro-RO"/>
        </w:rPr>
      </w:pPr>
    </w:p>
    <w:p w14:paraId="70550D27" w14:textId="77777777" w:rsidR="002C206D" w:rsidRPr="001A5472" w:rsidRDefault="002C206D" w:rsidP="002C206D">
      <w:pPr>
        <w:jc w:val="center"/>
        <w:rPr>
          <w:rFonts w:asciiTheme="majorBidi" w:hAnsiTheme="majorBidi" w:cstheme="majorBidi"/>
          <w:b/>
          <w:color w:val="000000" w:themeColor="text1"/>
          <w:sz w:val="28"/>
          <w:lang w:val="ro-RO"/>
        </w:rPr>
      </w:pPr>
      <w:r w:rsidRPr="001A5472">
        <w:rPr>
          <w:rFonts w:asciiTheme="majorBidi" w:hAnsiTheme="majorBidi" w:cstheme="majorBidi"/>
          <w:b/>
          <w:color w:val="000000" w:themeColor="text1"/>
          <w:sz w:val="28"/>
          <w:lang w:val="ro-RO"/>
        </w:rPr>
        <w:t>„Sec</w:t>
      </w:r>
      <w:r w:rsidR="001A5472" w:rsidRPr="001A5472">
        <w:rPr>
          <w:rFonts w:asciiTheme="majorBidi" w:hAnsiTheme="majorBidi" w:cstheme="majorBidi"/>
          <w:b/>
          <w:color w:val="000000" w:themeColor="text1"/>
          <w:sz w:val="28"/>
          <w:lang w:val="ro-RO"/>
        </w:rPr>
        <w:t>ț</w:t>
      </w:r>
      <w:r w:rsidRPr="001A5472">
        <w:rPr>
          <w:rFonts w:asciiTheme="majorBidi" w:hAnsiTheme="majorBidi" w:cstheme="majorBidi"/>
          <w:b/>
          <w:color w:val="000000" w:themeColor="text1"/>
          <w:sz w:val="28"/>
          <w:lang w:val="ro-RO"/>
        </w:rPr>
        <w:t>iunea a 2</w:t>
      </w:r>
      <w:r w:rsidRPr="001A5472">
        <w:rPr>
          <w:rFonts w:asciiTheme="majorBidi" w:hAnsiTheme="majorBidi" w:cstheme="majorBidi"/>
          <w:b/>
          <w:color w:val="000000" w:themeColor="text1"/>
          <w:sz w:val="28"/>
          <w:vertAlign w:val="superscript"/>
          <w:lang w:val="ro-RO"/>
        </w:rPr>
        <w:t>1</w:t>
      </w:r>
      <w:r w:rsidRPr="001A5472">
        <w:rPr>
          <w:rFonts w:asciiTheme="majorBidi" w:hAnsiTheme="majorBidi" w:cstheme="majorBidi"/>
          <w:b/>
          <w:color w:val="000000" w:themeColor="text1"/>
          <w:sz w:val="28"/>
          <w:lang w:val="ro-RO"/>
        </w:rPr>
        <w:t xml:space="preserve">-a </w:t>
      </w:r>
    </w:p>
    <w:p w14:paraId="09E674C0" w14:textId="77777777" w:rsidR="002C206D" w:rsidRPr="001A5472" w:rsidRDefault="002C206D" w:rsidP="002C206D">
      <w:pPr>
        <w:jc w:val="center"/>
        <w:rPr>
          <w:rFonts w:asciiTheme="majorBidi" w:hAnsiTheme="majorBidi" w:cstheme="majorBidi"/>
          <w:b/>
          <w:color w:val="000000" w:themeColor="text1"/>
          <w:sz w:val="28"/>
          <w:lang w:val="ro-RO"/>
        </w:rPr>
      </w:pPr>
      <w:r w:rsidRPr="001A5472">
        <w:rPr>
          <w:rFonts w:asciiTheme="majorBidi" w:hAnsiTheme="majorBidi" w:cstheme="majorBidi"/>
          <w:b/>
          <w:color w:val="000000" w:themeColor="text1"/>
          <w:sz w:val="28"/>
          <w:lang w:val="ro-RO"/>
        </w:rPr>
        <w:t>Monitorizarea modului de implementare a legisla</w:t>
      </w:r>
      <w:r w:rsidR="001A5472" w:rsidRPr="001A5472">
        <w:rPr>
          <w:rFonts w:asciiTheme="majorBidi" w:hAnsiTheme="majorBidi" w:cstheme="majorBidi"/>
          <w:b/>
          <w:color w:val="000000" w:themeColor="text1"/>
          <w:sz w:val="28"/>
          <w:lang w:val="ro-RO"/>
        </w:rPr>
        <w:t>ț</w:t>
      </w:r>
      <w:r w:rsidRPr="001A5472">
        <w:rPr>
          <w:rFonts w:asciiTheme="majorBidi" w:hAnsiTheme="majorBidi" w:cstheme="majorBidi"/>
          <w:b/>
          <w:color w:val="000000" w:themeColor="text1"/>
          <w:sz w:val="28"/>
          <w:lang w:val="ro-RO"/>
        </w:rPr>
        <w:t>iei din perspectiva standardelor privind nediscriminarea</w:t>
      </w:r>
    </w:p>
    <w:p w14:paraId="6919ACA9" w14:textId="77777777" w:rsidR="002C206D" w:rsidRPr="001A5472" w:rsidRDefault="002C206D" w:rsidP="002C206D">
      <w:pPr>
        <w:rPr>
          <w:rFonts w:asciiTheme="majorBidi" w:hAnsiTheme="majorBidi" w:cstheme="majorBidi"/>
          <w:color w:val="000000" w:themeColor="text1"/>
          <w:sz w:val="28"/>
          <w:lang w:val="ro-RO"/>
        </w:rPr>
      </w:pPr>
    </w:p>
    <w:p w14:paraId="1901B11B" w14:textId="77777777" w:rsidR="002C206D" w:rsidRPr="001A5472" w:rsidRDefault="002C206D" w:rsidP="002C206D">
      <w:pPr>
        <w:rPr>
          <w:rFonts w:asciiTheme="majorBidi" w:hAnsiTheme="majorBidi" w:cstheme="majorBidi"/>
          <w:color w:val="000000" w:themeColor="text1"/>
          <w:sz w:val="28"/>
          <w:lang w:val="ro-RO"/>
        </w:rPr>
      </w:pPr>
    </w:p>
    <w:p w14:paraId="70F406E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25</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Din perspectiva standardelor privind nediscriminarea, Consiliul:</w:t>
      </w:r>
    </w:p>
    <w:p w14:paraId="5CB9278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a) monitorizează modul de implementare de către persoanele fizice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juridice din domeniul public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privat a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în domeniul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asigurării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p>
    <w:p w14:paraId="462D4F3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b) acordă suport metodologic persoanelor fizice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juridice din domeniul public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privat în procesul de implementare a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în domeniul prevenirii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combaterii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asigurării egalită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w:t>
      </w:r>
    </w:p>
    <w:p w14:paraId="5344B22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c) colectează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despre dimensiunile, starea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tendin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ele fenomenului discriminării la nivel na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ional;</w:t>
      </w:r>
    </w:p>
    <w:p w14:paraId="0D73F68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d) elaborează studii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rapoarte tematice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generale.</w:t>
      </w:r>
    </w:p>
    <w:p w14:paraId="34C4BFB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25</w:t>
      </w:r>
      <w:r w:rsidRPr="001A5472">
        <w:rPr>
          <w:rFonts w:asciiTheme="majorBidi" w:hAnsiTheme="majorBidi" w:cstheme="majorBidi"/>
          <w:color w:val="000000" w:themeColor="text1"/>
          <w:sz w:val="28"/>
          <w:vertAlign w:val="superscript"/>
          <w:lang w:val="ro-RO"/>
        </w:rPr>
        <w:t>2</w:t>
      </w:r>
      <w:r w:rsidRPr="001A5472">
        <w:rPr>
          <w:rFonts w:asciiTheme="majorBidi" w:hAnsiTheme="majorBidi" w:cstheme="majorBidi"/>
          <w:color w:val="000000" w:themeColor="text1"/>
          <w:sz w:val="28"/>
          <w:lang w:val="ro-RO"/>
        </w:rPr>
        <w:t>. Neprezentarea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iei solicitate de Consiliu în procesul de monitorizare se califică ca împiedicare a activită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atrage răspunderea contraven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ională.”</w:t>
      </w:r>
      <w:r w:rsidR="00B12E5F">
        <w:rPr>
          <w:rFonts w:asciiTheme="majorBidi" w:hAnsiTheme="majorBidi" w:cstheme="majorBidi"/>
          <w:color w:val="000000" w:themeColor="text1"/>
          <w:sz w:val="28"/>
          <w:lang w:val="ro-RO"/>
        </w:rPr>
        <w:t>;</w:t>
      </w:r>
    </w:p>
    <w:p w14:paraId="7AFC2EFD" w14:textId="77777777" w:rsidR="001F30A8" w:rsidRDefault="001F30A8" w:rsidP="002C206D">
      <w:pPr>
        <w:rPr>
          <w:rFonts w:asciiTheme="majorBidi" w:hAnsiTheme="majorBidi" w:cstheme="majorBidi"/>
          <w:color w:val="000000" w:themeColor="text1"/>
          <w:sz w:val="28"/>
          <w:lang w:val="ro-RO"/>
        </w:rPr>
      </w:pPr>
    </w:p>
    <w:p w14:paraId="37A399BF"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lastRenderedPageBreak/>
        <w:t xml:space="preserve">17) la punctul 26, după cuvîntul „analizează” se </w:t>
      </w:r>
      <w:r w:rsidR="000D4F21" w:rsidRPr="001A5472">
        <w:rPr>
          <w:rFonts w:asciiTheme="majorBidi" w:hAnsiTheme="majorBidi" w:cstheme="majorBidi"/>
          <w:color w:val="000000" w:themeColor="text1"/>
          <w:sz w:val="28"/>
          <w:lang w:val="ro-RO"/>
        </w:rPr>
        <w:t>introduc</w:t>
      </w:r>
      <w:r w:rsidRPr="001A5472">
        <w:rPr>
          <w:rFonts w:asciiTheme="majorBidi" w:hAnsiTheme="majorBidi" w:cstheme="majorBidi"/>
          <w:color w:val="000000" w:themeColor="text1"/>
          <w:sz w:val="28"/>
          <w:lang w:val="ro-RO"/>
        </w:rPr>
        <w:t xml:space="preserve"> cuvintele „după caz”, iar </w:t>
      </w:r>
      <w:r w:rsidR="000D4F21" w:rsidRPr="001A5472">
        <w:rPr>
          <w:rFonts w:asciiTheme="majorBidi" w:hAnsiTheme="majorBidi" w:cstheme="majorBidi"/>
          <w:color w:val="000000" w:themeColor="text1"/>
          <w:sz w:val="28"/>
          <w:lang w:val="ro-RO"/>
        </w:rPr>
        <w:t>în</w:t>
      </w:r>
      <w:r w:rsidRPr="001A5472">
        <w:rPr>
          <w:rFonts w:asciiTheme="majorBidi" w:hAnsiTheme="majorBidi" w:cstheme="majorBidi"/>
          <w:color w:val="000000" w:themeColor="text1"/>
          <w:sz w:val="28"/>
          <w:lang w:val="ro-RO"/>
        </w:rPr>
        <w:t xml:space="preserve"> final se completează cu cuvintele „după caz”</w:t>
      </w:r>
      <w:r w:rsidR="000D4F21" w:rsidRPr="001A5472">
        <w:rPr>
          <w:rFonts w:asciiTheme="majorBidi" w:hAnsiTheme="majorBidi" w:cstheme="majorBidi"/>
          <w:color w:val="000000" w:themeColor="text1"/>
          <w:sz w:val="28"/>
          <w:lang w:val="ro-RO"/>
        </w:rPr>
        <w:t>;</w:t>
      </w:r>
    </w:p>
    <w:p w14:paraId="1A4DF55A" w14:textId="77777777" w:rsidR="001F30A8" w:rsidRDefault="001F30A8" w:rsidP="002C206D">
      <w:pPr>
        <w:rPr>
          <w:rFonts w:asciiTheme="majorBidi" w:hAnsiTheme="majorBidi" w:cstheme="majorBidi"/>
          <w:color w:val="000000" w:themeColor="text1"/>
          <w:sz w:val="28"/>
          <w:lang w:val="ro-RO"/>
        </w:rPr>
      </w:pPr>
    </w:p>
    <w:p w14:paraId="3BCA43A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18) punctul 27 se completează cu o propozi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 cu următorul cuprins:</w:t>
      </w:r>
    </w:p>
    <w:p w14:paraId="599336B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„Rapoartele tematice se prezintă Parlamentului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autorită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ilor vizate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se publică pe pagina web-oficială a Consiliului.”</w:t>
      </w:r>
      <w:r w:rsidR="000D4F21" w:rsidRPr="001A5472">
        <w:rPr>
          <w:rFonts w:asciiTheme="majorBidi" w:hAnsiTheme="majorBidi" w:cstheme="majorBidi"/>
          <w:color w:val="000000" w:themeColor="text1"/>
          <w:sz w:val="28"/>
          <w:lang w:val="ro-RO"/>
        </w:rPr>
        <w:t>;</w:t>
      </w:r>
    </w:p>
    <w:p w14:paraId="7FA6CF69" w14:textId="77777777" w:rsidR="001F30A8" w:rsidRDefault="001F30A8" w:rsidP="002C206D">
      <w:pPr>
        <w:rPr>
          <w:rFonts w:asciiTheme="majorBidi" w:hAnsiTheme="majorBidi" w:cstheme="majorBidi"/>
          <w:color w:val="000000" w:themeColor="text1"/>
          <w:sz w:val="28"/>
          <w:lang w:val="ro-RO"/>
        </w:rPr>
      </w:pPr>
    </w:p>
    <w:p w14:paraId="3D6FF38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19) la punctul 31, litera e) se </w:t>
      </w:r>
      <w:r w:rsidR="000D4F21" w:rsidRPr="001A5472">
        <w:rPr>
          <w:rFonts w:asciiTheme="majorBidi" w:hAnsiTheme="majorBidi" w:cstheme="majorBidi"/>
          <w:color w:val="000000" w:themeColor="text1"/>
          <w:sz w:val="28"/>
          <w:lang w:val="ro-RO"/>
        </w:rPr>
        <w:t>exclude;</w:t>
      </w:r>
    </w:p>
    <w:p w14:paraId="0ADEF3D7" w14:textId="77777777" w:rsidR="001F30A8" w:rsidRDefault="001F30A8" w:rsidP="002C206D">
      <w:pPr>
        <w:rPr>
          <w:rFonts w:asciiTheme="majorBidi" w:hAnsiTheme="majorBidi" w:cstheme="majorBidi"/>
          <w:color w:val="000000" w:themeColor="text1"/>
          <w:sz w:val="28"/>
          <w:lang w:val="ro-RO"/>
        </w:rPr>
      </w:pPr>
    </w:p>
    <w:p w14:paraId="263D388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20) se completează cu punctul 31</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xml:space="preserve"> cu următorul cuprins:</w:t>
      </w:r>
    </w:p>
    <w:p w14:paraId="15AD659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„31</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În scopul acordării asisten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ei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tiin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ifico-analitice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de altă natură, pe lîngă Consiliu poate fi creat un consiliu consultativ format din reprezentan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ai societă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civile, mediului academic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exper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independen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Componen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a consiliului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modul de func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ionare al acestuia se stabilesc printr-un regulament aprobat de Consiliu.”</w:t>
      </w:r>
      <w:r w:rsidR="000D4F21" w:rsidRPr="001A5472">
        <w:rPr>
          <w:rFonts w:asciiTheme="majorBidi" w:hAnsiTheme="majorBidi" w:cstheme="majorBidi"/>
          <w:color w:val="000000" w:themeColor="text1"/>
          <w:sz w:val="28"/>
          <w:lang w:val="ro-RO"/>
        </w:rPr>
        <w:t>;</w:t>
      </w:r>
    </w:p>
    <w:p w14:paraId="381EF23A" w14:textId="77777777" w:rsidR="001F30A8" w:rsidRDefault="001F30A8" w:rsidP="002C206D">
      <w:pPr>
        <w:rPr>
          <w:rFonts w:asciiTheme="majorBidi" w:hAnsiTheme="majorBidi" w:cstheme="majorBidi"/>
          <w:color w:val="000000" w:themeColor="text1"/>
          <w:sz w:val="28"/>
          <w:lang w:val="ro-RO"/>
        </w:rPr>
      </w:pPr>
    </w:p>
    <w:p w14:paraId="163F608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21) titlul </w:t>
      </w:r>
      <w:r w:rsidR="000D4F21" w:rsidRPr="001A5472">
        <w:rPr>
          <w:rFonts w:asciiTheme="majorBidi" w:hAnsiTheme="majorBidi" w:cstheme="majorBidi"/>
          <w:color w:val="000000" w:themeColor="text1"/>
          <w:sz w:val="28"/>
          <w:lang w:val="ro-RO"/>
        </w:rPr>
        <w:t>s</w:t>
      </w:r>
      <w:r w:rsidRPr="001A5472">
        <w:rPr>
          <w:rFonts w:asciiTheme="majorBidi" w:hAnsiTheme="majorBidi" w:cstheme="majorBidi"/>
          <w:color w:val="000000" w:themeColor="text1"/>
          <w:sz w:val="28"/>
          <w:lang w:val="ro-RO"/>
        </w:rPr>
        <w:t>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iunii a 4-a din </w:t>
      </w:r>
      <w:r w:rsidR="000D4F21" w:rsidRPr="001A5472">
        <w:rPr>
          <w:rFonts w:asciiTheme="majorBidi" w:hAnsiTheme="majorBidi" w:cstheme="majorBidi"/>
          <w:color w:val="000000" w:themeColor="text1"/>
          <w:sz w:val="28"/>
          <w:lang w:val="ro-RO"/>
        </w:rPr>
        <w:t>c</w:t>
      </w:r>
      <w:r w:rsidRPr="001A5472">
        <w:rPr>
          <w:rFonts w:asciiTheme="majorBidi" w:hAnsiTheme="majorBidi" w:cstheme="majorBidi"/>
          <w:color w:val="000000" w:themeColor="text1"/>
          <w:sz w:val="28"/>
          <w:lang w:val="ro-RO"/>
        </w:rPr>
        <w:t>apitolul IV va avea următorul cuprins :</w:t>
      </w:r>
    </w:p>
    <w:p w14:paraId="1867037F"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„Sanc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ionarea pentru faptele de discriminare”;</w:t>
      </w:r>
    </w:p>
    <w:p w14:paraId="42FDDA8E" w14:textId="77777777" w:rsidR="001F30A8" w:rsidRDefault="001F30A8" w:rsidP="002C206D">
      <w:pPr>
        <w:rPr>
          <w:rFonts w:asciiTheme="majorBidi" w:hAnsiTheme="majorBidi" w:cstheme="majorBidi"/>
          <w:color w:val="000000" w:themeColor="text1"/>
          <w:sz w:val="28"/>
          <w:lang w:val="ro-RO"/>
        </w:rPr>
      </w:pPr>
    </w:p>
    <w:p w14:paraId="1FB6550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22) la punctul 32:</w:t>
      </w:r>
    </w:p>
    <w:p w14:paraId="30E7AB8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 literele 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b) se </w:t>
      </w:r>
      <w:r w:rsidR="000D4F21" w:rsidRPr="001A5472">
        <w:rPr>
          <w:rFonts w:asciiTheme="majorBidi" w:hAnsiTheme="majorBidi" w:cstheme="majorBidi"/>
          <w:color w:val="000000" w:themeColor="text1"/>
          <w:sz w:val="28"/>
          <w:lang w:val="ro-RO"/>
        </w:rPr>
        <w:t>exclud</w:t>
      </w:r>
      <w:r w:rsidRPr="001A5472">
        <w:rPr>
          <w:rFonts w:asciiTheme="majorBidi" w:hAnsiTheme="majorBidi" w:cstheme="majorBidi"/>
          <w:color w:val="000000" w:themeColor="text1"/>
          <w:sz w:val="28"/>
          <w:lang w:val="ro-RO"/>
        </w:rPr>
        <w:t>;</w:t>
      </w:r>
    </w:p>
    <w:p w14:paraId="42AD362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la litera d), cuvintele „contraven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iile cu elemente discriminatorii” se substituie cu cuvintele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examinează contraven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w:t>
      </w:r>
    </w:p>
    <w:p w14:paraId="0A0398FE" w14:textId="77777777" w:rsidR="001F30A8" w:rsidRDefault="001F30A8" w:rsidP="00962629">
      <w:pPr>
        <w:ind w:firstLine="709"/>
        <w:rPr>
          <w:rFonts w:asciiTheme="majorBidi" w:hAnsiTheme="majorBidi" w:cstheme="majorBidi"/>
          <w:color w:val="000000" w:themeColor="text1"/>
          <w:sz w:val="28"/>
          <w:lang w:val="ro-RO"/>
        </w:rPr>
      </w:pPr>
    </w:p>
    <w:p w14:paraId="4710F06F" w14:textId="77777777" w:rsidR="002C206D" w:rsidRPr="001A5472" w:rsidRDefault="002C206D" w:rsidP="00962629">
      <w:pPr>
        <w:ind w:firstLine="709"/>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23) la punctul 37, după cuvîntul „e-mail” se </w:t>
      </w:r>
      <w:r w:rsidR="001A5472" w:rsidRPr="001A5472">
        <w:rPr>
          <w:rFonts w:asciiTheme="majorBidi" w:hAnsiTheme="majorBidi" w:cstheme="majorBidi"/>
          <w:color w:val="000000" w:themeColor="text1"/>
          <w:sz w:val="28"/>
          <w:lang w:val="ro-RO"/>
        </w:rPr>
        <w:t>introduce</w:t>
      </w:r>
      <w:r w:rsidRPr="001A5472">
        <w:rPr>
          <w:rFonts w:asciiTheme="majorBidi" w:hAnsiTheme="majorBidi" w:cstheme="majorBidi"/>
          <w:color w:val="000000" w:themeColor="text1"/>
          <w:sz w:val="28"/>
          <w:lang w:val="ro-RO"/>
        </w:rPr>
        <w:t xml:space="preserve"> </w:t>
      </w:r>
      <w:r w:rsidR="001A5472" w:rsidRPr="001A5472">
        <w:rPr>
          <w:rFonts w:asciiTheme="majorBidi" w:hAnsiTheme="majorBidi" w:cstheme="majorBidi"/>
          <w:color w:val="000000" w:themeColor="text1"/>
          <w:sz w:val="28"/>
          <w:lang w:val="ro-RO"/>
        </w:rPr>
        <w:t>textul</w:t>
      </w:r>
      <w:r w:rsidRPr="001A5472">
        <w:rPr>
          <w:rFonts w:asciiTheme="majorBidi" w:hAnsiTheme="majorBidi" w:cstheme="majorBidi"/>
          <w:color w:val="000000" w:themeColor="text1"/>
          <w:sz w:val="28"/>
          <w:lang w:val="ro-RO"/>
        </w:rPr>
        <w:t xml:space="preserve"> „ , formă electronică”</w:t>
      </w:r>
      <w:r w:rsidR="001A5472" w:rsidRPr="001A5472">
        <w:rPr>
          <w:rFonts w:asciiTheme="majorBidi" w:hAnsiTheme="majorBidi" w:cstheme="majorBidi"/>
          <w:color w:val="000000" w:themeColor="text1"/>
          <w:sz w:val="28"/>
          <w:lang w:val="ro-RO"/>
        </w:rPr>
        <w:t>;</w:t>
      </w:r>
    </w:p>
    <w:p w14:paraId="6FE4B9F3" w14:textId="77777777" w:rsidR="001F30A8" w:rsidRDefault="001F30A8" w:rsidP="002C206D">
      <w:pPr>
        <w:rPr>
          <w:rFonts w:asciiTheme="majorBidi" w:hAnsiTheme="majorBidi" w:cstheme="majorBidi"/>
          <w:color w:val="000000" w:themeColor="text1"/>
          <w:sz w:val="28"/>
          <w:lang w:val="ro-RO"/>
        </w:rPr>
      </w:pPr>
    </w:p>
    <w:p w14:paraId="34BE8122"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24) punctele 42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43 se abrogă</w:t>
      </w:r>
      <w:r w:rsidR="001A5472" w:rsidRPr="001A5472">
        <w:rPr>
          <w:rFonts w:asciiTheme="majorBidi" w:hAnsiTheme="majorBidi" w:cstheme="majorBidi"/>
          <w:color w:val="000000" w:themeColor="text1"/>
          <w:sz w:val="28"/>
          <w:lang w:val="ro-RO"/>
        </w:rPr>
        <w:t>;</w:t>
      </w:r>
    </w:p>
    <w:p w14:paraId="0B6CD7E3" w14:textId="77777777" w:rsidR="001F30A8" w:rsidRDefault="001F30A8" w:rsidP="002C206D">
      <w:pPr>
        <w:rPr>
          <w:rFonts w:asciiTheme="majorBidi" w:hAnsiTheme="majorBidi" w:cstheme="majorBidi"/>
          <w:color w:val="000000" w:themeColor="text1"/>
          <w:sz w:val="28"/>
          <w:lang w:val="ro-RO"/>
        </w:rPr>
      </w:pPr>
    </w:p>
    <w:p w14:paraId="69A2CD7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25) la punctul 39, cuvintele „a Consiliului” se exclud</w:t>
      </w:r>
      <w:r w:rsidR="001A5472" w:rsidRPr="001A5472">
        <w:rPr>
          <w:rFonts w:asciiTheme="majorBidi" w:hAnsiTheme="majorBidi" w:cstheme="majorBidi"/>
          <w:color w:val="000000" w:themeColor="text1"/>
          <w:sz w:val="28"/>
          <w:lang w:val="ro-RO"/>
        </w:rPr>
        <w:t>;</w:t>
      </w:r>
    </w:p>
    <w:p w14:paraId="25B162AA" w14:textId="77777777" w:rsidR="001F30A8" w:rsidRDefault="001F30A8" w:rsidP="002C206D">
      <w:pPr>
        <w:rPr>
          <w:rFonts w:asciiTheme="majorBidi" w:hAnsiTheme="majorBidi" w:cstheme="majorBidi"/>
          <w:color w:val="000000" w:themeColor="text1"/>
          <w:sz w:val="28"/>
          <w:lang w:val="ro-RO"/>
        </w:rPr>
      </w:pPr>
    </w:p>
    <w:p w14:paraId="2122E71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26) punct</w:t>
      </w:r>
      <w:r w:rsidR="00B12E5F">
        <w:rPr>
          <w:rFonts w:asciiTheme="majorBidi" w:hAnsiTheme="majorBidi" w:cstheme="majorBidi"/>
          <w:color w:val="000000" w:themeColor="text1"/>
          <w:sz w:val="28"/>
          <w:lang w:val="ro-RO"/>
        </w:rPr>
        <w:t xml:space="preserve">ele </w:t>
      </w:r>
      <w:r w:rsidRPr="001A5472">
        <w:rPr>
          <w:rFonts w:asciiTheme="majorBidi" w:hAnsiTheme="majorBidi" w:cstheme="majorBidi"/>
          <w:color w:val="000000" w:themeColor="text1"/>
          <w:sz w:val="28"/>
          <w:lang w:val="ro-RO"/>
        </w:rPr>
        <w:t xml:space="preserve">45 </w:t>
      </w:r>
      <w:r w:rsidR="00B12E5F">
        <w:rPr>
          <w:rFonts w:asciiTheme="majorBidi" w:hAnsiTheme="majorBidi" w:cstheme="majorBidi"/>
          <w:color w:val="000000" w:themeColor="text1"/>
          <w:sz w:val="28"/>
          <w:lang w:val="ro-RO"/>
        </w:rPr>
        <w:t xml:space="preserve">și 48 </w:t>
      </w:r>
      <w:r w:rsidRPr="001A5472">
        <w:rPr>
          <w:rFonts w:asciiTheme="majorBidi" w:hAnsiTheme="majorBidi" w:cstheme="majorBidi"/>
          <w:color w:val="000000" w:themeColor="text1"/>
          <w:sz w:val="28"/>
          <w:lang w:val="ro-RO"/>
        </w:rPr>
        <w:t>v</w:t>
      </w:r>
      <w:r w:rsidR="00B12E5F">
        <w:rPr>
          <w:rFonts w:asciiTheme="majorBidi" w:hAnsiTheme="majorBidi" w:cstheme="majorBidi"/>
          <w:color w:val="000000" w:themeColor="text1"/>
          <w:sz w:val="28"/>
          <w:lang w:val="ro-RO"/>
        </w:rPr>
        <w:t>or</w:t>
      </w:r>
      <w:r w:rsidRPr="001A5472">
        <w:rPr>
          <w:rFonts w:asciiTheme="majorBidi" w:hAnsiTheme="majorBidi" w:cstheme="majorBidi"/>
          <w:color w:val="000000" w:themeColor="text1"/>
          <w:sz w:val="28"/>
          <w:lang w:val="ro-RO"/>
        </w:rPr>
        <w:t xml:space="preserve"> avea următorul cuprins:</w:t>
      </w:r>
    </w:p>
    <w:p w14:paraId="5307C38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„45. Peti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ionarul care a depus plîngerea poate oricînd să o retragă. Retragerea plîngerii se solicită prin cerere în scris sau se expune verbal în cadrul audierii, acest fapt consemnîndu-se în procesul-verbal al acesteia. Retragerea  plîngerii constituie temei de încetare a examinării. În cazul în care plîngerea vizează o problemă cu impact asupra unui grup de persoane sau a unei comunită</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retragerea plîngerii nu  împiedică Consiliul să examineze cauza.”</w:t>
      </w:r>
      <w:r w:rsidR="001A5472" w:rsidRPr="001A5472">
        <w:rPr>
          <w:rFonts w:asciiTheme="majorBidi" w:hAnsiTheme="majorBidi" w:cstheme="majorBidi"/>
          <w:color w:val="000000" w:themeColor="text1"/>
          <w:sz w:val="28"/>
          <w:lang w:val="ro-RO"/>
        </w:rPr>
        <w:t>;</w:t>
      </w:r>
    </w:p>
    <w:p w14:paraId="6BE41283" w14:textId="77777777" w:rsidR="002C206D" w:rsidRPr="001A5472" w:rsidRDefault="00B12E5F" w:rsidP="00B12E5F">
      <w:pPr>
        <w:ind w:firstLine="709"/>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 </w:t>
      </w:r>
      <w:r w:rsidR="002C206D" w:rsidRPr="001A5472">
        <w:rPr>
          <w:rFonts w:asciiTheme="majorBidi" w:hAnsiTheme="majorBidi" w:cstheme="majorBidi"/>
          <w:color w:val="000000" w:themeColor="text1"/>
          <w:sz w:val="28"/>
          <w:lang w:val="ro-RO"/>
        </w:rPr>
        <w:t>„48. Plîngerea se transmite în aceea</w:t>
      </w:r>
      <w:r w:rsidR="001A5472">
        <w:rPr>
          <w:rFonts w:asciiTheme="majorBidi" w:hAnsiTheme="majorBidi" w:cstheme="majorBidi"/>
          <w:color w:val="000000" w:themeColor="text1"/>
          <w:sz w:val="28"/>
          <w:lang w:val="ro-RO"/>
        </w:rPr>
        <w:t>ș</w:t>
      </w:r>
      <w:r w:rsidR="002C206D" w:rsidRPr="001A5472">
        <w:rPr>
          <w:rFonts w:asciiTheme="majorBidi" w:hAnsiTheme="majorBidi" w:cstheme="majorBidi"/>
          <w:color w:val="000000" w:themeColor="text1"/>
          <w:sz w:val="28"/>
          <w:lang w:val="ro-RO"/>
        </w:rPr>
        <w:t>i zi sau în ziua imediat următoare spre</w:t>
      </w:r>
      <w:r w:rsidR="002C206D" w:rsidRPr="001A5472">
        <w:rPr>
          <w:rFonts w:asciiTheme="majorBidi" w:hAnsiTheme="majorBidi" w:cstheme="majorBidi"/>
          <w:lang w:val="ro-RO"/>
        </w:rPr>
        <w:t xml:space="preserve"> </w:t>
      </w:r>
      <w:r w:rsidR="002C206D" w:rsidRPr="001A5472">
        <w:rPr>
          <w:rFonts w:asciiTheme="majorBidi" w:hAnsiTheme="majorBidi" w:cstheme="majorBidi"/>
          <w:color w:val="000000" w:themeColor="text1"/>
          <w:sz w:val="28"/>
          <w:lang w:val="ro-RO"/>
        </w:rPr>
        <w:t>examinare.”</w:t>
      </w:r>
      <w:r w:rsidR="001A5472" w:rsidRPr="001A5472">
        <w:rPr>
          <w:rFonts w:asciiTheme="majorBidi" w:hAnsiTheme="majorBidi" w:cstheme="majorBidi"/>
          <w:color w:val="000000" w:themeColor="text1"/>
          <w:sz w:val="28"/>
          <w:lang w:val="ro-RO"/>
        </w:rPr>
        <w:t>;</w:t>
      </w:r>
    </w:p>
    <w:p w14:paraId="27A725F3" w14:textId="77777777" w:rsidR="001F30A8" w:rsidRDefault="001F30A8" w:rsidP="002C206D">
      <w:pPr>
        <w:rPr>
          <w:rFonts w:asciiTheme="majorBidi" w:hAnsiTheme="majorBidi" w:cstheme="majorBidi"/>
          <w:sz w:val="28"/>
          <w:lang w:val="ro-RO"/>
        </w:rPr>
      </w:pPr>
    </w:p>
    <w:p w14:paraId="5267A694"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2</w:t>
      </w:r>
      <w:r w:rsidR="00B12E5F">
        <w:rPr>
          <w:rFonts w:asciiTheme="majorBidi" w:hAnsiTheme="majorBidi" w:cstheme="majorBidi"/>
          <w:sz w:val="28"/>
          <w:lang w:val="ro-RO"/>
        </w:rPr>
        <w:t>7</w:t>
      </w:r>
      <w:r w:rsidRPr="001A5472">
        <w:rPr>
          <w:rFonts w:asciiTheme="majorBidi" w:hAnsiTheme="majorBidi" w:cstheme="majorBidi"/>
          <w:sz w:val="28"/>
          <w:lang w:val="ro-RO"/>
        </w:rPr>
        <w:t xml:space="preserve">) la punctul 50, </w:t>
      </w:r>
      <w:r w:rsidR="001A5472" w:rsidRPr="001A5472">
        <w:rPr>
          <w:rFonts w:asciiTheme="majorBidi" w:hAnsiTheme="majorBidi" w:cstheme="majorBidi"/>
          <w:sz w:val="28"/>
          <w:lang w:val="ro-RO"/>
        </w:rPr>
        <w:t>textul</w:t>
      </w:r>
      <w:r w:rsidRPr="001A5472">
        <w:rPr>
          <w:rFonts w:asciiTheme="majorBidi" w:hAnsiTheme="majorBidi" w:cstheme="majorBidi"/>
          <w:sz w:val="28"/>
          <w:lang w:val="ro-RO"/>
        </w:rPr>
        <w:t xml:space="preserve"> „ , desemnat de pre</w:t>
      </w:r>
      <w:r w:rsidR="001A5472">
        <w:rPr>
          <w:rFonts w:asciiTheme="majorBidi" w:hAnsiTheme="majorBidi" w:cstheme="majorBidi"/>
          <w:sz w:val="28"/>
          <w:lang w:val="ro-RO"/>
        </w:rPr>
        <w:t>ș</w:t>
      </w:r>
      <w:r w:rsidRPr="001A5472">
        <w:rPr>
          <w:rFonts w:asciiTheme="majorBidi" w:hAnsiTheme="majorBidi" w:cstheme="majorBidi"/>
          <w:sz w:val="28"/>
          <w:lang w:val="ro-RO"/>
        </w:rPr>
        <w:t>edinte” se exclud</w:t>
      </w:r>
      <w:r w:rsidR="001A5472" w:rsidRPr="001A5472">
        <w:rPr>
          <w:rFonts w:asciiTheme="majorBidi" w:hAnsiTheme="majorBidi" w:cstheme="majorBidi"/>
          <w:sz w:val="28"/>
          <w:lang w:val="ro-RO"/>
        </w:rPr>
        <w:t>e;</w:t>
      </w:r>
    </w:p>
    <w:p w14:paraId="6D6E6AA8" w14:textId="77777777" w:rsidR="001F30A8" w:rsidRDefault="001F30A8" w:rsidP="002C206D">
      <w:pPr>
        <w:rPr>
          <w:rFonts w:asciiTheme="majorBidi" w:hAnsiTheme="majorBidi" w:cstheme="majorBidi"/>
          <w:color w:val="000000" w:themeColor="text1"/>
          <w:sz w:val="28"/>
          <w:lang w:val="ro-RO"/>
        </w:rPr>
      </w:pPr>
    </w:p>
    <w:p w14:paraId="3FFEA8A4"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2</w:t>
      </w:r>
      <w:r w:rsidR="00B12E5F">
        <w:rPr>
          <w:rFonts w:asciiTheme="majorBidi" w:hAnsiTheme="majorBidi" w:cstheme="majorBidi"/>
          <w:color w:val="000000" w:themeColor="text1"/>
          <w:sz w:val="28"/>
          <w:lang w:val="ro-RO"/>
        </w:rPr>
        <w:t>8</w:t>
      </w:r>
      <w:r w:rsidRPr="001A5472">
        <w:rPr>
          <w:rFonts w:asciiTheme="majorBidi" w:hAnsiTheme="majorBidi" w:cstheme="majorBidi"/>
          <w:color w:val="000000" w:themeColor="text1"/>
          <w:sz w:val="28"/>
          <w:lang w:val="ro-RO"/>
        </w:rPr>
        <w:t>) punctul 51 se abrogă</w:t>
      </w:r>
      <w:r w:rsidR="001A5472" w:rsidRPr="001A5472">
        <w:rPr>
          <w:rFonts w:asciiTheme="majorBidi" w:hAnsiTheme="majorBidi" w:cstheme="majorBidi"/>
          <w:color w:val="000000" w:themeColor="text1"/>
          <w:sz w:val="28"/>
          <w:lang w:val="ro-RO"/>
        </w:rPr>
        <w:t>;</w:t>
      </w:r>
    </w:p>
    <w:p w14:paraId="27986DED" w14:textId="77777777" w:rsidR="001F30A8" w:rsidRDefault="001F30A8" w:rsidP="002C206D">
      <w:pPr>
        <w:rPr>
          <w:rFonts w:asciiTheme="majorBidi" w:hAnsiTheme="majorBidi" w:cstheme="majorBidi"/>
          <w:color w:val="000000" w:themeColor="text1"/>
          <w:sz w:val="28"/>
          <w:lang w:val="ro-RO"/>
        </w:rPr>
      </w:pPr>
    </w:p>
    <w:p w14:paraId="1DBDE87A" w14:textId="77777777" w:rsidR="002C206D" w:rsidRPr="001A5472" w:rsidRDefault="00B12E5F" w:rsidP="002C206D">
      <w:pPr>
        <w:rPr>
          <w:rFonts w:asciiTheme="majorBidi" w:hAnsiTheme="majorBidi" w:cstheme="majorBidi"/>
          <w:color w:val="000000" w:themeColor="text1"/>
          <w:sz w:val="28"/>
          <w:lang w:val="ro-RO"/>
        </w:rPr>
      </w:pPr>
      <w:r>
        <w:rPr>
          <w:rFonts w:asciiTheme="majorBidi" w:hAnsiTheme="majorBidi" w:cstheme="majorBidi"/>
          <w:color w:val="000000" w:themeColor="text1"/>
          <w:sz w:val="28"/>
          <w:lang w:val="ro-RO"/>
        </w:rPr>
        <w:lastRenderedPageBreak/>
        <w:t>29</w:t>
      </w:r>
      <w:r w:rsidR="002C206D" w:rsidRPr="001A5472">
        <w:rPr>
          <w:rFonts w:asciiTheme="majorBidi" w:hAnsiTheme="majorBidi" w:cstheme="majorBidi"/>
          <w:color w:val="000000" w:themeColor="text1"/>
          <w:sz w:val="28"/>
          <w:lang w:val="ro-RO"/>
        </w:rPr>
        <w:t>) la punctul 52</w:t>
      </w:r>
      <w:r w:rsidR="001A5472" w:rsidRPr="001A5472">
        <w:rPr>
          <w:rFonts w:asciiTheme="majorBidi" w:hAnsiTheme="majorBidi" w:cstheme="majorBidi"/>
          <w:color w:val="000000" w:themeColor="text1"/>
          <w:sz w:val="28"/>
          <w:lang w:val="ro-RO"/>
        </w:rPr>
        <w:t>,</w:t>
      </w:r>
      <w:r w:rsidR="002C206D" w:rsidRPr="001A5472">
        <w:rPr>
          <w:rFonts w:asciiTheme="majorBidi" w:hAnsiTheme="majorBidi" w:cstheme="majorBidi"/>
          <w:color w:val="000000" w:themeColor="text1"/>
          <w:sz w:val="28"/>
          <w:lang w:val="ro-RO"/>
        </w:rPr>
        <w:t xml:space="preserve"> cuvintele „</w:t>
      </w:r>
      <w:r w:rsidR="001A5472">
        <w:rPr>
          <w:rFonts w:asciiTheme="majorBidi" w:hAnsiTheme="majorBidi" w:cstheme="majorBidi"/>
          <w:color w:val="000000" w:themeColor="text1"/>
          <w:sz w:val="28"/>
          <w:lang w:val="ro-RO"/>
        </w:rPr>
        <w:t>ș</w:t>
      </w:r>
      <w:r w:rsidR="002C206D"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002C206D" w:rsidRPr="001A5472">
        <w:rPr>
          <w:rFonts w:asciiTheme="majorBidi" w:hAnsiTheme="majorBidi" w:cstheme="majorBidi"/>
          <w:color w:val="000000" w:themeColor="text1"/>
          <w:sz w:val="28"/>
          <w:lang w:val="ro-RO"/>
        </w:rPr>
        <w:t xml:space="preserve">a de examinare a plîngerii de către Consiliu” se substituie cu cuvîntul „audieri” , iar cuvîntul „atît” </w:t>
      </w:r>
      <w:r w:rsidR="001A5472">
        <w:rPr>
          <w:rFonts w:asciiTheme="majorBidi" w:hAnsiTheme="majorBidi" w:cstheme="majorBidi"/>
          <w:color w:val="000000" w:themeColor="text1"/>
          <w:sz w:val="28"/>
          <w:lang w:val="ro-RO"/>
        </w:rPr>
        <w:t>ș</w:t>
      </w:r>
      <w:r w:rsidR="002C206D" w:rsidRPr="001A5472">
        <w:rPr>
          <w:rFonts w:asciiTheme="majorBidi" w:hAnsiTheme="majorBidi" w:cstheme="majorBidi"/>
          <w:color w:val="000000" w:themeColor="text1"/>
          <w:sz w:val="28"/>
          <w:lang w:val="ro-RO"/>
        </w:rPr>
        <w:t xml:space="preserve">i </w:t>
      </w:r>
      <w:r w:rsidR="001A5472" w:rsidRPr="001A5472">
        <w:rPr>
          <w:rFonts w:asciiTheme="majorBidi" w:hAnsiTheme="majorBidi" w:cstheme="majorBidi"/>
          <w:color w:val="000000" w:themeColor="text1"/>
          <w:sz w:val="28"/>
          <w:lang w:val="ro-RO"/>
        </w:rPr>
        <w:t>textul</w:t>
      </w:r>
      <w:r w:rsidR="002C206D" w:rsidRPr="001A5472">
        <w:rPr>
          <w:rFonts w:asciiTheme="majorBidi" w:hAnsiTheme="majorBidi" w:cstheme="majorBidi"/>
          <w:color w:val="000000" w:themeColor="text1"/>
          <w:sz w:val="28"/>
          <w:lang w:val="ro-RO"/>
        </w:rPr>
        <w:t xml:space="preserve"> „ , cît </w:t>
      </w:r>
      <w:r w:rsidR="001A5472">
        <w:rPr>
          <w:rFonts w:asciiTheme="majorBidi" w:hAnsiTheme="majorBidi" w:cstheme="majorBidi"/>
          <w:color w:val="000000" w:themeColor="text1"/>
          <w:sz w:val="28"/>
          <w:lang w:val="ro-RO"/>
        </w:rPr>
        <w:t>ș</w:t>
      </w:r>
      <w:r w:rsidR="002C206D" w:rsidRPr="001A5472">
        <w:rPr>
          <w:rFonts w:asciiTheme="majorBidi" w:hAnsiTheme="majorBidi" w:cstheme="majorBidi"/>
          <w:color w:val="000000" w:themeColor="text1"/>
          <w:sz w:val="28"/>
          <w:lang w:val="ro-RO"/>
        </w:rPr>
        <w:t>i a fondului” se exclu</w:t>
      </w:r>
      <w:r w:rsidR="001A5472" w:rsidRPr="001A5472">
        <w:rPr>
          <w:rFonts w:asciiTheme="majorBidi" w:hAnsiTheme="majorBidi" w:cstheme="majorBidi"/>
          <w:color w:val="000000" w:themeColor="text1"/>
          <w:sz w:val="28"/>
          <w:lang w:val="ro-RO"/>
        </w:rPr>
        <w:t>d;</w:t>
      </w:r>
    </w:p>
    <w:p w14:paraId="198C5FD2" w14:textId="77777777" w:rsidR="001F30A8" w:rsidRDefault="001F30A8" w:rsidP="002C206D">
      <w:pPr>
        <w:rPr>
          <w:rFonts w:asciiTheme="majorBidi" w:hAnsiTheme="majorBidi" w:cstheme="majorBidi"/>
          <w:color w:val="000000" w:themeColor="text1"/>
          <w:sz w:val="28"/>
          <w:lang w:val="ro-RO"/>
        </w:rPr>
      </w:pPr>
    </w:p>
    <w:p w14:paraId="3944CA6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0</w:t>
      </w:r>
      <w:r w:rsidRPr="001A5472">
        <w:rPr>
          <w:rFonts w:asciiTheme="majorBidi" w:hAnsiTheme="majorBidi" w:cstheme="majorBidi"/>
          <w:color w:val="000000" w:themeColor="text1"/>
          <w:sz w:val="28"/>
          <w:lang w:val="ro-RO"/>
        </w:rPr>
        <w:t>) punctul 53 se completează cu litera g) cu următorul cuprins:</w:t>
      </w:r>
    </w:p>
    <w:p w14:paraId="1F161728"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„g) accesibilitate”</w:t>
      </w:r>
      <w:r w:rsidR="001A5472" w:rsidRPr="001A5472">
        <w:rPr>
          <w:rFonts w:asciiTheme="majorBidi" w:hAnsiTheme="majorBidi" w:cstheme="majorBidi"/>
          <w:color w:val="000000" w:themeColor="text1"/>
          <w:sz w:val="28"/>
          <w:lang w:val="ro-RO"/>
        </w:rPr>
        <w:t>;</w:t>
      </w:r>
    </w:p>
    <w:p w14:paraId="2D831A6C" w14:textId="77777777" w:rsidR="001F30A8" w:rsidRDefault="001F30A8" w:rsidP="002C206D">
      <w:pPr>
        <w:rPr>
          <w:rFonts w:asciiTheme="majorBidi" w:hAnsiTheme="majorBidi" w:cstheme="majorBidi"/>
          <w:color w:val="000000" w:themeColor="text1"/>
          <w:sz w:val="28"/>
          <w:lang w:val="ro-RO"/>
        </w:rPr>
      </w:pPr>
    </w:p>
    <w:p w14:paraId="1999604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1</w:t>
      </w:r>
      <w:r w:rsidRPr="001A5472">
        <w:rPr>
          <w:rFonts w:asciiTheme="majorBidi" w:hAnsiTheme="majorBidi" w:cstheme="majorBidi"/>
          <w:color w:val="000000" w:themeColor="text1"/>
          <w:sz w:val="28"/>
          <w:lang w:val="ro-RO"/>
        </w:rPr>
        <w:t>) se completează cu punctele 53</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6</w:t>
      </w:r>
      <w:r w:rsidRPr="001A5472">
        <w:rPr>
          <w:rFonts w:asciiTheme="majorBidi" w:hAnsiTheme="majorBidi" w:cstheme="majorBidi"/>
          <w:color w:val="000000" w:themeColor="text1"/>
          <w:sz w:val="28"/>
          <w:lang w:val="ro-RO"/>
        </w:rPr>
        <w:t xml:space="preserve"> cu următorul cuprins:</w:t>
      </w:r>
    </w:p>
    <w:p w14:paraId="2C0E47E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La necesitate, pre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edintele sau membrul raportor poate dispune prin rezolu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 documentarea faptelor care formează obiectul plîngerii, precum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 modului de executare a prescrip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iilor/recomandărilor formulate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monitorizate de Consiliu.</w:t>
      </w:r>
    </w:p>
    <w:p w14:paraId="3AE820EF"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2</w:t>
      </w:r>
      <w:r w:rsidRPr="001A5472">
        <w:rPr>
          <w:rFonts w:asciiTheme="majorBidi" w:hAnsiTheme="majorBidi" w:cstheme="majorBidi"/>
          <w:color w:val="000000" w:themeColor="text1"/>
          <w:sz w:val="28"/>
          <w:lang w:val="ro-RO"/>
        </w:rPr>
        <w:t>. Rezolu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ia cuprinde obiectivele ce urmează a fi documentate, locul unde se desfă</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oară documentarea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termenul în care se realizează aceasta.</w:t>
      </w:r>
    </w:p>
    <w:p w14:paraId="7644526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3</w:t>
      </w:r>
      <w:r w:rsidRPr="001A5472">
        <w:rPr>
          <w:rFonts w:asciiTheme="majorBidi" w:hAnsiTheme="majorBidi" w:cstheme="majorBidi"/>
          <w:color w:val="000000" w:themeColor="text1"/>
          <w:sz w:val="28"/>
          <w:lang w:val="ro-RO"/>
        </w:rPr>
        <w:t>. Documentarea se poate realiza:</w:t>
      </w:r>
    </w:p>
    <w:p w14:paraId="3619401C"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a) cu în</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tiin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area prealabilă a persoanei/persoanelor ce urmează a fi verificată/verificate;</w:t>
      </w:r>
    </w:p>
    <w:p w14:paraId="01BD492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b) inopinat”.</w:t>
      </w:r>
    </w:p>
    <w:p w14:paraId="55ACA5A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4</w:t>
      </w:r>
      <w:r w:rsidRPr="001A5472">
        <w:rPr>
          <w:rFonts w:asciiTheme="majorBidi" w:hAnsiTheme="majorBidi" w:cstheme="majorBidi"/>
          <w:color w:val="000000" w:themeColor="text1"/>
          <w:sz w:val="28"/>
          <w:lang w:val="ro-RO"/>
        </w:rPr>
        <w:t>. Documentarea se efectuează de echipe formate din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in două persoane. Echipa de documentare poate fi compusă din func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ionarii aparatului administrativ.</w:t>
      </w:r>
    </w:p>
    <w:p w14:paraId="5B5CBA6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5</w:t>
      </w:r>
      <w:r w:rsidRPr="001A5472">
        <w:rPr>
          <w:rFonts w:asciiTheme="majorBidi" w:hAnsiTheme="majorBidi" w:cstheme="majorBidi"/>
          <w:color w:val="000000" w:themeColor="text1"/>
          <w:sz w:val="28"/>
          <w:lang w:val="ro-RO"/>
        </w:rPr>
        <w:t xml:space="preserve">. La cererea echipei de documentare, persoanele fizice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juridice din domeniul public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privat au obliga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ia, în condi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iile legii:</w:t>
      </w:r>
    </w:p>
    <w:p w14:paraId="0F673EF6"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a) să ofere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explica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 verbale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după caz, scrise, în legătură cu faptele care formează obiectul documentării;</w:t>
      </w:r>
    </w:p>
    <w:p w14:paraId="06E7126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b) să elibereze copiile documentelor solicitate;</w:t>
      </w:r>
    </w:p>
    <w:p w14:paraId="69BA95C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c) să asigure sprijinul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condi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iile necesare bunei desfă</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urări a documentării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să contribuie la clarificarea constatărilor.</w:t>
      </w:r>
    </w:p>
    <w:p w14:paraId="36108CE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53</w:t>
      </w:r>
      <w:r w:rsidRPr="001A5472">
        <w:rPr>
          <w:rFonts w:asciiTheme="majorBidi" w:hAnsiTheme="majorBidi" w:cstheme="majorBidi"/>
          <w:color w:val="000000" w:themeColor="text1"/>
          <w:sz w:val="28"/>
          <w:vertAlign w:val="superscript"/>
          <w:lang w:val="ro-RO"/>
        </w:rPr>
        <w:t>6</w:t>
      </w:r>
      <w:r w:rsidRPr="001A5472">
        <w:rPr>
          <w:rFonts w:asciiTheme="majorBidi" w:hAnsiTheme="majorBidi" w:cstheme="majorBidi"/>
          <w:color w:val="000000" w:themeColor="text1"/>
          <w:sz w:val="28"/>
          <w:lang w:val="ro-RO"/>
        </w:rPr>
        <w:t>. În termen de 5 zile de la data finalizării documentării, se întocme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te, în scris, raportul de documentare. Raportul este semnat de to</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 membrii echipei de documentare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se depune la dosar. Raportul de documentare cuprinde etapele parcurse, ac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iunile desfă</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urate, constatările la fa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 locului.”;</w:t>
      </w:r>
    </w:p>
    <w:p w14:paraId="33FAF1DB" w14:textId="77777777" w:rsidR="001F30A8" w:rsidRDefault="001F30A8" w:rsidP="002C206D">
      <w:pPr>
        <w:rPr>
          <w:rFonts w:asciiTheme="majorBidi" w:hAnsiTheme="majorBidi" w:cstheme="majorBidi"/>
          <w:color w:val="000000" w:themeColor="text1"/>
          <w:sz w:val="28"/>
          <w:lang w:val="ro-RO"/>
        </w:rPr>
      </w:pPr>
    </w:p>
    <w:p w14:paraId="3D1D3A45"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2</w:t>
      </w:r>
      <w:r w:rsidRPr="001A5472">
        <w:rPr>
          <w:rFonts w:asciiTheme="majorBidi" w:hAnsiTheme="majorBidi" w:cstheme="majorBidi"/>
          <w:color w:val="000000" w:themeColor="text1"/>
          <w:sz w:val="28"/>
          <w:lang w:val="ro-RO"/>
        </w:rPr>
        <w:t>) punctul 54 va avea următorul cuprins:</w:t>
      </w:r>
    </w:p>
    <w:p w14:paraId="25514F7F"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„54. La audieri se invită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ile</w:t>
      </w:r>
      <w:r w:rsidRPr="001A5472">
        <w:rPr>
          <w:rFonts w:asciiTheme="majorBidi" w:hAnsiTheme="majorBidi" w:cstheme="majorBidi"/>
          <w:lang w:val="ro-RO"/>
        </w:rPr>
        <w:t xml:space="preserv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persoana care a formulat opinii juridice. Data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ora invita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se coordonează cu membrul raportor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se comunică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ilor cu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in 10 zile înainte. Locul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ei, data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ora se publică pe pagina web-oficială a Consiliului. Neprezentarea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ilor nu împiedică examinarea plîngerii.”</w:t>
      </w:r>
      <w:r w:rsidR="001A5472" w:rsidRPr="001A5472">
        <w:rPr>
          <w:rFonts w:asciiTheme="majorBidi" w:hAnsiTheme="majorBidi" w:cstheme="majorBidi"/>
          <w:color w:val="000000" w:themeColor="text1"/>
          <w:sz w:val="28"/>
          <w:lang w:val="ro-RO"/>
        </w:rPr>
        <w:t>;</w:t>
      </w:r>
    </w:p>
    <w:p w14:paraId="3B637A3A" w14:textId="77777777" w:rsidR="001F30A8" w:rsidRDefault="001F30A8" w:rsidP="002C206D">
      <w:pPr>
        <w:rPr>
          <w:rFonts w:asciiTheme="majorBidi" w:hAnsiTheme="majorBidi" w:cstheme="majorBidi"/>
          <w:color w:val="000000" w:themeColor="text1"/>
          <w:sz w:val="28"/>
          <w:lang w:val="ro-RO"/>
        </w:rPr>
      </w:pPr>
    </w:p>
    <w:p w14:paraId="7254DAA9"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3</w:t>
      </w:r>
      <w:r w:rsidRPr="001A5472">
        <w:rPr>
          <w:rFonts w:asciiTheme="majorBidi" w:hAnsiTheme="majorBidi" w:cstheme="majorBidi"/>
          <w:color w:val="000000" w:themeColor="text1"/>
          <w:sz w:val="28"/>
          <w:lang w:val="ro-RO"/>
        </w:rPr>
        <w:t>) se completează cu punctul 54</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xml:space="preserve"> cu următorul cuprins:</w:t>
      </w:r>
    </w:p>
    <w:p w14:paraId="3C556C32"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„54</w:t>
      </w:r>
      <w:r w:rsidRPr="001A5472">
        <w:rPr>
          <w:rFonts w:asciiTheme="majorBidi" w:hAnsiTheme="majorBidi" w:cstheme="majorBidi"/>
          <w:color w:val="000000" w:themeColor="text1"/>
          <w:sz w:val="28"/>
          <w:vertAlign w:val="superscript"/>
          <w:lang w:val="ro-RO"/>
        </w:rPr>
        <w:t>1</w:t>
      </w:r>
      <w:r w:rsidRPr="001A5472">
        <w:rPr>
          <w:rFonts w:asciiTheme="majorBidi" w:hAnsiTheme="majorBidi" w:cstheme="majorBidi"/>
          <w:color w:val="000000" w:themeColor="text1"/>
          <w:sz w:val="28"/>
          <w:lang w:val="ro-RO"/>
        </w:rPr>
        <w:t>. La cererea motivată a uneia din</w:t>
      </w:r>
      <w:r w:rsidR="00B12E5F">
        <w:rPr>
          <w:rFonts w:asciiTheme="majorBidi" w:hAnsiTheme="majorBidi" w:cstheme="majorBidi"/>
          <w:color w:val="000000" w:themeColor="text1"/>
          <w:sz w:val="28"/>
          <w:lang w:val="ro-RO"/>
        </w:rPr>
        <w:t>tre</w:t>
      </w:r>
      <w:r w:rsidRPr="001A5472">
        <w:rPr>
          <w:rFonts w:asciiTheme="majorBidi" w:hAnsiTheme="majorBidi" w:cstheme="majorBidi"/>
          <w:color w:val="000000" w:themeColor="text1"/>
          <w:sz w:val="28"/>
          <w:lang w:val="ro-RO"/>
        </w:rPr>
        <w:t xml:space="preserve">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Consiliul poate dispune amînarea audierii, doar o singură dată.”</w:t>
      </w:r>
      <w:r w:rsidR="001A5472" w:rsidRPr="001A5472">
        <w:rPr>
          <w:rFonts w:asciiTheme="majorBidi" w:hAnsiTheme="majorBidi" w:cstheme="majorBidi"/>
          <w:color w:val="000000" w:themeColor="text1"/>
          <w:sz w:val="28"/>
          <w:lang w:val="ro-RO"/>
        </w:rPr>
        <w:t>;</w:t>
      </w:r>
    </w:p>
    <w:p w14:paraId="34249C19" w14:textId="77777777" w:rsidR="001F30A8" w:rsidRDefault="001F30A8" w:rsidP="002C206D">
      <w:pPr>
        <w:rPr>
          <w:rFonts w:asciiTheme="majorBidi" w:hAnsiTheme="majorBidi" w:cstheme="majorBidi"/>
          <w:color w:val="000000" w:themeColor="text1"/>
          <w:sz w:val="28"/>
          <w:lang w:val="ro-RO"/>
        </w:rPr>
      </w:pPr>
    </w:p>
    <w:p w14:paraId="7B852E1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4</w:t>
      </w:r>
      <w:r w:rsidRPr="001A5472">
        <w:rPr>
          <w:rFonts w:asciiTheme="majorBidi" w:hAnsiTheme="majorBidi" w:cstheme="majorBidi"/>
          <w:color w:val="000000" w:themeColor="text1"/>
          <w:sz w:val="28"/>
          <w:lang w:val="ro-RO"/>
        </w:rPr>
        <w:t>) punctul 55 va avea următorul cuprins:</w:t>
      </w:r>
    </w:p>
    <w:p w14:paraId="3F452AD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lastRenderedPageBreak/>
        <w:t>„55. În procesul de examinare a plîngerii, Consiliul propune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ilor solu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ionarea amiabilă a conflictelor apărute în prin săvîr</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irea faptelor discriminatorii. Acordul de conciliere are caracter obligatoriu pentru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are drept efect încetarea procedurii de examinare a plîngerii.”</w:t>
      </w:r>
      <w:r w:rsidR="001A5472" w:rsidRPr="001A5472">
        <w:rPr>
          <w:rFonts w:asciiTheme="majorBidi" w:hAnsiTheme="majorBidi" w:cstheme="majorBidi"/>
          <w:color w:val="000000" w:themeColor="text1"/>
          <w:sz w:val="28"/>
          <w:lang w:val="ro-RO"/>
        </w:rPr>
        <w:t>;</w:t>
      </w:r>
    </w:p>
    <w:p w14:paraId="5B89BD98" w14:textId="77777777" w:rsidR="001F30A8" w:rsidRDefault="001F30A8" w:rsidP="002C206D">
      <w:pPr>
        <w:rPr>
          <w:rFonts w:asciiTheme="majorBidi" w:hAnsiTheme="majorBidi" w:cstheme="majorBidi"/>
          <w:sz w:val="28"/>
          <w:lang w:val="ro-RO"/>
        </w:rPr>
      </w:pPr>
    </w:p>
    <w:p w14:paraId="4E3B463C" w14:textId="77777777" w:rsidR="002C206D" w:rsidRPr="001A5472" w:rsidRDefault="002C206D" w:rsidP="002C206D">
      <w:pPr>
        <w:rPr>
          <w:rFonts w:asciiTheme="majorBidi" w:hAnsiTheme="majorBidi" w:cstheme="majorBidi"/>
          <w:sz w:val="28"/>
          <w:lang w:val="ro-RO"/>
        </w:rPr>
      </w:pPr>
      <w:r w:rsidRPr="001A5472">
        <w:rPr>
          <w:rFonts w:asciiTheme="majorBidi" w:hAnsiTheme="majorBidi" w:cstheme="majorBidi"/>
          <w:sz w:val="28"/>
          <w:lang w:val="ro-RO"/>
        </w:rPr>
        <w:t>3</w:t>
      </w:r>
      <w:r w:rsidR="00B12E5F">
        <w:rPr>
          <w:rFonts w:asciiTheme="majorBidi" w:hAnsiTheme="majorBidi" w:cstheme="majorBidi"/>
          <w:sz w:val="28"/>
          <w:lang w:val="ro-RO"/>
        </w:rPr>
        <w:t>5</w:t>
      </w:r>
      <w:r w:rsidRPr="001A5472">
        <w:rPr>
          <w:rFonts w:asciiTheme="majorBidi" w:hAnsiTheme="majorBidi" w:cstheme="majorBidi"/>
          <w:sz w:val="28"/>
          <w:lang w:val="ro-RO"/>
        </w:rPr>
        <w:t>) la punctul 56, cuvintele „sus</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in plîngerea” se substituie cu cuvintele „permit prezum</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ia existen</w:t>
      </w:r>
      <w:r w:rsidR="001A5472" w:rsidRPr="001A5472">
        <w:rPr>
          <w:rFonts w:asciiTheme="majorBidi" w:hAnsiTheme="majorBidi" w:cstheme="majorBidi"/>
          <w:sz w:val="28"/>
          <w:lang w:val="ro-RO"/>
        </w:rPr>
        <w:t>ț</w:t>
      </w:r>
      <w:r w:rsidRPr="001A5472">
        <w:rPr>
          <w:rFonts w:asciiTheme="majorBidi" w:hAnsiTheme="majorBidi" w:cstheme="majorBidi"/>
          <w:sz w:val="28"/>
          <w:lang w:val="ro-RO"/>
        </w:rPr>
        <w:t>ei unei fapte de discriminare”</w:t>
      </w:r>
      <w:r w:rsidR="001A5472" w:rsidRPr="001A5472">
        <w:rPr>
          <w:rFonts w:asciiTheme="majorBidi" w:hAnsiTheme="majorBidi" w:cstheme="majorBidi"/>
          <w:sz w:val="28"/>
          <w:lang w:val="ro-RO"/>
        </w:rPr>
        <w:t>;</w:t>
      </w:r>
    </w:p>
    <w:p w14:paraId="530259B7" w14:textId="77777777" w:rsidR="001F30A8" w:rsidRDefault="001F30A8" w:rsidP="002C206D">
      <w:pPr>
        <w:rPr>
          <w:rFonts w:asciiTheme="majorBidi" w:hAnsiTheme="majorBidi" w:cstheme="majorBidi"/>
          <w:color w:val="000000" w:themeColor="text1"/>
          <w:sz w:val="28"/>
          <w:lang w:val="ro-RO"/>
        </w:rPr>
      </w:pPr>
    </w:p>
    <w:p w14:paraId="1C38AD3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6</w:t>
      </w:r>
      <w:r w:rsidRPr="001A5472">
        <w:rPr>
          <w:rFonts w:asciiTheme="majorBidi" w:hAnsiTheme="majorBidi" w:cstheme="majorBidi"/>
          <w:color w:val="000000" w:themeColor="text1"/>
          <w:sz w:val="28"/>
          <w:lang w:val="ro-RO"/>
        </w:rPr>
        <w:t>) punctele 57</w:t>
      </w:r>
      <w:r w:rsidR="001A5472"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59 vor avea următorul cuprins:</w:t>
      </w:r>
    </w:p>
    <w:p w14:paraId="455A6B8D"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„57. Cu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in 15 zile calendaristice înainte de data audierii, copia notei de autosesizare sau copia plîngerii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materialele care o înso</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esc se expediază reclamatului. Reclamatul este obligat, în termen de 10 zile de la recep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ionarea plîngerii, să  prezinte opinia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probele care ar dovedi că fapta invocată în plîngere sau autosesizare nu constituie discriminare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iile solicitate în legătură cu faptele care formează obiectul plîngerii. Neprezentarea nejustificată a informa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iilor solicitate de Consiliu se sanc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ionează conform legisla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iei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poate fi interpretată de Consiliu în defavoarea reclamatului.</w:t>
      </w:r>
    </w:p>
    <w:p w14:paraId="38DCE62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58. În procesul de examinare a plîngerii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ile au dreptul să fie asistate de un avocat sau de un reprezentant.</w:t>
      </w:r>
    </w:p>
    <w:p w14:paraId="0D7534A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59.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ile implicate în solu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ionarea plîngerii care nu posedă limba rom</w:t>
      </w:r>
      <w:r w:rsidR="00980E33" w:rsidRPr="001A5472">
        <w:rPr>
          <w:rFonts w:asciiTheme="majorBidi" w:hAnsiTheme="majorBidi" w:cstheme="majorBidi"/>
          <w:color w:val="000000" w:themeColor="text1"/>
          <w:sz w:val="28"/>
          <w:lang w:val="ro-RO"/>
        </w:rPr>
        <w:t>î</w:t>
      </w:r>
      <w:r w:rsidRPr="001A5472">
        <w:rPr>
          <w:rFonts w:asciiTheme="majorBidi" w:hAnsiTheme="majorBidi" w:cstheme="majorBidi"/>
          <w:color w:val="000000" w:themeColor="text1"/>
          <w:sz w:val="28"/>
          <w:lang w:val="ro-RO"/>
        </w:rPr>
        <w:t>nă sau care au deficien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e senzoriale sînt în drept să beneficieze de serviciile unui interpret achitate de Consiliu. Despre acest fapt, Consiliul este anun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at cu 7 zile înainte de audieri.”</w:t>
      </w:r>
    </w:p>
    <w:p w14:paraId="64722BD5" w14:textId="77777777" w:rsidR="001F30A8" w:rsidRDefault="001F30A8" w:rsidP="002C206D">
      <w:pPr>
        <w:rPr>
          <w:rFonts w:asciiTheme="majorBidi" w:hAnsiTheme="majorBidi" w:cstheme="majorBidi"/>
          <w:color w:val="000000" w:themeColor="text1"/>
          <w:sz w:val="28"/>
          <w:lang w:val="ro-RO"/>
        </w:rPr>
      </w:pPr>
    </w:p>
    <w:p w14:paraId="0B086E9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7</w:t>
      </w:r>
      <w:r w:rsidRPr="001A5472">
        <w:rPr>
          <w:rFonts w:asciiTheme="majorBidi" w:hAnsiTheme="majorBidi" w:cstheme="majorBidi"/>
          <w:color w:val="000000" w:themeColor="text1"/>
          <w:sz w:val="28"/>
          <w:lang w:val="ro-RO"/>
        </w:rPr>
        <w:t>) la punctul 60</w:t>
      </w:r>
      <w:r w:rsidR="00B12E5F">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 xml:space="preserve"> după cuvîntul „inclusiv” se </w:t>
      </w:r>
      <w:r w:rsidR="001A5472" w:rsidRPr="001A5472">
        <w:rPr>
          <w:rFonts w:asciiTheme="majorBidi" w:hAnsiTheme="majorBidi" w:cstheme="majorBidi"/>
          <w:color w:val="000000" w:themeColor="text1"/>
          <w:sz w:val="28"/>
          <w:lang w:val="ro-RO"/>
        </w:rPr>
        <w:t>introduce</w:t>
      </w:r>
      <w:r w:rsidRPr="001A5472">
        <w:rPr>
          <w:rFonts w:asciiTheme="majorBidi" w:hAnsiTheme="majorBidi" w:cstheme="majorBidi"/>
          <w:color w:val="000000" w:themeColor="text1"/>
          <w:sz w:val="28"/>
          <w:lang w:val="ro-RO"/>
        </w:rPr>
        <w:t xml:space="preserve"> </w:t>
      </w:r>
      <w:r w:rsidR="001A5472" w:rsidRPr="001A5472">
        <w:rPr>
          <w:rFonts w:asciiTheme="majorBidi" w:hAnsiTheme="majorBidi" w:cstheme="majorBidi"/>
          <w:color w:val="000000" w:themeColor="text1"/>
          <w:sz w:val="28"/>
          <w:lang w:val="ro-RO"/>
        </w:rPr>
        <w:t>textul</w:t>
      </w:r>
      <w:r w:rsidRPr="001A5472">
        <w:rPr>
          <w:rFonts w:asciiTheme="majorBidi" w:hAnsiTheme="majorBidi" w:cstheme="majorBidi"/>
          <w:color w:val="000000" w:themeColor="text1"/>
          <w:sz w:val="28"/>
          <w:lang w:val="ro-RO"/>
        </w:rPr>
        <w:t xml:space="preserve"> „proba tratamentului diferen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iat,”</w:t>
      </w:r>
      <w:r w:rsidR="001A5472" w:rsidRPr="001A5472">
        <w:rPr>
          <w:rFonts w:asciiTheme="majorBidi" w:hAnsiTheme="majorBidi" w:cstheme="majorBidi"/>
          <w:color w:val="000000" w:themeColor="text1"/>
          <w:sz w:val="28"/>
          <w:lang w:val="ro-RO"/>
        </w:rPr>
        <w:t>;</w:t>
      </w:r>
    </w:p>
    <w:p w14:paraId="5D86382B" w14:textId="77777777" w:rsidR="001F30A8" w:rsidRDefault="001F30A8" w:rsidP="002C206D">
      <w:pPr>
        <w:rPr>
          <w:rFonts w:asciiTheme="majorBidi" w:hAnsiTheme="majorBidi" w:cstheme="majorBidi"/>
          <w:color w:val="000000" w:themeColor="text1"/>
          <w:sz w:val="28"/>
          <w:lang w:val="ro-RO"/>
        </w:rPr>
      </w:pPr>
    </w:p>
    <w:p w14:paraId="0125A9C2"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3</w:t>
      </w:r>
      <w:r w:rsidR="00B12E5F">
        <w:rPr>
          <w:rFonts w:asciiTheme="majorBidi" w:hAnsiTheme="majorBidi" w:cstheme="majorBidi"/>
          <w:color w:val="000000" w:themeColor="text1"/>
          <w:sz w:val="28"/>
          <w:lang w:val="ro-RO"/>
        </w:rPr>
        <w:t>8</w:t>
      </w:r>
      <w:r w:rsidRPr="001A5472">
        <w:rPr>
          <w:rFonts w:asciiTheme="majorBidi" w:hAnsiTheme="majorBidi" w:cstheme="majorBidi"/>
          <w:color w:val="000000" w:themeColor="text1"/>
          <w:sz w:val="28"/>
          <w:lang w:val="ro-RO"/>
        </w:rPr>
        <w:t xml:space="preserve">) punctele 61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62 vor avea următorul cuprins:</w:t>
      </w:r>
    </w:p>
    <w:p w14:paraId="1CEE2CA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„61. Decizia este actul prin care Consiliul solu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ionează plîngerea. Decizia trebuie să cuprindă: data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locul adoptării; denumirea organului care a adoptat-o; numele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prenumele membrilor participan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la deliberare; men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iunea despre caracterul public sau închis al audierii; datele de identificare ale păr</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ilor, explica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obiec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iile acestora; probele prezentate; numele, prenumele persoanelor care reprezintă peti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ionarul sau reclamatul, explica</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obiec</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iile acestora; numele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prenumele sau denumirea, persoanelor, care au prezentat opinii juridice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 xml:space="preserve">i argumentele acestora; descrierea faptelor constatate; concluzia Consiliului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argumentele ce stau la baza acesteia; prescrip</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 xml:space="preserve">iile formulate în vederea asigurării repunerii în drepturi a victimei discriminării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recomandările pentru prevenirea faptelor similare în viitor.</w:t>
      </w:r>
    </w:p>
    <w:p w14:paraId="7834C156" w14:textId="77777777" w:rsidR="002C206D" w:rsidRPr="001A5472" w:rsidRDefault="002C206D" w:rsidP="002C206D">
      <w:pPr>
        <w:rPr>
          <w:rFonts w:asciiTheme="majorBidi" w:hAnsiTheme="majorBidi" w:cstheme="majorBidi"/>
          <w:color w:val="000000" w:themeColor="text1"/>
          <w:sz w:val="28"/>
          <w:lang w:val="ro-RO"/>
        </w:rPr>
      </w:pPr>
      <w:r w:rsidRPr="001A5472" w:rsidDel="004834A9">
        <w:rPr>
          <w:rFonts w:asciiTheme="majorBidi" w:hAnsiTheme="majorBidi" w:cstheme="majorBidi"/>
          <w:color w:val="000000" w:themeColor="text1"/>
          <w:sz w:val="28"/>
          <w:lang w:val="ro-RO"/>
        </w:rPr>
        <w:t xml:space="preserve"> </w:t>
      </w:r>
      <w:r w:rsidRPr="001A5472">
        <w:rPr>
          <w:rFonts w:asciiTheme="majorBidi" w:hAnsiTheme="majorBidi" w:cstheme="majorBidi"/>
          <w:color w:val="000000" w:themeColor="text1"/>
          <w:sz w:val="28"/>
          <w:lang w:val="ro-RO"/>
        </w:rPr>
        <w:t xml:space="preserve">62. După încheierea audierilor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examinării tuturor probelor anexate la dosar, membrul raportor întocme</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te proiectul deciziei pe care îl prezintă spre examinare celorlal</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 membri ai Consiliului cu cel pu</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in 5 zile pînă la data stabilită pentru  deliberare.</w:t>
      </w:r>
      <w:r w:rsidRPr="001A5472">
        <w:rPr>
          <w:rFonts w:asciiTheme="majorBidi" w:hAnsiTheme="majorBidi" w:cstheme="majorBidi"/>
          <w:lang w:val="ro-RO"/>
        </w:rPr>
        <w:t xml:space="preserve"> </w:t>
      </w:r>
      <w:r w:rsidRPr="001A5472">
        <w:rPr>
          <w:rFonts w:asciiTheme="majorBidi" w:hAnsiTheme="majorBidi" w:cstheme="majorBidi"/>
          <w:color w:val="000000" w:themeColor="text1"/>
          <w:sz w:val="28"/>
          <w:lang w:val="ro-RO"/>
        </w:rPr>
        <w:t xml:space="preserve">Consiliul deliberează în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edin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ă închisă</w:t>
      </w:r>
      <w:r w:rsidR="001A5472" w:rsidRPr="001A5472">
        <w:rPr>
          <w:rFonts w:asciiTheme="majorBidi" w:hAnsiTheme="majorBidi" w:cstheme="majorBidi"/>
          <w:color w:val="000000" w:themeColor="text1"/>
          <w:sz w:val="28"/>
          <w:lang w:val="ro-RO"/>
        </w:rPr>
        <w:t>.</w:t>
      </w:r>
      <w:r w:rsidRPr="001A5472">
        <w:rPr>
          <w:rFonts w:asciiTheme="majorBidi" w:hAnsiTheme="majorBidi" w:cstheme="majorBidi"/>
          <w:sz w:val="28"/>
          <w:lang w:val="ro-RO"/>
        </w:rPr>
        <w:t>”</w:t>
      </w:r>
      <w:r w:rsidR="001A5472" w:rsidRPr="001A5472">
        <w:rPr>
          <w:rFonts w:asciiTheme="majorBidi" w:hAnsiTheme="majorBidi" w:cstheme="majorBidi"/>
          <w:sz w:val="28"/>
          <w:lang w:val="ro-RO"/>
        </w:rPr>
        <w:t>;</w:t>
      </w:r>
    </w:p>
    <w:p w14:paraId="1AE9F971" w14:textId="77777777" w:rsidR="001F30A8" w:rsidRDefault="001F30A8" w:rsidP="002C206D">
      <w:pPr>
        <w:rPr>
          <w:rFonts w:asciiTheme="majorBidi" w:hAnsiTheme="majorBidi" w:cstheme="majorBidi"/>
          <w:color w:val="000000" w:themeColor="text1"/>
          <w:sz w:val="28"/>
          <w:lang w:val="ro-RO"/>
        </w:rPr>
      </w:pPr>
    </w:p>
    <w:p w14:paraId="1D132338" w14:textId="77777777" w:rsidR="002C206D" w:rsidRPr="001A5472" w:rsidRDefault="00B12E5F" w:rsidP="002C206D">
      <w:pPr>
        <w:rPr>
          <w:rFonts w:asciiTheme="majorBidi" w:hAnsiTheme="majorBidi" w:cstheme="majorBidi"/>
          <w:color w:val="000000" w:themeColor="text1"/>
          <w:sz w:val="28"/>
          <w:lang w:val="ro-RO"/>
        </w:rPr>
      </w:pPr>
      <w:r>
        <w:rPr>
          <w:rFonts w:asciiTheme="majorBidi" w:hAnsiTheme="majorBidi" w:cstheme="majorBidi"/>
          <w:color w:val="000000" w:themeColor="text1"/>
          <w:sz w:val="28"/>
          <w:lang w:val="ro-RO"/>
        </w:rPr>
        <w:t>39</w:t>
      </w:r>
      <w:r w:rsidR="002C206D" w:rsidRPr="001A5472">
        <w:rPr>
          <w:rFonts w:asciiTheme="majorBidi" w:hAnsiTheme="majorBidi" w:cstheme="majorBidi"/>
          <w:color w:val="000000" w:themeColor="text1"/>
          <w:sz w:val="28"/>
          <w:lang w:val="ro-RO"/>
        </w:rPr>
        <w:t>) punctul 63 se abrogă</w:t>
      </w:r>
      <w:r w:rsidR="001A5472" w:rsidRPr="001A5472">
        <w:rPr>
          <w:rFonts w:asciiTheme="majorBidi" w:hAnsiTheme="majorBidi" w:cstheme="majorBidi"/>
          <w:color w:val="000000" w:themeColor="text1"/>
          <w:sz w:val="28"/>
          <w:lang w:val="ro-RO"/>
        </w:rPr>
        <w:t>;</w:t>
      </w:r>
    </w:p>
    <w:p w14:paraId="023AD38B" w14:textId="77777777" w:rsidR="001F30A8" w:rsidRDefault="001F30A8" w:rsidP="002C206D">
      <w:pPr>
        <w:rPr>
          <w:rFonts w:asciiTheme="majorBidi" w:hAnsiTheme="majorBidi" w:cstheme="majorBidi"/>
          <w:color w:val="000000" w:themeColor="text1"/>
          <w:sz w:val="28"/>
          <w:lang w:val="ro-RO"/>
        </w:rPr>
      </w:pPr>
    </w:p>
    <w:p w14:paraId="25D237D1"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4</w:t>
      </w:r>
      <w:r w:rsidR="00B12E5F">
        <w:rPr>
          <w:rFonts w:asciiTheme="majorBidi" w:hAnsiTheme="majorBidi" w:cstheme="majorBidi"/>
          <w:color w:val="000000" w:themeColor="text1"/>
          <w:sz w:val="28"/>
          <w:lang w:val="ro-RO"/>
        </w:rPr>
        <w:t>0</w:t>
      </w:r>
      <w:r w:rsidRPr="001A5472">
        <w:rPr>
          <w:rFonts w:asciiTheme="majorBidi" w:hAnsiTheme="majorBidi" w:cstheme="majorBidi"/>
          <w:color w:val="000000" w:themeColor="text1"/>
          <w:sz w:val="28"/>
          <w:lang w:val="ro-RO"/>
        </w:rPr>
        <w:t>) la punctul 64, cuvintele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este semnată de membrii care au participat la adoptarea acesteia” se exclud</w:t>
      </w:r>
      <w:r w:rsidR="001A5472" w:rsidRPr="001A5472">
        <w:rPr>
          <w:rFonts w:asciiTheme="majorBidi" w:hAnsiTheme="majorBidi" w:cstheme="majorBidi"/>
          <w:color w:val="000000" w:themeColor="text1"/>
          <w:sz w:val="28"/>
          <w:lang w:val="ro-RO"/>
        </w:rPr>
        <w:t>;</w:t>
      </w:r>
    </w:p>
    <w:p w14:paraId="0CB408E0" w14:textId="77777777" w:rsidR="001F30A8" w:rsidRDefault="001F30A8" w:rsidP="002C206D">
      <w:pPr>
        <w:rPr>
          <w:rFonts w:asciiTheme="majorBidi" w:hAnsiTheme="majorBidi" w:cstheme="majorBidi"/>
          <w:color w:val="000000" w:themeColor="text1"/>
          <w:sz w:val="28"/>
          <w:lang w:val="ro-RO"/>
        </w:rPr>
      </w:pPr>
    </w:p>
    <w:p w14:paraId="71C5297A"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4</w:t>
      </w:r>
      <w:r w:rsidR="00B12E5F">
        <w:rPr>
          <w:rFonts w:asciiTheme="majorBidi" w:hAnsiTheme="majorBidi" w:cstheme="majorBidi"/>
          <w:color w:val="000000" w:themeColor="text1"/>
          <w:sz w:val="28"/>
          <w:lang w:val="ro-RO"/>
        </w:rPr>
        <w:t>1</w:t>
      </w:r>
      <w:r w:rsidRPr="001A5472">
        <w:rPr>
          <w:rFonts w:asciiTheme="majorBidi" w:hAnsiTheme="majorBidi" w:cstheme="majorBidi"/>
          <w:color w:val="000000" w:themeColor="text1"/>
          <w:sz w:val="28"/>
          <w:lang w:val="ro-RO"/>
        </w:rPr>
        <w:t>) punctul 65 va avea următorul cuprins:</w:t>
      </w:r>
    </w:p>
    <w:p w14:paraId="33D51EB0"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 xml:space="preserve">„65. Decizia este un act oficial </w:t>
      </w:r>
      <w:r w:rsidR="001A5472">
        <w:rPr>
          <w:rFonts w:asciiTheme="majorBidi" w:hAnsiTheme="majorBidi" w:cstheme="majorBidi"/>
          <w:color w:val="000000" w:themeColor="text1"/>
          <w:sz w:val="28"/>
          <w:lang w:val="ro-RO"/>
        </w:rPr>
        <w:t>ș</w:t>
      </w:r>
      <w:r w:rsidRPr="001A5472">
        <w:rPr>
          <w:rFonts w:asciiTheme="majorBidi" w:hAnsiTheme="majorBidi" w:cstheme="majorBidi"/>
          <w:color w:val="000000" w:themeColor="text1"/>
          <w:sz w:val="28"/>
          <w:lang w:val="ro-RO"/>
        </w:rPr>
        <w:t>i produce efecte juridice de la data comunicării ei. Decizia Consiliului poate fi contestată nemijlocit în instan</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a de contencios administrativ fără o procedură prealabilă.”</w:t>
      </w:r>
      <w:r w:rsidR="00B12E5F">
        <w:rPr>
          <w:rFonts w:asciiTheme="majorBidi" w:hAnsiTheme="majorBidi" w:cstheme="majorBidi"/>
          <w:color w:val="000000" w:themeColor="text1"/>
          <w:sz w:val="28"/>
          <w:lang w:val="ro-RO"/>
        </w:rPr>
        <w:t>;</w:t>
      </w:r>
    </w:p>
    <w:p w14:paraId="12071909" w14:textId="77777777" w:rsidR="001F30A8" w:rsidRDefault="001F30A8" w:rsidP="002C206D">
      <w:pPr>
        <w:rPr>
          <w:rFonts w:asciiTheme="majorBidi" w:hAnsiTheme="majorBidi" w:cstheme="majorBidi"/>
          <w:color w:val="000000" w:themeColor="text1"/>
          <w:sz w:val="28"/>
          <w:lang w:val="ro-RO"/>
        </w:rPr>
      </w:pPr>
    </w:p>
    <w:p w14:paraId="3558329B"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4</w:t>
      </w:r>
      <w:r w:rsidR="00B12E5F">
        <w:rPr>
          <w:rFonts w:asciiTheme="majorBidi" w:hAnsiTheme="majorBidi" w:cstheme="majorBidi"/>
          <w:color w:val="000000" w:themeColor="text1"/>
          <w:sz w:val="28"/>
          <w:lang w:val="ro-RO"/>
        </w:rPr>
        <w:t>2</w:t>
      </w:r>
      <w:r w:rsidRPr="001A5472">
        <w:rPr>
          <w:rFonts w:asciiTheme="majorBidi" w:hAnsiTheme="majorBidi" w:cstheme="majorBidi"/>
          <w:color w:val="000000" w:themeColor="text1"/>
          <w:sz w:val="28"/>
          <w:lang w:val="ro-RO"/>
        </w:rPr>
        <w:t xml:space="preserve">) la punctul 66, </w:t>
      </w:r>
      <w:r w:rsidRPr="001A5472">
        <w:rPr>
          <w:rFonts w:asciiTheme="majorBidi" w:hAnsiTheme="majorBidi" w:cstheme="majorBidi"/>
          <w:sz w:val="28"/>
          <w:lang w:val="ro-RO"/>
        </w:rPr>
        <w:t>textul „10 zile” se substituie cu textul „15 zile”</w:t>
      </w:r>
      <w:r w:rsidR="001A5472" w:rsidRPr="001A5472">
        <w:rPr>
          <w:rFonts w:asciiTheme="majorBidi" w:hAnsiTheme="majorBidi" w:cstheme="majorBidi"/>
          <w:sz w:val="28"/>
          <w:lang w:val="ro-RO"/>
        </w:rPr>
        <w:t>;</w:t>
      </w:r>
    </w:p>
    <w:p w14:paraId="139A30F7" w14:textId="77777777" w:rsidR="001F30A8" w:rsidRDefault="001F30A8" w:rsidP="002C206D">
      <w:pPr>
        <w:rPr>
          <w:rFonts w:asciiTheme="majorBidi" w:hAnsiTheme="majorBidi" w:cstheme="majorBidi"/>
          <w:color w:val="000000" w:themeColor="text1"/>
          <w:sz w:val="28"/>
          <w:lang w:val="ro-RO"/>
        </w:rPr>
      </w:pPr>
    </w:p>
    <w:p w14:paraId="1D55203E"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4</w:t>
      </w:r>
      <w:r w:rsidR="00B12E5F">
        <w:rPr>
          <w:rFonts w:asciiTheme="majorBidi" w:hAnsiTheme="majorBidi" w:cstheme="majorBidi"/>
          <w:color w:val="000000" w:themeColor="text1"/>
          <w:sz w:val="28"/>
          <w:lang w:val="ro-RO"/>
        </w:rPr>
        <w:t>3</w:t>
      </w:r>
      <w:r w:rsidRPr="001A5472">
        <w:rPr>
          <w:rFonts w:asciiTheme="majorBidi" w:hAnsiTheme="majorBidi" w:cstheme="majorBidi"/>
          <w:color w:val="000000" w:themeColor="text1"/>
          <w:sz w:val="28"/>
          <w:lang w:val="ro-RO"/>
        </w:rPr>
        <w:t>) punctul 67 se completează cu o propozi</w:t>
      </w:r>
      <w:r w:rsidR="001A5472" w:rsidRPr="001A5472">
        <w:rPr>
          <w:rFonts w:asciiTheme="majorBidi" w:hAnsiTheme="majorBidi" w:cstheme="majorBidi"/>
          <w:color w:val="000000" w:themeColor="text1"/>
          <w:sz w:val="28"/>
          <w:lang w:val="ro-RO"/>
        </w:rPr>
        <w:t>ț</w:t>
      </w:r>
      <w:r w:rsidRPr="001A5472">
        <w:rPr>
          <w:rFonts w:asciiTheme="majorBidi" w:hAnsiTheme="majorBidi" w:cstheme="majorBidi"/>
          <w:color w:val="000000" w:themeColor="text1"/>
          <w:sz w:val="28"/>
          <w:lang w:val="ro-RO"/>
        </w:rPr>
        <w:t>ie cu următorul cuprins:</w:t>
      </w:r>
    </w:p>
    <w:p w14:paraId="65C299F3" w14:textId="77777777" w:rsidR="002C206D" w:rsidRPr="001A5472" w:rsidRDefault="002C206D" w:rsidP="002C206D">
      <w:pPr>
        <w:rPr>
          <w:rFonts w:asciiTheme="majorBidi" w:hAnsiTheme="majorBidi" w:cstheme="majorBidi"/>
          <w:color w:val="000000" w:themeColor="text1"/>
          <w:sz w:val="28"/>
          <w:lang w:val="ro-RO"/>
        </w:rPr>
      </w:pPr>
      <w:r w:rsidRPr="001A5472">
        <w:rPr>
          <w:rFonts w:asciiTheme="majorBidi" w:hAnsiTheme="majorBidi" w:cstheme="majorBidi"/>
          <w:color w:val="000000" w:themeColor="text1"/>
          <w:sz w:val="28"/>
          <w:lang w:val="ro-RO"/>
        </w:rPr>
        <w:t>„Schema de încadrare a Consiliului se aprobă de membrii Consiliului</w:t>
      </w:r>
      <w:r w:rsidR="001A5472" w:rsidRPr="001A5472">
        <w:rPr>
          <w:rFonts w:asciiTheme="majorBidi" w:hAnsiTheme="majorBidi" w:cstheme="majorBidi"/>
          <w:color w:val="000000" w:themeColor="text1"/>
          <w:sz w:val="28"/>
          <w:lang w:val="ro-RO"/>
        </w:rPr>
        <w:t>.</w:t>
      </w:r>
      <w:r w:rsidRPr="001A5472">
        <w:rPr>
          <w:rFonts w:asciiTheme="majorBidi" w:hAnsiTheme="majorBidi" w:cstheme="majorBidi"/>
          <w:color w:val="000000" w:themeColor="text1"/>
          <w:sz w:val="28"/>
          <w:lang w:val="ro-RO"/>
        </w:rPr>
        <w:t>”</w:t>
      </w:r>
    </w:p>
    <w:p w14:paraId="7598FEA7" w14:textId="77777777" w:rsidR="002C206D" w:rsidRPr="001A5472" w:rsidRDefault="002C206D" w:rsidP="002C206D">
      <w:pPr>
        <w:rPr>
          <w:rFonts w:asciiTheme="majorBidi" w:hAnsiTheme="majorBidi" w:cstheme="majorBidi"/>
          <w:sz w:val="24"/>
          <w:lang w:val="ro-RO"/>
        </w:rPr>
      </w:pPr>
    </w:p>
    <w:p w14:paraId="096E44C8" w14:textId="77777777" w:rsidR="002C206D" w:rsidRPr="001A5472" w:rsidRDefault="002C206D" w:rsidP="002C206D">
      <w:pPr>
        <w:rPr>
          <w:rFonts w:asciiTheme="majorBidi" w:eastAsia="Calibri" w:hAnsiTheme="majorBidi" w:cstheme="majorBidi"/>
          <w:sz w:val="24"/>
          <w:szCs w:val="24"/>
          <w:lang w:val="ro-RO"/>
        </w:rPr>
      </w:pPr>
    </w:p>
    <w:p w14:paraId="72FB80ED" w14:textId="365719D9" w:rsidR="002C206D" w:rsidRPr="001A5472" w:rsidRDefault="002C206D" w:rsidP="003A3F16">
      <w:pPr>
        <w:rPr>
          <w:rFonts w:asciiTheme="majorBidi" w:hAnsiTheme="majorBidi" w:cstheme="majorBidi"/>
          <w:lang w:val="ro-RO"/>
        </w:rPr>
      </w:pPr>
      <w:r w:rsidRPr="001A5472">
        <w:rPr>
          <w:rFonts w:asciiTheme="majorBidi" w:eastAsia="Calibri" w:hAnsiTheme="majorBidi" w:cstheme="majorBidi"/>
          <w:b/>
          <w:sz w:val="24"/>
          <w:szCs w:val="24"/>
          <w:lang w:val="ro-RO"/>
        </w:rPr>
        <w:t>PRE</w:t>
      </w:r>
      <w:r w:rsidR="001A5472">
        <w:rPr>
          <w:rFonts w:asciiTheme="majorBidi" w:eastAsia="Calibri" w:hAnsiTheme="majorBidi" w:cstheme="majorBidi"/>
          <w:b/>
          <w:sz w:val="24"/>
          <w:szCs w:val="24"/>
          <w:lang w:val="ro-RO"/>
        </w:rPr>
        <w:t>Ș</w:t>
      </w:r>
      <w:r w:rsidRPr="001A5472">
        <w:rPr>
          <w:rFonts w:asciiTheme="majorBidi" w:eastAsia="Calibri" w:hAnsiTheme="majorBidi" w:cstheme="majorBidi"/>
          <w:b/>
          <w:sz w:val="24"/>
          <w:szCs w:val="24"/>
          <w:lang w:val="ro-RO"/>
        </w:rPr>
        <w:t>EDINTELE PARLAMENTULUI</w:t>
      </w:r>
    </w:p>
    <w:p w14:paraId="358DEC40" w14:textId="77777777" w:rsidR="002C206D" w:rsidRPr="001A5472" w:rsidRDefault="002C206D" w:rsidP="002C206D">
      <w:pPr>
        <w:rPr>
          <w:rFonts w:asciiTheme="majorBidi" w:hAnsiTheme="majorBidi" w:cstheme="majorBidi"/>
          <w:lang w:val="ro-RO"/>
        </w:rPr>
      </w:pPr>
    </w:p>
    <w:p w14:paraId="20AD194F" w14:textId="77777777" w:rsidR="002C206D" w:rsidRPr="001A5472" w:rsidRDefault="002C206D" w:rsidP="002C206D">
      <w:pPr>
        <w:rPr>
          <w:rFonts w:asciiTheme="majorBidi" w:hAnsiTheme="majorBidi" w:cstheme="majorBidi"/>
          <w:sz w:val="28"/>
          <w:szCs w:val="28"/>
          <w:lang w:val="ro-RO" w:eastAsia="ru-RU"/>
        </w:rPr>
      </w:pPr>
    </w:p>
    <w:p w14:paraId="2BB0BF2C" w14:textId="77777777" w:rsidR="00085DA8" w:rsidRPr="001A5472" w:rsidRDefault="00085DA8" w:rsidP="002C206D">
      <w:pPr>
        <w:rPr>
          <w:rFonts w:asciiTheme="majorBidi" w:hAnsiTheme="majorBidi" w:cstheme="majorBidi"/>
          <w:sz w:val="28"/>
          <w:szCs w:val="28"/>
          <w:lang w:val="ro-RO" w:eastAsia="ru-RU"/>
        </w:rPr>
      </w:pPr>
    </w:p>
    <w:p w14:paraId="36A2BBCC" w14:textId="77777777" w:rsidR="00085DA8" w:rsidRPr="001A5472" w:rsidRDefault="00085DA8" w:rsidP="002C206D">
      <w:pPr>
        <w:rPr>
          <w:rFonts w:asciiTheme="majorBidi" w:hAnsiTheme="majorBidi" w:cstheme="majorBidi"/>
          <w:sz w:val="28"/>
          <w:szCs w:val="28"/>
          <w:lang w:val="ro-RO" w:eastAsia="ru-RU"/>
        </w:rPr>
      </w:pPr>
    </w:p>
    <w:p w14:paraId="1C0B5F86" w14:textId="77777777" w:rsidR="00085DA8" w:rsidRPr="001A5472" w:rsidRDefault="00085DA8" w:rsidP="002C206D">
      <w:pPr>
        <w:rPr>
          <w:rFonts w:asciiTheme="majorBidi" w:hAnsiTheme="majorBidi" w:cstheme="majorBidi"/>
          <w:sz w:val="28"/>
          <w:szCs w:val="28"/>
          <w:lang w:val="ro-RO" w:eastAsia="ru-RU"/>
        </w:rPr>
      </w:pPr>
    </w:p>
    <w:p w14:paraId="7B5C460F" w14:textId="77777777" w:rsidR="00085DA8" w:rsidRPr="001A5472" w:rsidRDefault="00085DA8" w:rsidP="002C206D">
      <w:pPr>
        <w:rPr>
          <w:rFonts w:asciiTheme="majorBidi" w:hAnsiTheme="majorBidi" w:cstheme="majorBidi"/>
          <w:sz w:val="28"/>
          <w:szCs w:val="28"/>
          <w:lang w:val="ro-RO" w:eastAsia="ru-RU"/>
        </w:rPr>
      </w:pPr>
    </w:p>
    <w:p w14:paraId="1DF89800" w14:textId="77777777" w:rsidR="002C206D" w:rsidRPr="001A5472" w:rsidRDefault="002C206D" w:rsidP="002C206D">
      <w:pPr>
        <w:rPr>
          <w:rFonts w:asciiTheme="majorBidi" w:hAnsiTheme="majorBidi" w:cstheme="majorBidi"/>
          <w:sz w:val="28"/>
          <w:szCs w:val="28"/>
          <w:lang w:val="ro-RO" w:eastAsia="ru-RU"/>
        </w:rPr>
      </w:pPr>
    </w:p>
    <w:p w14:paraId="64EBF6DD" w14:textId="77777777" w:rsidR="002C206D" w:rsidRPr="001A5472" w:rsidRDefault="002C206D" w:rsidP="002C206D">
      <w:pPr>
        <w:rPr>
          <w:rFonts w:asciiTheme="majorBidi" w:hAnsiTheme="majorBidi" w:cstheme="majorBidi"/>
          <w:sz w:val="28"/>
          <w:szCs w:val="28"/>
          <w:lang w:val="ro-RO" w:eastAsia="ru-RU"/>
        </w:rPr>
      </w:pPr>
    </w:p>
    <w:p w14:paraId="4B6A6556" w14:textId="77777777" w:rsidR="002C206D" w:rsidRPr="001A5472" w:rsidRDefault="002C206D" w:rsidP="002C206D">
      <w:pPr>
        <w:rPr>
          <w:rFonts w:asciiTheme="majorBidi" w:hAnsiTheme="majorBidi" w:cstheme="majorBidi"/>
          <w:sz w:val="28"/>
          <w:szCs w:val="28"/>
          <w:lang w:val="ro-RO" w:eastAsia="ru-RU"/>
        </w:rPr>
      </w:pPr>
    </w:p>
    <w:p w14:paraId="4BBE610B" w14:textId="77777777" w:rsidR="002C206D" w:rsidRPr="001A5472" w:rsidRDefault="002C206D" w:rsidP="002C206D">
      <w:pPr>
        <w:rPr>
          <w:rFonts w:asciiTheme="majorBidi" w:hAnsiTheme="majorBidi" w:cstheme="majorBidi"/>
          <w:sz w:val="28"/>
          <w:szCs w:val="28"/>
          <w:lang w:val="ro-RO" w:eastAsia="ru-RU"/>
        </w:rPr>
      </w:pPr>
    </w:p>
    <w:p w14:paraId="619DC3CD" w14:textId="77777777" w:rsidR="002C206D" w:rsidRPr="001A5472" w:rsidRDefault="002C206D" w:rsidP="002C206D">
      <w:pPr>
        <w:rPr>
          <w:rFonts w:asciiTheme="majorBidi" w:hAnsiTheme="majorBidi" w:cstheme="majorBidi"/>
          <w:sz w:val="28"/>
          <w:szCs w:val="28"/>
          <w:lang w:val="ro-RO" w:eastAsia="ru-RU"/>
        </w:rPr>
      </w:pPr>
    </w:p>
    <w:p w14:paraId="7C6D8362" w14:textId="77777777" w:rsidR="002C206D" w:rsidRPr="001A5472" w:rsidRDefault="002C206D" w:rsidP="002C206D">
      <w:pPr>
        <w:rPr>
          <w:rFonts w:asciiTheme="majorBidi" w:hAnsiTheme="majorBidi" w:cstheme="majorBidi"/>
          <w:sz w:val="28"/>
          <w:szCs w:val="28"/>
          <w:lang w:val="ro-RO" w:eastAsia="ru-RU"/>
        </w:rPr>
      </w:pPr>
    </w:p>
    <w:p w14:paraId="105646BB" w14:textId="77777777" w:rsidR="002C206D" w:rsidRPr="001A5472" w:rsidRDefault="002C206D" w:rsidP="002C206D">
      <w:pPr>
        <w:rPr>
          <w:rFonts w:asciiTheme="majorBidi" w:hAnsiTheme="majorBidi" w:cstheme="majorBidi"/>
          <w:sz w:val="28"/>
          <w:szCs w:val="28"/>
          <w:lang w:val="ro-RO" w:eastAsia="ru-RU"/>
        </w:rPr>
      </w:pPr>
    </w:p>
    <w:p w14:paraId="58E43EC9" w14:textId="77777777" w:rsidR="002C206D" w:rsidRPr="001A5472" w:rsidRDefault="002C206D" w:rsidP="002C206D">
      <w:pPr>
        <w:rPr>
          <w:rFonts w:asciiTheme="majorBidi" w:hAnsiTheme="majorBidi" w:cstheme="majorBidi"/>
          <w:sz w:val="28"/>
          <w:szCs w:val="28"/>
          <w:lang w:val="ro-RO" w:eastAsia="ru-RU"/>
        </w:rPr>
      </w:pPr>
    </w:p>
    <w:p w14:paraId="47499077" w14:textId="77777777" w:rsidR="002C206D" w:rsidRPr="001A5472" w:rsidRDefault="002C206D" w:rsidP="002C206D">
      <w:pPr>
        <w:rPr>
          <w:rFonts w:asciiTheme="majorBidi" w:hAnsiTheme="majorBidi" w:cstheme="majorBidi"/>
          <w:sz w:val="28"/>
          <w:szCs w:val="28"/>
          <w:lang w:val="ro-RO" w:eastAsia="ru-RU"/>
        </w:rPr>
      </w:pPr>
    </w:p>
    <w:p w14:paraId="6C381133" w14:textId="77777777" w:rsidR="002C206D" w:rsidRPr="001A5472" w:rsidRDefault="002C206D" w:rsidP="002C206D">
      <w:pPr>
        <w:rPr>
          <w:rFonts w:asciiTheme="majorBidi" w:hAnsiTheme="majorBidi" w:cstheme="majorBidi"/>
          <w:sz w:val="28"/>
          <w:szCs w:val="28"/>
          <w:lang w:val="ro-RO" w:eastAsia="ru-RU"/>
        </w:rPr>
      </w:pPr>
    </w:p>
    <w:p w14:paraId="3DF8C7EA" w14:textId="77777777" w:rsidR="002C206D" w:rsidRPr="001A5472" w:rsidRDefault="002C206D" w:rsidP="002C206D">
      <w:pPr>
        <w:rPr>
          <w:rFonts w:asciiTheme="majorBidi" w:hAnsiTheme="majorBidi" w:cstheme="majorBidi"/>
          <w:sz w:val="28"/>
          <w:szCs w:val="28"/>
          <w:lang w:val="ro-RO" w:eastAsia="ru-RU"/>
        </w:rPr>
      </w:pPr>
    </w:p>
    <w:p w14:paraId="0C1A358D" w14:textId="77777777" w:rsidR="002C206D" w:rsidRPr="001A5472" w:rsidRDefault="002C206D" w:rsidP="002C206D">
      <w:pPr>
        <w:rPr>
          <w:rFonts w:asciiTheme="majorBidi" w:hAnsiTheme="majorBidi" w:cstheme="majorBidi"/>
          <w:sz w:val="28"/>
          <w:szCs w:val="28"/>
          <w:lang w:val="ro-RO" w:eastAsia="ru-RU"/>
        </w:rPr>
      </w:pPr>
    </w:p>
    <w:p w14:paraId="64851805" w14:textId="77777777" w:rsidR="002C206D" w:rsidRPr="001A5472" w:rsidRDefault="002C206D" w:rsidP="002C206D">
      <w:pPr>
        <w:rPr>
          <w:rFonts w:asciiTheme="majorBidi" w:hAnsiTheme="majorBidi" w:cstheme="majorBidi"/>
          <w:sz w:val="28"/>
          <w:szCs w:val="28"/>
          <w:lang w:val="ro-RO" w:eastAsia="ru-RU"/>
        </w:rPr>
      </w:pPr>
    </w:p>
    <w:p w14:paraId="60F761B0" w14:textId="77777777" w:rsidR="002C206D" w:rsidRPr="001A5472" w:rsidRDefault="002C206D" w:rsidP="002C206D">
      <w:pPr>
        <w:rPr>
          <w:rFonts w:asciiTheme="majorBidi" w:hAnsiTheme="majorBidi" w:cstheme="majorBidi"/>
          <w:sz w:val="28"/>
          <w:szCs w:val="28"/>
          <w:lang w:val="ro-RO" w:eastAsia="ru-RU"/>
        </w:rPr>
      </w:pPr>
    </w:p>
    <w:p w14:paraId="0D6B9008" w14:textId="77777777" w:rsidR="002C206D" w:rsidRPr="001A5472" w:rsidRDefault="002C206D" w:rsidP="002C206D">
      <w:pPr>
        <w:rPr>
          <w:rFonts w:asciiTheme="majorBidi" w:hAnsiTheme="majorBidi" w:cstheme="majorBidi"/>
          <w:sz w:val="28"/>
          <w:szCs w:val="28"/>
          <w:lang w:val="ro-RO" w:eastAsia="ru-RU"/>
        </w:rPr>
      </w:pPr>
    </w:p>
    <w:p w14:paraId="72813661" w14:textId="77777777" w:rsidR="002C206D" w:rsidRPr="001A5472" w:rsidRDefault="002C206D" w:rsidP="002C206D">
      <w:pPr>
        <w:rPr>
          <w:rFonts w:asciiTheme="majorBidi" w:hAnsiTheme="majorBidi" w:cstheme="majorBidi"/>
          <w:sz w:val="28"/>
          <w:szCs w:val="28"/>
          <w:lang w:val="ro-RO" w:eastAsia="ru-RU"/>
        </w:rPr>
      </w:pPr>
    </w:p>
    <w:p w14:paraId="62101F46" w14:textId="77777777" w:rsidR="00085DA8" w:rsidRPr="001A5472" w:rsidRDefault="00085DA8" w:rsidP="002C206D">
      <w:pPr>
        <w:rPr>
          <w:rFonts w:asciiTheme="majorBidi" w:hAnsiTheme="majorBidi" w:cstheme="majorBidi"/>
          <w:sz w:val="28"/>
          <w:szCs w:val="28"/>
          <w:lang w:val="ro-RO" w:eastAsia="ru-RU"/>
        </w:rPr>
      </w:pPr>
    </w:p>
    <w:p w14:paraId="1F8C99F9" w14:textId="77777777" w:rsidR="0084667B" w:rsidRPr="001A5472" w:rsidRDefault="0084667B" w:rsidP="002C206D">
      <w:pPr>
        <w:rPr>
          <w:rFonts w:asciiTheme="majorBidi" w:hAnsiTheme="majorBidi" w:cstheme="majorBidi"/>
          <w:sz w:val="28"/>
          <w:szCs w:val="28"/>
          <w:lang w:val="ro-RO" w:eastAsia="ru-RU"/>
        </w:rPr>
      </w:pPr>
    </w:p>
    <w:p w14:paraId="6FFB9B41" w14:textId="77777777" w:rsidR="002C206D" w:rsidRPr="001A5472" w:rsidRDefault="002C206D" w:rsidP="002C206D">
      <w:pPr>
        <w:rPr>
          <w:rFonts w:asciiTheme="majorBidi" w:hAnsiTheme="majorBidi" w:cstheme="majorBidi"/>
          <w:sz w:val="28"/>
          <w:szCs w:val="28"/>
          <w:lang w:val="ro-RO" w:eastAsia="ru-RU"/>
        </w:rPr>
      </w:pPr>
    </w:p>
    <w:p w14:paraId="227FF67D" w14:textId="77777777" w:rsidR="002C206D" w:rsidRPr="001A5472" w:rsidRDefault="002C206D" w:rsidP="002C206D">
      <w:pPr>
        <w:rPr>
          <w:rFonts w:asciiTheme="majorBidi" w:hAnsiTheme="majorBidi" w:cstheme="majorBidi"/>
          <w:sz w:val="28"/>
          <w:szCs w:val="28"/>
          <w:lang w:val="ro-RO" w:eastAsia="ru-RU"/>
        </w:rPr>
      </w:pPr>
    </w:p>
    <w:p w14:paraId="12C7C40C" w14:textId="77777777" w:rsidR="00EA3268" w:rsidRPr="001A5472" w:rsidRDefault="00EA3268" w:rsidP="002C206D">
      <w:pPr>
        <w:rPr>
          <w:rFonts w:asciiTheme="majorBidi" w:hAnsiTheme="majorBidi" w:cstheme="majorBidi"/>
          <w:sz w:val="28"/>
          <w:szCs w:val="28"/>
          <w:lang w:val="ro-RO" w:eastAsia="ru-RU"/>
        </w:rPr>
      </w:pPr>
    </w:p>
    <w:p w14:paraId="14B8B5C9" w14:textId="47452C44" w:rsidR="00EA3268" w:rsidRDefault="00EA3268" w:rsidP="002C206D">
      <w:pPr>
        <w:rPr>
          <w:rFonts w:asciiTheme="majorBidi" w:hAnsiTheme="majorBidi" w:cstheme="majorBidi"/>
          <w:sz w:val="28"/>
          <w:szCs w:val="28"/>
          <w:lang w:val="ro-RO" w:eastAsia="ru-RU"/>
        </w:rPr>
      </w:pPr>
    </w:p>
    <w:p w14:paraId="43C01860" w14:textId="3B73F564" w:rsidR="003E25DA" w:rsidRDefault="003E25DA" w:rsidP="002C206D">
      <w:pPr>
        <w:rPr>
          <w:rFonts w:asciiTheme="majorBidi" w:hAnsiTheme="majorBidi" w:cstheme="majorBidi"/>
          <w:sz w:val="28"/>
          <w:szCs w:val="28"/>
          <w:lang w:val="ro-RO" w:eastAsia="ru-RU"/>
        </w:rPr>
      </w:pPr>
    </w:p>
    <w:p w14:paraId="0E194CFE" w14:textId="77777777" w:rsidR="003E25DA" w:rsidRDefault="003E25DA" w:rsidP="003E25DA">
      <w:pPr>
        <w:ind w:firstLine="0"/>
        <w:jc w:val="center"/>
        <w:rPr>
          <w:rFonts w:eastAsiaTheme="minorEastAsia"/>
          <w:b/>
          <w:sz w:val="28"/>
          <w:szCs w:val="28"/>
          <w:lang w:val="ru-RU" w:eastAsia="ru-RU"/>
        </w:rPr>
      </w:pPr>
      <w:r w:rsidRPr="003E25DA">
        <w:rPr>
          <w:rFonts w:eastAsiaTheme="minorEastAsia"/>
          <w:b/>
          <w:sz w:val="28"/>
          <w:szCs w:val="28"/>
          <w:lang w:val="ru-RU" w:eastAsia="ru-RU"/>
        </w:rPr>
        <w:lastRenderedPageBreak/>
        <w:t xml:space="preserve">Об проекте закона о внесении изменений и дополнений </w:t>
      </w:r>
      <w:r w:rsidRPr="003E25DA">
        <w:rPr>
          <w:rFonts w:eastAsiaTheme="minorEastAsia"/>
          <w:b/>
          <w:sz w:val="28"/>
          <w:szCs w:val="28"/>
          <w:lang w:val="ru-RU" w:eastAsia="ru-RU"/>
        </w:rPr>
        <w:br/>
        <w:t>в некоторые законодательные акты</w:t>
      </w:r>
    </w:p>
    <w:p w14:paraId="7BAB5495" w14:textId="77777777" w:rsidR="003E25DA" w:rsidRPr="003E25DA" w:rsidRDefault="003E25DA" w:rsidP="003E25DA">
      <w:pPr>
        <w:ind w:firstLine="0"/>
        <w:jc w:val="center"/>
        <w:rPr>
          <w:rFonts w:eastAsiaTheme="minorEastAsia"/>
          <w:b/>
          <w:sz w:val="28"/>
          <w:szCs w:val="28"/>
          <w:lang w:val="ru-RU" w:eastAsia="ru-RU"/>
        </w:rPr>
      </w:pPr>
      <w:r w:rsidRPr="003E25DA">
        <w:rPr>
          <w:rFonts w:eastAsiaTheme="minorEastAsia"/>
          <w:b/>
          <w:sz w:val="28"/>
          <w:szCs w:val="28"/>
          <w:lang w:val="ru-RU" w:eastAsia="ru-RU"/>
        </w:rPr>
        <w:t>--------------------------------------------------------</w:t>
      </w:r>
    </w:p>
    <w:p w14:paraId="76D8CDB0" w14:textId="77777777" w:rsidR="003E25DA" w:rsidRPr="003E25DA" w:rsidRDefault="003E25DA" w:rsidP="003E25DA">
      <w:pPr>
        <w:jc w:val="center"/>
        <w:rPr>
          <w:rFonts w:eastAsiaTheme="minorEastAsia"/>
          <w:b/>
          <w:sz w:val="28"/>
          <w:szCs w:val="28"/>
          <w:lang w:val="ru-RU" w:eastAsia="ru-RU"/>
        </w:rPr>
      </w:pPr>
    </w:p>
    <w:p w14:paraId="7657D8FD" w14:textId="77777777" w:rsidR="003E25DA" w:rsidRPr="003E25DA" w:rsidRDefault="003E25DA" w:rsidP="003E25DA">
      <w:pPr>
        <w:spacing w:line="360" w:lineRule="auto"/>
        <w:rPr>
          <w:rFonts w:eastAsiaTheme="minorEastAsia"/>
          <w:sz w:val="28"/>
          <w:szCs w:val="28"/>
          <w:lang w:val="ru-RU" w:eastAsia="ru-RU"/>
        </w:rPr>
      </w:pPr>
      <w:r w:rsidRPr="003E25DA">
        <w:rPr>
          <w:rFonts w:eastAsiaTheme="minorEastAsia"/>
          <w:sz w:val="28"/>
          <w:szCs w:val="28"/>
          <w:lang w:val="ru-RU" w:eastAsia="ru-RU"/>
        </w:rPr>
        <w:t>Правительство ПОСТАНОВЛЯЕТ:</w:t>
      </w:r>
    </w:p>
    <w:p w14:paraId="232C4C16" w14:textId="77777777" w:rsidR="003E25DA" w:rsidRPr="003E25DA" w:rsidRDefault="003E25DA" w:rsidP="003E25DA">
      <w:pPr>
        <w:spacing w:after="200" w:line="276" w:lineRule="auto"/>
        <w:rPr>
          <w:rFonts w:eastAsiaTheme="minorEastAsia"/>
          <w:sz w:val="28"/>
          <w:szCs w:val="28"/>
          <w:lang w:val="ru-RU" w:eastAsia="ru-RU"/>
        </w:rPr>
      </w:pPr>
      <w:r w:rsidRPr="003E25DA">
        <w:rPr>
          <w:rFonts w:eastAsiaTheme="minorEastAsia"/>
          <w:sz w:val="28"/>
          <w:szCs w:val="28"/>
          <w:lang w:val="ru-RU" w:eastAsia="ru-RU"/>
        </w:rPr>
        <w:t>Одобрить и представить Парламенту для рассмотрения проект закона о внесении изменений и дополнений в некоторые законодательные акты.</w:t>
      </w:r>
    </w:p>
    <w:p w14:paraId="756FAA4D" w14:textId="77777777" w:rsidR="003E25DA" w:rsidRPr="003E25DA" w:rsidRDefault="003E25DA" w:rsidP="003E25DA">
      <w:pPr>
        <w:tabs>
          <w:tab w:val="left" w:pos="1134"/>
        </w:tabs>
        <w:rPr>
          <w:rFonts w:asciiTheme="majorBidi" w:hAnsiTheme="majorBidi" w:cstheme="majorBidi"/>
          <w:sz w:val="28"/>
          <w:szCs w:val="28"/>
          <w:lang w:val="ru-RU"/>
        </w:rPr>
      </w:pPr>
      <w:r w:rsidRPr="003E25DA">
        <w:rPr>
          <w:rFonts w:asciiTheme="majorBidi" w:hAnsiTheme="majorBidi" w:cstheme="majorBidi"/>
          <w:sz w:val="28"/>
          <w:szCs w:val="28"/>
          <w:lang w:val="ru-RU"/>
        </w:rPr>
        <w:t xml:space="preserve">        </w:t>
      </w:r>
    </w:p>
    <w:p w14:paraId="57E542A8" w14:textId="77777777" w:rsidR="003E25DA" w:rsidRDefault="003E25DA" w:rsidP="003E25DA">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113B1C72"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23BF0D18" w14:textId="77777777" w:rsidR="003E25DA" w:rsidRDefault="003E25DA" w:rsidP="003E25DA">
      <w:pPr>
        <w:pStyle w:val="news"/>
        <w:tabs>
          <w:tab w:val="left" w:pos="1134"/>
        </w:tabs>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14:paraId="736616BA" w14:textId="77777777" w:rsidR="003E25DA" w:rsidRDefault="003E25DA" w:rsidP="003E25DA">
      <w:pPr>
        <w:pStyle w:val="news"/>
        <w:tabs>
          <w:tab w:val="left" w:pos="1134"/>
        </w:tabs>
        <w:jc w:val="both"/>
        <w:rPr>
          <w:rFonts w:asciiTheme="majorBidi" w:hAnsiTheme="majorBidi" w:cstheme="majorBidi"/>
          <w:color w:val="000000"/>
          <w:sz w:val="28"/>
          <w:szCs w:val="28"/>
          <w:lang w:val="ro-RO"/>
        </w:rPr>
      </w:pPr>
    </w:p>
    <w:p w14:paraId="2E82C293" w14:textId="77777777" w:rsidR="003E25DA" w:rsidRDefault="003E25DA" w:rsidP="003E25DA">
      <w:pPr>
        <w:tabs>
          <w:tab w:val="left" w:pos="5670"/>
        </w:tabs>
        <w:ind w:firstLine="0"/>
        <w:rPr>
          <w:rFonts w:asciiTheme="majorBidi" w:hAnsiTheme="majorBidi" w:cstheme="majorBidi"/>
          <w:sz w:val="28"/>
          <w:szCs w:val="28"/>
          <w:lang w:val="ru-RU"/>
        </w:rPr>
      </w:pPr>
    </w:p>
    <w:p w14:paraId="696F558B" w14:textId="77777777" w:rsidR="003E25DA" w:rsidRPr="003E25DA" w:rsidRDefault="003E25DA" w:rsidP="003E25DA">
      <w:pPr>
        <w:tabs>
          <w:tab w:val="left" w:pos="5670"/>
        </w:tabs>
        <w:ind w:firstLine="0"/>
        <w:rPr>
          <w:rFonts w:asciiTheme="majorBidi" w:hAnsiTheme="majorBidi" w:cstheme="majorBidi"/>
          <w:sz w:val="28"/>
          <w:szCs w:val="28"/>
          <w:lang w:val="ru-RU"/>
        </w:rPr>
      </w:pPr>
      <w:r w:rsidRPr="003E25DA">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3E25DA">
        <w:rPr>
          <w:rFonts w:asciiTheme="majorBidi" w:hAnsiTheme="majorBidi" w:cstheme="majorBidi"/>
          <w:sz w:val="28"/>
          <w:szCs w:val="28"/>
          <w:lang w:val="ru-RU"/>
        </w:rPr>
        <w:t xml:space="preserve">Виктория Ифтоди </w:t>
      </w:r>
    </w:p>
    <w:p w14:paraId="6F31B506" w14:textId="77777777" w:rsidR="003E25DA" w:rsidRPr="003E25DA" w:rsidRDefault="003E25DA" w:rsidP="003E25DA">
      <w:pPr>
        <w:tabs>
          <w:tab w:val="left" w:pos="5670"/>
        </w:tabs>
        <w:ind w:firstLine="0"/>
        <w:rPr>
          <w:rFonts w:asciiTheme="majorBidi" w:hAnsiTheme="majorBidi" w:cstheme="majorBidi"/>
          <w:sz w:val="28"/>
          <w:szCs w:val="28"/>
          <w:lang w:val="ru-RU"/>
        </w:rPr>
      </w:pPr>
    </w:p>
    <w:p w14:paraId="60FA86DD" w14:textId="77777777" w:rsidR="003E25DA" w:rsidRPr="003E25DA" w:rsidRDefault="003E25DA" w:rsidP="003E25DA">
      <w:pPr>
        <w:tabs>
          <w:tab w:val="left" w:pos="5670"/>
        </w:tabs>
        <w:ind w:firstLine="0"/>
        <w:rPr>
          <w:rFonts w:asciiTheme="majorBidi" w:hAnsiTheme="majorBidi" w:cstheme="majorBidi"/>
          <w:sz w:val="28"/>
          <w:szCs w:val="28"/>
          <w:lang w:val="ru-RU"/>
        </w:rPr>
      </w:pPr>
    </w:p>
    <w:p w14:paraId="0614A47B"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60F6AE24"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72838267"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3A2E95C4"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28344CDB"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7975406D"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223591C2"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7C257233"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439B0D9B"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2E65CF8C"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12D7F857"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025EEA37"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0E4BF3D6"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12D60089" w14:textId="77777777" w:rsidR="003E25DA" w:rsidRPr="003E25DA" w:rsidRDefault="003E25DA" w:rsidP="003E25DA">
      <w:pPr>
        <w:tabs>
          <w:tab w:val="left" w:pos="5670"/>
        </w:tabs>
        <w:ind w:firstLine="0"/>
        <w:rPr>
          <w:rFonts w:asciiTheme="majorBidi" w:hAnsiTheme="majorBidi" w:cstheme="majorBidi"/>
          <w:sz w:val="28"/>
          <w:szCs w:val="28"/>
          <w:lang w:val="ru-RU" w:eastAsia="ru-RU"/>
        </w:rPr>
      </w:pPr>
    </w:p>
    <w:p w14:paraId="36DF3D32" w14:textId="77777777" w:rsidR="003E25DA" w:rsidRDefault="003E25DA" w:rsidP="003E25DA">
      <w:pPr>
        <w:pStyle w:val="news"/>
        <w:tabs>
          <w:tab w:val="left" w:pos="1134"/>
        </w:tabs>
        <w:jc w:val="both"/>
        <w:rPr>
          <w:rFonts w:asciiTheme="majorBidi" w:hAnsiTheme="majorBidi" w:cstheme="majorBidi"/>
          <w:color w:val="000000"/>
          <w:sz w:val="28"/>
          <w:szCs w:val="28"/>
        </w:rPr>
      </w:pPr>
    </w:p>
    <w:p w14:paraId="2D3B6E33"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5BFF557F"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6D7FC11A"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591FE5B9"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37BCDDF9"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639C6548"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01E67478"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010ED5FF"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3134462C"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3D74C8BD"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4445E1A6"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47EE7D83"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2351ED1F"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190292A2"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12C01890"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6E7AF944"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7EB9A54D"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33078810" w14:textId="77777777" w:rsidR="003E25DA" w:rsidRDefault="003E25DA" w:rsidP="003E25DA">
      <w:pPr>
        <w:pStyle w:val="news"/>
        <w:tabs>
          <w:tab w:val="left" w:pos="1134"/>
        </w:tabs>
        <w:ind w:firstLine="709"/>
        <w:jc w:val="both"/>
        <w:rPr>
          <w:rFonts w:asciiTheme="majorBidi" w:hAnsiTheme="majorBidi" w:cstheme="majorBidi"/>
          <w:color w:val="000000"/>
          <w:sz w:val="28"/>
          <w:szCs w:val="28"/>
        </w:rPr>
      </w:pPr>
    </w:p>
    <w:p w14:paraId="42FBA8DA" w14:textId="77777777" w:rsidR="003E25DA" w:rsidRPr="003E25DA" w:rsidRDefault="003E25DA" w:rsidP="003E25DA">
      <w:pPr>
        <w:tabs>
          <w:tab w:val="left" w:pos="1134"/>
        </w:tabs>
        <w:rPr>
          <w:rFonts w:asciiTheme="majorBidi" w:hAnsiTheme="majorBidi" w:cstheme="majorBidi"/>
          <w:sz w:val="28"/>
          <w:szCs w:val="28"/>
          <w:lang w:val="ru-RU"/>
        </w:rPr>
      </w:pPr>
      <w:r w:rsidRPr="003E25DA">
        <w:rPr>
          <w:rFonts w:asciiTheme="majorBidi" w:hAnsiTheme="majorBidi" w:cstheme="majorBidi"/>
          <w:sz w:val="28"/>
          <w:szCs w:val="28"/>
          <w:lang w:val="ru-RU"/>
        </w:rPr>
        <w:t xml:space="preserve"> </w:t>
      </w:r>
    </w:p>
    <w:p w14:paraId="4B898145" w14:textId="77777777" w:rsidR="003E25DA" w:rsidRPr="003E25DA" w:rsidRDefault="003E25DA" w:rsidP="003E25DA">
      <w:pPr>
        <w:rPr>
          <w:rFonts w:asciiTheme="majorBidi" w:hAnsiTheme="majorBidi" w:cstheme="majorBidi"/>
          <w:sz w:val="28"/>
          <w:szCs w:val="28"/>
          <w:lang w:val="ru-RU"/>
        </w:rPr>
      </w:pPr>
      <w:r w:rsidRPr="003E25DA">
        <w:rPr>
          <w:rFonts w:asciiTheme="majorBidi" w:hAnsiTheme="majorBidi" w:cstheme="majorBidi"/>
          <w:sz w:val="28"/>
          <w:szCs w:val="28"/>
          <w:lang w:val="ru-RU"/>
        </w:rPr>
        <w:br w:type="page"/>
      </w:r>
    </w:p>
    <w:p w14:paraId="7531183E" w14:textId="77777777" w:rsidR="003E25DA" w:rsidRPr="003E25DA" w:rsidRDefault="003E25DA" w:rsidP="003E25DA">
      <w:pPr>
        <w:pStyle w:val="Default"/>
        <w:ind w:firstLine="720"/>
        <w:jc w:val="right"/>
        <w:rPr>
          <w:i/>
          <w:szCs w:val="23"/>
          <w:lang w:val="ru-RU"/>
        </w:rPr>
      </w:pPr>
      <w:r w:rsidRPr="003E25DA">
        <w:rPr>
          <w:i/>
          <w:szCs w:val="23"/>
          <w:lang w:val="ru-RU"/>
        </w:rPr>
        <w:lastRenderedPageBreak/>
        <w:t xml:space="preserve">Проект </w:t>
      </w:r>
    </w:p>
    <w:p w14:paraId="777BFD1A" w14:textId="77777777" w:rsidR="003E25DA" w:rsidRPr="003E25DA" w:rsidRDefault="003E25DA" w:rsidP="003E25DA">
      <w:pPr>
        <w:pStyle w:val="Default"/>
        <w:ind w:firstLine="720"/>
        <w:jc w:val="right"/>
        <w:rPr>
          <w:i/>
          <w:szCs w:val="23"/>
          <w:lang w:val="ru-RU"/>
        </w:rPr>
      </w:pPr>
      <w:r w:rsidRPr="003E25DA">
        <w:rPr>
          <w:i/>
          <w:szCs w:val="23"/>
          <w:lang w:val="ru-RU"/>
        </w:rPr>
        <w:t xml:space="preserve">Перевод </w:t>
      </w:r>
    </w:p>
    <w:p w14:paraId="6AA9D4F0" w14:textId="77777777" w:rsidR="003E25DA" w:rsidRPr="003E25DA" w:rsidRDefault="003E25DA" w:rsidP="003E25DA">
      <w:pPr>
        <w:pStyle w:val="Default"/>
        <w:ind w:firstLine="720"/>
        <w:jc w:val="right"/>
        <w:rPr>
          <w:i/>
          <w:szCs w:val="23"/>
          <w:lang w:val="ru-RU"/>
        </w:rPr>
      </w:pPr>
    </w:p>
    <w:p w14:paraId="105AFD31" w14:textId="77777777" w:rsidR="003E25DA" w:rsidRPr="003E25DA" w:rsidRDefault="003E25DA" w:rsidP="003E25DA">
      <w:pPr>
        <w:pStyle w:val="Default"/>
        <w:ind w:firstLine="720"/>
        <w:jc w:val="right"/>
        <w:rPr>
          <w:i/>
          <w:szCs w:val="23"/>
          <w:lang w:val="ru-RU"/>
        </w:rPr>
      </w:pPr>
    </w:p>
    <w:p w14:paraId="0DAFF9E6" w14:textId="77777777" w:rsidR="003E25DA" w:rsidRPr="003E25DA" w:rsidRDefault="003E25DA" w:rsidP="003E25DA">
      <w:pPr>
        <w:pStyle w:val="Default"/>
        <w:ind w:firstLine="720"/>
        <w:jc w:val="center"/>
        <w:rPr>
          <w:b/>
          <w:sz w:val="28"/>
          <w:szCs w:val="23"/>
          <w:lang w:val="ru-RU"/>
        </w:rPr>
      </w:pPr>
      <w:r w:rsidRPr="003E25DA">
        <w:rPr>
          <w:b/>
          <w:sz w:val="28"/>
          <w:szCs w:val="23"/>
          <w:lang w:val="ru-RU"/>
        </w:rPr>
        <w:t>ПАРЛАМЕНТ РЕСПУБЛИКИ МОЛДОВА</w:t>
      </w:r>
    </w:p>
    <w:p w14:paraId="3312AFC4" w14:textId="77777777" w:rsidR="003E25DA" w:rsidRPr="003E25DA" w:rsidRDefault="003E25DA" w:rsidP="003E25DA">
      <w:pPr>
        <w:pStyle w:val="Default"/>
        <w:ind w:firstLine="720"/>
        <w:jc w:val="center"/>
        <w:rPr>
          <w:b/>
          <w:sz w:val="28"/>
          <w:szCs w:val="23"/>
          <w:lang w:val="ru-RU"/>
        </w:rPr>
      </w:pPr>
    </w:p>
    <w:p w14:paraId="6EEDC96B" w14:textId="77777777" w:rsidR="003E25DA" w:rsidRPr="003E25DA" w:rsidRDefault="003E25DA" w:rsidP="003E25DA">
      <w:pPr>
        <w:pStyle w:val="Default"/>
        <w:ind w:firstLine="720"/>
        <w:jc w:val="center"/>
        <w:rPr>
          <w:b/>
          <w:sz w:val="28"/>
          <w:szCs w:val="23"/>
          <w:lang w:val="ru-RU"/>
        </w:rPr>
      </w:pPr>
      <w:r w:rsidRPr="003E25DA">
        <w:rPr>
          <w:b/>
          <w:sz w:val="28"/>
          <w:szCs w:val="23"/>
          <w:lang w:val="ru-RU"/>
        </w:rPr>
        <w:t>ЗАКОН</w:t>
      </w:r>
    </w:p>
    <w:p w14:paraId="3354F832" w14:textId="77777777" w:rsidR="003E25DA" w:rsidRPr="003E25DA" w:rsidRDefault="003E25DA" w:rsidP="003E25DA">
      <w:pPr>
        <w:pStyle w:val="Default"/>
        <w:ind w:firstLine="720"/>
        <w:jc w:val="center"/>
        <w:rPr>
          <w:b/>
          <w:sz w:val="28"/>
          <w:szCs w:val="23"/>
          <w:lang w:val="ru-RU"/>
        </w:rPr>
      </w:pPr>
    </w:p>
    <w:p w14:paraId="5DC26669" w14:textId="77777777" w:rsidR="003E25DA" w:rsidRPr="003E25DA" w:rsidRDefault="003E25DA" w:rsidP="003E25DA">
      <w:pPr>
        <w:pStyle w:val="Default"/>
        <w:ind w:firstLine="720"/>
        <w:jc w:val="center"/>
        <w:rPr>
          <w:b/>
          <w:sz w:val="28"/>
          <w:szCs w:val="23"/>
          <w:lang w:val="ru-RU"/>
        </w:rPr>
      </w:pPr>
      <w:r w:rsidRPr="003E25DA">
        <w:rPr>
          <w:b/>
          <w:sz w:val="28"/>
          <w:szCs w:val="23"/>
          <w:lang w:val="ru-RU"/>
        </w:rPr>
        <w:t>о внесении изменений и дополнений в некоторые законодательные акты</w:t>
      </w:r>
    </w:p>
    <w:p w14:paraId="05DFB898" w14:textId="77777777" w:rsidR="003E25DA" w:rsidRPr="003E25DA" w:rsidRDefault="003E25DA" w:rsidP="003E25DA">
      <w:pPr>
        <w:jc w:val="center"/>
        <w:rPr>
          <w:sz w:val="24"/>
          <w:szCs w:val="23"/>
          <w:lang w:val="ru-RU"/>
        </w:rPr>
      </w:pPr>
    </w:p>
    <w:p w14:paraId="72B948A7" w14:textId="77777777" w:rsidR="003E25DA" w:rsidRPr="003E25DA" w:rsidRDefault="003E25DA" w:rsidP="003E25DA">
      <w:pPr>
        <w:rPr>
          <w:sz w:val="28"/>
          <w:szCs w:val="23"/>
          <w:lang w:val="ru-RU"/>
        </w:rPr>
      </w:pPr>
      <w:r w:rsidRPr="003E25DA">
        <w:rPr>
          <w:sz w:val="28"/>
          <w:szCs w:val="23"/>
          <w:lang w:val="ru-RU"/>
        </w:rPr>
        <w:t>Парламент принимает настоящий органический закон.</w:t>
      </w:r>
    </w:p>
    <w:p w14:paraId="492519AA" w14:textId="77777777" w:rsidR="003E25DA" w:rsidRPr="003E25DA" w:rsidRDefault="003E25DA" w:rsidP="003E25DA">
      <w:pPr>
        <w:rPr>
          <w:sz w:val="28"/>
          <w:szCs w:val="23"/>
          <w:lang w:val="ru-RU"/>
        </w:rPr>
      </w:pPr>
    </w:p>
    <w:p w14:paraId="2F567749" w14:textId="77777777" w:rsidR="003E25DA" w:rsidRPr="003E25DA" w:rsidRDefault="003E25DA" w:rsidP="003E25DA">
      <w:pPr>
        <w:rPr>
          <w:color w:val="000000" w:themeColor="text1"/>
          <w:sz w:val="28"/>
          <w:lang w:val="ru-RU"/>
        </w:rPr>
      </w:pPr>
      <w:r w:rsidRPr="003E25DA">
        <w:rPr>
          <w:b/>
          <w:color w:val="000000" w:themeColor="text1"/>
          <w:sz w:val="28"/>
          <w:lang w:val="ru-RU"/>
        </w:rPr>
        <w:t xml:space="preserve">Статья </w:t>
      </w:r>
      <w:r>
        <w:rPr>
          <w:b/>
          <w:color w:val="000000" w:themeColor="text1"/>
          <w:sz w:val="28"/>
        </w:rPr>
        <w:t>I</w:t>
      </w:r>
      <w:r w:rsidRPr="003E25DA">
        <w:rPr>
          <w:b/>
          <w:color w:val="000000" w:themeColor="text1"/>
          <w:sz w:val="28"/>
          <w:lang w:val="ru-RU"/>
        </w:rPr>
        <w:t>.</w:t>
      </w:r>
      <w:r w:rsidRPr="003E25DA">
        <w:rPr>
          <w:color w:val="000000" w:themeColor="text1"/>
          <w:sz w:val="28"/>
          <w:lang w:val="ru-RU"/>
        </w:rPr>
        <w:t xml:space="preserve"> – в Статье 25 Закона №. 317-</w:t>
      </w:r>
      <w:r>
        <w:rPr>
          <w:color w:val="000000" w:themeColor="text1"/>
          <w:sz w:val="28"/>
        </w:rPr>
        <w:t>XIII</w:t>
      </w:r>
      <w:r w:rsidRPr="003E25DA">
        <w:rPr>
          <w:color w:val="000000" w:themeColor="text1"/>
          <w:sz w:val="28"/>
          <w:lang w:val="ru-RU"/>
        </w:rPr>
        <w:t xml:space="preserve"> от 13 декабря 1994 года о Конституционном суде (Официальный монитор Республики Молдова, 1995г., № 8, ст. 86), с последующими изменениями, дополнить пунктом </w:t>
      </w:r>
      <w:r>
        <w:rPr>
          <w:color w:val="000000" w:themeColor="text1"/>
          <w:sz w:val="28"/>
        </w:rPr>
        <w:t>k</w:t>
      </w:r>
      <w:r w:rsidRPr="003E25DA">
        <w:rPr>
          <w:color w:val="000000" w:themeColor="text1"/>
          <w:sz w:val="28"/>
          <w:lang w:val="ru-RU"/>
        </w:rPr>
        <w:t>) следующего содержания:</w:t>
      </w:r>
    </w:p>
    <w:p w14:paraId="232AEDE8" w14:textId="77777777" w:rsidR="003E25DA" w:rsidRPr="003E25DA" w:rsidRDefault="003E25DA" w:rsidP="003E25DA">
      <w:pPr>
        <w:rPr>
          <w:color w:val="000000" w:themeColor="text1"/>
          <w:sz w:val="28"/>
          <w:lang w:val="ru-RU"/>
        </w:rPr>
      </w:pPr>
      <w:r w:rsidRPr="003E25DA">
        <w:rPr>
          <w:color w:val="000000" w:themeColor="text1"/>
          <w:sz w:val="28"/>
          <w:lang w:val="ru-RU"/>
        </w:rPr>
        <w:t>“</w:t>
      </w:r>
      <w:r>
        <w:rPr>
          <w:color w:val="000000" w:themeColor="text1"/>
          <w:sz w:val="28"/>
        </w:rPr>
        <w:t>k</w:t>
      </w:r>
      <w:r w:rsidRPr="003E25DA">
        <w:rPr>
          <w:color w:val="000000" w:themeColor="text1"/>
          <w:sz w:val="28"/>
          <w:lang w:val="ru-RU"/>
        </w:rPr>
        <w:t xml:space="preserve">) 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color w:val="000000" w:themeColor="text1"/>
          <w:sz w:val="28"/>
          <w:szCs w:val="28"/>
          <w:lang w:val="ru-RU"/>
        </w:rPr>
        <w:t>”</w:t>
      </w:r>
      <w:r w:rsidRPr="003E25DA">
        <w:rPr>
          <w:color w:val="000000" w:themeColor="text1"/>
          <w:sz w:val="28"/>
          <w:lang w:val="ru-RU"/>
        </w:rPr>
        <w:t>.</w:t>
      </w:r>
    </w:p>
    <w:p w14:paraId="40F5B493" w14:textId="77777777" w:rsidR="003E25DA" w:rsidRPr="003E25DA" w:rsidRDefault="003E25DA" w:rsidP="003E25DA">
      <w:pPr>
        <w:rPr>
          <w:color w:val="000000" w:themeColor="text1"/>
          <w:sz w:val="28"/>
          <w:lang w:val="ru-RU"/>
        </w:rPr>
      </w:pPr>
    </w:p>
    <w:p w14:paraId="2D1D3655" w14:textId="77777777" w:rsidR="003E25DA" w:rsidRPr="003E25DA" w:rsidRDefault="003E25DA" w:rsidP="003E25DA">
      <w:pPr>
        <w:rPr>
          <w:color w:val="000000" w:themeColor="text1"/>
          <w:sz w:val="28"/>
          <w:lang w:val="ru-RU"/>
        </w:rPr>
      </w:pPr>
      <w:r w:rsidRPr="003E25DA">
        <w:rPr>
          <w:b/>
          <w:color w:val="000000" w:themeColor="text1"/>
          <w:sz w:val="28"/>
          <w:lang w:val="ru-RU"/>
        </w:rPr>
        <w:t xml:space="preserve">Статья </w:t>
      </w:r>
      <w:r>
        <w:rPr>
          <w:b/>
          <w:color w:val="000000" w:themeColor="text1"/>
          <w:sz w:val="28"/>
        </w:rPr>
        <w:t>II</w:t>
      </w:r>
      <w:r w:rsidRPr="003E25DA">
        <w:rPr>
          <w:b/>
          <w:color w:val="000000" w:themeColor="text1"/>
          <w:sz w:val="28"/>
          <w:lang w:val="ru-RU"/>
        </w:rPr>
        <w:t xml:space="preserve">. </w:t>
      </w:r>
      <w:r w:rsidRPr="003E25DA">
        <w:rPr>
          <w:color w:val="000000" w:themeColor="text1"/>
          <w:sz w:val="28"/>
          <w:lang w:val="ru-RU"/>
        </w:rPr>
        <w:t>– Часть (1) статьи 38 Кодекса конституционной юрисдикции № 502-</w:t>
      </w:r>
      <w:r>
        <w:rPr>
          <w:color w:val="000000" w:themeColor="text1"/>
          <w:sz w:val="28"/>
        </w:rPr>
        <w:t>XIII</w:t>
      </w:r>
      <w:r w:rsidRPr="003E25DA">
        <w:rPr>
          <w:color w:val="000000" w:themeColor="text1"/>
          <w:sz w:val="28"/>
          <w:lang w:val="ru-RU"/>
        </w:rPr>
        <w:t xml:space="preserve"> от 16 июня 1995 года (Официальный монитор Республики Молдова, 1995г., № 53-54, ст. 597), с последующими изменениями, дополнить пунктом </w:t>
      </w:r>
      <w:r>
        <w:rPr>
          <w:color w:val="000000" w:themeColor="text1"/>
          <w:sz w:val="28"/>
        </w:rPr>
        <w:t>k</w:t>
      </w:r>
      <w:r w:rsidRPr="003E25DA">
        <w:rPr>
          <w:color w:val="000000" w:themeColor="text1"/>
          <w:sz w:val="28"/>
          <w:lang w:val="ru-RU"/>
        </w:rPr>
        <w:t>) следующего содержания:</w:t>
      </w:r>
    </w:p>
    <w:p w14:paraId="54BA26EE" w14:textId="77777777" w:rsidR="003E25DA" w:rsidRPr="003E25DA" w:rsidRDefault="003E25DA" w:rsidP="003E25DA">
      <w:pPr>
        <w:rPr>
          <w:color w:val="000000" w:themeColor="text1"/>
          <w:sz w:val="28"/>
          <w:lang w:val="ru-RU"/>
        </w:rPr>
      </w:pPr>
      <w:r w:rsidRPr="003E25DA">
        <w:rPr>
          <w:color w:val="000000" w:themeColor="text1"/>
          <w:sz w:val="28"/>
          <w:lang w:val="ru-RU"/>
        </w:rPr>
        <w:t>“</w:t>
      </w:r>
      <w:r>
        <w:rPr>
          <w:color w:val="000000" w:themeColor="text1"/>
          <w:sz w:val="28"/>
        </w:rPr>
        <w:t>k</w:t>
      </w:r>
      <w:r w:rsidRPr="003E25DA">
        <w:rPr>
          <w:color w:val="000000" w:themeColor="text1"/>
          <w:sz w:val="28"/>
          <w:lang w:val="ru-RU"/>
        </w:rPr>
        <w:t xml:space="preserve">) 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color w:val="000000" w:themeColor="text1"/>
          <w:sz w:val="28"/>
          <w:lang w:val="ru-RU"/>
        </w:rPr>
        <w:t xml:space="preserve">”. </w:t>
      </w:r>
    </w:p>
    <w:p w14:paraId="04746051" w14:textId="77777777" w:rsidR="003E25DA" w:rsidRPr="003E25DA" w:rsidRDefault="003E25DA" w:rsidP="003E25DA">
      <w:pPr>
        <w:rPr>
          <w:color w:val="000000" w:themeColor="text1"/>
          <w:sz w:val="28"/>
          <w:lang w:val="ru-RU"/>
        </w:rPr>
      </w:pPr>
    </w:p>
    <w:p w14:paraId="7F9FAD75" w14:textId="77777777" w:rsidR="003E25DA" w:rsidRPr="003E25DA" w:rsidRDefault="003E25DA" w:rsidP="003E25DA">
      <w:pPr>
        <w:rPr>
          <w:sz w:val="28"/>
          <w:lang w:val="ru-RU"/>
        </w:rPr>
      </w:pPr>
      <w:r w:rsidRPr="003E25DA">
        <w:rPr>
          <w:b/>
          <w:color w:val="000000" w:themeColor="text1"/>
          <w:sz w:val="28"/>
          <w:lang w:val="ru-RU"/>
        </w:rPr>
        <w:t xml:space="preserve">Статья </w:t>
      </w:r>
      <w:r>
        <w:rPr>
          <w:b/>
          <w:color w:val="000000" w:themeColor="text1"/>
          <w:sz w:val="28"/>
        </w:rPr>
        <w:t>III</w:t>
      </w:r>
      <w:r w:rsidRPr="003E25DA">
        <w:rPr>
          <w:color w:val="000000" w:themeColor="text1"/>
          <w:sz w:val="28"/>
          <w:lang w:val="ru-RU"/>
        </w:rPr>
        <w:t>. – В Приложении №3 Закона № 355 от 23 декабря 2005 года о системе оплаты труда в бюджетной сфере (Официальный монитор Республики Молдова, 2006г., № 35-38, ст. 148), с последующими изменениями, слова „</w:t>
      </w:r>
      <w:r w:rsidRPr="003E25DA">
        <w:rPr>
          <w:sz w:val="28"/>
          <w:lang w:val="ru-RU"/>
        </w:rPr>
        <w:t>Совет по предупреждению и ликвидации дискриминации и обеспечению равенства” заменить словами “</w:t>
      </w:r>
      <w:r w:rsidRPr="003E25DA">
        <w:rPr>
          <w:color w:val="000000" w:themeColor="text1"/>
          <w:sz w:val="28"/>
          <w:lang w:val="ru-RU"/>
        </w:rPr>
        <w:t xml:space="preserve">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sz w:val="28"/>
          <w:lang w:val="ru-RU"/>
        </w:rPr>
        <w:t xml:space="preserve">”. </w:t>
      </w:r>
    </w:p>
    <w:p w14:paraId="2BCE5DE3" w14:textId="77777777" w:rsidR="003E25DA" w:rsidRPr="003E25DA" w:rsidRDefault="003E25DA" w:rsidP="003E25DA">
      <w:pPr>
        <w:rPr>
          <w:sz w:val="28"/>
          <w:lang w:val="ru-RU"/>
        </w:rPr>
      </w:pPr>
    </w:p>
    <w:p w14:paraId="26F49506" w14:textId="77777777" w:rsidR="003E25DA" w:rsidRPr="003E25DA" w:rsidRDefault="003E25DA" w:rsidP="003E25DA">
      <w:pPr>
        <w:rPr>
          <w:color w:val="000000" w:themeColor="text1"/>
          <w:sz w:val="28"/>
          <w:lang w:val="ru-RU"/>
        </w:rPr>
      </w:pPr>
      <w:r w:rsidRPr="003E25DA">
        <w:rPr>
          <w:b/>
          <w:color w:val="000000" w:themeColor="text1"/>
          <w:sz w:val="28"/>
          <w:lang w:val="ru-RU"/>
        </w:rPr>
        <w:t xml:space="preserve">Статья </w:t>
      </w:r>
      <w:r>
        <w:rPr>
          <w:b/>
          <w:color w:val="000000" w:themeColor="text1"/>
          <w:sz w:val="28"/>
        </w:rPr>
        <w:t>IV</w:t>
      </w:r>
      <w:r w:rsidRPr="003E25DA">
        <w:rPr>
          <w:color w:val="000000" w:themeColor="text1"/>
          <w:sz w:val="28"/>
          <w:lang w:val="ru-RU"/>
        </w:rPr>
        <w:t xml:space="preserve">. – В пункте </w:t>
      </w:r>
      <w:r>
        <w:rPr>
          <w:color w:val="000000" w:themeColor="text1"/>
          <w:sz w:val="28"/>
        </w:rPr>
        <w:t>h</w:t>
      </w:r>
      <w:r w:rsidRPr="003E25DA">
        <w:rPr>
          <w:color w:val="000000" w:themeColor="text1"/>
          <w:sz w:val="28"/>
          <w:lang w:val="ru-RU"/>
        </w:rPr>
        <w:t>) статьи 15, пункте е) части (3</w:t>
      </w:r>
      <w:r w:rsidRPr="003E25DA">
        <w:rPr>
          <w:color w:val="000000" w:themeColor="text1"/>
          <w:sz w:val="28"/>
          <w:vertAlign w:val="superscript"/>
          <w:lang w:val="ru-RU"/>
        </w:rPr>
        <w:t>2</w:t>
      </w:r>
      <w:r w:rsidRPr="003E25DA">
        <w:rPr>
          <w:color w:val="000000" w:themeColor="text1"/>
          <w:sz w:val="28"/>
          <w:lang w:val="ru-RU"/>
        </w:rPr>
        <w:t>) статьи 19,  статье 21</w:t>
      </w:r>
      <w:r w:rsidRPr="003E25DA">
        <w:rPr>
          <w:color w:val="000000" w:themeColor="text1"/>
          <w:sz w:val="28"/>
          <w:vertAlign w:val="superscript"/>
          <w:lang w:val="ru-RU"/>
        </w:rPr>
        <w:t>1</w:t>
      </w:r>
      <w:r w:rsidRPr="003E25DA">
        <w:rPr>
          <w:color w:val="000000" w:themeColor="text1"/>
          <w:sz w:val="28"/>
          <w:lang w:val="ru-RU"/>
        </w:rPr>
        <w:t>, статье 21</w:t>
      </w:r>
      <w:r w:rsidRPr="003E25DA">
        <w:rPr>
          <w:color w:val="000000" w:themeColor="text1"/>
          <w:sz w:val="28"/>
          <w:vertAlign w:val="superscript"/>
          <w:lang w:val="ru-RU"/>
        </w:rPr>
        <w:t>2</w:t>
      </w:r>
      <w:r w:rsidRPr="003E25DA">
        <w:rPr>
          <w:color w:val="000000" w:themeColor="text1"/>
          <w:sz w:val="28"/>
          <w:lang w:val="ru-RU"/>
        </w:rPr>
        <w:t xml:space="preserve"> Закона № 5 от 9 февраля 2006 года об обеспечении равных возможностей для женщин и мужчин (Официальный монитор Республики Молдова, 2006г., №. 47-50, ст. 200), с последующими изменениями, слова “Совет по предупреждению и ликвидации дискриминации и обеспечению равенства” заменить словами “Совет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color w:val="000000" w:themeColor="text1"/>
          <w:sz w:val="28"/>
          <w:lang w:val="ru-RU"/>
        </w:rPr>
        <w:t xml:space="preserve">”. </w:t>
      </w:r>
    </w:p>
    <w:p w14:paraId="1005CC91" w14:textId="77777777" w:rsidR="003E25DA" w:rsidRPr="003E25DA" w:rsidRDefault="003E25DA" w:rsidP="003E25DA">
      <w:pPr>
        <w:rPr>
          <w:color w:val="000000" w:themeColor="text1"/>
          <w:sz w:val="28"/>
          <w:lang w:val="ru-RU"/>
        </w:rPr>
      </w:pPr>
    </w:p>
    <w:p w14:paraId="498591CB" w14:textId="77777777" w:rsidR="003E25DA" w:rsidRPr="003E25DA" w:rsidRDefault="003E25DA" w:rsidP="003E25DA">
      <w:pPr>
        <w:rPr>
          <w:sz w:val="28"/>
          <w:lang w:val="ru-RU"/>
        </w:rPr>
      </w:pPr>
      <w:r w:rsidRPr="003E25DA">
        <w:rPr>
          <w:b/>
          <w:sz w:val="28"/>
          <w:lang w:val="ru-RU"/>
        </w:rPr>
        <w:t xml:space="preserve">Статья </w:t>
      </w:r>
      <w:r>
        <w:rPr>
          <w:b/>
          <w:sz w:val="28"/>
        </w:rPr>
        <w:t>V</w:t>
      </w:r>
      <w:r w:rsidRPr="003E25DA">
        <w:rPr>
          <w:b/>
          <w:sz w:val="28"/>
          <w:lang w:val="ru-RU"/>
        </w:rPr>
        <w:t xml:space="preserve">. </w:t>
      </w:r>
      <w:r w:rsidRPr="003E25DA">
        <w:rPr>
          <w:sz w:val="28"/>
          <w:lang w:val="ru-RU"/>
        </w:rPr>
        <w:t xml:space="preserve">– В Приложении № 2 к Закону № 48 от 22 марта 2012 года о системе оплаты труда в бюджетной сфере </w:t>
      </w:r>
      <w:r w:rsidRPr="003E25DA">
        <w:rPr>
          <w:lang w:val="ru-RU"/>
        </w:rPr>
        <w:t>(</w:t>
      </w:r>
      <w:r w:rsidRPr="003E25DA">
        <w:rPr>
          <w:sz w:val="28"/>
          <w:lang w:val="ru-RU"/>
        </w:rPr>
        <w:t>Официальный монитор Республики Молдова, 2012, № 63, ст. 213), с последующими изменениями, слова “Совет по предупреждению и ликвидации дискриминации и обеспечению равенства” заменить словами “</w:t>
      </w:r>
      <w:r w:rsidRPr="003E25DA">
        <w:rPr>
          <w:color w:val="000000" w:themeColor="text1"/>
          <w:sz w:val="28"/>
          <w:lang w:val="ru-RU"/>
        </w:rPr>
        <w:t xml:space="preserve">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sz w:val="28"/>
          <w:lang w:val="ru-RU"/>
        </w:rPr>
        <w:t>”.</w:t>
      </w:r>
    </w:p>
    <w:p w14:paraId="2436FEA7" w14:textId="77777777" w:rsidR="003E25DA" w:rsidRPr="003E25DA" w:rsidRDefault="003E25DA" w:rsidP="003E25DA">
      <w:pPr>
        <w:rPr>
          <w:b/>
          <w:sz w:val="28"/>
          <w:lang w:val="ru-RU"/>
        </w:rPr>
      </w:pPr>
    </w:p>
    <w:p w14:paraId="6CD40157" w14:textId="77777777" w:rsidR="003E25DA" w:rsidRPr="003E25DA" w:rsidRDefault="003E25DA" w:rsidP="003E25DA">
      <w:pPr>
        <w:rPr>
          <w:sz w:val="28"/>
          <w:lang w:val="ru-RU"/>
        </w:rPr>
      </w:pPr>
      <w:r w:rsidRPr="003E25DA">
        <w:rPr>
          <w:b/>
          <w:sz w:val="28"/>
          <w:lang w:val="ru-RU"/>
        </w:rPr>
        <w:t xml:space="preserve">Статья </w:t>
      </w:r>
      <w:r>
        <w:rPr>
          <w:b/>
          <w:sz w:val="28"/>
        </w:rPr>
        <w:t>VI</w:t>
      </w:r>
      <w:r w:rsidRPr="003E25DA">
        <w:rPr>
          <w:b/>
          <w:sz w:val="28"/>
          <w:lang w:val="ru-RU"/>
        </w:rPr>
        <w:t>. –</w:t>
      </w:r>
      <w:r w:rsidRPr="003E25DA">
        <w:rPr>
          <w:sz w:val="28"/>
          <w:lang w:val="ru-RU"/>
        </w:rPr>
        <w:t xml:space="preserve"> В Закон № 121 от 25 мая 2012 года об обеспечении равенства (Официальный монитор Республики Молдова, 2012г., № 103, ст.</w:t>
      </w:r>
      <w:r>
        <w:rPr>
          <w:sz w:val="28"/>
        </w:rPr>
        <w:t> </w:t>
      </w:r>
      <w:r w:rsidRPr="003E25DA">
        <w:rPr>
          <w:sz w:val="28"/>
          <w:lang w:val="ru-RU"/>
        </w:rPr>
        <w:t>355), с последующими изменениями, внести следующие изменения и дополнения:</w:t>
      </w:r>
    </w:p>
    <w:p w14:paraId="1C445B0C" w14:textId="77777777" w:rsidR="003E25DA" w:rsidRPr="003E25DA" w:rsidRDefault="003E25DA" w:rsidP="003E25DA">
      <w:pPr>
        <w:rPr>
          <w:sz w:val="28"/>
          <w:lang w:val="ru-RU"/>
        </w:rPr>
      </w:pPr>
    </w:p>
    <w:p w14:paraId="05659954" w14:textId="77777777" w:rsidR="003E25DA" w:rsidRPr="003E25DA" w:rsidRDefault="003E25DA" w:rsidP="003E25DA">
      <w:pPr>
        <w:rPr>
          <w:sz w:val="28"/>
          <w:lang w:val="ru-RU"/>
        </w:rPr>
      </w:pPr>
      <w:r w:rsidRPr="003E25DA">
        <w:rPr>
          <w:sz w:val="28"/>
          <w:lang w:val="ru-RU"/>
        </w:rPr>
        <w:t>1. В содержании закона, слова “Совет по предупреждению и ликвидации дискриминации и обеспечению равенства” заменить словами “</w:t>
      </w:r>
      <w:r w:rsidRPr="003E25DA">
        <w:rPr>
          <w:color w:val="000000" w:themeColor="text1"/>
          <w:sz w:val="28"/>
          <w:lang w:val="ru-RU"/>
        </w:rPr>
        <w:t xml:space="preserve">Совет </w:t>
      </w:r>
      <w:r w:rsidRPr="003E25DA">
        <w:rPr>
          <w:color w:val="000000" w:themeColor="text1"/>
          <w:sz w:val="28"/>
          <w:szCs w:val="28"/>
          <w:lang w:val="ru-RU"/>
        </w:rPr>
        <w:t xml:space="preserve">по </w:t>
      </w:r>
      <w:r w:rsidRPr="003E25DA">
        <w:rPr>
          <w:color w:val="000000"/>
          <w:sz w:val="28"/>
          <w:szCs w:val="28"/>
          <w:lang w:val="ru-RU"/>
        </w:rPr>
        <w:t>равенству</w:t>
      </w:r>
      <w:r w:rsidRPr="003E25DA">
        <w:rPr>
          <w:sz w:val="28"/>
          <w:lang w:val="ru-RU"/>
        </w:rPr>
        <w:t xml:space="preserve">”. </w:t>
      </w:r>
    </w:p>
    <w:p w14:paraId="25B7E74F" w14:textId="77777777" w:rsidR="003E25DA" w:rsidRPr="003E25DA" w:rsidRDefault="003E25DA" w:rsidP="003E25DA">
      <w:pPr>
        <w:rPr>
          <w:sz w:val="28"/>
          <w:lang w:val="ru-RU"/>
        </w:rPr>
      </w:pPr>
    </w:p>
    <w:p w14:paraId="1B319998" w14:textId="77777777" w:rsidR="003E25DA" w:rsidRPr="003E25DA" w:rsidRDefault="003E25DA" w:rsidP="003E25DA">
      <w:pPr>
        <w:rPr>
          <w:sz w:val="28"/>
          <w:lang w:val="ru-RU"/>
        </w:rPr>
      </w:pPr>
      <w:r w:rsidRPr="003E25DA">
        <w:rPr>
          <w:sz w:val="28"/>
          <w:lang w:val="ru-RU"/>
        </w:rPr>
        <w:t>2. В части (1) статьи 1, слова “на территории” заменить словами “находящихся под юрисдикцией”, после слова “этнического” дополнить словами “социального, национального и социального статуса”, а после слова “пола” дополнить словами “гендерной идентификации”, после слова “возраста” дополнить словами “семейного положения”, после слова “ограниченных возможностей” дополнить словами “состояния здоровья и ВИЧ статуса”, а слова „взглядов, политической принадлежности, а также на основе любого другого подобного признака” заменить словами “политических или иных убеждений, имущественного положения, рождения или любого другого критерия”.</w:t>
      </w:r>
    </w:p>
    <w:p w14:paraId="58DE122A" w14:textId="77777777" w:rsidR="003E25DA" w:rsidRPr="003E25DA" w:rsidRDefault="003E25DA" w:rsidP="003E25DA">
      <w:pPr>
        <w:rPr>
          <w:sz w:val="28"/>
          <w:lang w:val="ru-RU"/>
        </w:rPr>
      </w:pPr>
    </w:p>
    <w:p w14:paraId="5A6BCD11" w14:textId="77777777" w:rsidR="003E25DA" w:rsidRPr="003E25DA" w:rsidRDefault="003E25DA" w:rsidP="003E25DA">
      <w:pPr>
        <w:rPr>
          <w:sz w:val="28"/>
          <w:lang w:val="ru-RU"/>
        </w:rPr>
      </w:pPr>
      <w:r w:rsidRPr="003E25DA">
        <w:rPr>
          <w:sz w:val="28"/>
          <w:lang w:val="ru-RU"/>
        </w:rPr>
        <w:t>3. Статья 2:</w:t>
      </w:r>
    </w:p>
    <w:p w14:paraId="74A6F005" w14:textId="77777777" w:rsidR="003E25DA" w:rsidRPr="003E25DA" w:rsidRDefault="003E25DA" w:rsidP="003E25DA">
      <w:pPr>
        <w:rPr>
          <w:sz w:val="28"/>
          <w:lang w:val="ru-RU"/>
        </w:rPr>
      </w:pPr>
      <w:r w:rsidRPr="003E25DA">
        <w:rPr>
          <w:sz w:val="28"/>
          <w:lang w:val="ru-RU"/>
        </w:rPr>
        <w:t>В понятие “дискриминация” после слова “свободах” дополнить словами “законные интересы и выгоды”, а слово “реальных</w:t>
      </w:r>
      <w:r>
        <w:rPr>
          <w:sz w:val="28"/>
        </w:rPr>
        <w:t> </w:t>
      </w:r>
      <w:r w:rsidRPr="003E25DA">
        <w:rPr>
          <w:sz w:val="28"/>
          <w:lang w:val="ru-RU"/>
        </w:rPr>
        <w:t>” заменить текстом “охраняемых, реальных или предполагаемых, кроме случаяе в котором это обоснуется объективно и разумно, посредством законной цели, и если средства достижения этой цели являются пропорциональными, адекватными  и необходимыми”;</w:t>
      </w:r>
    </w:p>
    <w:p w14:paraId="4352F0C5" w14:textId="77777777" w:rsidR="003E25DA" w:rsidRPr="003E25DA" w:rsidRDefault="003E25DA" w:rsidP="003E25DA">
      <w:pPr>
        <w:rPr>
          <w:sz w:val="28"/>
          <w:lang w:val="ru-RU"/>
        </w:rPr>
      </w:pPr>
      <w:r w:rsidRPr="003E25DA">
        <w:rPr>
          <w:sz w:val="28"/>
          <w:lang w:val="ru-RU"/>
        </w:rPr>
        <w:t>В понятии “прямая дискриминация”, слово “непомерно” заменить словами “защищенных, реальных или предполагаемых”;</w:t>
      </w:r>
    </w:p>
    <w:p w14:paraId="5FEB8045" w14:textId="77777777" w:rsidR="003E25DA" w:rsidRPr="003E25DA" w:rsidRDefault="003E25DA" w:rsidP="003E25DA">
      <w:pPr>
        <w:rPr>
          <w:sz w:val="28"/>
          <w:lang w:val="ru-RU"/>
        </w:rPr>
      </w:pPr>
      <w:r w:rsidRPr="003E25DA">
        <w:rPr>
          <w:sz w:val="28"/>
          <w:lang w:val="ru-RU"/>
        </w:rPr>
        <w:t>В понятии “косвенная дискриминация” и „дискриминация по ассоциации”, слова “по установленным в настоящем законе” заменить словом “защищенных”;</w:t>
      </w:r>
    </w:p>
    <w:p w14:paraId="68A4B493" w14:textId="77777777" w:rsidR="003E25DA" w:rsidRPr="003E25DA" w:rsidRDefault="003E25DA" w:rsidP="003E25DA">
      <w:pPr>
        <w:rPr>
          <w:sz w:val="28"/>
          <w:lang w:val="ru-RU"/>
        </w:rPr>
      </w:pPr>
      <w:r w:rsidRPr="003E25DA">
        <w:rPr>
          <w:sz w:val="28"/>
          <w:lang w:val="ru-RU"/>
        </w:rPr>
        <w:t>В понятии “домогательство”, слова “установленные настоящим законом” заменить словами „защищенных, реальных или предполагаемых”;</w:t>
      </w:r>
    </w:p>
    <w:p w14:paraId="11B05F9F" w14:textId="77777777" w:rsidR="003E25DA" w:rsidRPr="003E25DA" w:rsidRDefault="003E25DA" w:rsidP="003E25DA">
      <w:pPr>
        <w:rPr>
          <w:sz w:val="28"/>
          <w:lang w:val="ru-RU"/>
        </w:rPr>
      </w:pPr>
      <w:r w:rsidRPr="003E25DA">
        <w:rPr>
          <w:sz w:val="28"/>
          <w:lang w:val="ru-RU"/>
        </w:rPr>
        <w:t>В понятии “разумная адаптация” слова “в установленных законом случаях” исключить;</w:t>
      </w:r>
    </w:p>
    <w:p w14:paraId="3650FFAC" w14:textId="77777777" w:rsidR="003E25DA" w:rsidRPr="003E25DA" w:rsidRDefault="003E25DA" w:rsidP="003E25DA">
      <w:pPr>
        <w:rPr>
          <w:sz w:val="28"/>
          <w:lang w:val="ru-RU"/>
        </w:rPr>
      </w:pPr>
      <w:r w:rsidRPr="003E25DA">
        <w:rPr>
          <w:sz w:val="28"/>
          <w:lang w:val="ru-RU"/>
        </w:rPr>
        <w:t>Понятие “позитивные меры” изложить в следующей редакции:</w:t>
      </w:r>
    </w:p>
    <w:p w14:paraId="5C6D4A11" w14:textId="77777777" w:rsidR="003E25DA" w:rsidRPr="003E25DA" w:rsidRDefault="003E25DA" w:rsidP="003E25DA">
      <w:pPr>
        <w:rPr>
          <w:sz w:val="28"/>
          <w:lang w:val="ru-RU"/>
        </w:rPr>
      </w:pPr>
      <w:r w:rsidRPr="003E25DA">
        <w:rPr>
          <w:i/>
          <w:sz w:val="28"/>
          <w:lang w:val="ru-RU"/>
        </w:rPr>
        <w:t xml:space="preserve">„позитивные меры </w:t>
      </w:r>
      <w:r w:rsidRPr="003E25DA">
        <w:rPr>
          <w:sz w:val="28"/>
          <w:lang w:val="ru-RU"/>
        </w:rPr>
        <w:t xml:space="preserve"> - временные специальные меры, предпринятые до обеспечения эффективной реализации равных возможностей, которые призваны предотвратить или компенсировать недостатки, связанные с защищенными критериями”;</w:t>
      </w:r>
    </w:p>
    <w:p w14:paraId="67BF4D2F" w14:textId="77777777" w:rsidR="003E25DA" w:rsidRPr="003E25DA" w:rsidRDefault="003E25DA" w:rsidP="003E25DA">
      <w:pPr>
        <w:rPr>
          <w:sz w:val="28"/>
          <w:lang w:val="ru-RU"/>
        </w:rPr>
      </w:pPr>
      <w:r w:rsidRPr="003E25DA">
        <w:rPr>
          <w:sz w:val="28"/>
          <w:lang w:val="ru-RU"/>
        </w:rPr>
        <w:t>дополнить понятиями:</w:t>
      </w:r>
    </w:p>
    <w:p w14:paraId="3100EA34" w14:textId="77777777" w:rsidR="003E25DA" w:rsidRPr="003E25DA" w:rsidRDefault="003E25DA" w:rsidP="003E25DA">
      <w:pPr>
        <w:rPr>
          <w:sz w:val="28"/>
          <w:lang w:val="ru-RU"/>
        </w:rPr>
      </w:pPr>
      <w:r w:rsidRPr="003E25DA">
        <w:rPr>
          <w:sz w:val="28"/>
          <w:lang w:val="ru-RU"/>
        </w:rPr>
        <w:t>„</w:t>
      </w:r>
      <w:r w:rsidRPr="003E25DA">
        <w:rPr>
          <w:i/>
          <w:sz w:val="28"/>
          <w:lang w:val="ru-RU"/>
        </w:rPr>
        <w:t xml:space="preserve">непрерывная дискриминация – </w:t>
      </w:r>
      <w:r w:rsidRPr="003E25DA">
        <w:rPr>
          <w:sz w:val="28"/>
          <w:lang w:val="ru-RU"/>
        </w:rPr>
        <w:t xml:space="preserve">любое проявление дискриминации, которое характеризуется непрерывным совершением в течение </w:t>
      </w:r>
      <w:r w:rsidRPr="003E25DA">
        <w:rPr>
          <w:sz w:val="28"/>
          <w:lang w:val="ru-RU"/>
        </w:rPr>
        <w:lastRenderedPageBreak/>
        <w:t>неопределенного времени действия и заканчивается в момент прекращения дискриминационных действий или бездействий, или наступления событий, препятствующих осуществлению этого деяния;</w:t>
      </w:r>
    </w:p>
    <w:p w14:paraId="0B259679" w14:textId="77777777" w:rsidR="003E25DA" w:rsidRPr="003E25DA" w:rsidRDefault="003E25DA" w:rsidP="003E25DA">
      <w:pPr>
        <w:rPr>
          <w:sz w:val="28"/>
          <w:lang w:val="ru-RU"/>
        </w:rPr>
      </w:pPr>
      <w:r w:rsidRPr="003E25DA">
        <w:rPr>
          <w:i/>
          <w:sz w:val="28"/>
          <w:lang w:val="ru-RU"/>
        </w:rPr>
        <w:t xml:space="preserve">продолжительная дискриминация – </w:t>
      </w:r>
      <w:r w:rsidRPr="003E25DA">
        <w:rPr>
          <w:sz w:val="28"/>
          <w:lang w:val="ru-RU"/>
        </w:rPr>
        <w:t>любое проявление дискриминации, характеризующееся двумя или более идентичными действиями и/или бездействиями, совершенными с одной целью, составляя единое целое”;</w:t>
      </w:r>
    </w:p>
    <w:p w14:paraId="3C0A61AB" w14:textId="77777777" w:rsidR="003E25DA" w:rsidRPr="003E25DA" w:rsidRDefault="003E25DA" w:rsidP="003E25DA">
      <w:pPr>
        <w:rPr>
          <w:sz w:val="28"/>
          <w:lang w:val="ru-RU"/>
        </w:rPr>
      </w:pPr>
    </w:p>
    <w:p w14:paraId="7551C26C" w14:textId="77777777" w:rsidR="003E25DA" w:rsidRPr="003E25DA" w:rsidRDefault="003E25DA" w:rsidP="003E25DA">
      <w:pPr>
        <w:rPr>
          <w:sz w:val="28"/>
          <w:lang w:val="ru-RU"/>
        </w:rPr>
      </w:pPr>
      <w:r w:rsidRPr="003E25DA">
        <w:rPr>
          <w:sz w:val="28"/>
          <w:lang w:val="ru-RU"/>
        </w:rPr>
        <w:t>4. Статья 4:</w:t>
      </w:r>
    </w:p>
    <w:p w14:paraId="5C9C9940" w14:textId="77777777" w:rsidR="003E25DA" w:rsidRPr="003E25DA" w:rsidRDefault="003E25DA" w:rsidP="003E25DA">
      <w:pPr>
        <w:rPr>
          <w:sz w:val="28"/>
          <w:lang w:val="ru-RU"/>
        </w:rPr>
      </w:pPr>
      <w:r w:rsidRPr="003E25DA">
        <w:rPr>
          <w:sz w:val="28"/>
          <w:lang w:val="ru-RU"/>
        </w:rPr>
        <w:t xml:space="preserve">в части </w:t>
      </w:r>
      <w:r>
        <w:rPr>
          <w:sz w:val="28"/>
        </w:rPr>
        <w:t>a</w:t>
      </w:r>
      <w:r w:rsidRPr="003E25DA">
        <w:rPr>
          <w:sz w:val="28"/>
          <w:lang w:val="ru-RU"/>
        </w:rPr>
        <w:t>) слово “органами” заменить словом “лицами”;</w:t>
      </w:r>
    </w:p>
    <w:p w14:paraId="7EB01B5D" w14:textId="77777777" w:rsidR="003E25DA" w:rsidRPr="003E25DA" w:rsidRDefault="003E25DA" w:rsidP="003E25DA">
      <w:pPr>
        <w:rPr>
          <w:sz w:val="28"/>
          <w:lang w:val="ru-RU"/>
        </w:rPr>
      </w:pPr>
      <w:r w:rsidRPr="003E25DA">
        <w:rPr>
          <w:sz w:val="28"/>
          <w:lang w:val="ru-RU"/>
        </w:rPr>
        <w:t xml:space="preserve">в части </w:t>
      </w:r>
      <w:r>
        <w:rPr>
          <w:sz w:val="28"/>
        </w:rPr>
        <w:t>f</w:t>
      </w:r>
      <w:r w:rsidRPr="003E25DA">
        <w:rPr>
          <w:sz w:val="28"/>
          <w:lang w:val="ru-RU"/>
        </w:rPr>
        <w:t>) слова “совершенное два или более раз” заменить словами “непрерывная или продолжительная”.</w:t>
      </w:r>
    </w:p>
    <w:p w14:paraId="4516CD4C" w14:textId="77777777" w:rsidR="003E25DA" w:rsidRPr="003E25DA" w:rsidRDefault="003E25DA" w:rsidP="003E25DA">
      <w:pPr>
        <w:rPr>
          <w:sz w:val="28"/>
          <w:lang w:val="ru-RU"/>
        </w:rPr>
      </w:pPr>
    </w:p>
    <w:p w14:paraId="16CEC909" w14:textId="77777777" w:rsidR="003E25DA" w:rsidRPr="003E25DA" w:rsidRDefault="003E25DA" w:rsidP="003E25DA">
      <w:pPr>
        <w:rPr>
          <w:sz w:val="28"/>
          <w:lang w:val="ru-RU"/>
        </w:rPr>
      </w:pPr>
      <w:r w:rsidRPr="003E25DA">
        <w:rPr>
          <w:sz w:val="28"/>
          <w:lang w:val="ru-RU"/>
        </w:rPr>
        <w:t xml:space="preserve">5. В части </w:t>
      </w:r>
      <w:r>
        <w:rPr>
          <w:sz w:val="28"/>
        </w:rPr>
        <w:t>b</w:t>
      </w:r>
      <w:r w:rsidRPr="003E25DA">
        <w:rPr>
          <w:sz w:val="28"/>
          <w:lang w:val="ru-RU"/>
        </w:rPr>
        <w:t>) статьи 5, слова „ посредничества в” исключить.</w:t>
      </w:r>
    </w:p>
    <w:p w14:paraId="16030B61" w14:textId="77777777" w:rsidR="003E25DA" w:rsidRPr="003E25DA" w:rsidRDefault="003E25DA" w:rsidP="003E25DA">
      <w:pPr>
        <w:rPr>
          <w:sz w:val="28"/>
          <w:lang w:val="ru-RU"/>
        </w:rPr>
      </w:pPr>
    </w:p>
    <w:p w14:paraId="0DD8490E" w14:textId="77777777" w:rsidR="003E25DA" w:rsidRPr="003E25DA" w:rsidRDefault="003E25DA" w:rsidP="003E25DA">
      <w:pPr>
        <w:rPr>
          <w:sz w:val="28"/>
          <w:lang w:val="ru-RU"/>
        </w:rPr>
      </w:pPr>
      <w:r w:rsidRPr="003E25DA">
        <w:rPr>
          <w:sz w:val="28"/>
          <w:lang w:val="ru-RU"/>
        </w:rPr>
        <w:t>6. Статья 7:</w:t>
      </w:r>
    </w:p>
    <w:p w14:paraId="3D775622" w14:textId="77777777" w:rsidR="003E25DA" w:rsidRPr="003E25DA" w:rsidRDefault="003E25DA" w:rsidP="003E25DA">
      <w:pPr>
        <w:rPr>
          <w:sz w:val="28"/>
          <w:lang w:val="ru-RU"/>
        </w:rPr>
      </w:pPr>
      <w:r w:rsidRPr="003E25DA">
        <w:rPr>
          <w:sz w:val="28"/>
          <w:lang w:val="ru-RU"/>
        </w:rPr>
        <w:t>название статьи дополнить в конце словами “и при осуществлении профессии”;</w:t>
      </w:r>
    </w:p>
    <w:p w14:paraId="26302B19" w14:textId="77777777" w:rsidR="003E25DA" w:rsidRPr="003E25DA" w:rsidRDefault="003E25DA" w:rsidP="003E25DA">
      <w:pPr>
        <w:rPr>
          <w:sz w:val="28"/>
          <w:lang w:val="ru-RU"/>
        </w:rPr>
      </w:pPr>
      <w:r w:rsidRPr="003E25DA">
        <w:rPr>
          <w:sz w:val="28"/>
          <w:lang w:val="ru-RU"/>
        </w:rPr>
        <w:t>в части (1) слова “по установленным настоящим законом” заменить словами “защищенными”, а слова “возможностей или отношения при найме на работу или увольнении” заменить словами „в заключение, приостановление, изменение или прекращение трудовых отношений”;</w:t>
      </w:r>
    </w:p>
    <w:p w14:paraId="20F22245" w14:textId="77777777" w:rsidR="003E25DA" w:rsidRPr="003E25DA" w:rsidRDefault="003E25DA" w:rsidP="003E25DA">
      <w:pPr>
        <w:rPr>
          <w:sz w:val="28"/>
          <w:lang w:val="ru-RU"/>
        </w:rPr>
      </w:pPr>
      <w:r w:rsidRPr="003E25DA">
        <w:rPr>
          <w:sz w:val="28"/>
          <w:lang w:val="ru-RU"/>
        </w:rPr>
        <w:t>дополнить частью (1</w:t>
      </w:r>
      <w:r w:rsidRPr="003E25DA">
        <w:rPr>
          <w:sz w:val="28"/>
          <w:vertAlign w:val="superscript"/>
          <w:lang w:val="ru-RU"/>
        </w:rPr>
        <w:t>1</w:t>
      </w:r>
      <w:r w:rsidRPr="003E25DA">
        <w:rPr>
          <w:sz w:val="28"/>
          <w:lang w:val="ru-RU"/>
        </w:rPr>
        <w:t>) следующего содержания:</w:t>
      </w:r>
    </w:p>
    <w:p w14:paraId="04196FC9" w14:textId="77777777" w:rsidR="003E25DA" w:rsidRPr="003E25DA" w:rsidRDefault="003E25DA" w:rsidP="003E25DA">
      <w:pPr>
        <w:rPr>
          <w:sz w:val="28"/>
          <w:lang w:val="ru-RU"/>
        </w:rPr>
      </w:pPr>
      <w:r w:rsidRPr="003E25DA">
        <w:rPr>
          <w:sz w:val="28"/>
          <w:lang w:val="ru-RU"/>
        </w:rPr>
        <w:t>„(1</w:t>
      </w:r>
      <w:r w:rsidRPr="003E25DA">
        <w:rPr>
          <w:sz w:val="28"/>
          <w:vertAlign w:val="superscript"/>
          <w:lang w:val="ru-RU"/>
        </w:rPr>
        <w:t>1</w:t>
      </w:r>
      <w:r w:rsidRPr="003E25DA">
        <w:rPr>
          <w:sz w:val="28"/>
          <w:lang w:val="ru-RU"/>
        </w:rPr>
        <w:t>) запрещается любое различие, исключение, ограничение или предпочтение на основании защищенных критериев, которые имеют своей целью или следствием ограничение или подрыв равных на членство или вхождение в организацию работников или патроната, или любая организация, члены которой выполняют определенную профессию, в том числе преимущества, полученных от этой организации”;</w:t>
      </w:r>
    </w:p>
    <w:p w14:paraId="5EE226C4" w14:textId="77777777" w:rsidR="003E25DA" w:rsidRPr="003E25DA" w:rsidRDefault="003E25DA" w:rsidP="003E25DA">
      <w:pPr>
        <w:rPr>
          <w:sz w:val="28"/>
          <w:lang w:val="ru-RU"/>
        </w:rPr>
      </w:pPr>
      <w:r w:rsidRPr="003E25DA">
        <w:rPr>
          <w:sz w:val="28"/>
          <w:lang w:val="ru-RU"/>
        </w:rPr>
        <w:t>часть (2):</w:t>
      </w:r>
    </w:p>
    <w:p w14:paraId="24F6289D" w14:textId="77777777" w:rsidR="003E25DA" w:rsidRPr="003E25DA" w:rsidRDefault="003E25DA" w:rsidP="003E25DA">
      <w:pPr>
        <w:rPr>
          <w:sz w:val="28"/>
          <w:lang w:val="ru-RU"/>
        </w:rPr>
      </w:pPr>
      <w:r w:rsidRPr="003E25DA">
        <w:rPr>
          <w:sz w:val="28"/>
          <w:lang w:val="ru-RU"/>
        </w:rPr>
        <w:t xml:space="preserve"> Положения изложить в следующей редакции:</w:t>
      </w:r>
    </w:p>
    <w:p w14:paraId="1280C8BC" w14:textId="77777777" w:rsidR="003E25DA" w:rsidRPr="003E25DA" w:rsidRDefault="003E25DA" w:rsidP="003E25DA">
      <w:pPr>
        <w:rPr>
          <w:sz w:val="28"/>
          <w:lang w:val="ru-RU"/>
        </w:rPr>
      </w:pPr>
      <w:r w:rsidRPr="003E25DA">
        <w:rPr>
          <w:sz w:val="28"/>
          <w:lang w:val="ru-RU"/>
        </w:rPr>
        <w:t>«(2) Дискриминационными, считаются действия, совершенные на основании защищенных критериев, такие как:»</w:t>
      </w:r>
    </w:p>
    <w:p w14:paraId="71A18286" w14:textId="77777777" w:rsidR="003E25DA" w:rsidRPr="003E25DA" w:rsidRDefault="003E25DA" w:rsidP="003E25DA">
      <w:pPr>
        <w:rPr>
          <w:sz w:val="28"/>
          <w:lang w:val="ru-RU"/>
        </w:rPr>
      </w:pPr>
      <w:r w:rsidRPr="003E25DA">
        <w:rPr>
          <w:sz w:val="28"/>
          <w:lang w:val="ru-RU"/>
        </w:rPr>
        <w:t>дополнить пунктом а</w:t>
      </w:r>
      <w:r w:rsidRPr="003E25DA">
        <w:rPr>
          <w:sz w:val="28"/>
          <w:vertAlign w:val="superscript"/>
          <w:lang w:val="ru-RU"/>
        </w:rPr>
        <w:t>1</w:t>
      </w:r>
      <w:r w:rsidRPr="003E25DA">
        <w:rPr>
          <w:sz w:val="28"/>
          <w:lang w:val="ru-RU"/>
        </w:rPr>
        <w:t>) следующего содержания:</w:t>
      </w:r>
    </w:p>
    <w:p w14:paraId="5C1951A7" w14:textId="77777777" w:rsidR="003E25DA" w:rsidRPr="003E25DA" w:rsidRDefault="003E25DA" w:rsidP="003E25DA">
      <w:pPr>
        <w:rPr>
          <w:sz w:val="28"/>
          <w:lang w:val="ru-RU"/>
        </w:rPr>
      </w:pPr>
      <w:r w:rsidRPr="003E25DA">
        <w:rPr>
          <w:sz w:val="28"/>
          <w:lang w:val="ru-RU"/>
        </w:rPr>
        <w:t>“а</w:t>
      </w:r>
      <w:r w:rsidRPr="003E25DA">
        <w:rPr>
          <w:sz w:val="28"/>
          <w:vertAlign w:val="superscript"/>
          <w:lang w:val="ru-RU"/>
        </w:rPr>
        <w:t>1</w:t>
      </w:r>
      <w:r w:rsidRPr="003E25DA">
        <w:rPr>
          <w:sz w:val="28"/>
          <w:lang w:val="ru-RU"/>
        </w:rPr>
        <w:t>) установление условий и критериев, которые исключают или благоприятствуют определенным лицам в членство или вхождение в профессиональные организации или профессии”;</w:t>
      </w:r>
    </w:p>
    <w:p w14:paraId="525E60FD" w14:textId="77777777" w:rsidR="003E25DA" w:rsidRPr="003E25DA" w:rsidRDefault="003E25DA" w:rsidP="003E25DA">
      <w:pPr>
        <w:rPr>
          <w:sz w:val="28"/>
          <w:lang w:val="ru-RU"/>
        </w:rPr>
      </w:pPr>
      <w:r w:rsidRPr="003E25DA">
        <w:rPr>
          <w:sz w:val="28"/>
          <w:lang w:val="ru-RU"/>
        </w:rPr>
        <w:t xml:space="preserve">в пункте </w:t>
      </w:r>
      <w:r>
        <w:rPr>
          <w:sz w:val="28"/>
        </w:rPr>
        <w:t>d</w:t>
      </w:r>
      <w:r w:rsidRPr="003E25DA">
        <w:rPr>
          <w:sz w:val="28"/>
          <w:lang w:val="ru-RU"/>
        </w:rPr>
        <w:t>) слова “за работу одного вида и/или объема” заменить словами “равный труд или труд равной ценности”.</w:t>
      </w:r>
    </w:p>
    <w:p w14:paraId="09BBA447" w14:textId="77777777" w:rsidR="003E25DA" w:rsidRPr="003E25DA" w:rsidRDefault="003E25DA" w:rsidP="003E25DA">
      <w:pPr>
        <w:rPr>
          <w:sz w:val="28"/>
          <w:lang w:val="ru-RU"/>
        </w:rPr>
      </w:pPr>
    </w:p>
    <w:p w14:paraId="7E99ED83" w14:textId="77777777" w:rsidR="003E25DA" w:rsidRPr="003E25DA" w:rsidRDefault="003E25DA" w:rsidP="003E25DA">
      <w:pPr>
        <w:rPr>
          <w:sz w:val="28"/>
          <w:lang w:val="ru-RU"/>
        </w:rPr>
      </w:pPr>
      <w:r w:rsidRPr="003E25DA">
        <w:rPr>
          <w:sz w:val="28"/>
          <w:lang w:val="ru-RU"/>
        </w:rPr>
        <w:t>7. Статью 8 изложить в следующей редакции:</w:t>
      </w:r>
    </w:p>
    <w:p w14:paraId="7239C3DB" w14:textId="77777777" w:rsidR="003E25DA" w:rsidRPr="003E25DA" w:rsidRDefault="003E25DA" w:rsidP="003E25DA">
      <w:pPr>
        <w:rPr>
          <w:sz w:val="28"/>
          <w:lang w:val="ru-RU"/>
        </w:rPr>
      </w:pPr>
      <w:r w:rsidRPr="003E25DA">
        <w:rPr>
          <w:sz w:val="28"/>
          <w:lang w:val="ru-RU"/>
        </w:rPr>
        <w:t>„</w:t>
      </w:r>
      <w:r w:rsidRPr="003E25DA">
        <w:rPr>
          <w:b/>
          <w:sz w:val="28"/>
          <w:lang w:val="ru-RU"/>
        </w:rPr>
        <w:t>Статья 8.</w:t>
      </w:r>
      <w:r w:rsidRPr="003E25DA">
        <w:rPr>
          <w:sz w:val="28"/>
          <w:lang w:val="ru-RU"/>
        </w:rPr>
        <w:t xml:space="preserve"> Запрет дискриминации в отношении</w:t>
      </w:r>
      <w:r>
        <w:rPr>
          <w:sz w:val="28"/>
        </w:rPr>
        <w:t> </w:t>
      </w:r>
      <w:r w:rsidRPr="003E25DA">
        <w:rPr>
          <w:sz w:val="28"/>
          <w:lang w:val="ru-RU"/>
        </w:rPr>
        <w:t>допуска к общедоступным услугам и товарам и их предоставлению</w:t>
      </w:r>
    </w:p>
    <w:p w14:paraId="2D1B9FC5" w14:textId="77777777" w:rsidR="003E25DA" w:rsidRPr="003E25DA" w:rsidRDefault="003E25DA" w:rsidP="003E25DA">
      <w:pPr>
        <w:rPr>
          <w:sz w:val="28"/>
          <w:lang w:val="ru-RU"/>
        </w:rPr>
      </w:pPr>
      <w:r w:rsidRPr="003E25DA">
        <w:rPr>
          <w:sz w:val="28"/>
          <w:lang w:val="ru-RU"/>
        </w:rPr>
        <w:t xml:space="preserve">   (1) Запрещается любая форма дискриминации в отношении допуска и предоставление:</w:t>
      </w:r>
    </w:p>
    <w:p w14:paraId="17CD221C" w14:textId="77777777" w:rsidR="003E25DA" w:rsidRPr="003E25DA" w:rsidRDefault="003E25DA" w:rsidP="003E25DA">
      <w:pPr>
        <w:rPr>
          <w:sz w:val="28"/>
          <w:lang w:val="ru-RU"/>
        </w:rPr>
      </w:pPr>
      <w:r w:rsidRPr="003E25DA">
        <w:rPr>
          <w:sz w:val="28"/>
          <w:lang w:val="ru-RU"/>
        </w:rPr>
        <w:lastRenderedPageBreak/>
        <w:t xml:space="preserve">    а) услуг, предоставляемых органами публичной власти;</w:t>
      </w:r>
    </w:p>
    <w:p w14:paraId="33A241F9" w14:textId="77777777" w:rsidR="003E25DA" w:rsidRPr="003E25DA" w:rsidRDefault="003E25DA" w:rsidP="003E25DA">
      <w:pPr>
        <w:rPr>
          <w:sz w:val="28"/>
          <w:lang w:val="ru-RU"/>
        </w:rPr>
      </w:pPr>
      <w:r w:rsidRPr="003E25DA">
        <w:rPr>
          <w:sz w:val="28"/>
          <w:lang w:val="ru-RU"/>
        </w:rPr>
        <w:t xml:space="preserve">    </w:t>
      </w:r>
      <w:r>
        <w:rPr>
          <w:sz w:val="28"/>
        </w:rPr>
        <w:t>b</w:t>
      </w:r>
      <w:r w:rsidRPr="003E25DA">
        <w:rPr>
          <w:sz w:val="28"/>
          <w:lang w:val="ru-RU"/>
        </w:rPr>
        <w:t>) медицинских услуг и других услуг, связанных со здоровьем;</w:t>
      </w:r>
    </w:p>
    <w:p w14:paraId="72C9B0F7" w14:textId="77777777" w:rsidR="003E25DA" w:rsidRDefault="003E25DA" w:rsidP="003E25DA">
      <w:pPr>
        <w:rPr>
          <w:sz w:val="28"/>
        </w:rPr>
      </w:pPr>
      <w:r w:rsidRPr="003E25DA">
        <w:rPr>
          <w:sz w:val="28"/>
          <w:lang w:val="ru-RU"/>
        </w:rPr>
        <w:t xml:space="preserve">    </w:t>
      </w:r>
      <w:r>
        <w:rPr>
          <w:sz w:val="28"/>
        </w:rPr>
        <w:t>c) услуг социальной защиты;</w:t>
      </w:r>
    </w:p>
    <w:p w14:paraId="3E96E6D2" w14:textId="77777777" w:rsidR="003E25DA" w:rsidRDefault="003E25DA" w:rsidP="003E25DA">
      <w:pPr>
        <w:rPr>
          <w:sz w:val="28"/>
        </w:rPr>
      </w:pPr>
      <w:r>
        <w:rPr>
          <w:sz w:val="28"/>
        </w:rPr>
        <w:t xml:space="preserve">    d) банковских и финансовых услуг;</w:t>
      </w:r>
    </w:p>
    <w:p w14:paraId="3E21E021" w14:textId="77777777" w:rsidR="003E25DA" w:rsidRDefault="003E25DA" w:rsidP="003E25DA">
      <w:pPr>
        <w:rPr>
          <w:sz w:val="28"/>
        </w:rPr>
      </w:pPr>
      <w:r>
        <w:rPr>
          <w:sz w:val="28"/>
        </w:rPr>
        <w:t xml:space="preserve">    e) транспортных услуг;</w:t>
      </w:r>
    </w:p>
    <w:p w14:paraId="34A023A9" w14:textId="77777777" w:rsidR="003E25DA" w:rsidRDefault="003E25DA" w:rsidP="003E25DA">
      <w:pPr>
        <w:rPr>
          <w:sz w:val="28"/>
        </w:rPr>
      </w:pPr>
      <w:r>
        <w:rPr>
          <w:sz w:val="28"/>
        </w:rPr>
        <w:t xml:space="preserve">    f) культурных и развлекательных услуг;</w:t>
      </w:r>
    </w:p>
    <w:p w14:paraId="7E84E3C8" w14:textId="77777777" w:rsidR="003E25DA" w:rsidRDefault="003E25DA" w:rsidP="003E25DA">
      <w:pPr>
        <w:rPr>
          <w:sz w:val="28"/>
        </w:rPr>
      </w:pPr>
      <w:r>
        <w:rPr>
          <w:sz w:val="28"/>
        </w:rPr>
        <w:t xml:space="preserve">    h) других общедоступных услуг и товаров.</w:t>
      </w:r>
    </w:p>
    <w:p w14:paraId="4B23643F" w14:textId="77777777" w:rsidR="003E25DA" w:rsidRDefault="003E25DA" w:rsidP="003E25DA">
      <w:pPr>
        <w:rPr>
          <w:sz w:val="28"/>
        </w:rPr>
      </w:pPr>
      <w:r>
        <w:rPr>
          <w:sz w:val="28"/>
        </w:rPr>
        <w:t xml:space="preserve">  (2) запрещается любая форма дискриминации, которая заключается в отказе продажи или сдачи в аренду движимого или недвижимого имущества, а также других товаров, доступных для общественности”.</w:t>
      </w:r>
    </w:p>
    <w:p w14:paraId="27C990A4" w14:textId="77777777" w:rsidR="003E25DA" w:rsidRDefault="003E25DA" w:rsidP="003E25DA">
      <w:pPr>
        <w:rPr>
          <w:sz w:val="28"/>
        </w:rPr>
      </w:pPr>
    </w:p>
    <w:p w14:paraId="7ABEAF8D" w14:textId="77777777" w:rsidR="003E25DA" w:rsidRDefault="003E25DA" w:rsidP="003E25DA">
      <w:pPr>
        <w:rPr>
          <w:sz w:val="28"/>
        </w:rPr>
      </w:pPr>
      <w:r>
        <w:rPr>
          <w:sz w:val="28"/>
        </w:rPr>
        <w:t>8. Статья 9:</w:t>
      </w:r>
    </w:p>
    <w:p w14:paraId="0061BB79" w14:textId="77777777" w:rsidR="003E25DA" w:rsidRDefault="003E25DA" w:rsidP="003E25DA">
      <w:pPr>
        <w:rPr>
          <w:sz w:val="28"/>
        </w:rPr>
      </w:pPr>
      <w:r>
        <w:rPr>
          <w:sz w:val="28"/>
        </w:rPr>
        <w:t xml:space="preserve">название статьи и части (1) и (2) изложить в следующей редакции: </w:t>
      </w:r>
    </w:p>
    <w:p w14:paraId="4061BF30" w14:textId="77777777" w:rsidR="003E25DA" w:rsidRDefault="003E25DA" w:rsidP="003E25DA">
      <w:pPr>
        <w:rPr>
          <w:sz w:val="28"/>
        </w:rPr>
      </w:pPr>
      <w:r>
        <w:rPr>
          <w:b/>
          <w:sz w:val="28"/>
        </w:rPr>
        <w:t>«Статья 9.</w:t>
      </w:r>
      <w:r>
        <w:rPr>
          <w:sz w:val="28"/>
        </w:rPr>
        <w:t xml:space="preserve"> Запрет дискриминации в сфере образования</w:t>
      </w:r>
    </w:p>
    <w:p w14:paraId="00F0710E" w14:textId="77777777" w:rsidR="003E25DA" w:rsidRDefault="003E25DA" w:rsidP="003E25DA">
      <w:pPr>
        <w:rPr>
          <w:sz w:val="28"/>
        </w:rPr>
      </w:pPr>
      <w:r>
        <w:rPr>
          <w:sz w:val="28"/>
        </w:rPr>
        <w:t>(1) запрещается любое различие, исключение, ограничение или предпочтение на основании защищенных критериев, которые имеют своей целью или следствием ограничение или подрыв равенства в области образования.</w:t>
      </w:r>
    </w:p>
    <w:p w14:paraId="232DD511" w14:textId="77777777" w:rsidR="003E25DA" w:rsidRDefault="003E25DA" w:rsidP="003E25DA">
      <w:pPr>
        <w:rPr>
          <w:sz w:val="28"/>
        </w:rPr>
      </w:pPr>
      <w:r>
        <w:rPr>
          <w:sz w:val="28"/>
        </w:rPr>
        <w:t>(2) дискриминационными, считаются действия, совершенные на основании защищенных критериев, такие как:</w:t>
      </w:r>
    </w:p>
    <w:p w14:paraId="3053C2BF" w14:textId="77777777" w:rsidR="003E25DA" w:rsidRDefault="003E25DA" w:rsidP="003E25DA">
      <w:pPr>
        <w:rPr>
          <w:sz w:val="28"/>
        </w:rPr>
      </w:pPr>
      <w:r>
        <w:rPr>
          <w:sz w:val="28"/>
        </w:rPr>
        <w:t>a) ограничение доступа к образованию в учебных учреждениях любого типа и уровня;</w:t>
      </w:r>
    </w:p>
    <w:p w14:paraId="1862E900" w14:textId="77777777" w:rsidR="003E25DA" w:rsidRDefault="003E25DA" w:rsidP="003E25DA">
      <w:pPr>
        <w:rPr>
          <w:sz w:val="28"/>
        </w:rPr>
      </w:pPr>
      <w:r>
        <w:rPr>
          <w:sz w:val="28"/>
        </w:rPr>
        <w:t>b) ограничение или подрыв равенства в образовательном процессе, в том числе при оценке знаний;</w:t>
      </w:r>
    </w:p>
    <w:p w14:paraId="25916B66" w14:textId="77777777" w:rsidR="003E25DA" w:rsidRDefault="003E25DA" w:rsidP="003E25DA">
      <w:pPr>
        <w:rPr>
          <w:sz w:val="28"/>
        </w:rPr>
      </w:pPr>
      <w:r>
        <w:rPr>
          <w:sz w:val="28"/>
        </w:rPr>
        <w:t>c) ограничение или подрыв равенства в научно-педагогической деятельности;</w:t>
      </w:r>
    </w:p>
    <w:p w14:paraId="56D1E156" w14:textId="77777777" w:rsidR="003E25DA" w:rsidRDefault="003E25DA" w:rsidP="003E25DA">
      <w:pPr>
        <w:rPr>
          <w:sz w:val="28"/>
        </w:rPr>
      </w:pPr>
      <w:r>
        <w:rPr>
          <w:sz w:val="28"/>
        </w:rPr>
        <w:t>d) домогательство;</w:t>
      </w:r>
    </w:p>
    <w:p w14:paraId="4CBE880E" w14:textId="77777777" w:rsidR="003E25DA" w:rsidRDefault="003E25DA" w:rsidP="003E25DA">
      <w:pPr>
        <w:rPr>
          <w:sz w:val="28"/>
        </w:rPr>
      </w:pPr>
      <w:r>
        <w:rPr>
          <w:sz w:val="28"/>
        </w:rPr>
        <w:t>е) расовая сегрегация;</w:t>
      </w:r>
    </w:p>
    <w:p w14:paraId="44766125" w14:textId="77777777" w:rsidR="003E25DA" w:rsidRDefault="003E25DA" w:rsidP="003E25DA">
      <w:pPr>
        <w:rPr>
          <w:sz w:val="28"/>
        </w:rPr>
      </w:pPr>
      <w:r>
        <w:rPr>
          <w:sz w:val="28"/>
        </w:rPr>
        <w:t>f) любое другое действие, которое противоречит положениям законодательства”;</w:t>
      </w:r>
    </w:p>
    <w:p w14:paraId="0C799D0A" w14:textId="77777777" w:rsidR="003E25DA" w:rsidRDefault="003E25DA" w:rsidP="003E25DA">
      <w:pPr>
        <w:rPr>
          <w:sz w:val="28"/>
        </w:rPr>
      </w:pPr>
      <w:r>
        <w:rPr>
          <w:sz w:val="28"/>
        </w:rPr>
        <w:t>дополнить частью (2</w:t>
      </w:r>
      <w:r>
        <w:rPr>
          <w:sz w:val="28"/>
          <w:vertAlign w:val="superscript"/>
        </w:rPr>
        <w:t>1</w:t>
      </w:r>
      <w:r>
        <w:rPr>
          <w:sz w:val="28"/>
        </w:rPr>
        <w:t>) следующего содержания:</w:t>
      </w:r>
    </w:p>
    <w:p w14:paraId="308A3EE2" w14:textId="77777777" w:rsidR="003E25DA" w:rsidRDefault="003E25DA" w:rsidP="003E25DA">
      <w:pPr>
        <w:rPr>
          <w:sz w:val="28"/>
        </w:rPr>
      </w:pPr>
      <w:r>
        <w:rPr>
          <w:sz w:val="28"/>
        </w:rPr>
        <w:t xml:space="preserve"> “(2</w:t>
      </w:r>
      <w:r>
        <w:rPr>
          <w:sz w:val="28"/>
          <w:vertAlign w:val="superscript"/>
        </w:rPr>
        <w:t>1</w:t>
      </w:r>
      <w:r>
        <w:rPr>
          <w:sz w:val="28"/>
        </w:rPr>
        <w:t xml:space="preserve">) Образовательные учреждения обеспечивают соблюдение принципа недискриминации: </w:t>
      </w:r>
    </w:p>
    <w:p w14:paraId="429B2B0F" w14:textId="77777777" w:rsidR="003E25DA" w:rsidRDefault="003E25DA" w:rsidP="003E25DA">
      <w:pPr>
        <w:rPr>
          <w:sz w:val="28"/>
        </w:rPr>
      </w:pPr>
      <w:r>
        <w:rPr>
          <w:sz w:val="28"/>
        </w:rPr>
        <w:t xml:space="preserve">а) путем обеспечения доступа всем лицам к образованию; </w:t>
      </w:r>
    </w:p>
    <w:p w14:paraId="55CFB8D0" w14:textId="77777777" w:rsidR="003E25DA" w:rsidRDefault="003E25DA" w:rsidP="003E25DA">
      <w:pPr>
        <w:rPr>
          <w:sz w:val="28"/>
        </w:rPr>
      </w:pPr>
      <w:r>
        <w:rPr>
          <w:sz w:val="28"/>
        </w:rPr>
        <w:t xml:space="preserve">b) при разработке учебных материалов и программ обучения; </w:t>
      </w:r>
    </w:p>
    <w:p w14:paraId="1CF1DFA7" w14:textId="77777777" w:rsidR="003E25DA" w:rsidRDefault="003E25DA" w:rsidP="003E25DA">
      <w:pPr>
        <w:rPr>
          <w:sz w:val="28"/>
        </w:rPr>
      </w:pPr>
      <w:r>
        <w:rPr>
          <w:sz w:val="28"/>
        </w:rPr>
        <w:t>c) путем формирования и обучения педагогических кадров по вопросам применения методов и средств по предупреждению дискриминационных действий и жалоб в компетентные органы;</w:t>
      </w:r>
    </w:p>
    <w:p w14:paraId="061DC637" w14:textId="77777777" w:rsidR="003E25DA" w:rsidRDefault="003E25DA" w:rsidP="003E25DA">
      <w:pPr>
        <w:rPr>
          <w:sz w:val="28"/>
        </w:rPr>
      </w:pPr>
      <w:r>
        <w:rPr>
          <w:sz w:val="28"/>
        </w:rPr>
        <w:t>d) путем включения во внутренние регламенты положений о запрете дискриминации и обеспечению равенства”.</w:t>
      </w:r>
    </w:p>
    <w:p w14:paraId="3F49D677" w14:textId="77777777" w:rsidR="003E25DA" w:rsidRDefault="003E25DA" w:rsidP="003E25DA">
      <w:pPr>
        <w:rPr>
          <w:sz w:val="28"/>
        </w:rPr>
      </w:pPr>
      <w:r>
        <w:rPr>
          <w:sz w:val="28"/>
        </w:rPr>
        <w:t>9. В пункте а) статьи 10  слова “Совет по предупреждению и ликвидации дискриминации и обеспечению равенства” заменить словами “</w:t>
      </w:r>
      <w:r>
        <w:rPr>
          <w:color w:val="000000" w:themeColor="text1"/>
          <w:sz w:val="28"/>
        </w:rPr>
        <w:t xml:space="preserve">Совет </w:t>
      </w:r>
      <w:r>
        <w:rPr>
          <w:color w:val="000000" w:themeColor="text1"/>
          <w:sz w:val="28"/>
          <w:szCs w:val="28"/>
        </w:rPr>
        <w:t xml:space="preserve">по </w:t>
      </w:r>
      <w:r>
        <w:rPr>
          <w:color w:val="000000"/>
          <w:sz w:val="28"/>
          <w:szCs w:val="28"/>
        </w:rPr>
        <w:t>равенству</w:t>
      </w:r>
      <w:r>
        <w:rPr>
          <w:sz w:val="28"/>
        </w:rPr>
        <w:t>”.</w:t>
      </w:r>
    </w:p>
    <w:p w14:paraId="0EB56CB3" w14:textId="77777777" w:rsidR="003E25DA" w:rsidRDefault="003E25DA" w:rsidP="003E25DA">
      <w:pPr>
        <w:rPr>
          <w:sz w:val="28"/>
        </w:rPr>
      </w:pPr>
    </w:p>
    <w:p w14:paraId="6117BDDB" w14:textId="77777777" w:rsidR="003E25DA" w:rsidRDefault="003E25DA" w:rsidP="003E25DA">
      <w:pPr>
        <w:rPr>
          <w:sz w:val="28"/>
        </w:rPr>
      </w:pPr>
      <w:r>
        <w:rPr>
          <w:sz w:val="28"/>
        </w:rPr>
        <w:t>10. Статья 11:</w:t>
      </w:r>
    </w:p>
    <w:p w14:paraId="66DB688D" w14:textId="77777777" w:rsidR="003E25DA" w:rsidRDefault="003E25DA" w:rsidP="003E25DA">
      <w:pPr>
        <w:rPr>
          <w:sz w:val="28"/>
        </w:rPr>
      </w:pPr>
      <w:r>
        <w:rPr>
          <w:sz w:val="28"/>
        </w:rPr>
        <w:lastRenderedPageBreak/>
        <w:t>в названии статьи, слова “Совет по предупреждению и ликвидации дискриминации и обеспечению равенства” заменить словами “</w:t>
      </w:r>
      <w:r>
        <w:rPr>
          <w:color w:val="000000" w:themeColor="text1"/>
          <w:sz w:val="28"/>
        </w:rPr>
        <w:t xml:space="preserve">Совет </w:t>
      </w:r>
      <w:r>
        <w:rPr>
          <w:color w:val="000000" w:themeColor="text1"/>
          <w:sz w:val="28"/>
          <w:szCs w:val="28"/>
        </w:rPr>
        <w:t xml:space="preserve">по </w:t>
      </w:r>
      <w:r>
        <w:rPr>
          <w:color w:val="000000"/>
          <w:sz w:val="28"/>
          <w:szCs w:val="28"/>
        </w:rPr>
        <w:t>равенству</w:t>
      </w:r>
      <w:r>
        <w:rPr>
          <w:sz w:val="28"/>
        </w:rPr>
        <w:t xml:space="preserve">”. </w:t>
      </w:r>
    </w:p>
    <w:p w14:paraId="0A46DBF1" w14:textId="77777777" w:rsidR="003E25DA" w:rsidRDefault="003E25DA" w:rsidP="003E25DA">
      <w:pPr>
        <w:rPr>
          <w:sz w:val="28"/>
        </w:rPr>
      </w:pPr>
      <w:r>
        <w:rPr>
          <w:sz w:val="28"/>
        </w:rPr>
        <w:t>часть (1) изложить в следующей редакции:</w:t>
      </w:r>
    </w:p>
    <w:p w14:paraId="5B70638C" w14:textId="77777777" w:rsidR="003E25DA" w:rsidRDefault="003E25DA" w:rsidP="003E25DA">
      <w:pPr>
        <w:rPr>
          <w:sz w:val="28"/>
        </w:rPr>
      </w:pPr>
      <w:r>
        <w:rPr>
          <w:sz w:val="28"/>
        </w:rPr>
        <w:t>(1)</w:t>
      </w:r>
      <w:r>
        <w:rPr>
          <w:color w:val="000000" w:themeColor="text1"/>
          <w:sz w:val="28"/>
        </w:rPr>
        <w:t xml:space="preserve"> Совет </w:t>
      </w:r>
      <w:r>
        <w:rPr>
          <w:color w:val="000000" w:themeColor="text1"/>
          <w:sz w:val="28"/>
          <w:szCs w:val="28"/>
        </w:rPr>
        <w:t xml:space="preserve">по </w:t>
      </w:r>
      <w:r>
        <w:rPr>
          <w:color w:val="000000"/>
          <w:sz w:val="28"/>
          <w:szCs w:val="28"/>
        </w:rPr>
        <w:t>равенству</w:t>
      </w:r>
      <w:r>
        <w:rPr>
          <w:sz w:val="28"/>
        </w:rPr>
        <w:t xml:space="preserve"> (далее - Совет) является автономным органом публичной власти, созданный в целях предупреждения и борьбы с дискриминацией и обеспечением равенства. Совет действует в условиях беспристрастности и организационной, функциональной, операционной и финансовой независимости, к любому органу публичной власти, юридическому или физическому лицу, независимо от вида собственности и организационно-правовой формы и от любого должностного лица всех уровней”;</w:t>
      </w:r>
    </w:p>
    <w:p w14:paraId="01A7D824" w14:textId="77777777" w:rsidR="003E25DA" w:rsidRDefault="003E25DA" w:rsidP="003E25DA">
      <w:pPr>
        <w:rPr>
          <w:sz w:val="28"/>
        </w:rPr>
      </w:pPr>
      <w:r>
        <w:rPr>
          <w:sz w:val="28"/>
        </w:rPr>
        <w:t>в части (2) после слова “Совет” дополнить словами “является коллегиальным органом” и дополнить предложением следующего содержания:</w:t>
      </w:r>
    </w:p>
    <w:p w14:paraId="1F1B8E3C" w14:textId="77777777" w:rsidR="003E25DA" w:rsidRDefault="003E25DA" w:rsidP="003E25DA">
      <w:pPr>
        <w:rPr>
          <w:sz w:val="28"/>
        </w:rPr>
      </w:pPr>
      <w:r>
        <w:rPr>
          <w:sz w:val="28"/>
        </w:rPr>
        <w:t>“Член Совета осуществляет свою деятельность до назначения нового члена”;</w:t>
      </w:r>
    </w:p>
    <w:p w14:paraId="7F2C4D44" w14:textId="77777777" w:rsidR="003E25DA" w:rsidRDefault="003E25DA" w:rsidP="003E25DA">
      <w:pPr>
        <w:rPr>
          <w:sz w:val="28"/>
        </w:rPr>
      </w:pPr>
      <w:r>
        <w:rPr>
          <w:sz w:val="28"/>
        </w:rPr>
        <w:t>часть (4), в начале, дополнить предложением “Председатель Совета ставит в известность Парламент об истечении срока полномочий членов не менее чем за три месяца до истечения срока”;</w:t>
      </w:r>
    </w:p>
    <w:p w14:paraId="619D1B41" w14:textId="77777777" w:rsidR="003E25DA" w:rsidRDefault="003E25DA" w:rsidP="003E25DA">
      <w:pPr>
        <w:rPr>
          <w:sz w:val="28"/>
        </w:rPr>
      </w:pPr>
      <w:r>
        <w:rPr>
          <w:sz w:val="28"/>
        </w:rPr>
        <w:t>дополнить частью (8</w:t>
      </w:r>
      <w:r>
        <w:rPr>
          <w:sz w:val="28"/>
          <w:vertAlign w:val="superscript"/>
        </w:rPr>
        <w:t>1</w:t>
      </w:r>
      <w:r>
        <w:rPr>
          <w:sz w:val="28"/>
        </w:rPr>
        <w:t>) следующего содержания:</w:t>
      </w:r>
    </w:p>
    <w:p w14:paraId="632B8446" w14:textId="77777777" w:rsidR="003E25DA" w:rsidRDefault="003E25DA" w:rsidP="003E25DA">
      <w:pPr>
        <w:rPr>
          <w:sz w:val="28"/>
        </w:rPr>
      </w:pPr>
      <w:r>
        <w:rPr>
          <w:sz w:val="28"/>
        </w:rPr>
        <w:t>“(8</w:t>
      </w:r>
      <w:r>
        <w:rPr>
          <w:sz w:val="28"/>
          <w:vertAlign w:val="superscript"/>
        </w:rPr>
        <w:t>1</w:t>
      </w:r>
      <w:r>
        <w:rPr>
          <w:sz w:val="28"/>
        </w:rPr>
        <w:t>) Члены Совета не могут быть преследованы или привлечены к юридической ответственности за выраженные взгляды и за действия, которые они выполняют, с соблюдением закона, на срок исполнения своих полномочий”;</w:t>
      </w:r>
    </w:p>
    <w:p w14:paraId="177E4E58" w14:textId="77777777" w:rsidR="003E25DA" w:rsidRDefault="003E25DA" w:rsidP="003E25DA">
      <w:pPr>
        <w:rPr>
          <w:sz w:val="28"/>
        </w:rPr>
      </w:pPr>
      <w:r>
        <w:rPr>
          <w:sz w:val="28"/>
        </w:rPr>
        <w:t>в части (9), после слов “поданному заявлению об отставке” дополнить словом “отзыва”, а в конце после слова “отозван” дополнить словами “подал в отставку или умер”;</w:t>
      </w:r>
    </w:p>
    <w:p w14:paraId="6390426F" w14:textId="77777777" w:rsidR="003E25DA" w:rsidRDefault="003E25DA" w:rsidP="003E25DA">
      <w:pPr>
        <w:rPr>
          <w:sz w:val="28"/>
        </w:rPr>
      </w:pPr>
      <w:r>
        <w:rPr>
          <w:sz w:val="28"/>
        </w:rPr>
        <w:t>в части (11) слова “созываются на заседание председателем. При необходимости Совет может быть созван по требованию не менее чем двоих членов” заменить словами “работают не менее 1/3 недельной продолжительности рабочего времени”.</w:t>
      </w:r>
    </w:p>
    <w:p w14:paraId="30518C91" w14:textId="77777777" w:rsidR="003E25DA" w:rsidRDefault="003E25DA" w:rsidP="003E25DA">
      <w:pPr>
        <w:rPr>
          <w:sz w:val="28"/>
        </w:rPr>
      </w:pPr>
    </w:p>
    <w:p w14:paraId="438A7443" w14:textId="77777777" w:rsidR="003E25DA" w:rsidRDefault="003E25DA" w:rsidP="003E25DA">
      <w:pPr>
        <w:rPr>
          <w:sz w:val="28"/>
        </w:rPr>
      </w:pPr>
      <w:r>
        <w:rPr>
          <w:sz w:val="28"/>
        </w:rPr>
        <w:t>11. часть (1) статьи 12:</w:t>
      </w:r>
    </w:p>
    <w:p w14:paraId="319B0329" w14:textId="77777777" w:rsidR="003E25DA" w:rsidRDefault="003E25DA" w:rsidP="003E25DA">
      <w:pPr>
        <w:rPr>
          <w:sz w:val="28"/>
        </w:rPr>
      </w:pPr>
      <w:r>
        <w:rPr>
          <w:sz w:val="28"/>
        </w:rPr>
        <w:t>пункт b) изложить в следующей редакции:</w:t>
      </w:r>
    </w:p>
    <w:p w14:paraId="22D5070D" w14:textId="77777777" w:rsidR="003E25DA" w:rsidRDefault="003E25DA" w:rsidP="003E25DA">
      <w:pPr>
        <w:rPr>
          <w:sz w:val="28"/>
        </w:rPr>
      </w:pPr>
      <w:r>
        <w:rPr>
          <w:sz w:val="28"/>
        </w:rPr>
        <w:t>“b)  выдвигает предложения о внесении изменений в действующее законодательство в области предупреждения и борьбы с дискриминацией и</w:t>
      </w:r>
      <w:r>
        <w:rPr>
          <w:color w:val="000000"/>
          <w:sz w:val="28"/>
          <w:szCs w:val="28"/>
        </w:rPr>
        <w:t xml:space="preserve"> обеспечению равенства</w:t>
      </w:r>
      <w:r>
        <w:rPr>
          <w:sz w:val="28"/>
        </w:rPr>
        <w:t>;</w:t>
      </w:r>
    </w:p>
    <w:p w14:paraId="617C3851" w14:textId="77777777" w:rsidR="003E25DA" w:rsidRDefault="003E25DA" w:rsidP="003E25DA">
      <w:pPr>
        <w:rPr>
          <w:sz w:val="28"/>
        </w:rPr>
      </w:pPr>
      <w:r>
        <w:rPr>
          <w:sz w:val="28"/>
        </w:rPr>
        <w:t xml:space="preserve">дополнить пунктом b </w:t>
      </w:r>
      <w:r>
        <w:rPr>
          <w:sz w:val="28"/>
          <w:vertAlign w:val="superscript"/>
        </w:rPr>
        <w:t>1</w:t>
      </w:r>
      <w:r>
        <w:rPr>
          <w:sz w:val="28"/>
        </w:rPr>
        <w:t>) следующего содержания:</w:t>
      </w:r>
    </w:p>
    <w:p w14:paraId="758956E9" w14:textId="77777777" w:rsidR="003E25DA" w:rsidRDefault="003E25DA" w:rsidP="003E25DA">
      <w:pPr>
        <w:rPr>
          <w:sz w:val="28"/>
        </w:rPr>
      </w:pPr>
      <w:r>
        <w:rPr>
          <w:sz w:val="28"/>
        </w:rPr>
        <w:t>“b</w:t>
      </w:r>
      <w:r>
        <w:rPr>
          <w:sz w:val="28"/>
          <w:vertAlign w:val="superscript"/>
        </w:rPr>
        <w:t>1</w:t>
      </w:r>
      <w:r>
        <w:rPr>
          <w:sz w:val="28"/>
        </w:rPr>
        <w:t>) обращается в Конституционный Суд”;</w:t>
      </w:r>
    </w:p>
    <w:p w14:paraId="30D82088" w14:textId="77777777" w:rsidR="003E25DA" w:rsidRDefault="003E25DA" w:rsidP="003E25DA">
      <w:pPr>
        <w:rPr>
          <w:sz w:val="28"/>
        </w:rPr>
      </w:pPr>
      <w:r>
        <w:rPr>
          <w:sz w:val="28"/>
        </w:rPr>
        <w:t>в пункте c) слова “законодательству в области предупреждения и борьбы с дискриминацией” заменить словами “стандартов по недискриминации”;</w:t>
      </w:r>
    </w:p>
    <w:p w14:paraId="6E64CCDB" w14:textId="77777777" w:rsidR="003E25DA" w:rsidRDefault="003E25DA" w:rsidP="003E25DA">
      <w:pPr>
        <w:rPr>
          <w:sz w:val="28"/>
        </w:rPr>
      </w:pPr>
      <w:r>
        <w:rPr>
          <w:sz w:val="28"/>
        </w:rPr>
        <w:t>в пункте d) слова “в данной области” заменить словами “с перспективы стандартов по недискриминации”;</w:t>
      </w:r>
    </w:p>
    <w:p w14:paraId="2C13EA64" w14:textId="77777777" w:rsidR="003E25DA" w:rsidRDefault="003E25DA" w:rsidP="003E25DA">
      <w:pPr>
        <w:rPr>
          <w:sz w:val="28"/>
        </w:rPr>
      </w:pPr>
      <w:r>
        <w:rPr>
          <w:sz w:val="28"/>
        </w:rPr>
        <w:lastRenderedPageBreak/>
        <w:t>пункт f) изложить в следующей редакции:</w:t>
      </w:r>
    </w:p>
    <w:p w14:paraId="1313C97C" w14:textId="77777777" w:rsidR="003E25DA" w:rsidRDefault="003E25DA" w:rsidP="003E25DA">
      <w:pPr>
        <w:rPr>
          <w:sz w:val="28"/>
        </w:rPr>
      </w:pPr>
      <w:r>
        <w:rPr>
          <w:sz w:val="28"/>
        </w:rPr>
        <w:t>“f) разрабатывает рекомендации общего характера, в целях предупреждения и борьбы с дискриминацией и обеспечения равенства”;</w:t>
      </w:r>
    </w:p>
    <w:p w14:paraId="792554A3" w14:textId="77777777" w:rsidR="003E25DA" w:rsidRDefault="003E25DA" w:rsidP="003E25DA">
      <w:pPr>
        <w:rPr>
          <w:sz w:val="28"/>
        </w:rPr>
      </w:pPr>
      <w:r>
        <w:rPr>
          <w:sz w:val="28"/>
        </w:rPr>
        <w:t>пункт j) изложить в следующей редакции:</w:t>
      </w:r>
    </w:p>
    <w:p w14:paraId="282CF311" w14:textId="77777777" w:rsidR="003E25DA" w:rsidRDefault="003E25DA" w:rsidP="003E25DA">
      <w:pPr>
        <w:rPr>
          <w:sz w:val="28"/>
        </w:rPr>
      </w:pPr>
      <w:r>
        <w:rPr>
          <w:sz w:val="28"/>
        </w:rPr>
        <w:t>“j) осуществляет посещения для документирования действий, которые составляют предмет жалобы и порядка исполнения предписаний/рекомендаций”;</w:t>
      </w:r>
    </w:p>
    <w:p w14:paraId="5F75A4C5" w14:textId="77777777" w:rsidR="003E25DA" w:rsidRDefault="003E25DA" w:rsidP="003E25DA">
      <w:pPr>
        <w:rPr>
          <w:sz w:val="28"/>
        </w:rPr>
      </w:pPr>
      <w:r>
        <w:rPr>
          <w:sz w:val="28"/>
        </w:rPr>
        <w:t>в пункте i) слова “лиц, полагающих себя жертвами дискриминации” заменить словами “о дискриминации”;</w:t>
      </w:r>
    </w:p>
    <w:p w14:paraId="3F3F125A" w14:textId="77777777" w:rsidR="003E25DA" w:rsidRDefault="003E25DA" w:rsidP="003E25DA">
      <w:pPr>
        <w:rPr>
          <w:sz w:val="28"/>
        </w:rPr>
      </w:pPr>
      <w:r>
        <w:rPr>
          <w:sz w:val="28"/>
        </w:rPr>
        <w:t xml:space="preserve">в пункте k) слова “правонарушения, содержащие элементы дискриминации” заменить словами “и рассматривает правонарушения”. </w:t>
      </w:r>
    </w:p>
    <w:p w14:paraId="71AFD90A" w14:textId="77777777" w:rsidR="003E25DA" w:rsidRDefault="003E25DA" w:rsidP="003E25DA">
      <w:pPr>
        <w:rPr>
          <w:sz w:val="28"/>
        </w:rPr>
      </w:pPr>
      <w:r>
        <w:rPr>
          <w:sz w:val="28"/>
        </w:rPr>
        <w:t>12. Статью 13 изложить в следующей редакции:</w:t>
      </w:r>
    </w:p>
    <w:p w14:paraId="02264661" w14:textId="77777777" w:rsidR="003E25DA" w:rsidRDefault="003E25DA" w:rsidP="003E25DA">
      <w:pPr>
        <w:rPr>
          <w:sz w:val="28"/>
        </w:rPr>
      </w:pPr>
      <w:r>
        <w:rPr>
          <w:sz w:val="28"/>
        </w:rPr>
        <w:t xml:space="preserve">“(1) Констатация, наличие или отсутствие акта о дискриминации, инициируется Советом, по заявлению потерпевшего, в том числе по заявлению профсоюзов, общественных организаций, а также других лиц, которые имеют законный интерес в борьбе с дискриминацией, которые представляет собой лицо, группу лиц или сообщества, против которых применяются предполагаемые акты о дискриминации. </w:t>
      </w:r>
    </w:p>
    <w:p w14:paraId="1166A087" w14:textId="77777777" w:rsidR="003E25DA" w:rsidRDefault="003E25DA" w:rsidP="003E25DA">
      <w:pPr>
        <w:rPr>
          <w:sz w:val="28"/>
        </w:rPr>
      </w:pPr>
      <w:r>
        <w:rPr>
          <w:sz w:val="28"/>
        </w:rPr>
        <w:t xml:space="preserve"> (2) Жалоба должна содержать описание нарушения прав лица, момент, когда произошло нарушение, действия и возможные доказательства, которые допускают презумпцию акта о дискриминации, фамилию и адрес лица который ее подает, а также данные, которые позволят идентифицировать лицо, предположительно совершившее факт дискриминации. Жалоба может быть подана Совету в течение одного года со дня совершения деяния или со дня, когда могло или должно было стать известно о его совершении. В случае непрерывного или продолжительного деяния, срок вытекает со дня совершения последнего действия или бездействия.”.</w:t>
      </w:r>
    </w:p>
    <w:p w14:paraId="292911BF" w14:textId="77777777" w:rsidR="003E25DA" w:rsidRDefault="003E25DA" w:rsidP="003E25DA">
      <w:pPr>
        <w:rPr>
          <w:sz w:val="28"/>
        </w:rPr>
      </w:pPr>
    </w:p>
    <w:p w14:paraId="279A876F" w14:textId="77777777" w:rsidR="003E25DA" w:rsidRDefault="003E25DA" w:rsidP="003E25DA">
      <w:pPr>
        <w:rPr>
          <w:sz w:val="28"/>
        </w:rPr>
      </w:pPr>
      <w:r>
        <w:rPr>
          <w:sz w:val="28"/>
        </w:rPr>
        <w:t>13. Статью 14 изложить в следующей редакции:</w:t>
      </w:r>
    </w:p>
    <w:p w14:paraId="6E4A65E5" w14:textId="77777777" w:rsidR="003E25DA" w:rsidRDefault="003E25DA" w:rsidP="003E25DA">
      <w:pPr>
        <w:rPr>
          <w:sz w:val="28"/>
        </w:rPr>
      </w:pPr>
      <w:r>
        <w:rPr>
          <w:b/>
          <w:sz w:val="28"/>
        </w:rPr>
        <w:t>Статья 14.</w:t>
      </w:r>
      <w:r>
        <w:rPr>
          <w:sz w:val="28"/>
        </w:rPr>
        <w:t xml:space="preserve"> Возврат жалобы</w:t>
      </w:r>
    </w:p>
    <w:p w14:paraId="3733E15A" w14:textId="77777777" w:rsidR="003E25DA" w:rsidRDefault="003E25DA" w:rsidP="003E25DA">
      <w:pPr>
        <w:rPr>
          <w:sz w:val="28"/>
        </w:rPr>
      </w:pPr>
      <w:r>
        <w:rPr>
          <w:sz w:val="28"/>
        </w:rPr>
        <w:t>(1) Совет возвращает жалобу, если она:</w:t>
      </w:r>
    </w:p>
    <w:p w14:paraId="5C59078B" w14:textId="77777777" w:rsidR="003E25DA" w:rsidRDefault="003E25DA" w:rsidP="003E25DA">
      <w:pPr>
        <w:rPr>
          <w:sz w:val="28"/>
        </w:rPr>
      </w:pPr>
      <w:r>
        <w:rPr>
          <w:sz w:val="28"/>
        </w:rPr>
        <w:t>а) не содержит идентификационных данных подавшего ее лица; </w:t>
      </w:r>
    </w:p>
    <w:p w14:paraId="5E835522" w14:textId="77777777" w:rsidR="003E25DA" w:rsidRDefault="003E25DA" w:rsidP="003E25DA">
      <w:pPr>
        <w:rPr>
          <w:sz w:val="28"/>
        </w:rPr>
      </w:pPr>
      <w:r>
        <w:rPr>
          <w:sz w:val="28"/>
        </w:rPr>
        <w:t>b) было подано в интересах другого лица без его согласия;</w:t>
      </w:r>
    </w:p>
    <w:p w14:paraId="6F65D9EE" w14:textId="77777777" w:rsidR="003E25DA" w:rsidRDefault="003E25DA" w:rsidP="003E25DA">
      <w:pPr>
        <w:rPr>
          <w:sz w:val="28"/>
        </w:rPr>
      </w:pPr>
      <w:r>
        <w:rPr>
          <w:sz w:val="28"/>
        </w:rPr>
        <w:t>c) невозможно установить идентификацию лица, который предположительно совершил факт дискриминации;</w:t>
      </w:r>
    </w:p>
    <w:p w14:paraId="316684D6" w14:textId="77777777" w:rsidR="003E25DA" w:rsidRDefault="003E25DA" w:rsidP="003E25DA">
      <w:pPr>
        <w:rPr>
          <w:sz w:val="28"/>
        </w:rPr>
      </w:pPr>
      <w:r>
        <w:rPr>
          <w:sz w:val="28"/>
        </w:rPr>
        <w:t xml:space="preserve">d) является повторной жалобой, которая содержит те же стороны, предмет и основания и не содержит новые сведения и доказательства.  </w:t>
      </w:r>
    </w:p>
    <w:p w14:paraId="4502C582" w14:textId="77777777" w:rsidR="003E25DA" w:rsidRDefault="003E25DA" w:rsidP="003E25DA">
      <w:pPr>
        <w:rPr>
          <w:sz w:val="28"/>
        </w:rPr>
      </w:pPr>
      <w:r>
        <w:rPr>
          <w:sz w:val="28"/>
        </w:rPr>
        <w:t>(2) Возврат жалобы на основаниях, установленных в пунктах a), b) и c) части (1)  не исключает возможность подачи новой жалобы после заполнения упущений”;</w:t>
      </w:r>
    </w:p>
    <w:p w14:paraId="165FD5CF" w14:textId="77777777" w:rsidR="003E25DA" w:rsidRDefault="003E25DA" w:rsidP="003E25DA">
      <w:pPr>
        <w:rPr>
          <w:sz w:val="28"/>
        </w:rPr>
      </w:pPr>
    </w:p>
    <w:p w14:paraId="759A27E9" w14:textId="77777777" w:rsidR="003E25DA" w:rsidRDefault="003E25DA" w:rsidP="003E25DA">
      <w:pPr>
        <w:rPr>
          <w:sz w:val="28"/>
        </w:rPr>
      </w:pPr>
      <w:r>
        <w:rPr>
          <w:sz w:val="28"/>
        </w:rPr>
        <w:t>14. Дополнить статьей 14</w:t>
      </w:r>
      <w:r>
        <w:rPr>
          <w:sz w:val="28"/>
          <w:vertAlign w:val="superscript"/>
        </w:rPr>
        <w:t>1</w:t>
      </w:r>
      <w:r>
        <w:rPr>
          <w:sz w:val="28"/>
        </w:rPr>
        <w:t xml:space="preserve">  следующего содержания:</w:t>
      </w:r>
    </w:p>
    <w:p w14:paraId="35F9FAF3" w14:textId="77777777" w:rsidR="003E25DA" w:rsidRDefault="003E25DA" w:rsidP="003E25DA">
      <w:pPr>
        <w:rPr>
          <w:sz w:val="28"/>
        </w:rPr>
      </w:pPr>
      <w:r>
        <w:rPr>
          <w:b/>
          <w:sz w:val="28"/>
        </w:rPr>
        <w:t>Статья 14</w:t>
      </w:r>
      <w:r>
        <w:rPr>
          <w:b/>
          <w:sz w:val="28"/>
          <w:vertAlign w:val="superscript"/>
        </w:rPr>
        <w:t>1</w:t>
      </w:r>
      <w:r>
        <w:rPr>
          <w:b/>
          <w:sz w:val="28"/>
        </w:rPr>
        <w:t>.</w:t>
      </w:r>
      <w:r>
        <w:rPr>
          <w:sz w:val="28"/>
        </w:rPr>
        <w:t xml:space="preserve"> Неприемлемость жалобы</w:t>
      </w:r>
    </w:p>
    <w:p w14:paraId="521D05EE" w14:textId="77777777" w:rsidR="003E25DA" w:rsidRDefault="003E25DA" w:rsidP="003E25DA">
      <w:pPr>
        <w:rPr>
          <w:sz w:val="28"/>
        </w:rPr>
      </w:pPr>
      <w:r>
        <w:rPr>
          <w:sz w:val="28"/>
        </w:rPr>
        <w:t>(1) Совет объявляет жалобу неприемлемой, если она:</w:t>
      </w:r>
    </w:p>
    <w:p w14:paraId="3E796A81" w14:textId="77777777" w:rsidR="003E25DA" w:rsidRDefault="003E25DA" w:rsidP="003E25DA">
      <w:pPr>
        <w:rPr>
          <w:sz w:val="28"/>
        </w:rPr>
      </w:pPr>
      <w:r>
        <w:rPr>
          <w:sz w:val="28"/>
        </w:rPr>
        <w:lastRenderedPageBreak/>
        <w:t>а) не содержит деяний позволяющих установление презумпции наличия акта о дискриминации;</w:t>
      </w:r>
    </w:p>
    <w:p w14:paraId="52F7B80B" w14:textId="77777777" w:rsidR="003E25DA" w:rsidRDefault="003E25DA" w:rsidP="003E25DA">
      <w:pPr>
        <w:rPr>
          <w:sz w:val="28"/>
        </w:rPr>
      </w:pPr>
      <w:r>
        <w:rPr>
          <w:sz w:val="28"/>
        </w:rPr>
        <w:t>b) подана с нарушением срока исковой давности;</w:t>
      </w:r>
    </w:p>
    <w:p w14:paraId="045C6E64" w14:textId="77777777" w:rsidR="003E25DA" w:rsidRDefault="003E25DA" w:rsidP="003E25DA">
      <w:pPr>
        <w:rPr>
          <w:sz w:val="28"/>
        </w:rPr>
      </w:pPr>
      <w:r>
        <w:rPr>
          <w:sz w:val="28"/>
        </w:rPr>
        <w:t>c) не входит в компетенцию Совета;</w:t>
      </w:r>
    </w:p>
    <w:p w14:paraId="6903B77C" w14:textId="77777777" w:rsidR="003E25DA" w:rsidRDefault="003E25DA" w:rsidP="003E25DA">
      <w:pPr>
        <w:rPr>
          <w:sz w:val="28"/>
        </w:rPr>
      </w:pPr>
      <w:r>
        <w:rPr>
          <w:sz w:val="28"/>
        </w:rPr>
        <w:t>d) имеет необоснованный предмет, по отчетности в области применения настоящего закона.</w:t>
      </w:r>
    </w:p>
    <w:p w14:paraId="4EA302FC" w14:textId="77777777" w:rsidR="003E25DA" w:rsidRDefault="003E25DA" w:rsidP="003E25DA">
      <w:pPr>
        <w:rPr>
          <w:sz w:val="28"/>
        </w:rPr>
      </w:pPr>
      <w:r>
        <w:rPr>
          <w:sz w:val="28"/>
        </w:rPr>
        <w:t>(2) Если рассмотрение жалобы не входит в компетенцию Совета, заявитель или заинтересованное лицо, проинформированное о праве обратиться в компетентный орган, с ее указанием, при необходимости”.</w:t>
      </w:r>
    </w:p>
    <w:p w14:paraId="5EB66FD0" w14:textId="77777777" w:rsidR="003E25DA" w:rsidRDefault="003E25DA" w:rsidP="003E25DA">
      <w:pPr>
        <w:rPr>
          <w:sz w:val="28"/>
        </w:rPr>
      </w:pPr>
    </w:p>
    <w:p w14:paraId="17EC587B" w14:textId="77777777" w:rsidR="003E25DA" w:rsidRDefault="003E25DA" w:rsidP="003E25DA">
      <w:pPr>
        <w:rPr>
          <w:sz w:val="28"/>
        </w:rPr>
      </w:pPr>
      <w:r>
        <w:rPr>
          <w:sz w:val="28"/>
        </w:rPr>
        <w:t>15. Статья 15:</w:t>
      </w:r>
    </w:p>
    <w:p w14:paraId="610B18F5" w14:textId="77777777" w:rsidR="003E25DA" w:rsidRDefault="003E25DA" w:rsidP="003E25DA">
      <w:pPr>
        <w:rPr>
          <w:sz w:val="28"/>
        </w:rPr>
      </w:pPr>
      <w:r>
        <w:rPr>
          <w:sz w:val="28"/>
        </w:rPr>
        <w:t>часть (1) изложить в следующей редакции:</w:t>
      </w:r>
    </w:p>
    <w:p w14:paraId="01C96AA4" w14:textId="77777777" w:rsidR="003E25DA" w:rsidRDefault="003E25DA" w:rsidP="003E25DA">
      <w:pPr>
        <w:rPr>
          <w:sz w:val="28"/>
        </w:rPr>
      </w:pPr>
      <w:r>
        <w:rPr>
          <w:sz w:val="28"/>
        </w:rPr>
        <w:t>„(1) Жалоба рассматривается в 90-дневный срок, а в случае, если жалоба касается сложного объема информации или требуются дополнительные консультации, ее рассмотрение может быть продлено до 60 дней с информированием сторон. При рассмотрении жалобы, Совет имеет право запрашивать соответствующую информацию и данные от любого лица, в связи с деяниями, которые являются предметом жалобы. Задача доказать, что данное деяние не представляет собой факт дискриминации возлагается на предполагаемые лица совершившие деяние.”;</w:t>
      </w:r>
    </w:p>
    <w:p w14:paraId="270CBDD1" w14:textId="77777777" w:rsidR="003E25DA" w:rsidRDefault="003E25DA" w:rsidP="003E25DA">
      <w:pPr>
        <w:rPr>
          <w:sz w:val="28"/>
        </w:rPr>
      </w:pPr>
      <w:r>
        <w:rPr>
          <w:sz w:val="28"/>
        </w:rPr>
        <w:t>часть (2) дополняется пунктом с) следующего содержания:</w:t>
      </w:r>
    </w:p>
    <w:p w14:paraId="2EDAC329" w14:textId="77777777" w:rsidR="003E25DA" w:rsidRDefault="003E25DA" w:rsidP="003E25DA">
      <w:pPr>
        <w:rPr>
          <w:sz w:val="28"/>
        </w:rPr>
      </w:pPr>
      <w:r>
        <w:rPr>
          <w:sz w:val="28"/>
        </w:rPr>
        <w:t>“c) обеспечить поддержку и условия, необходимые для надлежащего рассмотрения жалобы.”;</w:t>
      </w:r>
    </w:p>
    <w:p w14:paraId="197DCA46" w14:textId="77777777" w:rsidR="003E25DA" w:rsidRDefault="003E25DA" w:rsidP="003E25DA">
      <w:pPr>
        <w:rPr>
          <w:sz w:val="28"/>
        </w:rPr>
      </w:pPr>
      <w:r>
        <w:rPr>
          <w:sz w:val="28"/>
        </w:rPr>
        <w:t>дополнить частями (3</w:t>
      </w:r>
      <w:r>
        <w:rPr>
          <w:sz w:val="28"/>
          <w:vertAlign w:val="superscript"/>
        </w:rPr>
        <w:t>1</w:t>
      </w:r>
      <w:r>
        <w:rPr>
          <w:sz w:val="28"/>
        </w:rPr>
        <w:t>) и (3</w:t>
      </w:r>
      <w:r>
        <w:rPr>
          <w:sz w:val="28"/>
          <w:vertAlign w:val="superscript"/>
        </w:rPr>
        <w:t>2</w:t>
      </w:r>
      <w:r>
        <w:rPr>
          <w:sz w:val="28"/>
        </w:rPr>
        <w:t>) следующего содержания:</w:t>
      </w:r>
    </w:p>
    <w:p w14:paraId="09C592C2" w14:textId="77777777" w:rsidR="003E25DA" w:rsidRDefault="003E25DA" w:rsidP="003E25DA">
      <w:pPr>
        <w:rPr>
          <w:sz w:val="28"/>
        </w:rPr>
      </w:pPr>
      <w:r>
        <w:rPr>
          <w:sz w:val="28"/>
        </w:rPr>
        <w:t>“(3</w:t>
      </w:r>
      <w:r>
        <w:rPr>
          <w:sz w:val="28"/>
          <w:vertAlign w:val="superscript"/>
        </w:rPr>
        <w:t>1</w:t>
      </w:r>
      <w:r>
        <w:rPr>
          <w:sz w:val="28"/>
        </w:rPr>
        <w:t>) В процессе рассмотрения жалобы, Совет имеет право осуществлять визиты для документирования деяний, которые образуют предмет жалобы. Воспрепятствование деятельности по документированию наказывается в соответствии с законодательством.</w:t>
      </w:r>
    </w:p>
    <w:p w14:paraId="7B9BE035" w14:textId="77777777" w:rsidR="003E25DA" w:rsidRDefault="003E25DA" w:rsidP="003E25DA">
      <w:pPr>
        <w:rPr>
          <w:sz w:val="28"/>
        </w:rPr>
      </w:pPr>
      <w:r>
        <w:rPr>
          <w:sz w:val="28"/>
        </w:rPr>
        <w:t>(3</w:t>
      </w:r>
      <w:r>
        <w:rPr>
          <w:sz w:val="28"/>
          <w:vertAlign w:val="superscript"/>
        </w:rPr>
        <w:t>2</w:t>
      </w:r>
      <w:r>
        <w:rPr>
          <w:sz w:val="28"/>
        </w:rPr>
        <w:t>) В рамках рассмотрения жалобы могут быть поданы юридические заключения о действиях, которые являются предметом жалобы”;</w:t>
      </w:r>
    </w:p>
    <w:p w14:paraId="25F55940" w14:textId="77777777" w:rsidR="003E25DA" w:rsidRDefault="003E25DA" w:rsidP="003E25DA">
      <w:pPr>
        <w:rPr>
          <w:sz w:val="28"/>
        </w:rPr>
      </w:pPr>
      <w:r>
        <w:rPr>
          <w:sz w:val="28"/>
        </w:rPr>
        <w:t>в части (4) после слов “Решения Совета” дополнить словом “может”, а слово “рекомендации” заменить словами “предписании/рекомендации”;</w:t>
      </w:r>
    </w:p>
    <w:p w14:paraId="506DB9CD" w14:textId="77777777" w:rsidR="003E25DA" w:rsidRDefault="003E25DA" w:rsidP="003E25DA">
      <w:pPr>
        <w:rPr>
          <w:sz w:val="28"/>
        </w:rPr>
      </w:pPr>
      <w:r>
        <w:rPr>
          <w:sz w:val="28"/>
        </w:rPr>
        <w:t>в части (5) слова “пятидневный” заменить словами “15 дней со дня принятия”, цифры “10” заменить цифрой “30”, а после слова “принятых” дополнить словами “с представлением возможных доказательств, в связи с этим”;</w:t>
      </w:r>
    </w:p>
    <w:p w14:paraId="1C7DC73D" w14:textId="77777777" w:rsidR="003E25DA" w:rsidRDefault="003E25DA" w:rsidP="003E25DA">
      <w:pPr>
        <w:rPr>
          <w:sz w:val="28"/>
        </w:rPr>
      </w:pPr>
      <w:r>
        <w:rPr>
          <w:sz w:val="28"/>
        </w:rPr>
        <w:t>часть (6) изложить в следующей редакции:</w:t>
      </w:r>
    </w:p>
    <w:p w14:paraId="205139DE" w14:textId="77777777" w:rsidR="003E25DA" w:rsidRDefault="003E25DA" w:rsidP="003E25DA">
      <w:pPr>
        <w:rPr>
          <w:sz w:val="28"/>
        </w:rPr>
      </w:pPr>
      <w:r>
        <w:rPr>
          <w:sz w:val="28"/>
        </w:rPr>
        <w:t>“(6) Совет имеет право информировать общественность о непредставление в срок, установленный законом, информаций, необходимых для рассмотрения жалобы, умышленное игнорирование, невыполнение вынесенных рекомендаций, и других форм препятствующие деятельности”;</w:t>
      </w:r>
    </w:p>
    <w:p w14:paraId="6725B0CB" w14:textId="77777777" w:rsidR="003E25DA" w:rsidRDefault="003E25DA" w:rsidP="003E25DA">
      <w:pPr>
        <w:rPr>
          <w:sz w:val="28"/>
        </w:rPr>
      </w:pPr>
      <w:r>
        <w:rPr>
          <w:sz w:val="28"/>
        </w:rPr>
        <w:t>в части (9) слово “рассмотренные” заменить словом “выявленные”, а слово “незамедлительно” исключить.</w:t>
      </w:r>
    </w:p>
    <w:p w14:paraId="2BFC4FF6" w14:textId="77777777" w:rsidR="003E25DA" w:rsidRDefault="003E25DA" w:rsidP="003E25DA">
      <w:pPr>
        <w:rPr>
          <w:sz w:val="28"/>
        </w:rPr>
      </w:pPr>
      <w:r>
        <w:rPr>
          <w:sz w:val="28"/>
        </w:rPr>
        <w:t>16. В статье 16:</w:t>
      </w:r>
    </w:p>
    <w:p w14:paraId="09945FA5" w14:textId="77777777" w:rsidR="003E25DA" w:rsidRDefault="003E25DA" w:rsidP="003E25DA">
      <w:pPr>
        <w:rPr>
          <w:sz w:val="28"/>
        </w:rPr>
      </w:pPr>
      <w:r>
        <w:rPr>
          <w:sz w:val="28"/>
        </w:rPr>
        <w:lastRenderedPageBreak/>
        <w:t xml:space="preserve"> слова “своей компетенции” заменить словами ‘компетенции”;</w:t>
      </w:r>
    </w:p>
    <w:p w14:paraId="1C25F72A" w14:textId="77777777" w:rsidR="003E25DA" w:rsidRDefault="003E25DA" w:rsidP="003E25DA">
      <w:pPr>
        <w:rPr>
          <w:sz w:val="28"/>
        </w:rPr>
      </w:pPr>
      <w:r>
        <w:rPr>
          <w:sz w:val="28"/>
        </w:rPr>
        <w:t>пункт а) изложить в следующей редакции:</w:t>
      </w:r>
    </w:p>
    <w:p w14:paraId="7787BEE7" w14:textId="77777777" w:rsidR="003E25DA" w:rsidRDefault="003E25DA" w:rsidP="003E25DA">
      <w:pPr>
        <w:rPr>
          <w:sz w:val="28"/>
        </w:rPr>
      </w:pPr>
      <w:r>
        <w:rPr>
          <w:sz w:val="28"/>
        </w:rPr>
        <w:t>“а) внедряет принцип равенства, недискриминации и соблюдения разнообразия в своей деятельности”.</w:t>
      </w:r>
    </w:p>
    <w:p w14:paraId="2DB38A0C" w14:textId="77777777" w:rsidR="003E25DA" w:rsidRDefault="003E25DA" w:rsidP="003E25DA">
      <w:pPr>
        <w:rPr>
          <w:sz w:val="28"/>
        </w:rPr>
      </w:pPr>
      <w:r>
        <w:rPr>
          <w:sz w:val="28"/>
        </w:rPr>
        <w:t>17. Статья 18:</w:t>
      </w:r>
    </w:p>
    <w:p w14:paraId="5BC3B803" w14:textId="77777777" w:rsidR="003E25DA" w:rsidRDefault="003E25DA" w:rsidP="003E25DA">
      <w:pPr>
        <w:rPr>
          <w:sz w:val="28"/>
        </w:rPr>
      </w:pPr>
      <w:r>
        <w:rPr>
          <w:sz w:val="28"/>
        </w:rPr>
        <w:t>в названии, слова “жертвы дискриминации” заменить словами “против дискриминации”</w:t>
      </w:r>
    </w:p>
    <w:p w14:paraId="7E773A21" w14:textId="77777777" w:rsidR="003E25DA" w:rsidRDefault="003E25DA" w:rsidP="003E25DA">
      <w:pPr>
        <w:rPr>
          <w:sz w:val="28"/>
        </w:rPr>
      </w:pPr>
      <w:r>
        <w:rPr>
          <w:sz w:val="28"/>
        </w:rPr>
        <w:t>дополнить частью (2</w:t>
      </w:r>
      <w:r>
        <w:rPr>
          <w:sz w:val="28"/>
          <w:vertAlign w:val="superscript"/>
        </w:rPr>
        <w:t>1</w:t>
      </w:r>
      <w:r>
        <w:rPr>
          <w:sz w:val="28"/>
        </w:rPr>
        <w:t>) следующего содержания:</w:t>
      </w:r>
    </w:p>
    <w:p w14:paraId="3EFE0B89" w14:textId="77777777" w:rsidR="003E25DA" w:rsidRDefault="003E25DA" w:rsidP="003E25DA">
      <w:pPr>
        <w:rPr>
          <w:sz w:val="28"/>
        </w:rPr>
      </w:pPr>
      <w:r>
        <w:rPr>
          <w:sz w:val="28"/>
        </w:rPr>
        <w:t>„(2</w:t>
      </w:r>
      <w:r>
        <w:rPr>
          <w:sz w:val="28"/>
          <w:vertAlign w:val="superscript"/>
        </w:rPr>
        <w:t>1</w:t>
      </w:r>
      <w:r>
        <w:rPr>
          <w:sz w:val="28"/>
        </w:rPr>
        <w:t>) При рассмотрении дела, в котором ссылается на факт дискриминации, суд по своей инициативе вносит в процесс Совет для дачи заключения”;</w:t>
      </w:r>
    </w:p>
    <w:p w14:paraId="330D50E0" w14:textId="77777777" w:rsidR="003E25DA" w:rsidRDefault="003E25DA" w:rsidP="003E25DA">
      <w:pPr>
        <w:rPr>
          <w:color w:val="000000" w:themeColor="text1"/>
          <w:sz w:val="28"/>
        </w:rPr>
      </w:pPr>
      <w:r>
        <w:rPr>
          <w:color w:val="000000" w:themeColor="text1"/>
          <w:sz w:val="28"/>
        </w:rPr>
        <w:t>18. В части (1) статьи 19 после слова “факты” дополнить словами “и статистические данные по обстоятельствам”.</w:t>
      </w:r>
    </w:p>
    <w:p w14:paraId="20E46D81" w14:textId="77777777" w:rsidR="003E25DA" w:rsidRDefault="003E25DA" w:rsidP="003E25DA">
      <w:pPr>
        <w:rPr>
          <w:color w:val="000000" w:themeColor="text1"/>
          <w:sz w:val="28"/>
        </w:rPr>
      </w:pPr>
      <w:r>
        <w:rPr>
          <w:color w:val="000000" w:themeColor="text1"/>
          <w:sz w:val="28"/>
        </w:rPr>
        <w:t>19. Статья 20:</w:t>
      </w:r>
    </w:p>
    <w:p w14:paraId="7649B651" w14:textId="77777777" w:rsidR="003E25DA" w:rsidRDefault="003E25DA" w:rsidP="003E25DA">
      <w:pPr>
        <w:rPr>
          <w:color w:val="000000" w:themeColor="text1"/>
          <w:sz w:val="28"/>
        </w:rPr>
      </w:pPr>
      <w:r>
        <w:rPr>
          <w:color w:val="000000" w:themeColor="text1"/>
          <w:sz w:val="28"/>
        </w:rPr>
        <w:t>единственную часть считать частью (1);</w:t>
      </w:r>
    </w:p>
    <w:p w14:paraId="04E43412" w14:textId="77777777" w:rsidR="003E25DA" w:rsidRDefault="003E25DA" w:rsidP="003E25DA">
      <w:pPr>
        <w:rPr>
          <w:color w:val="000000" w:themeColor="text1"/>
          <w:sz w:val="28"/>
        </w:rPr>
      </w:pPr>
      <w:r>
        <w:rPr>
          <w:color w:val="000000" w:themeColor="text1"/>
          <w:sz w:val="28"/>
        </w:rPr>
        <w:t>дополнить частью (2) следующего содержания:</w:t>
      </w:r>
    </w:p>
    <w:p w14:paraId="41AE46B8" w14:textId="77777777" w:rsidR="003E25DA" w:rsidRDefault="003E25DA" w:rsidP="003E25DA">
      <w:pPr>
        <w:rPr>
          <w:color w:val="000000" w:themeColor="text1"/>
          <w:sz w:val="28"/>
        </w:rPr>
      </w:pPr>
      <w:r>
        <w:rPr>
          <w:color w:val="000000" w:themeColor="text1"/>
          <w:sz w:val="28"/>
        </w:rPr>
        <w:t>“(2) В случае продолжительной или непрерывной дискриминации срок исковой давности начинает истекать от даты последнего действия или бездействия”.</w:t>
      </w:r>
    </w:p>
    <w:p w14:paraId="55DBD2D0" w14:textId="77777777" w:rsidR="003E25DA" w:rsidRDefault="003E25DA" w:rsidP="003E25DA">
      <w:pPr>
        <w:rPr>
          <w:b/>
          <w:color w:val="000000" w:themeColor="text1"/>
          <w:sz w:val="28"/>
        </w:rPr>
      </w:pPr>
    </w:p>
    <w:p w14:paraId="6D336AD3" w14:textId="77777777" w:rsidR="003E25DA" w:rsidRDefault="003E25DA" w:rsidP="003E25DA">
      <w:pPr>
        <w:rPr>
          <w:color w:val="000000" w:themeColor="text1"/>
          <w:sz w:val="28"/>
        </w:rPr>
      </w:pPr>
      <w:r>
        <w:rPr>
          <w:b/>
          <w:color w:val="000000" w:themeColor="text1"/>
          <w:sz w:val="28"/>
        </w:rPr>
        <w:t>Статья VII</w:t>
      </w:r>
      <w:r>
        <w:rPr>
          <w:color w:val="000000" w:themeColor="text1"/>
          <w:sz w:val="28"/>
        </w:rPr>
        <w:t>. – Закон № 298 от 21 декабря 2012 года о деятельности Совета по предупреждению и ликвидации дискриминации и обеспечению равенства (Официальный монитор Республики Молдова, 2012, №. 48, ст. 148), внести следующие изменения и дополнения:</w:t>
      </w:r>
    </w:p>
    <w:p w14:paraId="689604C1" w14:textId="77777777" w:rsidR="003E25DA" w:rsidRDefault="003E25DA" w:rsidP="003E25DA">
      <w:pPr>
        <w:rPr>
          <w:color w:val="000000" w:themeColor="text1"/>
          <w:sz w:val="28"/>
        </w:rPr>
      </w:pPr>
    </w:p>
    <w:p w14:paraId="5E4153BA" w14:textId="77777777" w:rsidR="003E25DA" w:rsidRDefault="003E25DA" w:rsidP="003E25DA">
      <w:pPr>
        <w:rPr>
          <w:color w:val="000000" w:themeColor="text1"/>
          <w:sz w:val="28"/>
        </w:rPr>
      </w:pPr>
      <w:r>
        <w:rPr>
          <w:color w:val="000000" w:themeColor="text1"/>
          <w:sz w:val="28"/>
        </w:rPr>
        <w:t xml:space="preserve">1. В названии </w:t>
      </w:r>
      <w:r>
        <w:rPr>
          <w:sz w:val="28"/>
        </w:rPr>
        <w:t>и</w:t>
      </w:r>
      <w:r>
        <w:rPr>
          <w:color w:val="000000" w:themeColor="text1"/>
          <w:sz w:val="28"/>
        </w:rPr>
        <w:t xml:space="preserve"> в содержании закона слова “Совет по предупреждению и ликвидации дискриминации и обеспечению равенства” заменить словами “Совет по равенству” в соответствующей грамматической форме.</w:t>
      </w:r>
    </w:p>
    <w:p w14:paraId="0B35EAD4" w14:textId="77777777" w:rsidR="003E25DA" w:rsidRDefault="003E25DA" w:rsidP="003E25DA">
      <w:pPr>
        <w:rPr>
          <w:color w:val="000000" w:themeColor="text1"/>
          <w:sz w:val="28"/>
        </w:rPr>
      </w:pPr>
    </w:p>
    <w:p w14:paraId="2E7E7BD7" w14:textId="77777777" w:rsidR="003E25DA" w:rsidRDefault="003E25DA" w:rsidP="003E25DA">
      <w:pPr>
        <w:rPr>
          <w:color w:val="000000" w:themeColor="text1"/>
          <w:sz w:val="28"/>
        </w:rPr>
      </w:pPr>
      <w:r>
        <w:rPr>
          <w:color w:val="000000" w:themeColor="text1"/>
          <w:sz w:val="28"/>
        </w:rPr>
        <w:t>2. В Приложении:</w:t>
      </w:r>
    </w:p>
    <w:p w14:paraId="4561C31E" w14:textId="77777777" w:rsidR="003E25DA" w:rsidRDefault="003E25DA" w:rsidP="003E25DA">
      <w:pPr>
        <w:rPr>
          <w:color w:val="000000" w:themeColor="text1"/>
          <w:sz w:val="28"/>
        </w:rPr>
      </w:pPr>
      <w:r>
        <w:rPr>
          <w:color w:val="000000" w:themeColor="text1"/>
          <w:sz w:val="28"/>
        </w:rPr>
        <w:t>1) в пункте 1 слова “коллегиальным органом” заменить словами “автономным органом публичной власти”.</w:t>
      </w:r>
    </w:p>
    <w:p w14:paraId="528731D6" w14:textId="77777777" w:rsidR="003E25DA" w:rsidRDefault="003E25DA" w:rsidP="003E25DA">
      <w:pPr>
        <w:rPr>
          <w:color w:val="000000" w:themeColor="text1"/>
          <w:sz w:val="28"/>
        </w:rPr>
      </w:pPr>
      <w:r>
        <w:rPr>
          <w:color w:val="000000" w:themeColor="text1"/>
          <w:sz w:val="28"/>
        </w:rPr>
        <w:t>2) пункт 2 изложить в следующей редакции:</w:t>
      </w:r>
    </w:p>
    <w:p w14:paraId="278FB3B6" w14:textId="77777777" w:rsidR="003E25DA" w:rsidRDefault="003E25DA" w:rsidP="003E25DA">
      <w:pPr>
        <w:rPr>
          <w:color w:val="000000" w:themeColor="text1"/>
          <w:sz w:val="28"/>
        </w:rPr>
      </w:pPr>
      <w:r>
        <w:rPr>
          <w:color w:val="000000" w:themeColor="text1"/>
          <w:sz w:val="28"/>
        </w:rPr>
        <w:t>“2. Миссией Совета является предупреждение и предотвращение дискриминации и обеспечения равенства”.</w:t>
      </w:r>
    </w:p>
    <w:p w14:paraId="4EEE2635" w14:textId="77777777" w:rsidR="003E25DA" w:rsidRDefault="003E25DA" w:rsidP="003E25DA">
      <w:pPr>
        <w:rPr>
          <w:sz w:val="28"/>
        </w:rPr>
      </w:pPr>
      <w:r>
        <w:rPr>
          <w:color w:val="000000" w:themeColor="text1"/>
          <w:sz w:val="28"/>
        </w:rPr>
        <w:t>3) в пункте 4:</w:t>
      </w:r>
    </w:p>
    <w:p w14:paraId="213C97F9" w14:textId="77777777" w:rsidR="003E25DA" w:rsidRDefault="003E25DA" w:rsidP="003E25DA">
      <w:pPr>
        <w:rPr>
          <w:color w:val="000000" w:themeColor="text1"/>
          <w:sz w:val="28"/>
        </w:rPr>
      </w:pPr>
      <w:r>
        <w:rPr>
          <w:color w:val="000000" w:themeColor="text1"/>
          <w:sz w:val="28"/>
        </w:rPr>
        <w:t>В понятие “заявитель” слово “дискриминированным” заменить словами „жертвой дискриминации или заинтересованное лицо”;</w:t>
      </w:r>
    </w:p>
    <w:p w14:paraId="2C9EE155" w14:textId="77777777" w:rsidR="003E25DA" w:rsidRDefault="003E25DA" w:rsidP="003E25DA">
      <w:pPr>
        <w:rPr>
          <w:color w:val="000000" w:themeColor="text1"/>
          <w:sz w:val="28"/>
        </w:rPr>
      </w:pPr>
      <w:r>
        <w:rPr>
          <w:color w:val="000000" w:themeColor="text1"/>
          <w:sz w:val="28"/>
        </w:rPr>
        <w:t>В понятие „ответчик” после слова „подана жалоба” дополнить словами „или уведомление по собственной инициативе.”;</w:t>
      </w:r>
    </w:p>
    <w:p w14:paraId="6637445B" w14:textId="77777777" w:rsidR="003E25DA" w:rsidRDefault="003E25DA" w:rsidP="003E25DA">
      <w:pPr>
        <w:rPr>
          <w:color w:val="000000" w:themeColor="text1"/>
          <w:sz w:val="28"/>
        </w:rPr>
      </w:pPr>
      <w:r>
        <w:rPr>
          <w:color w:val="000000" w:themeColor="text1"/>
          <w:sz w:val="28"/>
        </w:rPr>
        <w:t>В понятие „заинтересованное лицо„ слова „лицо, полагающее себя дискриминированным” исключить.</w:t>
      </w:r>
    </w:p>
    <w:p w14:paraId="71464606" w14:textId="77777777" w:rsidR="003E25DA" w:rsidRDefault="003E25DA" w:rsidP="003E25DA">
      <w:pPr>
        <w:rPr>
          <w:color w:val="000000" w:themeColor="text1"/>
          <w:sz w:val="28"/>
        </w:rPr>
      </w:pPr>
      <w:r>
        <w:rPr>
          <w:color w:val="000000" w:themeColor="text1"/>
          <w:sz w:val="28"/>
        </w:rPr>
        <w:t>4) в пункте 7:</w:t>
      </w:r>
    </w:p>
    <w:p w14:paraId="2FF954C2" w14:textId="77777777" w:rsidR="003E25DA" w:rsidRDefault="003E25DA" w:rsidP="003E25DA">
      <w:pPr>
        <w:rPr>
          <w:color w:val="000000" w:themeColor="text1"/>
          <w:sz w:val="28"/>
        </w:rPr>
      </w:pPr>
      <w:r>
        <w:rPr>
          <w:color w:val="000000" w:themeColor="text1"/>
          <w:sz w:val="28"/>
        </w:rPr>
        <w:t>литеру с) изложить в следующей редакции:</w:t>
      </w:r>
      <w:r>
        <w:rPr>
          <w:color w:val="000000"/>
        </w:rPr>
        <w:t xml:space="preserve"> </w:t>
      </w:r>
    </w:p>
    <w:p w14:paraId="0B3564A1" w14:textId="77777777" w:rsidR="003E25DA" w:rsidRDefault="003E25DA" w:rsidP="003E25DA">
      <w:pPr>
        <w:rPr>
          <w:color w:val="000000" w:themeColor="text1"/>
          <w:sz w:val="28"/>
        </w:rPr>
      </w:pPr>
      <w:r>
        <w:rPr>
          <w:color w:val="000000" w:themeColor="text1"/>
          <w:sz w:val="28"/>
        </w:rPr>
        <w:lastRenderedPageBreak/>
        <w:t>„c) после консультации членов Совета, устанавливают дату и время слушаний, и председательствует на них.”;</w:t>
      </w:r>
    </w:p>
    <w:p w14:paraId="1A623946" w14:textId="77777777" w:rsidR="003E25DA" w:rsidRDefault="003E25DA" w:rsidP="003E25DA">
      <w:pPr>
        <w:rPr>
          <w:color w:val="000000" w:themeColor="text1"/>
          <w:sz w:val="28"/>
        </w:rPr>
      </w:pPr>
      <w:r>
        <w:rPr>
          <w:color w:val="000000" w:themeColor="text1"/>
          <w:sz w:val="28"/>
        </w:rPr>
        <w:t>литера d) изложить в следующей редакции:</w:t>
      </w:r>
    </w:p>
    <w:p w14:paraId="453C0287" w14:textId="77777777" w:rsidR="003E25DA" w:rsidRDefault="003E25DA" w:rsidP="003E25DA">
      <w:pPr>
        <w:rPr>
          <w:color w:val="000000" w:themeColor="text1"/>
          <w:sz w:val="28"/>
        </w:rPr>
      </w:pPr>
      <w:r>
        <w:rPr>
          <w:color w:val="000000" w:themeColor="text1"/>
          <w:sz w:val="28"/>
        </w:rPr>
        <w:t>„d) подписывает решения и остальные акты Совета;”;</w:t>
      </w:r>
    </w:p>
    <w:p w14:paraId="2A39D58D" w14:textId="77777777" w:rsidR="003E25DA" w:rsidRDefault="003E25DA" w:rsidP="003E25DA">
      <w:pPr>
        <w:rPr>
          <w:color w:val="000000" w:themeColor="text1"/>
          <w:sz w:val="28"/>
        </w:rPr>
      </w:pPr>
      <w:r>
        <w:rPr>
          <w:color w:val="000000" w:themeColor="text1"/>
          <w:sz w:val="28"/>
        </w:rPr>
        <w:t>дополнить литерами d</w:t>
      </w:r>
      <w:r>
        <w:rPr>
          <w:color w:val="000000" w:themeColor="text1"/>
          <w:sz w:val="28"/>
          <w:vertAlign w:val="superscript"/>
        </w:rPr>
        <w:t>1</w:t>
      </w:r>
      <w:r>
        <w:rPr>
          <w:color w:val="000000" w:themeColor="text1"/>
          <w:sz w:val="28"/>
        </w:rPr>
        <w:t>)-d</w:t>
      </w:r>
      <w:r>
        <w:rPr>
          <w:color w:val="000000" w:themeColor="text1"/>
          <w:sz w:val="28"/>
          <w:vertAlign w:val="superscript"/>
        </w:rPr>
        <w:t>3</w:t>
      </w:r>
      <w:r>
        <w:rPr>
          <w:color w:val="000000" w:themeColor="text1"/>
          <w:sz w:val="28"/>
        </w:rPr>
        <w:t>) следующего содержания:</w:t>
      </w:r>
    </w:p>
    <w:p w14:paraId="07C25A44" w14:textId="77777777" w:rsidR="003E25DA" w:rsidRDefault="003E25DA" w:rsidP="003E25DA">
      <w:pPr>
        <w:rPr>
          <w:color w:val="000000" w:themeColor="text1"/>
          <w:sz w:val="28"/>
        </w:rPr>
      </w:pPr>
      <w:r>
        <w:rPr>
          <w:color w:val="000000" w:themeColor="text1"/>
          <w:sz w:val="28"/>
        </w:rPr>
        <w:t>„d</w:t>
      </w:r>
      <w:r>
        <w:rPr>
          <w:color w:val="000000" w:themeColor="text1"/>
          <w:sz w:val="28"/>
          <w:vertAlign w:val="superscript"/>
        </w:rPr>
        <w:t>1</w:t>
      </w:r>
      <w:r>
        <w:rPr>
          <w:color w:val="000000" w:themeColor="text1"/>
          <w:sz w:val="28"/>
        </w:rPr>
        <w:t>) может делегировать осуществление своих обязанностей, за исключением случаев, предусмотренных в литерах e) и g) члену Совета или главы административного аппарата, с их согласием;</w:t>
      </w:r>
    </w:p>
    <w:p w14:paraId="460DA697" w14:textId="77777777" w:rsidR="003E25DA" w:rsidRDefault="003E25DA" w:rsidP="003E25DA">
      <w:pPr>
        <w:rPr>
          <w:color w:val="000000" w:themeColor="text1"/>
          <w:sz w:val="28"/>
        </w:rPr>
      </w:pPr>
      <w:r>
        <w:rPr>
          <w:color w:val="000000" w:themeColor="text1"/>
          <w:sz w:val="28"/>
        </w:rPr>
        <w:t>d</w:t>
      </w:r>
      <w:r>
        <w:rPr>
          <w:color w:val="000000" w:themeColor="text1"/>
          <w:sz w:val="28"/>
          <w:vertAlign w:val="superscript"/>
        </w:rPr>
        <w:t>2</w:t>
      </w:r>
      <w:r>
        <w:rPr>
          <w:color w:val="000000" w:themeColor="text1"/>
          <w:sz w:val="28"/>
        </w:rPr>
        <w:t>) утверждает положения о внутренних процедурах по реализации полномочий Совета;</w:t>
      </w:r>
    </w:p>
    <w:p w14:paraId="14BCB810" w14:textId="77777777" w:rsidR="003E25DA" w:rsidRDefault="003E25DA" w:rsidP="003E25DA">
      <w:pPr>
        <w:rPr>
          <w:color w:val="000000" w:themeColor="text1"/>
          <w:sz w:val="28"/>
        </w:rPr>
      </w:pPr>
      <w:r>
        <w:rPr>
          <w:color w:val="000000" w:themeColor="text1"/>
          <w:sz w:val="28"/>
        </w:rPr>
        <w:t>d</w:t>
      </w:r>
      <w:r>
        <w:rPr>
          <w:color w:val="000000" w:themeColor="text1"/>
          <w:sz w:val="28"/>
          <w:vertAlign w:val="superscript"/>
        </w:rPr>
        <w:t>3</w:t>
      </w:r>
      <w:r>
        <w:rPr>
          <w:color w:val="000000" w:themeColor="text1"/>
          <w:sz w:val="28"/>
        </w:rPr>
        <w:t>) располагает, по разрешению, документирование методов исполнения предписаний/рекомендаций;”;</w:t>
      </w:r>
    </w:p>
    <w:p w14:paraId="26EE030C" w14:textId="77777777" w:rsidR="003E25DA" w:rsidRDefault="003E25DA" w:rsidP="003E25DA">
      <w:pPr>
        <w:rPr>
          <w:color w:val="000000" w:themeColor="text1"/>
          <w:sz w:val="28"/>
        </w:rPr>
      </w:pPr>
      <w:r>
        <w:rPr>
          <w:color w:val="000000" w:themeColor="text1"/>
          <w:sz w:val="28"/>
        </w:rPr>
        <w:t>в литере f) слова „в консультации с членами Совета” исключить;</w:t>
      </w:r>
    </w:p>
    <w:p w14:paraId="13F7B6E8" w14:textId="77777777" w:rsidR="003E25DA" w:rsidRDefault="003E25DA" w:rsidP="003E25DA">
      <w:pPr>
        <w:rPr>
          <w:color w:val="000000" w:themeColor="text1"/>
          <w:sz w:val="28"/>
        </w:rPr>
      </w:pPr>
      <w:r>
        <w:rPr>
          <w:color w:val="000000" w:themeColor="text1"/>
          <w:sz w:val="28"/>
        </w:rPr>
        <w:t>в литере i) слова „настоящим Положением” заменить словами „законодательством”.</w:t>
      </w:r>
    </w:p>
    <w:p w14:paraId="2130AA11" w14:textId="77777777" w:rsidR="003E25DA" w:rsidRDefault="003E25DA" w:rsidP="003E25DA">
      <w:pPr>
        <w:rPr>
          <w:color w:val="000000" w:themeColor="text1"/>
          <w:sz w:val="28"/>
        </w:rPr>
      </w:pPr>
      <w:r>
        <w:rPr>
          <w:color w:val="000000" w:themeColor="text1"/>
          <w:sz w:val="28"/>
        </w:rPr>
        <w:t>5) пункт 9 изложить в следующей редакции:</w:t>
      </w:r>
    </w:p>
    <w:p w14:paraId="62F90219" w14:textId="77777777" w:rsidR="003E25DA" w:rsidRDefault="003E25DA" w:rsidP="003E25DA">
      <w:pPr>
        <w:rPr>
          <w:color w:val="000000" w:themeColor="text1"/>
          <w:sz w:val="28"/>
        </w:rPr>
      </w:pPr>
      <w:r>
        <w:rPr>
          <w:color w:val="000000" w:themeColor="text1"/>
          <w:sz w:val="28"/>
        </w:rPr>
        <w:t>„9. Совет созывается по мере необходимости, но не реже 2 раз в месяц. В случае необходимости Совет может быть созван по требованию не менее 2 членов.</w:t>
      </w:r>
    </w:p>
    <w:p w14:paraId="05D27491" w14:textId="77777777" w:rsidR="003E25DA" w:rsidRDefault="003E25DA" w:rsidP="003E25DA">
      <w:pPr>
        <w:rPr>
          <w:color w:val="000000" w:themeColor="text1"/>
          <w:sz w:val="28"/>
        </w:rPr>
      </w:pPr>
      <w:r>
        <w:rPr>
          <w:color w:val="000000" w:themeColor="text1"/>
          <w:sz w:val="28"/>
        </w:rPr>
        <w:t>6) пункт 10 изложить в следующей редакции:</w:t>
      </w:r>
    </w:p>
    <w:p w14:paraId="75CE9F56" w14:textId="77777777" w:rsidR="003E25DA" w:rsidRDefault="003E25DA" w:rsidP="003E25DA">
      <w:pPr>
        <w:rPr>
          <w:color w:val="000000" w:themeColor="text1"/>
          <w:sz w:val="28"/>
        </w:rPr>
      </w:pPr>
      <w:r>
        <w:rPr>
          <w:color w:val="000000" w:themeColor="text1"/>
          <w:sz w:val="28"/>
        </w:rPr>
        <w:t>„10. Слушания Совета являются открытыми. Слушания, в присутствии члена-докладчика. Закрытые слушания могут проводиться только в целях защиты информации, составляющей государственную тайну, коммерческую тайну или иных информации, разглашение которых запрещается законом. По просьбе сторон, рассмотрение жалобы может происходить в закрытом заседании для предотвращения разглашения некоторых информаций, которые касаются интимных аспектов жизни, которые унижают честь, достоинство и посягающих на общественный порядок.”</w:t>
      </w:r>
    </w:p>
    <w:p w14:paraId="12C39D15" w14:textId="77777777" w:rsidR="003E25DA" w:rsidRDefault="003E25DA" w:rsidP="003E25DA">
      <w:pPr>
        <w:rPr>
          <w:color w:val="000000" w:themeColor="text1"/>
          <w:sz w:val="28"/>
        </w:rPr>
      </w:pPr>
      <w:r>
        <w:rPr>
          <w:color w:val="000000" w:themeColor="text1"/>
          <w:sz w:val="28"/>
        </w:rPr>
        <w:t>7) в пункте 11:</w:t>
      </w:r>
    </w:p>
    <w:p w14:paraId="756DE566" w14:textId="77777777" w:rsidR="003E25DA" w:rsidRDefault="003E25DA" w:rsidP="003E25DA">
      <w:pPr>
        <w:rPr>
          <w:color w:val="000000" w:themeColor="text1"/>
          <w:sz w:val="28"/>
        </w:rPr>
      </w:pPr>
      <w:r>
        <w:rPr>
          <w:color w:val="000000" w:themeColor="text1"/>
          <w:sz w:val="28"/>
        </w:rPr>
        <w:t xml:space="preserve"> первое предложение изложить в следующей редакции:</w:t>
      </w:r>
    </w:p>
    <w:p w14:paraId="140671CB" w14:textId="77777777" w:rsidR="003E25DA" w:rsidRDefault="003E25DA" w:rsidP="003E25DA">
      <w:pPr>
        <w:rPr>
          <w:color w:val="000000" w:themeColor="text1"/>
          <w:sz w:val="28"/>
        </w:rPr>
      </w:pPr>
      <w:r>
        <w:rPr>
          <w:color w:val="000000" w:themeColor="text1"/>
          <w:sz w:val="28"/>
        </w:rPr>
        <w:t>„Совет правомочен в присутствии не менее 4 членов.”;</w:t>
      </w:r>
    </w:p>
    <w:p w14:paraId="56483669" w14:textId="77777777" w:rsidR="003E25DA" w:rsidRDefault="003E25DA" w:rsidP="003E25DA">
      <w:pPr>
        <w:rPr>
          <w:color w:val="000000" w:themeColor="text1"/>
          <w:sz w:val="28"/>
        </w:rPr>
      </w:pPr>
      <w:r>
        <w:rPr>
          <w:color w:val="000000" w:themeColor="text1"/>
          <w:sz w:val="28"/>
        </w:rPr>
        <w:t xml:space="preserve">дополнить предложением следующего содержания: </w:t>
      </w:r>
    </w:p>
    <w:p w14:paraId="2B5C46CB" w14:textId="77777777" w:rsidR="003E25DA" w:rsidRDefault="003E25DA" w:rsidP="003E25DA">
      <w:pPr>
        <w:rPr>
          <w:color w:val="000000" w:themeColor="text1"/>
          <w:sz w:val="28"/>
        </w:rPr>
      </w:pPr>
      <w:r>
        <w:rPr>
          <w:color w:val="000000" w:themeColor="text1"/>
          <w:sz w:val="28"/>
        </w:rPr>
        <w:t>„В случае если по объективным причинам член Совета не может присутствовать на заседании, его участие может осуществляться по средствам удаленной связи, которые соответствует требованиям технических условий, необходимых для его идентификации, постоянной передачи совещания, таким образом, чтобы обеспечить безопасность общения и понимания им всех аспектов, обсуждаемых в ходе заседания.”.</w:t>
      </w:r>
    </w:p>
    <w:p w14:paraId="0E149BC3" w14:textId="77777777" w:rsidR="003E25DA" w:rsidRDefault="003E25DA" w:rsidP="003E25DA">
      <w:pPr>
        <w:rPr>
          <w:color w:val="000000" w:themeColor="text1"/>
          <w:sz w:val="28"/>
        </w:rPr>
      </w:pPr>
      <w:r>
        <w:rPr>
          <w:color w:val="000000" w:themeColor="text1"/>
          <w:sz w:val="28"/>
        </w:rPr>
        <w:t>8) пункт 12 изложить в следующей редакции:</w:t>
      </w:r>
    </w:p>
    <w:p w14:paraId="47A83C4A" w14:textId="77777777" w:rsidR="003E25DA" w:rsidRDefault="003E25DA" w:rsidP="003E25DA">
      <w:pPr>
        <w:rPr>
          <w:color w:val="000000" w:themeColor="text1"/>
          <w:sz w:val="28"/>
        </w:rPr>
      </w:pPr>
      <w:r>
        <w:rPr>
          <w:color w:val="000000" w:themeColor="text1"/>
          <w:sz w:val="28"/>
        </w:rPr>
        <w:t xml:space="preserve">„12. </w:t>
      </w:r>
      <w:r>
        <w:rPr>
          <w:sz w:val="28"/>
        </w:rPr>
        <w:t>Материалы</w:t>
      </w:r>
      <w:r>
        <w:rPr>
          <w:color w:val="000000" w:themeColor="text1"/>
          <w:sz w:val="28"/>
        </w:rPr>
        <w:t xml:space="preserve"> заседаний Совета записываются в протоколы и могут быть записаны на аудио носителе. Протокол составляется в течение 5 дней после проведения заседания и подписывается председателем и секретарем заседания.”.</w:t>
      </w:r>
    </w:p>
    <w:p w14:paraId="1C1DC26B" w14:textId="77777777" w:rsidR="003E25DA" w:rsidRDefault="003E25DA" w:rsidP="003E25DA">
      <w:pPr>
        <w:rPr>
          <w:color w:val="000000" w:themeColor="text1"/>
          <w:sz w:val="28"/>
        </w:rPr>
      </w:pPr>
      <w:r>
        <w:rPr>
          <w:sz w:val="28"/>
        </w:rPr>
        <w:t>9) в подпункте f)  пункта 14 синтагма  „10 рабочих дней” заменить синтагмой „15 дней со дня его принятия”.</w:t>
      </w:r>
    </w:p>
    <w:p w14:paraId="3CB84D0D" w14:textId="77777777" w:rsidR="003E25DA" w:rsidRDefault="003E25DA" w:rsidP="003E25DA">
      <w:pPr>
        <w:rPr>
          <w:color w:val="000000" w:themeColor="text1"/>
          <w:sz w:val="28"/>
        </w:rPr>
      </w:pPr>
      <w:r>
        <w:rPr>
          <w:color w:val="000000" w:themeColor="text1"/>
          <w:sz w:val="28"/>
        </w:rPr>
        <w:lastRenderedPageBreak/>
        <w:t>10) в пункте 15:</w:t>
      </w:r>
    </w:p>
    <w:p w14:paraId="0570BED2" w14:textId="77777777" w:rsidR="003E25DA" w:rsidRDefault="003E25DA" w:rsidP="003E25DA">
      <w:pPr>
        <w:rPr>
          <w:color w:val="000000" w:themeColor="text1"/>
          <w:sz w:val="28"/>
        </w:rPr>
      </w:pPr>
      <w:r>
        <w:rPr>
          <w:color w:val="000000" w:themeColor="text1"/>
          <w:sz w:val="28"/>
        </w:rPr>
        <w:t>в литере a) слово „рассматривают ” заменить словом „решают”;</w:t>
      </w:r>
    </w:p>
    <w:p w14:paraId="5155429F" w14:textId="77777777" w:rsidR="003E25DA" w:rsidRDefault="003E25DA" w:rsidP="003E25DA">
      <w:pPr>
        <w:rPr>
          <w:sz w:val="28"/>
        </w:rPr>
      </w:pPr>
      <w:r>
        <w:rPr>
          <w:sz w:val="28"/>
        </w:rPr>
        <w:t xml:space="preserve">в </w:t>
      </w:r>
      <w:r>
        <w:rPr>
          <w:color w:val="000000" w:themeColor="text1"/>
          <w:sz w:val="28"/>
        </w:rPr>
        <w:t xml:space="preserve">подпункте </w:t>
      </w:r>
      <w:r>
        <w:rPr>
          <w:sz w:val="28"/>
        </w:rPr>
        <w:t xml:space="preserve">c) слова „способствуют ” заменить словом „предлагают”; </w:t>
      </w:r>
    </w:p>
    <w:p w14:paraId="4EE9C0C7" w14:textId="77777777" w:rsidR="003E25DA" w:rsidRDefault="003E25DA" w:rsidP="003E25DA">
      <w:pPr>
        <w:rPr>
          <w:color w:val="000000" w:themeColor="text1"/>
          <w:sz w:val="28"/>
        </w:rPr>
      </w:pPr>
      <w:r>
        <w:rPr>
          <w:color w:val="000000" w:themeColor="text1"/>
          <w:sz w:val="28"/>
        </w:rPr>
        <w:t>11) в литере е)  пункта 16 слова „заседание Совета” заменить словом „слушание”.</w:t>
      </w:r>
    </w:p>
    <w:p w14:paraId="78956529" w14:textId="77777777" w:rsidR="003E25DA" w:rsidRDefault="003E25DA" w:rsidP="003E25DA">
      <w:pPr>
        <w:rPr>
          <w:color w:val="000000" w:themeColor="text1"/>
          <w:sz w:val="28"/>
        </w:rPr>
      </w:pPr>
      <w:r>
        <w:rPr>
          <w:color w:val="000000" w:themeColor="text1"/>
          <w:sz w:val="28"/>
        </w:rPr>
        <w:t>12) в пункте 19 после слова „по собственной инициативе.” дополнить словом „издает”, а после слова „констатирующие” дополнить словами „соглашения о примирении и другие акты”.</w:t>
      </w:r>
    </w:p>
    <w:p w14:paraId="1656D20E" w14:textId="77777777" w:rsidR="003E25DA" w:rsidRDefault="003E25DA" w:rsidP="003E25DA">
      <w:pPr>
        <w:rPr>
          <w:color w:val="000000" w:themeColor="text1"/>
          <w:sz w:val="28"/>
        </w:rPr>
      </w:pPr>
      <w:r>
        <w:rPr>
          <w:color w:val="000000" w:themeColor="text1"/>
          <w:sz w:val="28"/>
        </w:rPr>
        <w:t>В Главе IV:</w:t>
      </w:r>
    </w:p>
    <w:p w14:paraId="1BC515D1" w14:textId="77777777" w:rsidR="003E25DA" w:rsidRDefault="003E25DA" w:rsidP="003E25DA">
      <w:pPr>
        <w:rPr>
          <w:color w:val="000000" w:themeColor="text1"/>
          <w:sz w:val="28"/>
        </w:rPr>
      </w:pPr>
      <w:r>
        <w:rPr>
          <w:color w:val="000000" w:themeColor="text1"/>
          <w:sz w:val="28"/>
        </w:rPr>
        <w:t>13) в названии Раздела 1 к Главе IV слова „в области дискриминации” заменить словами „в целях предупреждения и борьбы с дискриминацией и обеспечением равенства”;</w:t>
      </w:r>
    </w:p>
    <w:p w14:paraId="72E2A546" w14:textId="77777777" w:rsidR="003E25DA" w:rsidRDefault="003E25DA" w:rsidP="003E25DA">
      <w:pPr>
        <w:rPr>
          <w:color w:val="000000" w:themeColor="text1"/>
          <w:sz w:val="28"/>
        </w:rPr>
      </w:pPr>
      <w:r>
        <w:rPr>
          <w:color w:val="000000" w:themeColor="text1"/>
          <w:sz w:val="28"/>
        </w:rPr>
        <w:t>14) пункт 21 изложить в следующей редакции:</w:t>
      </w:r>
    </w:p>
    <w:p w14:paraId="7BEB7107" w14:textId="77777777" w:rsidR="003E25DA" w:rsidRDefault="003E25DA" w:rsidP="003E25DA">
      <w:pPr>
        <w:rPr>
          <w:color w:val="000000" w:themeColor="text1"/>
          <w:sz w:val="28"/>
        </w:rPr>
      </w:pPr>
      <w:r>
        <w:rPr>
          <w:color w:val="000000" w:themeColor="text1"/>
          <w:sz w:val="28"/>
        </w:rPr>
        <w:t>„21. В целях совершенствования законодательства, а также изменения практик в целях предупреждения и борьбы с дискриминацией и обеспечения, Совет:</w:t>
      </w:r>
    </w:p>
    <w:p w14:paraId="125C0A77" w14:textId="77777777" w:rsidR="003E25DA" w:rsidRDefault="003E25DA" w:rsidP="003E25DA">
      <w:pPr>
        <w:rPr>
          <w:color w:val="000000" w:themeColor="text1"/>
          <w:sz w:val="28"/>
        </w:rPr>
      </w:pPr>
      <w:r>
        <w:rPr>
          <w:color w:val="000000" w:themeColor="text1"/>
          <w:sz w:val="28"/>
        </w:rPr>
        <w:t xml:space="preserve">а) рассматривает соответствие действующего законодательства  со стандартами по недискриминации и выдвигает предложения о внесении изменений в законодательство в целях предупреждения и борьбы с дискриминацией и обеспечением равенства;                 </w:t>
      </w:r>
    </w:p>
    <w:p w14:paraId="700A2083" w14:textId="77777777" w:rsidR="003E25DA" w:rsidRDefault="003E25DA" w:rsidP="003E25DA">
      <w:pPr>
        <w:rPr>
          <w:color w:val="000000" w:themeColor="text1"/>
          <w:sz w:val="28"/>
        </w:rPr>
      </w:pPr>
      <w:r>
        <w:rPr>
          <w:color w:val="000000" w:themeColor="text1"/>
          <w:sz w:val="28"/>
        </w:rPr>
        <w:t>b) принимает консультативные заключения о соответствии проектов нормативных актов, стандартов по недискриминации;</w:t>
      </w:r>
    </w:p>
    <w:p w14:paraId="4F8E4503" w14:textId="77777777" w:rsidR="003E25DA" w:rsidRDefault="003E25DA" w:rsidP="003E25DA">
      <w:pPr>
        <w:rPr>
          <w:color w:val="000000" w:themeColor="text1"/>
          <w:sz w:val="28"/>
        </w:rPr>
      </w:pPr>
      <w:r>
        <w:rPr>
          <w:color w:val="000000" w:themeColor="text1"/>
          <w:sz w:val="28"/>
        </w:rPr>
        <w:t xml:space="preserve"> c) разрабатывает директивные документы в целях предупреждения, пресечения и исправления ситуации в области дискриминации и контролирует их внедрение;</w:t>
      </w:r>
    </w:p>
    <w:p w14:paraId="1FFA7502" w14:textId="77777777" w:rsidR="003E25DA" w:rsidRDefault="003E25DA" w:rsidP="003E25DA">
      <w:pPr>
        <w:rPr>
          <w:color w:val="000000" w:themeColor="text1"/>
          <w:sz w:val="28"/>
        </w:rPr>
      </w:pPr>
      <w:r>
        <w:rPr>
          <w:color w:val="000000" w:themeColor="text1"/>
          <w:sz w:val="28"/>
        </w:rPr>
        <w:t xml:space="preserve"> d) разрабатывает и принимает рекомендации общего характера, в целях предупреждения и борьбы с дискриминацией и обеспечением равенства;”;</w:t>
      </w:r>
    </w:p>
    <w:p w14:paraId="66679D4C" w14:textId="77777777" w:rsidR="003E25DA" w:rsidRDefault="003E25DA" w:rsidP="003E25DA">
      <w:pPr>
        <w:rPr>
          <w:color w:val="000000" w:themeColor="text1"/>
          <w:sz w:val="28"/>
        </w:rPr>
      </w:pPr>
      <w:r>
        <w:rPr>
          <w:color w:val="000000" w:themeColor="text1"/>
          <w:sz w:val="28"/>
        </w:rPr>
        <w:t>15) в Пункте 25:</w:t>
      </w:r>
    </w:p>
    <w:p w14:paraId="300A6911" w14:textId="77777777" w:rsidR="003E25DA" w:rsidRDefault="003E25DA" w:rsidP="003E25DA">
      <w:pPr>
        <w:rPr>
          <w:color w:val="000000" w:themeColor="text1"/>
          <w:sz w:val="28"/>
        </w:rPr>
      </w:pPr>
      <w:r>
        <w:rPr>
          <w:color w:val="000000" w:themeColor="text1"/>
          <w:sz w:val="28"/>
        </w:rPr>
        <w:t>в литере b) слова „печатные или аудиовизуальные средства массовой информации„ заменить словами „средств массовой информации”;</w:t>
      </w:r>
    </w:p>
    <w:p w14:paraId="1A6D7FB4" w14:textId="77777777" w:rsidR="003E25DA" w:rsidRDefault="003E25DA" w:rsidP="003E25DA">
      <w:pPr>
        <w:rPr>
          <w:color w:val="000000" w:themeColor="text1"/>
          <w:sz w:val="28"/>
        </w:rPr>
      </w:pPr>
      <w:r>
        <w:rPr>
          <w:color w:val="000000" w:themeColor="text1"/>
          <w:sz w:val="28"/>
        </w:rPr>
        <w:t>литера е) признать утратившей силу.</w:t>
      </w:r>
    </w:p>
    <w:p w14:paraId="75C8DDA6" w14:textId="77777777" w:rsidR="003E25DA" w:rsidRDefault="003E25DA" w:rsidP="003E25DA">
      <w:pPr>
        <w:rPr>
          <w:color w:val="000000" w:themeColor="text1"/>
          <w:sz w:val="28"/>
        </w:rPr>
      </w:pPr>
      <w:r>
        <w:rPr>
          <w:color w:val="000000" w:themeColor="text1"/>
          <w:sz w:val="28"/>
        </w:rPr>
        <w:t>16) дополнить Разделом 2</w:t>
      </w:r>
      <w:r>
        <w:rPr>
          <w:color w:val="000000" w:themeColor="text1"/>
          <w:sz w:val="28"/>
          <w:vertAlign w:val="superscript"/>
        </w:rPr>
        <w:t>1</w:t>
      </w:r>
      <w:r>
        <w:rPr>
          <w:color w:val="000000" w:themeColor="text1"/>
          <w:sz w:val="28"/>
        </w:rPr>
        <w:t xml:space="preserve"> следующего содержания:</w:t>
      </w:r>
    </w:p>
    <w:p w14:paraId="35EC3186" w14:textId="77777777" w:rsidR="003E25DA" w:rsidRDefault="003E25DA" w:rsidP="003E25DA">
      <w:pPr>
        <w:jc w:val="center"/>
        <w:rPr>
          <w:b/>
          <w:color w:val="000000" w:themeColor="text1"/>
          <w:sz w:val="28"/>
        </w:rPr>
      </w:pPr>
      <w:r>
        <w:rPr>
          <w:b/>
          <w:color w:val="000000" w:themeColor="text1"/>
          <w:sz w:val="28"/>
        </w:rPr>
        <w:t>„Раздел 2</w:t>
      </w:r>
      <w:r>
        <w:rPr>
          <w:b/>
          <w:color w:val="000000" w:themeColor="text1"/>
          <w:sz w:val="28"/>
          <w:vertAlign w:val="superscript"/>
        </w:rPr>
        <w:t>1</w:t>
      </w:r>
      <w:r>
        <w:rPr>
          <w:b/>
          <w:color w:val="000000" w:themeColor="text1"/>
          <w:sz w:val="28"/>
        </w:rPr>
        <w:t xml:space="preserve"> - а </w:t>
      </w:r>
    </w:p>
    <w:p w14:paraId="4134C436" w14:textId="77777777" w:rsidR="003E25DA" w:rsidRDefault="003E25DA" w:rsidP="003E25DA">
      <w:pPr>
        <w:jc w:val="center"/>
        <w:rPr>
          <w:b/>
          <w:color w:val="000000" w:themeColor="text1"/>
          <w:sz w:val="28"/>
        </w:rPr>
      </w:pPr>
      <w:r>
        <w:rPr>
          <w:b/>
          <w:color w:val="000000" w:themeColor="text1"/>
          <w:sz w:val="28"/>
        </w:rPr>
        <w:t>Мониторинг порядка внедрения законодательства с точки зрения стандартов по недискриминации</w:t>
      </w:r>
    </w:p>
    <w:p w14:paraId="20581FFD" w14:textId="77777777" w:rsidR="003E25DA" w:rsidRDefault="003E25DA" w:rsidP="003E25DA">
      <w:pPr>
        <w:rPr>
          <w:color w:val="000000" w:themeColor="text1"/>
          <w:sz w:val="28"/>
        </w:rPr>
      </w:pPr>
      <w:r>
        <w:rPr>
          <w:color w:val="000000" w:themeColor="text1"/>
          <w:sz w:val="28"/>
        </w:rPr>
        <w:t>25</w:t>
      </w:r>
      <w:r>
        <w:rPr>
          <w:color w:val="000000" w:themeColor="text1"/>
          <w:sz w:val="28"/>
          <w:vertAlign w:val="superscript"/>
        </w:rPr>
        <w:t>1</w:t>
      </w:r>
      <w:r>
        <w:rPr>
          <w:color w:val="000000" w:themeColor="text1"/>
          <w:sz w:val="28"/>
        </w:rPr>
        <w:t>. С точки зрения стандартов по недискриминации, Совет:</w:t>
      </w:r>
    </w:p>
    <w:p w14:paraId="6FCFF49D" w14:textId="77777777" w:rsidR="003E25DA" w:rsidRDefault="003E25DA" w:rsidP="003E25DA">
      <w:pPr>
        <w:rPr>
          <w:color w:val="000000" w:themeColor="text1"/>
          <w:sz w:val="28"/>
        </w:rPr>
      </w:pPr>
      <w:r>
        <w:rPr>
          <w:color w:val="000000" w:themeColor="text1"/>
          <w:sz w:val="28"/>
        </w:rPr>
        <w:t>a) осуществляет мониторинг за порядком внедрения законодательства в области предупреждения и борьбы с дискриминацией и обеспечением равенства физическими и юридическими лицами в частной и государственной области;</w:t>
      </w:r>
    </w:p>
    <w:p w14:paraId="17E824B9" w14:textId="77777777" w:rsidR="003E25DA" w:rsidRDefault="003E25DA" w:rsidP="003E25DA">
      <w:pPr>
        <w:rPr>
          <w:color w:val="000000" w:themeColor="text1"/>
          <w:sz w:val="28"/>
        </w:rPr>
      </w:pPr>
      <w:r>
        <w:rPr>
          <w:color w:val="000000" w:themeColor="text1"/>
          <w:sz w:val="28"/>
        </w:rPr>
        <w:t>б) оказывает методическую поддержку физическим и юридическим лицам в публичной и частной области в процессе внедрения законодательства в области предупреждения и борьбы с дискриминацией и обеспечения равенства;</w:t>
      </w:r>
    </w:p>
    <w:p w14:paraId="3FD58015" w14:textId="77777777" w:rsidR="003E25DA" w:rsidRDefault="003E25DA" w:rsidP="003E25DA">
      <w:pPr>
        <w:rPr>
          <w:color w:val="000000" w:themeColor="text1"/>
          <w:sz w:val="28"/>
        </w:rPr>
      </w:pPr>
      <w:r>
        <w:rPr>
          <w:color w:val="000000" w:themeColor="text1"/>
          <w:sz w:val="28"/>
        </w:rPr>
        <w:lastRenderedPageBreak/>
        <w:t>c) собирает информацию о масштабах, состоянии и тенденциях явления дискриминации на национальном уровне;</w:t>
      </w:r>
    </w:p>
    <w:p w14:paraId="7C9F8C47" w14:textId="77777777" w:rsidR="003E25DA" w:rsidRDefault="003E25DA" w:rsidP="003E25DA">
      <w:pPr>
        <w:rPr>
          <w:color w:val="000000" w:themeColor="text1"/>
          <w:sz w:val="28"/>
        </w:rPr>
      </w:pPr>
      <w:r>
        <w:rPr>
          <w:color w:val="000000" w:themeColor="text1"/>
          <w:sz w:val="28"/>
        </w:rPr>
        <w:t>d) разрабатывает исследования и тематические и общие отчеты.</w:t>
      </w:r>
    </w:p>
    <w:p w14:paraId="0FD57A27" w14:textId="77777777" w:rsidR="003E25DA" w:rsidRDefault="003E25DA" w:rsidP="003E25DA">
      <w:pPr>
        <w:rPr>
          <w:color w:val="000000" w:themeColor="text1"/>
          <w:sz w:val="28"/>
        </w:rPr>
      </w:pPr>
      <w:r>
        <w:rPr>
          <w:color w:val="000000" w:themeColor="text1"/>
          <w:sz w:val="28"/>
        </w:rPr>
        <w:t>25</w:t>
      </w:r>
      <w:r>
        <w:rPr>
          <w:color w:val="000000" w:themeColor="text1"/>
          <w:sz w:val="28"/>
          <w:vertAlign w:val="superscript"/>
        </w:rPr>
        <w:t>2</w:t>
      </w:r>
      <w:r>
        <w:rPr>
          <w:color w:val="000000" w:themeColor="text1"/>
          <w:sz w:val="28"/>
        </w:rPr>
        <w:t>. Непредоставление информации, запрошенной Советом в процессе мониторинга, квалифицируется как препятствие для этой деятельности и влечет правонарушительниц ответственность”.</w:t>
      </w:r>
    </w:p>
    <w:p w14:paraId="0BBBF579" w14:textId="77777777" w:rsidR="003E25DA" w:rsidRDefault="003E25DA" w:rsidP="003E25DA">
      <w:pPr>
        <w:rPr>
          <w:color w:val="000000" w:themeColor="text1"/>
          <w:sz w:val="28"/>
        </w:rPr>
      </w:pPr>
      <w:r>
        <w:rPr>
          <w:color w:val="000000" w:themeColor="text1"/>
          <w:sz w:val="28"/>
        </w:rPr>
        <w:t>17) в пункте 26 после слова „изучает” дополнить словами „по обстоятельствам”, а в конце дополнить словами „при необходимости”.</w:t>
      </w:r>
    </w:p>
    <w:p w14:paraId="44C4EB7D" w14:textId="77777777" w:rsidR="003E25DA" w:rsidRDefault="003E25DA" w:rsidP="003E25DA">
      <w:pPr>
        <w:rPr>
          <w:color w:val="000000" w:themeColor="text1"/>
          <w:sz w:val="28"/>
        </w:rPr>
      </w:pPr>
      <w:r>
        <w:rPr>
          <w:color w:val="000000" w:themeColor="text1"/>
          <w:sz w:val="28"/>
        </w:rPr>
        <w:t>18) пункт 27 дополнить предложением следующего содержания:</w:t>
      </w:r>
    </w:p>
    <w:p w14:paraId="518AEDA8" w14:textId="77777777" w:rsidR="003E25DA" w:rsidRDefault="003E25DA" w:rsidP="003E25DA">
      <w:pPr>
        <w:rPr>
          <w:color w:val="000000" w:themeColor="text1"/>
          <w:sz w:val="28"/>
        </w:rPr>
      </w:pPr>
      <w:r>
        <w:rPr>
          <w:color w:val="000000" w:themeColor="text1"/>
          <w:sz w:val="28"/>
        </w:rPr>
        <w:t>„Тематические отчеты представляются Парламенту и соответствующим органам, и публикуются на официальной веб-странице - Совета.”</w:t>
      </w:r>
    </w:p>
    <w:p w14:paraId="59CC184D" w14:textId="77777777" w:rsidR="003E25DA" w:rsidRDefault="003E25DA" w:rsidP="003E25DA">
      <w:pPr>
        <w:rPr>
          <w:color w:val="000000" w:themeColor="text1"/>
          <w:sz w:val="28"/>
        </w:rPr>
      </w:pPr>
      <w:r>
        <w:rPr>
          <w:color w:val="000000" w:themeColor="text1"/>
          <w:sz w:val="28"/>
        </w:rPr>
        <w:t>19) литера е) пункта 31 признать утратившей силу.</w:t>
      </w:r>
    </w:p>
    <w:p w14:paraId="05CD2CC0" w14:textId="77777777" w:rsidR="003E25DA" w:rsidRDefault="003E25DA" w:rsidP="003E25DA">
      <w:pPr>
        <w:rPr>
          <w:color w:val="000000" w:themeColor="text1"/>
          <w:sz w:val="28"/>
        </w:rPr>
      </w:pPr>
      <w:r>
        <w:rPr>
          <w:color w:val="000000" w:themeColor="text1"/>
          <w:sz w:val="28"/>
        </w:rPr>
        <w:t>20) дополнить пунктом 31</w:t>
      </w:r>
      <w:r>
        <w:rPr>
          <w:color w:val="000000" w:themeColor="text1"/>
          <w:sz w:val="28"/>
          <w:vertAlign w:val="superscript"/>
        </w:rPr>
        <w:t>1</w:t>
      </w:r>
      <w:r>
        <w:rPr>
          <w:color w:val="000000" w:themeColor="text1"/>
          <w:sz w:val="28"/>
        </w:rPr>
        <w:t xml:space="preserve"> следующего содержания:</w:t>
      </w:r>
    </w:p>
    <w:p w14:paraId="2B3A6F02" w14:textId="77777777" w:rsidR="003E25DA" w:rsidRDefault="003E25DA" w:rsidP="003E25DA">
      <w:pPr>
        <w:rPr>
          <w:color w:val="000000" w:themeColor="text1"/>
          <w:sz w:val="28"/>
        </w:rPr>
      </w:pPr>
      <w:r>
        <w:rPr>
          <w:color w:val="000000" w:themeColor="text1"/>
          <w:sz w:val="28"/>
        </w:rPr>
        <w:t>„31</w:t>
      </w:r>
      <w:r>
        <w:rPr>
          <w:color w:val="000000" w:themeColor="text1"/>
          <w:sz w:val="28"/>
          <w:vertAlign w:val="superscript"/>
        </w:rPr>
        <w:t>1</w:t>
      </w:r>
      <w:r>
        <w:rPr>
          <w:color w:val="000000" w:themeColor="text1"/>
          <w:sz w:val="28"/>
        </w:rPr>
        <w:t>. В целях оказания помощи научно-аналитического и иного характера, при Совете может быть создан консультативный совет, состоящий из представителей гражданского общества, научных кругов и независимых экспертов. Состав совета и порядок его деятельности определяются регламентом, утверждаемым Советом.”</w:t>
      </w:r>
    </w:p>
    <w:p w14:paraId="7BC16E79" w14:textId="77777777" w:rsidR="003E25DA" w:rsidRDefault="003E25DA" w:rsidP="003E25DA">
      <w:pPr>
        <w:rPr>
          <w:color w:val="000000" w:themeColor="text1"/>
          <w:sz w:val="28"/>
        </w:rPr>
      </w:pPr>
      <w:r>
        <w:rPr>
          <w:color w:val="000000" w:themeColor="text1"/>
          <w:sz w:val="28"/>
        </w:rPr>
        <w:t>21) название Раздела 4 Главы IV изложить в следующей редакции:</w:t>
      </w:r>
    </w:p>
    <w:p w14:paraId="46B8147D" w14:textId="77777777" w:rsidR="003E25DA" w:rsidRDefault="003E25DA" w:rsidP="003E25DA">
      <w:pPr>
        <w:rPr>
          <w:color w:val="000000" w:themeColor="text1"/>
          <w:sz w:val="28"/>
        </w:rPr>
      </w:pPr>
      <w:r>
        <w:rPr>
          <w:color w:val="000000" w:themeColor="text1"/>
          <w:sz w:val="28"/>
        </w:rPr>
        <w:t>„Санкционирование за факты дискриминации”;</w:t>
      </w:r>
    </w:p>
    <w:p w14:paraId="1EF6D50E" w14:textId="77777777" w:rsidR="003E25DA" w:rsidRDefault="003E25DA" w:rsidP="003E25DA">
      <w:pPr>
        <w:rPr>
          <w:color w:val="000000" w:themeColor="text1"/>
          <w:sz w:val="28"/>
        </w:rPr>
      </w:pPr>
      <w:r>
        <w:rPr>
          <w:color w:val="000000" w:themeColor="text1"/>
          <w:sz w:val="28"/>
        </w:rPr>
        <w:t>22) в пункте 32:</w:t>
      </w:r>
    </w:p>
    <w:p w14:paraId="7E584529" w14:textId="77777777" w:rsidR="003E25DA" w:rsidRDefault="003E25DA" w:rsidP="003E25DA">
      <w:pPr>
        <w:rPr>
          <w:color w:val="000000" w:themeColor="text1"/>
          <w:sz w:val="28"/>
        </w:rPr>
      </w:pPr>
      <w:r>
        <w:rPr>
          <w:color w:val="000000" w:themeColor="text1"/>
          <w:sz w:val="28"/>
        </w:rPr>
        <w:t xml:space="preserve"> литеры а) и b) признать утратившими силу;</w:t>
      </w:r>
    </w:p>
    <w:p w14:paraId="1B623640" w14:textId="77777777" w:rsidR="003E25DA" w:rsidRDefault="003E25DA" w:rsidP="003E25DA">
      <w:pPr>
        <w:rPr>
          <w:color w:val="000000" w:themeColor="text1"/>
          <w:sz w:val="28"/>
        </w:rPr>
      </w:pPr>
      <w:r>
        <w:rPr>
          <w:color w:val="000000" w:themeColor="text1"/>
          <w:sz w:val="28"/>
        </w:rPr>
        <w:t xml:space="preserve">в подпункте d) слова „правонарушения, содержащие элементы дискриминации” заменить словами „и рассматривает правонарушения”. </w:t>
      </w:r>
    </w:p>
    <w:p w14:paraId="21C7EE93" w14:textId="77777777" w:rsidR="003E25DA" w:rsidRDefault="003E25DA" w:rsidP="003E25DA">
      <w:pPr>
        <w:rPr>
          <w:color w:val="000000" w:themeColor="text1"/>
          <w:sz w:val="28"/>
        </w:rPr>
      </w:pPr>
      <w:r>
        <w:rPr>
          <w:color w:val="000000" w:themeColor="text1"/>
          <w:sz w:val="28"/>
        </w:rPr>
        <w:t>23) в пункте 37 после слов „электронная почта” дополнить словом „ , электронной форме”.</w:t>
      </w:r>
    </w:p>
    <w:p w14:paraId="0E182F28" w14:textId="77777777" w:rsidR="003E25DA" w:rsidRDefault="003E25DA" w:rsidP="003E25DA">
      <w:pPr>
        <w:rPr>
          <w:color w:val="000000" w:themeColor="text1"/>
          <w:sz w:val="28"/>
        </w:rPr>
      </w:pPr>
      <w:r>
        <w:rPr>
          <w:color w:val="000000" w:themeColor="text1"/>
          <w:sz w:val="28"/>
        </w:rPr>
        <w:t>24) пункты 42 и 43 признать утратившими силу.</w:t>
      </w:r>
    </w:p>
    <w:p w14:paraId="50D5DC62" w14:textId="77777777" w:rsidR="003E25DA" w:rsidRDefault="003E25DA" w:rsidP="003E25DA">
      <w:pPr>
        <w:rPr>
          <w:color w:val="000000" w:themeColor="text1"/>
          <w:sz w:val="28"/>
        </w:rPr>
      </w:pPr>
      <w:r>
        <w:rPr>
          <w:color w:val="000000" w:themeColor="text1"/>
          <w:sz w:val="28"/>
        </w:rPr>
        <w:t>25) в пункте 39 слова „Совету” исключить.</w:t>
      </w:r>
    </w:p>
    <w:p w14:paraId="3774870D" w14:textId="77777777" w:rsidR="003E25DA" w:rsidRDefault="003E25DA" w:rsidP="003E25DA">
      <w:pPr>
        <w:rPr>
          <w:color w:val="000000" w:themeColor="text1"/>
          <w:sz w:val="28"/>
        </w:rPr>
      </w:pPr>
      <w:r>
        <w:rPr>
          <w:color w:val="000000" w:themeColor="text1"/>
          <w:sz w:val="28"/>
        </w:rPr>
        <w:t>26) пункт 26 изложить в следующей редакции:</w:t>
      </w:r>
    </w:p>
    <w:p w14:paraId="0C6DC356" w14:textId="77777777" w:rsidR="003E25DA" w:rsidRDefault="003E25DA" w:rsidP="003E25DA">
      <w:pPr>
        <w:rPr>
          <w:color w:val="000000" w:themeColor="text1"/>
          <w:sz w:val="28"/>
        </w:rPr>
      </w:pPr>
      <w:r>
        <w:rPr>
          <w:color w:val="000000" w:themeColor="text1"/>
          <w:sz w:val="28"/>
        </w:rPr>
        <w:t>„45. Заявитель, подавший жалобу, вправе его отозвать в любое время. Отзыв жалобы запрашивается посредствам заявления в письменной форме или излагается устно в ходе слушания, факт, который отмечается в его протоколе. Отзыв жалобы является основанием для прекращения рассмотрения. В случае если жалоба относится к проблеме участием группы лиц или общины, отзыв жалобы не препятствует Совету рассмотреть дело.”.</w:t>
      </w:r>
    </w:p>
    <w:p w14:paraId="69EB63E6" w14:textId="77777777" w:rsidR="003E25DA" w:rsidRDefault="003E25DA" w:rsidP="003E25DA">
      <w:pPr>
        <w:rPr>
          <w:color w:val="000000" w:themeColor="text1"/>
          <w:sz w:val="28"/>
        </w:rPr>
      </w:pPr>
      <w:r>
        <w:rPr>
          <w:color w:val="000000" w:themeColor="text1"/>
          <w:sz w:val="28"/>
        </w:rPr>
        <w:t>27) пункт 48 изложить в следующей редакции:</w:t>
      </w:r>
    </w:p>
    <w:p w14:paraId="06646E76" w14:textId="77777777" w:rsidR="003E25DA" w:rsidRDefault="003E25DA" w:rsidP="003E25DA">
      <w:pPr>
        <w:rPr>
          <w:color w:val="000000" w:themeColor="text1"/>
          <w:sz w:val="28"/>
        </w:rPr>
      </w:pPr>
      <w:r>
        <w:rPr>
          <w:color w:val="000000" w:themeColor="text1"/>
          <w:sz w:val="28"/>
        </w:rPr>
        <w:t>„48. Жалоба направляется в тот же день или на следующий день на рассмотрение.”</w:t>
      </w:r>
    </w:p>
    <w:p w14:paraId="55EE5AAA" w14:textId="77777777" w:rsidR="003E25DA" w:rsidRDefault="003E25DA" w:rsidP="003E25DA">
      <w:pPr>
        <w:rPr>
          <w:sz w:val="28"/>
        </w:rPr>
      </w:pPr>
      <w:r>
        <w:rPr>
          <w:sz w:val="28"/>
        </w:rPr>
        <w:t>28) в пункте 50 слова „ , назначенный председателем.” исключить.</w:t>
      </w:r>
    </w:p>
    <w:p w14:paraId="341915A2" w14:textId="77777777" w:rsidR="003E25DA" w:rsidRDefault="003E25DA" w:rsidP="003E25DA">
      <w:pPr>
        <w:rPr>
          <w:color w:val="000000" w:themeColor="text1"/>
          <w:sz w:val="28"/>
        </w:rPr>
      </w:pPr>
      <w:r>
        <w:rPr>
          <w:color w:val="000000" w:themeColor="text1"/>
          <w:sz w:val="28"/>
        </w:rPr>
        <w:t>29) пункт 51 признать утратившим силу.</w:t>
      </w:r>
    </w:p>
    <w:p w14:paraId="415FB494" w14:textId="77777777" w:rsidR="003E25DA" w:rsidRDefault="003E25DA" w:rsidP="003E25DA">
      <w:pPr>
        <w:rPr>
          <w:color w:val="000000" w:themeColor="text1"/>
          <w:sz w:val="28"/>
        </w:rPr>
      </w:pPr>
      <w:r>
        <w:rPr>
          <w:color w:val="000000" w:themeColor="text1"/>
          <w:sz w:val="28"/>
        </w:rPr>
        <w:t xml:space="preserve">30) в пункте 52 слова „Советом даты заседания по рассмотрению жалобы” заменить словом „слушании”, а слово „как ” и слова „ , так и по существу ” исключить. </w:t>
      </w:r>
    </w:p>
    <w:p w14:paraId="0F9F6B9C" w14:textId="77777777" w:rsidR="003E25DA" w:rsidRDefault="003E25DA" w:rsidP="003E25DA">
      <w:pPr>
        <w:rPr>
          <w:color w:val="000000" w:themeColor="text1"/>
          <w:sz w:val="28"/>
        </w:rPr>
      </w:pPr>
      <w:r>
        <w:rPr>
          <w:color w:val="000000" w:themeColor="text1"/>
          <w:sz w:val="28"/>
        </w:rPr>
        <w:t>31) пункт 53 дополнить литерой g) следующего содержания:</w:t>
      </w:r>
    </w:p>
    <w:p w14:paraId="71EFEAFA" w14:textId="77777777" w:rsidR="003E25DA" w:rsidRDefault="003E25DA" w:rsidP="003E25DA">
      <w:pPr>
        <w:rPr>
          <w:color w:val="000000" w:themeColor="text1"/>
          <w:sz w:val="28"/>
        </w:rPr>
      </w:pPr>
      <w:r>
        <w:rPr>
          <w:color w:val="000000" w:themeColor="text1"/>
          <w:sz w:val="28"/>
        </w:rPr>
        <w:lastRenderedPageBreak/>
        <w:t>„g) доступность.”.</w:t>
      </w:r>
    </w:p>
    <w:p w14:paraId="1C167893" w14:textId="77777777" w:rsidR="003E25DA" w:rsidRDefault="003E25DA" w:rsidP="003E25DA">
      <w:pPr>
        <w:rPr>
          <w:color w:val="000000" w:themeColor="text1"/>
          <w:sz w:val="28"/>
        </w:rPr>
      </w:pPr>
      <w:r>
        <w:rPr>
          <w:color w:val="000000" w:themeColor="text1"/>
          <w:sz w:val="28"/>
        </w:rPr>
        <w:t>32) дополнить пунктами 53</w:t>
      </w:r>
      <w:r>
        <w:rPr>
          <w:color w:val="000000" w:themeColor="text1"/>
          <w:sz w:val="28"/>
          <w:vertAlign w:val="superscript"/>
        </w:rPr>
        <w:t>1</w:t>
      </w:r>
      <w:r>
        <w:rPr>
          <w:color w:val="000000" w:themeColor="text1"/>
          <w:sz w:val="28"/>
        </w:rPr>
        <w:t xml:space="preserve"> - 53</w:t>
      </w:r>
      <w:r>
        <w:rPr>
          <w:color w:val="000000" w:themeColor="text1"/>
          <w:sz w:val="28"/>
          <w:vertAlign w:val="superscript"/>
        </w:rPr>
        <w:t>6</w:t>
      </w:r>
      <w:r>
        <w:rPr>
          <w:color w:val="000000" w:themeColor="text1"/>
          <w:sz w:val="28"/>
        </w:rPr>
        <w:t xml:space="preserve"> в следующей редакции:</w:t>
      </w:r>
    </w:p>
    <w:p w14:paraId="251C6DB4"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1</w:t>
      </w:r>
      <w:r>
        <w:rPr>
          <w:color w:val="000000" w:themeColor="text1"/>
          <w:sz w:val="28"/>
        </w:rPr>
        <w:t>. При необходимости председатель или член-докладчик может распорядиться по резолюции, документированием фактов, которые составляют предмет жалобы, а также порядком исполнения предписаний/рекомендаций  сформулированными и контролируемыми Советом.</w:t>
      </w:r>
    </w:p>
    <w:p w14:paraId="4EA9651C"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2</w:t>
      </w:r>
      <w:r>
        <w:rPr>
          <w:color w:val="000000" w:themeColor="text1"/>
          <w:sz w:val="28"/>
        </w:rPr>
        <w:t>. Резолюция включает в себя цели, которые должны быть документированы, место, где проводится документирование и срок, в течение которого эта выполняется.</w:t>
      </w:r>
    </w:p>
    <w:p w14:paraId="5398D164"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3</w:t>
      </w:r>
      <w:r>
        <w:rPr>
          <w:color w:val="000000" w:themeColor="text1"/>
          <w:sz w:val="28"/>
        </w:rPr>
        <w:t>. Документирование может быть достигнуто:</w:t>
      </w:r>
    </w:p>
    <w:p w14:paraId="28A5CA96" w14:textId="77777777" w:rsidR="003E25DA" w:rsidRDefault="003E25DA" w:rsidP="003E25DA">
      <w:pPr>
        <w:rPr>
          <w:color w:val="000000" w:themeColor="text1"/>
          <w:sz w:val="28"/>
        </w:rPr>
      </w:pPr>
      <w:r>
        <w:rPr>
          <w:color w:val="000000" w:themeColor="text1"/>
          <w:sz w:val="28"/>
        </w:rPr>
        <w:t>а) с предварительным уведомлением лица/лиц, которые должны быть проверен/проверены;</w:t>
      </w:r>
    </w:p>
    <w:p w14:paraId="7B59AD7D" w14:textId="77777777" w:rsidR="003E25DA" w:rsidRDefault="003E25DA" w:rsidP="003E25DA">
      <w:pPr>
        <w:rPr>
          <w:color w:val="000000" w:themeColor="text1"/>
          <w:sz w:val="28"/>
        </w:rPr>
      </w:pPr>
      <w:r>
        <w:rPr>
          <w:color w:val="000000" w:themeColor="text1"/>
          <w:sz w:val="28"/>
        </w:rPr>
        <w:t>b) внезапной проверкой.”.</w:t>
      </w:r>
    </w:p>
    <w:p w14:paraId="3A617BD0"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4</w:t>
      </w:r>
      <w:r>
        <w:rPr>
          <w:color w:val="000000" w:themeColor="text1"/>
          <w:sz w:val="28"/>
        </w:rPr>
        <w:t>. Документирование осуществляется группами, состоящих по крайней мере из двух лиц. Группа для документирования может состоять из служащих административного аппарата.</w:t>
      </w:r>
    </w:p>
    <w:p w14:paraId="48D7A783"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5</w:t>
      </w:r>
      <w:r>
        <w:rPr>
          <w:color w:val="000000" w:themeColor="text1"/>
          <w:sz w:val="28"/>
        </w:rPr>
        <w:t>. По заявлению группы для документирования, физические и юридические лица из публичной и частной сферы, имеют обязательства в соответствии с законом:</w:t>
      </w:r>
    </w:p>
    <w:p w14:paraId="14423B56" w14:textId="77777777" w:rsidR="003E25DA" w:rsidRDefault="003E25DA" w:rsidP="003E25DA">
      <w:pPr>
        <w:rPr>
          <w:color w:val="000000" w:themeColor="text1"/>
          <w:sz w:val="28"/>
        </w:rPr>
      </w:pPr>
      <w:r>
        <w:rPr>
          <w:color w:val="000000" w:themeColor="text1"/>
          <w:sz w:val="28"/>
        </w:rPr>
        <w:t>а) предоставлять информацию и устные объяснения, и при необходимости, в письменной форме, в связи с фактами, которые составляют предмет документирования;</w:t>
      </w:r>
    </w:p>
    <w:p w14:paraId="4BEB178D" w14:textId="77777777" w:rsidR="003E25DA" w:rsidRDefault="003E25DA" w:rsidP="003E25DA">
      <w:pPr>
        <w:rPr>
          <w:color w:val="000000" w:themeColor="text1"/>
          <w:sz w:val="28"/>
        </w:rPr>
      </w:pPr>
      <w:r>
        <w:rPr>
          <w:color w:val="000000" w:themeColor="text1"/>
          <w:sz w:val="28"/>
        </w:rPr>
        <w:t>b) выдавать копии запрашиваемых документов;</w:t>
      </w:r>
    </w:p>
    <w:p w14:paraId="14F356BD" w14:textId="77777777" w:rsidR="003E25DA" w:rsidRDefault="003E25DA" w:rsidP="003E25DA">
      <w:pPr>
        <w:rPr>
          <w:color w:val="000000" w:themeColor="text1"/>
          <w:sz w:val="28"/>
        </w:rPr>
      </w:pPr>
      <w:r>
        <w:rPr>
          <w:color w:val="000000" w:themeColor="text1"/>
          <w:sz w:val="28"/>
        </w:rPr>
        <w:t>c) обеспечить поддержку и необходимые условия для успешного проведения документирования и способствовать выяснению результатов.</w:t>
      </w:r>
    </w:p>
    <w:p w14:paraId="56535452" w14:textId="77777777" w:rsidR="003E25DA" w:rsidRDefault="003E25DA" w:rsidP="003E25DA">
      <w:pPr>
        <w:rPr>
          <w:color w:val="000000" w:themeColor="text1"/>
          <w:sz w:val="28"/>
        </w:rPr>
      </w:pPr>
      <w:r>
        <w:rPr>
          <w:color w:val="000000" w:themeColor="text1"/>
          <w:sz w:val="28"/>
        </w:rPr>
        <w:t>53</w:t>
      </w:r>
      <w:r>
        <w:rPr>
          <w:color w:val="000000" w:themeColor="text1"/>
          <w:sz w:val="28"/>
          <w:vertAlign w:val="superscript"/>
        </w:rPr>
        <w:t>6</w:t>
      </w:r>
      <w:r>
        <w:rPr>
          <w:color w:val="000000" w:themeColor="text1"/>
          <w:sz w:val="28"/>
        </w:rPr>
        <w:t>. В течение 5 дней от даты завершения документирования, составляется отчет документирования в письменной форме. Отчет подписывается всеми членами группы для документирования и вносится в  дела. Отчет о документирование содержит пройденные этапы, проведенные действия, выводы на месте.”;</w:t>
      </w:r>
    </w:p>
    <w:p w14:paraId="55D6A874" w14:textId="77777777" w:rsidR="003E25DA" w:rsidRDefault="003E25DA" w:rsidP="003E25DA">
      <w:pPr>
        <w:rPr>
          <w:color w:val="000000" w:themeColor="text1"/>
          <w:sz w:val="28"/>
        </w:rPr>
      </w:pPr>
      <w:r>
        <w:rPr>
          <w:color w:val="000000" w:themeColor="text1"/>
          <w:sz w:val="28"/>
        </w:rPr>
        <w:t>33) пункт 54 изложить в следующей редакции:</w:t>
      </w:r>
    </w:p>
    <w:p w14:paraId="27093BBD" w14:textId="77777777" w:rsidR="003E25DA" w:rsidRDefault="003E25DA" w:rsidP="003E25DA">
      <w:pPr>
        <w:rPr>
          <w:color w:val="000000" w:themeColor="text1"/>
          <w:sz w:val="28"/>
        </w:rPr>
      </w:pPr>
      <w:r>
        <w:rPr>
          <w:color w:val="000000" w:themeColor="text1"/>
          <w:sz w:val="28"/>
        </w:rPr>
        <w:t>„54. На слушание приглашаются стороны и лицо, которое сформулировало юридические заключения. Дата и время приглашения согласовывается с членом-докладчиком и доводится до сведения сторон не позднее, чем за 10 дней. Место заседания, дата и время публикуются на официальной веб странице Совета. Неявка сторон не препятствует рассмотрению жалобы.”.</w:t>
      </w:r>
    </w:p>
    <w:p w14:paraId="28459415" w14:textId="77777777" w:rsidR="003E25DA" w:rsidRDefault="003E25DA" w:rsidP="003E25DA">
      <w:pPr>
        <w:rPr>
          <w:color w:val="000000" w:themeColor="text1"/>
          <w:sz w:val="28"/>
        </w:rPr>
      </w:pPr>
      <w:r>
        <w:rPr>
          <w:color w:val="000000" w:themeColor="text1"/>
          <w:sz w:val="28"/>
        </w:rPr>
        <w:t>34) дополнить пунктом 54</w:t>
      </w:r>
      <w:r>
        <w:rPr>
          <w:color w:val="000000" w:themeColor="text1"/>
          <w:sz w:val="28"/>
          <w:vertAlign w:val="superscript"/>
        </w:rPr>
        <w:t>1</w:t>
      </w:r>
      <w:r>
        <w:rPr>
          <w:color w:val="000000" w:themeColor="text1"/>
          <w:sz w:val="28"/>
        </w:rPr>
        <w:t xml:space="preserve"> следующего содержания:</w:t>
      </w:r>
    </w:p>
    <w:p w14:paraId="104EBBFA" w14:textId="77777777" w:rsidR="003E25DA" w:rsidRDefault="003E25DA" w:rsidP="003E25DA">
      <w:pPr>
        <w:rPr>
          <w:color w:val="000000" w:themeColor="text1"/>
          <w:sz w:val="28"/>
        </w:rPr>
      </w:pPr>
      <w:r>
        <w:rPr>
          <w:color w:val="000000" w:themeColor="text1"/>
          <w:sz w:val="28"/>
        </w:rPr>
        <w:t>„54</w:t>
      </w:r>
      <w:r>
        <w:rPr>
          <w:color w:val="000000" w:themeColor="text1"/>
          <w:sz w:val="28"/>
          <w:vertAlign w:val="superscript"/>
        </w:rPr>
        <w:t>1</w:t>
      </w:r>
      <w:r>
        <w:rPr>
          <w:color w:val="000000" w:themeColor="text1"/>
          <w:sz w:val="28"/>
        </w:rPr>
        <w:t>. По мотивированному заявлению одной из сторон, Совет может распорядиться об отсрочке слушания, только один раз.”.</w:t>
      </w:r>
    </w:p>
    <w:p w14:paraId="378E3133" w14:textId="77777777" w:rsidR="003E25DA" w:rsidRDefault="003E25DA" w:rsidP="003E25DA">
      <w:pPr>
        <w:rPr>
          <w:color w:val="000000" w:themeColor="text1"/>
          <w:sz w:val="28"/>
        </w:rPr>
      </w:pPr>
      <w:r>
        <w:rPr>
          <w:color w:val="000000" w:themeColor="text1"/>
          <w:sz w:val="28"/>
        </w:rPr>
        <w:t>35) пункт 55 изложить в следующей редакции:</w:t>
      </w:r>
    </w:p>
    <w:p w14:paraId="65024106" w14:textId="77777777" w:rsidR="003E25DA" w:rsidRDefault="003E25DA" w:rsidP="003E25DA">
      <w:pPr>
        <w:rPr>
          <w:color w:val="000000" w:themeColor="text1"/>
          <w:sz w:val="28"/>
        </w:rPr>
      </w:pPr>
      <w:r>
        <w:rPr>
          <w:color w:val="000000" w:themeColor="text1"/>
          <w:sz w:val="28"/>
        </w:rPr>
        <w:t xml:space="preserve">„55. В процессе рассмотрения жалобы, Совет предлагает сторонам мирное урегулирование конфликтов  возникающих в результате совершения дискриминирующих фактов. Соглашение о примирении имеет обязательный </w:t>
      </w:r>
      <w:r>
        <w:rPr>
          <w:color w:val="000000" w:themeColor="text1"/>
          <w:sz w:val="28"/>
        </w:rPr>
        <w:lastRenderedPageBreak/>
        <w:t>характер для сторон и влечет прекращение процедуры рассмотрения жалобы.”</w:t>
      </w:r>
    </w:p>
    <w:p w14:paraId="228578AB" w14:textId="77777777" w:rsidR="003E25DA" w:rsidRDefault="003E25DA" w:rsidP="003E25DA">
      <w:pPr>
        <w:rPr>
          <w:sz w:val="28"/>
        </w:rPr>
      </w:pPr>
      <w:r>
        <w:rPr>
          <w:sz w:val="28"/>
        </w:rPr>
        <w:t>36) в пункте 56 слова „в подтверждение жалобы” заменить словами „позволяют презумпцию наличия факта дискриминации”.</w:t>
      </w:r>
    </w:p>
    <w:p w14:paraId="75730AC4" w14:textId="77777777" w:rsidR="003E25DA" w:rsidRDefault="003E25DA" w:rsidP="003E25DA">
      <w:pPr>
        <w:rPr>
          <w:color w:val="000000" w:themeColor="text1"/>
          <w:sz w:val="28"/>
        </w:rPr>
      </w:pPr>
      <w:r>
        <w:rPr>
          <w:color w:val="000000" w:themeColor="text1"/>
          <w:sz w:val="28"/>
        </w:rPr>
        <w:t>37) пункты 57, 58 и 59 изложить в следующей редакции:</w:t>
      </w:r>
    </w:p>
    <w:p w14:paraId="5970E874" w14:textId="77777777" w:rsidR="003E25DA" w:rsidRDefault="003E25DA" w:rsidP="003E25DA">
      <w:pPr>
        <w:rPr>
          <w:color w:val="000000" w:themeColor="text1"/>
          <w:sz w:val="28"/>
        </w:rPr>
      </w:pPr>
      <w:r>
        <w:rPr>
          <w:color w:val="000000" w:themeColor="text1"/>
          <w:sz w:val="28"/>
        </w:rPr>
        <w:t>„57. Не менее 15 календарных дней до даты слушания, копия уведомления по собственной инициативе или копия жалобы и сопровождающие материалы направляются ответчику. Ответчик обязан в течение 10 дней со дня получения жалобы, представить заключение и доказательства, которые бы доказывали, что деяния опирающееся в жалобе или собственная инициатива не является дискриминацией и запрошенную информацию в связи с фактами которые составляют предмет жалобы. Необоснованное непредставление запрошенной информации Советом влечет ответственность в соответствии с законодательством и может быть истолковано Советом в ущерб ответчика.</w:t>
      </w:r>
    </w:p>
    <w:p w14:paraId="5B928FAB" w14:textId="77777777" w:rsidR="003E25DA" w:rsidRDefault="003E25DA" w:rsidP="003E25DA">
      <w:pPr>
        <w:rPr>
          <w:color w:val="000000" w:themeColor="text1"/>
          <w:sz w:val="28"/>
        </w:rPr>
      </w:pPr>
      <w:r>
        <w:rPr>
          <w:color w:val="000000" w:themeColor="text1"/>
          <w:sz w:val="28"/>
        </w:rPr>
        <w:t>58. В процессе рассмотрения жалобы стороны имеют право пользоваться помощью адвоката или представителя.</w:t>
      </w:r>
    </w:p>
    <w:p w14:paraId="209E71AF" w14:textId="77777777" w:rsidR="003E25DA" w:rsidRDefault="003E25DA" w:rsidP="003E25DA">
      <w:pPr>
        <w:rPr>
          <w:color w:val="000000" w:themeColor="text1"/>
          <w:sz w:val="28"/>
        </w:rPr>
      </w:pPr>
      <w:r>
        <w:rPr>
          <w:color w:val="000000" w:themeColor="text1"/>
          <w:sz w:val="28"/>
        </w:rPr>
        <w:t>59. Стороны, участвующие в разрешении жалобы, не владеющие румынским языком или имеющие сенсорные недостатки вправе воспользоваться услугами переводчика,  оплачиваемого Советом. Об этом, Совету объявляется за 7 дней до начала слушаний.”.</w:t>
      </w:r>
    </w:p>
    <w:p w14:paraId="797C02E3" w14:textId="77777777" w:rsidR="003E25DA" w:rsidRDefault="003E25DA" w:rsidP="003E25DA">
      <w:pPr>
        <w:rPr>
          <w:color w:val="000000" w:themeColor="text1"/>
          <w:sz w:val="28"/>
        </w:rPr>
      </w:pPr>
      <w:r>
        <w:rPr>
          <w:color w:val="000000" w:themeColor="text1"/>
          <w:sz w:val="28"/>
        </w:rPr>
        <w:t>38) в пункте 60 после слова „включая” дополнить словами „ образец дифференцированного лечения, ”.</w:t>
      </w:r>
    </w:p>
    <w:p w14:paraId="2587C723" w14:textId="77777777" w:rsidR="003E25DA" w:rsidRDefault="003E25DA" w:rsidP="003E25DA">
      <w:pPr>
        <w:rPr>
          <w:color w:val="000000" w:themeColor="text1"/>
          <w:sz w:val="28"/>
        </w:rPr>
      </w:pPr>
      <w:r>
        <w:rPr>
          <w:color w:val="000000" w:themeColor="text1"/>
          <w:sz w:val="28"/>
        </w:rPr>
        <w:t>39) пункты 61 и 62 изложить в следующей редакции:</w:t>
      </w:r>
    </w:p>
    <w:p w14:paraId="64EF492D" w14:textId="77777777" w:rsidR="003E25DA" w:rsidRDefault="003E25DA" w:rsidP="003E25DA">
      <w:pPr>
        <w:rPr>
          <w:color w:val="000000" w:themeColor="text1"/>
          <w:sz w:val="28"/>
        </w:rPr>
      </w:pPr>
      <w:r>
        <w:rPr>
          <w:color w:val="000000" w:themeColor="text1"/>
          <w:sz w:val="28"/>
        </w:rPr>
        <w:t>„61. Решение является актом, посредством которого Совет решает жалобу. Решение должно содержать: дату и место принятия решения; наименование органа, который принял ее, имена и фамилии членов участников обсуждения; примечания об открытом или закрытом характере слушания; идентификационные данные сторон, их пояснения и возражения; представленные доказательства; фамилии, имена лиц, которые представляют заявителя или ответчика, их объяснения и возражения; имена и фамилии или наименование, лиц, которые представили юридические заключения и их аргументы; описание констатированных фактов; заключение Совета и аргументы, которые лежат в его основе; предписания, сформулированные в целях обеспечения восстановления в правах жертвы дискриминации и рекомендации для предотвращения подобных фактов в будущем.</w:t>
      </w:r>
    </w:p>
    <w:p w14:paraId="4AD73DC8" w14:textId="77777777" w:rsidR="003E25DA" w:rsidRPr="003E25DA" w:rsidRDefault="003E25DA" w:rsidP="003E25DA">
      <w:pPr>
        <w:rPr>
          <w:color w:val="000000" w:themeColor="text1"/>
          <w:sz w:val="28"/>
          <w:lang w:val="ru-RU"/>
        </w:rPr>
      </w:pPr>
      <w:r w:rsidRPr="003E25DA">
        <w:rPr>
          <w:color w:val="000000" w:themeColor="text1"/>
          <w:sz w:val="28"/>
          <w:lang w:val="ru-RU"/>
        </w:rPr>
        <w:t xml:space="preserve"> 62. После завершения слушаний и рассмотрения всех доказательств, приложенных к делу, член-докладчик составляет проект решения и представляет его на рассмотрение другими членами Совета не менее чем за 5 дней до даты, установленной для обсуждения. Совет обсуждает на закрытом заседании</w:t>
      </w:r>
      <w:r w:rsidRPr="003E25DA">
        <w:rPr>
          <w:lang w:val="ru-RU"/>
        </w:rPr>
        <w:t>.</w:t>
      </w:r>
      <w:r w:rsidRPr="003E25DA">
        <w:rPr>
          <w:sz w:val="28"/>
          <w:lang w:val="ru-RU"/>
        </w:rPr>
        <w:t>”</w:t>
      </w:r>
      <w:r w:rsidRPr="003E25DA">
        <w:rPr>
          <w:color w:val="000000" w:themeColor="text1"/>
          <w:sz w:val="28"/>
          <w:lang w:val="ru-RU"/>
        </w:rPr>
        <w:t>.</w:t>
      </w:r>
    </w:p>
    <w:p w14:paraId="3E69F3DA" w14:textId="77777777" w:rsidR="003E25DA" w:rsidRPr="003E25DA" w:rsidRDefault="003E25DA" w:rsidP="003E25DA">
      <w:pPr>
        <w:rPr>
          <w:color w:val="000000" w:themeColor="text1"/>
          <w:sz w:val="28"/>
          <w:lang w:val="ru-RU"/>
        </w:rPr>
      </w:pPr>
      <w:r w:rsidRPr="003E25DA">
        <w:rPr>
          <w:color w:val="000000" w:themeColor="text1"/>
          <w:sz w:val="28"/>
          <w:lang w:val="ru-RU"/>
        </w:rPr>
        <w:t>40) пункт 63 признать утратившим силу.</w:t>
      </w:r>
    </w:p>
    <w:p w14:paraId="01BCD601" w14:textId="77777777" w:rsidR="003E25DA" w:rsidRPr="003E25DA" w:rsidRDefault="003E25DA" w:rsidP="003E25DA">
      <w:pPr>
        <w:rPr>
          <w:color w:val="000000" w:themeColor="text1"/>
          <w:sz w:val="28"/>
          <w:lang w:val="ru-RU"/>
        </w:rPr>
      </w:pPr>
      <w:r w:rsidRPr="003E25DA">
        <w:rPr>
          <w:color w:val="000000" w:themeColor="text1"/>
          <w:sz w:val="28"/>
          <w:lang w:val="ru-RU"/>
        </w:rPr>
        <w:t>41) в пункте 64 слова „и подписывается членами, участвовавшими в его принятии” исключить.</w:t>
      </w:r>
    </w:p>
    <w:p w14:paraId="446A95BE" w14:textId="77777777" w:rsidR="003E25DA" w:rsidRPr="003E25DA" w:rsidRDefault="003E25DA" w:rsidP="003E25DA">
      <w:pPr>
        <w:rPr>
          <w:color w:val="000000" w:themeColor="text1"/>
          <w:sz w:val="28"/>
          <w:lang w:val="ru-RU"/>
        </w:rPr>
      </w:pPr>
      <w:r w:rsidRPr="003E25DA">
        <w:rPr>
          <w:color w:val="000000" w:themeColor="text1"/>
          <w:sz w:val="28"/>
          <w:lang w:val="ru-RU"/>
        </w:rPr>
        <w:lastRenderedPageBreak/>
        <w:t>42) пункт 65 изложить в следующей редакции:</w:t>
      </w:r>
    </w:p>
    <w:p w14:paraId="47FF6867" w14:textId="77777777" w:rsidR="003E25DA" w:rsidRPr="003E25DA" w:rsidRDefault="003E25DA" w:rsidP="003E25DA">
      <w:pPr>
        <w:rPr>
          <w:color w:val="000000" w:themeColor="text1"/>
          <w:sz w:val="28"/>
          <w:lang w:val="ru-RU"/>
        </w:rPr>
      </w:pPr>
      <w:r w:rsidRPr="003E25DA">
        <w:rPr>
          <w:color w:val="000000" w:themeColor="text1"/>
          <w:sz w:val="28"/>
          <w:lang w:val="ru-RU"/>
        </w:rPr>
        <w:t>„65. Решение является официальным документом и производит юридические последствия от даты его оглашения. Решение Совета может быть обжаловано непосредственно в административном суде без предварительной процедуры .”.</w:t>
      </w:r>
    </w:p>
    <w:p w14:paraId="2C5501C0" w14:textId="77777777" w:rsidR="003E25DA" w:rsidRPr="003E25DA" w:rsidRDefault="003E25DA" w:rsidP="003E25DA">
      <w:pPr>
        <w:rPr>
          <w:color w:val="000000" w:themeColor="text1"/>
          <w:sz w:val="28"/>
          <w:lang w:val="ru-RU"/>
        </w:rPr>
      </w:pPr>
      <w:r w:rsidRPr="003E25DA">
        <w:rPr>
          <w:color w:val="000000" w:themeColor="text1"/>
          <w:sz w:val="28"/>
          <w:lang w:val="ru-RU"/>
        </w:rPr>
        <w:t>43) в пункте 66</w:t>
      </w:r>
      <w:r w:rsidRPr="003E25DA">
        <w:rPr>
          <w:sz w:val="28"/>
          <w:lang w:val="ru-RU"/>
        </w:rPr>
        <w:t xml:space="preserve"> слова „10-дневный” заменить текстом „15-дневный”.</w:t>
      </w:r>
    </w:p>
    <w:p w14:paraId="5430DD6B" w14:textId="77777777" w:rsidR="003E25DA" w:rsidRPr="003E25DA" w:rsidRDefault="003E25DA" w:rsidP="003E25DA">
      <w:pPr>
        <w:rPr>
          <w:color w:val="000000" w:themeColor="text1"/>
          <w:sz w:val="28"/>
          <w:lang w:val="ru-RU"/>
        </w:rPr>
      </w:pPr>
      <w:r w:rsidRPr="003E25DA">
        <w:rPr>
          <w:color w:val="000000" w:themeColor="text1"/>
          <w:sz w:val="28"/>
          <w:lang w:val="ru-RU"/>
        </w:rPr>
        <w:t>44) пункт 67 дополнить предложением следующего содержания:</w:t>
      </w:r>
    </w:p>
    <w:p w14:paraId="71AB3453" w14:textId="77777777" w:rsidR="003E25DA" w:rsidRPr="003E25DA" w:rsidRDefault="003E25DA" w:rsidP="003E25DA">
      <w:pPr>
        <w:rPr>
          <w:color w:val="000000" w:themeColor="text1"/>
          <w:sz w:val="28"/>
          <w:lang w:val="ru-RU"/>
        </w:rPr>
      </w:pPr>
      <w:r w:rsidRPr="003E25DA">
        <w:rPr>
          <w:color w:val="000000" w:themeColor="text1"/>
          <w:sz w:val="28"/>
          <w:lang w:val="ru-RU"/>
        </w:rPr>
        <w:t>„Штатное расписание Совета утверждается членами Совета”.</w:t>
      </w:r>
    </w:p>
    <w:p w14:paraId="500347EA" w14:textId="77777777" w:rsidR="003E25DA" w:rsidRPr="003E25DA" w:rsidRDefault="003E25DA" w:rsidP="003E25DA">
      <w:pPr>
        <w:rPr>
          <w:sz w:val="24"/>
          <w:lang w:val="ru-RU"/>
        </w:rPr>
      </w:pPr>
    </w:p>
    <w:p w14:paraId="28EACE46" w14:textId="77777777" w:rsidR="003E25DA" w:rsidRPr="003E25DA" w:rsidRDefault="003E25DA" w:rsidP="003E25DA">
      <w:pPr>
        <w:ind w:firstLine="708"/>
        <w:rPr>
          <w:rFonts w:eastAsia="Calibri"/>
          <w:sz w:val="24"/>
          <w:szCs w:val="24"/>
          <w:lang w:val="ru-RU"/>
        </w:rPr>
      </w:pPr>
    </w:p>
    <w:p w14:paraId="52F82D58" w14:textId="77777777" w:rsidR="003E25DA" w:rsidRDefault="003E25DA" w:rsidP="003E25DA">
      <w:pPr>
        <w:spacing w:after="200" w:line="276" w:lineRule="auto"/>
      </w:pPr>
      <w:r>
        <w:rPr>
          <w:rFonts w:eastAsia="Calibri"/>
          <w:b/>
          <w:sz w:val="24"/>
          <w:szCs w:val="24"/>
        </w:rPr>
        <w:t>Председатель Парламента</w:t>
      </w:r>
    </w:p>
    <w:p w14:paraId="15F0619D" w14:textId="77777777" w:rsidR="003E25DA" w:rsidRDefault="003E25DA" w:rsidP="003E25DA"/>
    <w:p w14:paraId="41DD72F1" w14:textId="77777777" w:rsidR="003E25DA" w:rsidRDefault="003E25DA" w:rsidP="003E25DA">
      <w:pPr>
        <w:tabs>
          <w:tab w:val="left" w:pos="1134"/>
        </w:tabs>
        <w:rPr>
          <w:rFonts w:asciiTheme="majorBidi" w:hAnsiTheme="majorBidi" w:cstheme="majorBidi"/>
          <w:sz w:val="28"/>
          <w:szCs w:val="28"/>
        </w:rPr>
      </w:pPr>
    </w:p>
    <w:p w14:paraId="6A99C0FC" w14:textId="77777777" w:rsidR="003E25DA" w:rsidRPr="001A5472" w:rsidRDefault="003E25DA" w:rsidP="002C206D">
      <w:pPr>
        <w:rPr>
          <w:rFonts w:asciiTheme="majorBidi" w:hAnsiTheme="majorBidi" w:cstheme="majorBidi"/>
          <w:sz w:val="28"/>
          <w:szCs w:val="28"/>
          <w:lang w:val="ro-RO" w:eastAsia="ru-RU"/>
        </w:rPr>
      </w:pPr>
      <w:bookmarkStart w:id="0" w:name="_GoBack"/>
      <w:bookmarkEnd w:id="0"/>
    </w:p>
    <w:sectPr w:rsidR="003E25DA" w:rsidRPr="001A5472" w:rsidSect="00AE7568">
      <w:headerReference w:type="even" r:id="rId8"/>
      <w:headerReference w:type="default" r:id="rId9"/>
      <w:footerReference w:type="even"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01ED1" w14:textId="77777777" w:rsidR="00D33464" w:rsidRDefault="00D33464" w:rsidP="00026B87">
      <w:r>
        <w:separator/>
      </w:r>
    </w:p>
  </w:endnote>
  <w:endnote w:type="continuationSeparator" w:id="0">
    <w:p w14:paraId="491C3155" w14:textId="77777777" w:rsidR="00D33464" w:rsidRDefault="00D3346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97B5" w14:textId="77777777" w:rsidR="001A5472" w:rsidRDefault="001A547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959C5" w14:textId="256443B9" w:rsidR="001A5472" w:rsidRPr="00CE4739" w:rsidRDefault="001A5472" w:rsidP="00C74719">
    <w:pPr>
      <w:pStyle w:val="a8"/>
      <w:ind w:firstLine="0"/>
      <w:rPr>
        <w:sz w:val="16"/>
        <w:szCs w:val="16"/>
        <w:lang w:val="fr-FR"/>
      </w:rPr>
    </w:pPr>
    <w:r w:rsidRPr="00814406">
      <w:rPr>
        <w:sz w:val="16"/>
        <w:szCs w:val="16"/>
      </w:rPr>
      <w:fldChar w:fldCharType="begin"/>
    </w:r>
    <w:r w:rsidRPr="00CE4739">
      <w:rPr>
        <w:sz w:val="16"/>
        <w:szCs w:val="16"/>
        <w:lang w:val="fr-FR"/>
      </w:rPr>
      <w:instrText xml:space="preserve"> FILENAME  \p  \* MERGEFORMAT </w:instrText>
    </w:r>
    <w:r w:rsidRPr="00814406">
      <w:rPr>
        <w:sz w:val="16"/>
        <w:szCs w:val="16"/>
      </w:rPr>
      <w:fldChar w:fldCharType="separate"/>
    </w:r>
    <w:r w:rsidR="003A3F16">
      <w:rPr>
        <w:noProof/>
        <w:sz w:val="16"/>
        <w:szCs w:val="16"/>
        <w:lang w:val="fr-FR"/>
      </w:rPr>
      <w:t>Y:\004\ANUL 2018\HOTARÎRI\11199\redactat_11199-ro.docx</w:t>
    </w:r>
    <w:r w:rsidRPr="00814406">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5B08F" w14:textId="5B778F6B" w:rsidR="001A5472" w:rsidRPr="00CE4739" w:rsidRDefault="001A5472" w:rsidP="00814406">
    <w:pPr>
      <w:pStyle w:val="a8"/>
      <w:ind w:firstLine="0"/>
      <w:rPr>
        <w:sz w:val="16"/>
        <w:szCs w:val="16"/>
        <w:lang w:val="fr-FR"/>
      </w:rPr>
    </w:pPr>
    <w:r w:rsidRPr="00814406">
      <w:rPr>
        <w:sz w:val="16"/>
        <w:szCs w:val="16"/>
      </w:rPr>
      <w:fldChar w:fldCharType="begin"/>
    </w:r>
    <w:r w:rsidRPr="00CE4739">
      <w:rPr>
        <w:sz w:val="16"/>
        <w:szCs w:val="16"/>
        <w:lang w:val="fr-FR"/>
      </w:rPr>
      <w:instrText xml:space="preserve"> FILENAME  \p  \* MERGEFORMAT </w:instrText>
    </w:r>
    <w:r w:rsidRPr="00814406">
      <w:rPr>
        <w:sz w:val="16"/>
        <w:szCs w:val="16"/>
      </w:rPr>
      <w:fldChar w:fldCharType="separate"/>
    </w:r>
    <w:r w:rsidR="003A3F16">
      <w:rPr>
        <w:noProof/>
        <w:sz w:val="16"/>
        <w:szCs w:val="16"/>
        <w:lang w:val="fr-FR"/>
      </w:rPr>
      <w:t>Y:\004\ANUL 2018\HOTARÎRI\11199\redactat_11199-ro.docx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7A9B3" w14:textId="77777777" w:rsidR="00D33464" w:rsidRDefault="00D33464" w:rsidP="00026B87">
      <w:r>
        <w:separator/>
      </w:r>
    </w:p>
  </w:footnote>
  <w:footnote w:type="continuationSeparator" w:id="0">
    <w:p w14:paraId="014BDBA3" w14:textId="77777777" w:rsidR="00D33464" w:rsidRDefault="00D3346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77934" w14:textId="77777777" w:rsidR="001A5472" w:rsidRDefault="001A5472">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A8687" w14:textId="77777777" w:rsidR="001A5472" w:rsidRDefault="001A5472">
    <w:pPr>
      <w:pStyle w:val="a6"/>
      <w:jc w:val="center"/>
    </w:pPr>
    <w:r>
      <w:fldChar w:fldCharType="begin"/>
    </w:r>
    <w:r>
      <w:instrText>PAGE   \* MERGEFORMAT</w:instrText>
    </w:r>
    <w:r>
      <w:fldChar w:fldCharType="separate"/>
    </w:r>
    <w:r w:rsidRPr="00680E13">
      <w:rPr>
        <w:noProof/>
        <w:lang w:val="ro-RO"/>
      </w:rPr>
      <w:t>2</w:t>
    </w:r>
    <w:r>
      <w:fldChar w:fldCharType="end"/>
    </w:r>
  </w:p>
  <w:p w14:paraId="3557C08F" w14:textId="77777777" w:rsidR="001A5472" w:rsidRDefault="001A5472">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1A5472" w:rsidRPr="009423B6" w14:paraId="74CBEF6F" w14:textId="77777777" w:rsidTr="00C02DFA">
      <w:trPr>
        <w:jc w:val="center"/>
      </w:trPr>
      <w:tc>
        <w:tcPr>
          <w:tcW w:w="3544" w:type="dxa"/>
          <w:tcBorders>
            <w:top w:val="nil"/>
            <w:bottom w:val="nil"/>
          </w:tcBorders>
        </w:tcPr>
        <w:p w14:paraId="5E1467F6" w14:textId="77777777" w:rsidR="001A5472" w:rsidRPr="009423B6" w:rsidRDefault="001A5472" w:rsidP="00C02DFA">
          <w:pPr>
            <w:ind w:firstLine="0"/>
            <w:jc w:val="center"/>
            <w:rPr>
              <w:sz w:val="24"/>
            </w:rPr>
          </w:pPr>
        </w:p>
        <w:p w14:paraId="4FE52594" w14:textId="77777777" w:rsidR="001A5472" w:rsidRPr="009423B6" w:rsidRDefault="001A5472" w:rsidP="00C02DFA">
          <w:pPr>
            <w:jc w:val="center"/>
            <w:rPr>
              <w:sz w:val="24"/>
            </w:rPr>
          </w:pPr>
        </w:p>
        <w:p w14:paraId="24DF771C" w14:textId="77777777" w:rsidR="001A5472" w:rsidRPr="009423B6" w:rsidRDefault="001A5472" w:rsidP="00C02DFA">
          <w:pPr>
            <w:jc w:val="center"/>
            <w:rPr>
              <w:sz w:val="24"/>
            </w:rPr>
          </w:pPr>
        </w:p>
        <w:p w14:paraId="2BE92692" w14:textId="77777777" w:rsidR="001A5472" w:rsidRPr="009423B6" w:rsidRDefault="001A5472" w:rsidP="00C02DFA">
          <w:pPr>
            <w:pStyle w:val="5"/>
            <w:rPr>
              <w:rFonts w:ascii="Times New Roman" w:hAnsi="Times New Roman"/>
              <w:b/>
            </w:rPr>
          </w:pPr>
        </w:p>
        <w:p w14:paraId="2A7967C3" w14:textId="77777777" w:rsidR="001A5472" w:rsidRDefault="001A5472" w:rsidP="00C02DFA">
          <w:pPr>
            <w:pStyle w:val="8"/>
            <w:rPr>
              <w:rFonts w:ascii="Times New Roman" w:hAnsi="Times New Roman"/>
              <w:sz w:val="20"/>
              <w:lang w:val="x-none"/>
            </w:rPr>
          </w:pPr>
        </w:p>
        <w:p w14:paraId="0E8E6A93" w14:textId="77777777" w:rsidR="001A5472" w:rsidRPr="009423B6" w:rsidRDefault="001A5472" w:rsidP="00C02DFA">
          <w:pPr>
            <w:rPr>
              <w:lang w:val="x-none"/>
            </w:rPr>
          </w:pPr>
        </w:p>
      </w:tc>
      <w:tc>
        <w:tcPr>
          <w:tcW w:w="1835" w:type="dxa"/>
          <w:tcBorders>
            <w:top w:val="nil"/>
            <w:bottom w:val="nil"/>
          </w:tcBorders>
        </w:tcPr>
        <w:p w14:paraId="089B4EDD" w14:textId="77777777" w:rsidR="001A5472" w:rsidRPr="0063090F" w:rsidRDefault="001A5472" w:rsidP="00C02DFA">
          <w:pPr>
            <w:ind w:firstLine="0"/>
            <w:jc w:val="center"/>
            <w:rPr>
              <w:b/>
              <w:lang w:val="x-none"/>
            </w:rPr>
          </w:pPr>
          <w:r w:rsidRPr="0063090F">
            <w:rPr>
              <w:b/>
              <w:lang w:val="ro-RO"/>
            </w:rPr>
            <w:object w:dxaOrig="1668" w:dyaOrig="1488" w14:anchorId="23AFFC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2746898" r:id="rId2"/>
            </w:object>
          </w:r>
        </w:p>
      </w:tc>
      <w:tc>
        <w:tcPr>
          <w:tcW w:w="3693" w:type="dxa"/>
          <w:tcBorders>
            <w:top w:val="nil"/>
            <w:bottom w:val="nil"/>
          </w:tcBorders>
        </w:tcPr>
        <w:p w14:paraId="492D365F" w14:textId="77777777" w:rsidR="001A5472" w:rsidRDefault="001A5472" w:rsidP="00C02DFA">
          <w:pPr>
            <w:jc w:val="center"/>
            <w:rPr>
              <w:b/>
              <w:sz w:val="30"/>
            </w:rPr>
          </w:pPr>
        </w:p>
        <w:p w14:paraId="668BBC4B" w14:textId="77777777" w:rsidR="001A5472" w:rsidRPr="009423B6" w:rsidRDefault="001A5472" w:rsidP="00C02DFA">
          <w:pPr>
            <w:rPr>
              <w:sz w:val="30"/>
            </w:rPr>
          </w:pPr>
        </w:p>
        <w:p w14:paraId="19C364A9" w14:textId="77777777" w:rsidR="001A5472" w:rsidRDefault="001A5472" w:rsidP="00C02DFA">
          <w:pPr>
            <w:rPr>
              <w:sz w:val="30"/>
            </w:rPr>
          </w:pPr>
        </w:p>
        <w:p w14:paraId="77F971F2" w14:textId="77777777" w:rsidR="001A5472" w:rsidRDefault="001A5472" w:rsidP="00C02DFA">
          <w:pPr>
            <w:rPr>
              <w:sz w:val="30"/>
            </w:rPr>
          </w:pPr>
        </w:p>
        <w:p w14:paraId="379546DA" w14:textId="77777777" w:rsidR="001A5472" w:rsidRPr="009423B6" w:rsidRDefault="001A5472" w:rsidP="00C02DFA">
          <w:pPr>
            <w:rPr>
              <w:sz w:val="30"/>
            </w:rPr>
          </w:pPr>
        </w:p>
      </w:tc>
    </w:tr>
    <w:tr w:rsidR="001A5472" w:rsidRPr="009423B6" w14:paraId="65962049" w14:textId="77777777" w:rsidTr="00C02DFA">
      <w:trPr>
        <w:cantSplit/>
        <w:jc w:val="center"/>
      </w:trPr>
      <w:tc>
        <w:tcPr>
          <w:tcW w:w="9072" w:type="dxa"/>
          <w:gridSpan w:val="3"/>
          <w:tcBorders>
            <w:top w:val="nil"/>
            <w:bottom w:val="nil"/>
          </w:tcBorders>
        </w:tcPr>
        <w:p w14:paraId="4EAD7826" w14:textId="77777777" w:rsidR="001A5472" w:rsidRPr="009423B6" w:rsidRDefault="001A5472" w:rsidP="00C02DFA">
          <w:pPr>
            <w:pStyle w:val="8"/>
            <w:rPr>
              <w:rFonts w:ascii="Times New Roman" w:hAnsi="Times New Roman"/>
              <w:color w:val="000080"/>
              <w:sz w:val="10"/>
            </w:rPr>
          </w:pPr>
        </w:p>
        <w:p w14:paraId="6FE72956" w14:textId="77777777" w:rsidR="001A5472" w:rsidRPr="00D41305" w:rsidRDefault="001A5472"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1229B8CA" w14:textId="77777777" w:rsidR="001A5472" w:rsidRDefault="001A5472" w:rsidP="00C02DFA">
          <w:pPr>
            <w:pStyle w:val="8"/>
            <w:ind w:hanging="28"/>
            <w:rPr>
              <w:rFonts w:ascii="Times New Roman" w:hAnsi="Times New Roman"/>
              <w:sz w:val="32"/>
              <w:szCs w:val="32"/>
            </w:rPr>
          </w:pPr>
        </w:p>
        <w:p w14:paraId="65A2CA43" w14:textId="77777777" w:rsidR="001A5472" w:rsidRPr="0003701D" w:rsidRDefault="001A5472" w:rsidP="00C02DFA">
          <w:pPr>
            <w:pStyle w:val="8"/>
            <w:ind w:hanging="28"/>
            <w:rPr>
              <w:rFonts w:ascii="Times New Roman" w:hAnsi="Times New Roman"/>
              <w:szCs w:val="24"/>
              <w:lang w:val="fr-FR"/>
            </w:rPr>
          </w:pPr>
          <w:r w:rsidRPr="0003701D">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03701D">
            <w:rPr>
              <w:rFonts w:ascii="Times New Roman" w:hAnsi="Times New Roman"/>
              <w:szCs w:val="24"/>
              <w:lang w:val="fr-FR"/>
            </w:rPr>
            <w:t xml:space="preserve"> </w:t>
          </w:r>
        </w:p>
        <w:p w14:paraId="313664FA" w14:textId="77777777" w:rsidR="001A5472" w:rsidRPr="0003701D" w:rsidRDefault="001A5472" w:rsidP="00C02DFA">
          <w:pPr>
            <w:ind w:hanging="28"/>
            <w:rPr>
              <w:lang w:val="fr-FR"/>
            </w:rPr>
          </w:pPr>
        </w:p>
        <w:p w14:paraId="0ECC8F3C" w14:textId="77777777" w:rsidR="001A5472" w:rsidRPr="004E1000" w:rsidRDefault="001A5472" w:rsidP="00C02DFA">
          <w:pPr>
            <w:ind w:hanging="28"/>
            <w:jc w:val="center"/>
          </w:pPr>
          <w:r w:rsidRPr="0063090F">
            <w:rPr>
              <w:b/>
              <w:sz w:val="24"/>
              <w:szCs w:val="24"/>
            </w:rPr>
            <w:t>din</w:t>
          </w:r>
          <w:r w:rsidRPr="004E1000">
            <w:t xml:space="preserve"> ____________________________________</w:t>
          </w:r>
        </w:p>
        <w:p w14:paraId="589F9E0D" w14:textId="77777777" w:rsidR="001A5472" w:rsidRPr="0063090F" w:rsidRDefault="001A5472" w:rsidP="00C02DFA">
          <w:pPr>
            <w:ind w:hanging="28"/>
            <w:jc w:val="center"/>
            <w:rPr>
              <w:b/>
              <w:sz w:val="24"/>
              <w:szCs w:val="24"/>
            </w:rPr>
          </w:pPr>
          <w:r w:rsidRPr="0063090F">
            <w:rPr>
              <w:b/>
              <w:sz w:val="24"/>
              <w:szCs w:val="24"/>
            </w:rPr>
            <w:t>Chișinău</w:t>
          </w:r>
        </w:p>
        <w:p w14:paraId="7E7F4DD5" w14:textId="77777777" w:rsidR="001A5472" w:rsidRPr="009423B6" w:rsidRDefault="001A5472" w:rsidP="00C02DFA">
          <w:pPr>
            <w:pStyle w:val="8"/>
            <w:rPr>
              <w:rFonts w:ascii="Times New Roman" w:hAnsi="Times New Roman"/>
              <w:color w:val="000080"/>
              <w:sz w:val="4"/>
            </w:rPr>
          </w:pPr>
        </w:p>
        <w:p w14:paraId="74D9E0E8" w14:textId="77777777" w:rsidR="001A5472" w:rsidRPr="009423B6" w:rsidRDefault="001A5472" w:rsidP="00C02DFA">
          <w:pPr>
            <w:pStyle w:val="8"/>
            <w:rPr>
              <w:rFonts w:ascii="Times New Roman" w:hAnsi="Times New Roman"/>
              <w:b w:val="0"/>
              <w:color w:val="000080"/>
              <w:sz w:val="16"/>
              <w:lang w:val="x-none"/>
            </w:rPr>
          </w:pPr>
        </w:p>
      </w:tc>
    </w:tr>
  </w:tbl>
  <w:p w14:paraId="4B618209" w14:textId="77777777" w:rsidR="001A5472" w:rsidRDefault="001A547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3701D"/>
    <w:rsid w:val="00075CE0"/>
    <w:rsid w:val="00077246"/>
    <w:rsid w:val="0008079F"/>
    <w:rsid w:val="00085DA8"/>
    <w:rsid w:val="000B66A7"/>
    <w:rsid w:val="000D4F21"/>
    <w:rsid w:val="001100A2"/>
    <w:rsid w:val="0014378C"/>
    <w:rsid w:val="00144067"/>
    <w:rsid w:val="001469DB"/>
    <w:rsid w:val="001574DD"/>
    <w:rsid w:val="00191F49"/>
    <w:rsid w:val="001A5472"/>
    <w:rsid w:val="001A652E"/>
    <w:rsid w:val="001B2461"/>
    <w:rsid w:val="001B5608"/>
    <w:rsid w:val="001E6EB8"/>
    <w:rsid w:val="001F30A8"/>
    <w:rsid w:val="00251AE0"/>
    <w:rsid w:val="00283736"/>
    <w:rsid w:val="002C206D"/>
    <w:rsid w:val="002C3587"/>
    <w:rsid w:val="0034194B"/>
    <w:rsid w:val="003852B4"/>
    <w:rsid w:val="003A3F16"/>
    <w:rsid w:val="003B04ED"/>
    <w:rsid w:val="003B596B"/>
    <w:rsid w:val="003E25DA"/>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630C1"/>
    <w:rsid w:val="00680E13"/>
    <w:rsid w:val="007305B8"/>
    <w:rsid w:val="00746067"/>
    <w:rsid w:val="007926E4"/>
    <w:rsid w:val="007A4567"/>
    <w:rsid w:val="00814406"/>
    <w:rsid w:val="00832599"/>
    <w:rsid w:val="0084667B"/>
    <w:rsid w:val="00862AB4"/>
    <w:rsid w:val="0087581E"/>
    <w:rsid w:val="008C1EB3"/>
    <w:rsid w:val="009423B6"/>
    <w:rsid w:val="00950CEF"/>
    <w:rsid w:val="0095316D"/>
    <w:rsid w:val="00962629"/>
    <w:rsid w:val="00967B94"/>
    <w:rsid w:val="00980E33"/>
    <w:rsid w:val="0098609D"/>
    <w:rsid w:val="009A3326"/>
    <w:rsid w:val="009E20E6"/>
    <w:rsid w:val="00A0308D"/>
    <w:rsid w:val="00A04621"/>
    <w:rsid w:val="00A1010C"/>
    <w:rsid w:val="00A35DD9"/>
    <w:rsid w:val="00A56041"/>
    <w:rsid w:val="00A938D0"/>
    <w:rsid w:val="00A977C3"/>
    <w:rsid w:val="00AA173D"/>
    <w:rsid w:val="00AB67F5"/>
    <w:rsid w:val="00AE7568"/>
    <w:rsid w:val="00AF1F96"/>
    <w:rsid w:val="00B12E5F"/>
    <w:rsid w:val="00B4370D"/>
    <w:rsid w:val="00BF32A6"/>
    <w:rsid w:val="00C02DFA"/>
    <w:rsid w:val="00C155CA"/>
    <w:rsid w:val="00C74719"/>
    <w:rsid w:val="00C97309"/>
    <w:rsid w:val="00CB05D3"/>
    <w:rsid w:val="00CB0FCF"/>
    <w:rsid w:val="00CC7AFF"/>
    <w:rsid w:val="00CE0DA1"/>
    <w:rsid w:val="00CE4739"/>
    <w:rsid w:val="00CF2559"/>
    <w:rsid w:val="00D33464"/>
    <w:rsid w:val="00D41305"/>
    <w:rsid w:val="00D64123"/>
    <w:rsid w:val="00D642D3"/>
    <w:rsid w:val="00D91434"/>
    <w:rsid w:val="00DB1216"/>
    <w:rsid w:val="00DC4C6E"/>
    <w:rsid w:val="00DF0E57"/>
    <w:rsid w:val="00E04C14"/>
    <w:rsid w:val="00E216C5"/>
    <w:rsid w:val="00E943D6"/>
    <w:rsid w:val="00EA3268"/>
    <w:rsid w:val="00EA7735"/>
    <w:rsid w:val="00ED2FE3"/>
    <w:rsid w:val="00F019B4"/>
    <w:rsid w:val="00F4110C"/>
    <w:rsid w:val="00F45E3B"/>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BA9606"/>
  <w15:docId w15:val="{2A31A8BE-1B76-4CCE-8CD3-7CC05630F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rsid w:val="002C206D"/>
    <w:pPr>
      <w:autoSpaceDE w:val="0"/>
      <w:autoSpaceDN w:val="0"/>
      <w:adjustRightInd w:val="0"/>
    </w:pPr>
    <w:rPr>
      <w:rFonts w:eastAsiaTheme="minorHAnsi"/>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7665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0458772-8CD8-4017-9DE4-A6715A088895}"/>
</file>

<file path=customXml/itemProps2.xml><?xml version="1.0" encoding="utf-8"?>
<ds:datastoreItem xmlns:ds="http://schemas.openxmlformats.org/officeDocument/2006/customXml" ds:itemID="{1B95A24C-F9A7-4EFB-A400-C776DA2A6085}"/>
</file>

<file path=customXml/itemProps3.xml><?xml version="1.0" encoding="utf-8"?>
<ds:datastoreItem xmlns:ds="http://schemas.openxmlformats.org/officeDocument/2006/customXml" ds:itemID="{A3345C81-4781-4CEA-93A7-2FB86B875C82}"/>
</file>

<file path=customXml/itemProps4.xml><?xml version="1.0" encoding="utf-8"?>
<ds:datastoreItem xmlns:ds="http://schemas.openxmlformats.org/officeDocument/2006/customXml" ds:itemID="{31496876-FA06-401E-B350-BF1E87F00E7D}"/>
</file>

<file path=docProps/app.xml><?xml version="1.0" encoding="utf-8"?>
<Properties xmlns="http://schemas.openxmlformats.org/officeDocument/2006/extended-properties" xmlns:vt="http://schemas.openxmlformats.org/officeDocument/2006/docPropsVTypes">
  <Template>Normal</Template>
  <TotalTime>0</TotalTime>
  <Pages>32</Pages>
  <Words>9164</Words>
  <Characters>52239</Characters>
  <Application>Microsoft Office Word</Application>
  <DocSecurity>0</DocSecurity>
  <Lines>435</Lines>
  <Paragraphs>122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61281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235.2018.ro-ru</dc:title>
  <dc:creator>lll</dc:creator>
  <cp:lastModifiedBy>Evgheni Roşca</cp:lastModifiedBy>
  <cp:revision>2</cp:revision>
  <cp:lastPrinted>2018-06-27T07:50:00Z</cp:lastPrinted>
  <dcterms:created xsi:type="dcterms:W3CDTF">2018-07-10T13:55:00Z</dcterms:created>
  <dcterms:modified xsi:type="dcterms:W3CDTF">2018-07-10T13:55:00Z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