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64846" w14:textId="77777777" w:rsidR="00DA3BCE" w:rsidRDefault="00DA3BCE" w:rsidP="00256DF2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Pentru</w:t>
      </w:r>
      <w:r w:rsidR="00256DF2" w:rsidRPr="00096C30">
        <w:rPr>
          <w:rStyle w:val="docheader1"/>
          <w:sz w:val="28"/>
          <w:szCs w:val="28"/>
          <w:lang w:val="ro-RO"/>
        </w:rPr>
        <w:t xml:space="preserve"> aprobarea proiectului de lege </w:t>
      </w:r>
      <w:r>
        <w:rPr>
          <w:rStyle w:val="docheader1"/>
          <w:sz w:val="28"/>
          <w:szCs w:val="28"/>
          <w:lang w:val="ro-RO"/>
        </w:rPr>
        <w:t>privind</w:t>
      </w:r>
      <w:r w:rsidR="00256DF2" w:rsidRPr="00096C30">
        <w:rPr>
          <w:rStyle w:val="docheader1"/>
          <w:sz w:val="28"/>
          <w:szCs w:val="28"/>
          <w:lang w:val="ro-RO"/>
        </w:rPr>
        <w:t xml:space="preserve"> ratificarea </w:t>
      </w:r>
    </w:p>
    <w:p w14:paraId="0ABF6400" w14:textId="77777777" w:rsidR="00256DF2" w:rsidRPr="00096C30" w:rsidRDefault="00256DF2" w:rsidP="00256DF2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096C30">
        <w:rPr>
          <w:rStyle w:val="docheader1"/>
          <w:sz w:val="28"/>
          <w:szCs w:val="28"/>
          <w:lang w:val="ro-RO"/>
        </w:rPr>
        <w:t>Amendamentului nr. 4 la Acordul de împrumut dintre Republica Moldova şi Banca Europeană pentru Reconstrucţie şi Dezvoltare „Reabilitarea reţelelor electrice de transport ale «</w:t>
      </w:r>
      <w:proofErr w:type="spellStart"/>
      <w:r w:rsidRPr="00096C30">
        <w:rPr>
          <w:rStyle w:val="docheader1"/>
          <w:sz w:val="28"/>
          <w:szCs w:val="28"/>
          <w:lang w:val="ro-RO"/>
        </w:rPr>
        <w:t>Moldelectrica</w:t>
      </w:r>
      <w:proofErr w:type="spellEnd"/>
      <w:r w:rsidRPr="00096C30">
        <w:rPr>
          <w:rStyle w:val="docheader1"/>
          <w:sz w:val="28"/>
          <w:szCs w:val="28"/>
          <w:lang w:val="ro-RO"/>
        </w:rPr>
        <w:t xml:space="preserve">»”, </w:t>
      </w:r>
    </w:p>
    <w:p w14:paraId="6B6BFACF" w14:textId="77777777" w:rsidR="000D7A09" w:rsidRPr="00096C30" w:rsidRDefault="00256DF2" w:rsidP="00256DF2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096C30">
        <w:rPr>
          <w:rStyle w:val="docheader1"/>
          <w:sz w:val="28"/>
          <w:szCs w:val="28"/>
          <w:lang w:val="ro-RO"/>
        </w:rPr>
        <w:t>semnat la Chişinău la 22 mai 2012</w:t>
      </w:r>
    </w:p>
    <w:p w14:paraId="2881DADA" w14:textId="77777777" w:rsidR="00256DF2" w:rsidRPr="00096C30" w:rsidRDefault="00256DF2" w:rsidP="00256DF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096C30">
        <w:rPr>
          <w:rStyle w:val="docheader1"/>
          <w:sz w:val="28"/>
          <w:szCs w:val="28"/>
          <w:lang w:val="ro-RO"/>
        </w:rPr>
        <w:t>--------------------------</w:t>
      </w:r>
      <w:r w:rsidR="00DA3BCE">
        <w:rPr>
          <w:rStyle w:val="docheader1"/>
          <w:sz w:val="28"/>
          <w:szCs w:val="28"/>
          <w:lang w:val="ro-RO"/>
        </w:rPr>
        <w:t>-------</w:t>
      </w:r>
      <w:r w:rsidRPr="00096C30">
        <w:rPr>
          <w:rStyle w:val="docheader1"/>
          <w:sz w:val="28"/>
          <w:szCs w:val="28"/>
          <w:lang w:val="ro-RO"/>
        </w:rPr>
        <w:t>--------------------------</w:t>
      </w:r>
    </w:p>
    <w:p w14:paraId="18B59638" w14:textId="77777777" w:rsidR="00256DF2" w:rsidRPr="00096C30" w:rsidRDefault="00256DF2" w:rsidP="000D4250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9509E97" w14:textId="77777777" w:rsidR="000D4250" w:rsidRPr="00096C30" w:rsidRDefault="00096C30" w:rsidP="000D4250">
      <w:pPr>
        <w:tabs>
          <w:tab w:val="left" w:pos="993"/>
        </w:tabs>
        <w:ind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În temeiul art. 14 alin. (2) din Legea nr. </w:t>
      </w:r>
      <w:r w:rsidR="000D4250" w:rsidRPr="00096C30">
        <w:rPr>
          <w:color w:val="000000"/>
          <w:sz w:val="28"/>
          <w:szCs w:val="28"/>
          <w:lang w:val="ro-RO"/>
        </w:rPr>
        <w:t xml:space="preserve">595/1999 privind tratatele internaţionale ale Republicii Moldova  (Monitorul Oficial al Republicii Moldova, 2000, nr. 24-26, art. 137), </w:t>
      </w:r>
      <w:r w:rsidR="009C34DA">
        <w:rPr>
          <w:color w:val="000000"/>
          <w:sz w:val="28"/>
          <w:szCs w:val="28"/>
          <w:lang w:val="ro-RO"/>
        </w:rPr>
        <w:t xml:space="preserve">cu modificările ulterioare, </w:t>
      </w:r>
      <w:r w:rsidR="000D4250" w:rsidRPr="00096C30">
        <w:rPr>
          <w:color w:val="000000"/>
          <w:sz w:val="28"/>
          <w:szCs w:val="28"/>
          <w:lang w:val="ro-RO"/>
        </w:rPr>
        <w:t>Guvernul HOTĂRĂȘTE:</w:t>
      </w:r>
    </w:p>
    <w:p w14:paraId="74E0BBD4" w14:textId="77777777" w:rsidR="000D4250" w:rsidRPr="00096C30" w:rsidRDefault="000D4250" w:rsidP="000D4250">
      <w:pPr>
        <w:tabs>
          <w:tab w:val="left" w:pos="993"/>
        </w:tabs>
        <w:ind w:firstLine="709"/>
        <w:rPr>
          <w:color w:val="000000"/>
          <w:sz w:val="28"/>
          <w:szCs w:val="28"/>
          <w:lang w:val="ro-RO"/>
        </w:rPr>
      </w:pPr>
      <w:r w:rsidRPr="00096C30">
        <w:rPr>
          <w:color w:val="000000"/>
          <w:sz w:val="28"/>
          <w:szCs w:val="28"/>
          <w:lang w:val="ro-RO"/>
        </w:rPr>
        <w:t xml:space="preserve">           </w:t>
      </w:r>
    </w:p>
    <w:p w14:paraId="6C929DF6" w14:textId="77777777" w:rsidR="000D4250" w:rsidRPr="00096C30" w:rsidRDefault="000D4250" w:rsidP="00096C30">
      <w:pPr>
        <w:tabs>
          <w:tab w:val="left" w:pos="993"/>
        </w:tabs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096C30">
        <w:rPr>
          <w:color w:val="000000"/>
          <w:sz w:val="28"/>
          <w:szCs w:val="28"/>
          <w:lang w:val="ro-RO"/>
        </w:rPr>
        <w:t xml:space="preserve">Se aprobă și se prezintă Președintelui Republicii Moldova spre examinare proiectul de lege </w:t>
      </w:r>
      <w:r w:rsidR="00DA3BCE">
        <w:rPr>
          <w:color w:val="000000"/>
          <w:sz w:val="28"/>
          <w:szCs w:val="28"/>
          <w:lang w:val="ro-RO"/>
        </w:rPr>
        <w:t>privind</w:t>
      </w:r>
      <w:r w:rsidRPr="00096C30">
        <w:rPr>
          <w:color w:val="000000"/>
          <w:sz w:val="28"/>
          <w:szCs w:val="28"/>
          <w:lang w:val="ro-RO"/>
        </w:rPr>
        <w:t xml:space="preserve"> ratificarea </w:t>
      </w:r>
      <w:r w:rsidR="00DA3BCE">
        <w:rPr>
          <w:rStyle w:val="docheader1"/>
          <w:b w:val="0"/>
          <w:sz w:val="28"/>
          <w:szCs w:val="28"/>
          <w:lang w:val="ro-RO"/>
        </w:rPr>
        <w:t>Amendamentului nr. </w:t>
      </w:r>
      <w:r w:rsidRPr="00096C30">
        <w:rPr>
          <w:rStyle w:val="docheader1"/>
          <w:b w:val="0"/>
          <w:sz w:val="28"/>
          <w:szCs w:val="28"/>
          <w:lang w:val="ro-RO"/>
        </w:rPr>
        <w:t>4 la Acordul de împrumut dintre Republica Moldova şi Banca Europeană pentru Reconstrucţie şi Dezvoltare „Reabilitarea reţelelor electrice de transport ale «</w:t>
      </w:r>
      <w:proofErr w:type="spellStart"/>
      <w:r w:rsidRPr="00096C30">
        <w:rPr>
          <w:rStyle w:val="docheader1"/>
          <w:b w:val="0"/>
          <w:sz w:val="28"/>
          <w:szCs w:val="28"/>
          <w:lang w:val="ro-RO"/>
        </w:rPr>
        <w:t>Moldelectrica</w:t>
      </w:r>
      <w:proofErr w:type="spellEnd"/>
      <w:r w:rsidRPr="00096C30">
        <w:rPr>
          <w:rStyle w:val="docheader1"/>
          <w:b w:val="0"/>
          <w:sz w:val="28"/>
          <w:szCs w:val="28"/>
          <w:lang w:val="ro-RO"/>
        </w:rPr>
        <w:t xml:space="preserve">»”, semnat la </w:t>
      </w:r>
      <w:proofErr w:type="spellStart"/>
      <w:r w:rsidRPr="00096C30">
        <w:rPr>
          <w:rStyle w:val="docheader1"/>
          <w:b w:val="0"/>
          <w:sz w:val="28"/>
          <w:szCs w:val="28"/>
          <w:lang w:val="ro-RO"/>
        </w:rPr>
        <w:t>Chişinău</w:t>
      </w:r>
      <w:proofErr w:type="spellEnd"/>
      <w:r w:rsidRPr="00096C30">
        <w:rPr>
          <w:rStyle w:val="docheader1"/>
          <w:b w:val="0"/>
          <w:sz w:val="28"/>
          <w:szCs w:val="28"/>
          <w:lang w:val="ro-RO"/>
        </w:rPr>
        <w:t xml:space="preserve"> la 22 mai 2012</w:t>
      </w:r>
      <w:r w:rsidRPr="009C34DA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4FC2E093" w14:textId="77777777" w:rsidR="00256DF2" w:rsidRPr="00096C30" w:rsidRDefault="00256DF2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22E4B23" w14:textId="77777777" w:rsidR="00256DF2" w:rsidRPr="00096C30" w:rsidRDefault="00256DF2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5052820" w14:textId="77777777" w:rsidR="003B04ED" w:rsidRPr="00096C30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096C3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71E1261F" w14:textId="77777777" w:rsidR="003B04ED" w:rsidRPr="00096C30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65806394" w14:textId="77777777" w:rsidR="003B04ED" w:rsidRPr="00096C30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9790966" w14:textId="77777777" w:rsidR="003B04ED" w:rsidRPr="00096C30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36A3F5D" w14:textId="77777777" w:rsidR="00AF0010" w:rsidRPr="00096C3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1E0D73D5" w14:textId="77777777" w:rsidR="00AF0010" w:rsidRPr="00096C30" w:rsidRDefault="00AF0010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6E3ECB" w:rsidRPr="00096C30">
        <w:rPr>
          <w:rFonts w:asciiTheme="majorBidi" w:hAnsiTheme="majorBidi" w:cstheme="majorBidi"/>
          <w:sz w:val="28"/>
          <w:szCs w:val="28"/>
          <w:lang w:val="ro-RO" w:eastAsia="ru-RU"/>
        </w:rPr>
        <w:t>finanțelor</w:t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  <w:t>Serg</w:t>
      </w:r>
      <w:r w:rsidR="00586D2A" w:rsidRPr="00096C30">
        <w:rPr>
          <w:rFonts w:asciiTheme="majorBidi" w:hAnsiTheme="majorBidi" w:cstheme="majorBidi"/>
          <w:sz w:val="28"/>
          <w:szCs w:val="28"/>
          <w:lang w:val="ro-RO" w:eastAsia="ru-RU"/>
        </w:rPr>
        <w:t xml:space="preserve">hei </w:t>
      </w:r>
      <w:r w:rsidR="006E3ECB" w:rsidRPr="00096C30">
        <w:rPr>
          <w:rFonts w:asciiTheme="majorBidi" w:hAnsiTheme="majorBidi" w:cstheme="majorBidi"/>
          <w:sz w:val="28"/>
          <w:szCs w:val="28"/>
          <w:lang w:val="ro-RO" w:eastAsia="ru-RU"/>
        </w:rPr>
        <w:t>PUȘCUȚ</w:t>
      </w:r>
      <w:r w:rsidR="00586D2A" w:rsidRPr="00096C30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</w:p>
    <w:p w14:paraId="052169D4" w14:textId="77777777" w:rsidR="006E3ECB" w:rsidRDefault="006E3ECB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E5AD60" w14:textId="77777777" w:rsidR="004E203B" w:rsidRPr="00096C30" w:rsidRDefault="004E203B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392108" w14:textId="77777777" w:rsidR="0014378C" w:rsidRPr="00096C30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096C30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14:paraId="6DB4EBC6" w14:textId="77777777" w:rsidR="0014378C" w:rsidRPr="00096C30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 w:rsidRPr="00096C30">
        <w:rPr>
          <w:rFonts w:asciiTheme="majorBidi" w:hAnsiTheme="majorBidi" w:cstheme="majorBidi"/>
          <w:sz w:val="28"/>
          <w:szCs w:val="28"/>
          <w:lang w:val="ro-RO" w:eastAsia="ru-RU"/>
        </w:rPr>
        <w:t>Aureliu Ciocoi</w:t>
      </w:r>
    </w:p>
    <w:p w14:paraId="50C5E9CA" w14:textId="77777777" w:rsidR="0014378C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A6C2B9" w14:textId="77777777" w:rsidR="004E203B" w:rsidRPr="00096C30" w:rsidRDefault="004E203B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8912F7" w14:textId="77777777" w:rsidR="0014378C" w:rsidRPr="00096C30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 w:rsidRPr="00096C30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="006E3ECB" w:rsidRPr="00096C30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08A96CD1" w14:textId="77777777" w:rsidR="00096C30" w:rsidRPr="00096C30" w:rsidRDefault="00096C30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6C054A8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7C9CDA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9A3FA4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87EE0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781A70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9B03F7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F40D4B" w14:textId="77777777" w:rsidR="00096C30" w:rsidRPr="00096C30" w:rsidRDefault="00096C3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AEEC09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6A1DD6E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B8755E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7B57A9" w14:textId="77777777" w:rsidR="007A37D5" w:rsidRPr="00096C30" w:rsidRDefault="007A37D5" w:rsidP="007A37D5">
      <w:pPr>
        <w:rPr>
          <w:sz w:val="28"/>
          <w:szCs w:val="28"/>
          <w:lang w:val="ro-RO" w:eastAsia="ru-RU"/>
        </w:rPr>
      </w:pPr>
      <w:r w:rsidRPr="00096C30">
        <w:rPr>
          <w:sz w:val="28"/>
          <w:szCs w:val="28"/>
          <w:lang w:val="ro-RO" w:eastAsia="ru-RU"/>
        </w:rPr>
        <w:t xml:space="preserve">Secretar general </w:t>
      </w:r>
      <w:r w:rsidR="006E3ECB" w:rsidRPr="00096C30">
        <w:rPr>
          <w:sz w:val="28"/>
          <w:szCs w:val="28"/>
          <w:lang w:val="ro-RO" w:eastAsia="ru-RU"/>
        </w:rPr>
        <w:t>al Guvernului</w:t>
      </w:r>
      <w:r w:rsidR="006E3ECB" w:rsidRPr="00096C30">
        <w:rPr>
          <w:sz w:val="28"/>
          <w:szCs w:val="28"/>
          <w:lang w:val="ro-RO" w:eastAsia="ru-RU"/>
        </w:rPr>
        <w:tab/>
      </w:r>
      <w:r w:rsidR="006E3ECB" w:rsidRPr="00096C30">
        <w:rPr>
          <w:sz w:val="28"/>
          <w:szCs w:val="28"/>
          <w:lang w:val="ro-RO" w:eastAsia="ru-RU"/>
        </w:rPr>
        <w:tab/>
      </w:r>
      <w:r w:rsidR="00256F32" w:rsidRPr="00096C30">
        <w:rPr>
          <w:sz w:val="28"/>
          <w:szCs w:val="28"/>
          <w:lang w:val="ro-RO" w:eastAsia="ru-RU"/>
        </w:rPr>
        <w:tab/>
      </w:r>
      <w:r w:rsidR="00586D2A" w:rsidRPr="00096C30">
        <w:rPr>
          <w:sz w:val="28"/>
          <w:szCs w:val="28"/>
          <w:lang w:val="ro-RO" w:eastAsia="ru-RU"/>
        </w:rPr>
        <w:tab/>
        <w:t>Liliana IACONI</w:t>
      </w:r>
      <w:r w:rsidRPr="00096C30">
        <w:rPr>
          <w:sz w:val="28"/>
          <w:szCs w:val="28"/>
          <w:lang w:val="ro-RO" w:eastAsia="ru-RU"/>
        </w:rPr>
        <w:t xml:space="preserve"> </w:t>
      </w:r>
    </w:p>
    <w:p w14:paraId="53DED74B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F63D7A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A13402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54FD86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8F04DA" w14:textId="77777777" w:rsidR="00CF2559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4AB9ECBF" w14:textId="77777777" w:rsidR="009E20E6" w:rsidRPr="00096C3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59BC3526" w14:textId="77777777" w:rsidR="009E20E6" w:rsidRPr="00096C30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4FE3E0" w14:textId="77777777" w:rsidR="009E20E6" w:rsidRPr="00096C30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E5BF86" w14:textId="77777777" w:rsidR="0084667B" w:rsidRPr="00096C30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F14588" w14:textId="77777777" w:rsidR="0084667B" w:rsidRPr="00096C30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0541AE" w14:textId="77777777" w:rsidR="0084667B" w:rsidRPr="00096C30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B590CB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809AC1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BDC43D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E481B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C0F585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97D49F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C4A16A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714E8E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DF588E" w14:textId="77777777" w:rsidR="00EA3268" w:rsidRPr="00096C3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55178C" w14:textId="77777777" w:rsidR="00CB05D3" w:rsidRPr="00096C30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55F81" w14:textId="77777777" w:rsidR="00096C30" w:rsidRPr="00096C30" w:rsidRDefault="00096C30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C3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FDDA544" w14:textId="77777777" w:rsidR="00096C30" w:rsidRPr="00096C30" w:rsidRDefault="00096C30" w:rsidP="00096C30">
      <w:pPr>
        <w:tabs>
          <w:tab w:val="left" w:pos="1134"/>
        </w:tabs>
        <w:ind w:firstLine="709"/>
        <w:jc w:val="right"/>
        <w:rPr>
          <w:rStyle w:val="docheader1"/>
          <w:b w:val="0"/>
          <w:i/>
          <w:sz w:val="28"/>
          <w:szCs w:val="28"/>
          <w:lang w:val="ro-RO"/>
        </w:rPr>
      </w:pPr>
      <w:r w:rsidRPr="00096C30">
        <w:rPr>
          <w:rStyle w:val="docheader1"/>
          <w:b w:val="0"/>
          <w:i/>
          <w:sz w:val="28"/>
          <w:szCs w:val="28"/>
          <w:lang w:val="ro-RO"/>
        </w:rPr>
        <w:lastRenderedPageBreak/>
        <w:t>Proiect</w:t>
      </w:r>
    </w:p>
    <w:p w14:paraId="6519ED87" w14:textId="77777777" w:rsidR="00096C30" w:rsidRPr="00096C30" w:rsidRDefault="00096C30" w:rsidP="00096C30">
      <w:pPr>
        <w:jc w:val="center"/>
        <w:rPr>
          <w:rStyle w:val="ad"/>
          <w:lang w:val="ro-RO"/>
        </w:rPr>
      </w:pPr>
    </w:p>
    <w:p w14:paraId="2EBA4D5A" w14:textId="77777777" w:rsidR="00096C30" w:rsidRPr="00096C30" w:rsidRDefault="00096C30" w:rsidP="00096C30">
      <w:pPr>
        <w:ind w:firstLine="0"/>
        <w:jc w:val="center"/>
        <w:rPr>
          <w:rStyle w:val="ad"/>
          <w:sz w:val="28"/>
          <w:szCs w:val="28"/>
          <w:lang w:val="ro-RO"/>
        </w:rPr>
      </w:pPr>
      <w:r w:rsidRPr="00096C30">
        <w:rPr>
          <w:rStyle w:val="ad"/>
          <w:sz w:val="28"/>
          <w:szCs w:val="28"/>
          <w:lang w:val="ro-RO"/>
        </w:rPr>
        <w:t>PARLAMENTUL REPUBLICII MOLDOVA</w:t>
      </w:r>
    </w:p>
    <w:p w14:paraId="3C365275" w14:textId="77777777" w:rsidR="00096C30" w:rsidRPr="00096C30" w:rsidRDefault="00096C30" w:rsidP="00096C30">
      <w:pPr>
        <w:ind w:firstLine="0"/>
        <w:jc w:val="center"/>
        <w:rPr>
          <w:rStyle w:val="ad"/>
          <w:sz w:val="28"/>
          <w:szCs w:val="28"/>
          <w:lang w:val="ro-RO"/>
        </w:rPr>
      </w:pPr>
    </w:p>
    <w:p w14:paraId="0B062767" w14:textId="77777777" w:rsidR="00096C30" w:rsidRPr="00096C30" w:rsidRDefault="00096C30" w:rsidP="00096C30">
      <w:pPr>
        <w:ind w:firstLine="0"/>
        <w:jc w:val="center"/>
        <w:rPr>
          <w:rStyle w:val="ad"/>
          <w:sz w:val="28"/>
          <w:szCs w:val="28"/>
          <w:lang w:val="ro-RO"/>
        </w:rPr>
      </w:pPr>
      <w:r w:rsidRPr="00096C30">
        <w:rPr>
          <w:rStyle w:val="ad"/>
          <w:sz w:val="28"/>
          <w:szCs w:val="28"/>
          <w:lang w:val="ro-RO"/>
        </w:rPr>
        <w:t>LEGE</w:t>
      </w:r>
    </w:p>
    <w:p w14:paraId="0622462E" w14:textId="77777777" w:rsidR="00096C30" w:rsidRPr="00096C30" w:rsidRDefault="00096C30" w:rsidP="00096C30">
      <w:pPr>
        <w:tabs>
          <w:tab w:val="left" w:pos="1134"/>
        </w:tabs>
        <w:ind w:firstLine="0"/>
        <w:jc w:val="center"/>
        <w:rPr>
          <w:rStyle w:val="docheader1"/>
          <w:sz w:val="28"/>
          <w:szCs w:val="28"/>
          <w:lang w:val="ro-RO"/>
        </w:rPr>
      </w:pPr>
      <w:r w:rsidRPr="00096C30">
        <w:rPr>
          <w:rStyle w:val="docheader1"/>
          <w:sz w:val="28"/>
          <w:szCs w:val="28"/>
          <w:lang w:val="ro-RO"/>
        </w:rPr>
        <w:t>p</w:t>
      </w:r>
      <w:r w:rsidR="00DA3BCE">
        <w:rPr>
          <w:rStyle w:val="docheader1"/>
          <w:sz w:val="28"/>
          <w:szCs w:val="28"/>
          <w:lang w:val="ro-RO"/>
        </w:rPr>
        <w:t>rivind</w:t>
      </w:r>
      <w:r w:rsidRPr="00096C30">
        <w:rPr>
          <w:rStyle w:val="docheader1"/>
          <w:sz w:val="28"/>
          <w:szCs w:val="28"/>
          <w:lang w:val="ro-RO"/>
        </w:rPr>
        <w:t xml:space="preserve"> ratificarea Amendamentului nr. 4 la Acordul de împrumut dintre Republica Moldova şi Banca Europeană pentru Reconstrucţie şi Dezvoltare „Reabilitarea reţelelor electrice de transport ale «</w:t>
      </w:r>
      <w:proofErr w:type="spellStart"/>
      <w:r w:rsidR="00AB21D0">
        <w:rPr>
          <w:rStyle w:val="docheader1"/>
          <w:sz w:val="28"/>
          <w:szCs w:val="28"/>
          <w:lang w:val="ro-RO"/>
        </w:rPr>
        <w:t>Moldelectrica</w:t>
      </w:r>
      <w:proofErr w:type="spellEnd"/>
      <w:r w:rsidR="00AB21D0">
        <w:rPr>
          <w:rStyle w:val="docheader1"/>
          <w:sz w:val="28"/>
          <w:szCs w:val="28"/>
          <w:lang w:val="ro-RO"/>
        </w:rPr>
        <w:t>»”</w:t>
      </w:r>
    </w:p>
    <w:p w14:paraId="6BEB092E" w14:textId="77777777" w:rsidR="00096C30" w:rsidRPr="00096C30" w:rsidRDefault="00096C30" w:rsidP="00096C30">
      <w:pPr>
        <w:tabs>
          <w:tab w:val="left" w:pos="1134"/>
        </w:tabs>
        <w:rPr>
          <w:rStyle w:val="docheader1"/>
          <w:sz w:val="28"/>
          <w:szCs w:val="28"/>
          <w:lang w:val="ro-RO"/>
        </w:rPr>
      </w:pPr>
    </w:p>
    <w:p w14:paraId="32CC2BF0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  <w:r w:rsidRPr="00096C30">
        <w:rPr>
          <w:color w:val="000000"/>
          <w:sz w:val="28"/>
          <w:szCs w:val="28"/>
          <w:lang w:val="ro-RO"/>
        </w:rPr>
        <w:t>Parlamentul adoptă prezenta lege organică.</w:t>
      </w:r>
    </w:p>
    <w:p w14:paraId="5DBE6456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  <w:r w:rsidRPr="00096C30">
        <w:rPr>
          <w:color w:val="000000"/>
          <w:sz w:val="28"/>
          <w:szCs w:val="28"/>
          <w:lang w:val="ro-RO"/>
        </w:rPr>
        <w:t xml:space="preserve">           </w:t>
      </w:r>
    </w:p>
    <w:p w14:paraId="6C1C2263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  <w:r w:rsidRPr="00096C30">
        <w:rPr>
          <w:b/>
          <w:color w:val="000000"/>
          <w:sz w:val="28"/>
          <w:szCs w:val="28"/>
          <w:lang w:val="ro-RO"/>
        </w:rPr>
        <w:t>Art. 1.</w:t>
      </w:r>
      <w:r w:rsidRPr="00096C30">
        <w:rPr>
          <w:color w:val="000000"/>
          <w:sz w:val="28"/>
          <w:szCs w:val="28"/>
          <w:lang w:val="ro-RO"/>
        </w:rPr>
        <w:t xml:space="preserve"> – Se ratifică </w:t>
      </w:r>
      <w:r w:rsidRPr="00096C30">
        <w:rPr>
          <w:rStyle w:val="docheader1"/>
          <w:b w:val="0"/>
          <w:sz w:val="28"/>
          <w:szCs w:val="28"/>
          <w:lang w:val="ro-RO"/>
        </w:rPr>
        <w:t>Amendamentul nr. 4 la Acordul de împrumut dintre Republica Moldova şi Banca Europeană pentru Reconstrucţie şi Dezvoltare „Reabilitarea reţelelor electrice de transport ale «</w:t>
      </w:r>
      <w:proofErr w:type="spellStart"/>
      <w:r w:rsidRPr="00096C30">
        <w:rPr>
          <w:rStyle w:val="docheader1"/>
          <w:b w:val="0"/>
          <w:sz w:val="28"/>
          <w:szCs w:val="28"/>
          <w:lang w:val="ro-RO"/>
        </w:rPr>
        <w:t>Moldelectrica</w:t>
      </w:r>
      <w:proofErr w:type="spellEnd"/>
      <w:r w:rsidRPr="00096C30">
        <w:rPr>
          <w:rStyle w:val="docheader1"/>
          <w:b w:val="0"/>
          <w:sz w:val="28"/>
          <w:szCs w:val="28"/>
          <w:lang w:val="ro-RO"/>
        </w:rPr>
        <w:t xml:space="preserve">»”, semnat la </w:t>
      </w:r>
      <w:proofErr w:type="spellStart"/>
      <w:r w:rsidRPr="00096C30">
        <w:rPr>
          <w:rStyle w:val="docheader1"/>
          <w:b w:val="0"/>
          <w:sz w:val="28"/>
          <w:szCs w:val="28"/>
          <w:lang w:val="ro-RO"/>
        </w:rPr>
        <w:t>Chişinău</w:t>
      </w:r>
      <w:proofErr w:type="spellEnd"/>
      <w:r w:rsidRPr="00096C30">
        <w:rPr>
          <w:rStyle w:val="docheader1"/>
          <w:b w:val="0"/>
          <w:sz w:val="28"/>
          <w:szCs w:val="28"/>
          <w:lang w:val="ro-RO"/>
        </w:rPr>
        <w:t xml:space="preserve"> la 22 mai 2012</w:t>
      </w:r>
      <w:r w:rsidRPr="00AB21D0">
        <w:rPr>
          <w:color w:val="000000"/>
          <w:sz w:val="28"/>
          <w:szCs w:val="28"/>
          <w:lang w:val="ro-RO"/>
        </w:rPr>
        <w:t>.</w:t>
      </w:r>
    </w:p>
    <w:p w14:paraId="0E60266E" w14:textId="77777777" w:rsidR="00096C30" w:rsidRPr="00096C30" w:rsidRDefault="00096C30" w:rsidP="00096C30">
      <w:pPr>
        <w:rPr>
          <w:b/>
          <w:color w:val="000000"/>
          <w:sz w:val="28"/>
          <w:szCs w:val="28"/>
          <w:lang w:val="ro-RO"/>
        </w:rPr>
      </w:pPr>
    </w:p>
    <w:p w14:paraId="19AF042F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  <w:r w:rsidRPr="00096C30">
        <w:rPr>
          <w:b/>
          <w:color w:val="000000"/>
          <w:sz w:val="28"/>
          <w:szCs w:val="28"/>
          <w:lang w:val="ro-RO"/>
        </w:rPr>
        <w:t>Art. 2.</w:t>
      </w:r>
      <w:r w:rsidRPr="00096C30">
        <w:rPr>
          <w:color w:val="000000"/>
          <w:sz w:val="28"/>
          <w:szCs w:val="28"/>
          <w:lang w:val="ro-RO"/>
        </w:rPr>
        <w:t xml:space="preserve"> – Guvernul și alte instituții ale statului vor întreprinde măsurile necesare pentru realizarea prevederilor </w:t>
      </w:r>
      <w:r w:rsidR="00AB21D0" w:rsidRPr="00096C30">
        <w:rPr>
          <w:color w:val="000000"/>
          <w:sz w:val="28"/>
          <w:szCs w:val="28"/>
          <w:lang w:val="ro-RO"/>
        </w:rPr>
        <w:t>A</w:t>
      </w:r>
      <w:r w:rsidRPr="00096C30">
        <w:rPr>
          <w:color w:val="000000"/>
          <w:sz w:val="28"/>
          <w:szCs w:val="28"/>
          <w:lang w:val="ro-RO"/>
        </w:rPr>
        <w:t xml:space="preserve">mendamentului </w:t>
      </w:r>
      <w:r w:rsidR="00AB21D0">
        <w:rPr>
          <w:color w:val="000000"/>
          <w:sz w:val="28"/>
          <w:szCs w:val="28"/>
          <w:lang w:val="ro-RO"/>
        </w:rPr>
        <w:t>nominalizat</w:t>
      </w:r>
      <w:r w:rsidRPr="00096C30">
        <w:rPr>
          <w:color w:val="000000"/>
          <w:sz w:val="28"/>
          <w:szCs w:val="28"/>
          <w:lang w:val="ro-RO"/>
        </w:rPr>
        <w:t xml:space="preserve">. </w:t>
      </w:r>
    </w:p>
    <w:p w14:paraId="6A4037B8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</w:p>
    <w:p w14:paraId="3CA673F9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  <w:r w:rsidRPr="00096C30">
        <w:rPr>
          <w:b/>
          <w:color w:val="000000"/>
          <w:sz w:val="28"/>
          <w:szCs w:val="28"/>
          <w:lang w:val="ro-RO"/>
        </w:rPr>
        <w:t>Art. 3</w:t>
      </w:r>
      <w:r w:rsidR="00027DC3">
        <w:rPr>
          <w:b/>
          <w:color w:val="000000"/>
          <w:sz w:val="28"/>
          <w:szCs w:val="28"/>
          <w:lang w:val="ro-RO"/>
        </w:rPr>
        <w:t>.</w:t>
      </w:r>
      <w:r w:rsidRPr="00096C30">
        <w:rPr>
          <w:color w:val="000000"/>
          <w:sz w:val="28"/>
          <w:szCs w:val="28"/>
          <w:lang w:val="ro-RO"/>
        </w:rPr>
        <w:t xml:space="preserve"> – Ministerul Afacerilor Externe și Integrării Europene va notifica B</w:t>
      </w:r>
      <w:r w:rsidR="00AB21D0">
        <w:rPr>
          <w:color w:val="000000"/>
          <w:sz w:val="28"/>
          <w:szCs w:val="28"/>
          <w:lang w:val="ro-RO"/>
        </w:rPr>
        <w:t>ăncii</w:t>
      </w:r>
      <w:r w:rsidRPr="00096C30">
        <w:rPr>
          <w:color w:val="000000"/>
          <w:sz w:val="28"/>
          <w:szCs w:val="28"/>
          <w:lang w:val="ro-RO"/>
        </w:rPr>
        <w:t xml:space="preserve"> Europe</w:t>
      </w:r>
      <w:r w:rsidR="00AB21D0">
        <w:rPr>
          <w:color w:val="000000"/>
          <w:sz w:val="28"/>
          <w:szCs w:val="28"/>
          <w:lang w:val="ro-RO"/>
        </w:rPr>
        <w:t>ne</w:t>
      </w:r>
      <w:r w:rsidRPr="00096C30">
        <w:rPr>
          <w:color w:val="000000"/>
          <w:sz w:val="28"/>
          <w:szCs w:val="28"/>
          <w:lang w:val="ro-RO"/>
        </w:rPr>
        <w:t xml:space="preserve"> pentru Reconstrucţie şi Dezvoltare ratificarea </w:t>
      </w:r>
      <w:r w:rsidR="00AB21D0" w:rsidRPr="00096C30">
        <w:rPr>
          <w:color w:val="000000"/>
          <w:sz w:val="28"/>
          <w:szCs w:val="28"/>
          <w:lang w:val="ro-RO"/>
        </w:rPr>
        <w:t>A</w:t>
      </w:r>
      <w:r w:rsidRPr="00096C30">
        <w:rPr>
          <w:color w:val="000000"/>
          <w:sz w:val="28"/>
          <w:szCs w:val="28"/>
          <w:lang w:val="ro-RO"/>
        </w:rPr>
        <w:t>mendamentului menționat.</w:t>
      </w:r>
    </w:p>
    <w:p w14:paraId="58BBE109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</w:p>
    <w:p w14:paraId="3AB4FE58" w14:textId="77777777" w:rsidR="00096C30" w:rsidRPr="00096C30" w:rsidRDefault="00096C30" w:rsidP="00096C30">
      <w:pPr>
        <w:rPr>
          <w:color w:val="000000"/>
          <w:sz w:val="28"/>
          <w:szCs w:val="28"/>
          <w:lang w:val="ro-RO"/>
        </w:rPr>
      </w:pPr>
      <w:r w:rsidRPr="00096C30">
        <w:rPr>
          <w:b/>
          <w:color w:val="000000"/>
          <w:sz w:val="28"/>
          <w:szCs w:val="28"/>
          <w:lang w:val="ro-RO"/>
        </w:rPr>
        <w:t>Art. 4.</w:t>
      </w:r>
      <w:r w:rsidRPr="00096C30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C8E5B45" w14:textId="77777777" w:rsidR="00096C30" w:rsidRPr="00096C30" w:rsidRDefault="00096C30" w:rsidP="00096C30">
      <w:pPr>
        <w:tabs>
          <w:tab w:val="left" w:pos="1134"/>
        </w:tabs>
        <w:rPr>
          <w:b/>
          <w:sz w:val="28"/>
          <w:szCs w:val="28"/>
          <w:lang w:val="ro-RO"/>
        </w:rPr>
      </w:pPr>
    </w:p>
    <w:p w14:paraId="0C505616" w14:textId="77777777" w:rsidR="00096C30" w:rsidRPr="00096C30" w:rsidRDefault="00096C30" w:rsidP="00096C30">
      <w:pPr>
        <w:tabs>
          <w:tab w:val="left" w:pos="1134"/>
        </w:tabs>
        <w:rPr>
          <w:b/>
          <w:sz w:val="28"/>
          <w:szCs w:val="28"/>
          <w:lang w:val="ro-RO"/>
        </w:rPr>
      </w:pPr>
    </w:p>
    <w:p w14:paraId="010352AD" w14:textId="0F23FD01" w:rsidR="00096C30" w:rsidRDefault="00096C30" w:rsidP="00096C30">
      <w:pPr>
        <w:tabs>
          <w:tab w:val="left" w:pos="1134"/>
        </w:tabs>
        <w:rPr>
          <w:b/>
          <w:lang w:val="ro-RO"/>
        </w:rPr>
      </w:pPr>
      <w:r w:rsidRPr="00096C30">
        <w:rPr>
          <w:b/>
          <w:sz w:val="28"/>
          <w:szCs w:val="28"/>
          <w:lang w:val="ro-RO"/>
        </w:rPr>
        <w:t>Președintele Parlamentului</w:t>
      </w:r>
      <w:r w:rsidRPr="00096C30">
        <w:rPr>
          <w:b/>
          <w:lang w:val="ro-RO"/>
        </w:rPr>
        <w:t xml:space="preserve">                                        </w:t>
      </w:r>
    </w:p>
    <w:p w14:paraId="72ADD4BE" w14:textId="11C784DF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2E411EA1" w14:textId="1340C222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36645C4F" w14:textId="433600E4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09CCFB88" w14:textId="17DA3593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2945FF7A" w14:textId="7D66B233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67CF4849" w14:textId="1614F8CE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3D99B9F9" w14:textId="4D8055B4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4F64C8D6" w14:textId="6879898A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199E5E22" w14:textId="6B8E0083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41B68A57" w14:textId="12E6030D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1D0FBC3A" w14:textId="7FB4C0E0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54586056" w14:textId="5D74B2F5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61025A89" w14:textId="32582B70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7B873037" w14:textId="0C51A798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33971E34" w14:textId="476E7C45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74A23290" w14:textId="0D7AB3CE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3750921F" w14:textId="29027027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5D95472E" w14:textId="42D8A6B2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0C7FE597" w14:textId="21978D0D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4E0AF23B" w14:textId="14FB985A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13108326" w14:textId="7B840318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1277BC10" w14:textId="16766D89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5854CB54" w14:textId="480935F3" w:rsidR="00D51639" w:rsidRDefault="00D51639" w:rsidP="00096C30">
      <w:pPr>
        <w:tabs>
          <w:tab w:val="left" w:pos="1134"/>
        </w:tabs>
        <w:rPr>
          <w:b/>
          <w:lang w:val="ro-RO"/>
        </w:rPr>
      </w:pPr>
    </w:p>
    <w:p w14:paraId="1354BC65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lastRenderedPageBreak/>
        <w:t xml:space="preserve">О проекте закона о ратификации Поправки № 4 к Соглашению </w:t>
      </w:r>
    </w:p>
    <w:p w14:paraId="34CC2251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o займе между Республикой Молдова и Европейским банком реконструкции и развития «Реконструкция сетей электропередачи “</w:t>
      </w:r>
      <w:proofErr w:type="spellStart"/>
      <w:r>
        <w:rPr>
          <w:rFonts w:asciiTheme="majorBidi" w:hAnsiTheme="majorBidi" w:cstheme="majorBidi"/>
          <w:b/>
          <w:color w:val="000000"/>
          <w:sz w:val="28"/>
          <w:szCs w:val="28"/>
        </w:rPr>
        <w:t>Молдэлектрика</w:t>
      </w:r>
      <w:proofErr w:type="spellEnd"/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”», подписанному в </w:t>
      </w:r>
      <w:proofErr w:type="spellStart"/>
      <w:r>
        <w:rPr>
          <w:rFonts w:asciiTheme="majorBidi" w:hAnsiTheme="majorBidi" w:cstheme="majorBidi"/>
          <w:b/>
          <w:color w:val="000000"/>
          <w:sz w:val="28"/>
          <w:szCs w:val="28"/>
        </w:rPr>
        <w:t>Кишинэу</w:t>
      </w:r>
      <w:proofErr w:type="spellEnd"/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 22 мая 2012 года</w:t>
      </w:r>
    </w:p>
    <w:p w14:paraId="164D5D0A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--------------------------------------------------------------------------</w:t>
      </w:r>
    </w:p>
    <w:p w14:paraId="30F6F36B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</w:p>
    <w:p w14:paraId="0CE51ED9" w14:textId="77777777" w:rsidR="00D51639" w:rsidRDefault="00D51639" w:rsidP="00D51639">
      <w:pPr>
        <w:pStyle w:val="news"/>
        <w:tabs>
          <w:tab w:val="left" w:pos="709"/>
          <w:tab w:val="left" w:pos="1134"/>
          <w:tab w:val="left" w:pos="5387"/>
          <w:tab w:val="left" w:pos="5670"/>
        </w:tabs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           На основании части (2) статьи 14 Закона № 595/1999 о международных договорах Республики Молдова (Официальный монитор Республики Молдова, 2000 г., № 24-26, ст.137), с последующими изменениями, Правительство ПОСТАНОВЛЯЕТ:</w:t>
      </w:r>
    </w:p>
    <w:p w14:paraId="4CDD2F8A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5C75B0A0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Одобрить и представить Президенту Республики Молдова на рассмотрение проект закона о ратификации Поправки № 4 к Соглашению o займе между Республикой Молдова и Европейским банком реконструкции и развития «Реконструкция сетей электропередачи “</w:t>
      </w:r>
      <w:proofErr w:type="spellStart"/>
      <w:r>
        <w:rPr>
          <w:rFonts w:asciiTheme="majorBidi" w:hAnsiTheme="majorBidi" w:cstheme="majorBidi"/>
          <w:bCs/>
          <w:color w:val="000000"/>
          <w:sz w:val="28"/>
          <w:szCs w:val="28"/>
        </w:rPr>
        <w:t>Молдэлектрика</w:t>
      </w:r>
      <w:proofErr w:type="spellEnd"/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”», подписанному в </w:t>
      </w:r>
      <w:proofErr w:type="spellStart"/>
      <w:r>
        <w:rPr>
          <w:rFonts w:asciiTheme="majorBidi" w:hAnsiTheme="majorBidi" w:cstheme="majorBidi"/>
          <w:bCs/>
          <w:color w:val="000000"/>
          <w:sz w:val="28"/>
          <w:szCs w:val="28"/>
        </w:rPr>
        <w:t>Кишинэу</w:t>
      </w:r>
      <w:proofErr w:type="spellEnd"/>
      <w:r>
        <w:rPr>
          <w:rFonts w:asciiTheme="majorBidi" w:hAnsiTheme="majorBidi" w:cstheme="majorBidi"/>
          <w:bCs/>
          <w:color w:val="000000"/>
          <w:sz w:val="28"/>
          <w:szCs w:val="28"/>
        </w:rPr>
        <w:t xml:space="preserve"> 22 мая 2012 года.</w:t>
      </w:r>
    </w:p>
    <w:p w14:paraId="2A05CEC1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3BD999C8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25ED5511" w14:textId="77777777" w:rsidR="00D51639" w:rsidRDefault="00D51639" w:rsidP="00D51639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ИОН КИКУ </w:t>
      </w:r>
    </w:p>
    <w:p w14:paraId="1CE524A0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DBAD17D" w14:textId="77777777" w:rsidR="00D51639" w:rsidRDefault="00D51639" w:rsidP="00D51639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23036734" w14:textId="77777777" w:rsidR="00D51639" w:rsidRPr="00D51639" w:rsidRDefault="00D51639" w:rsidP="00D51639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49AF19C" w14:textId="77777777" w:rsidR="00D51639" w:rsidRPr="00D51639" w:rsidRDefault="00D51639" w:rsidP="00D51639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D51639">
        <w:rPr>
          <w:rFonts w:asciiTheme="majorBidi" w:hAnsiTheme="majorBidi" w:cstheme="majorBidi"/>
          <w:sz w:val="28"/>
          <w:szCs w:val="28"/>
          <w:lang w:val="ru-RU" w:eastAsia="ru-RU"/>
        </w:rPr>
        <w:t xml:space="preserve">Зам. Премьер-министра, </w:t>
      </w:r>
    </w:p>
    <w:p w14:paraId="5733BE98" w14:textId="77777777" w:rsidR="00D51639" w:rsidRPr="00D51639" w:rsidRDefault="00D51639" w:rsidP="00D51639">
      <w:pPr>
        <w:tabs>
          <w:tab w:val="left" w:pos="5670"/>
          <w:tab w:val="left" w:pos="5954"/>
          <w:tab w:val="left" w:pos="6521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D51639">
        <w:rPr>
          <w:rFonts w:asciiTheme="majorBidi" w:hAnsiTheme="majorBidi" w:cstheme="majorBidi"/>
          <w:sz w:val="28"/>
          <w:szCs w:val="28"/>
          <w:lang w:val="ru-RU" w:eastAsia="ru-RU"/>
        </w:rPr>
        <w:t>Министр финансов</w:t>
      </w:r>
      <w:r w:rsidRPr="00D51639">
        <w:rPr>
          <w:rFonts w:asciiTheme="majorBidi" w:hAnsiTheme="majorBidi" w:cstheme="majorBidi"/>
          <w:sz w:val="28"/>
          <w:szCs w:val="28"/>
          <w:lang w:val="ru-RU" w:eastAsia="ru-RU"/>
        </w:rPr>
        <w:tab/>
        <w:t xml:space="preserve">          Сергей ПУШКУЦА </w:t>
      </w:r>
    </w:p>
    <w:p w14:paraId="7723ADA6" w14:textId="77777777" w:rsidR="00D51639" w:rsidRPr="00D51639" w:rsidRDefault="00D51639" w:rsidP="00D51639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EC9B0BE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>Министр иностранных дел и</w:t>
      </w:r>
    </w:p>
    <w:p w14:paraId="0A8E312F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>европейской интеграции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  <w:t>Аурелиу Чокой</w:t>
      </w:r>
    </w:p>
    <w:p w14:paraId="0C01887B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1DD9733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ab/>
        <w:t>Фадей Нагачевски</w:t>
      </w:r>
    </w:p>
    <w:p w14:paraId="1CFE4211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139450A" w14:textId="77777777" w:rsidR="00D51639" w:rsidRPr="00D51639" w:rsidRDefault="00D51639" w:rsidP="00D51639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</w:t>
      </w:r>
    </w:p>
    <w:p w14:paraId="6D1A79AE" w14:textId="77777777" w:rsidR="00D51639" w:rsidRPr="00D51639" w:rsidRDefault="00D51639" w:rsidP="00D51639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BBAFB61" w14:textId="77777777" w:rsidR="00D51639" w:rsidRPr="00D51639" w:rsidRDefault="00D51639" w:rsidP="00D51639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F4A72C2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62150FF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72D1C47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8A2C13C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6DBF4CA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F4AA2A0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D4DCBA3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C89FB31" w14:textId="77777777" w:rsidR="00D51639" w:rsidRPr="00D51639" w:rsidRDefault="00D51639" w:rsidP="00D51639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4764B83" w14:textId="77777777" w:rsidR="00D51639" w:rsidRDefault="00D51639" w:rsidP="00D51639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93BA9B9" w14:textId="77777777" w:rsidR="00D51639" w:rsidRDefault="00D51639" w:rsidP="00D51639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0EADC7A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6D18E59F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F2DF287" w14:textId="77777777" w:rsidR="00D51639" w:rsidRPr="00D51639" w:rsidRDefault="00D51639" w:rsidP="00D51639">
      <w:pPr>
        <w:ind w:firstLine="284"/>
        <w:rPr>
          <w:sz w:val="28"/>
          <w:szCs w:val="28"/>
          <w:lang w:val="ru-RU"/>
        </w:rPr>
      </w:pPr>
      <w:r w:rsidRPr="00D51639">
        <w:rPr>
          <w:sz w:val="28"/>
          <w:szCs w:val="28"/>
          <w:lang w:val="ru-RU"/>
        </w:rPr>
        <w:lastRenderedPageBreak/>
        <w:t>Генеральный секретарь                       Лилиана ЯКОНИ</w:t>
      </w:r>
    </w:p>
    <w:p w14:paraId="50BE294A" w14:textId="77777777" w:rsidR="00D51639" w:rsidRPr="00D51639" w:rsidRDefault="00D51639" w:rsidP="00D51639">
      <w:pPr>
        <w:ind w:firstLine="284"/>
        <w:rPr>
          <w:sz w:val="28"/>
          <w:szCs w:val="28"/>
          <w:lang w:val="ru-RU"/>
        </w:rPr>
      </w:pPr>
      <w:r w:rsidRPr="00D51639">
        <w:rPr>
          <w:sz w:val="28"/>
          <w:szCs w:val="28"/>
          <w:lang w:val="ru-RU"/>
        </w:rPr>
        <w:t xml:space="preserve">Правительства                                                        </w:t>
      </w:r>
    </w:p>
    <w:p w14:paraId="2A42ECA7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47D844E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E4982AC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2526CE43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5CC3A8A5" w14:textId="77777777" w:rsidR="00D51639" w:rsidRDefault="00D51639" w:rsidP="00D51639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929A6A5" w14:textId="77777777" w:rsidR="00D51639" w:rsidRPr="00D51639" w:rsidRDefault="00D51639" w:rsidP="00D51639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2DEAE694" w14:textId="77777777" w:rsidR="00D51639" w:rsidRPr="00D51639" w:rsidRDefault="00D51639" w:rsidP="00D51639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79C7F0E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9C2F3E9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14:paraId="0713F17D" w14:textId="77777777" w:rsidR="00D51639" w:rsidRPr="00D51639" w:rsidRDefault="00D51639" w:rsidP="00D51639">
      <w:pPr>
        <w:jc w:val="right"/>
        <w:rPr>
          <w:rFonts w:asciiTheme="majorBidi" w:hAnsiTheme="majorBidi" w:cstheme="majorBidi"/>
          <w:i/>
          <w:iCs/>
          <w:sz w:val="26"/>
          <w:szCs w:val="26"/>
          <w:lang w:val="ru-RU"/>
        </w:rPr>
      </w:pPr>
      <w:r w:rsidRPr="00D51639">
        <w:rPr>
          <w:rFonts w:asciiTheme="majorBidi" w:hAnsiTheme="majorBidi" w:cstheme="majorBidi"/>
          <w:i/>
          <w:iCs/>
          <w:sz w:val="26"/>
          <w:szCs w:val="26"/>
          <w:lang w:val="ru-RU"/>
        </w:rPr>
        <w:lastRenderedPageBreak/>
        <w:t>Перевод</w:t>
      </w:r>
    </w:p>
    <w:p w14:paraId="2323F299" w14:textId="77777777" w:rsidR="00D51639" w:rsidRPr="00D51639" w:rsidRDefault="00D51639" w:rsidP="00D51639">
      <w:pPr>
        <w:jc w:val="right"/>
        <w:rPr>
          <w:rFonts w:asciiTheme="majorBidi" w:hAnsiTheme="majorBidi" w:cstheme="majorBidi"/>
          <w:i/>
          <w:iCs/>
          <w:sz w:val="26"/>
          <w:szCs w:val="26"/>
          <w:lang w:val="ru-RU"/>
        </w:rPr>
      </w:pPr>
      <w:r w:rsidRPr="00D51639">
        <w:rPr>
          <w:rFonts w:asciiTheme="majorBidi" w:hAnsiTheme="majorBidi" w:cstheme="majorBidi"/>
          <w:i/>
          <w:iCs/>
          <w:sz w:val="26"/>
          <w:szCs w:val="26"/>
          <w:lang w:val="ru-RU"/>
        </w:rPr>
        <w:t>Проект</w:t>
      </w:r>
    </w:p>
    <w:p w14:paraId="351E952D" w14:textId="77777777" w:rsidR="00D51639" w:rsidRPr="00D51639" w:rsidRDefault="00D51639" w:rsidP="00D51639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714D9EA9" w14:textId="77777777" w:rsidR="00D51639" w:rsidRPr="00D51639" w:rsidRDefault="00D51639" w:rsidP="00D51639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>ПАРЛАМЕНТ РЕСПУБЛИКИ МОЛДОВА</w:t>
      </w:r>
    </w:p>
    <w:p w14:paraId="49CCA5E4" w14:textId="77777777" w:rsidR="00D51639" w:rsidRPr="00D51639" w:rsidRDefault="00D51639" w:rsidP="00D51639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14:paraId="4B04F644" w14:textId="77777777" w:rsidR="00D51639" w:rsidRPr="00D51639" w:rsidRDefault="00D51639" w:rsidP="00D51639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>ЗАКОН</w:t>
      </w:r>
    </w:p>
    <w:p w14:paraId="186871C3" w14:textId="77777777" w:rsidR="00D51639" w:rsidRPr="00D51639" w:rsidRDefault="00D51639" w:rsidP="00D51639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14:paraId="79E0FE42" w14:textId="77777777" w:rsidR="00D51639" w:rsidRPr="00D51639" w:rsidRDefault="00D51639" w:rsidP="00D51639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o</w:t>
      </w: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ратификации Поправки № 4 к Соглашению </w:t>
      </w:r>
      <w:r>
        <w:rPr>
          <w:rFonts w:asciiTheme="majorBidi" w:hAnsiTheme="majorBidi" w:cstheme="majorBidi"/>
          <w:b/>
          <w:bCs/>
          <w:sz w:val="28"/>
          <w:szCs w:val="28"/>
        </w:rPr>
        <w:t>o</w:t>
      </w: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займе между Республикой Молдова и Европейским банком реконструкции и развития «Реконструкция сетей электропередачи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>“Молдэлектрика”»</w:t>
      </w:r>
    </w:p>
    <w:p w14:paraId="47872190" w14:textId="77777777" w:rsidR="00D51639" w:rsidRPr="00D51639" w:rsidRDefault="00D51639" w:rsidP="00D51639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61F6742" w14:textId="77777777" w:rsidR="00D51639" w:rsidRPr="00D51639" w:rsidRDefault="00D51639" w:rsidP="00D51639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DC90F91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         Парламент принимает настоящий органический закон:</w:t>
      </w:r>
    </w:p>
    <w:p w14:paraId="4566F72E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1A2580D2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        Ст.1.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– Ратифицировать Поправку № 4 к Соглашению </w:t>
      </w:r>
      <w:r>
        <w:rPr>
          <w:rFonts w:asciiTheme="majorBidi" w:hAnsiTheme="majorBidi" w:cstheme="majorBidi"/>
          <w:sz w:val="28"/>
          <w:szCs w:val="28"/>
        </w:rPr>
        <w:t>o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займе между Республикой Молдова и Европейским банком реконструкции и развития «Реконструкция сетей электропередачи “Молдэлектрика”», подписанному в Кишинэу 22 мая 2012 года. </w:t>
      </w:r>
    </w:p>
    <w:p w14:paraId="2BCBBB5A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1DF34FA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        </w:t>
      </w: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>Ст.2.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– Правительству и другим государственным учреждениям принимать необходимые меры для реализации положений указанной Поправки.</w:t>
      </w:r>
    </w:p>
    <w:p w14:paraId="2B002706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FE5E09B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        Ст.3.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Европейский банк реконструкции и развития о ратификации данной Поправки.</w:t>
      </w:r>
    </w:p>
    <w:p w14:paraId="70E66276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15C45FF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1639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        Ст.4.</w:t>
      </w: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5BF62EA9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0E69003C" w14:textId="77777777" w:rsidR="00D51639" w:rsidRP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D3AB46B" w14:textId="77777777" w:rsidR="00D51639" w:rsidRDefault="00D51639" w:rsidP="00D51639">
      <w:pPr>
        <w:tabs>
          <w:tab w:val="left" w:pos="709"/>
          <w:tab w:val="left" w:pos="1134"/>
        </w:tabs>
        <w:ind w:firstLine="0"/>
        <w:rPr>
          <w:rFonts w:asciiTheme="majorBidi" w:hAnsiTheme="majorBidi" w:cstheme="majorBidi"/>
          <w:b/>
          <w:bCs/>
          <w:sz w:val="28"/>
          <w:szCs w:val="28"/>
        </w:rPr>
      </w:pPr>
      <w:r w:rsidRPr="00D51639">
        <w:rPr>
          <w:rFonts w:asciiTheme="majorBidi" w:hAnsiTheme="majorBidi" w:cstheme="majorBidi"/>
          <w:sz w:val="28"/>
          <w:szCs w:val="28"/>
          <w:lang w:val="ru-RU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</w:rPr>
        <w:t>Председатель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</w:rPr>
        <w:t>Парламента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</w:t>
      </w:r>
    </w:p>
    <w:p w14:paraId="24677C5A" w14:textId="77777777" w:rsidR="00D51639" w:rsidRPr="00096C30" w:rsidRDefault="00D51639" w:rsidP="00096C3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D51639" w:rsidRPr="00096C3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6289A" w14:textId="77777777" w:rsidR="004338BC" w:rsidRDefault="004338BC" w:rsidP="00026B87">
      <w:r>
        <w:separator/>
      </w:r>
    </w:p>
  </w:endnote>
  <w:endnote w:type="continuationSeparator" w:id="0">
    <w:p w14:paraId="01C3B3E9" w14:textId="77777777" w:rsidR="004338BC" w:rsidRDefault="004338B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0FAE6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E203B">
      <w:rPr>
        <w:noProof/>
        <w:sz w:val="16"/>
        <w:szCs w:val="16"/>
      </w:rPr>
      <w:t>Y:\007\ANUL 2019\HOTĂRÎRI\18026\18026-redactat-ro.docx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EFE09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E203B">
      <w:rPr>
        <w:noProof/>
        <w:sz w:val="16"/>
        <w:szCs w:val="16"/>
      </w:rPr>
      <w:t>Y:\007\ANUL 2019\HOTĂRÎRI\18026\18026-redactat-ro.docx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4C2DDC" w14:textId="77777777" w:rsidR="004338BC" w:rsidRDefault="004338BC" w:rsidP="00026B87">
      <w:r>
        <w:separator/>
      </w:r>
    </w:p>
  </w:footnote>
  <w:footnote w:type="continuationSeparator" w:id="0">
    <w:p w14:paraId="27D1CD08" w14:textId="77777777" w:rsidR="004338BC" w:rsidRDefault="004338B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1519A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207FD" w:rsidRPr="00F207FD">
      <w:rPr>
        <w:noProof/>
        <w:lang w:val="ro-RO"/>
      </w:rPr>
      <w:t>3</w:t>
    </w:r>
    <w:r>
      <w:fldChar w:fldCharType="end"/>
    </w:r>
  </w:p>
  <w:p w14:paraId="22344C40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3A31B2EB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2D56165D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5AA4A8FA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79F36BB0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0A773C39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1B4DFECC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A349268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6DE15F65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7655857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3773935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7A1587B2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2703A7FC" w14:textId="77777777" w:rsidR="000D7A09" w:rsidRPr="009423B6" w:rsidRDefault="000D7A09" w:rsidP="00C02DFA">
          <w:pPr>
            <w:rPr>
              <w:sz w:val="30"/>
            </w:rPr>
          </w:pPr>
        </w:p>
        <w:p w14:paraId="52502CD0" w14:textId="77777777" w:rsidR="000D7A09" w:rsidRDefault="000D7A09" w:rsidP="00C02DFA">
          <w:pPr>
            <w:rPr>
              <w:sz w:val="30"/>
            </w:rPr>
          </w:pPr>
        </w:p>
        <w:p w14:paraId="68D3FF3A" w14:textId="77777777" w:rsidR="000D7A09" w:rsidRDefault="000D7A09" w:rsidP="00C02DFA">
          <w:pPr>
            <w:rPr>
              <w:sz w:val="30"/>
            </w:rPr>
          </w:pPr>
        </w:p>
        <w:p w14:paraId="27F341D8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674683A4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1FA9A4BC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4A217F16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02155114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06D416D4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207FD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F207FD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F207FD" w:rsidRPr="00F207FD">
            <w:rPr>
              <w:rFonts w:ascii="Times New Roman" w:hAnsi="Times New Roman"/>
              <w:sz w:val="28"/>
              <w:szCs w:val="24"/>
              <w:lang w:val="ro-RO"/>
            </w:rPr>
            <w:t>591</w:t>
          </w:r>
        </w:p>
        <w:p w14:paraId="117C7D17" w14:textId="77777777" w:rsidR="000D7A09" w:rsidRPr="0014378C" w:rsidRDefault="000D7A09" w:rsidP="00C02DFA">
          <w:pPr>
            <w:ind w:hanging="28"/>
            <w:rPr>
              <w:lang w:val="fr-FR"/>
            </w:rPr>
          </w:pPr>
        </w:p>
        <w:p w14:paraId="6FD79D0E" w14:textId="77777777" w:rsidR="000D7A09" w:rsidRPr="001735AF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1735AF">
            <w:rPr>
              <w:b/>
              <w:sz w:val="28"/>
              <w:szCs w:val="28"/>
              <w:u w:val="single"/>
            </w:rPr>
            <w:t xml:space="preserve">din </w:t>
          </w:r>
          <w:r w:rsidR="001735AF" w:rsidRPr="001735AF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1735AF" w:rsidRPr="001735AF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1735AF" w:rsidRPr="001735AF">
            <w:rPr>
              <w:b/>
              <w:sz w:val="28"/>
              <w:szCs w:val="28"/>
              <w:u w:val="single"/>
            </w:rPr>
            <w:t xml:space="preserve"> 2019</w:t>
          </w:r>
        </w:p>
        <w:p w14:paraId="3DB11E81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4EEC1933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528F874D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17350F49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435F79"/>
    <w:multiLevelType w:val="hybridMultilevel"/>
    <w:tmpl w:val="FFCA7C92"/>
    <w:lvl w:ilvl="0" w:tplc="F9860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27DC3"/>
    <w:rsid w:val="00075CE0"/>
    <w:rsid w:val="00077246"/>
    <w:rsid w:val="00085DA8"/>
    <w:rsid w:val="00096C30"/>
    <w:rsid w:val="000B66A7"/>
    <w:rsid w:val="000C3000"/>
    <w:rsid w:val="000D4250"/>
    <w:rsid w:val="000D7A09"/>
    <w:rsid w:val="000F0FD7"/>
    <w:rsid w:val="001100A2"/>
    <w:rsid w:val="00111319"/>
    <w:rsid w:val="0014378C"/>
    <w:rsid w:val="00144067"/>
    <w:rsid w:val="001469DB"/>
    <w:rsid w:val="001574DD"/>
    <w:rsid w:val="001735AF"/>
    <w:rsid w:val="00191F49"/>
    <w:rsid w:val="001B2461"/>
    <w:rsid w:val="001B5608"/>
    <w:rsid w:val="001E6EB8"/>
    <w:rsid w:val="00251AE0"/>
    <w:rsid w:val="00256DF2"/>
    <w:rsid w:val="00256F32"/>
    <w:rsid w:val="00283736"/>
    <w:rsid w:val="003321A4"/>
    <w:rsid w:val="0034194B"/>
    <w:rsid w:val="003543E9"/>
    <w:rsid w:val="003852B4"/>
    <w:rsid w:val="003B04ED"/>
    <w:rsid w:val="003B596B"/>
    <w:rsid w:val="00427274"/>
    <w:rsid w:val="004338BC"/>
    <w:rsid w:val="0044592D"/>
    <w:rsid w:val="00454CEE"/>
    <w:rsid w:val="004654AB"/>
    <w:rsid w:val="00480561"/>
    <w:rsid w:val="00482BA3"/>
    <w:rsid w:val="004A4B59"/>
    <w:rsid w:val="004E1000"/>
    <w:rsid w:val="004E203B"/>
    <w:rsid w:val="00500597"/>
    <w:rsid w:val="0050680A"/>
    <w:rsid w:val="00512A5C"/>
    <w:rsid w:val="00542F92"/>
    <w:rsid w:val="005541A1"/>
    <w:rsid w:val="005802DD"/>
    <w:rsid w:val="005850E0"/>
    <w:rsid w:val="00586D2A"/>
    <w:rsid w:val="005F1999"/>
    <w:rsid w:val="005F2B04"/>
    <w:rsid w:val="00602E93"/>
    <w:rsid w:val="0063090F"/>
    <w:rsid w:val="006E3ECB"/>
    <w:rsid w:val="006E74D0"/>
    <w:rsid w:val="007305B8"/>
    <w:rsid w:val="00746067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93B25"/>
    <w:rsid w:val="008B533A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C34DA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21D0"/>
    <w:rsid w:val="00AB67F5"/>
    <w:rsid w:val="00AE7568"/>
    <w:rsid w:val="00AF0010"/>
    <w:rsid w:val="00B4370D"/>
    <w:rsid w:val="00B51090"/>
    <w:rsid w:val="00BF32A6"/>
    <w:rsid w:val="00C02DF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51639"/>
    <w:rsid w:val="00D64123"/>
    <w:rsid w:val="00D642D3"/>
    <w:rsid w:val="00D91434"/>
    <w:rsid w:val="00DA3BCE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207FD"/>
    <w:rsid w:val="00F4110C"/>
    <w:rsid w:val="00F67B04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0A60FA"/>
  <w15:docId w15:val="{EA80A8FE-D9A5-4ADD-9C65-2D55157B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D804E08-4221-4562-872B-48E417DA500C}"/>
</file>

<file path=customXml/itemProps2.xml><?xml version="1.0" encoding="utf-8"?>
<ds:datastoreItem xmlns:ds="http://schemas.openxmlformats.org/officeDocument/2006/customXml" ds:itemID="{76990395-AF5A-4D95-9F90-EB52B0EB35FF}"/>
</file>

<file path=customXml/itemProps3.xml><?xml version="1.0" encoding="utf-8"?>
<ds:datastoreItem xmlns:ds="http://schemas.openxmlformats.org/officeDocument/2006/customXml" ds:itemID="{D8F09507-0280-447B-A1DB-2FCFE57EA37C}"/>
</file>

<file path=customXml/itemProps4.xml><?xml version="1.0" encoding="utf-8"?>
<ds:datastoreItem xmlns:ds="http://schemas.openxmlformats.org/officeDocument/2006/customXml" ds:itemID="{15D007D2-B1D2-4682-B1AF-4ABDE798A3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721</Words>
  <Characters>4116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300.2019.ro-ru</dc:title>
  <dc:creator>lll</dc:creator>
  <cp:lastModifiedBy>Evgheni Roşca</cp:lastModifiedBy>
  <cp:revision>2</cp:revision>
  <cp:lastPrinted>2019-11-26T14:18:00Z</cp:lastPrinted>
  <dcterms:created xsi:type="dcterms:W3CDTF">2019-12-13T08:50:00Z</dcterms:created>
  <dcterms:modified xsi:type="dcterms:W3CDTF">2019-12-13T08:50:00Z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