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0C4F2" w14:textId="77777777" w:rsidR="00604787" w:rsidRDefault="00604787" w:rsidP="006047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10ABFE7" w14:textId="77777777" w:rsidR="00284CA5" w:rsidRPr="00604787" w:rsidRDefault="00284CA5" w:rsidP="006047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BE0362B" w14:textId="77777777" w:rsidR="00604787" w:rsidRPr="00604787" w:rsidRDefault="00604787" w:rsidP="006047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FF52184" w14:textId="77777777" w:rsidR="00604787" w:rsidRPr="00604787" w:rsidRDefault="00604787" w:rsidP="006047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3F0EC35" w14:textId="77777777" w:rsidR="00604787" w:rsidRDefault="00604787" w:rsidP="006047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415A93B" w14:textId="77777777" w:rsidR="00284CA5" w:rsidRPr="00604787" w:rsidRDefault="00284CA5" w:rsidP="006047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EFF4EE7" w14:textId="2A13C81E" w:rsidR="00332650" w:rsidRPr="00604787" w:rsidRDefault="00332650" w:rsidP="0059588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04787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1CC7659D" w14:textId="77777777" w:rsidR="00604787" w:rsidRPr="00604787" w:rsidRDefault="00604787" w:rsidP="0059588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97146CA" w14:textId="79B57ADC" w:rsidR="00604787" w:rsidRDefault="00332650" w:rsidP="0059588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bookmarkStart w:id="0" w:name="_Hlk99359694"/>
      <w:r w:rsidRPr="0060478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confirmarea componenței nominale a Comisiei </w:t>
      </w:r>
    </w:p>
    <w:p w14:paraId="0CABC4AA" w14:textId="77777777" w:rsidR="00595882" w:rsidRDefault="00332650" w:rsidP="0059588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04787">
        <w:rPr>
          <w:rFonts w:ascii="Times New Roman" w:hAnsi="Times New Roman" w:cs="Times New Roman"/>
          <w:b/>
          <w:bCs/>
          <w:sz w:val="28"/>
          <w:szCs w:val="28"/>
          <w:lang w:val="ro-RO"/>
        </w:rPr>
        <w:t>de evaluare externă</w:t>
      </w:r>
      <w:r w:rsidR="0060478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60478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 </w:t>
      </w:r>
      <w:r w:rsidRPr="00604787">
        <w:rPr>
          <w:rFonts w:ascii="Times New Roman" w:hAnsi="Times New Roman" w:cs="Times New Roman"/>
          <w:b/>
          <w:bCs/>
          <w:sz w:val="28"/>
          <w:szCs w:val="28"/>
        </w:rPr>
        <w:t>integrit</w:t>
      </w:r>
      <w:r w:rsidR="00604787">
        <w:rPr>
          <w:rFonts w:ascii="Times New Roman" w:hAnsi="Times New Roman" w:cs="Times New Roman"/>
          <w:b/>
          <w:bCs/>
          <w:sz w:val="28"/>
          <w:szCs w:val="28"/>
        </w:rPr>
        <w:t>ăț</w:t>
      </w:r>
      <w:r w:rsidRPr="00604787">
        <w:rPr>
          <w:rFonts w:ascii="Times New Roman" w:hAnsi="Times New Roman" w:cs="Times New Roman"/>
          <w:b/>
          <w:bCs/>
          <w:sz w:val="28"/>
          <w:szCs w:val="28"/>
        </w:rPr>
        <w:t xml:space="preserve">ii etice </w:t>
      </w:r>
      <w:r w:rsidR="00604787">
        <w:rPr>
          <w:rFonts w:ascii="Times New Roman" w:hAnsi="Times New Roman" w:cs="Times New Roman"/>
          <w:b/>
          <w:bCs/>
          <w:sz w:val="28"/>
          <w:szCs w:val="28"/>
        </w:rPr>
        <w:t>ș</w:t>
      </w:r>
      <w:r w:rsidRPr="00604787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60478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financiare </w:t>
      </w:r>
    </w:p>
    <w:p w14:paraId="1382AEBD" w14:textId="5138D763" w:rsidR="00332650" w:rsidRPr="00604787" w:rsidRDefault="00332650" w:rsidP="0059588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04787">
        <w:rPr>
          <w:rFonts w:ascii="Times New Roman" w:hAnsi="Times New Roman" w:cs="Times New Roman"/>
          <w:b/>
          <w:bCs/>
          <w:sz w:val="28"/>
          <w:szCs w:val="28"/>
          <w:lang w:val="ro-RO"/>
        </w:rPr>
        <w:t>a procurorilor</w:t>
      </w:r>
    </w:p>
    <w:p w14:paraId="177652B1" w14:textId="02E0E257" w:rsidR="00332650" w:rsidRPr="00604787" w:rsidRDefault="00595882" w:rsidP="0059588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AED727" wp14:editId="2C95E876">
                <wp:simplePos x="0" y="0"/>
                <wp:positionH relativeFrom="column">
                  <wp:posOffset>409299</wp:posOffset>
                </wp:positionH>
                <wp:positionV relativeFrom="paragraph">
                  <wp:posOffset>22971</wp:posOffset>
                </wp:positionV>
                <wp:extent cx="4182276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22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BFDBB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25pt,1.8pt" to="361.5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bookmarkEnd w:id="0"/>
    </w:p>
    <w:p w14:paraId="314F1576" w14:textId="2008ACFB" w:rsidR="00332650" w:rsidRPr="00604787" w:rsidRDefault="00332650" w:rsidP="00604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0478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604787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60478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04787">
        <w:rPr>
          <w:rFonts w:ascii="Times New Roman" w:hAnsi="Times New Roman" w:cs="Times New Roman"/>
          <w:sz w:val="28"/>
          <w:szCs w:val="28"/>
          <w:lang w:val="ro-RO"/>
        </w:rPr>
        <w:t>6 alin. (7) din Legea nr.</w:t>
      </w:r>
      <w:r w:rsidR="0060478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604787">
        <w:rPr>
          <w:rFonts w:ascii="Times New Roman" w:hAnsi="Times New Roman" w:cs="Times New Roman"/>
          <w:sz w:val="28"/>
          <w:szCs w:val="28"/>
          <w:lang w:val="ro-RO"/>
        </w:rPr>
        <w:t>252/2023 privind evaluarea externă a judecătorilor și procurorilor și modificarea unor acte normative,</w:t>
      </w:r>
    </w:p>
    <w:p w14:paraId="0589B4AA" w14:textId="77777777" w:rsidR="00604787" w:rsidRPr="00604787" w:rsidRDefault="00604787" w:rsidP="00604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1F71C72" w14:textId="77777777" w:rsidR="00332650" w:rsidRPr="00604787" w:rsidRDefault="00332650" w:rsidP="00604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04787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1066D7E5" w14:textId="77777777" w:rsidR="00604787" w:rsidRPr="00604787" w:rsidRDefault="00604787" w:rsidP="00604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00B0D51" w14:textId="129E4C6B" w:rsidR="00332650" w:rsidRPr="00604787" w:rsidRDefault="00332650" w:rsidP="00604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04787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60478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604787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604787">
        <w:rPr>
          <w:rFonts w:ascii="Times New Roman" w:hAnsi="Times New Roman" w:cs="Times New Roman"/>
          <w:sz w:val="28"/>
          <w:szCs w:val="28"/>
          <w:lang w:val="ro-RO"/>
        </w:rPr>
        <w:t xml:space="preserve"> –  Se confirmă componența nominală a Comisiei de evaluare externă a integrit</w:t>
      </w:r>
      <w:r w:rsidR="00604787">
        <w:rPr>
          <w:rFonts w:ascii="Times New Roman" w:hAnsi="Times New Roman" w:cs="Times New Roman"/>
          <w:sz w:val="28"/>
          <w:szCs w:val="28"/>
          <w:lang w:val="ro-RO"/>
        </w:rPr>
        <w:t>ăț</w:t>
      </w:r>
      <w:r w:rsidRPr="00604787">
        <w:rPr>
          <w:rFonts w:ascii="Times New Roman" w:hAnsi="Times New Roman" w:cs="Times New Roman"/>
          <w:sz w:val="28"/>
          <w:szCs w:val="28"/>
          <w:lang w:val="ro-RO"/>
        </w:rPr>
        <w:t xml:space="preserve">ii etice </w:t>
      </w:r>
      <w:r w:rsidR="00604787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604787">
        <w:rPr>
          <w:rFonts w:ascii="Times New Roman" w:hAnsi="Times New Roman" w:cs="Times New Roman"/>
          <w:sz w:val="28"/>
          <w:szCs w:val="28"/>
          <w:lang w:val="ro-RO"/>
        </w:rPr>
        <w:t>i financiare a procurorilor după cum urmează:</w:t>
      </w:r>
    </w:p>
    <w:p w14:paraId="2F8B6F6B" w14:textId="77777777" w:rsidR="00604787" w:rsidRPr="00604787" w:rsidRDefault="00604787" w:rsidP="00604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30AB658" w14:textId="77777777" w:rsidR="00332650" w:rsidRPr="00604787" w:rsidRDefault="00332650" w:rsidP="00604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04787">
        <w:rPr>
          <w:rFonts w:ascii="Times New Roman" w:hAnsi="Times New Roman" w:cs="Times New Roman"/>
          <w:sz w:val="28"/>
          <w:szCs w:val="28"/>
          <w:lang w:val="ro-RO"/>
        </w:rPr>
        <w:t>Tatiana RĂDUCANU</w:t>
      </w:r>
    </w:p>
    <w:p w14:paraId="3DB76246" w14:textId="77777777" w:rsidR="00604787" w:rsidRPr="00604787" w:rsidRDefault="00332650" w:rsidP="00604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04787">
        <w:rPr>
          <w:rFonts w:ascii="Times New Roman" w:hAnsi="Times New Roman" w:cs="Times New Roman"/>
          <w:sz w:val="28"/>
          <w:szCs w:val="28"/>
          <w:lang w:val="ro-RO"/>
        </w:rPr>
        <w:t>Cornel LEBEDINSCHI</w:t>
      </w:r>
    </w:p>
    <w:p w14:paraId="60D04628" w14:textId="3A8596B5" w:rsidR="00332650" w:rsidRPr="00604787" w:rsidRDefault="00332650" w:rsidP="00604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04787">
        <w:rPr>
          <w:rFonts w:ascii="Times New Roman" w:hAnsi="Times New Roman" w:cs="Times New Roman"/>
          <w:sz w:val="28"/>
          <w:szCs w:val="28"/>
          <w:lang w:val="ro-RO"/>
        </w:rPr>
        <w:t>Christopher LEHMANN</w:t>
      </w:r>
    </w:p>
    <w:p w14:paraId="31205223" w14:textId="77777777" w:rsidR="00332650" w:rsidRPr="00604787" w:rsidRDefault="00332650" w:rsidP="00604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 w:rsidRPr="00604787">
        <w:rPr>
          <w:rFonts w:ascii="Times New Roman" w:hAnsi="Times New Roman" w:cs="Times New Roman"/>
          <w:sz w:val="28"/>
          <w:szCs w:val="28"/>
          <w:lang w:val="en-US"/>
        </w:rPr>
        <w:t>Irmantas</w:t>
      </w:r>
      <w:proofErr w:type="spellEnd"/>
      <w:r w:rsidRPr="006047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04787">
        <w:rPr>
          <w:rFonts w:ascii="Times New Roman" w:hAnsi="Times New Roman" w:cs="Times New Roman"/>
          <w:sz w:val="28"/>
          <w:szCs w:val="28"/>
          <w:lang w:val="ro-RO"/>
        </w:rPr>
        <w:t>MIKELIONIS</w:t>
      </w:r>
    </w:p>
    <w:p w14:paraId="3FFBC7E1" w14:textId="2E043B96" w:rsidR="00332650" w:rsidRPr="00604787" w:rsidRDefault="00332650" w:rsidP="00604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04787">
        <w:rPr>
          <w:rFonts w:ascii="Times New Roman" w:hAnsi="Times New Roman" w:cs="Times New Roman"/>
          <w:sz w:val="28"/>
          <w:szCs w:val="28"/>
          <w:lang w:val="ro-RO"/>
        </w:rPr>
        <w:t xml:space="preserve">Johanna </w:t>
      </w:r>
      <w:proofErr w:type="spellStart"/>
      <w:r w:rsidRPr="00604787">
        <w:rPr>
          <w:rFonts w:ascii="Times New Roman" w:hAnsi="Times New Roman" w:cs="Times New Roman"/>
          <w:sz w:val="28"/>
          <w:szCs w:val="28"/>
          <w:lang w:val="ro-RO"/>
        </w:rPr>
        <w:t>Saskia</w:t>
      </w:r>
      <w:proofErr w:type="spellEnd"/>
      <w:r w:rsidRPr="00604787">
        <w:rPr>
          <w:rFonts w:ascii="Times New Roman" w:hAnsi="Times New Roman" w:cs="Times New Roman"/>
          <w:sz w:val="28"/>
          <w:szCs w:val="28"/>
          <w:lang w:val="ro-RO"/>
        </w:rPr>
        <w:t xml:space="preserve"> DE VRIES</w:t>
      </w:r>
      <w:r w:rsidR="00604787" w:rsidRPr="00604787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03B0BB0B" w14:textId="77777777" w:rsidR="00604787" w:rsidRPr="00604787" w:rsidRDefault="00604787" w:rsidP="0060478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</w:p>
    <w:p w14:paraId="392FE14C" w14:textId="34E55E71" w:rsidR="00332650" w:rsidRPr="00604787" w:rsidRDefault="00332650" w:rsidP="00604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04787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60478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604787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604787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78AAA3AE" w14:textId="77777777" w:rsidR="00604787" w:rsidRPr="00604787" w:rsidRDefault="00604787" w:rsidP="00604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CE30349" w14:textId="5206E4C6" w:rsidR="00332650" w:rsidRPr="00604787" w:rsidRDefault="00332650" w:rsidP="00604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787">
        <w:rPr>
          <w:rFonts w:ascii="Times New Roman" w:hAnsi="Times New Roman" w:cs="Times New Roman"/>
          <w:b/>
          <w:sz w:val="28"/>
          <w:szCs w:val="28"/>
        </w:rPr>
        <w:t>Art.</w:t>
      </w:r>
      <w:r w:rsidR="006047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4787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F3205F">
        <w:rPr>
          <w:rFonts w:ascii="Times New Roman" w:hAnsi="Times New Roman" w:cs="Times New Roman"/>
          <w:bCs/>
          <w:sz w:val="28"/>
          <w:szCs w:val="28"/>
        </w:rPr>
        <w:t>–</w:t>
      </w:r>
      <w:r w:rsidRPr="006047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4787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6633E743" w14:textId="77777777" w:rsidR="00332650" w:rsidRPr="00604787" w:rsidRDefault="00332650" w:rsidP="006047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0CD45976" w14:textId="77777777" w:rsidR="00F660D9" w:rsidRDefault="00F660D9" w:rsidP="001F394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CD75134" w14:textId="3FDFEEAE" w:rsidR="001F3941" w:rsidRPr="00F057C9" w:rsidRDefault="001F3941" w:rsidP="00595882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4B532BF4" w14:textId="77777777" w:rsidR="001F3941" w:rsidRPr="00F057C9" w:rsidRDefault="001F3941" w:rsidP="00595882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0CA1757" w14:textId="77777777" w:rsidR="001F3941" w:rsidRPr="00F057C9" w:rsidRDefault="001F3941" w:rsidP="00595882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3EE4D6D" w14:textId="77777777" w:rsidR="001F3941" w:rsidRPr="00F057C9" w:rsidRDefault="001F3941" w:rsidP="00595882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81D5339" w14:textId="77777777" w:rsidR="001F3941" w:rsidRPr="00F057C9" w:rsidRDefault="001F3941" w:rsidP="00595882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380E78AA" w14:textId="7ABD1815" w:rsidR="001F3941" w:rsidRDefault="001F3941" w:rsidP="001F394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4351DA4F" w14:textId="3630EC21" w:rsidR="00595882" w:rsidRDefault="00595882" w:rsidP="001F394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DDF8941" w14:textId="77777777" w:rsidR="00595882" w:rsidRPr="00F057C9" w:rsidRDefault="00595882" w:rsidP="001F394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E37EC20" w14:textId="77777777" w:rsidR="001F3941" w:rsidRPr="00F057C9" w:rsidRDefault="001F3941" w:rsidP="001F394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26A3D59" w14:textId="77777777" w:rsidR="001F3941" w:rsidRPr="00F057C9" w:rsidRDefault="001F3941" w:rsidP="001F394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noiembrie 2023.</w:t>
      </w:r>
    </w:p>
    <w:p w14:paraId="310660F3" w14:textId="7128726A" w:rsidR="00284CA5" w:rsidRPr="00284CA5" w:rsidRDefault="001F3941" w:rsidP="001F394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64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284CA5" w:rsidRPr="00284CA5" w:rsidSect="00604787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72B"/>
    <w:rsid w:val="0008541C"/>
    <w:rsid w:val="001F3941"/>
    <w:rsid w:val="00284CA5"/>
    <w:rsid w:val="00310E91"/>
    <w:rsid w:val="00332650"/>
    <w:rsid w:val="00342FC8"/>
    <w:rsid w:val="00566BC1"/>
    <w:rsid w:val="00595882"/>
    <w:rsid w:val="00604787"/>
    <w:rsid w:val="00BA6674"/>
    <w:rsid w:val="00C550F8"/>
    <w:rsid w:val="00CC072B"/>
    <w:rsid w:val="00F3205F"/>
    <w:rsid w:val="00F6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BEDDD"/>
  <w15:chartTrackingRefBased/>
  <w15:docId w15:val="{B40B0670-5B05-45DC-AF22-160952BBB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50"/>
    <w:rPr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F39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A953DE4-0EE5-4DBF-9EF5-D73275DAF0C5}"/>
</file>

<file path=customXml/itemProps2.xml><?xml version="1.0" encoding="utf-8"?>
<ds:datastoreItem xmlns:ds="http://schemas.openxmlformats.org/officeDocument/2006/customXml" ds:itemID="{B2ADEB0B-6122-4A70-8BE2-DE462170A3C9}"/>
</file>

<file path=customXml/itemProps3.xml><?xml version="1.0" encoding="utf-8"?>
<ds:datastoreItem xmlns:ds="http://schemas.openxmlformats.org/officeDocument/2006/customXml" ds:itemID="{4F2037E2-651D-40E9-9CD8-E0C4D77B28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748</Characters>
  <Application>Microsoft Office Word</Application>
  <DocSecurity>0</DocSecurity>
  <Lines>6</Lines>
  <Paragraphs>1</Paragraphs>
  <ScaleCrop>false</ScaleCrop>
  <Company>Parlamentul Republicii Moldova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H_364.2023.ro</dc:title>
  <dc:subject/>
  <dc:creator>Mihai Gheorghieș</dc:creator>
  <cp:keywords/>
  <dc:description/>
  <cp:lastModifiedBy>Inga Rusnac</cp:lastModifiedBy>
  <cp:revision>4</cp:revision>
  <cp:lastPrinted>2023-11-28T07:19:00Z</cp:lastPrinted>
  <dcterms:created xsi:type="dcterms:W3CDTF">2023-11-28T07:04:00Z</dcterms:created>
  <dcterms:modified xsi:type="dcterms:W3CDTF">2023-11-28T07:21:00Z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