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E035EB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  <w:bookmarkStart w:id="0" w:name="_GoBack"/>
      <w:bookmarkEnd w:id="0"/>
    </w:p>
    <w:p w14:paraId="5017D79A" w14:textId="404B8D68" w:rsidR="00BF1362" w:rsidRPr="00F525B5" w:rsidRDefault="00F525B5" w:rsidP="00F525B5">
      <w:pPr>
        <w:ind w:firstLine="0"/>
        <w:jc w:val="center"/>
        <w:rPr>
          <w:b/>
          <w:sz w:val="28"/>
          <w:szCs w:val="28"/>
        </w:rPr>
      </w:pPr>
      <w:r w:rsidRPr="00F525B5">
        <w:rPr>
          <w:b/>
          <w:sz w:val="28"/>
          <w:szCs w:val="28"/>
        </w:rPr>
        <w:t xml:space="preserve">О проекте закона </w:t>
      </w:r>
      <w:r w:rsidR="007924A7">
        <w:rPr>
          <w:rFonts w:eastAsiaTheme="majorEastAsia"/>
          <w:b/>
          <w:sz w:val="28"/>
          <w:szCs w:val="28"/>
        </w:rPr>
        <w:t xml:space="preserve">о </w:t>
      </w:r>
      <w:r w:rsidRPr="00F525B5">
        <w:rPr>
          <w:rFonts w:eastAsiaTheme="majorEastAsia"/>
          <w:b/>
          <w:sz w:val="28"/>
          <w:szCs w:val="28"/>
        </w:rPr>
        <w:t>ратификации Конвенции Совета Европы</w:t>
      </w:r>
      <w:r w:rsidRPr="00F525B5">
        <w:rPr>
          <w:b/>
          <w:sz w:val="28"/>
          <w:szCs w:val="28"/>
        </w:rPr>
        <w:br/>
      </w:r>
      <w:r w:rsidRPr="00F525B5">
        <w:rPr>
          <w:rFonts w:eastAsiaTheme="majorEastAsia"/>
          <w:b/>
          <w:sz w:val="28"/>
          <w:szCs w:val="28"/>
        </w:rPr>
        <w:t>о предотвращении и борьбе с насилием в отношении женщин</w:t>
      </w:r>
      <w:r w:rsidRPr="00F525B5">
        <w:rPr>
          <w:b/>
          <w:sz w:val="28"/>
          <w:szCs w:val="28"/>
        </w:rPr>
        <w:br/>
      </w:r>
      <w:r w:rsidRPr="00F525B5">
        <w:rPr>
          <w:rFonts w:eastAsiaTheme="majorEastAsia"/>
          <w:b/>
          <w:sz w:val="28"/>
          <w:szCs w:val="28"/>
        </w:rPr>
        <w:t>и домашним насилием, принятой 11 мая 2011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5D4CEFE" w:rsidR="00BF1362" w:rsidRPr="00420EAE" w:rsidRDefault="00360A8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60A8E">
        <w:rPr>
          <w:rFonts w:ascii="Times New Roman" w:hAnsi="Times New Roman" w:cs="Times New Roman"/>
          <w:sz w:val="28"/>
          <w:szCs w:val="28"/>
        </w:rPr>
        <w:t xml:space="preserve">На основании части (2) статьи 14 </w:t>
      </w:r>
      <w:hyperlink r:id="rId9" w:history="1">
        <w:r w:rsidRPr="00360A8E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Закона № 595/1999</w:t>
        </w:r>
      </w:hyperlink>
      <w:r w:rsidRPr="00360A8E">
        <w:rPr>
          <w:rFonts w:ascii="Times New Roman" w:hAnsi="Times New Roman" w:cs="Times New Roman"/>
          <w:sz w:val="28"/>
          <w:szCs w:val="28"/>
        </w:rPr>
        <w:t xml:space="preserve"> о международных договорах Республики Молдова (Официальный монитор Республики Молдова, 2000 г., № 24-26, ст.</w:t>
      </w:r>
      <w:r w:rsidR="000E03C6">
        <w:rPr>
          <w:rFonts w:ascii="Times New Roman" w:hAnsi="Times New Roman" w:cs="Times New Roman"/>
          <w:sz w:val="28"/>
          <w:szCs w:val="28"/>
        </w:rPr>
        <w:t xml:space="preserve"> </w:t>
      </w:r>
      <w:r w:rsidRPr="00360A8E">
        <w:rPr>
          <w:rFonts w:ascii="Times New Roman" w:hAnsi="Times New Roman" w:cs="Times New Roman"/>
          <w:sz w:val="28"/>
          <w:szCs w:val="28"/>
        </w:rPr>
        <w:t>137), с последующими изменениями,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28DC6D20" w:rsidR="00BF1362" w:rsidRDefault="00750F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F86">
        <w:rPr>
          <w:rFonts w:ascii="Times New Roman" w:hAnsi="Times New Roman" w:cs="Times New Roman"/>
          <w:sz w:val="28"/>
          <w:szCs w:val="28"/>
        </w:rPr>
        <w:t xml:space="preserve">Одобрить и представить Президенту Республики Молдова на рассмотрение проект закона о ратификации Конвенции Совета Европы о предотвращении и борьбе с насилием в отношении женщин и домашним насилием, принятой 11 мая 2011 года. </w:t>
      </w:r>
    </w:p>
    <w:p w14:paraId="2F6D1B29" w14:textId="77777777" w:rsidR="006925F4" w:rsidRPr="006925F4" w:rsidRDefault="006925F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22C16D78" w14:textId="77777777" w:rsidR="00593286" w:rsidRPr="006925F4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6925F4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25D6054" w14:textId="77777777" w:rsidR="00390C5E" w:rsidRPr="006925F4" w:rsidRDefault="00390C5E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25CD630E" w14:textId="77777777" w:rsidR="00DA516C" w:rsidRPr="006925F4" w:rsidRDefault="00DA516C" w:rsidP="005D1BC3">
      <w:pPr>
        <w:rPr>
          <w:rFonts w:cstheme="majorBidi"/>
          <w:sz w:val="16"/>
          <w:szCs w:val="16"/>
        </w:rPr>
      </w:pPr>
    </w:p>
    <w:p w14:paraId="6C3A7349" w14:textId="110C7411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>аместитель премьер-министра,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3F52E0D2" w14:textId="7F286868" w:rsidR="0064535B" w:rsidRPr="0064535B" w:rsidRDefault="005D1BC3" w:rsidP="0060092D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C31D88">
        <w:rPr>
          <w:rFonts w:cstheme="majorBidi"/>
          <w:sz w:val="28"/>
          <w:szCs w:val="28"/>
          <w:lang w:val="ro-RO"/>
        </w:rPr>
        <w:t xml:space="preserve">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Pr="006925F4" w:rsidRDefault="0064535B" w:rsidP="0064535B">
      <w:pPr>
        <w:rPr>
          <w:rFonts w:cstheme="majorBidi"/>
          <w:sz w:val="16"/>
          <w:szCs w:val="16"/>
        </w:rPr>
      </w:pPr>
    </w:p>
    <w:p w14:paraId="4473AE1E" w14:textId="77777777" w:rsidR="00182743" w:rsidRPr="006925F4" w:rsidRDefault="00182743" w:rsidP="0064535B">
      <w:pPr>
        <w:rPr>
          <w:rFonts w:cstheme="majorBidi"/>
          <w:sz w:val="16"/>
          <w:szCs w:val="16"/>
        </w:rPr>
      </w:pPr>
    </w:p>
    <w:p w14:paraId="4403F867" w14:textId="77777777" w:rsidR="0060092D" w:rsidRPr="0064535B" w:rsidRDefault="0060092D" w:rsidP="0060092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6987BCC4" w14:textId="2E3623D6" w:rsidR="0064535B" w:rsidRPr="0064535B" w:rsidRDefault="0060092D" w:rsidP="0060092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з</w:t>
      </w:r>
      <w:r w:rsidRPr="0064535B">
        <w:rPr>
          <w:rFonts w:cstheme="majorBidi"/>
          <w:sz w:val="28"/>
          <w:szCs w:val="28"/>
        </w:rPr>
        <w:t>ащиты</w:t>
      </w:r>
      <w:r>
        <w:rPr>
          <w:rFonts w:cstheme="majorBidi"/>
          <w:sz w:val="28"/>
          <w:szCs w:val="28"/>
        </w:rPr>
        <w:t xml:space="preserve">                                </w:t>
      </w:r>
      <w:r w:rsidR="00E035EB" w:rsidRPr="00E035EB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 </w:t>
      </w:r>
      <w:r w:rsidR="00C31D88">
        <w:rPr>
          <w:rFonts w:cstheme="majorBidi"/>
          <w:sz w:val="28"/>
          <w:szCs w:val="28"/>
          <w:lang w:val="ro-RO"/>
        </w:rPr>
        <w:t xml:space="preserve"> </w:t>
      </w:r>
      <w:r w:rsidRPr="0064535B">
        <w:rPr>
          <w:rFonts w:cstheme="majorBidi"/>
          <w:sz w:val="28"/>
          <w:szCs w:val="28"/>
        </w:rPr>
        <w:t>Марчел Спатарь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Pr="006925F4" w:rsidRDefault="001168C9" w:rsidP="0064535B">
      <w:pPr>
        <w:rPr>
          <w:rFonts w:cstheme="majorBidi"/>
          <w:sz w:val="16"/>
          <w:szCs w:val="16"/>
        </w:rPr>
      </w:pPr>
    </w:p>
    <w:p w14:paraId="7BF7F885" w14:textId="77777777" w:rsidR="00182743" w:rsidRPr="006925F4" w:rsidRDefault="00182743" w:rsidP="0064535B">
      <w:pPr>
        <w:rPr>
          <w:rFonts w:cstheme="majorBidi"/>
          <w:sz w:val="16"/>
          <w:szCs w:val="16"/>
        </w:rPr>
      </w:pPr>
    </w:p>
    <w:p w14:paraId="17619B4C" w14:textId="6E098B0D" w:rsidR="0064535B" w:rsidRPr="0064535B" w:rsidRDefault="00DC348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C31D88">
        <w:rPr>
          <w:rFonts w:cstheme="majorBidi"/>
          <w:sz w:val="28"/>
          <w:szCs w:val="28"/>
          <w:lang w:val="ro-RO"/>
        </w:rPr>
        <w:t xml:space="preserve"> </w:t>
      </w:r>
      <w:r w:rsidR="00126B72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6447411C" w14:textId="77777777" w:rsidR="00755948" w:rsidRDefault="00755948" w:rsidP="00F04FA2">
      <w:pPr>
        <w:rPr>
          <w:rFonts w:cstheme="majorBidi"/>
          <w:sz w:val="28"/>
          <w:szCs w:val="28"/>
        </w:rPr>
      </w:pPr>
    </w:p>
    <w:p w14:paraId="1C99B454" w14:textId="77777777" w:rsidR="00755948" w:rsidRDefault="00755948" w:rsidP="00F04FA2">
      <w:pPr>
        <w:rPr>
          <w:rFonts w:cstheme="majorBidi"/>
          <w:sz w:val="28"/>
          <w:szCs w:val="28"/>
        </w:rPr>
      </w:pPr>
    </w:p>
    <w:p w14:paraId="4FA7B63C" w14:textId="77777777" w:rsidR="00755948" w:rsidRDefault="00755948" w:rsidP="00F04FA2">
      <w:pPr>
        <w:rPr>
          <w:rFonts w:cstheme="majorBidi"/>
          <w:sz w:val="28"/>
          <w:szCs w:val="28"/>
        </w:rPr>
      </w:pPr>
    </w:p>
    <w:p w14:paraId="7006ECB8" w14:textId="77777777" w:rsidR="00755948" w:rsidRDefault="00755948" w:rsidP="00F04FA2">
      <w:pPr>
        <w:rPr>
          <w:rFonts w:cstheme="majorBidi"/>
          <w:sz w:val="28"/>
          <w:szCs w:val="28"/>
        </w:rPr>
      </w:pPr>
    </w:p>
    <w:p w14:paraId="54B42F47" w14:textId="77777777" w:rsidR="00755948" w:rsidRDefault="00755948" w:rsidP="00F04FA2">
      <w:pPr>
        <w:rPr>
          <w:rFonts w:cstheme="majorBidi"/>
          <w:sz w:val="28"/>
          <w:szCs w:val="28"/>
        </w:rPr>
      </w:pPr>
    </w:p>
    <w:p w14:paraId="1F8687F1" w14:textId="77777777" w:rsidR="00755948" w:rsidRDefault="00755948" w:rsidP="00F04FA2">
      <w:pPr>
        <w:rPr>
          <w:rFonts w:cstheme="majorBidi"/>
          <w:sz w:val="28"/>
          <w:szCs w:val="28"/>
        </w:rPr>
      </w:pPr>
    </w:p>
    <w:p w14:paraId="0719F787" w14:textId="77777777" w:rsidR="00755948" w:rsidRDefault="00755948" w:rsidP="00F04FA2">
      <w:pPr>
        <w:rPr>
          <w:rFonts w:cstheme="majorBidi"/>
          <w:sz w:val="28"/>
          <w:szCs w:val="28"/>
        </w:rPr>
      </w:pPr>
    </w:p>
    <w:p w14:paraId="0A39BAC1" w14:textId="77777777" w:rsidR="00755948" w:rsidRDefault="00755948" w:rsidP="00F04FA2">
      <w:pPr>
        <w:rPr>
          <w:rFonts w:cstheme="majorBidi"/>
          <w:sz w:val="28"/>
          <w:szCs w:val="28"/>
        </w:rPr>
      </w:pPr>
    </w:p>
    <w:p w14:paraId="63BE473E" w14:textId="77777777" w:rsidR="00755948" w:rsidRDefault="00755948" w:rsidP="00F04FA2">
      <w:pPr>
        <w:rPr>
          <w:rFonts w:cstheme="majorBidi"/>
          <w:sz w:val="28"/>
          <w:szCs w:val="28"/>
        </w:rPr>
      </w:pPr>
    </w:p>
    <w:p w14:paraId="15BFFA28" w14:textId="77777777" w:rsidR="00755948" w:rsidRDefault="00755948" w:rsidP="00F04FA2">
      <w:pPr>
        <w:rPr>
          <w:rFonts w:cstheme="majorBidi"/>
          <w:sz w:val="28"/>
          <w:szCs w:val="28"/>
        </w:rPr>
      </w:pPr>
    </w:p>
    <w:p w14:paraId="00EC81D7" w14:textId="77777777" w:rsidR="00755948" w:rsidRDefault="00755948" w:rsidP="00F04FA2">
      <w:pPr>
        <w:rPr>
          <w:rFonts w:cstheme="majorBidi"/>
          <w:sz w:val="28"/>
          <w:szCs w:val="28"/>
        </w:rPr>
      </w:pPr>
    </w:p>
    <w:p w14:paraId="0C3DB627" w14:textId="77777777" w:rsidR="00755948" w:rsidRDefault="00755948" w:rsidP="00F04FA2">
      <w:pPr>
        <w:rPr>
          <w:rFonts w:cstheme="majorBidi"/>
          <w:sz w:val="28"/>
          <w:szCs w:val="28"/>
        </w:rPr>
      </w:pPr>
    </w:p>
    <w:p w14:paraId="3681AD9E" w14:textId="77777777" w:rsidR="00755948" w:rsidRDefault="00755948" w:rsidP="00F04FA2">
      <w:pPr>
        <w:rPr>
          <w:rFonts w:cstheme="majorBidi"/>
          <w:sz w:val="28"/>
          <w:szCs w:val="28"/>
        </w:rPr>
      </w:pPr>
    </w:p>
    <w:p w14:paraId="27EE5543" w14:textId="77777777" w:rsidR="00755948" w:rsidRDefault="00755948" w:rsidP="00F04FA2">
      <w:pPr>
        <w:rPr>
          <w:rFonts w:cstheme="majorBidi"/>
          <w:sz w:val="28"/>
          <w:szCs w:val="28"/>
        </w:rPr>
      </w:pPr>
    </w:p>
    <w:p w14:paraId="7D49B8D0" w14:textId="77777777" w:rsidR="00755948" w:rsidRDefault="00755948" w:rsidP="00F04FA2">
      <w:pPr>
        <w:rPr>
          <w:rFonts w:cstheme="majorBidi"/>
          <w:sz w:val="28"/>
          <w:szCs w:val="28"/>
        </w:rPr>
      </w:pPr>
    </w:p>
    <w:p w14:paraId="1043FCBA" w14:textId="77777777" w:rsidR="00755948" w:rsidRDefault="00755948" w:rsidP="00F04FA2">
      <w:pPr>
        <w:rPr>
          <w:rFonts w:cstheme="majorBidi"/>
          <w:sz w:val="28"/>
          <w:szCs w:val="28"/>
        </w:rPr>
      </w:pPr>
    </w:p>
    <w:p w14:paraId="1B43141C" w14:textId="77777777" w:rsidR="00755948" w:rsidRDefault="00755948" w:rsidP="00F04FA2">
      <w:pPr>
        <w:rPr>
          <w:rFonts w:cstheme="majorBidi"/>
          <w:sz w:val="28"/>
          <w:szCs w:val="28"/>
        </w:rPr>
      </w:pPr>
    </w:p>
    <w:p w14:paraId="776733E9" w14:textId="77777777" w:rsidR="00755948" w:rsidRDefault="00755948" w:rsidP="00F04FA2">
      <w:pPr>
        <w:rPr>
          <w:rFonts w:cstheme="majorBidi"/>
          <w:sz w:val="28"/>
          <w:szCs w:val="28"/>
        </w:rPr>
      </w:pPr>
    </w:p>
    <w:p w14:paraId="4D3F6542" w14:textId="77777777" w:rsidR="00755948" w:rsidRDefault="00755948" w:rsidP="00F04FA2">
      <w:pPr>
        <w:rPr>
          <w:rFonts w:cstheme="majorBidi"/>
          <w:sz w:val="28"/>
          <w:szCs w:val="28"/>
        </w:rPr>
      </w:pPr>
    </w:p>
    <w:p w14:paraId="141C794F" w14:textId="77777777" w:rsidR="00755948" w:rsidRDefault="00755948" w:rsidP="00F04FA2">
      <w:pPr>
        <w:rPr>
          <w:rFonts w:cstheme="majorBidi"/>
          <w:sz w:val="28"/>
          <w:szCs w:val="28"/>
        </w:rPr>
      </w:pPr>
    </w:p>
    <w:p w14:paraId="348B9447" w14:textId="77777777" w:rsidR="00A95960" w:rsidRDefault="00A95960" w:rsidP="00A95960">
      <w:pPr>
        <w:jc w:val="right"/>
        <w:rPr>
          <w:rFonts w:cstheme="majorBidi"/>
          <w:i/>
          <w:sz w:val="28"/>
          <w:szCs w:val="28"/>
        </w:rPr>
      </w:pPr>
      <w:r w:rsidRPr="00545408">
        <w:rPr>
          <w:rFonts w:cstheme="majorBidi"/>
          <w:i/>
          <w:sz w:val="28"/>
          <w:szCs w:val="28"/>
        </w:rPr>
        <w:lastRenderedPageBreak/>
        <w:t>Проект</w:t>
      </w:r>
    </w:p>
    <w:p w14:paraId="69C449B9" w14:textId="77777777" w:rsidR="00A95960" w:rsidRDefault="00A95960" w:rsidP="00A95960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 xml:space="preserve">                                                                                     </w:t>
      </w:r>
      <w:r w:rsidRPr="00131280">
        <w:rPr>
          <w:rFonts w:cstheme="majorBidi"/>
          <w:i/>
          <w:sz w:val="28"/>
          <w:szCs w:val="28"/>
        </w:rPr>
        <w:t>Перевод</w:t>
      </w:r>
    </w:p>
    <w:p w14:paraId="2A4D278F" w14:textId="77777777" w:rsidR="00A95960" w:rsidRDefault="00A95960" w:rsidP="00A95960">
      <w:pPr>
        <w:rPr>
          <w:rFonts w:cstheme="majorBidi"/>
          <w:i/>
          <w:sz w:val="28"/>
          <w:szCs w:val="28"/>
        </w:rPr>
      </w:pPr>
    </w:p>
    <w:p w14:paraId="6CF35B42" w14:textId="77777777" w:rsidR="00A95960" w:rsidRDefault="00A95960" w:rsidP="00A95960">
      <w:pPr>
        <w:ind w:firstLine="0"/>
        <w:jc w:val="center"/>
        <w:rPr>
          <w:rFonts w:cstheme="majorBidi"/>
          <w:b/>
          <w:sz w:val="28"/>
          <w:szCs w:val="28"/>
        </w:rPr>
      </w:pPr>
      <w:r w:rsidRPr="00545408">
        <w:rPr>
          <w:rFonts w:cstheme="majorBidi"/>
          <w:b/>
          <w:sz w:val="28"/>
          <w:szCs w:val="28"/>
        </w:rPr>
        <w:t>ПАРЛАМЕНТ РЕСПУБЛИКИ МОЛДОВА</w:t>
      </w:r>
    </w:p>
    <w:p w14:paraId="4F00E9AA" w14:textId="77777777" w:rsidR="00A95960" w:rsidRDefault="00A95960" w:rsidP="00A95960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7110EDCE" w14:textId="77777777" w:rsidR="00A95960" w:rsidRDefault="00A95960" w:rsidP="00A95960">
      <w:pPr>
        <w:ind w:firstLine="0"/>
        <w:jc w:val="center"/>
        <w:rPr>
          <w:rFonts w:cstheme="majorBidi"/>
          <w:b/>
          <w:sz w:val="28"/>
          <w:szCs w:val="28"/>
        </w:rPr>
      </w:pPr>
      <w:r w:rsidRPr="00AB5968">
        <w:rPr>
          <w:rFonts w:cstheme="majorBidi"/>
          <w:b/>
          <w:sz w:val="28"/>
          <w:szCs w:val="28"/>
        </w:rPr>
        <w:t>ЗАКОН</w:t>
      </w:r>
    </w:p>
    <w:p w14:paraId="317FE9E1" w14:textId="5127296C" w:rsidR="00A95960" w:rsidRPr="007C1853" w:rsidRDefault="00A95960" w:rsidP="00A95960">
      <w:pPr>
        <w:ind w:firstLine="0"/>
        <w:jc w:val="center"/>
        <w:rPr>
          <w:b/>
          <w:sz w:val="28"/>
          <w:szCs w:val="28"/>
        </w:rPr>
      </w:pPr>
      <w:r>
        <w:rPr>
          <w:rFonts w:eastAsiaTheme="majorEastAsia"/>
          <w:b/>
          <w:sz w:val="28"/>
          <w:szCs w:val="28"/>
        </w:rPr>
        <w:t xml:space="preserve">о </w:t>
      </w:r>
      <w:r w:rsidRPr="00F525B5">
        <w:rPr>
          <w:rFonts w:eastAsiaTheme="majorEastAsia"/>
          <w:b/>
          <w:sz w:val="28"/>
          <w:szCs w:val="28"/>
        </w:rPr>
        <w:t>ратификации Конвенции Совета Европы</w:t>
      </w:r>
      <w:r w:rsidRPr="00F525B5">
        <w:rPr>
          <w:b/>
          <w:sz w:val="28"/>
          <w:szCs w:val="28"/>
        </w:rPr>
        <w:br/>
      </w:r>
      <w:r w:rsidRPr="00F525B5">
        <w:rPr>
          <w:rFonts w:eastAsiaTheme="majorEastAsia"/>
          <w:b/>
          <w:sz w:val="28"/>
          <w:szCs w:val="28"/>
        </w:rPr>
        <w:t xml:space="preserve">о предотвращении и борьбе с насилием в отношении </w:t>
      </w:r>
      <w:r>
        <w:rPr>
          <w:rFonts w:eastAsiaTheme="majorEastAsia"/>
          <w:b/>
          <w:sz w:val="28"/>
          <w:szCs w:val="28"/>
        </w:rPr>
        <w:br/>
      </w:r>
      <w:r w:rsidRPr="00F525B5">
        <w:rPr>
          <w:rFonts w:eastAsiaTheme="majorEastAsia"/>
          <w:b/>
          <w:sz w:val="28"/>
          <w:szCs w:val="28"/>
        </w:rPr>
        <w:t>женщин</w:t>
      </w:r>
      <w:r>
        <w:rPr>
          <w:b/>
          <w:sz w:val="28"/>
          <w:szCs w:val="28"/>
        </w:rPr>
        <w:t xml:space="preserve"> </w:t>
      </w:r>
      <w:r w:rsidRPr="00F525B5">
        <w:rPr>
          <w:rFonts w:eastAsiaTheme="majorEastAsia"/>
          <w:b/>
          <w:sz w:val="28"/>
          <w:szCs w:val="28"/>
        </w:rPr>
        <w:t>и домашним насилием</w:t>
      </w:r>
    </w:p>
    <w:p w14:paraId="133C21C0" w14:textId="77777777" w:rsidR="00A95960" w:rsidRPr="007C1853" w:rsidRDefault="00A95960" w:rsidP="00A95960">
      <w:pPr>
        <w:ind w:firstLine="0"/>
        <w:jc w:val="center"/>
        <w:rPr>
          <w:b/>
          <w:sz w:val="28"/>
          <w:szCs w:val="28"/>
        </w:rPr>
      </w:pPr>
    </w:p>
    <w:p w14:paraId="04E78165" w14:textId="77777777" w:rsidR="00A95960" w:rsidRPr="00EA1C42" w:rsidRDefault="00A95960" w:rsidP="00A95960">
      <w:pPr>
        <w:rPr>
          <w:rStyle w:val="Robust"/>
          <w:rFonts w:eastAsiaTheme="majorEastAsia"/>
          <w:bCs/>
          <w:sz w:val="28"/>
          <w:szCs w:val="28"/>
        </w:rPr>
      </w:pPr>
      <w:r w:rsidRPr="00D41D88">
        <w:rPr>
          <w:rStyle w:val="Robust"/>
          <w:rFonts w:eastAsiaTheme="majorEastAsia"/>
          <w:b w:val="0"/>
          <w:bCs/>
          <w:sz w:val="28"/>
          <w:szCs w:val="28"/>
        </w:rPr>
        <w:t>Парламент принимает настоящий органический закон.</w:t>
      </w:r>
    </w:p>
    <w:p w14:paraId="405BAD79" w14:textId="77777777" w:rsidR="00A95960" w:rsidRDefault="00A95960" w:rsidP="00A95960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</w:p>
    <w:p w14:paraId="181AD420" w14:textId="2EAF629B" w:rsidR="00A95960" w:rsidRPr="0023476B" w:rsidRDefault="00A95960" w:rsidP="00A95960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 1</w:t>
      </w:r>
      <w:r>
        <w:rPr>
          <w:b/>
          <w:sz w:val="28"/>
          <w:szCs w:val="28"/>
          <w:shd w:val="clear" w:color="auto" w:fill="FFFFFF"/>
        </w:rPr>
        <w:t xml:space="preserve">. </w:t>
      </w:r>
      <w:r w:rsidRPr="00567034"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797CE4">
        <w:rPr>
          <w:sz w:val="28"/>
          <w:szCs w:val="28"/>
          <w:shd w:val="clear" w:color="auto" w:fill="FFFFFF"/>
        </w:rPr>
        <w:t xml:space="preserve">Ратифицировать </w:t>
      </w:r>
      <w:r w:rsidR="008C1E50">
        <w:rPr>
          <w:sz w:val="28"/>
          <w:szCs w:val="28"/>
        </w:rPr>
        <w:t xml:space="preserve">Конвенцию </w:t>
      </w:r>
      <w:r w:rsidR="008C1E50" w:rsidRPr="00750F86">
        <w:rPr>
          <w:sz w:val="28"/>
          <w:szCs w:val="28"/>
        </w:rPr>
        <w:t>Совета Европы о предотвращении и борьбе с насилием в отношении женщин и домашним насилием, принятой 11 мая 2011 года</w:t>
      </w:r>
      <w:r w:rsidRPr="003F42F2">
        <w:rPr>
          <w:sz w:val="28"/>
          <w:szCs w:val="28"/>
        </w:rPr>
        <w:t>.</w:t>
      </w:r>
    </w:p>
    <w:p w14:paraId="584888F2" w14:textId="77777777" w:rsidR="00A95960" w:rsidRPr="002D30EA" w:rsidRDefault="00A95960" w:rsidP="00A95960">
      <w:pPr>
        <w:rPr>
          <w:b/>
          <w:sz w:val="28"/>
          <w:szCs w:val="28"/>
          <w:shd w:val="clear" w:color="auto" w:fill="FFFFFF"/>
        </w:rPr>
      </w:pPr>
    </w:p>
    <w:p w14:paraId="71BA8407" w14:textId="6D10C47C" w:rsidR="00A95960" w:rsidRPr="007873F7" w:rsidRDefault="00A95960" w:rsidP="00A95960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 2</w:t>
      </w:r>
      <w:r>
        <w:rPr>
          <w:b/>
          <w:sz w:val="28"/>
          <w:szCs w:val="28"/>
          <w:shd w:val="clear" w:color="auto" w:fill="FFFFFF"/>
        </w:rPr>
        <w:t xml:space="preserve">. </w:t>
      </w:r>
      <w:r w:rsidRPr="00567034">
        <w:rPr>
          <w:bCs/>
          <w:sz w:val="28"/>
          <w:szCs w:val="28"/>
          <w:shd w:val="clear" w:color="auto" w:fill="FFFFFF"/>
          <w:lang w:val="ro-RO"/>
        </w:rPr>
        <w:t xml:space="preserve">– </w:t>
      </w:r>
      <w:r w:rsidRPr="004F24FE">
        <w:rPr>
          <w:sz w:val="28"/>
          <w:szCs w:val="28"/>
          <w:shd w:val="clear" w:color="auto" w:fill="FFFFFF"/>
        </w:rPr>
        <w:t>Правительству принять необходимые меры для реализации положений указанно</w:t>
      </w:r>
      <w:r w:rsidR="00120F22">
        <w:rPr>
          <w:sz w:val="28"/>
          <w:szCs w:val="28"/>
          <w:shd w:val="clear" w:color="auto" w:fill="FFFFFF"/>
        </w:rPr>
        <w:t>й</w:t>
      </w:r>
      <w:r w:rsidRPr="004F24FE">
        <w:rPr>
          <w:sz w:val="28"/>
          <w:szCs w:val="28"/>
          <w:shd w:val="clear" w:color="auto" w:fill="FFFFFF"/>
        </w:rPr>
        <w:t xml:space="preserve"> </w:t>
      </w:r>
      <w:r w:rsidR="00120F22">
        <w:rPr>
          <w:sz w:val="28"/>
          <w:szCs w:val="28"/>
          <w:shd w:val="clear" w:color="auto" w:fill="FFFFFF"/>
        </w:rPr>
        <w:t>Конвенции</w:t>
      </w:r>
      <w:r w:rsidRPr="00F1520F">
        <w:rPr>
          <w:sz w:val="28"/>
          <w:szCs w:val="28"/>
        </w:rPr>
        <w:t xml:space="preserve">. </w:t>
      </w:r>
    </w:p>
    <w:p w14:paraId="1B67F1C3" w14:textId="77777777" w:rsidR="00A95960" w:rsidRPr="002D30EA" w:rsidRDefault="00A95960" w:rsidP="00A95960">
      <w:pPr>
        <w:tabs>
          <w:tab w:val="left" w:pos="3368"/>
        </w:tabs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ab/>
      </w:r>
    </w:p>
    <w:p w14:paraId="0FC3A833" w14:textId="0B17451B" w:rsidR="00F4355D" w:rsidRPr="001C2962" w:rsidRDefault="00A95960" w:rsidP="00A95960">
      <w:pPr>
        <w:rPr>
          <w:sz w:val="28"/>
          <w:szCs w:val="28"/>
        </w:rPr>
      </w:pPr>
      <w:r w:rsidRPr="002D30EA">
        <w:rPr>
          <w:b/>
          <w:sz w:val="28"/>
          <w:szCs w:val="28"/>
          <w:shd w:val="clear" w:color="auto" w:fill="FFFFFF"/>
        </w:rPr>
        <w:t>Ст. 3</w:t>
      </w:r>
      <w:r>
        <w:rPr>
          <w:b/>
          <w:sz w:val="28"/>
          <w:szCs w:val="28"/>
          <w:shd w:val="clear" w:color="auto" w:fill="FFFFFF"/>
        </w:rPr>
        <w:t>.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567034">
        <w:rPr>
          <w:bCs/>
          <w:sz w:val="28"/>
          <w:szCs w:val="28"/>
          <w:shd w:val="clear" w:color="auto" w:fill="FFFFFF"/>
          <w:lang w:val="ro-RO"/>
        </w:rPr>
        <w:t>–</w:t>
      </w:r>
      <w:r w:rsidR="001C2962" w:rsidRPr="001C2962">
        <w:rPr>
          <w:sz w:val="28"/>
          <w:szCs w:val="28"/>
        </w:rPr>
        <w:t xml:space="preserve"> В соответствии с положениями </w:t>
      </w:r>
      <w:r w:rsidR="006E73EA">
        <w:rPr>
          <w:sz w:val="28"/>
          <w:szCs w:val="28"/>
        </w:rPr>
        <w:t>пункта</w:t>
      </w:r>
      <w:r w:rsidR="001C2962" w:rsidRPr="001C2962">
        <w:rPr>
          <w:sz w:val="28"/>
          <w:szCs w:val="28"/>
        </w:rPr>
        <w:t xml:space="preserve"> 1 статьи 10  ука</w:t>
      </w:r>
      <w:r w:rsidR="00506108">
        <w:rPr>
          <w:sz w:val="28"/>
          <w:szCs w:val="28"/>
        </w:rPr>
        <w:t>занной Конвенции, Министерство труда и социальной з</w:t>
      </w:r>
      <w:r w:rsidR="001C2962" w:rsidRPr="001C2962">
        <w:rPr>
          <w:sz w:val="28"/>
          <w:szCs w:val="28"/>
        </w:rPr>
        <w:t xml:space="preserve">ащиты </w:t>
      </w:r>
      <w:r w:rsidR="00D216DA" w:rsidRPr="001C2962">
        <w:rPr>
          <w:sz w:val="28"/>
          <w:szCs w:val="28"/>
        </w:rPr>
        <w:t>назначается</w:t>
      </w:r>
      <w:r w:rsidR="001C2962" w:rsidRPr="001C2962">
        <w:rPr>
          <w:sz w:val="28"/>
          <w:szCs w:val="28"/>
        </w:rPr>
        <w:t xml:space="preserve"> координирующим органом, ответственным за реализаци</w:t>
      </w:r>
      <w:r w:rsidR="006E73EA">
        <w:rPr>
          <w:sz w:val="28"/>
          <w:szCs w:val="28"/>
        </w:rPr>
        <w:t>ю</w:t>
      </w:r>
      <w:r w:rsidR="001C2962" w:rsidRPr="001C2962">
        <w:rPr>
          <w:sz w:val="28"/>
          <w:szCs w:val="28"/>
        </w:rPr>
        <w:t xml:space="preserve"> Конвенции. </w:t>
      </w:r>
    </w:p>
    <w:p w14:paraId="24751D86" w14:textId="77777777" w:rsidR="00F4355D" w:rsidRDefault="00F4355D" w:rsidP="00A95960">
      <w:pPr>
        <w:rPr>
          <w:sz w:val="28"/>
          <w:szCs w:val="28"/>
        </w:rPr>
      </w:pPr>
    </w:p>
    <w:p w14:paraId="12971D31" w14:textId="67705392" w:rsidR="00F4355D" w:rsidRPr="00D216DA" w:rsidRDefault="00F4355D" w:rsidP="00A95960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</w:t>
      </w:r>
      <w:r>
        <w:rPr>
          <w:b/>
          <w:sz w:val="28"/>
          <w:szCs w:val="28"/>
          <w:shd w:val="clear" w:color="auto" w:fill="FFFFFF"/>
        </w:rPr>
        <w:t xml:space="preserve"> 4. </w:t>
      </w:r>
      <w:r w:rsidRPr="00F4355D">
        <w:rPr>
          <w:sz w:val="28"/>
          <w:szCs w:val="28"/>
          <w:shd w:val="clear" w:color="auto" w:fill="FFFFFF"/>
        </w:rPr>
        <w:t>–</w:t>
      </w:r>
      <w:r>
        <w:rPr>
          <w:b/>
          <w:sz w:val="28"/>
          <w:szCs w:val="28"/>
          <w:shd w:val="clear" w:color="auto" w:fill="FFFFFF"/>
        </w:rPr>
        <w:t xml:space="preserve"> </w:t>
      </w:r>
      <w:r w:rsidR="00D216DA" w:rsidRPr="00D216DA">
        <w:rPr>
          <w:sz w:val="28"/>
          <w:szCs w:val="28"/>
        </w:rPr>
        <w:t xml:space="preserve">В соответствии с положениями статьи 77 указанной Конвенции, Республика Молдова заявляет, что до полного восстановления ее территориальной целостности положения указанной Конвенции будут применяться только на территории, </w:t>
      </w:r>
      <w:r w:rsidR="006E73EA">
        <w:rPr>
          <w:sz w:val="28"/>
          <w:szCs w:val="28"/>
        </w:rPr>
        <w:t>фактически</w:t>
      </w:r>
      <w:r w:rsidR="00D216DA" w:rsidRPr="00D216DA">
        <w:rPr>
          <w:sz w:val="28"/>
          <w:szCs w:val="28"/>
        </w:rPr>
        <w:t xml:space="preserve"> контролируемой властями Республики Молдова</w:t>
      </w:r>
      <w:r w:rsidR="00D216DA">
        <w:rPr>
          <w:sz w:val="28"/>
          <w:szCs w:val="28"/>
        </w:rPr>
        <w:t xml:space="preserve">. </w:t>
      </w:r>
    </w:p>
    <w:p w14:paraId="35FF25C0" w14:textId="77777777" w:rsidR="00F4355D" w:rsidRDefault="00F4355D" w:rsidP="00A95960">
      <w:pPr>
        <w:rPr>
          <w:b/>
          <w:sz w:val="28"/>
          <w:szCs w:val="28"/>
          <w:shd w:val="clear" w:color="auto" w:fill="FFFFFF"/>
        </w:rPr>
      </w:pPr>
    </w:p>
    <w:p w14:paraId="4B44960C" w14:textId="16ACD225" w:rsidR="00F4355D" w:rsidRDefault="00F4355D" w:rsidP="00A95960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</w:t>
      </w:r>
      <w:r>
        <w:rPr>
          <w:b/>
          <w:sz w:val="28"/>
          <w:szCs w:val="28"/>
          <w:shd w:val="clear" w:color="auto" w:fill="FFFFFF"/>
        </w:rPr>
        <w:t xml:space="preserve"> 5. </w:t>
      </w:r>
      <w:r w:rsidRPr="00F4355D">
        <w:rPr>
          <w:sz w:val="28"/>
          <w:szCs w:val="28"/>
          <w:shd w:val="clear" w:color="auto" w:fill="FFFFFF"/>
        </w:rPr>
        <w:t>–</w:t>
      </w:r>
      <w:r w:rsidR="00AD1076">
        <w:rPr>
          <w:sz w:val="28"/>
          <w:szCs w:val="28"/>
          <w:shd w:val="clear" w:color="auto" w:fill="FFFFFF"/>
        </w:rPr>
        <w:t xml:space="preserve"> </w:t>
      </w:r>
      <w:r w:rsidR="00506108">
        <w:rPr>
          <w:sz w:val="28"/>
          <w:szCs w:val="28"/>
        </w:rPr>
        <w:t>В соответствии с</w:t>
      </w:r>
      <w:r w:rsidR="00AD1076" w:rsidRPr="00AD1076">
        <w:rPr>
          <w:sz w:val="28"/>
          <w:szCs w:val="28"/>
        </w:rPr>
        <w:t xml:space="preserve"> </w:t>
      </w:r>
      <w:r w:rsidR="006E73EA">
        <w:rPr>
          <w:sz w:val="28"/>
          <w:szCs w:val="28"/>
        </w:rPr>
        <w:t>пунктом</w:t>
      </w:r>
      <w:r w:rsidR="00506108" w:rsidRPr="00AD1076">
        <w:rPr>
          <w:sz w:val="28"/>
          <w:szCs w:val="28"/>
        </w:rPr>
        <w:t xml:space="preserve"> 2 </w:t>
      </w:r>
      <w:r w:rsidR="00AD1076" w:rsidRPr="00AD1076">
        <w:rPr>
          <w:sz w:val="28"/>
          <w:szCs w:val="28"/>
        </w:rPr>
        <w:t>стат</w:t>
      </w:r>
      <w:r w:rsidR="00506108">
        <w:rPr>
          <w:sz w:val="28"/>
          <w:szCs w:val="28"/>
        </w:rPr>
        <w:t>ьи</w:t>
      </w:r>
      <w:r w:rsidR="00AD1076" w:rsidRPr="00AD1076">
        <w:rPr>
          <w:sz w:val="28"/>
          <w:szCs w:val="28"/>
        </w:rPr>
        <w:t xml:space="preserve"> 78 указанной Конвенции Республика Молдова оставляет за собой право не применять положения </w:t>
      </w:r>
      <w:r w:rsidR="006E73EA">
        <w:rPr>
          <w:sz w:val="28"/>
          <w:szCs w:val="28"/>
        </w:rPr>
        <w:t>пункта</w:t>
      </w:r>
      <w:r w:rsidR="00506108" w:rsidRPr="00AD1076">
        <w:rPr>
          <w:sz w:val="28"/>
          <w:szCs w:val="28"/>
        </w:rPr>
        <w:t xml:space="preserve"> 2</w:t>
      </w:r>
      <w:r w:rsidR="00D32057">
        <w:rPr>
          <w:sz w:val="28"/>
          <w:szCs w:val="28"/>
        </w:rPr>
        <w:t xml:space="preserve"> </w:t>
      </w:r>
      <w:r w:rsidR="00AD1076" w:rsidRPr="00AD1076">
        <w:rPr>
          <w:sz w:val="28"/>
          <w:szCs w:val="28"/>
        </w:rPr>
        <w:t>статьи 30 и статьи 59</w:t>
      </w:r>
      <w:r w:rsidR="00AD1076">
        <w:rPr>
          <w:sz w:val="28"/>
          <w:szCs w:val="28"/>
        </w:rPr>
        <w:t xml:space="preserve">. </w:t>
      </w:r>
    </w:p>
    <w:p w14:paraId="4129CFA2" w14:textId="77777777" w:rsidR="00F4355D" w:rsidRDefault="00F4355D" w:rsidP="00A95960">
      <w:pPr>
        <w:rPr>
          <w:b/>
          <w:sz w:val="28"/>
          <w:szCs w:val="28"/>
          <w:shd w:val="clear" w:color="auto" w:fill="FFFFFF"/>
        </w:rPr>
      </w:pPr>
    </w:p>
    <w:p w14:paraId="702AA014" w14:textId="52888DC3" w:rsidR="00F4355D" w:rsidRPr="00234FFC" w:rsidRDefault="00F4355D" w:rsidP="00A95960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</w:t>
      </w:r>
      <w:r>
        <w:rPr>
          <w:b/>
          <w:sz w:val="28"/>
          <w:szCs w:val="28"/>
          <w:shd w:val="clear" w:color="auto" w:fill="FFFFFF"/>
        </w:rPr>
        <w:t xml:space="preserve"> 6. </w:t>
      </w:r>
      <w:r w:rsidRPr="00F4355D">
        <w:rPr>
          <w:sz w:val="28"/>
          <w:szCs w:val="28"/>
          <w:shd w:val="clear" w:color="auto" w:fill="FFFFFF"/>
        </w:rPr>
        <w:t>–</w:t>
      </w:r>
      <w:r w:rsidR="00234FFC">
        <w:rPr>
          <w:sz w:val="28"/>
          <w:szCs w:val="28"/>
          <w:shd w:val="clear" w:color="auto" w:fill="FFFFFF"/>
        </w:rPr>
        <w:t xml:space="preserve"> </w:t>
      </w:r>
      <w:r w:rsidR="00234FFC" w:rsidRPr="00234FFC">
        <w:rPr>
          <w:sz w:val="28"/>
          <w:szCs w:val="28"/>
        </w:rPr>
        <w:t xml:space="preserve">Срок действия представленных оговорок составляет пять лет в соответствии с положениями </w:t>
      </w:r>
      <w:r w:rsidR="006E73EA">
        <w:rPr>
          <w:sz w:val="28"/>
          <w:szCs w:val="28"/>
        </w:rPr>
        <w:t>пункта</w:t>
      </w:r>
      <w:r w:rsidR="00234FFC" w:rsidRPr="00234FFC">
        <w:rPr>
          <w:sz w:val="28"/>
          <w:szCs w:val="28"/>
        </w:rPr>
        <w:t xml:space="preserve"> 1 статьи 79 указанной Конвенции. </w:t>
      </w:r>
    </w:p>
    <w:p w14:paraId="366EF23A" w14:textId="77777777" w:rsidR="00F4355D" w:rsidRDefault="00F4355D" w:rsidP="00A95960">
      <w:pPr>
        <w:rPr>
          <w:b/>
          <w:sz w:val="28"/>
          <w:szCs w:val="28"/>
          <w:shd w:val="clear" w:color="auto" w:fill="FFFFFF"/>
        </w:rPr>
      </w:pPr>
    </w:p>
    <w:p w14:paraId="7DB28AFF" w14:textId="67AF95CC" w:rsidR="00A95960" w:rsidRPr="009E3445" w:rsidRDefault="00F4355D" w:rsidP="00A95960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</w:t>
      </w:r>
      <w:r w:rsidR="00A95960" w:rsidRPr="00504B97">
        <w:rPr>
          <w:sz w:val="28"/>
          <w:szCs w:val="28"/>
        </w:rPr>
        <w:t xml:space="preserve"> </w:t>
      </w:r>
      <w:r w:rsidRPr="00F4355D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. </w:t>
      </w:r>
      <w:r w:rsidRPr="00F4355D">
        <w:rPr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="00D223BB" w:rsidRPr="00DA4F18">
        <w:rPr>
          <w:sz w:val="28"/>
          <w:szCs w:val="28"/>
          <w:shd w:val="clear" w:color="auto" w:fill="FFFFFF"/>
        </w:rPr>
        <w:t>Министерству иностранных дел и европейской интеграции</w:t>
      </w:r>
      <w:r w:rsidR="009E3445">
        <w:rPr>
          <w:sz w:val="28"/>
          <w:szCs w:val="28"/>
          <w:shd w:val="clear" w:color="auto" w:fill="FFFFFF"/>
        </w:rPr>
        <w:t xml:space="preserve"> </w:t>
      </w:r>
      <w:r w:rsidR="009E3445" w:rsidRPr="009E3445">
        <w:rPr>
          <w:sz w:val="28"/>
          <w:szCs w:val="28"/>
        </w:rPr>
        <w:t>подготовить и представить депозитарию ратификационную грамоту</w:t>
      </w:r>
      <w:r w:rsidR="00D223BB" w:rsidRPr="009E3445">
        <w:rPr>
          <w:sz w:val="28"/>
          <w:szCs w:val="28"/>
          <w:shd w:val="clear" w:color="auto" w:fill="FFFFFF"/>
        </w:rPr>
        <w:t xml:space="preserve">.  </w:t>
      </w:r>
    </w:p>
    <w:p w14:paraId="458B4B94" w14:textId="77777777" w:rsidR="00A95960" w:rsidRPr="002D30EA" w:rsidRDefault="00A95960" w:rsidP="00A95960">
      <w:pPr>
        <w:rPr>
          <w:b/>
          <w:sz w:val="28"/>
          <w:szCs w:val="28"/>
          <w:shd w:val="clear" w:color="auto" w:fill="FFFFFF"/>
        </w:rPr>
      </w:pPr>
    </w:p>
    <w:p w14:paraId="0BDF38AC" w14:textId="77777777" w:rsidR="00A95960" w:rsidRPr="00FB5A0F" w:rsidRDefault="00A95960" w:rsidP="00A95960">
      <w:pPr>
        <w:rPr>
          <w:sz w:val="28"/>
          <w:szCs w:val="28"/>
          <w:shd w:val="clear" w:color="auto" w:fill="FFFFFF"/>
        </w:rPr>
      </w:pPr>
    </w:p>
    <w:p w14:paraId="0D8DD20A" w14:textId="77777777" w:rsidR="00A95960" w:rsidRPr="00420EAE" w:rsidRDefault="00A95960" w:rsidP="00A95960">
      <w:pPr>
        <w:rPr>
          <w:rFonts w:cstheme="majorBidi"/>
          <w:sz w:val="28"/>
          <w:szCs w:val="28"/>
        </w:rPr>
      </w:pPr>
      <w:r w:rsidRPr="001F5C37">
        <w:rPr>
          <w:rFonts w:cstheme="majorBidi"/>
          <w:b/>
          <w:sz w:val="28"/>
          <w:szCs w:val="28"/>
        </w:rPr>
        <w:t>Председатель Парламента</w:t>
      </w:r>
    </w:p>
    <w:p w14:paraId="2366877E" w14:textId="77777777" w:rsidR="00755948" w:rsidRPr="00420EAE" w:rsidRDefault="00755948" w:rsidP="00F04FA2">
      <w:pPr>
        <w:rPr>
          <w:rFonts w:cstheme="majorBidi"/>
          <w:sz w:val="28"/>
          <w:szCs w:val="28"/>
        </w:rPr>
      </w:pPr>
    </w:p>
    <w:sectPr w:rsidR="00755948" w:rsidRPr="00420EAE" w:rsidSect="003D50CD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57EE0698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109C4">
      <w:rPr>
        <w:noProof/>
        <w:lang w:val="en-US"/>
      </w:rPr>
      <w:t>Y:\500\2021\</w:t>
    </w:r>
    <w:r w:rsidR="00F109C4" w:rsidRPr="00F109C4">
      <w:rPr>
        <w:noProof/>
        <w:sz w:val="16"/>
        <w:szCs w:val="16"/>
        <w:lang w:val="en-US"/>
      </w:rPr>
      <w:t>HOTARIRI\17452\17452-redactat-ru.docx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FCCBD64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109C4">
      <w:rPr>
        <w:noProof/>
        <w:lang w:val="en-US"/>
      </w:rPr>
      <w:t>Y:\500\2021\</w:t>
    </w:r>
    <w:r w:rsidR="00F109C4" w:rsidRPr="00F109C4">
      <w:rPr>
        <w:noProof/>
        <w:sz w:val="16"/>
        <w:szCs w:val="16"/>
        <w:lang w:val="en-US"/>
      </w:rPr>
      <w:t>HOTARIRI\17452\17452-redactat-ru.docx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09C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F585DDA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F109C4">
            <w:rPr>
              <w:rFonts w:ascii="Times New Roman" w:hAnsi="Times New Roman"/>
              <w:sz w:val="32"/>
              <w:szCs w:val="32"/>
              <w:lang w:val="en-US"/>
            </w:rPr>
            <w:t>221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40FCB5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F109C4"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 xml:space="preserve">30 </w:t>
          </w:r>
          <w:r w:rsidR="00F109C4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сентября </w:t>
          </w:r>
          <w:r w:rsidR="00D05669">
            <w:rPr>
              <w:rFonts w:ascii="Times New Roman" w:hAnsi="Times New Roman"/>
              <w:b/>
              <w:sz w:val="28"/>
              <w:szCs w:val="28"/>
              <w:u w:val="single"/>
            </w:rPr>
            <w:t>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D05669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D05669" w:rsidRDefault="00F87405" w:rsidP="00BF136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03C6"/>
    <w:rsid w:val="000E2058"/>
    <w:rsid w:val="000E3302"/>
    <w:rsid w:val="000F29DD"/>
    <w:rsid w:val="00106893"/>
    <w:rsid w:val="001168C9"/>
    <w:rsid w:val="0012099F"/>
    <w:rsid w:val="00120F22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B5FE2"/>
    <w:rsid w:val="001C296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4FFC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60A8E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6108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092D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925F4"/>
    <w:rsid w:val="006A1B76"/>
    <w:rsid w:val="006A2736"/>
    <w:rsid w:val="006A744F"/>
    <w:rsid w:val="006B0B3C"/>
    <w:rsid w:val="006B36F0"/>
    <w:rsid w:val="006E73EA"/>
    <w:rsid w:val="00700C2E"/>
    <w:rsid w:val="0070297E"/>
    <w:rsid w:val="00712010"/>
    <w:rsid w:val="00715D87"/>
    <w:rsid w:val="007236E1"/>
    <w:rsid w:val="00745C73"/>
    <w:rsid w:val="007503CC"/>
    <w:rsid w:val="00750F86"/>
    <w:rsid w:val="007542A1"/>
    <w:rsid w:val="00755948"/>
    <w:rsid w:val="00762DE0"/>
    <w:rsid w:val="00765DBF"/>
    <w:rsid w:val="0077066B"/>
    <w:rsid w:val="00787825"/>
    <w:rsid w:val="007924A7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1E50"/>
    <w:rsid w:val="008C4B3C"/>
    <w:rsid w:val="008D1133"/>
    <w:rsid w:val="008D5993"/>
    <w:rsid w:val="008F7091"/>
    <w:rsid w:val="00900143"/>
    <w:rsid w:val="00925780"/>
    <w:rsid w:val="00926982"/>
    <w:rsid w:val="0094180B"/>
    <w:rsid w:val="00942A2D"/>
    <w:rsid w:val="00953903"/>
    <w:rsid w:val="00960951"/>
    <w:rsid w:val="00962E73"/>
    <w:rsid w:val="00967958"/>
    <w:rsid w:val="00986425"/>
    <w:rsid w:val="00986B7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3445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5960"/>
    <w:rsid w:val="00A97324"/>
    <w:rsid w:val="00AB2B53"/>
    <w:rsid w:val="00AD1076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D88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5669"/>
    <w:rsid w:val="00D216DA"/>
    <w:rsid w:val="00D21758"/>
    <w:rsid w:val="00D223BB"/>
    <w:rsid w:val="00D270CD"/>
    <w:rsid w:val="00D27296"/>
    <w:rsid w:val="00D32057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6675"/>
    <w:rsid w:val="00E035EB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B6D0F"/>
    <w:rsid w:val="00ED2AF9"/>
    <w:rsid w:val="00EE18F8"/>
    <w:rsid w:val="00EE6089"/>
    <w:rsid w:val="00F04FA2"/>
    <w:rsid w:val="00F109C4"/>
    <w:rsid w:val="00F11EC7"/>
    <w:rsid w:val="00F11FF1"/>
    <w:rsid w:val="00F17C21"/>
    <w:rsid w:val="00F4332D"/>
    <w:rsid w:val="00F4355D"/>
    <w:rsid w:val="00F44A24"/>
    <w:rsid w:val="00F50C39"/>
    <w:rsid w:val="00F525B5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525B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525B5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525B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525B5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lex:LPLP19990924595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E7C43FD-EEA5-4EE3-AE70-6B0B22AC7035}"/>
</file>

<file path=customXml/itemProps2.xml><?xml version="1.0" encoding="utf-8"?>
<ds:datastoreItem xmlns:ds="http://schemas.openxmlformats.org/officeDocument/2006/customXml" ds:itemID="{277AA660-3838-4077-A3B9-AFC86E8A0B78}"/>
</file>

<file path=customXml/itemProps3.xml><?xml version="1.0" encoding="utf-8"?>
<ds:datastoreItem xmlns:ds="http://schemas.openxmlformats.org/officeDocument/2006/customXml" ds:itemID="{1F87870A-CBA3-4480-B160-920544196B97}"/>
</file>

<file path=customXml/itemProps4.xml><?xml version="1.0" encoding="utf-8"?>
<ds:datastoreItem xmlns:ds="http://schemas.openxmlformats.org/officeDocument/2006/customXml" ds:itemID="{856CBD6F-433B-40B7-8BFF-B2E7A0CD6C5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418</Words>
  <Characters>2388</Characters>
  <Application>Microsoft Office Word</Application>
  <DocSecurity>0</DocSecurity>
  <Lines>19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262.2021.ru</dc:title>
  <dc:creator>user</dc:creator>
  <cp:lastModifiedBy>Eugenia Cartin</cp:lastModifiedBy>
  <cp:revision>66</cp:revision>
  <cp:lastPrinted>2021-09-30T13:52:00Z</cp:lastPrinted>
  <dcterms:created xsi:type="dcterms:W3CDTF">2020-03-02T17:34:00Z</dcterms:created>
  <dcterms:modified xsi:type="dcterms:W3CDTF">2021-09-30T13:52:00Z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