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DE4C22" w14:textId="3E9200E4" w:rsidR="000D3A24" w:rsidRPr="00BA5562" w:rsidRDefault="00BA5562" w:rsidP="00BA5562">
      <w:pPr>
        <w:ind w:right="-1"/>
        <w:jc w:val="right"/>
        <w:rPr>
          <w:sz w:val="28"/>
          <w:szCs w:val="28"/>
          <w:lang w:val="ru-RU"/>
        </w:rPr>
      </w:pPr>
      <w:r w:rsidRPr="00BA5562">
        <w:rPr>
          <w:i/>
          <w:iCs/>
          <w:sz w:val="28"/>
          <w:szCs w:val="28"/>
          <w:lang w:val="ru-RU"/>
        </w:rPr>
        <w:t>Перевод</w:t>
      </w:r>
    </w:p>
    <w:p w14:paraId="6CCF74E7" w14:textId="6DC4C09F" w:rsidR="00777947" w:rsidRDefault="00777947" w:rsidP="00A85D12">
      <w:pPr>
        <w:ind w:right="-1"/>
        <w:rPr>
          <w:sz w:val="28"/>
          <w:szCs w:val="28"/>
          <w:lang w:val="ro-RO"/>
        </w:rPr>
      </w:pPr>
    </w:p>
    <w:p w14:paraId="590D6FD5" w14:textId="756DC84F" w:rsidR="00226840" w:rsidRPr="00BA5562" w:rsidRDefault="00BA5562" w:rsidP="00E260E7">
      <w:pPr>
        <w:spacing w:line="360" w:lineRule="auto"/>
        <w:ind w:right="-1"/>
        <w:jc w:val="right"/>
        <w:rPr>
          <w:sz w:val="24"/>
          <w:szCs w:val="24"/>
          <w:lang w:val="ru-RU"/>
        </w:rPr>
      </w:pPr>
      <w:r>
        <w:rPr>
          <w:sz w:val="24"/>
          <w:szCs w:val="24"/>
          <w:lang w:val="ru-RU"/>
        </w:rPr>
        <w:t xml:space="preserve">Утвержден на заседании Правительства от </w:t>
      </w:r>
      <w:r w:rsidR="00FB4D23">
        <w:rPr>
          <w:sz w:val="24"/>
          <w:szCs w:val="24"/>
          <w:lang w:val="ru-RU"/>
        </w:rPr>
        <w:t xml:space="preserve">16 октября </w:t>
      </w:r>
      <w:r w:rsidR="006B26AF">
        <w:rPr>
          <w:sz w:val="24"/>
          <w:szCs w:val="24"/>
          <w:lang w:val="ro-RO"/>
        </w:rPr>
        <w:t>2024</w:t>
      </w:r>
      <w:r>
        <w:rPr>
          <w:sz w:val="24"/>
          <w:szCs w:val="24"/>
          <w:lang w:val="ru-RU"/>
        </w:rPr>
        <w:t> г.</w:t>
      </w:r>
    </w:p>
    <w:p w14:paraId="10C01C95" w14:textId="674FF9FD" w:rsidR="00226840" w:rsidRPr="00236C5F" w:rsidRDefault="00BA5562" w:rsidP="00E260E7">
      <w:pPr>
        <w:spacing w:line="360" w:lineRule="auto"/>
        <w:ind w:right="-1"/>
        <w:jc w:val="right"/>
        <w:rPr>
          <w:sz w:val="24"/>
          <w:szCs w:val="24"/>
          <w:lang w:val="ru-RU"/>
        </w:rPr>
      </w:pPr>
      <w:r>
        <w:rPr>
          <w:sz w:val="24"/>
          <w:szCs w:val="24"/>
          <w:lang w:val="ru-RU"/>
        </w:rPr>
        <w:t>Протокольное решение №</w:t>
      </w:r>
      <w:r w:rsidR="00FB4D23">
        <w:rPr>
          <w:sz w:val="24"/>
          <w:szCs w:val="24"/>
          <w:lang w:val="ru-RU"/>
        </w:rPr>
        <w:t xml:space="preserve"> 42</w:t>
      </w:r>
      <w:r w:rsidR="005D1DE8">
        <w:rPr>
          <w:sz w:val="24"/>
          <w:szCs w:val="24"/>
          <w:lang w:val="ro-MD"/>
        </w:rPr>
        <w:t>.7</w:t>
      </w:r>
      <w:r w:rsidR="006B26AF">
        <w:rPr>
          <w:sz w:val="24"/>
          <w:szCs w:val="24"/>
          <w:lang w:val="ro-RO"/>
        </w:rPr>
        <w:t>/2024</w:t>
      </w:r>
      <w:r w:rsidR="00236C5F">
        <w:rPr>
          <w:sz w:val="24"/>
          <w:szCs w:val="24"/>
          <w:lang w:val="ro-RO"/>
        </w:rPr>
        <w:t xml:space="preserve"> </w:t>
      </w:r>
      <w:r w:rsidR="00236C5F">
        <w:rPr>
          <w:sz w:val="24"/>
          <w:szCs w:val="24"/>
          <w:lang w:val="ru-RU"/>
        </w:rPr>
        <w:t>г.</w:t>
      </w:r>
    </w:p>
    <w:p w14:paraId="6B89E95F" w14:textId="77777777" w:rsidR="00226840" w:rsidRPr="008B51FA" w:rsidRDefault="00226840" w:rsidP="00777947">
      <w:pPr>
        <w:ind w:right="-1"/>
        <w:jc w:val="right"/>
        <w:rPr>
          <w:i/>
          <w:iCs/>
          <w:sz w:val="24"/>
          <w:szCs w:val="24"/>
          <w:lang w:val="ro-RO"/>
        </w:rPr>
      </w:pPr>
    </w:p>
    <w:p w14:paraId="2DD82784" w14:textId="5870BE7B" w:rsidR="00777947" w:rsidRPr="008B51FA" w:rsidRDefault="00777947" w:rsidP="00777947">
      <w:pPr>
        <w:ind w:right="-1"/>
        <w:jc w:val="right"/>
        <w:rPr>
          <w:sz w:val="24"/>
          <w:szCs w:val="24"/>
          <w:lang w:val="ro-RO"/>
        </w:rPr>
      </w:pPr>
    </w:p>
    <w:p w14:paraId="0E89E706" w14:textId="05581283" w:rsidR="00674757" w:rsidRDefault="00BA5562" w:rsidP="00674757">
      <w:pPr>
        <w:ind w:right="-1"/>
        <w:jc w:val="right"/>
        <w:rPr>
          <w:sz w:val="28"/>
          <w:szCs w:val="28"/>
          <w:lang w:val="ro-RO"/>
        </w:rPr>
      </w:pPr>
      <w:r w:rsidRPr="00BA5562">
        <w:rPr>
          <w:i/>
          <w:iCs/>
          <w:sz w:val="28"/>
          <w:szCs w:val="28"/>
          <w:lang w:val="ru-RU"/>
        </w:rPr>
        <w:t>Проект</w:t>
      </w:r>
      <w:r w:rsidR="00674757">
        <w:rPr>
          <w:sz w:val="28"/>
          <w:szCs w:val="28"/>
          <w:lang w:val="ro-RO"/>
        </w:rPr>
        <w:t xml:space="preserve"> </w:t>
      </w:r>
    </w:p>
    <w:p w14:paraId="0126C88B" w14:textId="6D5A166F" w:rsidR="00674757" w:rsidRDefault="00674757" w:rsidP="00674757">
      <w:pPr>
        <w:ind w:right="-1" w:firstLine="0"/>
        <w:jc w:val="center"/>
        <w:rPr>
          <w:sz w:val="28"/>
          <w:szCs w:val="28"/>
          <w:lang w:val="ro-RO"/>
        </w:rPr>
      </w:pPr>
    </w:p>
    <w:p w14:paraId="341B9E6E" w14:textId="77777777" w:rsidR="00BA5562" w:rsidRDefault="00BA5562" w:rsidP="00674757">
      <w:pPr>
        <w:ind w:right="-1" w:firstLine="0"/>
        <w:jc w:val="center"/>
        <w:rPr>
          <w:sz w:val="28"/>
          <w:szCs w:val="28"/>
          <w:lang w:val="ro-RO"/>
        </w:rPr>
      </w:pPr>
    </w:p>
    <w:p w14:paraId="265E7C6F" w14:textId="77777777" w:rsidR="00674757" w:rsidRDefault="00674757" w:rsidP="00674757">
      <w:pPr>
        <w:ind w:right="-1" w:firstLine="0"/>
        <w:jc w:val="center"/>
        <w:rPr>
          <w:sz w:val="28"/>
          <w:szCs w:val="28"/>
          <w:lang w:val="ro-RO"/>
        </w:rPr>
      </w:pPr>
    </w:p>
    <w:p w14:paraId="1203BBA6" w14:textId="3F2F79DD" w:rsidR="00674757" w:rsidRDefault="00BA5562" w:rsidP="009747AD">
      <w:pPr>
        <w:ind w:right="-1" w:firstLine="0"/>
        <w:jc w:val="center"/>
        <w:rPr>
          <w:b/>
          <w:bCs/>
          <w:sz w:val="28"/>
          <w:szCs w:val="28"/>
          <w:lang w:val="ru-RU"/>
        </w:rPr>
      </w:pPr>
      <w:r w:rsidRPr="00236C5F">
        <w:rPr>
          <w:b/>
          <w:bCs/>
          <w:sz w:val="28"/>
          <w:szCs w:val="28"/>
          <w:lang w:val="ru-RU"/>
        </w:rPr>
        <w:t>З А К О Н</w:t>
      </w:r>
    </w:p>
    <w:p w14:paraId="1B62F080" w14:textId="77777777" w:rsidR="00236C5F" w:rsidRPr="00236C5F" w:rsidRDefault="00236C5F" w:rsidP="009747AD">
      <w:pPr>
        <w:ind w:right="-1" w:firstLine="0"/>
        <w:jc w:val="center"/>
        <w:rPr>
          <w:b/>
          <w:bCs/>
          <w:sz w:val="28"/>
          <w:szCs w:val="28"/>
          <w:lang w:val="ru-RU"/>
        </w:rPr>
      </w:pPr>
    </w:p>
    <w:p w14:paraId="55B220C9" w14:textId="009D36F7" w:rsidR="009747AD" w:rsidRPr="00236C5F" w:rsidRDefault="009747AD" w:rsidP="009747AD">
      <w:pPr>
        <w:spacing w:line="259" w:lineRule="auto"/>
        <w:ind w:firstLine="0"/>
        <w:jc w:val="center"/>
        <w:rPr>
          <w:b/>
          <w:sz w:val="28"/>
          <w:szCs w:val="28"/>
          <w:lang w:val="ru-RU"/>
        </w:rPr>
      </w:pPr>
      <w:r w:rsidRPr="00236C5F">
        <w:rPr>
          <w:b/>
          <w:sz w:val="28"/>
          <w:szCs w:val="28"/>
          <w:lang w:val="ru-RU"/>
        </w:rPr>
        <w:t xml:space="preserve">о внесении изменений в Закон </w:t>
      </w:r>
      <w:r w:rsidR="00F30A83" w:rsidRPr="00236C5F">
        <w:rPr>
          <w:b/>
          <w:sz w:val="28"/>
          <w:szCs w:val="28"/>
          <w:lang w:val="ru-RU"/>
        </w:rPr>
        <w:t xml:space="preserve">№ 149/2012 </w:t>
      </w:r>
      <w:r w:rsidRPr="00236C5F">
        <w:rPr>
          <w:b/>
          <w:sz w:val="28"/>
          <w:szCs w:val="28"/>
          <w:lang w:val="ru-RU"/>
        </w:rPr>
        <w:t xml:space="preserve">о несостоятельности </w:t>
      </w:r>
    </w:p>
    <w:p w14:paraId="4F270010" w14:textId="3DB1107A" w:rsidR="00226840" w:rsidRDefault="00226840" w:rsidP="00226840">
      <w:pPr>
        <w:ind w:right="-1" w:firstLine="0"/>
        <w:jc w:val="center"/>
        <w:rPr>
          <w:sz w:val="28"/>
          <w:szCs w:val="28"/>
          <w:lang w:val="ro-RO"/>
        </w:rPr>
      </w:pPr>
    </w:p>
    <w:p w14:paraId="68415C74" w14:textId="77777777" w:rsidR="00DE1242" w:rsidRDefault="00DE1242" w:rsidP="009747AD">
      <w:pPr>
        <w:autoSpaceDE w:val="0"/>
        <w:autoSpaceDN w:val="0"/>
        <w:spacing w:line="259" w:lineRule="auto"/>
        <w:rPr>
          <w:sz w:val="28"/>
          <w:szCs w:val="28"/>
          <w:lang w:val="ru-RU" w:eastAsia="en-GB"/>
        </w:rPr>
      </w:pPr>
    </w:p>
    <w:p w14:paraId="3BDA24ED" w14:textId="1D1275E4" w:rsidR="009747AD" w:rsidRPr="009747AD" w:rsidRDefault="009747AD" w:rsidP="009747AD">
      <w:pPr>
        <w:autoSpaceDE w:val="0"/>
        <w:autoSpaceDN w:val="0"/>
        <w:spacing w:line="259" w:lineRule="auto"/>
        <w:rPr>
          <w:sz w:val="28"/>
          <w:szCs w:val="28"/>
          <w:lang w:val="ru-RU" w:eastAsia="en-GB"/>
        </w:rPr>
      </w:pPr>
      <w:r w:rsidRPr="009747AD">
        <w:rPr>
          <w:sz w:val="28"/>
          <w:szCs w:val="28"/>
          <w:lang w:val="ru-RU" w:eastAsia="en-GB"/>
        </w:rPr>
        <w:t xml:space="preserve">Парламент принимает настоящий органический закон. </w:t>
      </w:r>
    </w:p>
    <w:p w14:paraId="6E3349E8" w14:textId="72C77DED" w:rsidR="00BA5562" w:rsidRDefault="00BA5562" w:rsidP="009747AD">
      <w:pPr>
        <w:ind w:right="-1"/>
        <w:rPr>
          <w:sz w:val="28"/>
          <w:szCs w:val="28"/>
          <w:lang w:val="ru-RU"/>
        </w:rPr>
      </w:pPr>
    </w:p>
    <w:p w14:paraId="537BF48C" w14:textId="66061CB2" w:rsidR="009747AD" w:rsidRPr="009747AD" w:rsidRDefault="009747AD" w:rsidP="009747AD">
      <w:pPr>
        <w:autoSpaceDE w:val="0"/>
        <w:autoSpaceDN w:val="0"/>
        <w:rPr>
          <w:sz w:val="28"/>
          <w:szCs w:val="28"/>
          <w:lang w:val="ru-RU" w:eastAsia="en-GB"/>
        </w:rPr>
      </w:pPr>
      <w:r w:rsidRPr="009747AD">
        <w:rPr>
          <w:b/>
          <w:sz w:val="28"/>
          <w:szCs w:val="28"/>
          <w:lang w:val="ru-RU" w:eastAsia="en-GB"/>
        </w:rPr>
        <w:t>Единая статья</w:t>
      </w:r>
      <w:r w:rsidR="00236C5F">
        <w:rPr>
          <w:b/>
          <w:sz w:val="28"/>
          <w:szCs w:val="28"/>
          <w:lang w:val="ru-RU" w:eastAsia="en-GB"/>
        </w:rPr>
        <w:t>.</w:t>
      </w:r>
      <w:r w:rsidRPr="009747AD">
        <w:rPr>
          <w:b/>
          <w:sz w:val="28"/>
          <w:szCs w:val="28"/>
          <w:lang w:val="ru-RU" w:eastAsia="en-GB"/>
        </w:rPr>
        <w:t xml:space="preserve"> </w:t>
      </w:r>
      <w:r w:rsidRPr="009747AD">
        <w:rPr>
          <w:bCs/>
          <w:sz w:val="28"/>
          <w:szCs w:val="28"/>
          <w:lang w:val="ru-RU" w:eastAsia="en-GB"/>
        </w:rPr>
        <w:t xml:space="preserve">– В Закон </w:t>
      </w:r>
      <w:r w:rsidR="00F30A83" w:rsidRPr="009747AD">
        <w:rPr>
          <w:bCs/>
          <w:sz w:val="28"/>
          <w:szCs w:val="28"/>
          <w:lang w:val="ru-RU" w:eastAsia="en-GB"/>
        </w:rPr>
        <w:t>№</w:t>
      </w:r>
      <w:r w:rsidR="00F30A83">
        <w:rPr>
          <w:bCs/>
          <w:sz w:val="28"/>
          <w:szCs w:val="28"/>
          <w:lang w:val="ru-RU" w:eastAsia="en-GB"/>
        </w:rPr>
        <w:t> </w:t>
      </w:r>
      <w:r w:rsidR="00F30A83" w:rsidRPr="009747AD">
        <w:rPr>
          <w:bCs/>
          <w:sz w:val="28"/>
          <w:szCs w:val="28"/>
          <w:lang w:val="ru-RU" w:eastAsia="en-GB"/>
        </w:rPr>
        <w:t>149/2012</w:t>
      </w:r>
      <w:r w:rsidR="00F30A83" w:rsidRPr="009747AD">
        <w:rPr>
          <w:b/>
          <w:sz w:val="28"/>
          <w:szCs w:val="28"/>
          <w:lang w:val="ru-RU" w:eastAsia="en-GB"/>
        </w:rPr>
        <w:t xml:space="preserve"> </w:t>
      </w:r>
      <w:r w:rsidRPr="009747AD">
        <w:rPr>
          <w:bCs/>
          <w:sz w:val="28"/>
          <w:szCs w:val="28"/>
          <w:lang w:val="ru-RU" w:eastAsia="en-GB"/>
        </w:rPr>
        <w:t xml:space="preserve">о несостоятельности </w:t>
      </w:r>
      <w:r w:rsidRPr="009747AD">
        <w:rPr>
          <w:sz w:val="28"/>
          <w:szCs w:val="28"/>
          <w:lang w:val="ru-RU" w:eastAsia="en-GB"/>
        </w:rPr>
        <w:t>(Официальный монитор Республики Молдова, 2012 г., № 193</w:t>
      </w:r>
      <w:r w:rsidR="00236C5F">
        <w:rPr>
          <w:sz w:val="28"/>
          <w:szCs w:val="28"/>
          <w:lang w:val="ru-RU" w:eastAsia="en-GB"/>
        </w:rPr>
        <w:t>–</w:t>
      </w:r>
      <w:r w:rsidRPr="009747AD">
        <w:rPr>
          <w:sz w:val="28"/>
          <w:szCs w:val="28"/>
          <w:lang w:val="ru-RU" w:eastAsia="en-GB"/>
        </w:rPr>
        <w:t>197, ст. 663), с последующими изменениями, внести следующие изменения:</w:t>
      </w:r>
    </w:p>
    <w:p w14:paraId="5998830E" w14:textId="77777777" w:rsidR="00236C5F" w:rsidRDefault="00236C5F" w:rsidP="009747AD">
      <w:pPr>
        <w:autoSpaceDE w:val="0"/>
        <w:autoSpaceDN w:val="0"/>
        <w:rPr>
          <w:b/>
          <w:bCs/>
          <w:sz w:val="28"/>
          <w:szCs w:val="28"/>
          <w:lang w:val="ru-RU" w:eastAsia="en-GB"/>
        </w:rPr>
      </w:pPr>
    </w:p>
    <w:p w14:paraId="55617088" w14:textId="6B90508C" w:rsidR="009747AD" w:rsidRPr="009747AD" w:rsidRDefault="009747AD" w:rsidP="009747AD">
      <w:pPr>
        <w:autoSpaceDE w:val="0"/>
        <w:autoSpaceDN w:val="0"/>
        <w:rPr>
          <w:b/>
          <w:bCs/>
          <w:sz w:val="28"/>
          <w:szCs w:val="28"/>
          <w:lang w:val="ru-RU" w:eastAsia="en-GB"/>
        </w:rPr>
      </w:pPr>
      <w:r w:rsidRPr="009747AD">
        <w:rPr>
          <w:b/>
          <w:bCs/>
          <w:sz w:val="28"/>
          <w:szCs w:val="28"/>
          <w:lang w:val="ru-RU" w:eastAsia="en-GB"/>
        </w:rPr>
        <w:t>1.</w:t>
      </w:r>
      <w:r w:rsidRPr="009747AD">
        <w:rPr>
          <w:sz w:val="28"/>
          <w:szCs w:val="28"/>
          <w:lang w:val="ru-RU" w:eastAsia="en-GB"/>
        </w:rPr>
        <w:t xml:space="preserve"> В статье 2 </w:t>
      </w:r>
      <w:r w:rsidR="00236C5F">
        <w:rPr>
          <w:sz w:val="28"/>
          <w:szCs w:val="28"/>
          <w:lang w:val="ru-RU" w:eastAsia="en-GB"/>
        </w:rPr>
        <w:t>в</w:t>
      </w:r>
      <w:r w:rsidRPr="009747AD">
        <w:rPr>
          <w:sz w:val="28"/>
          <w:szCs w:val="28"/>
          <w:lang w:val="ru-RU" w:eastAsia="en-GB"/>
        </w:rPr>
        <w:t xml:space="preserve"> поняти</w:t>
      </w:r>
      <w:r w:rsidR="00236C5F">
        <w:rPr>
          <w:sz w:val="28"/>
          <w:szCs w:val="28"/>
          <w:lang w:val="ru-RU" w:eastAsia="en-GB"/>
        </w:rPr>
        <w:t>и</w:t>
      </w:r>
      <w:r w:rsidRPr="009747AD">
        <w:rPr>
          <w:sz w:val="28"/>
          <w:szCs w:val="28"/>
          <w:lang w:val="ru-RU" w:eastAsia="en-GB"/>
        </w:rPr>
        <w:t xml:space="preserve"> «дебиторская масса» второе предложение исключить.</w:t>
      </w:r>
    </w:p>
    <w:p w14:paraId="2FC36540" w14:textId="77777777" w:rsidR="00236C5F" w:rsidRDefault="00236C5F" w:rsidP="009747AD">
      <w:pPr>
        <w:autoSpaceDE w:val="0"/>
        <w:autoSpaceDN w:val="0"/>
        <w:rPr>
          <w:b/>
          <w:sz w:val="28"/>
          <w:szCs w:val="28"/>
          <w:lang w:val="ru-RU" w:eastAsia="en-GB"/>
        </w:rPr>
      </w:pPr>
    </w:p>
    <w:p w14:paraId="1626EACC" w14:textId="5E1630FE" w:rsidR="009747AD" w:rsidRPr="009747AD" w:rsidRDefault="009747AD" w:rsidP="009747AD">
      <w:pPr>
        <w:autoSpaceDE w:val="0"/>
        <w:autoSpaceDN w:val="0"/>
        <w:rPr>
          <w:sz w:val="28"/>
          <w:szCs w:val="28"/>
          <w:lang w:val="ru-RU" w:eastAsia="en-GB"/>
        </w:rPr>
      </w:pPr>
      <w:r w:rsidRPr="009747AD">
        <w:rPr>
          <w:b/>
          <w:sz w:val="28"/>
          <w:szCs w:val="28"/>
          <w:lang w:val="ru-RU" w:eastAsia="en-GB"/>
        </w:rPr>
        <w:t>2.</w:t>
      </w:r>
      <w:r w:rsidRPr="009747AD">
        <w:rPr>
          <w:sz w:val="28"/>
          <w:szCs w:val="28"/>
          <w:lang w:val="ru-RU" w:eastAsia="en-GB"/>
        </w:rPr>
        <w:t xml:space="preserve"> </w:t>
      </w:r>
      <w:r w:rsidR="00DE1242">
        <w:rPr>
          <w:sz w:val="28"/>
          <w:szCs w:val="28"/>
          <w:lang w:val="ru-RU" w:eastAsia="en-GB"/>
        </w:rPr>
        <w:t>В с</w:t>
      </w:r>
      <w:r w:rsidRPr="009747AD">
        <w:rPr>
          <w:sz w:val="28"/>
          <w:szCs w:val="28"/>
          <w:lang w:val="ru-RU" w:eastAsia="en-GB"/>
        </w:rPr>
        <w:t>тать</w:t>
      </w:r>
      <w:r w:rsidR="00DE1242">
        <w:rPr>
          <w:sz w:val="28"/>
          <w:szCs w:val="28"/>
          <w:lang w:val="ru-RU" w:eastAsia="en-GB"/>
        </w:rPr>
        <w:t>е</w:t>
      </w:r>
      <w:r w:rsidRPr="009747AD">
        <w:rPr>
          <w:sz w:val="28"/>
          <w:szCs w:val="28"/>
          <w:lang w:val="ru-RU" w:eastAsia="en-GB"/>
        </w:rPr>
        <w:t xml:space="preserve"> 5 дополнить частью (10) следующего содержания: </w:t>
      </w:r>
    </w:p>
    <w:p w14:paraId="6E0A6255" w14:textId="77777777" w:rsidR="009747AD" w:rsidRPr="009747AD" w:rsidRDefault="009747AD" w:rsidP="009747AD">
      <w:pPr>
        <w:autoSpaceDE w:val="0"/>
        <w:autoSpaceDN w:val="0"/>
        <w:rPr>
          <w:sz w:val="28"/>
          <w:szCs w:val="28"/>
          <w:lang w:val="ru-RU" w:eastAsia="en-GB"/>
        </w:rPr>
      </w:pPr>
      <w:r w:rsidRPr="009747AD">
        <w:rPr>
          <w:sz w:val="28"/>
          <w:szCs w:val="28"/>
          <w:lang w:val="ru-RU" w:eastAsia="en-GB"/>
        </w:rPr>
        <w:t>«(10) В случае подачи заявления о передаче дела, которое подлежит рассмотрению вышестоящей инстанцией в соответствии с положениями части (4) статьи 43 Гражданского процессуального кодекса, ей направляются в виде копий, удостоверенных судебной инстанцией, рассматривающей дело о несостоятельности, только документы, касающиеся рассмотрения заявления о передаче дела. Рассмотрение заявления о передаче дела не нарушает непрерывность судебного заседания, однако до принятия решения по заявлению о передаче дела защитительные речи откладываются.».</w:t>
      </w:r>
    </w:p>
    <w:p w14:paraId="610A5FC8" w14:textId="77777777" w:rsidR="00236C5F" w:rsidRDefault="00236C5F" w:rsidP="009747AD">
      <w:pPr>
        <w:autoSpaceDE w:val="0"/>
        <w:autoSpaceDN w:val="0"/>
        <w:rPr>
          <w:b/>
          <w:sz w:val="28"/>
          <w:szCs w:val="28"/>
          <w:lang w:val="ru-RU" w:eastAsia="en-GB"/>
        </w:rPr>
      </w:pPr>
    </w:p>
    <w:p w14:paraId="1F6B48FF" w14:textId="7F57EA6B" w:rsidR="009747AD" w:rsidRPr="009747AD" w:rsidRDefault="009747AD" w:rsidP="009747AD">
      <w:pPr>
        <w:autoSpaceDE w:val="0"/>
        <w:autoSpaceDN w:val="0"/>
        <w:rPr>
          <w:sz w:val="28"/>
          <w:szCs w:val="28"/>
          <w:lang w:val="ru-RU" w:eastAsia="en-GB"/>
        </w:rPr>
      </w:pPr>
      <w:r w:rsidRPr="009747AD">
        <w:rPr>
          <w:b/>
          <w:sz w:val="28"/>
          <w:szCs w:val="28"/>
          <w:lang w:val="ru-RU" w:eastAsia="en-GB"/>
        </w:rPr>
        <w:t>3.</w:t>
      </w:r>
      <w:r w:rsidRPr="009747AD">
        <w:rPr>
          <w:sz w:val="28"/>
          <w:szCs w:val="28"/>
          <w:lang w:val="ru-RU" w:eastAsia="en-GB"/>
        </w:rPr>
        <w:t xml:space="preserve"> </w:t>
      </w:r>
      <w:r w:rsidR="00236C5F">
        <w:rPr>
          <w:sz w:val="28"/>
          <w:szCs w:val="28"/>
          <w:lang w:val="ru-RU" w:eastAsia="en-GB"/>
        </w:rPr>
        <w:t>В ч</w:t>
      </w:r>
      <w:r w:rsidRPr="009747AD">
        <w:rPr>
          <w:sz w:val="28"/>
          <w:szCs w:val="28"/>
          <w:lang w:val="ru-RU" w:eastAsia="en-GB"/>
        </w:rPr>
        <w:t>аст</w:t>
      </w:r>
      <w:r w:rsidR="00236C5F">
        <w:rPr>
          <w:sz w:val="28"/>
          <w:szCs w:val="28"/>
          <w:lang w:val="ru-RU" w:eastAsia="en-GB"/>
        </w:rPr>
        <w:t>и</w:t>
      </w:r>
      <w:r w:rsidRPr="009747AD">
        <w:rPr>
          <w:sz w:val="28"/>
          <w:szCs w:val="28"/>
          <w:lang w:val="ru-RU" w:eastAsia="en-GB"/>
        </w:rPr>
        <w:t xml:space="preserve"> (4) статьи 8 после </w:t>
      </w:r>
      <w:r w:rsidR="00236C5F">
        <w:rPr>
          <w:sz w:val="28"/>
          <w:szCs w:val="28"/>
          <w:lang w:val="ru-RU" w:eastAsia="en-GB"/>
        </w:rPr>
        <w:t>слова</w:t>
      </w:r>
      <w:r w:rsidRPr="009747AD">
        <w:rPr>
          <w:sz w:val="28"/>
          <w:szCs w:val="28"/>
          <w:lang w:val="ru-RU" w:eastAsia="en-GB"/>
        </w:rPr>
        <w:t xml:space="preserve"> «направляются» дополнить текстом «в </w:t>
      </w:r>
      <w:r w:rsidR="00236C5F">
        <w:rPr>
          <w:sz w:val="28"/>
          <w:szCs w:val="28"/>
          <w:lang w:val="ru-RU" w:eastAsia="en-GB"/>
        </w:rPr>
        <w:t>5-</w:t>
      </w:r>
      <w:r w:rsidRPr="009747AD">
        <w:rPr>
          <w:sz w:val="28"/>
          <w:szCs w:val="28"/>
          <w:lang w:val="ru-RU" w:eastAsia="en-GB"/>
        </w:rPr>
        <w:t xml:space="preserve">дневный срок со дня подачи </w:t>
      </w:r>
      <w:r w:rsidRPr="009747AD">
        <w:rPr>
          <w:sz w:val="28"/>
          <w:szCs w:val="28"/>
          <w:lang w:val="ru-RU" w:eastAsia="ru-RU"/>
        </w:rPr>
        <w:t>апелляционной или кассационной жалобы</w:t>
      </w:r>
      <w:r w:rsidRPr="009747AD">
        <w:rPr>
          <w:sz w:val="24"/>
          <w:szCs w:val="24"/>
          <w:lang w:val="ru-RU" w:eastAsia="ru-RU"/>
        </w:rPr>
        <w:t>».</w:t>
      </w:r>
    </w:p>
    <w:p w14:paraId="0F49F900" w14:textId="77777777" w:rsidR="00236C5F" w:rsidRDefault="00236C5F" w:rsidP="009747AD">
      <w:pPr>
        <w:autoSpaceDE w:val="0"/>
        <w:autoSpaceDN w:val="0"/>
        <w:rPr>
          <w:b/>
          <w:sz w:val="28"/>
          <w:szCs w:val="28"/>
          <w:lang w:val="ru-RU" w:eastAsia="en-GB"/>
        </w:rPr>
      </w:pPr>
    </w:p>
    <w:p w14:paraId="71DC2AB0" w14:textId="723616E2" w:rsidR="009747AD" w:rsidRPr="009747AD" w:rsidRDefault="009747AD" w:rsidP="009747AD">
      <w:pPr>
        <w:autoSpaceDE w:val="0"/>
        <w:autoSpaceDN w:val="0"/>
        <w:rPr>
          <w:sz w:val="28"/>
          <w:szCs w:val="28"/>
          <w:lang w:val="ru-MD" w:eastAsia="en-GB"/>
        </w:rPr>
      </w:pPr>
      <w:r w:rsidRPr="009747AD">
        <w:rPr>
          <w:b/>
          <w:sz w:val="28"/>
          <w:szCs w:val="28"/>
          <w:lang w:val="ru-RU" w:eastAsia="en-GB"/>
        </w:rPr>
        <w:t>4.</w:t>
      </w:r>
      <w:r w:rsidRPr="009747AD">
        <w:rPr>
          <w:sz w:val="28"/>
          <w:szCs w:val="28"/>
          <w:lang w:val="ru-RU" w:eastAsia="en-GB"/>
        </w:rPr>
        <w:t xml:space="preserve"> </w:t>
      </w:r>
      <w:r w:rsidRPr="009747AD">
        <w:rPr>
          <w:sz w:val="28"/>
          <w:szCs w:val="28"/>
          <w:lang w:val="ru-MD" w:eastAsia="en-GB"/>
        </w:rPr>
        <w:t>В статье 19</w:t>
      </w:r>
      <w:r w:rsidR="00236C5F">
        <w:rPr>
          <w:sz w:val="28"/>
          <w:szCs w:val="28"/>
          <w:lang w:val="ru-MD" w:eastAsia="en-GB"/>
        </w:rPr>
        <w:t>:</w:t>
      </w:r>
    </w:p>
    <w:p w14:paraId="265E89CA" w14:textId="123D0154" w:rsidR="009747AD" w:rsidRPr="009747AD" w:rsidRDefault="00236C5F" w:rsidP="009747AD">
      <w:pPr>
        <w:autoSpaceDE w:val="0"/>
        <w:autoSpaceDN w:val="0"/>
        <w:rPr>
          <w:sz w:val="28"/>
          <w:szCs w:val="28"/>
          <w:lang w:val="ru-MD" w:eastAsia="en-GB"/>
        </w:rPr>
      </w:pPr>
      <w:r>
        <w:rPr>
          <w:sz w:val="28"/>
          <w:szCs w:val="28"/>
          <w:lang w:val="ru-RU" w:eastAsia="en-GB"/>
        </w:rPr>
        <w:t>ч</w:t>
      </w:r>
      <w:r w:rsidR="009747AD" w:rsidRPr="009747AD">
        <w:rPr>
          <w:sz w:val="28"/>
          <w:szCs w:val="28"/>
          <w:lang w:val="ru-RU" w:eastAsia="en-GB"/>
        </w:rPr>
        <w:t xml:space="preserve">асть (1) дополнить предложением следующего содержания: «В случае государственного предприятия, муниципального предприятия или коммерческого общества с полностью или преимущественно государственным капиталом кредитор обязан </w:t>
      </w:r>
      <w:r w:rsidRPr="009747AD">
        <w:rPr>
          <w:sz w:val="28"/>
          <w:szCs w:val="28"/>
          <w:lang w:val="ru-RU" w:eastAsia="en-GB"/>
        </w:rPr>
        <w:t xml:space="preserve">наряду с должником </w:t>
      </w:r>
      <w:r w:rsidR="009747AD" w:rsidRPr="009747AD">
        <w:rPr>
          <w:sz w:val="28"/>
          <w:szCs w:val="28"/>
          <w:lang w:val="ru-RU" w:eastAsia="en-GB"/>
        </w:rPr>
        <w:t xml:space="preserve">предварительно уведомить учредителя государственного предприятия или </w:t>
      </w:r>
      <w:r w:rsidR="009747AD" w:rsidRPr="009747AD">
        <w:rPr>
          <w:sz w:val="28"/>
          <w:szCs w:val="28"/>
          <w:lang w:val="ru-RU" w:eastAsia="en-GB"/>
        </w:rPr>
        <w:lastRenderedPageBreak/>
        <w:t xml:space="preserve">муниципального предприятия и/или орган публичного управления, исполняющий функцию держателя акций (долей участия </w:t>
      </w:r>
      <w:r>
        <w:rPr>
          <w:sz w:val="28"/>
          <w:szCs w:val="28"/>
          <w:lang w:val="ru-RU" w:eastAsia="en-GB"/>
        </w:rPr>
        <w:t>в</w:t>
      </w:r>
      <w:r w:rsidR="009747AD" w:rsidRPr="009747AD">
        <w:rPr>
          <w:sz w:val="28"/>
          <w:szCs w:val="28"/>
          <w:lang w:val="ru-RU" w:eastAsia="en-GB"/>
        </w:rPr>
        <w:t xml:space="preserve"> уставном капитале) коммерческого общества с полностью или преимущественно государственным капиталом, в отношении которого намечается подача искового заявления.»</w:t>
      </w:r>
      <w:r>
        <w:rPr>
          <w:sz w:val="28"/>
          <w:szCs w:val="28"/>
          <w:lang w:val="ru-RU" w:eastAsia="en-GB"/>
        </w:rPr>
        <w:t>;</w:t>
      </w:r>
    </w:p>
    <w:p w14:paraId="13D8DAEF" w14:textId="3E7B410F" w:rsidR="009747AD" w:rsidRPr="009747AD" w:rsidRDefault="00236C5F" w:rsidP="009747AD">
      <w:pPr>
        <w:autoSpaceDE w:val="0"/>
        <w:autoSpaceDN w:val="0"/>
        <w:rPr>
          <w:sz w:val="28"/>
          <w:szCs w:val="28"/>
          <w:lang w:val="ru-MD" w:eastAsia="en-GB"/>
        </w:rPr>
      </w:pPr>
      <w:r w:rsidRPr="00236C5F">
        <w:rPr>
          <w:sz w:val="28"/>
          <w:szCs w:val="28"/>
          <w:lang w:val="ru-MD" w:eastAsia="en-GB"/>
        </w:rPr>
        <w:t>в</w:t>
      </w:r>
      <w:r w:rsidR="009747AD" w:rsidRPr="009747AD">
        <w:rPr>
          <w:sz w:val="28"/>
          <w:szCs w:val="28"/>
          <w:lang w:val="ru-MD" w:eastAsia="en-GB"/>
        </w:rPr>
        <w:t xml:space="preserve"> части (2) после текста </w:t>
      </w:r>
      <w:r w:rsidR="009747AD" w:rsidRPr="009747AD">
        <w:rPr>
          <w:sz w:val="28"/>
          <w:szCs w:val="28"/>
          <w:lang w:val="ru-RU" w:eastAsia="en-GB"/>
        </w:rPr>
        <w:t>«</w:t>
      </w:r>
      <w:r w:rsidR="009747AD" w:rsidRPr="009747AD">
        <w:rPr>
          <w:sz w:val="28"/>
          <w:szCs w:val="28"/>
          <w:lang w:val="ru-MD" w:eastAsia="en-GB"/>
        </w:rPr>
        <w:t>считается совершенным,</w:t>
      </w:r>
      <w:r w:rsidR="009747AD" w:rsidRPr="009747AD">
        <w:rPr>
          <w:sz w:val="22"/>
          <w:szCs w:val="22"/>
          <w:lang w:val="ro-RO" w:eastAsia="en-GB"/>
        </w:rPr>
        <w:t xml:space="preserve"> </w:t>
      </w:r>
      <w:r w:rsidR="009747AD" w:rsidRPr="009747AD">
        <w:rPr>
          <w:sz w:val="28"/>
          <w:szCs w:val="28"/>
          <w:lang w:val="ru-MD" w:eastAsia="en-GB"/>
        </w:rPr>
        <w:t>если</w:t>
      </w:r>
      <w:r w:rsidR="009747AD" w:rsidRPr="009747AD">
        <w:rPr>
          <w:sz w:val="28"/>
          <w:szCs w:val="28"/>
          <w:lang w:val="ru-RU" w:eastAsia="en-GB"/>
        </w:rPr>
        <w:t>» дополнить текстом</w:t>
      </w:r>
      <w:r w:rsidR="009747AD" w:rsidRPr="009747AD">
        <w:rPr>
          <w:sz w:val="28"/>
          <w:szCs w:val="28"/>
          <w:lang w:val="ro-RO" w:eastAsia="en-GB"/>
        </w:rPr>
        <w:t xml:space="preserve">: </w:t>
      </w:r>
      <w:r w:rsidR="009747AD" w:rsidRPr="009747AD">
        <w:rPr>
          <w:sz w:val="28"/>
          <w:szCs w:val="28"/>
          <w:lang w:val="ru-RU" w:eastAsia="en-GB"/>
        </w:rPr>
        <w:t>«не позднее чем за 5 рабочих</w:t>
      </w:r>
      <w:r w:rsidR="009747AD" w:rsidRPr="009747AD">
        <w:rPr>
          <w:sz w:val="28"/>
          <w:szCs w:val="28"/>
          <w:lang w:val="ru-MD" w:eastAsia="en-GB"/>
        </w:rPr>
        <w:t xml:space="preserve"> дней</w:t>
      </w:r>
      <w:r w:rsidR="009747AD" w:rsidRPr="009747AD">
        <w:rPr>
          <w:sz w:val="28"/>
          <w:szCs w:val="28"/>
          <w:lang w:val="ru-RU" w:eastAsia="en-GB"/>
        </w:rPr>
        <w:t>»</w:t>
      </w:r>
      <w:r w:rsidR="009747AD" w:rsidRPr="009747AD">
        <w:rPr>
          <w:sz w:val="28"/>
          <w:szCs w:val="28"/>
          <w:lang w:val="ru-MD" w:eastAsia="en-GB"/>
        </w:rPr>
        <w:t>.</w:t>
      </w:r>
    </w:p>
    <w:p w14:paraId="4F202CD7" w14:textId="77777777" w:rsidR="00236C5F" w:rsidRDefault="00236C5F" w:rsidP="009747AD">
      <w:pPr>
        <w:autoSpaceDE w:val="0"/>
        <w:autoSpaceDN w:val="0"/>
        <w:rPr>
          <w:b/>
          <w:sz w:val="28"/>
          <w:szCs w:val="28"/>
          <w:lang w:val="ru-RU" w:eastAsia="en-GB"/>
        </w:rPr>
      </w:pPr>
    </w:p>
    <w:p w14:paraId="0153C06B" w14:textId="69373059" w:rsidR="009747AD" w:rsidRPr="009747AD" w:rsidRDefault="009747AD" w:rsidP="009747AD">
      <w:pPr>
        <w:autoSpaceDE w:val="0"/>
        <w:autoSpaceDN w:val="0"/>
        <w:rPr>
          <w:sz w:val="28"/>
          <w:szCs w:val="28"/>
          <w:lang w:val="ru-RU" w:eastAsia="en-GB"/>
        </w:rPr>
      </w:pPr>
      <w:r w:rsidRPr="009747AD">
        <w:rPr>
          <w:b/>
          <w:sz w:val="28"/>
          <w:szCs w:val="28"/>
          <w:lang w:val="ru-RU" w:eastAsia="en-GB"/>
        </w:rPr>
        <w:t>5.</w:t>
      </w:r>
      <w:r w:rsidRPr="009747AD">
        <w:rPr>
          <w:sz w:val="28"/>
          <w:szCs w:val="28"/>
          <w:lang w:val="ru-RU" w:eastAsia="en-GB"/>
        </w:rPr>
        <w:t xml:space="preserve"> </w:t>
      </w:r>
      <w:r w:rsidR="00DE1242">
        <w:rPr>
          <w:sz w:val="28"/>
          <w:szCs w:val="28"/>
          <w:lang w:val="ru-RU" w:eastAsia="en-GB"/>
        </w:rPr>
        <w:t>В ч</w:t>
      </w:r>
      <w:r w:rsidRPr="009747AD">
        <w:rPr>
          <w:sz w:val="28"/>
          <w:szCs w:val="28"/>
          <w:lang w:val="ru-RU" w:eastAsia="en-GB"/>
        </w:rPr>
        <w:t>аст</w:t>
      </w:r>
      <w:r w:rsidR="00DE1242">
        <w:rPr>
          <w:sz w:val="28"/>
          <w:szCs w:val="28"/>
          <w:lang w:val="ru-RU" w:eastAsia="en-GB"/>
        </w:rPr>
        <w:t>и</w:t>
      </w:r>
      <w:r w:rsidRPr="009747AD">
        <w:rPr>
          <w:sz w:val="28"/>
          <w:szCs w:val="28"/>
          <w:lang w:val="ru-RU" w:eastAsia="en-GB"/>
        </w:rPr>
        <w:t xml:space="preserve"> (2) статьи 20 дополнить пунктом b</w:t>
      </w:r>
      <w:r w:rsidRPr="009747AD">
        <w:rPr>
          <w:sz w:val="28"/>
          <w:szCs w:val="28"/>
          <w:vertAlign w:val="superscript"/>
          <w:lang w:val="ru-RU" w:eastAsia="en-GB"/>
        </w:rPr>
        <w:t>1</w:t>
      </w:r>
      <w:r w:rsidRPr="009747AD">
        <w:rPr>
          <w:sz w:val="28"/>
          <w:szCs w:val="28"/>
          <w:lang w:val="ru-RU" w:eastAsia="en-GB"/>
        </w:rPr>
        <w:t xml:space="preserve">) следующего содержания: </w:t>
      </w:r>
    </w:p>
    <w:p w14:paraId="05098830" w14:textId="26360296" w:rsidR="009747AD" w:rsidRDefault="009747AD" w:rsidP="009747AD">
      <w:pPr>
        <w:autoSpaceDE w:val="0"/>
        <w:autoSpaceDN w:val="0"/>
        <w:rPr>
          <w:sz w:val="28"/>
          <w:szCs w:val="28"/>
          <w:lang w:val="ru-RU" w:eastAsia="en-GB"/>
        </w:rPr>
      </w:pPr>
      <w:r w:rsidRPr="009747AD">
        <w:rPr>
          <w:sz w:val="28"/>
          <w:szCs w:val="28"/>
          <w:lang w:val="ru-RU" w:eastAsia="en-GB"/>
        </w:rPr>
        <w:t>«b</w:t>
      </w:r>
      <w:r w:rsidRPr="009747AD">
        <w:rPr>
          <w:sz w:val="28"/>
          <w:szCs w:val="28"/>
          <w:vertAlign w:val="superscript"/>
          <w:lang w:val="ru-RU" w:eastAsia="en-GB"/>
        </w:rPr>
        <w:t>1</w:t>
      </w:r>
      <w:r w:rsidRPr="009747AD">
        <w:rPr>
          <w:sz w:val="28"/>
          <w:szCs w:val="28"/>
          <w:lang w:val="ru-RU" w:eastAsia="en-GB"/>
        </w:rPr>
        <w:t xml:space="preserve">) </w:t>
      </w:r>
      <w:r w:rsidRPr="009747AD">
        <w:rPr>
          <w:sz w:val="28"/>
          <w:szCs w:val="28"/>
          <w:lang w:val="ru-RU" w:eastAsia="ru-RU"/>
        </w:rPr>
        <w:t>доказательство предварительного уведомления учредителя</w:t>
      </w:r>
      <w:r w:rsidRPr="009747AD">
        <w:rPr>
          <w:sz w:val="24"/>
          <w:szCs w:val="24"/>
          <w:lang w:val="ru-RU" w:eastAsia="ru-RU"/>
        </w:rPr>
        <w:t xml:space="preserve"> </w:t>
      </w:r>
      <w:r w:rsidRPr="009747AD">
        <w:rPr>
          <w:sz w:val="28"/>
          <w:szCs w:val="28"/>
          <w:lang w:val="ru-RU" w:eastAsia="en-GB"/>
        </w:rPr>
        <w:t xml:space="preserve">государственного предприятия или муниципального предприятия и/или органа публичного управления, который исполняет функцию держателя акций (долей участия </w:t>
      </w:r>
      <w:r w:rsidR="00236C5F">
        <w:rPr>
          <w:sz w:val="28"/>
          <w:szCs w:val="28"/>
          <w:lang w:val="ru-RU" w:eastAsia="en-GB"/>
        </w:rPr>
        <w:t>в</w:t>
      </w:r>
      <w:r w:rsidRPr="009747AD">
        <w:rPr>
          <w:sz w:val="28"/>
          <w:szCs w:val="28"/>
          <w:lang w:val="ru-RU" w:eastAsia="en-GB"/>
        </w:rPr>
        <w:t xml:space="preserve"> уставном капитале) коммерческого общества с полностью или преимущественно государственным капиталом, </w:t>
      </w:r>
      <w:r w:rsidR="00234B21">
        <w:rPr>
          <w:sz w:val="28"/>
          <w:szCs w:val="28"/>
          <w:lang w:val="ru-RU" w:eastAsia="en-GB"/>
        </w:rPr>
        <w:t>по</w:t>
      </w:r>
      <w:r w:rsidRPr="009747AD">
        <w:rPr>
          <w:sz w:val="28"/>
          <w:szCs w:val="28"/>
          <w:lang w:val="ru-RU" w:eastAsia="en-GB"/>
        </w:rPr>
        <w:t xml:space="preserve"> обстоятельств</w:t>
      </w:r>
      <w:r w:rsidR="00234B21">
        <w:rPr>
          <w:sz w:val="28"/>
          <w:szCs w:val="28"/>
          <w:lang w:val="ru-RU" w:eastAsia="en-GB"/>
        </w:rPr>
        <w:t>ам</w:t>
      </w:r>
      <w:r w:rsidRPr="009747AD">
        <w:rPr>
          <w:sz w:val="28"/>
          <w:szCs w:val="28"/>
          <w:lang w:val="ru-RU" w:eastAsia="en-GB"/>
        </w:rPr>
        <w:t>;».</w:t>
      </w:r>
    </w:p>
    <w:p w14:paraId="010DEFD7" w14:textId="77777777" w:rsidR="00234B21" w:rsidRPr="009747AD" w:rsidRDefault="00234B21" w:rsidP="009747AD">
      <w:pPr>
        <w:autoSpaceDE w:val="0"/>
        <w:autoSpaceDN w:val="0"/>
        <w:rPr>
          <w:sz w:val="28"/>
          <w:szCs w:val="28"/>
          <w:lang w:val="ru-RU" w:eastAsia="en-GB"/>
        </w:rPr>
      </w:pPr>
    </w:p>
    <w:p w14:paraId="6461743C" w14:textId="1DCE2EE0" w:rsidR="00234B21" w:rsidRDefault="009747AD" w:rsidP="009747AD">
      <w:pPr>
        <w:autoSpaceDE w:val="0"/>
        <w:autoSpaceDN w:val="0"/>
        <w:rPr>
          <w:sz w:val="28"/>
          <w:szCs w:val="28"/>
          <w:lang w:val="ru-RU" w:eastAsia="en-GB"/>
        </w:rPr>
      </w:pPr>
      <w:r w:rsidRPr="009747AD">
        <w:rPr>
          <w:b/>
          <w:sz w:val="28"/>
          <w:szCs w:val="28"/>
          <w:lang w:val="ru-RU" w:eastAsia="en-GB"/>
        </w:rPr>
        <w:t>6.</w:t>
      </w:r>
      <w:r w:rsidRPr="009747AD">
        <w:rPr>
          <w:sz w:val="28"/>
          <w:szCs w:val="28"/>
          <w:lang w:val="ru-RU" w:eastAsia="en-GB"/>
        </w:rPr>
        <w:t xml:space="preserve"> В части (6) статьи 21 текст «20 рабочих дней</w:t>
      </w:r>
      <w:r w:rsidRPr="009747AD">
        <w:rPr>
          <w:sz w:val="28"/>
          <w:szCs w:val="28"/>
          <w:lang w:val="ro-RO" w:eastAsia="en-GB"/>
        </w:rPr>
        <w:t xml:space="preserve"> </w:t>
      </w:r>
      <w:r w:rsidRPr="009747AD">
        <w:rPr>
          <w:sz w:val="28"/>
          <w:szCs w:val="28"/>
          <w:lang w:val="ru-MD" w:eastAsia="en-GB"/>
        </w:rPr>
        <w:t>принимает</w:t>
      </w:r>
      <w:r w:rsidRPr="009747AD">
        <w:rPr>
          <w:sz w:val="28"/>
          <w:szCs w:val="28"/>
          <w:lang w:val="ru-RU" w:eastAsia="en-GB"/>
        </w:rPr>
        <w:t>, с вызовом в суд должника</w:t>
      </w:r>
      <w:r w:rsidR="00234B21" w:rsidRPr="00234B21">
        <w:rPr>
          <w:sz w:val="28"/>
          <w:szCs w:val="28"/>
          <w:lang w:val="ru-RU" w:eastAsia="en-GB"/>
        </w:rPr>
        <w:t>,</w:t>
      </w:r>
      <w:r w:rsidRPr="009747AD">
        <w:rPr>
          <w:sz w:val="28"/>
          <w:szCs w:val="28"/>
          <w:lang w:val="ru-RU" w:eastAsia="en-GB"/>
        </w:rPr>
        <w:t>» заменить текстом «</w:t>
      </w:r>
      <w:r w:rsidR="00234B21">
        <w:rPr>
          <w:sz w:val="28"/>
          <w:szCs w:val="28"/>
          <w:lang w:val="ru-RU" w:eastAsia="en-GB"/>
        </w:rPr>
        <w:t>5</w:t>
      </w:r>
      <w:r w:rsidRPr="009747AD">
        <w:rPr>
          <w:sz w:val="28"/>
          <w:szCs w:val="28"/>
          <w:lang w:val="ru-RU" w:eastAsia="en-GB"/>
        </w:rPr>
        <w:t xml:space="preserve"> рабочих дней со дня подачи искового заявления</w:t>
      </w:r>
      <w:r w:rsidRPr="009747AD">
        <w:rPr>
          <w:sz w:val="28"/>
          <w:szCs w:val="28"/>
          <w:lang w:val="ru-MD" w:eastAsia="en-GB"/>
        </w:rPr>
        <w:t xml:space="preserve"> принимает</w:t>
      </w:r>
      <w:r w:rsidRPr="009747AD">
        <w:rPr>
          <w:sz w:val="28"/>
          <w:szCs w:val="28"/>
          <w:lang w:val="ru-RU" w:eastAsia="en-GB"/>
        </w:rPr>
        <w:t>».</w:t>
      </w:r>
    </w:p>
    <w:p w14:paraId="014FC4F5" w14:textId="77777777" w:rsidR="00234B21" w:rsidRDefault="00234B21" w:rsidP="009747AD">
      <w:pPr>
        <w:autoSpaceDE w:val="0"/>
        <w:autoSpaceDN w:val="0"/>
        <w:rPr>
          <w:sz w:val="28"/>
          <w:szCs w:val="28"/>
          <w:lang w:val="ru-RU" w:eastAsia="en-GB"/>
        </w:rPr>
      </w:pPr>
    </w:p>
    <w:p w14:paraId="5DF149F9" w14:textId="09112CB9" w:rsidR="009747AD" w:rsidRPr="009747AD" w:rsidRDefault="009747AD" w:rsidP="009747AD">
      <w:pPr>
        <w:autoSpaceDE w:val="0"/>
        <w:autoSpaceDN w:val="0"/>
        <w:rPr>
          <w:sz w:val="28"/>
          <w:szCs w:val="28"/>
          <w:lang w:val="ru-RU" w:eastAsia="en-GB"/>
        </w:rPr>
      </w:pPr>
      <w:r w:rsidRPr="009747AD">
        <w:rPr>
          <w:b/>
          <w:sz w:val="28"/>
          <w:szCs w:val="28"/>
          <w:lang w:val="ru-RU" w:eastAsia="en-GB"/>
        </w:rPr>
        <w:t>7.</w:t>
      </w:r>
      <w:r w:rsidRPr="009747AD">
        <w:rPr>
          <w:sz w:val="28"/>
          <w:szCs w:val="28"/>
          <w:lang w:val="ru-RU" w:eastAsia="en-GB"/>
        </w:rPr>
        <w:t xml:space="preserve"> </w:t>
      </w:r>
      <w:r w:rsidR="00DE1242">
        <w:rPr>
          <w:sz w:val="28"/>
          <w:szCs w:val="28"/>
          <w:lang w:val="ru-RU" w:eastAsia="en-GB"/>
        </w:rPr>
        <w:t>В с</w:t>
      </w:r>
      <w:r w:rsidRPr="009747AD">
        <w:rPr>
          <w:sz w:val="28"/>
          <w:szCs w:val="28"/>
          <w:lang w:val="ru-RU" w:eastAsia="en-GB"/>
        </w:rPr>
        <w:t>тать</w:t>
      </w:r>
      <w:r w:rsidR="00DE1242">
        <w:rPr>
          <w:sz w:val="28"/>
          <w:szCs w:val="28"/>
          <w:lang w:val="ru-RU" w:eastAsia="en-GB"/>
        </w:rPr>
        <w:t>е</w:t>
      </w:r>
      <w:r w:rsidRPr="009747AD">
        <w:rPr>
          <w:sz w:val="28"/>
          <w:szCs w:val="28"/>
          <w:lang w:val="ru-RU" w:eastAsia="en-GB"/>
        </w:rPr>
        <w:t xml:space="preserve"> 25  дополнить частью (3</w:t>
      </w:r>
      <w:r w:rsidRPr="009747AD">
        <w:rPr>
          <w:sz w:val="28"/>
          <w:szCs w:val="28"/>
          <w:vertAlign w:val="superscript"/>
          <w:lang w:val="ru-RU" w:eastAsia="en-GB"/>
        </w:rPr>
        <w:t>1</w:t>
      </w:r>
      <w:r w:rsidRPr="009747AD">
        <w:rPr>
          <w:sz w:val="28"/>
          <w:szCs w:val="28"/>
          <w:lang w:val="ru-RU" w:eastAsia="en-GB"/>
        </w:rPr>
        <w:t>) следующего содержания:</w:t>
      </w:r>
    </w:p>
    <w:p w14:paraId="0CAFBF8F" w14:textId="29EF4AB1" w:rsidR="009747AD" w:rsidRPr="009747AD" w:rsidRDefault="009747AD" w:rsidP="009747AD">
      <w:pPr>
        <w:autoSpaceDE w:val="0"/>
        <w:autoSpaceDN w:val="0"/>
        <w:rPr>
          <w:sz w:val="28"/>
          <w:szCs w:val="28"/>
          <w:lang w:val="ru-RU" w:eastAsia="en-GB"/>
        </w:rPr>
      </w:pPr>
      <w:r w:rsidRPr="009747AD">
        <w:rPr>
          <w:sz w:val="28"/>
          <w:szCs w:val="28"/>
          <w:lang w:val="ru-RU" w:eastAsia="en-GB"/>
        </w:rPr>
        <w:t>«(3</w:t>
      </w:r>
      <w:r w:rsidRPr="009747AD">
        <w:rPr>
          <w:sz w:val="28"/>
          <w:szCs w:val="28"/>
          <w:vertAlign w:val="superscript"/>
          <w:lang w:val="ru-RU" w:eastAsia="en-GB"/>
        </w:rPr>
        <w:t>1</w:t>
      </w:r>
      <w:r w:rsidRPr="009747AD">
        <w:rPr>
          <w:sz w:val="28"/>
          <w:szCs w:val="28"/>
          <w:lang w:val="ru-RU" w:eastAsia="en-GB"/>
        </w:rPr>
        <w:t>) В случае государственных предприятий или муниципальных  предприятий, в том числе в случае коммерческих обществ с полностью или преимущественно государственным капиталом</w:t>
      </w:r>
      <w:r w:rsidR="00234B21">
        <w:rPr>
          <w:sz w:val="28"/>
          <w:szCs w:val="28"/>
          <w:lang w:val="ru-RU" w:eastAsia="en-GB"/>
        </w:rPr>
        <w:t>,</w:t>
      </w:r>
      <w:r w:rsidRPr="009747AD">
        <w:rPr>
          <w:sz w:val="28"/>
          <w:szCs w:val="28"/>
          <w:lang w:val="ru-RU" w:eastAsia="en-GB"/>
        </w:rPr>
        <w:t xml:space="preserve"> временный управляющий обязан в </w:t>
      </w:r>
      <w:r w:rsidR="00234B21">
        <w:rPr>
          <w:sz w:val="28"/>
          <w:szCs w:val="28"/>
          <w:lang w:val="ru-RU" w:eastAsia="en-GB"/>
        </w:rPr>
        <w:t>срок, не превышающий</w:t>
      </w:r>
      <w:r w:rsidRPr="009747AD">
        <w:rPr>
          <w:sz w:val="28"/>
          <w:szCs w:val="28"/>
          <w:lang w:val="ru-RU" w:eastAsia="en-GB"/>
        </w:rPr>
        <w:t xml:space="preserve"> 10 дней после назначения</w:t>
      </w:r>
      <w:r w:rsidR="00234B21">
        <w:rPr>
          <w:sz w:val="28"/>
          <w:szCs w:val="28"/>
          <w:lang w:val="ru-RU" w:eastAsia="en-GB"/>
        </w:rPr>
        <w:t>,</w:t>
      </w:r>
      <w:r w:rsidRPr="009747AD">
        <w:rPr>
          <w:sz w:val="28"/>
          <w:szCs w:val="28"/>
          <w:lang w:val="ru-RU" w:eastAsia="en-GB"/>
        </w:rPr>
        <w:t xml:space="preserve"> </w:t>
      </w:r>
      <w:r w:rsidR="00234B21" w:rsidRPr="009747AD">
        <w:rPr>
          <w:sz w:val="28"/>
          <w:szCs w:val="28"/>
          <w:lang w:val="ru-RU" w:eastAsia="en-GB"/>
        </w:rPr>
        <w:t xml:space="preserve">уведомить </w:t>
      </w:r>
      <w:r w:rsidRPr="009747AD">
        <w:rPr>
          <w:sz w:val="28"/>
          <w:szCs w:val="28"/>
          <w:lang w:val="ru-RU" w:eastAsia="en-GB"/>
        </w:rPr>
        <w:t xml:space="preserve">учредителя государственного предприятия или муниципального предприятия и/или орган публичного управления, который исполняет функцию держателя акций (долей участия </w:t>
      </w:r>
      <w:r w:rsidR="00234B21">
        <w:rPr>
          <w:sz w:val="28"/>
          <w:szCs w:val="28"/>
          <w:lang w:val="ru-RU" w:eastAsia="en-GB"/>
        </w:rPr>
        <w:t>в</w:t>
      </w:r>
      <w:r w:rsidRPr="009747AD">
        <w:rPr>
          <w:sz w:val="28"/>
          <w:szCs w:val="28"/>
          <w:lang w:val="ru-RU" w:eastAsia="en-GB"/>
        </w:rPr>
        <w:t xml:space="preserve"> уставном капитале) об отмене права управления должником.»;</w:t>
      </w:r>
    </w:p>
    <w:p w14:paraId="4D548C38" w14:textId="77777777" w:rsidR="009747AD" w:rsidRPr="009747AD" w:rsidRDefault="009747AD" w:rsidP="009747AD">
      <w:pPr>
        <w:autoSpaceDE w:val="0"/>
        <w:autoSpaceDN w:val="0"/>
        <w:rPr>
          <w:sz w:val="28"/>
          <w:szCs w:val="28"/>
          <w:lang w:val="ru-RU" w:eastAsia="en-GB"/>
        </w:rPr>
      </w:pPr>
      <w:r w:rsidRPr="009747AD">
        <w:rPr>
          <w:sz w:val="28"/>
          <w:szCs w:val="28"/>
          <w:lang w:val="ru-RU" w:eastAsia="en-GB"/>
        </w:rPr>
        <w:t>часть (6) изложить в следующей редакции:</w:t>
      </w:r>
    </w:p>
    <w:p w14:paraId="3F940DD2" w14:textId="7A21992D" w:rsidR="009747AD" w:rsidRDefault="009747AD" w:rsidP="009747AD">
      <w:pPr>
        <w:autoSpaceDE w:val="0"/>
        <w:autoSpaceDN w:val="0"/>
        <w:rPr>
          <w:sz w:val="28"/>
          <w:szCs w:val="28"/>
          <w:lang w:val="ru-RU" w:eastAsia="en-GB"/>
        </w:rPr>
      </w:pPr>
      <w:r w:rsidRPr="009747AD">
        <w:rPr>
          <w:sz w:val="28"/>
          <w:szCs w:val="28"/>
          <w:lang w:val="ru-RU" w:eastAsia="en-GB"/>
        </w:rPr>
        <w:t xml:space="preserve">«(6) </w:t>
      </w:r>
      <w:r w:rsidRPr="009747AD">
        <w:rPr>
          <w:sz w:val="28"/>
          <w:szCs w:val="28"/>
          <w:lang w:val="ru-RU" w:eastAsia="ru-RU"/>
        </w:rPr>
        <w:t>Размер вознаграждения временного управляющего устанавливается судебной инстанцией, рассматривающей дело о несостоятельности, за каждый месяц осуществления деятельности, отработанный фактически и подтвержденный документально, в фиксированной сумме, которая не может быть меньше минимального размера интервала для установления должностных окладов</w:t>
      </w:r>
      <w:r w:rsidRPr="009747AD">
        <w:rPr>
          <w:sz w:val="28"/>
          <w:szCs w:val="28"/>
          <w:lang w:val="ru-RU" w:eastAsia="en-GB"/>
        </w:rPr>
        <w:t xml:space="preserve">, предусмотренного в Постановлении  Правительства </w:t>
      </w:r>
      <w:r w:rsidR="00234B21" w:rsidRPr="00234B21">
        <w:rPr>
          <w:sz w:val="28"/>
          <w:szCs w:val="28"/>
          <w:lang w:val="ru-RU" w:eastAsia="en-GB"/>
        </w:rPr>
        <w:t xml:space="preserve">№ 743/2002 </w:t>
      </w:r>
      <w:r w:rsidRPr="009747AD">
        <w:rPr>
          <w:sz w:val="28"/>
          <w:szCs w:val="28"/>
          <w:lang w:val="ru-RU" w:eastAsia="en-GB"/>
        </w:rPr>
        <w:t>об оплате труда работников хозрасчетных предприятий.».</w:t>
      </w:r>
    </w:p>
    <w:p w14:paraId="75FE59C4" w14:textId="77777777" w:rsidR="00234B21" w:rsidRPr="009747AD" w:rsidRDefault="00234B21" w:rsidP="009747AD">
      <w:pPr>
        <w:autoSpaceDE w:val="0"/>
        <w:autoSpaceDN w:val="0"/>
        <w:rPr>
          <w:sz w:val="28"/>
          <w:szCs w:val="28"/>
          <w:lang w:val="ru-RU" w:eastAsia="en-GB"/>
        </w:rPr>
      </w:pPr>
    </w:p>
    <w:p w14:paraId="2DE30416" w14:textId="77777777" w:rsidR="009747AD" w:rsidRPr="009747AD" w:rsidRDefault="009747AD" w:rsidP="009747AD">
      <w:pPr>
        <w:autoSpaceDE w:val="0"/>
        <w:autoSpaceDN w:val="0"/>
        <w:rPr>
          <w:sz w:val="28"/>
          <w:szCs w:val="28"/>
          <w:lang w:val="ru-RU" w:eastAsia="en-GB"/>
        </w:rPr>
      </w:pPr>
      <w:r w:rsidRPr="009747AD">
        <w:rPr>
          <w:b/>
          <w:sz w:val="28"/>
          <w:szCs w:val="28"/>
          <w:lang w:val="ru-RU" w:eastAsia="en-GB"/>
        </w:rPr>
        <w:t>8.</w:t>
      </w:r>
      <w:r w:rsidRPr="009747AD">
        <w:rPr>
          <w:sz w:val="28"/>
          <w:szCs w:val="28"/>
          <w:lang w:val="ru-RU" w:eastAsia="en-GB"/>
        </w:rPr>
        <w:t xml:space="preserve"> Часть (2) статьи 32 изложить в следующей редакции:</w:t>
      </w:r>
    </w:p>
    <w:p w14:paraId="79208ED0" w14:textId="39C6AF50" w:rsidR="009747AD" w:rsidRDefault="009747AD" w:rsidP="009747AD">
      <w:pPr>
        <w:autoSpaceDE w:val="0"/>
        <w:autoSpaceDN w:val="0"/>
        <w:rPr>
          <w:sz w:val="28"/>
          <w:szCs w:val="28"/>
          <w:lang w:val="ru-RU" w:eastAsia="en-GB"/>
        </w:rPr>
      </w:pPr>
      <w:r w:rsidRPr="009747AD">
        <w:rPr>
          <w:sz w:val="28"/>
          <w:szCs w:val="28"/>
          <w:lang w:val="ru-RU" w:eastAsia="en-GB"/>
        </w:rPr>
        <w:t xml:space="preserve">«(2) В случае </w:t>
      </w:r>
      <w:r w:rsidRPr="009747AD">
        <w:rPr>
          <w:sz w:val="28"/>
          <w:szCs w:val="28"/>
          <w:lang w:val="ru-RU" w:eastAsia="ru-RU"/>
        </w:rPr>
        <w:t xml:space="preserve">отсутствия вещей в составе имущества должника либо в случае их недостаточности для покрытия расходов, связанных с процессом </w:t>
      </w:r>
      <w:r w:rsidRPr="009747AD">
        <w:rPr>
          <w:sz w:val="28"/>
          <w:szCs w:val="28"/>
          <w:lang w:val="ru-RU" w:eastAsia="ru-RU"/>
        </w:rPr>
        <w:lastRenderedPageBreak/>
        <w:t>несостоятельности, обязанность по выплате вознаграждения временному управляющему и покрытию расходов, совершенных им в период наблюдения за должником, возлагается на исполнительный орган должника</w:t>
      </w:r>
      <w:r w:rsidRPr="009747AD">
        <w:rPr>
          <w:sz w:val="28"/>
          <w:szCs w:val="28"/>
          <w:lang w:val="ru-RU" w:eastAsia="en-GB"/>
        </w:rPr>
        <w:t>.».</w:t>
      </w:r>
    </w:p>
    <w:p w14:paraId="16405453" w14:textId="77777777" w:rsidR="00234B21" w:rsidRPr="009747AD" w:rsidRDefault="00234B21" w:rsidP="009747AD">
      <w:pPr>
        <w:autoSpaceDE w:val="0"/>
        <w:autoSpaceDN w:val="0"/>
        <w:rPr>
          <w:sz w:val="28"/>
          <w:szCs w:val="28"/>
          <w:lang w:val="ru-RU" w:eastAsia="en-GB"/>
        </w:rPr>
      </w:pPr>
    </w:p>
    <w:p w14:paraId="7113C50F" w14:textId="77777777" w:rsidR="009747AD" w:rsidRPr="009747AD" w:rsidRDefault="009747AD" w:rsidP="009747AD">
      <w:pPr>
        <w:autoSpaceDE w:val="0"/>
        <w:autoSpaceDN w:val="0"/>
        <w:rPr>
          <w:sz w:val="28"/>
          <w:szCs w:val="28"/>
          <w:lang w:val="ru-RU" w:eastAsia="en-GB"/>
        </w:rPr>
      </w:pPr>
      <w:r w:rsidRPr="009747AD">
        <w:rPr>
          <w:b/>
          <w:sz w:val="28"/>
          <w:szCs w:val="28"/>
          <w:lang w:val="ru-RU" w:eastAsia="en-GB"/>
        </w:rPr>
        <w:t>9.</w:t>
      </w:r>
      <w:r w:rsidRPr="009747AD">
        <w:rPr>
          <w:sz w:val="28"/>
          <w:szCs w:val="28"/>
          <w:lang w:val="ru-RU" w:eastAsia="en-GB"/>
        </w:rPr>
        <w:t xml:space="preserve"> Статью 40 изложить в следующей редакции:</w:t>
      </w:r>
    </w:p>
    <w:p w14:paraId="35A9B43E" w14:textId="4C73AAC6" w:rsidR="00D02BAB" w:rsidRPr="00D02BAB" w:rsidRDefault="009747AD" w:rsidP="009747AD">
      <w:pPr>
        <w:autoSpaceDE w:val="0"/>
        <w:autoSpaceDN w:val="0"/>
        <w:rPr>
          <w:sz w:val="28"/>
          <w:szCs w:val="28"/>
          <w:lang w:val="ru-RU" w:eastAsia="en-GB"/>
        </w:rPr>
      </w:pPr>
      <w:r w:rsidRPr="009747AD">
        <w:rPr>
          <w:sz w:val="28"/>
          <w:szCs w:val="28"/>
          <w:lang w:val="ru-RU" w:eastAsia="en-GB"/>
        </w:rPr>
        <w:t>«</w:t>
      </w:r>
      <w:r w:rsidR="00D02BAB" w:rsidRPr="00D02BAB">
        <w:rPr>
          <w:b/>
          <w:bCs/>
          <w:sz w:val="28"/>
          <w:szCs w:val="28"/>
          <w:lang w:val="ru-RU" w:eastAsia="en-GB"/>
        </w:rPr>
        <w:t>Статья 40.</w:t>
      </w:r>
      <w:r w:rsidR="00D02BAB">
        <w:rPr>
          <w:sz w:val="28"/>
          <w:szCs w:val="28"/>
          <w:lang w:val="ru-RU" w:eastAsia="en-GB"/>
        </w:rPr>
        <w:t xml:space="preserve"> </w:t>
      </w:r>
      <w:r w:rsidR="00D02BAB" w:rsidRPr="00D02BAB">
        <w:rPr>
          <w:sz w:val="28"/>
          <w:szCs w:val="28"/>
          <w:lang w:val="ru-RU" w:eastAsia="en-GB"/>
        </w:rPr>
        <w:t>Имущество, которое не включается в состав дебиторской массы</w:t>
      </w:r>
    </w:p>
    <w:p w14:paraId="1E7BC843" w14:textId="1877594E" w:rsidR="009747AD" w:rsidRPr="009747AD" w:rsidRDefault="009747AD" w:rsidP="009747AD">
      <w:pPr>
        <w:autoSpaceDE w:val="0"/>
        <w:autoSpaceDN w:val="0"/>
        <w:rPr>
          <w:sz w:val="28"/>
          <w:szCs w:val="28"/>
          <w:lang w:val="ru-RU" w:eastAsia="en-GB"/>
        </w:rPr>
      </w:pPr>
      <w:r w:rsidRPr="009747AD">
        <w:rPr>
          <w:sz w:val="28"/>
          <w:szCs w:val="28"/>
          <w:lang w:val="ru-RU" w:eastAsia="en-GB"/>
        </w:rPr>
        <w:t xml:space="preserve">(1) </w:t>
      </w:r>
      <w:r w:rsidRPr="009747AD">
        <w:rPr>
          <w:sz w:val="28"/>
          <w:szCs w:val="28"/>
          <w:lang w:val="ru-RU" w:eastAsia="ru-RU"/>
        </w:rPr>
        <w:t>В состав дебиторской массы не включаются имущество, изъятое из гражданского оборота, имущество, на которое в соответствии с Гражданским процессуальным кодексом не может быть обращено принудительное взыскание, и имущественные права должника, которые не могут быть отчуждены</w:t>
      </w:r>
      <w:r w:rsidRPr="009747AD">
        <w:rPr>
          <w:sz w:val="28"/>
          <w:szCs w:val="28"/>
          <w:lang w:val="ru-RU" w:eastAsia="en-GB"/>
        </w:rPr>
        <w:t>, имущество, находящееся в публичной собственности публичной сферы и права на него, имущество, находящееся в публичной собственности, отнесенной к публичной и частной сферам государства, административно-территориальных единиц, в том числе автономного территориального образования Гагаузия, переданное частному партнеру по договорам государственно-частного партнерства, а также имущество, переданное должнику на праве имущественного найма</w:t>
      </w:r>
      <w:r w:rsidR="00234B21">
        <w:rPr>
          <w:sz w:val="28"/>
          <w:szCs w:val="28"/>
          <w:lang w:val="ru-RU" w:eastAsia="en-GB"/>
        </w:rPr>
        <w:t> </w:t>
      </w:r>
      <w:r w:rsidRPr="009747AD">
        <w:rPr>
          <w:sz w:val="28"/>
          <w:szCs w:val="28"/>
          <w:lang w:val="ru-RU" w:eastAsia="en-GB"/>
        </w:rPr>
        <w:t>/</w:t>
      </w:r>
      <w:r w:rsidR="00234B21">
        <w:rPr>
          <w:sz w:val="28"/>
          <w:szCs w:val="28"/>
          <w:lang w:val="ru-RU" w:eastAsia="en-GB"/>
        </w:rPr>
        <w:t> </w:t>
      </w:r>
      <w:r w:rsidRPr="009747AD">
        <w:rPr>
          <w:sz w:val="28"/>
          <w:szCs w:val="28"/>
          <w:lang w:val="ru-RU" w:eastAsia="en-GB"/>
        </w:rPr>
        <w:t>аренды</w:t>
      </w:r>
      <w:r w:rsidR="00234B21">
        <w:rPr>
          <w:sz w:val="28"/>
          <w:szCs w:val="28"/>
          <w:lang w:val="ru-RU" w:eastAsia="en-GB"/>
        </w:rPr>
        <w:t> </w:t>
      </w:r>
      <w:r w:rsidRPr="009747AD">
        <w:rPr>
          <w:sz w:val="28"/>
          <w:szCs w:val="28"/>
          <w:lang w:val="ru-RU" w:eastAsia="en-GB"/>
        </w:rPr>
        <w:t>/</w:t>
      </w:r>
      <w:r w:rsidR="00856692">
        <w:rPr>
          <w:sz w:val="28"/>
          <w:szCs w:val="28"/>
          <w:lang w:val="ru-RU" w:eastAsia="en-GB"/>
        </w:rPr>
        <w:t> </w:t>
      </w:r>
      <w:r w:rsidRPr="009747AD">
        <w:rPr>
          <w:sz w:val="28"/>
          <w:szCs w:val="28"/>
          <w:lang w:val="ru-RU" w:eastAsia="en-GB"/>
        </w:rPr>
        <w:t>суперфиция.</w:t>
      </w:r>
    </w:p>
    <w:p w14:paraId="0DBE76E7" w14:textId="525585F8" w:rsidR="009747AD" w:rsidRPr="009747AD" w:rsidRDefault="009747AD" w:rsidP="009747AD">
      <w:pPr>
        <w:autoSpaceDE w:val="0"/>
        <w:autoSpaceDN w:val="0"/>
        <w:rPr>
          <w:sz w:val="28"/>
          <w:szCs w:val="28"/>
          <w:lang w:val="ru-RU" w:eastAsia="en-GB"/>
        </w:rPr>
      </w:pPr>
      <w:r w:rsidRPr="009747AD">
        <w:rPr>
          <w:sz w:val="28"/>
          <w:szCs w:val="28"/>
          <w:lang w:val="ru-RU" w:eastAsia="en-GB"/>
        </w:rPr>
        <w:t xml:space="preserve">(2) </w:t>
      </w:r>
      <w:r w:rsidRPr="009747AD">
        <w:rPr>
          <w:sz w:val="28"/>
          <w:szCs w:val="28"/>
          <w:lang w:val="ru-RU" w:eastAsia="ru-RU"/>
        </w:rPr>
        <w:t>При наличии в составе дебиторской массы имущества, подпадающего под действие части (1), управляющий процессом несостоятельности</w:t>
      </w:r>
      <w:r w:rsidR="00DB1AF6">
        <w:rPr>
          <w:sz w:val="28"/>
          <w:szCs w:val="28"/>
          <w:lang w:val="ru-RU" w:eastAsia="ru-RU"/>
        </w:rPr>
        <w:t> </w:t>
      </w:r>
      <w:r w:rsidRPr="009747AD">
        <w:rPr>
          <w:sz w:val="28"/>
          <w:szCs w:val="28"/>
          <w:lang w:val="ru-RU" w:eastAsia="ru-RU"/>
        </w:rPr>
        <w:t>/</w:t>
      </w:r>
      <w:r w:rsidR="00DB1AF6">
        <w:rPr>
          <w:sz w:val="28"/>
          <w:szCs w:val="28"/>
          <w:lang w:val="ru-RU" w:eastAsia="ru-RU"/>
        </w:rPr>
        <w:t> </w:t>
      </w:r>
      <w:r w:rsidRPr="009747AD">
        <w:rPr>
          <w:sz w:val="28"/>
          <w:szCs w:val="28"/>
          <w:lang w:val="ru-RU" w:eastAsia="ru-RU"/>
        </w:rPr>
        <w:t>ликвидатор  уведомляет его собственника. Собственник обязан забрать это имущество в течение 30 дней с момента  уведомления. В случае нарушения этого срока собственник должен в</w:t>
      </w:r>
      <w:r w:rsidR="00DB1AF6">
        <w:rPr>
          <w:sz w:val="28"/>
          <w:szCs w:val="28"/>
          <w:lang w:val="ru-RU" w:eastAsia="ru-RU"/>
        </w:rPr>
        <w:t>озмести</w:t>
      </w:r>
      <w:r w:rsidRPr="009747AD">
        <w:rPr>
          <w:sz w:val="28"/>
          <w:szCs w:val="28"/>
          <w:lang w:val="ru-RU" w:eastAsia="ru-RU"/>
        </w:rPr>
        <w:t>ть все расходы, связанные с содержанием соответствующего  имущества</w:t>
      </w:r>
      <w:r w:rsidRPr="009747AD">
        <w:rPr>
          <w:sz w:val="28"/>
          <w:szCs w:val="28"/>
          <w:lang w:val="ru-RU" w:eastAsia="en-GB"/>
        </w:rPr>
        <w:t>.».</w:t>
      </w:r>
    </w:p>
    <w:p w14:paraId="27CFFC3B" w14:textId="77777777" w:rsidR="00DB1AF6" w:rsidRDefault="00DB1AF6" w:rsidP="009747AD">
      <w:pPr>
        <w:autoSpaceDE w:val="0"/>
        <w:autoSpaceDN w:val="0"/>
        <w:rPr>
          <w:b/>
          <w:sz w:val="28"/>
          <w:szCs w:val="28"/>
          <w:lang w:val="ru-RU" w:eastAsia="en-GB"/>
        </w:rPr>
      </w:pPr>
    </w:p>
    <w:p w14:paraId="5EE4371C" w14:textId="01440625" w:rsidR="009747AD" w:rsidRDefault="009747AD" w:rsidP="009747AD">
      <w:pPr>
        <w:autoSpaceDE w:val="0"/>
        <w:autoSpaceDN w:val="0"/>
        <w:rPr>
          <w:sz w:val="28"/>
          <w:szCs w:val="28"/>
          <w:lang w:val="ru-RU" w:eastAsia="en-GB"/>
        </w:rPr>
      </w:pPr>
      <w:r w:rsidRPr="009747AD">
        <w:rPr>
          <w:b/>
          <w:sz w:val="28"/>
          <w:szCs w:val="28"/>
          <w:lang w:val="ru-RU" w:eastAsia="en-GB"/>
        </w:rPr>
        <w:t xml:space="preserve">10. </w:t>
      </w:r>
      <w:r w:rsidR="00DE1242" w:rsidRPr="00DE1242">
        <w:rPr>
          <w:bCs/>
          <w:sz w:val="28"/>
          <w:szCs w:val="28"/>
          <w:lang w:val="ru-RU" w:eastAsia="en-GB"/>
        </w:rPr>
        <w:t>В п</w:t>
      </w:r>
      <w:r w:rsidRPr="009747AD">
        <w:rPr>
          <w:sz w:val="28"/>
          <w:szCs w:val="28"/>
          <w:lang w:val="ru-RU" w:eastAsia="en-GB"/>
        </w:rPr>
        <w:t>ункт</w:t>
      </w:r>
      <w:r w:rsidR="00DE1242">
        <w:rPr>
          <w:sz w:val="28"/>
          <w:szCs w:val="28"/>
          <w:lang w:val="ru-RU" w:eastAsia="en-GB"/>
        </w:rPr>
        <w:t>е</w:t>
      </w:r>
      <w:r w:rsidRPr="009747AD">
        <w:rPr>
          <w:sz w:val="28"/>
          <w:szCs w:val="28"/>
          <w:lang w:val="ru-RU" w:eastAsia="en-GB"/>
        </w:rPr>
        <w:t xml:space="preserve"> 2) части (2) статьи 43 дополнить текстом «, а также требования, связанные с</w:t>
      </w:r>
      <w:r w:rsidR="00DB1AF6">
        <w:rPr>
          <w:sz w:val="28"/>
          <w:szCs w:val="28"/>
          <w:lang w:val="ru-RU" w:eastAsia="en-GB"/>
        </w:rPr>
        <w:t>о</w:t>
      </w:r>
      <w:r w:rsidRPr="009747AD">
        <w:rPr>
          <w:sz w:val="28"/>
          <w:szCs w:val="28"/>
          <w:lang w:val="ru-RU" w:eastAsia="en-GB"/>
        </w:rPr>
        <w:t xml:space="preserve"> взносами обязательного государственного социального страхования».</w:t>
      </w:r>
    </w:p>
    <w:p w14:paraId="5A6F7EA1" w14:textId="77777777" w:rsidR="00DB1AF6" w:rsidRPr="009747AD" w:rsidRDefault="00DB1AF6" w:rsidP="009747AD">
      <w:pPr>
        <w:autoSpaceDE w:val="0"/>
        <w:autoSpaceDN w:val="0"/>
        <w:rPr>
          <w:sz w:val="28"/>
          <w:szCs w:val="28"/>
          <w:lang w:val="ru-RU" w:eastAsia="en-GB"/>
        </w:rPr>
      </w:pPr>
    </w:p>
    <w:p w14:paraId="74231A0A" w14:textId="0CA3AB56" w:rsidR="009747AD" w:rsidRPr="009747AD" w:rsidRDefault="009747AD" w:rsidP="009747AD">
      <w:pPr>
        <w:autoSpaceDE w:val="0"/>
        <w:autoSpaceDN w:val="0"/>
        <w:rPr>
          <w:sz w:val="28"/>
          <w:szCs w:val="28"/>
          <w:lang w:val="ru-RU" w:eastAsia="en-GB"/>
        </w:rPr>
      </w:pPr>
      <w:r w:rsidRPr="009747AD">
        <w:rPr>
          <w:b/>
          <w:sz w:val="28"/>
          <w:szCs w:val="28"/>
          <w:lang w:val="ru-RU" w:eastAsia="en-GB"/>
        </w:rPr>
        <w:t>11.</w:t>
      </w:r>
      <w:r w:rsidRPr="009747AD">
        <w:rPr>
          <w:sz w:val="28"/>
          <w:szCs w:val="28"/>
          <w:lang w:val="ru-RU" w:eastAsia="en-GB"/>
        </w:rPr>
        <w:t xml:space="preserve"> </w:t>
      </w:r>
      <w:r w:rsidR="00DE1242">
        <w:rPr>
          <w:sz w:val="28"/>
          <w:szCs w:val="28"/>
          <w:lang w:val="ru-RU" w:eastAsia="en-GB"/>
        </w:rPr>
        <w:t>В с</w:t>
      </w:r>
      <w:r w:rsidRPr="009747AD">
        <w:rPr>
          <w:sz w:val="28"/>
          <w:szCs w:val="28"/>
          <w:lang w:val="ru-RU" w:eastAsia="en-GB"/>
        </w:rPr>
        <w:t>тать</w:t>
      </w:r>
      <w:r w:rsidR="00DE1242">
        <w:rPr>
          <w:sz w:val="28"/>
          <w:szCs w:val="28"/>
          <w:lang w:val="ru-RU" w:eastAsia="en-GB"/>
        </w:rPr>
        <w:t>е</w:t>
      </w:r>
      <w:r w:rsidRPr="009747AD">
        <w:rPr>
          <w:sz w:val="28"/>
          <w:szCs w:val="28"/>
          <w:lang w:val="ru-RU" w:eastAsia="en-GB"/>
        </w:rPr>
        <w:t xml:space="preserve"> 45 дополнить частью (3</w:t>
      </w:r>
      <w:r w:rsidRPr="009747AD">
        <w:rPr>
          <w:sz w:val="28"/>
          <w:szCs w:val="28"/>
          <w:vertAlign w:val="superscript"/>
          <w:lang w:val="ru-RU" w:eastAsia="en-GB"/>
        </w:rPr>
        <w:t>1</w:t>
      </w:r>
      <w:r w:rsidRPr="009747AD">
        <w:rPr>
          <w:sz w:val="28"/>
          <w:szCs w:val="28"/>
          <w:lang w:val="ru-RU" w:eastAsia="en-GB"/>
        </w:rPr>
        <w:t>) следующего содержания:</w:t>
      </w:r>
    </w:p>
    <w:p w14:paraId="01AAEEEB" w14:textId="77777777" w:rsidR="009747AD" w:rsidRPr="009747AD" w:rsidRDefault="009747AD" w:rsidP="009747AD">
      <w:pPr>
        <w:autoSpaceDE w:val="0"/>
        <w:autoSpaceDN w:val="0"/>
        <w:rPr>
          <w:sz w:val="28"/>
          <w:szCs w:val="28"/>
          <w:lang w:val="ru-RU" w:eastAsia="en-GB"/>
        </w:rPr>
      </w:pPr>
      <w:r w:rsidRPr="009747AD">
        <w:rPr>
          <w:sz w:val="28"/>
          <w:szCs w:val="28"/>
          <w:lang w:val="ru-RU" w:eastAsia="en-GB"/>
        </w:rPr>
        <w:t>«(3</w:t>
      </w:r>
      <w:r w:rsidRPr="009747AD">
        <w:rPr>
          <w:sz w:val="28"/>
          <w:szCs w:val="28"/>
          <w:vertAlign w:val="superscript"/>
          <w:lang w:val="ru-RU" w:eastAsia="en-GB"/>
        </w:rPr>
        <w:t>1</w:t>
      </w:r>
      <w:r w:rsidRPr="009747AD">
        <w:rPr>
          <w:sz w:val="28"/>
          <w:szCs w:val="28"/>
          <w:lang w:val="ru-RU" w:eastAsia="en-GB"/>
        </w:rPr>
        <w:t>) Если срок исполнения обеспеченного обязательства не наступил, у кредитора имеется требование с отлагательным условием по отношению к должнику, который является личным гарантом.».</w:t>
      </w:r>
    </w:p>
    <w:p w14:paraId="562031CB" w14:textId="77777777" w:rsidR="00DB1AF6" w:rsidRDefault="00DB1AF6" w:rsidP="009747AD">
      <w:pPr>
        <w:pBdr>
          <w:top w:val="nil"/>
          <w:left w:val="nil"/>
          <w:bottom w:val="nil"/>
          <w:right w:val="nil"/>
          <w:between w:val="nil"/>
        </w:pBdr>
        <w:autoSpaceDE w:val="0"/>
        <w:autoSpaceDN w:val="0"/>
        <w:rPr>
          <w:b/>
          <w:sz w:val="28"/>
          <w:szCs w:val="28"/>
          <w:lang w:val="ru-RU" w:eastAsia="en-GB"/>
        </w:rPr>
      </w:pPr>
    </w:p>
    <w:p w14:paraId="159C5576" w14:textId="440D4FCB" w:rsidR="009747AD" w:rsidRPr="009747AD" w:rsidRDefault="009747AD" w:rsidP="009747AD">
      <w:pPr>
        <w:pBdr>
          <w:top w:val="nil"/>
          <w:left w:val="nil"/>
          <w:bottom w:val="nil"/>
          <w:right w:val="nil"/>
          <w:between w:val="nil"/>
        </w:pBdr>
        <w:autoSpaceDE w:val="0"/>
        <w:autoSpaceDN w:val="0"/>
        <w:rPr>
          <w:color w:val="000000"/>
          <w:sz w:val="28"/>
          <w:szCs w:val="28"/>
          <w:lang w:val="ru-RU" w:eastAsia="en-GB"/>
        </w:rPr>
      </w:pPr>
      <w:r w:rsidRPr="009747AD">
        <w:rPr>
          <w:b/>
          <w:sz w:val="28"/>
          <w:szCs w:val="28"/>
          <w:lang w:val="ru-RU" w:eastAsia="en-GB"/>
        </w:rPr>
        <w:t>12.</w:t>
      </w:r>
      <w:r w:rsidRPr="009747AD">
        <w:rPr>
          <w:sz w:val="28"/>
          <w:szCs w:val="28"/>
          <w:lang w:val="ru-RU" w:eastAsia="en-GB"/>
        </w:rPr>
        <w:t xml:space="preserve"> В</w:t>
      </w:r>
      <w:r w:rsidRPr="009747AD">
        <w:rPr>
          <w:color w:val="000000"/>
          <w:sz w:val="28"/>
          <w:szCs w:val="28"/>
          <w:lang w:val="ru-RU" w:eastAsia="en-GB"/>
        </w:rPr>
        <w:t xml:space="preserve"> статье 46</w:t>
      </w:r>
      <w:r w:rsidR="00DB1AF6">
        <w:rPr>
          <w:color w:val="000000"/>
          <w:sz w:val="28"/>
          <w:szCs w:val="28"/>
          <w:lang w:val="ru-RU" w:eastAsia="en-GB"/>
        </w:rPr>
        <w:t>:</w:t>
      </w:r>
    </w:p>
    <w:p w14:paraId="29874A2A" w14:textId="77777777" w:rsidR="009747AD" w:rsidRPr="009747AD" w:rsidRDefault="009747AD" w:rsidP="009747AD">
      <w:pPr>
        <w:autoSpaceDE w:val="0"/>
        <w:autoSpaceDN w:val="0"/>
        <w:rPr>
          <w:sz w:val="28"/>
          <w:szCs w:val="28"/>
          <w:lang w:val="ru-RU" w:eastAsia="en-GB"/>
        </w:rPr>
      </w:pPr>
      <w:r w:rsidRPr="009747AD">
        <w:rPr>
          <w:sz w:val="28"/>
          <w:szCs w:val="28"/>
          <w:lang w:val="ru-RU" w:eastAsia="en-GB"/>
        </w:rPr>
        <w:t>часть (1) изложить в следующей редакции:</w:t>
      </w:r>
    </w:p>
    <w:p w14:paraId="463503E0" w14:textId="4DBAEE78" w:rsidR="009747AD" w:rsidRPr="009747AD" w:rsidRDefault="009747AD" w:rsidP="009747AD">
      <w:pPr>
        <w:autoSpaceDE w:val="0"/>
        <w:autoSpaceDN w:val="0"/>
        <w:rPr>
          <w:sz w:val="28"/>
          <w:szCs w:val="28"/>
          <w:lang w:val="ru-RU" w:eastAsia="en-GB"/>
        </w:rPr>
      </w:pPr>
      <w:r w:rsidRPr="009747AD">
        <w:rPr>
          <w:sz w:val="28"/>
          <w:szCs w:val="28"/>
          <w:lang w:val="ru-RU" w:eastAsia="en-GB"/>
        </w:rPr>
        <w:t>«</w:t>
      </w:r>
      <w:r w:rsidR="00DB1AF6">
        <w:rPr>
          <w:sz w:val="28"/>
          <w:szCs w:val="28"/>
          <w:lang w:val="ru-RU" w:eastAsia="en-GB"/>
        </w:rPr>
        <w:t>(</w:t>
      </w:r>
      <w:r w:rsidRPr="009747AD">
        <w:rPr>
          <w:sz w:val="28"/>
          <w:szCs w:val="28"/>
          <w:lang w:val="ru-RU" w:eastAsia="en-GB"/>
        </w:rPr>
        <w:t xml:space="preserve">1) </w:t>
      </w:r>
      <w:r w:rsidRPr="009747AD">
        <w:rPr>
          <w:sz w:val="28"/>
          <w:szCs w:val="28"/>
          <w:lang w:val="ru-RU" w:eastAsia="ru-RU"/>
        </w:rPr>
        <w:t>Кредитор, которому по одному и тому же исполнению должны несколько солидарных должников, может потребовать от любого из них исполнения всей суммы, составляющей его задолженность на момент возбуждения процесса несостоятельности</w:t>
      </w:r>
      <w:r w:rsidRPr="009747AD">
        <w:rPr>
          <w:sz w:val="28"/>
          <w:szCs w:val="28"/>
          <w:lang w:val="ru-RU" w:eastAsia="en-GB"/>
        </w:rPr>
        <w:t xml:space="preserve">, в силу наступления срока погашения обязательства или в результате требования о досрочном </w:t>
      </w:r>
      <w:r w:rsidRPr="009747AD">
        <w:rPr>
          <w:sz w:val="28"/>
          <w:szCs w:val="28"/>
          <w:lang w:val="ru-RU" w:eastAsia="en-GB"/>
        </w:rPr>
        <w:lastRenderedPageBreak/>
        <w:t>исполнении согласно статье 864 Гражданского кодекса, или прекращения действия договора. В случае поручительства с субсидиарной ответственностью положения статьи 1641 Гражданского кодекса  не затрагиваются.»;</w:t>
      </w:r>
    </w:p>
    <w:p w14:paraId="7AE28150" w14:textId="1B6CFB29" w:rsidR="009747AD" w:rsidRDefault="009747AD" w:rsidP="009747AD">
      <w:pPr>
        <w:autoSpaceDE w:val="0"/>
        <w:autoSpaceDN w:val="0"/>
        <w:rPr>
          <w:sz w:val="28"/>
          <w:szCs w:val="28"/>
          <w:lang w:val="ru-RU" w:eastAsia="en-GB"/>
        </w:rPr>
      </w:pPr>
      <w:r w:rsidRPr="009747AD">
        <w:rPr>
          <w:sz w:val="28"/>
          <w:szCs w:val="28"/>
          <w:lang w:val="ru-RU" w:eastAsia="en-GB"/>
        </w:rPr>
        <w:t>в части (2) слова «и поручитель» заменить текстом «, в том числе личный гарант,».</w:t>
      </w:r>
    </w:p>
    <w:p w14:paraId="25F0A169" w14:textId="77777777" w:rsidR="00DB1AF6" w:rsidRPr="009747AD" w:rsidRDefault="00DB1AF6" w:rsidP="009747AD">
      <w:pPr>
        <w:autoSpaceDE w:val="0"/>
        <w:autoSpaceDN w:val="0"/>
        <w:rPr>
          <w:sz w:val="28"/>
          <w:szCs w:val="28"/>
          <w:lang w:val="ru-RU" w:eastAsia="en-GB"/>
        </w:rPr>
      </w:pPr>
    </w:p>
    <w:p w14:paraId="5E87CB34" w14:textId="77777777" w:rsidR="009747AD" w:rsidRPr="009747AD" w:rsidRDefault="009747AD" w:rsidP="009747AD">
      <w:pPr>
        <w:autoSpaceDE w:val="0"/>
        <w:autoSpaceDN w:val="0"/>
        <w:rPr>
          <w:sz w:val="28"/>
          <w:szCs w:val="28"/>
          <w:lang w:val="ru-RU" w:eastAsia="en-GB"/>
        </w:rPr>
      </w:pPr>
      <w:r w:rsidRPr="009747AD">
        <w:rPr>
          <w:b/>
          <w:sz w:val="28"/>
          <w:szCs w:val="28"/>
          <w:lang w:val="ru-RU" w:eastAsia="en-GB"/>
        </w:rPr>
        <w:t>13.</w:t>
      </w:r>
      <w:r w:rsidRPr="009747AD">
        <w:rPr>
          <w:sz w:val="28"/>
          <w:szCs w:val="28"/>
          <w:lang w:val="ru-RU" w:eastAsia="en-GB"/>
        </w:rPr>
        <w:t xml:space="preserve"> Часть (5) статьи 50 изложить в следующей редакции:</w:t>
      </w:r>
    </w:p>
    <w:p w14:paraId="1A8B6E86" w14:textId="17C267FA" w:rsidR="009747AD" w:rsidRDefault="009747AD" w:rsidP="009747AD">
      <w:pPr>
        <w:autoSpaceDE w:val="0"/>
        <w:autoSpaceDN w:val="0"/>
        <w:rPr>
          <w:sz w:val="28"/>
          <w:szCs w:val="28"/>
          <w:lang w:val="ru-RU" w:eastAsia="en-GB"/>
        </w:rPr>
      </w:pPr>
      <w:r w:rsidRPr="009747AD">
        <w:rPr>
          <w:sz w:val="28"/>
          <w:szCs w:val="28"/>
          <w:lang w:val="ru-RU" w:eastAsia="en-GB"/>
        </w:rPr>
        <w:t xml:space="preserve">«(5) </w:t>
      </w:r>
      <w:r w:rsidRPr="009747AD">
        <w:rPr>
          <w:sz w:val="28"/>
          <w:szCs w:val="28"/>
          <w:lang w:val="ru-RU" w:eastAsia="ru-RU"/>
        </w:rPr>
        <w:t>Если должник является залоговым</w:t>
      </w:r>
      <w:r w:rsidR="00F70D8A">
        <w:rPr>
          <w:sz w:val="28"/>
          <w:szCs w:val="28"/>
          <w:lang w:val="ru-RU" w:eastAsia="ru-RU"/>
        </w:rPr>
        <w:t> </w:t>
      </w:r>
      <w:r w:rsidRPr="009747AD">
        <w:rPr>
          <w:sz w:val="28"/>
          <w:szCs w:val="28"/>
          <w:lang w:val="ru-RU" w:eastAsia="ru-RU"/>
        </w:rPr>
        <w:t>/</w:t>
      </w:r>
      <w:r w:rsidR="00F70D8A">
        <w:rPr>
          <w:sz w:val="28"/>
          <w:szCs w:val="28"/>
          <w:lang w:val="ru-RU" w:eastAsia="ru-RU"/>
        </w:rPr>
        <w:t> </w:t>
      </w:r>
      <w:r w:rsidRPr="009747AD">
        <w:rPr>
          <w:sz w:val="28"/>
          <w:szCs w:val="28"/>
          <w:lang w:val="ru-RU" w:eastAsia="ru-RU"/>
        </w:rPr>
        <w:t>ипотечным гарантом третьих лиц</w:t>
      </w:r>
      <w:r w:rsidRPr="009747AD">
        <w:rPr>
          <w:sz w:val="28"/>
          <w:szCs w:val="28"/>
          <w:lang w:val="ru-RU" w:eastAsia="en-GB"/>
        </w:rPr>
        <w:t xml:space="preserve">, а на дату </w:t>
      </w:r>
      <w:r w:rsidRPr="009747AD">
        <w:rPr>
          <w:sz w:val="28"/>
          <w:szCs w:val="28"/>
          <w:lang w:val="ru-RU" w:eastAsia="ru-RU"/>
        </w:rPr>
        <w:t>возбуждения процесса несостоятельности</w:t>
      </w:r>
      <w:r w:rsidRPr="009747AD">
        <w:rPr>
          <w:sz w:val="28"/>
          <w:szCs w:val="28"/>
          <w:lang w:val="ru-RU" w:eastAsia="en-GB"/>
        </w:rPr>
        <w:t xml:space="preserve"> наступил срок исполнения обеспеченного обязательства, в силу наступления срока погашения обязательства или в результате требования о досрочном исполнении согласно статье 864 Гражданского кодекса, или прекращения действия договора </w:t>
      </w:r>
      <w:r w:rsidRPr="009747AD">
        <w:rPr>
          <w:sz w:val="28"/>
          <w:szCs w:val="28"/>
          <w:lang w:val="ru-RU" w:eastAsia="ru-RU"/>
        </w:rPr>
        <w:t>залогодержатель</w:t>
      </w:r>
      <w:r w:rsidRPr="009747AD">
        <w:rPr>
          <w:sz w:val="28"/>
          <w:szCs w:val="28"/>
          <w:lang w:val="ru-RU" w:eastAsia="en-GB"/>
        </w:rPr>
        <w:t xml:space="preserve"> </w:t>
      </w:r>
      <w:r w:rsidRPr="009747AD">
        <w:rPr>
          <w:sz w:val="28"/>
          <w:szCs w:val="28"/>
          <w:lang w:val="ru-RU" w:eastAsia="ru-RU"/>
        </w:rPr>
        <w:t>может осуществлять только права обеспеченного кредитора, предусмотренные статьями 81, 130–132, 184 и 193, по дальнейшему обращению взыскания на обремененное гарантиями имущество. Любое упоминание в статьях 81, 130–132, 184 и 193  обеспеченных кредиторов включает и залогодержателей, указанных в настоящей части</w:t>
      </w:r>
      <w:r w:rsidRPr="009747AD">
        <w:rPr>
          <w:sz w:val="28"/>
          <w:szCs w:val="28"/>
          <w:lang w:val="ru-RU" w:eastAsia="en-GB"/>
        </w:rPr>
        <w:t>.».</w:t>
      </w:r>
    </w:p>
    <w:p w14:paraId="181B93F3" w14:textId="77777777" w:rsidR="00F70D8A" w:rsidRPr="009747AD" w:rsidRDefault="00F70D8A" w:rsidP="009747AD">
      <w:pPr>
        <w:autoSpaceDE w:val="0"/>
        <w:autoSpaceDN w:val="0"/>
        <w:rPr>
          <w:sz w:val="28"/>
          <w:szCs w:val="28"/>
          <w:lang w:val="ru-RU" w:eastAsia="en-GB"/>
        </w:rPr>
      </w:pPr>
    </w:p>
    <w:p w14:paraId="2D0779F4" w14:textId="4D1A1156" w:rsidR="009747AD" w:rsidRDefault="009747AD" w:rsidP="009747AD">
      <w:pPr>
        <w:autoSpaceDE w:val="0"/>
        <w:autoSpaceDN w:val="0"/>
        <w:rPr>
          <w:sz w:val="28"/>
          <w:szCs w:val="28"/>
          <w:lang w:val="ru-RU" w:eastAsia="en-GB"/>
        </w:rPr>
      </w:pPr>
      <w:r w:rsidRPr="009747AD">
        <w:rPr>
          <w:b/>
          <w:sz w:val="28"/>
          <w:szCs w:val="28"/>
          <w:lang w:val="ru-RU" w:eastAsia="en-GB"/>
        </w:rPr>
        <w:t>14.</w:t>
      </w:r>
      <w:r w:rsidRPr="009747AD">
        <w:rPr>
          <w:sz w:val="28"/>
          <w:szCs w:val="28"/>
          <w:lang w:val="ru-RU" w:eastAsia="en-GB"/>
        </w:rPr>
        <w:t xml:space="preserve"> В </w:t>
      </w:r>
      <w:r w:rsidR="00F70D8A" w:rsidRPr="009747AD">
        <w:rPr>
          <w:sz w:val="28"/>
          <w:szCs w:val="28"/>
          <w:lang w:val="ru-RU" w:eastAsia="en-GB"/>
        </w:rPr>
        <w:t>част</w:t>
      </w:r>
      <w:r w:rsidR="00F70D8A" w:rsidRPr="00F70D8A">
        <w:rPr>
          <w:sz w:val="28"/>
          <w:szCs w:val="28"/>
          <w:lang w:val="ru-RU" w:eastAsia="en-GB"/>
        </w:rPr>
        <w:t>и</w:t>
      </w:r>
      <w:r w:rsidR="00F70D8A" w:rsidRPr="009747AD">
        <w:rPr>
          <w:sz w:val="28"/>
          <w:szCs w:val="28"/>
          <w:lang w:val="ru-RU" w:eastAsia="en-GB"/>
        </w:rPr>
        <w:t xml:space="preserve"> (1) </w:t>
      </w:r>
      <w:r w:rsidRPr="009747AD">
        <w:rPr>
          <w:sz w:val="28"/>
          <w:szCs w:val="28"/>
          <w:lang w:val="ru-RU" w:eastAsia="en-GB"/>
        </w:rPr>
        <w:t>стать</w:t>
      </w:r>
      <w:r w:rsidR="00F70D8A" w:rsidRPr="00F70D8A">
        <w:rPr>
          <w:sz w:val="28"/>
          <w:szCs w:val="28"/>
          <w:lang w:val="ru-RU" w:eastAsia="en-GB"/>
        </w:rPr>
        <w:t>и</w:t>
      </w:r>
      <w:r w:rsidRPr="009747AD">
        <w:rPr>
          <w:sz w:val="28"/>
          <w:szCs w:val="28"/>
          <w:lang w:val="ru-RU" w:eastAsia="en-GB"/>
        </w:rPr>
        <w:t xml:space="preserve"> 56 после </w:t>
      </w:r>
      <w:r w:rsidR="00F70D8A">
        <w:rPr>
          <w:sz w:val="28"/>
          <w:szCs w:val="28"/>
          <w:lang w:val="ru-RU" w:eastAsia="en-GB"/>
        </w:rPr>
        <w:t>слов</w:t>
      </w:r>
      <w:r w:rsidRPr="009747AD">
        <w:rPr>
          <w:sz w:val="28"/>
          <w:szCs w:val="28"/>
          <w:lang w:val="ru-RU" w:eastAsia="en-GB"/>
        </w:rPr>
        <w:t xml:space="preserve"> «в очной» дополнить текстом «форме, с помощью электронных средств (телеконференция, видеоконференция и т.</w:t>
      </w:r>
      <w:r w:rsidR="00F70D8A">
        <w:rPr>
          <w:sz w:val="28"/>
          <w:szCs w:val="28"/>
          <w:lang w:val="ru-RU" w:eastAsia="en-GB"/>
        </w:rPr>
        <w:t xml:space="preserve"> </w:t>
      </w:r>
      <w:r w:rsidRPr="009747AD">
        <w:rPr>
          <w:sz w:val="28"/>
          <w:szCs w:val="28"/>
          <w:lang w:val="ru-RU" w:eastAsia="en-GB"/>
        </w:rPr>
        <w:t>д.),».</w:t>
      </w:r>
    </w:p>
    <w:p w14:paraId="1486C385" w14:textId="77777777" w:rsidR="00F70D8A" w:rsidRPr="009747AD" w:rsidRDefault="00F70D8A" w:rsidP="009747AD">
      <w:pPr>
        <w:autoSpaceDE w:val="0"/>
        <w:autoSpaceDN w:val="0"/>
        <w:rPr>
          <w:sz w:val="28"/>
          <w:szCs w:val="28"/>
          <w:lang w:val="ru-RU" w:eastAsia="en-GB"/>
        </w:rPr>
      </w:pPr>
    </w:p>
    <w:p w14:paraId="12DE6387" w14:textId="0988B384" w:rsidR="009747AD" w:rsidRDefault="009747AD" w:rsidP="009747AD">
      <w:pPr>
        <w:autoSpaceDE w:val="0"/>
        <w:autoSpaceDN w:val="0"/>
        <w:rPr>
          <w:sz w:val="28"/>
          <w:szCs w:val="28"/>
          <w:lang w:val="ru-RU" w:eastAsia="en-GB"/>
        </w:rPr>
      </w:pPr>
      <w:r w:rsidRPr="009747AD">
        <w:rPr>
          <w:b/>
          <w:sz w:val="28"/>
          <w:szCs w:val="28"/>
          <w:lang w:val="ru-RU" w:eastAsia="en-GB"/>
        </w:rPr>
        <w:t>15.</w:t>
      </w:r>
      <w:r w:rsidRPr="009747AD">
        <w:rPr>
          <w:sz w:val="28"/>
          <w:szCs w:val="28"/>
          <w:lang w:val="ru-RU" w:eastAsia="en-GB"/>
        </w:rPr>
        <w:t xml:space="preserve"> </w:t>
      </w:r>
      <w:r w:rsidR="00F70D8A">
        <w:rPr>
          <w:sz w:val="28"/>
          <w:szCs w:val="28"/>
          <w:lang w:val="ru-RU" w:eastAsia="en-GB"/>
        </w:rPr>
        <w:t>В ч</w:t>
      </w:r>
      <w:r w:rsidRPr="009747AD">
        <w:rPr>
          <w:sz w:val="28"/>
          <w:szCs w:val="28"/>
          <w:lang w:val="ru-RU" w:eastAsia="en-GB"/>
        </w:rPr>
        <w:t>аст</w:t>
      </w:r>
      <w:r w:rsidR="00F70D8A">
        <w:rPr>
          <w:sz w:val="28"/>
          <w:szCs w:val="28"/>
          <w:lang w:val="ru-RU" w:eastAsia="en-GB"/>
        </w:rPr>
        <w:t>и</w:t>
      </w:r>
      <w:r w:rsidRPr="009747AD">
        <w:rPr>
          <w:sz w:val="28"/>
          <w:szCs w:val="28"/>
          <w:lang w:val="ru-RU" w:eastAsia="en-GB"/>
        </w:rPr>
        <w:t xml:space="preserve"> (1) статьи 57 дополнить предложением следующего содержания: «Кредиторы с требованиями с отлагательным условием могут голосовать только после выполнения условия.».</w:t>
      </w:r>
    </w:p>
    <w:p w14:paraId="3C483BA1" w14:textId="77777777" w:rsidR="00F70D8A" w:rsidRPr="009747AD" w:rsidRDefault="00F70D8A" w:rsidP="009747AD">
      <w:pPr>
        <w:autoSpaceDE w:val="0"/>
        <w:autoSpaceDN w:val="0"/>
        <w:rPr>
          <w:sz w:val="28"/>
          <w:szCs w:val="28"/>
          <w:lang w:val="ru-RU" w:eastAsia="en-GB"/>
        </w:rPr>
      </w:pPr>
    </w:p>
    <w:p w14:paraId="789CFC5E" w14:textId="6703622E" w:rsidR="009747AD" w:rsidRDefault="009747AD" w:rsidP="009747AD">
      <w:pPr>
        <w:autoSpaceDE w:val="0"/>
        <w:autoSpaceDN w:val="0"/>
        <w:rPr>
          <w:sz w:val="28"/>
          <w:szCs w:val="28"/>
          <w:lang w:val="ru-RU" w:eastAsia="en-GB"/>
        </w:rPr>
      </w:pPr>
      <w:r w:rsidRPr="009747AD">
        <w:rPr>
          <w:b/>
          <w:sz w:val="28"/>
          <w:szCs w:val="28"/>
          <w:lang w:val="ru-RU" w:eastAsia="en-GB"/>
        </w:rPr>
        <w:t>16.</w:t>
      </w:r>
      <w:r w:rsidRPr="009747AD">
        <w:rPr>
          <w:sz w:val="28"/>
          <w:szCs w:val="28"/>
          <w:lang w:val="ru-RU" w:eastAsia="en-GB"/>
        </w:rPr>
        <w:t xml:space="preserve"> </w:t>
      </w:r>
      <w:r w:rsidR="00F70D8A">
        <w:rPr>
          <w:sz w:val="28"/>
          <w:szCs w:val="28"/>
          <w:lang w:val="ru-RU" w:eastAsia="en-GB"/>
        </w:rPr>
        <w:t>В ч</w:t>
      </w:r>
      <w:r w:rsidRPr="009747AD">
        <w:rPr>
          <w:sz w:val="28"/>
          <w:szCs w:val="28"/>
          <w:lang w:val="ru-RU" w:eastAsia="en-GB"/>
        </w:rPr>
        <w:t>аст</w:t>
      </w:r>
      <w:r w:rsidR="00F70D8A">
        <w:rPr>
          <w:sz w:val="28"/>
          <w:szCs w:val="28"/>
          <w:lang w:val="ru-RU" w:eastAsia="en-GB"/>
        </w:rPr>
        <w:t>и</w:t>
      </w:r>
      <w:r w:rsidRPr="009747AD">
        <w:rPr>
          <w:sz w:val="28"/>
          <w:szCs w:val="28"/>
          <w:lang w:val="ru-RU" w:eastAsia="en-GB"/>
        </w:rPr>
        <w:t xml:space="preserve"> (11) статьи 58 после слов «в очной форме» дополнить </w:t>
      </w:r>
      <w:r w:rsidR="00F70D8A">
        <w:rPr>
          <w:sz w:val="28"/>
          <w:szCs w:val="28"/>
          <w:lang w:val="ru-RU" w:eastAsia="en-GB"/>
        </w:rPr>
        <w:t>текстом</w:t>
      </w:r>
      <w:r w:rsidRPr="009747AD">
        <w:rPr>
          <w:sz w:val="28"/>
          <w:szCs w:val="28"/>
          <w:lang w:val="ru-RU" w:eastAsia="en-GB"/>
        </w:rPr>
        <w:t xml:space="preserve"> «или проведенного с помощью средств электронн</w:t>
      </w:r>
      <w:r w:rsidR="00F70D8A">
        <w:rPr>
          <w:sz w:val="28"/>
          <w:szCs w:val="28"/>
          <w:lang w:val="ru-RU" w:eastAsia="en-GB"/>
        </w:rPr>
        <w:t>ой</w:t>
      </w:r>
      <w:r w:rsidRPr="009747AD">
        <w:rPr>
          <w:sz w:val="28"/>
          <w:szCs w:val="28"/>
          <w:lang w:val="ru-RU" w:eastAsia="en-GB"/>
        </w:rPr>
        <w:t xml:space="preserve"> коммуникаци</w:t>
      </w:r>
      <w:r w:rsidR="00F70D8A">
        <w:rPr>
          <w:sz w:val="28"/>
          <w:szCs w:val="28"/>
          <w:lang w:val="ru-RU" w:eastAsia="en-GB"/>
        </w:rPr>
        <w:t>и</w:t>
      </w:r>
      <w:r w:rsidRPr="009747AD">
        <w:rPr>
          <w:sz w:val="28"/>
          <w:szCs w:val="28"/>
          <w:lang w:val="ru-RU" w:eastAsia="en-GB"/>
        </w:rPr>
        <w:t xml:space="preserve"> (телеконференция, видеоконференция и т.</w:t>
      </w:r>
      <w:r w:rsidR="00F70D8A">
        <w:rPr>
          <w:sz w:val="28"/>
          <w:szCs w:val="28"/>
          <w:lang w:val="ru-RU" w:eastAsia="en-GB"/>
        </w:rPr>
        <w:t xml:space="preserve"> </w:t>
      </w:r>
      <w:r w:rsidRPr="009747AD">
        <w:rPr>
          <w:sz w:val="28"/>
          <w:szCs w:val="28"/>
          <w:lang w:val="ru-RU" w:eastAsia="en-GB"/>
        </w:rPr>
        <w:t>д.)».</w:t>
      </w:r>
    </w:p>
    <w:p w14:paraId="3EFAB85F" w14:textId="77777777" w:rsidR="00F70D8A" w:rsidRPr="009747AD" w:rsidRDefault="00F70D8A" w:rsidP="009747AD">
      <w:pPr>
        <w:autoSpaceDE w:val="0"/>
        <w:autoSpaceDN w:val="0"/>
        <w:rPr>
          <w:sz w:val="28"/>
          <w:szCs w:val="28"/>
          <w:lang w:val="ru-RU" w:eastAsia="en-GB"/>
        </w:rPr>
      </w:pPr>
    </w:p>
    <w:p w14:paraId="398AA98B" w14:textId="77777777" w:rsidR="009747AD" w:rsidRPr="009747AD" w:rsidRDefault="009747AD" w:rsidP="009747AD">
      <w:pPr>
        <w:autoSpaceDE w:val="0"/>
        <w:autoSpaceDN w:val="0"/>
        <w:rPr>
          <w:sz w:val="28"/>
          <w:szCs w:val="28"/>
          <w:lang w:val="ru-RU" w:eastAsia="en-GB"/>
        </w:rPr>
      </w:pPr>
      <w:r w:rsidRPr="009747AD">
        <w:rPr>
          <w:b/>
          <w:sz w:val="28"/>
          <w:szCs w:val="28"/>
          <w:lang w:val="ru-RU" w:eastAsia="en-GB"/>
        </w:rPr>
        <w:t>17.</w:t>
      </w:r>
      <w:r w:rsidRPr="009747AD">
        <w:rPr>
          <w:sz w:val="28"/>
          <w:szCs w:val="28"/>
          <w:lang w:val="ru-RU" w:eastAsia="en-GB"/>
        </w:rPr>
        <w:t xml:space="preserve"> Часть (1) статьи 59  изложить в следующей редакции: </w:t>
      </w:r>
    </w:p>
    <w:p w14:paraId="17971C08" w14:textId="5EBA8870" w:rsidR="009747AD" w:rsidRPr="009747AD" w:rsidRDefault="009747AD" w:rsidP="009747AD">
      <w:pPr>
        <w:autoSpaceDE w:val="0"/>
        <w:autoSpaceDN w:val="0"/>
        <w:rPr>
          <w:sz w:val="28"/>
          <w:szCs w:val="28"/>
          <w:lang w:val="ru-RU" w:eastAsia="en-GB"/>
        </w:rPr>
      </w:pPr>
      <w:r w:rsidRPr="009747AD">
        <w:rPr>
          <w:sz w:val="28"/>
          <w:szCs w:val="28"/>
          <w:lang w:val="ru-RU" w:eastAsia="en-GB"/>
        </w:rPr>
        <w:t xml:space="preserve">«(1) </w:t>
      </w:r>
      <w:r w:rsidRPr="009747AD">
        <w:rPr>
          <w:sz w:val="28"/>
          <w:szCs w:val="28"/>
          <w:lang w:val="ru-RU" w:eastAsia="ru-RU"/>
        </w:rPr>
        <w:t>Решение собрания кредиторов может быть аннулировано судебной инстанцией, рассматривающей дело о несостоятельности, за процедурные нарушения, а также по причинам незаконности, на основании заявления управляющего процессом несостоятельности</w:t>
      </w:r>
      <w:r w:rsidR="00F70D8A">
        <w:rPr>
          <w:sz w:val="28"/>
          <w:szCs w:val="28"/>
          <w:lang w:val="ru-RU" w:eastAsia="ru-RU"/>
        </w:rPr>
        <w:t> </w:t>
      </w:r>
      <w:r w:rsidRPr="009747AD">
        <w:rPr>
          <w:sz w:val="28"/>
          <w:szCs w:val="28"/>
          <w:lang w:val="ru-RU" w:eastAsia="ru-RU"/>
        </w:rPr>
        <w:t>/</w:t>
      </w:r>
      <w:r w:rsidR="00F70D8A">
        <w:rPr>
          <w:sz w:val="28"/>
          <w:szCs w:val="28"/>
          <w:lang w:val="ru-RU" w:eastAsia="ru-RU"/>
        </w:rPr>
        <w:t> </w:t>
      </w:r>
      <w:r w:rsidRPr="009747AD">
        <w:rPr>
          <w:sz w:val="28"/>
          <w:szCs w:val="28"/>
          <w:lang w:val="ru-RU" w:eastAsia="ru-RU"/>
        </w:rPr>
        <w:t>ликвидатора, представителя должника или на основании заявления кредиторов</w:t>
      </w:r>
      <w:r w:rsidRPr="009747AD">
        <w:rPr>
          <w:sz w:val="28"/>
          <w:szCs w:val="28"/>
          <w:lang w:val="ru-RU" w:eastAsia="en-GB"/>
        </w:rPr>
        <w:t>. Могут потребовать аннулирования решения кредиторы, которые:</w:t>
      </w:r>
    </w:p>
    <w:p w14:paraId="1B1B0CEA" w14:textId="77777777" w:rsidR="009747AD" w:rsidRPr="009747AD" w:rsidRDefault="009747AD" w:rsidP="009747AD">
      <w:pPr>
        <w:autoSpaceDE w:val="0"/>
        <w:autoSpaceDN w:val="0"/>
        <w:rPr>
          <w:sz w:val="28"/>
          <w:szCs w:val="28"/>
          <w:lang w:val="ru-RU" w:eastAsia="en-GB"/>
        </w:rPr>
      </w:pPr>
      <w:r w:rsidRPr="009747AD">
        <w:rPr>
          <w:sz w:val="28"/>
          <w:szCs w:val="28"/>
          <w:lang w:val="ru-RU" w:eastAsia="en-GB"/>
        </w:rPr>
        <w:t xml:space="preserve">a) </w:t>
      </w:r>
      <w:r w:rsidRPr="009747AD">
        <w:rPr>
          <w:sz w:val="28"/>
          <w:szCs w:val="28"/>
          <w:lang w:val="ru-RU" w:eastAsia="ru-RU"/>
        </w:rPr>
        <w:t>проголосовали против решения, что зафиксировано в протоколе собрания</w:t>
      </w:r>
      <w:r w:rsidRPr="009747AD">
        <w:rPr>
          <w:sz w:val="28"/>
          <w:szCs w:val="28"/>
          <w:lang w:val="ru-RU" w:eastAsia="en-GB"/>
        </w:rPr>
        <w:t>;</w:t>
      </w:r>
    </w:p>
    <w:p w14:paraId="77CB34B6" w14:textId="77777777" w:rsidR="009747AD" w:rsidRPr="009747AD" w:rsidRDefault="009747AD" w:rsidP="009747AD">
      <w:pPr>
        <w:autoSpaceDE w:val="0"/>
        <w:autoSpaceDN w:val="0"/>
        <w:rPr>
          <w:sz w:val="28"/>
          <w:szCs w:val="28"/>
          <w:lang w:val="ru-RU" w:eastAsia="en-GB"/>
        </w:rPr>
      </w:pPr>
      <w:r w:rsidRPr="009747AD">
        <w:rPr>
          <w:sz w:val="28"/>
          <w:szCs w:val="28"/>
          <w:lang w:val="ru-RU" w:eastAsia="en-GB"/>
        </w:rPr>
        <w:lastRenderedPageBreak/>
        <w:t xml:space="preserve">b) </w:t>
      </w:r>
      <w:r w:rsidRPr="009747AD">
        <w:rPr>
          <w:sz w:val="28"/>
          <w:szCs w:val="28"/>
          <w:lang w:val="ru-RU" w:eastAsia="ru-RU"/>
        </w:rPr>
        <w:t>не были допущены на собрание кредиторов без законного основания или не были уведомлены в установленном настоящим законом порядке о дате, времени и месте проведения собрания</w:t>
      </w:r>
      <w:r w:rsidRPr="009747AD">
        <w:rPr>
          <w:sz w:val="28"/>
          <w:szCs w:val="28"/>
          <w:lang w:val="ru-RU" w:eastAsia="en-GB"/>
        </w:rPr>
        <w:t>;</w:t>
      </w:r>
    </w:p>
    <w:p w14:paraId="49B223CD" w14:textId="35110881" w:rsidR="009747AD" w:rsidRDefault="009747AD" w:rsidP="009747AD">
      <w:pPr>
        <w:autoSpaceDE w:val="0"/>
        <w:autoSpaceDN w:val="0"/>
        <w:rPr>
          <w:sz w:val="28"/>
          <w:szCs w:val="28"/>
          <w:lang w:val="ru-RU" w:eastAsia="en-GB"/>
        </w:rPr>
      </w:pPr>
      <w:r w:rsidRPr="009747AD">
        <w:rPr>
          <w:sz w:val="28"/>
          <w:szCs w:val="28"/>
          <w:lang w:val="ru-RU" w:eastAsia="en-GB"/>
        </w:rPr>
        <w:t xml:space="preserve">c) </w:t>
      </w:r>
      <w:r w:rsidRPr="009747AD">
        <w:rPr>
          <w:sz w:val="28"/>
          <w:szCs w:val="28"/>
          <w:lang w:val="ru-RU" w:eastAsia="ru-RU"/>
        </w:rPr>
        <w:t>ущемлены в правах вследствие принятия решения по вопросу, который не был указан в повестке дня собрания кредиторов, или вследствие проведения собрания без установленного законом кворума, с нарушением квот голосов</w:t>
      </w:r>
      <w:r w:rsidRPr="009747AD">
        <w:rPr>
          <w:sz w:val="28"/>
          <w:szCs w:val="28"/>
          <w:lang w:val="ru-RU" w:eastAsia="en-GB"/>
        </w:rPr>
        <w:t xml:space="preserve">.». </w:t>
      </w:r>
    </w:p>
    <w:p w14:paraId="69801234" w14:textId="77777777" w:rsidR="00F70D8A" w:rsidRPr="009747AD" w:rsidRDefault="00F70D8A" w:rsidP="009747AD">
      <w:pPr>
        <w:autoSpaceDE w:val="0"/>
        <w:autoSpaceDN w:val="0"/>
        <w:rPr>
          <w:sz w:val="28"/>
          <w:szCs w:val="28"/>
          <w:lang w:val="ru-RU" w:eastAsia="en-GB"/>
        </w:rPr>
      </w:pPr>
    </w:p>
    <w:p w14:paraId="521448B6" w14:textId="77777777" w:rsidR="009747AD" w:rsidRPr="009747AD" w:rsidRDefault="009747AD" w:rsidP="009747AD">
      <w:pPr>
        <w:autoSpaceDE w:val="0"/>
        <w:autoSpaceDN w:val="0"/>
        <w:rPr>
          <w:sz w:val="28"/>
          <w:szCs w:val="28"/>
          <w:lang w:val="ru-RU" w:eastAsia="en-GB"/>
        </w:rPr>
      </w:pPr>
      <w:r w:rsidRPr="009747AD">
        <w:rPr>
          <w:b/>
          <w:sz w:val="28"/>
          <w:szCs w:val="28"/>
          <w:lang w:val="ru-RU" w:eastAsia="en-GB"/>
        </w:rPr>
        <w:t>18.</w:t>
      </w:r>
      <w:r w:rsidRPr="009747AD">
        <w:rPr>
          <w:sz w:val="28"/>
          <w:szCs w:val="28"/>
          <w:lang w:val="ru-RU" w:eastAsia="en-GB"/>
        </w:rPr>
        <w:t xml:space="preserve"> Часть (9) статьи 62 изложить в следующей редакции: </w:t>
      </w:r>
    </w:p>
    <w:p w14:paraId="6F3654C4" w14:textId="2C9DAD79" w:rsidR="009747AD" w:rsidRPr="009747AD" w:rsidRDefault="009747AD" w:rsidP="009747AD">
      <w:pPr>
        <w:autoSpaceDE w:val="0"/>
        <w:autoSpaceDN w:val="0"/>
        <w:rPr>
          <w:sz w:val="28"/>
          <w:szCs w:val="28"/>
          <w:lang w:val="ru-RU" w:eastAsia="en-GB"/>
        </w:rPr>
      </w:pPr>
      <w:r w:rsidRPr="009747AD">
        <w:rPr>
          <w:sz w:val="28"/>
          <w:szCs w:val="28"/>
          <w:lang w:val="ru-RU" w:eastAsia="en-GB"/>
        </w:rPr>
        <w:t xml:space="preserve">«(9) </w:t>
      </w:r>
      <w:r w:rsidRPr="009747AD">
        <w:rPr>
          <w:sz w:val="28"/>
          <w:szCs w:val="28"/>
          <w:lang w:val="ru-RU" w:eastAsia="ru-RU"/>
        </w:rPr>
        <w:t>Любой кредитор, представитель должника или управляющий процессом несостоятельности</w:t>
      </w:r>
      <w:r w:rsidR="00F70D8A">
        <w:rPr>
          <w:sz w:val="28"/>
          <w:szCs w:val="28"/>
          <w:lang w:val="ru-RU" w:eastAsia="ru-RU"/>
        </w:rPr>
        <w:t> </w:t>
      </w:r>
      <w:r w:rsidRPr="009747AD">
        <w:rPr>
          <w:sz w:val="28"/>
          <w:szCs w:val="28"/>
          <w:lang w:val="ru-RU" w:eastAsia="ru-RU"/>
        </w:rPr>
        <w:t>/</w:t>
      </w:r>
      <w:r w:rsidR="00F70D8A">
        <w:rPr>
          <w:sz w:val="28"/>
          <w:szCs w:val="28"/>
          <w:lang w:val="ru-RU" w:eastAsia="ru-RU"/>
        </w:rPr>
        <w:t> </w:t>
      </w:r>
      <w:r w:rsidRPr="009747AD">
        <w:rPr>
          <w:sz w:val="28"/>
          <w:szCs w:val="28"/>
          <w:lang w:val="ru-RU" w:eastAsia="ru-RU"/>
        </w:rPr>
        <w:t>ликвидатор может обжаловать решение комитета кредиторов в судебн</w:t>
      </w:r>
      <w:r w:rsidR="00F70D8A">
        <w:rPr>
          <w:sz w:val="28"/>
          <w:szCs w:val="28"/>
          <w:lang w:val="ru-RU" w:eastAsia="ru-RU"/>
        </w:rPr>
        <w:t>ой</w:t>
      </w:r>
      <w:r w:rsidRPr="009747AD">
        <w:rPr>
          <w:sz w:val="28"/>
          <w:szCs w:val="28"/>
          <w:lang w:val="ru-RU" w:eastAsia="ru-RU"/>
        </w:rPr>
        <w:t xml:space="preserve"> инстанци</w:t>
      </w:r>
      <w:r w:rsidR="00F70D8A">
        <w:rPr>
          <w:sz w:val="28"/>
          <w:szCs w:val="28"/>
          <w:lang w:val="ru-RU" w:eastAsia="ru-RU"/>
        </w:rPr>
        <w:t>и</w:t>
      </w:r>
      <w:r w:rsidRPr="009747AD">
        <w:rPr>
          <w:sz w:val="28"/>
          <w:szCs w:val="28"/>
          <w:lang w:val="ru-RU" w:eastAsia="ru-RU"/>
        </w:rPr>
        <w:t>, рассматривающ</w:t>
      </w:r>
      <w:r w:rsidR="00F70D8A">
        <w:rPr>
          <w:sz w:val="28"/>
          <w:szCs w:val="28"/>
          <w:lang w:val="ru-RU" w:eastAsia="ru-RU"/>
        </w:rPr>
        <w:t>ей</w:t>
      </w:r>
      <w:r w:rsidRPr="009747AD">
        <w:rPr>
          <w:sz w:val="28"/>
          <w:szCs w:val="28"/>
          <w:lang w:val="ru-RU" w:eastAsia="ru-RU"/>
        </w:rPr>
        <w:t xml:space="preserve"> дело о несостоятельности, в течение </w:t>
      </w:r>
      <w:r w:rsidR="00F70D8A">
        <w:rPr>
          <w:sz w:val="28"/>
          <w:szCs w:val="28"/>
          <w:lang w:val="ru-RU" w:eastAsia="ru-RU"/>
        </w:rPr>
        <w:t>5</w:t>
      </w:r>
      <w:r w:rsidRPr="009747AD">
        <w:rPr>
          <w:sz w:val="28"/>
          <w:szCs w:val="28"/>
          <w:lang w:val="ru-RU" w:eastAsia="ru-RU"/>
        </w:rPr>
        <w:t xml:space="preserve"> дней со дня его ознакомления с протоколом заседания комитета кредиторов</w:t>
      </w:r>
      <w:r w:rsidRPr="009747AD">
        <w:rPr>
          <w:sz w:val="28"/>
          <w:szCs w:val="28"/>
          <w:lang w:val="ru-RU" w:eastAsia="en-GB"/>
        </w:rPr>
        <w:t>.».</w:t>
      </w:r>
    </w:p>
    <w:p w14:paraId="57F472C3" w14:textId="77777777" w:rsidR="00F70D8A" w:rsidRDefault="00F70D8A" w:rsidP="009747AD">
      <w:pPr>
        <w:autoSpaceDE w:val="0"/>
        <w:autoSpaceDN w:val="0"/>
        <w:rPr>
          <w:b/>
          <w:sz w:val="28"/>
          <w:szCs w:val="28"/>
          <w:lang w:val="ru-RU" w:eastAsia="en-GB"/>
        </w:rPr>
      </w:pPr>
    </w:p>
    <w:p w14:paraId="125EDD90" w14:textId="1DC3FE14" w:rsidR="009747AD" w:rsidRPr="009747AD" w:rsidRDefault="009747AD" w:rsidP="009747AD">
      <w:pPr>
        <w:autoSpaceDE w:val="0"/>
        <w:autoSpaceDN w:val="0"/>
        <w:rPr>
          <w:sz w:val="28"/>
          <w:szCs w:val="28"/>
          <w:lang w:val="ru-RU" w:eastAsia="en-GB"/>
        </w:rPr>
      </w:pPr>
      <w:r w:rsidRPr="009747AD">
        <w:rPr>
          <w:b/>
          <w:sz w:val="28"/>
          <w:szCs w:val="28"/>
          <w:lang w:val="ru-RU" w:eastAsia="en-GB"/>
        </w:rPr>
        <w:t>19.</w:t>
      </w:r>
      <w:r w:rsidRPr="009747AD">
        <w:rPr>
          <w:sz w:val="28"/>
          <w:szCs w:val="28"/>
          <w:lang w:val="ru-RU" w:eastAsia="en-GB"/>
        </w:rPr>
        <w:t xml:space="preserve"> </w:t>
      </w:r>
      <w:r w:rsidR="00F70D8A">
        <w:rPr>
          <w:sz w:val="28"/>
          <w:szCs w:val="28"/>
          <w:lang w:val="ru-RU" w:eastAsia="en-GB"/>
        </w:rPr>
        <w:t>В с</w:t>
      </w:r>
      <w:r w:rsidRPr="009747AD">
        <w:rPr>
          <w:sz w:val="28"/>
          <w:szCs w:val="28"/>
          <w:lang w:val="ru-RU" w:eastAsia="en-GB"/>
        </w:rPr>
        <w:t>тать</w:t>
      </w:r>
      <w:r w:rsidR="00F70D8A">
        <w:rPr>
          <w:sz w:val="28"/>
          <w:szCs w:val="28"/>
          <w:lang w:val="ru-RU" w:eastAsia="en-GB"/>
        </w:rPr>
        <w:t>е</w:t>
      </w:r>
      <w:r w:rsidRPr="009747AD">
        <w:rPr>
          <w:sz w:val="28"/>
          <w:szCs w:val="28"/>
          <w:lang w:val="ru-RU" w:eastAsia="en-GB"/>
        </w:rPr>
        <w:t xml:space="preserve"> 70:</w:t>
      </w:r>
    </w:p>
    <w:p w14:paraId="5C66A89D" w14:textId="1E9F8188" w:rsidR="009747AD" w:rsidRPr="009747AD" w:rsidRDefault="00F70D8A" w:rsidP="009747AD">
      <w:pPr>
        <w:autoSpaceDE w:val="0"/>
        <w:autoSpaceDN w:val="0"/>
        <w:rPr>
          <w:sz w:val="28"/>
          <w:szCs w:val="28"/>
          <w:lang w:val="ru-RU" w:eastAsia="en-GB"/>
        </w:rPr>
      </w:pPr>
      <w:r>
        <w:rPr>
          <w:sz w:val="28"/>
          <w:szCs w:val="28"/>
          <w:lang w:val="ru-RU" w:eastAsia="en-GB"/>
        </w:rPr>
        <w:t xml:space="preserve">в </w:t>
      </w:r>
      <w:r w:rsidR="009747AD" w:rsidRPr="009747AD">
        <w:rPr>
          <w:sz w:val="28"/>
          <w:szCs w:val="28"/>
          <w:lang w:val="ru-RU" w:eastAsia="en-GB"/>
        </w:rPr>
        <w:t xml:space="preserve">части (3) </w:t>
      </w:r>
      <w:r w:rsidRPr="009747AD">
        <w:rPr>
          <w:sz w:val="28"/>
          <w:szCs w:val="28"/>
          <w:lang w:val="ru-RU" w:eastAsia="en-GB"/>
        </w:rPr>
        <w:t xml:space="preserve">второе предложение </w:t>
      </w:r>
      <w:r w:rsidR="009747AD" w:rsidRPr="009747AD">
        <w:rPr>
          <w:sz w:val="28"/>
          <w:szCs w:val="28"/>
          <w:lang w:val="ru-RU" w:eastAsia="en-GB"/>
        </w:rPr>
        <w:t xml:space="preserve">изложить в следующей редакции: «Этот размер не может быть меньше среднего размера интервала для установления </w:t>
      </w:r>
      <w:r w:rsidR="009747AD" w:rsidRPr="009747AD">
        <w:rPr>
          <w:sz w:val="28"/>
          <w:szCs w:val="28"/>
          <w:lang w:val="ru-RU" w:eastAsia="ru-RU"/>
        </w:rPr>
        <w:t>должностных окладов</w:t>
      </w:r>
      <w:r w:rsidR="009747AD" w:rsidRPr="009747AD">
        <w:rPr>
          <w:sz w:val="28"/>
          <w:szCs w:val="28"/>
          <w:lang w:val="ru-RU" w:eastAsia="en-GB"/>
        </w:rPr>
        <w:t xml:space="preserve">, предусмотренного в Постановлении Правительства </w:t>
      </w:r>
      <w:r w:rsidRPr="00F70D8A">
        <w:rPr>
          <w:sz w:val="28"/>
          <w:szCs w:val="28"/>
          <w:lang w:val="ru-RU" w:eastAsia="en-GB"/>
        </w:rPr>
        <w:t xml:space="preserve">№ 743/2002 </w:t>
      </w:r>
      <w:r w:rsidR="009747AD" w:rsidRPr="009747AD">
        <w:rPr>
          <w:sz w:val="28"/>
          <w:szCs w:val="28"/>
          <w:lang w:val="ru-RU" w:eastAsia="en-GB"/>
        </w:rPr>
        <w:t>об оплате труда работников хозрасчетных предприятий.»;</w:t>
      </w:r>
    </w:p>
    <w:p w14:paraId="695F7DED" w14:textId="4232AF07" w:rsidR="009747AD" w:rsidRPr="009747AD" w:rsidRDefault="009747AD" w:rsidP="009747AD">
      <w:pPr>
        <w:autoSpaceDE w:val="0"/>
        <w:autoSpaceDN w:val="0"/>
        <w:rPr>
          <w:sz w:val="28"/>
          <w:szCs w:val="28"/>
          <w:lang w:val="ru-RU" w:eastAsia="en-GB"/>
        </w:rPr>
      </w:pPr>
      <w:r w:rsidRPr="009747AD">
        <w:rPr>
          <w:sz w:val="28"/>
          <w:szCs w:val="28"/>
          <w:lang w:val="ru-RU" w:eastAsia="en-GB"/>
        </w:rPr>
        <w:t>в части (5) текст «</w:t>
      </w:r>
      <w:r w:rsidRPr="009747AD">
        <w:rPr>
          <w:sz w:val="28"/>
          <w:szCs w:val="28"/>
          <w:lang w:val="ru-RU" w:eastAsia="ru-RU"/>
        </w:rPr>
        <w:t>минимального коэффициента мультипликации, рекомендованного для установления должностных окладов руководителей, работающих на предприятиях, которые не используют систему оплаты труда, основанную на единой тарифной сетке оплаты труда, умноженного на минимальный гарантированный размер заработной платы в реальном секторе на предприятиях, обладающих финансовой автономией</w:t>
      </w:r>
      <w:r w:rsidRPr="009747AD">
        <w:rPr>
          <w:sz w:val="28"/>
          <w:szCs w:val="28"/>
          <w:lang w:val="ru-RU" w:eastAsia="en-GB"/>
        </w:rPr>
        <w:t xml:space="preserve">.» заменить текстом «минимального размера интервала для установления </w:t>
      </w:r>
      <w:r w:rsidRPr="009747AD">
        <w:rPr>
          <w:sz w:val="28"/>
          <w:szCs w:val="28"/>
          <w:lang w:val="ru-RU" w:eastAsia="ru-RU"/>
        </w:rPr>
        <w:t>должностных окладов</w:t>
      </w:r>
      <w:r w:rsidRPr="009747AD">
        <w:rPr>
          <w:sz w:val="28"/>
          <w:szCs w:val="28"/>
          <w:lang w:val="ru-RU" w:eastAsia="en-GB"/>
        </w:rPr>
        <w:t xml:space="preserve">, предусмотренного в Постановлении Правительства </w:t>
      </w:r>
      <w:r w:rsidR="00F70D8A">
        <w:rPr>
          <w:sz w:val="28"/>
          <w:szCs w:val="28"/>
          <w:lang w:val="ru-RU" w:eastAsia="en-GB"/>
        </w:rPr>
        <w:t xml:space="preserve">№ 743/2002 </w:t>
      </w:r>
      <w:r w:rsidRPr="009747AD">
        <w:rPr>
          <w:sz w:val="28"/>
          <w:szCs w:val="28"/>
          <w:lang w:val="ru-RU" w:eastAsia="en-GB"/>
        </w:rPr>
        <w:t>об оплате труда работников хозрасчетных предприятий.»;</w:t>
      </w:r>
    </w:p>
    <w:p w14:paraId="0F6EE6B6" w14:textId="6BCE5961" w:rsidR="009747AD" w:rsidRPr="009747AD" w:rsidRDefault="00F70D8A" w:rsidP="009747AD">
      <w:pPr>
        <w:autoSpaceDE w:val="0"/>
        <w:autoSpaceDN w:val="0"/>
        <w:rPr>
          <w:sz w:val="28"/>
          <w:szCs w:val="28"/>
          <w:lang w:val="ru-RU" w:eastAsia="en-GB"/>
        </w:rPr>
      </w:pPr>
      <w:r>
        <w:rPr>
          <w:sz w:val="28"/>
          <w:szCs w:val="28"/>
          <w:lang w:val="ru-RU" w:eastAsia="en-GB"/>
        </w:rPr>
        <w:t xml:space="preserve">в </w:t>
      </w:r>
      <w:r w:rsidR="009747AD" w:rsidRPr="009747AD">
        <w:rPr>
          <w:sz w:val="28"/>
          <w:szCs w:val="28"/>
          <w:lang w:val="ru-RU" w:eastAsia="en-GB"/>
        </w:rPr>
        <w:t>част</w:t>
      </w:r>
      <w:r>
        <w:rPr>
          <w:sz w:val="28"/>
          <w:szCs w:val="28"/>
          <w:lang w:val="ru-RU" w:eastAsia="en-GB"/>
        </w:rPr>
        <w:t>и</w:t>
      </w:r>
      <w:r w:rsidR="009747AD" w:rsidRPr="009747AD">
        <w:rPr>
          <w:sz w:val="28"/>
          <w:szCs w:val="28"/>
          <w:lang w:val="ru-RU" w:eastAsia="en-GB"/>
        </w:rPr>
        <w:t xml:space="preserve"> (8) после слов «путем компенсации» дополнить текстом «или путем передачи в счет погашения долга согласно части (10) статьи 131».</w:t>
      </w:r>
    </w:p>
    <w:p w14:paraId="75EB6F07" w14:textId="77777777" w:rsidR="00F70D8A" w:rsidRDefault="00F70D8A" w:rsidP="009747AD">
      <w:pPr>
        <w:autoSpaceDE w:val="0"/>
        <w:autoSpaceDN w:val="0"/>
        <w:rPr>
          <w:b/>
          <w:sz w:val="28"/>
          <w:szCs w:val="28"/>
          <w:lang w:val="ru-RU" w:eastAsia="en-GB"/>
        </w:rPr>
      </w:pPr>
    </w:p>
    <w:p w14:paraId="2C958007" w14:textId="0F6918E0" w:rsidR="009747AD" w:rsidRPr="009747AD" w:rsidRDefault="009747AD" w:rsidP="009747AD">
      <w:pPr>
        <w:autoSpaceDE w:val="0"/>
        <w:autoSpaceDN w:val="0"/>
        <w:rPr>
          <w:sz w:val="28"/>
          <w:szCs w:val="28"/>
          <w:lang w:val="ru-RU" w:eastAsia="en-GB"/>
        </w:rPr>
      </w:pPr>
      <w:r w:rsidRPr="009747AD">
        <w:rPr>
          <w:b/>
          <w:sz w:val="28"/>
          <w:szCs w:val="28"/>
          <w:lang w:val="ru-RU" w:eastAsia="en-GB"/>
        </w:rPr>
        <w:t>20.</w:t>
      </w:r>
      <w:r w:rsidRPr="009747AD">
        <w:rPr>
          <w:sz w:val="28"/>
          <w:szCs w:val="28"/>
          <w:lang w:val="ru-RU" w:eastAsia="en-GB"/>
        </w:rPr>
        <w:t xml:space="preserve"> </w:t>
      </w:r>
      <w:r w:rsidR="00F70D8A">
        <w:rPr>
          <w:sz w:val="28"/>
          <w:szCs w:val="28"/>
          <w:lang w:val="ru-RU" w:eastAsia="en-GB"/>
        </w:rPr>
        <w:t>В ч</w:t>
      </w:r>
      <w:r w:rsidRPr="009747AD">
        <w:rPr>
          <w:sz w:val="28"/>
          <w:szCs w:val="28"/>
          <w:lang w:val="ru-RU" w:eastAsia="en-GB"/>
        </w:rPr>
        <w:t>аст</w:t>
      </w:r>
      <w:r w:rsidR="00F70D8A">
        <w:rPr>
          <w:sz w:val="28"/>
          <w:szCs w:val="28"/>
          <w:lang w:val="ru-RU" w:eastAsia="en-GB"/>
        </w:rPr>
        <w:t>и</w:t>
      </w:r>
      <w:r w:rsidRPr="009747AD">
        <w:rPr>
          <w:sz w:val="28"/>
          <w:szCs w:val="28"/>
          <w:lang w:val="ru-RU" w:eastAsia="en-GB"/>
        </w:rPr>
        <w:t xml:space="preserve"> (1) статьи 71 после </w:t>
      </w:r>
      <w:r w:rsidR="00F70D8A">
        <w:rPr>
          <w:sz w:val="28"/>
          <w:szCs w:val="28"/>
          <w:lang w:val="ru-RU" w:eastAsia="en-GB"/>
        </w:rPr>
        <w:t>слов</w:t>
      </w:r>
      <w:r w:rsidRPr="009747AD">
        <w:rPr>
          <w:sz w:val="28"/>
          <w:szCs w:val="28"/>
          <w:lang w:val="ru-RU" w:eastAsia="en-GB"/>
        </w:rPr>
        <w:t xml:space="preserve"> «собрания кредиторов» дополнить текстом «, представителя должника </w:t>
      </w:r>
      <w:r w:rsidR="00F70D8A">
        <w:rPr>
          <w:sz w:val="28"/>
          <w:szCs w:val="28"/>
          <w:lang w:val="ru-RU" w:eastAsia="en-GB"/>
        </w:rPr>
        <w:t xml:space="preserve">– </w:t>
      </w:r>
      <w:r w:rsidRPr="009747AD">
        <w:rPr>
          <w:sz w:val="28"/>
          <w:szCs w:val="28"/>
          <w:lang w:val="ru-RU" w:eastAsia="en-GB"/>
        </w:rPr>
        <w:t>в случае должника, который является государственным предприятием</w:t>
      </w:r>
      <w:r w:rsidR="00F70D8A">
        <w:rPr>
          <w:sz w:val="28"/>
          <w:szCs w:val="28"/>
          <w:lang w:val="ru-RU" w:eastAsia="en-GB"/>
        </w:rPr>
        <w:t> </w:t>
      </w:r>
      <w:r w:rsidRPr="009747AD">
        <w:rPr>
          <w:sz w:val="28"/>
          <w:szCs w:val="28"/>
          <w:lang w:val="ru-RU" w:eastAsia="en-GB"/>
        </w:rPr>
        <w:t>/</w:t>
      </w:r>
      <w:r w:rsidR="00F70D8A">
        <w:rPr>
          <w:sz w:val="28"/>
          <w:szCs w:val="28"/>
          <w:lang w:val="ru-RU" w:eastAsia="en-GB"/>
        </w:rPr>
        <w:t> </w:t>
      </w:r>
      <w:r w:rsidRPr="009747AD">
        <w:rPr>
          <w:sz w:val="28"/>
          <w:szCs w:val="28"/>
          <w:lang w:val="ru-RU" w:eastAsia="en-GB"/>
        </w:rPr>
        <w:t>муниципальным предприятием или коммерческим обществом с преимущественно или полностью государственным капиталом</w:t>
      </w:r>
      <w:r w:rsidR="00445937">
        <w:rPr>
          <w:sz w:val="28"/>
          <w:szCs w:val="28"/>
          <w:lang w:val="ru-RU" w:eastAsia="en-GB"/>
        </w:rPr>
        <w:t>,</w:t>
      </w:r>
      <w:r w:rsidRPr="009747AD">
        <w:rPr>
          <w:sz w:val="28"/>
          <w:szCs w:val="28"/>
          <w:lang w:val="ru-RU" w:eastAsia="en-GB"/>
        </w:rPr>
        <w:t>».</w:t>
      </w:r>
    </w:p>
    <w:p w14:paraId="6DC30BA8" w14:textId="77777777" w:rsidR="00F70D8A" w:rsidRDefault="00F70D8A" w:rsidP="009747AD">
      <w:pPr>
        <w:autoSpaceDE w:val="0"/>
        <w:autoSpaceDN w:val="0"/>
        <w:rPr>
          <w:b/>
          <w:sz w:val="28"/>
          <w:szCs w:val="28"/>
          <w:lang w:val="ru-RU" w:eastAsia="en-GB"/>
        </w:rPr>
      </w:pPr>
    </w:p>
    <w:p w14:paraId="7E5D50F3" w14:textId="7DF0BDA8" w:rsidR="009747AD" w:rsidRPr="009747AD" w:rsidRDefault="009747AD" w:rsidP="009747AD">
      <w:pPr>
        <w:autoSpaceDE w:val="0"/>
        <w:autoSpaceDN w:val="0"/>
        <w:rPr>
          <w:sz w:val="28"/>
          <w:szCs w:val="28"/>
          <w:lang w:val="ru-RU" w:eastAsia="en-GB"/>
        </w:rPr>
      </w:pPr>
      <w:r w:rsidRPr="009747AD">
        <w:rPr>
          <w:b/>
          <w:sz w:val="28"/>
          <w:szCs w:val="28"/>
          <w:lang w:val="ru-RU" w:eastAsia="en-GB"/>
        </w:rPr>
        <w:t>21.</w:t>
      </w:r>
      <w:r w:rsidRPr="009747AD">
        <w:rPr>
          <w:sz w:val="28"/>
          <w:szCs w:val="28"/>
          <w:lang w:val="ru-RU" w:eastAsia="en-GB"/>
        </w:rPr>
        <w:t xml:space="preserve"> </w:t>
      </w:r>
      <w:r w:rsidR="00445937">
        <w:rPr>
          <w:sz w:val="28"/>
          <w:szCs w:val="28"/>
          <w:lang w:val="ru-RU" w:eastAsia="en-GB"/>
        </w:rPr>
        <w:t>В с</w:t>
      </w:r>
      <w:r w:rsidRPr="009747AD">
        <w:rPr>
          <w:sz w:val="28"/>
          <w:szCs w:val="28"/>
          <w:lang w:val="ru-RU" w:eastAsia="en-GB"/>
        </w:rPr>
        <w:t>тать</w:t>
      </w:r>
      <w:r w:rsidR="00445937">
        <w:rPr>
          <w:sz w:val="28"/>
          <w:szCs w:val="28"/>
          <w:lang w:val="ru-RU" w:eastAsia="en-GB"/>
        </w:rPr>
        <w:t>е</w:t>
      </w:r>
      <w:r w:rsidRPr="009747AD">
        <w:rPr>
          <w:sz w:val="28"/>
          <w:szCs w:val="28"/>
          <w:lang w:val="ru-RU" w:eastAsia="en-GB"/>
        </w:rPr>
        <w:t xml:space="preserve"> 72 дополнить частью (1</w:t>
      </w:r>
      <w:r w:rsidRPr="009747AD">
        <w:rPr>
          <w:sz w:val="28"/>
          <w:szCs w:val="28"/>
          <w:vertAlign w:val="superscript"/>
          <w:lang w:val="ru-RU" w:eastAsia="en-GB"/>
        </w:rPr>
        <w:t>1</w:t>
      </w:r>
      <w:r w:rsidRPr="009747AD">
        <w:rPr>
          <w:sz w:val="28"/>
          <w:szCs w:val="28"/>
          <w:lang w:val="ru-RU" w:eastAsia="en-GB"/>
        </w:rPr>
        <w:t>) следующего содержания:</w:t>
      </w:r>
    </w:p>
    <w:p w14:paraId="5CF77442" w14:textId="77777777" w:rsidR="009747AD" w:rsidRPr="009747AD" w:rsidRDefault="009747AD" w:rsidP="009747AD">
      <w:pPr>
        <w:autoSpaceDE w:val="0"/>
        <w:autoSpaceDN w:val="0"/>
        <w:rPr>
          <w:sz w:val="28"/>
          <w:szCs w:val="28"/>
          <w:lang w:val="ru-RU" w:eastAsia="en-GB"/>
        </w:rPr>
      </w:pPr>
      <w:r w:rsidRPr="009747AD">
        <w:rPr>
          <w:sz w:val="28"/>
          <w:szCs w:val="28"/>
          <w:lang w:val="ru-RU" w:eastAsia="en-GB"/>
        </w:rPr>
        <w:t>«(1</w:t>
      </w:r>
      <w:r w:rsidRPr="009747AD">
        <w:rPr>
          <w:sz w:val="28"/>
          <w:szCs w:val="28"/>
          <w:vertAlign w:val="superscript"/>
          <w:lang w:val="ru-RU" w:eastAsia="en-GB"/>
        </w:rPr>
        <w:t>1</w:t>
      </w:r>
      <w:r w:rsidRPr="009747AD">
        <w:rPr>
          <w:sz w:val="28"/>
          <w:szCs w:val="28"/>
          <w:lang w:val="ru-RU" w:eastAsia="en-GB"/>
        </w:rPr>
        <w:t>) Отчет, указанный в части (1), должен включать информацию:</w:t>
      </w:r>
    </w:p>
    <w:p w14:paraId="1C33FD18" w14:textId="19EE3794" w:rsidR="009747AD" w:rsidRPr="009747AD" w:rsidRDefault="009747AD" w:rsidP="009747AD">
      <w:pPr>
        <w:autoSpaceDE w:val="0"/>
        <w:autoSpaceDN w:val="0"/>
        <w:rPr>
          <w:sz w:val="28"/>
          <w:szCs w:val="28"/>
          <w:lang w:val="ru-RU" w:eastAsia="en-GB"/>
        </w:rPr>
      </w:pPr>
      <w:r w:rsidRPr="009747AD">
        <w:rPr>
          <w:sz w:val="28"/>
          <w:szCs w:val="28"/>
          <w:lang w:val="ru-RU" w:eastAsia="en-GB"/>
        </w:rPr>
        <w:t xml:space="preserve">a) об </w:t>
      </w:r>
      <w:r w:rsidR="00445937">
        <w:rPr>
          <w:sz w:val="28"/>
          <w:szCs w:val="28"/>
          <w:lang w:val="ru-RU" w:eastAsia="en-GB"/>
        </w:rPr>
        <w:t>использова</w:t>
      </w:r>
      <w:r w:rsidRPr="009747AD">
        <w:rPr>
          <w:sz w:val="28"/>
          <w:szCs w:val="28"/>
          <w:lang w:val="ru-RU" w:eastAsia="en-GB"/>
        </w:rPr>
        <w:t>нии имущества, входящего в дебиторскую массу, с приложением заключенных для этого юридических документов;</w:t>
      </w:r>
    </w:p>
    <w:p w14:paraId="11813187" w14:textId="77777777" w:rsidR="009747AD" w:rsidRPr="009747AD" w:rsidRDefault="009747AD" w:rsidP="009747AD">
      <w:pPr>
        <w:autoSpaceDE w:val="0"/>
        <w:autoSpaceDN w:val="0"/>
        <w:rPr>
          <w:sz w:val="28"/>
          <w:szCs w:val="28"/>
          <w:lang w:val="ru-RU" w:eastAsia="en-GB"/>
        </w:rPr>
      </w:pPr>
      <w:r w:rsidRPr="009747AD">
        <w:rPr>
          <w:sz w:val="28"/>
          <w:szCs w:val="28"/>
          <w:lang w:val="ru-RU" w:eastAsia="en-GB"/>
        </w:rPr>
        <w:lastRenderedPageBreak/>
        <w:t>b) о заключении, изменении или прекращения действия других юридических документов, стороной которых является должник, с приложением заключенных документов и документов об изменении;</w:t>
      </w:r>
    </w:p>
    <w:p w14:paraId="2455B72D" w14:textId="77777777" w:rsidR="009747AD" w:rsidRPr="009747AD" w:rsidRDefault="009747AD" w:rsidP="009747AD">
      <w:pPr>
        <w:autoSpaceDE w:val="0"/>
        <w:autoSpaceDN w:val="0"/>
        <w:rPr>
          <w:sz w:val="28"/>
          <w:szCs w:val="28"/>
          <w:lang w:val="ru-RU" w:eastAsia="en-GB"/>
        </w:rPr>
      </w:pPr>
      <w:r w:rsidRPr="009747AD">
        <w:rPr>
          <w:sz w:val="28"/>
          <w:szCs w:val="28"/>
          <w:lang w:val="ru-RU" w:eastAsia="en-GB"/>
        </w:rPr>
        <w:t>c) о состоянии поступлений и платежей;</w:t>
      </w:r>
    </w:p>
    <w:p w14:paraId="0760F67E" w14:textId="77777777" w:rsidR="009747AD" w:rsidRPr="009747AD" w:rsidRDefault="009747AD" w:rsidP="009747AD">
      <w:pPr>
        <w:autoSpaceDE w:val="0"/>
        <w:autoSpaceDN w:val="0"/>
        <w:rPr>
          <w:sz w:val="28"/>
          <w:szCs w:val="28"/>
          <w:lang w:val="ru-MD" w:eastAsia="en-GB"/>
        </w:rPr>
      </w:pPr>
      <w:r w:rsidRPr="009747AD">
        <w:rPr>
          <w:sz w:val="28"/>
          <w:szCs w:val="28"/>
          <w:lang w:val="ru-RU" w:eastAsia="en-GB"/>
        </w:rPr>
        <w:t>d) о состоянии сопутствующих споров;</w:t>
      </w:r>
    </w:p>
    <w:p w14:paraId="2DDCFBA5" w14:textId="7060F2B6" w:rsidR="009747AD" w:rsidRPr="009747AD" w:rsidRDefault="009747AD" w:rsidP="009747AD">
      <w:pPr>
        <w:autoSpaceDE w:val="0"/>
        <w:autoSpaceDN w:val="0"/>
        <w:rPr>
          <w:sz w:val="28"/>
          <w:szCs w:val="28"/>
          <w:lang w:val="ru-MD" w:eastAsia="en-GB"/>
        </w:rPr>
      </w:pPr>
      <w:r w:rsidRPr="009747AD">
        <w:rPr>
          <w:sz w:val="28"/>
          <w:szCs w:val="28"/>
          <w:lang w:eastAsia="en-GB"/>
        </w:rPr>
        <w:t>e</w:t>
      </w:r>
      <w:r w:rsidRPr="009747AD">
        <w:rPr>
          <w:sz w:val="28"/>
          <w:szCs w:val="28"/>
          <w:lang w:val="ru-MD" w:eastAsia="en-GB"/>
        </w:rPr>
        <w:t xml:space="preserve">) </w:t>
      </w:r>
      <w:r w:rsidR="00445937">
        <w:rPr>
          <w:sz w:val="28"/>
          <w:szCs w:val="28"/>
          <w:lang w:val="ru-MD" w:eastAsia="en-GB"/>
        </w:rPr>
        <w:t xml:space="preserve">об </w:t>
      </w:r>
      <w:r w:rsidRPr="009747AD">
        <w:rPr>
          <w:sz w:val="28"/>
          <w:szCs w:val="28"/>
          <w:lang w:val="ru-MD" w:eastAsia="en-GB"/>
        </w:rPr>
        <w:t>объем</w:t>
      </w:r>
      <w:r w:rsidR="00445937">
        <w:rPr>
          <w:sz w:val="28"/>
          <w:szCs w:val="28"/>
          <w:lang w:val="ru-MD" w:eastAsia="en-GB"/>
        </w:rPr>
        <w:t>е</w:t>
      </w:r>
      <w:r w:rsidRPr="009747AD">
        <w:rPr>
          <w:sz w:val="28"/>
          <w:szCs w:val="28"/>
          <w:lang w:val="ru-MD" w:eastAsia="en-GB"/>
        </w:rPr>
        <w:t xml:space="preserve"> работ, выполненных за отчетный период, количеств</w:t>
      </w:r>
      <w:r w:rsidR="00445937">
        <w:rPr>
          <w:sz w:val="28"/>
          <w:szCs w:val="28"/>
          <w:lang w:val="ru-MD" w:eastAsia="en-GB"/>
        </w:rPr>
        <w:t>е</w:t>
      </w:r>
      <w:r w:rsidRPr="009747AD">
        <w:rPr>
          <w:sz w:val="28"/>
          <w:szCs w:val="28"/>
          <w:lang w:val="ru-MD" w:eastAsia="en-GB"/>
        </w:rPr>
        <w:t xml:space="preserve"> привлеченных к процедуре специалистов и расход</w:t>
      </w:r>
      <w:r w:rsidR="00445937">
        <w:rPr>
          <w:sz w:val="28"/>
          <w:szCs w:val="28"/>
          <w:lang w:val="ru-MD" w:eastAsia="en-GB"/>
        </w:rPr>
        <w:t>ах</w:t>
      </w:r>
      <w:r w:rsidRPr="009747AD">
        <w:rPr>
          <w:sz w:val="28"/>
          <w:szCs w:val="28"/>
          <w:lang w:val="ru-MD" w:eastAsia="en-GB"/>
        </w:rPr>
        <w:t xml:space="preserve"> на оплату их труда;</w:t>
      </w:r>
    </w:p>
    <w:p w14:paraId="11AEA171" w14:textId="77777777" w:rsidR="009747AD" w:rsidRPr="009747AD" w:rsidRDefault="009747AD" w:rsidP="009747AD">
      <w:pPr>
        <w:autoSpaceDE w:val="0"/>
        <w:autoSpaceDN w:val="0"/>
        <w:rPr>
          <w:sz w:val="28"/>
          <w:szCs w:val="28"/>
          <w:lang w:val="ru-RU" w:eastAsia="en-GB"/>
        </w:rPr>
      </w:pPr>
      <w:r w:rsidRPr="009747AD">
        <w:rPr>
          <w:sz w:val="28"/>
          <w:szCs w:val="28"/>
          <w:lang w:eastAsia="en-GB"/>
        </w:rPr>
        <w:t>f</w:t>
      </w:r>
      <w:r w:rsidRPr="009747AD">
        <w:rPr>
          <w:sz w:val="28"/>
          <w:szCs w:val="28"/>
          <w:lang w:val="ru-RU" w:eastAsia="en-GB"/>
        </w:rPr>
        <w:t>) о других вопросах, возникших в течение отчетного периода, важных для процедуры несостоятельности. »;</w:t>
      </w:r>
    </w:p>
    <w:p w14:paraId="73741DE0" w14:textId="3D2594D4" w:rsidR="009747AD" w:rsidRPr="009747AD" w:rsidRDefault="00445937" w:rsidP="009747AD">
      <w:pPr>
        <w:widowControl w:val="0"/>
        <w:autoSpaceDE w:val="0"/>
        <w:autoSpaceDN w:val="0"/>
        <w:rPr>
          <w:sz w:val="28"/>
          <w:szCs w:val="28"/>
          <w:lang w:val="ru-RU" w:eastAsia="en-GB"/>
        </w:rPr>
      </w:pPr>
      <w:r>
        <w:rPr>
          <w:sz w:val="28"/>
          <w:szCs w:val="28"/>
          <w:lang w:val="ru-RU" w:eastAsia="en-GB"/>
        </w:rPr>
        <w:t xml:space="preserve">в </w:t>
      </w:r>
      <w:r w:rsidR="009747AD" w:rsidRPr="009747AD">
        <w:rPr>
          <w:sz w:val="28"/>
          <w:szCs w:val="28"/>
          <w:lang w:val="ru-RU" w:eastAsia="en-GB"/>
        </w:rPr>
        <w:t>част</w:t>
      </w:r>
      <w:r>
        <w:rPr>
          <w:sz w:val="28"/>
          <w:szCs w:val="28"/>
          <w:lang w:val="ru-RU" w:eastAsia="en-GB"/>
        </w:rPr>
        <w:t>и</w:t>
      </w:r>
      <w:r w:rsidR="009747AD" w:rsidRPr="009747AD">
        <w:rPr>
          <w:sz w:val="28"/>
          <w:szCs w:val="28"/>
          <w:lang w:val="ru-RU" w:eastAsia="en-GB"/>
        </w:rPr>
        <w:t xml:space="preserve"> (2) после слов «или любого кредитора»  дополнить текстом «и представителя должника </w:t>
      </w:r>
      <w:r>
        <w:rPr>
          <w:sz w:val="28"/>
          <w:szCs w:val="28"/>
          <w:lang w:val="ru-RU" w:eastAsia="en-GB"/>
        </w:rPr>
        <w:t xml:space="preserve">– </w:t>
      </w:r>
      <w:r w:rsidR="009747AD" w:rsidRPr="009747AD">
        <w:rPr>
          <w:sz w:val="28"/>
          <w:szCs w:val="28"/>
          <w:lang w:val="ru-RU" w:eastAsia="en-GB"/>
        </w:rPr>
        <w:t>в случае должника, который является государственным предприятием</w:t>
      </w:r>
      <w:r>
        <w:rPr>
          <w:sz w:val="28"/>
          <w:szCs w:val="28"/>
          <w:lang w:val="ru-RU" w:eastAsia="en-GB"/>
        </w:rPr>
        <w:t> </w:t>
      </w:r>
      <w:r w:rsidR="009747AD" w:rsidRPr="009747AD">
        <w:rPr>
          <w:sz w:val="28"/>
          <w:szCs w:val="28"/>
          <w:lang w:val="ru-RU" w:eastAsia="en-GB"/>
        </w:rPr>
        <w:t>/</w:t>
      </w:r>
      <w:r>
        <w:rPr>
          <w:sz w:val="28"/>
          <w:szCs w:val="28"/>
          <w:lang w:val="ru-RU" w:eastAsia="en-GB"/>
        </w:rPr>
        <w:t> </w:t>
      </w:r>
      <w:r w:rsidR="009747AD" w:rsidRPr="009747AD">
        <w:rPr>
          <w:sz w:val="28"/>
          <w:szCs w:val="28"/>
          <w:lang w:val="ru-RU" w:eastAsia="en-GB"/>
        </w:rPr>
        <w:t>муниципальным предприятием или коммерческим обществом с преимущественно или полностью государственным капиталом».</w:t>
      </w:r>
    </w:p>
    <w:p w14:paraId="4FF7CAC2" w14:textId="77777777" w:rsidR="00445937" w:rsidRDefault="00445937" w:rsidP="009747AD">
      <w:pPr>
        <w:autoSpaceDE w:val="0"/>
        <w:autoSpaceDN w:val="0"/>
        <w:rPr>
          <w:b/>
          <w:sz w:val="28"/>
          <w:szCs w:val="28"/>
          <w:lang w:val="ru-RU" w:eastAsia="en-GB"/>
        </w:rPr>
      </w:pPr>
    </w:p>
    <w:p w14:paraId="48AB128F" w14:textId="1571AE52" w:rsidR="009747AD" w:rsidRPr="009747AD" w:rsidRDefault="009747AD" w:rsidP="009747AD">
      <w:pPr>
        <w:autoSpaceDE w:val="0"/>
        <w:autoSpaceDN w:val="0"/>
        <w:rPr>
          <w:sz w:val="28"/>
          <w:szCs w:val="28"/>
          <w:lang w:val="ru-RU" w:eastAsia="en-GB"/>
        </w:rPr>
      </w:pPr>
      <w:r w:rsidRPr="009747AD">
        <w:rPr>
          <w:b/>
          <w:sz w:val="28"/>
          <w:szCs w:val="28"/>
          <w:lang w:val="ru-RU" w:eastAsia="en-GB"/>
        </w:rPr>
        <w:t xml:space="preserve">22. </w:t>
      </w:r>
      <w:r w:rsidR="00445937" w:rsidRPr="00445937">
        <w:rPr>
          <w:bCs/>
          <w:sz w:val="28"/>
          <w:szCs w:val="28"/>
          <w:lang w:val="ru-RU" w:eastAsia="en-GB"/>
        </w:rPr>
        <w:t>В с</w:t>
      </w:r>
      <w:r w:rsidRPr="009747AD">
        <w:rPr>
          <w:sz w:val="28"/>
          <w:szCs w:val="28"/>
          <w:lang w:val="ru-RU" w:eastAsia="en-GB"/>
        </w:rPr>
        <w:t>тать</w:t>
      </w:r>
      <w:r w:rsidR="00445937">
        <w:rPr>
          <w:sz w:val="28"/>
          <w:szCs w:val="28"/>
          <w:lang w:val="ru-RU" w:eastAsia="en-GB"/>
        </w:rPr>
        <w:t>е</w:t>
      </w:r>
      <w:r w:rsidRPr="009747AD">
        <w:rPr>
          <w:sz w:val="28"/>
          <w:szCs w:val="28"/>
          <w:lang w:val="ru-RU" w:eastAsia="en-GB"/>
        </w:rPr>
        <w:t xml:space="preserve"> 88:</w:t>
      </w:r>
    </w:p>
    <w:p w14:paraId="65F3DF46" w14:textId="77777777" w:rsidR="009747AD" w:rsidRPr="009747AD" w:rsidRDefault="009747AD" w:rsidP="009747AD">
      <w:pPr>
        <w:autoSpaceDE w:val="0"/>
        <w:autoSpaceDN w:val="0"/>
        <w:rPr>
          <w:sz w:val="28"/>
          <w:szCs w:val="28"/>
          <w:lang w:val="ru-RU" w:eastAsia="en-GB"/>
        </w:rPr>
      </w:pPr>
      <w:r w:rsidRPr="009747AD">
        <w:rPr>
          <w:sz w:val="28"/>
          <w:szCs w:val="28"/>
          <w:lang w:val="ru-RU" w:eastAsia="en-GB"/>
        </w:rPr>
        <w:t xml:space="preserve">часть (1) изложить в следующей редакции:   </w:t>
      </w:r>
    </w:p>
    <w:p w14:paraId="57C96CC6" w14:textId="5DE088FE" w:rsidR="009747AD" w:rsidRPr="009747AD" w:rsidRDefault="009747AD" w:rsidP="009747AD">
      <w:pPr>
        <w:autoSpaceDE w:val="0"/>
        <w:autoSpaceDN w:val="0"/>
        <w:rPr>
          <w:sz w:val="28"/>
          <w:szCs w:val="28"/>
          <w:lang w:val="ru-RU" w:eastAsia="en-GB"/>
        </w:rPr>
      </w:pPr>
      <w:r w:rsidRPr="009747AD">
        <w:rPr>
          <w:sz w:val="28"/>
          <w:szCs w:val="28"/>
          <w:lang w:val="ru-RU" w:eastAsia="en-GB"/>
        </w:rPr>
        <w:t xml:space="preserve">«(1) </w:t>
      </w:r>
      <w:r w:rsidRPr="009747AD">
        <w:rPr>
          <w:sz w:val="28"/>
          <w:szCs w:val="28"/>
          <w:lang w:val="ru-RU" w:eastAsia="ru-RU"/>
        </w:rPr>
        <w:t>После возбуждения процедуры несостоятельности или процедуры банкротства общее собрание акционеров</w:t>
      </w:r>
      <w:r w:rsidR="00445937">
        <w:rPr>
          <w:sz w:val="28"/>
          <w:szCs w:val="28"/>
          <w:lang w:val="ru-RU" w:eastAsia="ru-RU"/>
        </w:rPr>
        <w:t> </w:t>
      </w:r>
      <w:r w:rsidRPr="009747AD">
        <w:rPr>
          <w:sz w:val="28"/>
          <w:szCs w:val="28"/>
          <w:lang w:val="ru-RU" w:eastAsia="ru-RU"/>
        </w:rPr>
        <w:t>/</w:t>
      </w:r>
      <w:r w:rsidR="00445937">
        <w:rPr>
          <w:sz w:val="28"/>
          <w:szCs w:val="28"/>
          <w:lang w:val="ru-RU" w:eastAsia="ru-RU"/>
        </w:rPr>
        <w:t> </w:t>
      </w:r>
      <w:r w:rsidRPr="009747AD">
        <w:rPr>
          <w:sz w:val="28"/>
          <w:szCs w:val="28"/>
          <w:lang w:val="ru-RU" w:eastAsia="ru-RU"/>
        </w:rPr>
        <w:t xml:space="preserve">участников должника, учредитель  </w:t>
      </w:r>
      <w:r w:rsidRPr="009747AD">
        <w:rPr>
          <w:sz w:val="28"/>
          <w:szCs w:val="28"/>
          <w:lang w:val="ru-RU" w:eastAsia="en-GB"/>
        </w:rPr>
        <w:t>государственного предприятия или муниципального  предприятия</w:t>
      </w:r>
      <w:r w:rsidRPr="009747AD">
        <w:rPr>
          <w:sz w:val="28"/>
          <w:szCs w:val="28"/>
          <w:lang w:val="ru-RU" w:eastAsia="ru-RU"/>
        </w:rPr>
        <w:t xml:space="preserve">  должны назначить за свой счет представителя – физическое лицо для представления интересов должника и их акционеров</w:t>
      </w:r>
      <w:r w:rsidR="00445937">
        <w:rPr>
          <w:sz w:val="28"/>
          <w:szCs w:val="28"/>
          <w:lang w:val="ru-RU" w:eastAsia="ru-RU"/>
        </w:rPr>
        <w:t> </w:t>
      </w:r>
      <w:r w:rsidRPr="009747AD">
        <w:rPr>
          <w:sz w:val="28"/>
          <w:szCs w:val="28"/>
          <w:lang w:val="ru-RU" w:eastAsia="ru-RU"/>
        </w:rPr>
        <w:t>/</w:t>
      </w:r>
      <w:r w:rsidR="00445937">
        <w:rPr>
          <w:sz w:val="28"/>
          <w:szCs w:val="28"/>
          <w:lang w:val="ru-RU" w:eastAsia="ru-RU"/>
        </w:rPr>
        <w:t> </w:t>
      </w:r>
      <w:r w:rsidRPr="009747AD">
        <w:rPr>
          <w:sz w:val="28"/>
          <w:szCs w:val="28"/>
          <w:lang w:val="ru-RU" w:eastAsia="ru-RU"/>
        </w:rPr>
        <w:t>участников</w:t>
      </w:r>
      <w:r w:rsidR="00445937">
        <w:rPr>
          <w:sz w:val="28"/>
          <w:szCs w:val="28"/>
          <w:lang w:val="ru-RU" w:eastAsia="ru-RU"/>
        </w:rPr>
        <w:t> </w:t>
      </w:r>
      <w:r w:rsidRPr="009747AD">
        <w:rPr>
          <w:sz w:val="28"/>
          <w:szCs w:val="28"/>
          <w:lang w:val="ru-RU" w:eastAsia="ru-RU"/>
        </w:rPr>
        <w:t>/</w:t>
      </w:r>
      <w:r w:rsidR="00445937">
        <w:rPr>
          <w:sz w:val="28"/>
          <w:szCs w:val="28"/>
          <w:lang w:val="ru-RU" w:eastAsia="ru-RU"/>
        </w:rPr>
        <w:t> </w:t>
      </w:r>
      <w:r w:rsidRPr="009747AD">
        <w:rPr>
          <w:sz w:val="28"/>
          <w:szCs w:val="28"/>
          <w:lang w:val="ru-RU" w:eastAsia="ru-RU"/>
        </w:rPr>
        <w:t>учредителя и для принятия участия в процедуре за счет должника</w:t>
      </w:r>
      <w:r w:rsidRPr="009747AD">
        <w:rPr>
          <w:sz w:val="28"/>
          <w:szCs w:val="28"/>
          <w:lang w:val="ru-RU" w:eastAsia="en-GB"/>
        </w:rPr>
        <w:t>.»;</w:t>
      </w:r>
    </w:p>
    <w:p w14:paraId="655EDACB" w14:textId="77777777" w:rsidR="009747AD" w:rsidRPr="009747AD" w:rsidRDefault="009747AD" w:rsidP="009747AD">
      <w:pPr>
        <w:autoSpaceDE w:val="0"/>
        <w:autoSpaceDN w:val="0"/>
        <w:rPr>
          <w:sz w:val="28"/>
          <w:szCs w:val="28"/>
          <w:lang w:val="ru-RU" w:eastAsia="en-GB"/>
        </w:rPr>
      </w:pPr>
      <w:r w:rsidRPr="009747AD">
        <w:rPr>
          <w:sz w:val="28"/>
          <w:szCs w:val="28"/>
          <w:lang w:val="ru-RU" w:eastAsia="en-GB"/>
        </w:rPr>
        <w:t>в части (3):</w:t>
      </w:r>
    </w:p>
    <w:p w14:paraId="02FC890C" w14:textId="09A6CCDE" w:rsidR="009747AD" w:rsidRPr="009747AD" w:rsidRDefault="009747AD" w:rsidP="009747AD">
      <w:pPr>
        <w:autoSpaceDE w:val="0"/>
        <w:autoSpaceDN w:val="0"/>
        <w:rPr>
          <w:sz w:val="28"/>
          <w:szCs w:val="28"/>
          <w:lang w:val="ru-RU" w:eastAsia="en-GB"/>
        </w:rPr>
      </w:pPr>
      <w:r w:rsidRPr="009747AD">
        <w:rPr>
          <w:sz w:val="28"/>
          <w:szCs w:val="28"/>
          <w:lang w:val="ru-RU" w:eastAsia="en-GB"/>
        </w:rPr>
        <w:t>пункт</w:t>
      </w:r>
      <w:r w:rsidR="00D02BAB">
        <w:rPr>
          <w:sz w:val="28"/>
          <w:szCs w:val="28"/>
          <w:lang w:val="ru-RU" w:eastAsia="en-GB"/>
        </w:rPr>
        <w:t>ы</w:t>
      </w:r>
      <w:r w:rsidRPr="009747AD">
        <w:rPr>
          <w:sz w:val="28"/>
          <w:szCs w:val="28"/>
          <w:lang w:val="ru-RU" w:eastAsia="en-GB"/>
        </w:rPr>
        <w:t xml:space="preserve"> d) </w:t>
      </w:r>
      <w:r w:rsidR="00D02BAB">
        <w:rPr>
          <w:sz w:val="28"/>
          <w:szCs w:val="28"/>
          <w:lang w:val="ru-RU" w:eastAsia="en-GB"/>
        </w:rPr>
        <w:t xml:space="preserve">и </w:t>
      </w:r>
      <w:r w:rsidR="00D02BAB" w:rsidRPr="009747AD">
        <w:rPr>
          <w:sz w:val="28"/>
          <w:szCs w:val="28"/>
          <w:lang w:val="ru-RU" w:eastAsia="en-GB"/>
        </w:rPr>
        <w:t>e)</w:t>
      </w:r>
      <w:r w:rsidRPr="009747AD">
        <w:rPr>
          <w:sz w:val="28"/>
          <w:szCs w:val="28"/>
          <w:lang w:val="ru-RU" w:eastAsia="en-GB"/>
        </w:rPr>
        <w:t xml:space="preserve">изложить в следующей редакции: </w:t>
      </w:r>
    </w:p>
    <w:p w14:paraId="2D224908" w14:textId="38B6F1DA" w:rsidR="009747AD" w:rsidRPr="009747AD" w:rsidRDefault="009747AD" w:rsidP="009747AD">
      <w:pPr>
        <w:autoSpaceDE w:val="0"/>
        <w:autoSpaceDN w:val="0"/>
        <w:rPr>
          <w:sz w:val="28"/>
          <w:szCs w:val="28"/>
          <w:lang w:val="ru-RU" w:eastAsia="en-GB"/>
        </w:rPr>
      </w:pPr>
      <w:r w:rsidRPr="009747AD">
        <w:rPr>
          <w:sz w:val="28"/>
          <w:szCs w:val="28"/>
          <w:lang w:val="ru-RU" w:eastAsia="en-GB"/>
        </w:rPr>
        <w:t>«d) принимает участие в заседаниях комитета кредиторов и в собрании кредиторов</w:t>
      </w:r>
      <w:r w:rsidR="00445937">
        <w:rPr>
          <w:sz w:val="28"/>
          <w:szCs w:val="28"/>
          <w:lang w:val="ru-RU" w:eastAsia="en-GB"/>
        </w:rPr>
        <w:t>;</w:t>
      </w:r>
    </w:p>
    <w:p w14:paraId="3B9FD7C7" w14:textId="287FED98" w:rsidR="009747AD" w:rsidRDefault="009747AD" w:rsidP="009747AD">
      <w:pPr>
        <w:autoSpaceDE w:val="0"/>
        <w:autoSpaceDN w:val="0"/>
        <w:rPr>
          <w:sz w:val="28"/>
          <w:szCs w:val="28"/>
          <w:lang w:val="ru-RU" w:eastAsia="en-GB"/>
        </w:rPr>
      </w:pPr>
      <w:r w:rsidRPr="009747AD">
        <w:rPr>
          <w:sz w:val="28"/>
          <w:szCs w:val="28"/>
          <w:lang w:val="ru-RU" w:eastAsia="en-GB"/>
        </w:rPr>
        <w:t>e) получает уведомления о проведении процедур, в том числе о закрытии процедуры</w:t>
      </w:r>
      <w:r w:rsidR="00445937">
        <w:rPr>
          <w:sz w:val="28"/>
          <w:szCs w:val="28"/>
          <w:lang w:val="ru-RU" w:eastAsia="en-GB"/>
        </w:rPr>
        <w:t>;</w:t>
      </w:r>
      <w:r w:rsidRPr="009747AD">
        <w:rPr>
          <w:sz w:val="28"/>
          <w:szCs w:val="28"/>
          <w:lang w:val="ru-RU" w:eastAsia="en-GB"/>
        </w:rPr>
        <w:t>».</w:t>
      </w:r>
    </w:p>
    <w:p w14:paraId="21421829" w14:textId="77777777" w:rsidR="00445937" w:rsidRPr="009747AD" w:rsidRDefault="00445937" w:rsidP="009747AD">
      <w:pPr>
        <w:autoSpaceDE w:val="0"/>
        <w:autoSpaceDN w:val="0"/>
        <w:rPr>
          <w:sz w:val="28"/>
          <w:szCs w:val="28"/>
          <w:lang w:val="ru-RU" w:eastAsia="en-GB"/>
        </w:rPr>
      </w:pPr>
    </w:p>
    <w:p w14:paraId="7E25C76E" w14:textId="4845325E" w:rsidR="009747AD" w:rsidRDefault="009747AD" w:rsidP="009747AD">
      <w:pPr>
        <w:autoSpaceDE w:val="0"/>
        <w:autoSpaceDN w:val="0"/>
        <w:rPr>
          <w:sz w:val="28"/>
          <w:szCs w:val="28"/>
          <w:lang w:val="ru-RU" w:eastAsia="en-GB"/>
        </w:rPr>
      </w:pPr>
      <w:r w:rsidRPr="009747AD">
        <w:rPr>
          <w:b/>
          <w:sz w:val="28"/>
          <w:szCs w:val="28"/>
          <w:lang w:val="ru-RU" w:eastAsia="en-GB"/>
        </w:rPr>
        <w:t>23.</w:t>
      </w:r>
      <w:r w:rsidRPr="009747AD">
        <w:rPr>
          <w:sz w:val="28"/>
          <w:szCs w:val="28"/>
          <w:lang w:val="ru-RU" w:eastAsia="en-GB"/>
        </w:rPr>
        <w:t xml:space="preserve"> </w:t>
      </w:r>
      <w:r w:rsidR="00445937">
        <w:rPr>
          <w:sz w:val="28"/>
          <w:szCs w:val="28"/>
          <w:lang w:val="ru-RU" w:eastAsia="en-GB"/>
        </w:rPr>
        <w:t>В ч</w:t>
      </w:r>
      <w:r w:rsidRPr="009747AD">
        <w:rPr>
          <w:sz w:val="28"/>
          <w:szCs w:val="28"/>
          <w:lang w:val="ru-RU" w:eastAsia="en-GB"/>
        </w:rPr>
        <w:t>аст</w:t>
      </w:r>
      <w:r w:rsidR="00445937">
        <w:rPr>
          <w:sz w:val="28"/>
          <w:szCs w:val="28"/>
          <w:lang w:val="ru-RU" w:eastAsia="en-GB"/>
        </w:rPr>
        <w:t>и</w:t>
      </w:r>
      <w:r w:rsidRPr="009747AD">
        <w:rPr>
          <w:sz w:val="28"/>
          <w:szCs w:val="28"/>
          <w:lang w:val="ru-RU" w:eastAsia="en-GB"/>
        </w:rPr>
        <w:t xml:space="preserve"> (5) статьи 108 дополнить текстом «, не имеющую прямых или косвенных интересов, вступающих или могущих вступить в конфликт с интересами должника и/или управляющего процессом несостоятельности</w:t>
      </w:r>
      <w:r w:rsidR="00445937">
        <w:rPr>
          <w:sz w:val="28"/>
          <w:szCs w:val="28"/>
          <w:lang w:val="ru-RU" w:eastAsia="en-GB"/>
        </w:rPr>
        <w:t> </w:t>
      </w:r>
      <w:r w:rsidRPr="009747AD">
        <w:rPr>
          <w:sz w:val="28"/>
          <w:szCs w:val="28"/>
          <w:lang w:val="ru-RU" w:eastAsia="en-GB"/>
        </w:rPr>
        <w:t>/ ликвидатора».</w:t>
      </w:r>
    </w:p>
    <w:p w14:paraId="11F53451" w14:textId="77777777" w:rsidR="00445937" w:rsidRPr="009747AD" w:rsidRDefault="00445937" w:rsidP="009747AD">
      <w:pPr>
        <w:autoSpaceDE w:val="0"/>
        <w:autoSpaceDN w:val="0"/>
        <w:rPr>
          <w:sz w:val="28"/>
          <w:szCs w:val="28"/>
          <w:lang w:val="ru-RU" w:eastAsia="en-GB"/>
        </w:rPr>
      </w:pPr>
    </w:p>
    <w:p w14:paraId="0A60B482" w14:textId="7BA77FD1" w:rsidR="009747AD" w:rsidRDefault="009747AD" w:rsidP="009747AD">
      <w:pPr>
        <w:autoSpaceDE w:val="0"/>
        <w:autoSpaceDN w:val="0"/>
        <w:rPr>
          <w:sz w:val="28"/>
          <w:szCs w:val="28"/>
          <w:lang w:val="ru-RU" w:eastAsia="en-GB"/>
        </w:rPr>
      </w:pPr>
      <w:r w:rsidRPr="009747AD">
        <w:rPr>
          <w:b/>
          <w:bCs/>
          <w:sz w:val="28"/>
          <w:szCs w:val="28"/>
          <w:lang w:val="ru-RU" w:eastAsia="en-GB"/>
        </w:rPr>
        <w:t>24.</w:t>
      </w:r>
      <w:r w:rsidRPr="009747AD">
        <w:rPr>
          <w:sz w:val="28"/>
          <w:szCs w:val="28"/>
          <w:lang w:val="ru-RU" w:eastAsia="en-GB"/>
        </w:rPr>
        <w:t xml:space="preserve"> </w:t>
      </w:r>
      <w:r w:rsidR="00445937">
        <w:rPr>
          <w:sz w:val="28"/>
          <w:szCs w:val="28"/>
          <w:lang w:val="ru-RU" w:eastAsia="en-GB"/>
        </w:rPr>
        <w:t>В ч</w:t>
      </w:r>
      <w:r w:rsidRPr="009747AD">
        <w:rPr>
          <w:sz w:val="28"/>
          <w:szCs w:val="28"/>
          <w:lang w:val="ru-RU" w:eastAsia="en-GB"/>
        </w:rPr>
        <w:t>аст</w:t>
      </w:r>
      <w:r w:rsidR="00445937">
        <w:rPr>
          <w:sz w:val="28"/>
          <w:szCs w:val="28"/>
          <w:lang w:val="ru-RU" w:eastAsia="en-GB"/>
        </w:rPr>
        <w:t>и</w:t>
      </w:r>
      <w:r w:rsidRPr="009747AD">
        <w:rPr>
          <w:sz w:val="28"/>
          <w:szCs w:val="28"/>
          <w:lang w:val="ru-RU" w:eastAsia="en-GB"/>
        </w:rPr>
        <w:t xml:space="preserve"> (1) статьи 114 после текста «</w:t>
      </w:r>
      <w:r w:rsidRPr="009747AD">
        <w:rPr>
          <w:sz w:val="28"/>
          <w:szCs w:val="28"/>
          <w:lang w:val="ru-RU" w:eastAsia="ru-RU"/>
        </w:rPr>
        <w:t>со дня открытия процедуры,</w:t>
      </w:r>
      <w:r w:rsidRPr="009747AD">
        <w:rPr>
          <w:sz w:val="28"/>
          <w:szCs w:val="28"/>
          <w:lang w:val="ru-RU" w:eastAsia="en-GB"/>
        </w:rPr>
        <w:t>» дополнить текстом «но не ран</w:t>
      </w:r>
      <w:r w:rsidR="00D56CE2">
        <w:rPr>
          <w:sz w:val="28"/>
          <w:szCs w:val="28"/>
          <w:lang w:val="ru-RU" w:eastAsia="en-GB"/>
        </w:rPr>
        <w:t>е</w:t>
      </w:r>
      <w:r w:rsidRPr="009747AD">
        <w:rPr>
          <w:sz w:val="28"/>
          <w:szCs w:val="28"/>
          <w:lang w:val="ru-RU" w:eastAsia="en-GB"/>
        </w:rPr>
        <w:t xml:space="preserve">е заседания по утверждению требований, предусмотренного </w:t>
      </w:r>
      <w:r w:rsidR="00445937">
        <w:rPr>
          <w:sz w:val="28"/>
          <w:szCs w:val="28"/>
          <w:lang w:val="ru-RU" w:eastAsia="en-GB"/>
        </w:rPr>
        <w:t xml:space="preserve">в </w:t>
      </w:r>
      <w:r w:rsidRPr="009747AD">
        <w:rPr>
          <w:sz w:val="28"/>
          <w:szCs w:val="28"/>
          <w:lang w:val="ru-RU" w:eastAsia="en-GB"/>
        </w:rPr>
        <w:t>част</w:t>
      </w:r>
      <w:r w:rsidR="00445937">
        <w:rPr>
          <w:sz w:val="28"/>
          <w:szCs w:val="28"/>
          <w:lang w:val="ru-RU" w:eastAsia="en-GB"/>
        </w:rPr>
        <w:t>и</w:t>
      </w:r>
      <w:r w:rsidRPr="009747AD">
        <w:rPr>
          <w:sz w:val="28"/>
          <w:szCs w:val="28"/>
          <w:lang w:val="ru-RU" w:eastAsia="en-GB"/>
        </w:rPr>
        <w:t xml:space="preserve">  (8) статьи 55</w:t>
      </w:r>
      <w:r w:rsidR="00D56CE2">
        <w:rPr>
          <w:sz w:val="28"/>
          <w:szCs w:val="28"/>
          <w:lang w:val="ru-RU" w:eastAsia="en-GB"/>
        </w:rPr>
        <w:t>,</w:t>
      </w:r>
      <w:r w:rsidRPr="009747AD">
        <w:rPr>
          <w:sz w:val="28"/>
          <w:szCs w:val="28"/>
          <w:lang w:val="ru-RU" w:eastAsia="en-GB"/>
        </w:rPr>
        <w:t>».</w:t>
      </w:r>
    </w:p>
    <w:p w14:paraId="13529A05" w14:textId="77777777" w:rsidR="00445937" w:rsidRPr="009747AD" w:rsidRDefault="00445937" w:rsidP="009747AD">
      <w:pPr>
        <w:autoSpaceDE w:val="0"/>
        <w:autoSpaceDN w:val="0"/>
        <w:rPr>
          <w:sz w:val="28"/>
          <w:szCs w:val="28"/>
          <w:lang w:val="ru-RU" w:eastAsia="en-GB"/>
        </w:rPr>
      </w:pPr>
    </w:p>
    <w:p w14:paraId="3AF9A848" w14:textId="53A14618" w:rsidR="009747AD" w:rsidRDefault="009747AD" w:rsidP="009747AD">
      <w:pPr>
        <w:autoSpaceDE w:val="0"/>
        <w:autoSpaceDN w:val="0"/>
        <w:rPr>
          <w:sz w:val="28"/>
          <w:szCs w:val="28"/>
          <w:lang w:val="ru-RU" w:eastAsia="en-GB"/>
        </w:rPr>
      </w:pPr>
      <w:r w:rsidRPr="009747AD">
        <w:rPr>
          <w:b/>
          <w:sz w:val="28"/>
          <w:szCs w:val="28"/>
          <w:lang w:val="ru-RU" w:eastAsia="en-GB"/>
        </w:rPr>
        <w:t>25.</w:t>
      </w:r>
      <w:r w:rsidRPr="009747AD">
        <w:rPr>
          <w:sz w:val="28"/>
          <w:szCs w:val="28"/>
          <w:lang w:val="ru-RU" w:eastAsia="en-GB"/>
        </w:rPr>
        <w:t xml:space="preserve"> </w:t>
      </w:r>
      <w:r w:rsidR="00D56CE2">
        <w:rPr>
          <w:sz w:val="28"/>
          <w:szCs w:val="28"/>
          <w:lang w:val="ru-RU" w:eastAsia="en-GB"/>
        </w:rPr>
        <w:t>В ч</w:t>
      </w:r>
      <w:r w:rsidRPr="009747AD">
        <w:rPr>
          <w:sz w:val="28"/>
          <w:szCs w:val="28"/>
          <w:lang w:val="ru-RU" w:eastAsia="en-GB"/>
        </w:rPr>
        <w:t>аст</w:t>
      </w:r>
      <w:r w:rsidR="00D56CE2">
        <w:rPr>
          <w:sz w:val="28"/>
          <w:szCs w:val="28"/>
          <w:lang w:val="ru-RU" w:eastAsia="en-GB"/>
        </w:rPr>
        <w:t>и</w:t>
      </w:r>
      <w:r w:rsidRPr="009747AD">
        <w:rPr>
          <w:sz w:val="28"/>
          <w:szCs w:val="28"/>
          <w:lang w:val="ru-RU" w:eastAsia="en-GB"/>
        </w:rPr>
        <w:t xml:space="preserve"> (3) статьи 145 </w:t>
      </w:r>
      <w:r w:rsidR="00D56CE2">
        <w:rPr>
          <w:sz w:val="28"/>
          <w:szCs w:val="28"/>
          <w:lang w:val="ru-RU" w:eastAsia="en-GB"/>
        </w:rPr>
        <w:t xml:space="preserve">после </w:t>
      </w:r>
      <w:r w:rsidRPr="009747AD">
        <w:rPr>
          <w:sz w:val="28"/>
          <w:szCs w:val="28"/>
          <w:lang w:val="ru-RU" w:eastAsia="en-GB"/>
        </w:rPr>
        <w:t>слов</w:t>
      </w:r>
      <w:r w:rsidR="00D56CE2">
        <w:rPr>
          <w:sz w:val="28"/>
          <w:szCs w:val="28"/>
          <w:lang w:val="ru-RU" w:eastAsia="en-GB"/>
        </w:rPr>
        <w:t>а</w:t>
      </w:r>
      <w:r w:rsidRPr="009747AD">
        <w:rPr>
          <w:sz w:val="28"/>
          <w:szCs w:val="28"/>
          <w:lang w:val="ru-RU" w:eastAsia="en-GB"/>
        </w:rPr>
        <w:t xml:space="preserve"> «Определение» дополнить </w:t>
      </w:r>
      <w:r w:rsidR="00D56CE2">
        <w:rPr>
          <w:sz w:val="28"/>
          <w:szCs w:val="28"/>
          <w:lang w:val="ru-RU" w:eastAsia="en-GB"/>
        </w:rPr>
        <w:t>текстом</w:t>
      </w:r>
      <w:r w:rsidRPr="009747AD">
        <w:rPr>
          <w:sz w:val="28"/>
          <w:szCs w:val="28"/>
          <w:lang w:val="ru-RU" w:eastAsia="en-GB"/>
        </w:rPr>
        <w:t xml:space="preserve"> «</w:t>
      </w:r>
      <w:r w:rsidR="00D56CE2">
        <w:rPr>
          <w:sz w:val="28"/>
          <w:szCs w:val="28"/>
          <w:lang w:val="ru-RU" w:eastAsia="en-GB"/>
        </w:rPr>
        <w:t xml:space="preserve">, </w:t>
      </w:r>
      <w:r w:rsidRPr="009747AD">
        <w:rPr>
          <w:sz w:val="28"/>
          <w:szCs w:val="28"/>
          <w:lang w:val="ru-RU" w:eastAsia="en-GB"/>
        </w:rPr>
        <w:t>вынесенное по заявлению».</w:t>
      </w:r>
    </w:p>
    <w:p w14:paraId="7C463828" w14:textId="77777777" w:rsidR="00445937" w:rsidRPr="009747AD" w:rsidRDefault="00445937" w:rsidP="009747AD">
      <w:pPr>
        <w:autoSpaceDE w:val="0"/>
        <w:autoSpaceDN w:val="0"/>
        <w:rPr>
          <w:sz w:val="28"/>
          <w:szCs w:val="28"/>
          <w:lang w:val="ru-RU" w:eastAsia="en-GB"/>
        </w:rPr>
      </w:pPr>
    </w:p>
    <w:p w14:paraId="16B9AFD2" w14:textId="01331EE4" w:rsidR="009747AD" w:rsidRPr="009747AD" w:rsidRDefault="009747AD" w:rsidP="009747AD">
      <w:pPr>
        <w:autoSpaceDE w:val="0"/>
        <w:autoSpaceDN w:val="0"/>
        <w:rPr>
          <w:sz w:val="28"/>
          <w:szCs w:val="28"/>
          <w:lang w:val="ru-RU" w:eastAsia="en-GB"/>
        </w:rPr>
      </w:pPr>
      <w:r w:rsidRPr="009747AD">
        <w:rPr>
          <w:b/>
          <w:sz w:val="28"/>
          <w:szCs w:val="28"/>
          <w:lang w:val="ru-RU" w:eastAsia="en-GB"/>
        </w:rPr>
        <w:t>26.</w:t>
      </w:r>
      <w:r w:rsidRPr="009747AD">
        <w:rPr>
          <w:sz w:val="28"/>
          <w:szCs w:val="28"/>
          <w:lang w:val="ru-RU" w:eastAsia="en-GB"/>
        </w:rPr>
        <w:t xml:space="preserve"> </w:t>
      </w:r>
      <w:r w:rsidR="00D56CE2">
        <w:rPr>
          <w:sz w:val="28"/>
          <w:szCs w:val="28"/>
          <w:lang w:val="ru-RU" w:eastAsia="en-GB"/>
        </w:rPr>
        <w:t>В с</w:t>
      </w:r>
      <w:r w:rsidRPr="009747AD">
        <w:rPr>
          <w:sz w:val="28"/>
          <w:szCs w:val="28"/>
          <w:lang w:val="ru-RU" w:eastAsia="en-GB"/>
        </w:rPr>
        <w:t>тать</w:t>
      </w:r>
      <w:r w:rsidR="00D56CE2">
        <w:rPr>
          <w:sz w:val="28"/>
          <w:szCs w:val="28"/>
          <w:lang w:val="ru-RU" w:eastAsia="en-GB"/>
        </w:rPr>
        <w:t>е</w:t>
      </w:r>
      <w:r w:rsidRPr="009747AD">
        <w:rPr>
          <w:sz w:val="28"/>
          <w:szCs w:val="28"/>
          <w:lang w:val="ru-RU" w:eastAsia="en-GB"/>
        </w:rPr>
        <w:t xml:space="preserve"> 190:</w:t>
      </w:r>
    </w:p>
    <w:p w14:paraId="6C9AC0B6" w14:textId="35E0A800" w:rsidR="009747AD" w:rsidRPr="009747AD" w:rsidRDefault="00D56CE2" w:rsidP="009747AD">
      <w:pPr>
        <w:autoSpaceDE w:val="0"/>
        <w:autoSpaceDN w:val="0"/>
        <w:rPr>
          <w:sz w:val="28"/>
          <w:szCs w:val="28"/>
          <w:lang w:val="ru-RU" w:eastAsia="en-GB"/>
        </w:rPr>
      </w:pPr>
      <w:r>
        <w:rPr>
          <w:sz w:val="28"/>
          <w:szCs w:val="28"/>
          <w:lang w:val="ru-RU" w:eastAsia="en-GB"/>
        </w:rPr>
        <w:lastRenderedPageBreak/>
        <w:t>в</w:t>
      </w:r>
      <w:r w:rsidR="009747AD" w:rsidRPr="009747AD">
        <w:rPr>
          <w:sz w:val="28"/>
          <w:szCs w:val="28"/>
          <w:lang w:val="ru-RU" w:eastAsia="en-GB"/>
        </w:rPr>
        <w:t xml:space="preserve"> пункт</w:t>
      </w:r>
      <w:r>
        <w:rPr>
          <w:sz w:val="28"/>
          <w:szCs w:val="28"/>
          <w:lang w:val="ru-RU" w:eastAsia="en-GB"/>
        </w:rPr>
        <w:t>е</w:t>
      </w:r>
      <w:r w:rsidR="009747AD" w:rsidRPr="009747AD">
        <w:rPr>
          <w:sz w:val="28"/>
          <w:szCs w:val="28"/>
          <w:lang w:val="ru-RU" w:eastAsia="en-GB"/>
        </w:rPr>
        <w:t xml:space="preserve"> b) части (4) </w:t>
      </w:r>
      <w:r>
        <w:rPr>
          <w:sz w:val="28"/>
          <w:szCs w:val="28"/>
          <w:lang w:val="ru-RU" w:eastAsia="en-GB"/>
        </w:rPr>
        <w:t>текст</w:t>
      </w:r>
      <w:r w:rsidR="009747AD" w:rsidRPr="009747AD">
        <w:rPr>
          <w:sz w:val="28"/>
          <w:szCs w:val="28"/>
          <w:lang w:val="ru-RU" w:eastAsia="en-GB"/>
        </w:rPr>
        <w:t xml:space="preserve"> «</w:t>
      </w:r>
      <w:r w:rsidR="009747AD" w:rsidRPr="009747AD">
        <w:rPr>
          <w:sz w:val="28"/>
          <w:szCs w:val="28"/>
          <w:lang w:val="ru-RU" w:eastAsia="ru-RU"/>
        </w:rPr>
        <w:t>или уменьшения гарантий</w:t>
      </w:r>
      <w:r>
        <w:rPr>
          <w:sz w:val="28"/>
          <w:szCs w:val="28"/>
          <w:lang w:val="ru-RU" w:eastAsia="ru-RU"/>
        </w:rPr>
        <w:t>,</w:t>
      </w:r>
      <w:r w:rsidR="009747AD" w:rsidRPr="009747AD">
        <w:rPr>
          <w:sz w:val="28"/>
          <w:szCs w:val="28"/>
          <w:lang w:val="ru-RU" w:eastAsia="en-GB"/>
        </w:rPr>
        <w:t xml:space="preserve">» исключить, а слова «по другим причинам» заменить словами «на других условиях»; </w:t>
      </w:r>
    </w:p>
    <w:p w14:paraId="07DFF384" w14:textId="165670F8" w:rsidR="009747AD" w:rsidRPr="009747AD" w:rsidRDefault="00D56CE2" w:rsidP="009747AD">
      <w:pPr>
        <w:autoSpaceDE w:val="0"/>
        <w:autoSpaceDN w:val="0"/>
        <w:rPr>
          <w:sz w:val="28"/>
          <w:szCs w:val="28"/>
          <w:lang w:val="ru-RU" w:eastAsia="en-GB"/>
        </w:rPr>
      </w:pPr>
      <w:r>
        <w:rPr>
          <w:sz w:val="28"/>
          <w:szCs w:val="28"/>
          <w:lang w:val="ru-RU" w:eastAsia="en-GB"/>
        </w:rPr>
        <w:t xml:space="preserve">в </w:t>
      </w:r>
      <w:r w:rsidR="009747AD" w:rsidRPr="009747AD">
        <w:rPr>
          <w:sz w:val="28"/>
          <w:szCs w:val="28"/>
          <w:lang w:val="ru-RU" w:eastAsia="en-GB"/>
        </w:rPr>
        <w:t>част</w:t>
      </w:r>
      <w:r>
        <w:rPr>
          <w:sz w:val="28"/>
          <w:szCs w:val="28"/>
          <w:lang w:val="ru-RU" w:eastAsia="en-GB"/>
        </w:rPr>
        <w:t>и</w:t>
      </w:r>
      <w:r w:rsidR="009747AD" w:rsidRPr="009747AD">
        <w:rPr>
          <w:sz w:val="28"/>
          <w:szCs w:val="28"/>
          <w:lang w:val="ru-RU" w:eastAsia="en-GB"/>
        </w:rPr>
        <w:t xml:space="preserve"> (5):</w:t>
      </w:r>
    </w:p>
    <w:p w14:paraId="358DC9EC" w14:textId="77777777" w:rsidR="009747AD" w:rsidRPr="009747AD" w:rsidRDefault="009747AD" w:rsidP="009747AD">
      <w:pPr>
        <w:autoSpaceDE w:val="0"/>
        <w:autoSpaceDN w:val="0"/>
        <w:rPr>
          <w:sz w:val="28"/>
          <w:szCs w:val="28"/>
          <w:lang w:val="ru-RU" w:eastAsia="en-GB"/>
        </w:rPr>
      </w:pPr>
      <w:r w:rsidRPr="009747AD">
        <w:rPr>
          <w:sz w:val="28"/>
          <w:szCs w:val="28"/>
          <w:lang w:val="ru-RU" w:eastAsia="en-GB"/>
        </w:rPr>
        <w:t xml:space="preserve">пункт f) изложить в следующей редакции: </w:t>
      </w:r>
    </w:p>
    <w:p w14:paraId="1B883AB4" w14:textId="263FC7D1" w:rsidR="009747AD" w:rsidRPr="009747AD" w:rsidRDefault="009747AD" w:rsidP="009747AD">
      <w:pPr>
        <w:autoSpaceDE w:val="0"/>
        <w:autoSpaceDN w:val="0"/>
        <w:rPr>
          <w:sz w:val="28"/>
          <w:szCs w:val="28"/>
          <w:lang w:val="ru-RU" w:eastAsia="en-GB"/>
        </w:rPr>
      </w:pPr>
      <w:r w:rsidRPr="009747AD">
        <w:rPr>
          <w:sz w:val="28"/>
          <w:szCs w:val="28"/>
          <w:lang w:val="ru-RU" w:eastAsia="en-GB"/>
        </w:rPr>
        <w:t xml:space="preserve">«f) </w:t>
      </w:r>
      <w:r w:rsidRPr="009747AD">
        <w:rPr>
          <w:sz w:val="28"/>
          <w:szCs w:val="28"/>
          <w:lang w:val="ru-RU" w:eastAsia="ru-RU"/>
        </w:rPr>
        <w:t xml:space="preserve">изменение или погашение имущественных гарантий при условии обязательного предоставления в пользу обеспеченного </w:t>
      </w:r>
      <w:r w:rsidRPr="009747AD">
        <w:rPr>
          <w:sz w:val="28"/>
          <w:szCs w:val="28"/>
          <w:lang w:val="ru-RU" w:eastAsia="en-GB"/>
        </w:rPr>
        <w:t xml:space="preserve">кредитора равнозначной защиты </w:t>
      </w:r>
      <w:r w:rsidR="00D56CE2">
        <w:rPr>
          <w:sz w:val="28"/>
          <w:szCs w:val="28"/>
          <w:lang w:val="ru-RU" w:eastAsia="en-GB"/>
        </w:rPr>
        <w:t>посредство</w:t>
      </w:r>
      <w:r w:rsidRPr="009747AD">
        <w:rPr>
          <w:sz w:val="28"/>
          <w:szCs w:val="28"/>
          <w:lang w:val="ru-RU" w:eastAsia="en-GB"/>
        </w:rPr>
        <w:t>м образования равноценной имущественной гарантии на имущество, определенной путем независимой оценки;»;</w:t>
      </w:r>
    </w:p>
    <w:p w14:paraId="5440C84E" w14:textId="77777777" w:rsidR="009747AD" w:rsidRPr="009747AD" w:rsidRDefault="009747AD" w:rsidP="009747AD">
      <w:pPr>
        <w:autoSpaceDE w:val="0"/>
        <w:autoSpaceDN w:val="0"/>
        <w:rPr>
          <w:sz w:val="28"/>
          <w:szCs w:val="28"/>
          <w:lang w:val="ru-RU" w:eastAsia="en-GB"/>
        </w:rPr>
      </w:pPr>
      <w:r w:rsidRPr="009747AD">
        <w:rPr>
          <w:sz w:val="28"/>
          <w:szCs w:val="28"/>
          <w:lang w:val="ru-RU" w:eastAsia="en-GB"/>
        </w:rPr>
        <w:t>дополнить пунктом j</w:t>
      </w:r>
      <w:r w:rsidRPr="009747AD">
        <w:rPr>
          <w:sz w:val="24"/>
          <w:szCs w:val="24"/>
          <w:vertAlign w:val="superscript"/>
          <w:lang w:val="ru-RU" w:eastAsia="en-GB"/>
        </w:rPr>
        <w:t>1</w:t>
      </w:r>
      <w:r w:rsidRPr="009747AD">
        <w:rPr>
          <w:sz w:val="28"/>
          <w:szCs w:val="28"/>
          <w:lang w:val="ru-RU" w:eastAsia="en-GB"/>
        </w:rPr>
        <w:t xml:space="preserve">) следующего содержания: </w:t>
      </w:r>
    </w:p>
    <w:p w14:paraId="54514C06" w14:textId="4EE0DFDE" w:rsidR="009747AD" w:rsidRDefault="009747AD" w:rsidP="009747AD">
      <w:pPr>
        <w:autoSpaceDE w:val="0"/>
        <w:autoSpaceDN w:val="0"/>
        <w:rPr>
          <w:sz w:val="28"/>
          <w:szCs w:val="28"/>
          <w:lang w:val="ru-RU" w:eastAsia="en-GB"/>
        </w:rPr>
      </w:pPr>
      <w:r w:rsidRPr="009747AD">
        <w:rPr>
          <w:sz w:val="28"/>
          <w:szCs w:val="28"/>
          <w:lang w:val="ru-RU" w:eastAsia="en-GB"/>
        </w:rPr>
        <w:t>«j</w:t>
      </w:r>
      <w:r w:rsidRPr="009747AD">
        <w:rPr>
          <w:sz w:val="24"/>
          <w:szCs w:val="24"/>
          <w:vertAlign w:val="superscript"/>
          <w:lang w:val="ru-RU" w:eastAsia="en-GB"/>
        </w:rPr>
        <w:t>1</w:t>
      </w:r>
      <w:r w:rsidRPr="009747AD">
        <w:rPr>
          <w:sz w:val="28"/>
          <w:szCs w:val="28"/>
          <w:lang w:val="ru-RU" w:eastAsia="en-GB"/>
        </w:rPr>
        <w:t xml:space="preserve">) продажа имущества, обремененного гарантиями, свободного от гарантий, </w:t>
      </w:r>
      <w:r w:rsidR="00D56CE2">
        <w:rPr>
          <w:sz w:val="28"/>
          <w:szCs w:val="28"/>
          <w:lang w:val="ru-RU" w:eastAsia="en-GB"/>
        </w:rPr>
        <w:t>в случае которой</w:t>
      </w:r>
      <w:r w:rsidRPr="009747AD">
        <w:rPr>
          <w:sz w:val="28"/>
          <w:szCs w:val="28"/>
          <w:lang w:val="ru-RU" w:eastAsia="en-GB"/>
        </w:rPr>
        <w:t xml:space="preserve"> имущественная гарантия кредитора распространяется на продукт продажи в соответствии со статьей 681 Гражданского кодекса;».</w:t>
      </w:r>
    </w:p>
    <w:p w14:paraId="729C9A4E" w14:textId="77777777" w:rsidR="00445937" w:rsidRPr="009747AD" w:rsidRDefault="00445937" w:rsidP="009747AD">
      <w:pPr>
        <w:autoSpaceDE w:val="0"/>
        <w:autoSpaceDN w:val="0"/>
        <w:rPr>
          <w:sz w:val="28"/>
          <w:szCs w:val="28"/>
          <w:lang w:val="ru-RU" w:eastAsia="en-GB"/>
        </w:rPr>
      </w:pPr>
    </w:p>
    <w:p w14:paraId="4DDE6D67" w14:textId="138C75E7" w:rsidR="009747AD" w:rsidRDefault="009747AD" w:rsidP="009747AD">
      <w:pPr>
        <w:autoSpaceDE w:val="0"/>
        <w:autoSpaceDN w:val="0"/>
        <w:rPr>
          <w:sz w:val="28"/>
          <w:szCs w:val="28"/>
          <w:lang w:val="ru-RU" w:eastAsia="en-GB"/>
        </w:rPr>
      </w:pPr>
      <w:r w:rsidRPr="009747AD">
        <w:rPr>
          <w:b/>
          <w:sz w:val="28"/>
          <w:szCs w:val="28"/>
          <w:lang w:val="ru-RU" w:eastAsia="en-GB"/>
        </w:rPr>
        <w:t>27.</w:t>
      </w:r>
      <w:r w:rsidRPr="009747AD">
        <w:rPr>
          <w:sz w:val="28"/>
          <w:szCs w:val="28"/>
          <w:lang w:val="ru-RU" w:eastAsia="en-GB"/>
        </w:rPr>
        <w:t xml:space="preserve"> </w:t>
      </w:r>
      <w:r w:rsidR="00D56CE2">
        <w:rPr>
          <w:sz w:val="28"/>
          <w:szCs w:val="28"/>
          <w:lang w:val="ru-RU" w:eastAsia="en-GB"/>
        </w:rPr>
        <w:t>В ч</w:t>
      </w:r>
      <w:r w:rsidRPr="009747AD">
        <w:rPr>
          <w:sz w:val="28"/>
          <w:szCs w:val="28"/>
          <w:lang w:val="ru-RU" w:eastAsia="en-GB"/>
        </w:rPr>
        <w:t>аст</w:t>
      </w:r>
      <w:r w:rsidR="00D56CE2">
        <w:rPr>
          <w:sz w:val="28"/>
          <w:szCs w:val="28"/>
          <w:lang w:val="ru-RU" w:eastAsia="en-GB"/>
        </w:rPr>
        <w:t>и</w:t>
      </w:r>
      <w:r w:rsidRPr="009747AD">
        <w:rPr>
          <w:sz w:val="28"/>
          <w:szCs w:val="28"/>
          <w:lang w:val="ru-RU" w:eastAsia="en-GB"/>
        </w:rPr>
        <w:t xml:space="preserve"> (2) статьи 193 дополнить текстом «, при условии соблюдения прав обеспеченных кредиторов, предусмотренных </w:t>
      </w:r>
      <w:r w:rsidR="00D56CE2">
        <w:rPr>
          <w:sz w:val="28"/>
          <w:szCs w:val="28"/>
          <w:lang w:val="ru-RU" w:eastAsia="en-GB"/>
        </w:rPr>
        <w:t xml:space="preserve">в </w:t>
      </w:r>
      <w:r w:rsidRPr="009747AD">
        <w:rPr>
          <w:sz w:val="28"/>
          <w:szCs w:val="28"/>
          <w:lang w:val="ru-RU" w:eastAsia="en-GB"/>
        </w:rPr>
        <w:t>пункта</w:t>
      </w:r>
      <w:r w:rsidR="00D56CE2">
        <w:rPr>
          <w:sz w:val="28"/>
          <w:szCs w:val="28"/>
          <w:lang w:val="ru-RU" w:eastAsia="en-GB"/>
        </w:rPr>
        <w:t>х</w:t>
      </w:r>
      <w:r w:rsidRPr="009747AD">
        <w:rPr>
          <w:sz w:val="28"/>
          <w:szCs w:val="28"/>
          <w:lang w:val="ru-RU" w:eastAsia="en-GB"/>
        </w:rPr>
        <w:t xml:space="preserve">  f) и j</w:t>
      </w:r>
      <w:r w:rsidRPr="009747AD">
        <w:rPr>
          <w:sz w:val="28"/>
          <w:szCs w:val="28"/>
          <w:vertAlign w:val="superscript"/>
          <w:lang w:val="ru-RU" w:eastAsia="en-GB"/>
        </w:rPr>
        <w:t>1</w:t>
      </w:r>
      <w:r w:rsidRPr="009747AD">
        <w:rPr>
          <w:sz w:val="28"/>
          <w:szCs w:val="28"/>
          <w:lang w:val="ru-RU" w:eastAsia="en-GB"/>
        </w:rPr>
        <w:t>) части (5) статьи 190.».</w:t>
      </w:r>
    </w:p>
    <w:p w14:paraId="19E3E7B8" w14:textId="77777777" w:rsidR="00445937" w:rsidRPr="009747AD" w:rsidRDefault="00445937" w:rsidP="009747AD">
      <w:pPr>
        <w:autoSpaceDE w:val="0"/>
        <w:autoSpaceDN w:val="0"/>
        <w:rPr>
          <w:sz w:val="28"/>
          <w:szCs w:val="28"/>
          <w:lang w:val="ru-RU" w:eastAsia="en-GB"/>
        </w:rPr>
      </w:pPr>
    </w:p>
    <w:p w14:paraId="6917DF7C" w14:textId="4ECCEB99" w:rsidR="009747AD" w:rsidRDefault="009747AD" w:rsidP="009747AD">
      <w:pPr>
        <w:autoSpaceDE w:val="0"/>
        <w:autoSpaceDN w:val="0"/>
        <w:rPr>
          <w:sz w:val="28"/>
          <w:szCs w:val="28"/>
          <w:lang w:val="ru-RU" w:eastAsia="en-GB"/>
        </w:rPr>
      </w:pPr>
      <w:r w:rsidRPr="009747AD">
        <w:rPr>
          <w:b/>
          <w:sz w:val="28"/>
          <w:szCs w:val="28"/>
          <w:lang w:val="ru-RU" w:eastAsia="en-GB"/>
        </w:rPr>
        <w:t>28.</w:t>
      </w:r>
      <w:r w:rsidRPr="009747AD">
        <w:rPr>
          <w:sz w:val="28"/>
          <w:szCs w:val="28"/>
          <w:lang w:val="ru-RU" w:eastAsia="en-GB"/>
        </w:rPr>
        <w:t xml:space="preserve"> </w:t>
      </w:r>
      <w:r w:rsidR="00D56CE2">
        <w:rPr>
          <w:sz w:val="28"/>
          <w:szCs w:val="28"/>
          <w:lang w:val="ru-RU" w:eastAsia="en-GB"/>
        </w:rPr>
        <w:t>В ч</w:t>
      </w:r>
      <w:r w:rsidRPr="009747AD">
        <w:rPr>
          <w:sz w:val="28"/>
          <w:szCs w:val="28"/>
          <w:lang w:val="ru-RU" w:eastAsia="en-GB"/>
        </w:rPr>
        <w:t>аст</w:t>
      </w:r>
      <w:r w:rsidR="00D56CE2">
        <w:rPr>
          <w:sz w:val="28"/>
          <w:szCs w:val="28"/>
          <w:lang w:val="ru-RU" w:eastAsia="en-GB"/>
        </w:rPr>
        <w:t>и</w:t>
      </w:r>
      <w:r w:rsidRPr="009747AD">
        <w:rPr>
          <w:sz w:val="28"/>
          <w:szCs w:val="28"/>
          <w:lang w:val="ru-RU" w:eastAsia="en-GB"/>
        </w:rPr>
        <w:t xml:space="preserve"> (5) статьи 201 дополнить предложением «Кредиторы с требованиями с отлагательным условием не имеют права голоса.».</w:t>
      </w:r>
    </w:p>
    <w:p w14:paraId="6251E02F" w14:textId="77777777" w:rsidR="00445937" w:rsidRPr="009747AD" w:rsidRDefault="00445937" w:rsidP="009747AD">
      <w:pPr>
        <w:autoSpaceDE w:val="0"/>
        <w:autoSpaceDN w:val="0"/>
        <w:rPr>
          <w:sz w:val="28"/>
          <w:szCs w:val="28"/>
          <w:lang w:val="ru-RU" w:eastAsia="en-GB"/>
        </w:rPr>
      </w:pPr>
    </w:p>
    <w:p w14:paraId="53E5746F" w14:textId="0851A4B5" w:rsidR="009747AD" w:rsidRDefault="009747AD" w:rsidP="009747AD">
      <w:pPr>
        <w:autoSpaceDE w:val="0"/>
        <w:autoSpaceDN w:val="0"/>
        <w:rPr>
          <w:sz w:val="28"/>
          <w:szCs w:val="28"/>
          <w:lang w:val="ru-RU" w:eastAsia="en-GB"/>
        </w:rPr>
      </w:pPr>
      <w:r w:rsidRPr="009747AD">
        <w:rPr>
          <w:b/>
          <w:sz w:val="28"/>
          <w:szCs w:val="28"/>
          <w:lang w:val="ru-RU" w:eastAsia="en-GB"/>
        </w:rPr>
        <w:t>29.</w:t>
      </w:r>
      <w:r w:rsidRPr="009747AD">
        <w:rPr>
          <w:sz w:val="28"/>
          <w:szCs w:val="28"/>
          <w:lang w:val="ru-RU" w:eastAsia="en-GB"/>
        </w:rPr>
        <w:t xml:space="preserve"> В части (1) статьи 247 текст «</w:t>
      </w:r>
      <w:r w:rsidRPr="009747AD">
        <w:rPr>
          <w:sz w:val="28"/>
          <w:szCs w:val="28"/>
          <w:lang w:val="ru-RU" w:eastAsia="ru-RU"/>
        </w:rPr>
        <w:t>члены исполнительных органов, члены советов по надзору (наблюдательных советов</w:t>
      </w:r>
      <w:r w:rsidRPr="009747AD">
        <w:rPr>
          <w:sz w:val="28"/>
          <w:szCs w:val="28"/>
          <w:lang w:val="ru-RU" w:eastAsia="en-GB"/>
        </w:rPr>
        <w:t>)» заменить текстом «государственных предприятий</w:t>
      </w:r>
      <w:r w:rsidR="00D56CE2">
        <w:rPr>
          <w:sz w:val="28"/>
          <w:szCs w:val="28"/>
          <w:lang w:val="ru-RU" w:eastAsia="en-GB"/>
        </w:rPr>
        <w:t> </w:t>
      </w:r>
      <w:r w:rsidRPr="009747AD">
        <w:rPr>
          <w:sz w:val="28"/>
          <w:szCs w:val="28"/>
          <w:lang w:val="ru-RU" w:eastAsia="en-GB"/>
        </w:rPr>
        <w:t>/</w:t>
      </w:r>
      <w:r w:rsidR="00D56CE2">
        <w:rPr>
          <w:sz w:val="28"/>
          <w:szCs w:val="28"/>
          <w:lang w:val="ru-RU" w:eastAsia="en-GB"/>
        </w:rPr>
        <w:t> </w:t>
      </w:r>
      <w:r w:rsidRPr="009747AD">
        <w:rPr>
          <w:sz w:val="28"/>
          <w:szCs w:val="28"/>
          <w:lang w:val="ru-RU" w:eastAsia="en-GB"/>
        </w:rPr>
        <w:t xml:space="preserve">муниципальных  предприятий, </w:t>
      </w:r>
      <w:r w:rsidRPr="009747AD">
        <w:rPr>
          <w:sz w:val="28"/>
          <w:szCs w:val="28"/>
          <w:lang w:val="ru-RU" w:eastAsia="ru-RU"/>
        </w:rPr>
        <w:t xml:space="preserve">члены исполнительных органов, члены органа по надзору </w:t>
      </w:r>
      <w:r w:rsidRPr="009747AD">
        <w:rPr>
          <w:sz w:val="28"/>
          <w:szCs w:val="28"/>
          <w:lang w:val="ru-RU" w:eastAsia="en-GB"/>
        </w:rPr>
        <w:t>(совета)</w:t>
      </w:r>
      <w:r w:rsidR="00D02BAB">
        <w:rPr>
          <w:sz w:val="28"/>
          <w:szCs w:val="28"/>
          <w:lang w:val="ru-RU" w:eastAsia="en-GB"/>
        </w:rPr>
        <w:t>».</w:t>
      </w:r>
    </w:p>
    <w:p w14:paraId="2A914F2E" w14:textId="77777777" w:rsidR="00445937" w:rsidRPr="009747AD" w:rsidRDefault="00445937" w:rsidP="009747AD">
      <w:pPr>
        <w:autoSpaceDE w:val="0"/>
        <w:autoSpaceDN w:val="0"/>
        <w:rPr>
          <w:sz w:val="28"/>
          <w:szCs w:val="28"/>
          <w:lang w:val="ru-RU" w:eastAsia="en-GB"/>
        </w:rPr>
      </w:pPr>
    </w:p>
    <w:p w14:paraId="24B09EBE" w14:textId="32BD9B76" w:rsidR="009747AD" w:rsidRDefault="009747AD" w:rsidP="009747AD">
      <w:pPr>
        <w:autoSpaceDE w:val="0"/>
        <w:autoSpaceDN w:val="0"/>
        <w:rPr>
          <w:sz w:val="28"/>
          <w:szCs w:val="28"/>
          <w:lang w:val="ru-RU" w:eastAsia="en-GB"/>
        </w:rPr>
      </w:pPr>
      <w:r w:rsidRPr="009747AD">
        <w:rPr>
          <w:b/>
          <w:sz w:val="28"/>
          <w:szCs w:val="28"/>
          <w:lang w:val="ru-RU" w:eastAsia="en-GB"/>
        </w:rPr>
        <w:t>30.</w:t>
      </w:r>
      <w:r w:rsidRPr="009747AD">
        <w:rPr>
          <w:sz w:val="28"/>
          <w:szCs w:val="28"/>
          <w:lang w:val="ru-RU" w:eastAsia="en-GB"/>
        </w:rPr>
        <w:t xml:space="preserve"> </w:t>
      </w:r>
      <w:r w:rsidR="00390FB5">
        <w:rPr>
          <w:sz w:val="28"/>
          <w:szCs w:val="28"/>
          <w:lang w:val="ru-RU" w:eastAsia="en-GB"/>
        </w:rPr>
        <w:t>В</w:t>
      </w:r>
      <w:r w:rsidRPr="009747AD">
        <w:rPr>
          <w:sz w:val="28"/>
          <w:szCs w:val="28"/>
          <w:lang w:val="ru-RU" w:eastAsia="en-GB"/>
        </w:rPr>
        <w:t xml:space="preserve"> части (1) статьи 248 текст «и/или наблюдательных»  исключить.</w:t>
      </w:r>
    </w:p>
    <w:p w14:paraId="02878FEF" w14:textId="77777777" w:rsidR="00445937" w:rsidRPr="009747AD" w:rsidRDefault="00445937" w:rsidP="009747AD">
      <w:pPr>
        <w:autoSpaceDE w:val="0"/>
        <w:autoSpaceDN w:val="0"/>
        <w:rPr>
          <w:sz w:val="28"/>
          <w:szCs w:val="28"/>
          <w:lang w:val="ru-RU" w:eastAsia="en-GB"/>
        </w:rPr>
      </w:pPr>
    </w:p>
    <w:p w14:paraId="26C69F64" w14:textId="70843D0D" w:rsidR="009747AD" w:rsidRPr="009747AD" w:rsidRDefault="009747AD" w:rsidP="009747AD">
      <w:pPr>
        <w:autoSpaceDE w:val="0"/>
        <w:autoSpaceDN w:val="0"/>
        <w:rPr>
          <w:sz w:val="28"/>
          <w:szCs w:val="28"/>
          <w:lang w:val="ru-RU" w:eastAsia="en-GB"/>
        </w:rPr>
      </w:pPr>
      <w:r w:rsidRPr="009747AD">
        <w:rPr>
          <w:b/>
          <w:bCs/>
          <w:sz w:val="28"/>
          <w:szCs w:val="28"/>
          <w:lang w:val="ru-RU" w:eastAsia="en-GB"/>
        </w:rPr>
        <w:t>31.</w:t>
      </w:r>
      <w:r w:rsidRPr="009747AD">
        <w:rPr>
          <w:sz w:val="28"/>
          <w:szCs w:val="28"/>
          <w:lang w:val="ru-RU" w:eastAsia="en-GB"/>
        </w:rPr>
        <w:t xml:space="preserve"> В части (1) статьи 250 текст «Закона о регистрах №</w:t>
      </w:r>
      <w:r w:rsidR="00390FB5">
        <w:rPr>
          <w:sz w:val="28"/>
          <w:szCs w:val="28"/>
          <w:lang w:val="ru-RU" w:eastAsia="en-GB"/>
        </w:rPr>
        <w:t> </w:t>
      </w:r>
      <w:r w:rsidRPr="009747AD">
        <w:rPr>
          <w:sz w:val="28"/>
          <w:szCs w:val="28"/>
          <w:lang w:val="ru-RU" w:eastAsia="en-GB"/>
        </w:rPr>
        <w:t>71/2007» заменить словом «законодательства».</w:t>
      </w:r>
    </w:p>
    <w:p w14:paraId="679187A7" w14:textId="77777777" w:rsidR="009747AD" w:rsidRPr="009747AD" w:rsidRDefault="009747AD" w:rsidP="009747AD">
      <w:pPr>
        <w:tabs>
          <w:tab w:val="left" w:pos="720"/>
        </w:tabs>
        <w:ind w:right="-1"/>
        <w:rPr>
          <w:sz w:val="28"/>
          <w:szCs w:val="28"/>
          <w:lang w:val="ru-RU"/>
        </w:rPr>
      </w:pPr>
    </w:p>
    <w:p w14:paraId="6BC0D6F8" w14:textId="6003CEBE" w:rsidR="00BA5562" w:rsidRDefault="00BA5562" w:rsidP="00226840">
      <w:pPr>
        <w:ind w:right="-1" w:firstLine="0"/>
        <w:jc w:val="center"/>
        <w:rPr>
          <w:sz w:val="28"/>
          <w:szCs w:val="28"/>
          <w:lang w:val="ro-RO"/>
        </w:rPr>
      </w:pPr>
    </w:p>
    <w:p w14:paraId="0D1F4989" w14:textId="0454BF93" w:rsidR="00BA5562" w:rsidRDefault="00BA5562" w:rsidP="00226840">
      <w:pPr>
        <w:ind w:right="-1" w:firstLine="0"/>
        <w:jc w:val="center"/>
        <w:rPr>
          <w:sz w:val="28"/>
          <w:szCs w:val="28"/>
          <w:lang w:val="ro-RO"/>
        </w:rPr>
      </w:pPr>
    </w:p>
    <w:p w14:paraId="424623B9" w14:textId="17D54853" w:rsidR="00BA5562" w:rsidRDefault="00BA5562" w:rsidP="00226840">
      <w:pPr>
        <w:ind w:right="-1" w:firstLine="0"/>
        <w:jc w:val="center"/>
        <w:rPr>
          <w:sz w:val="28"/>
          <w:szCs w:val="28"/>
          <w:lang w:val="ro-RO"/>
        </w:rPr>
      </w:pPr>
    </w:p>
    <w:p w14:paraId="6C446301" w14:textId="169708D0" w:rsidR="00BA5562" w:rsidRDefault="00BA5562" w:rsidP="00226840">
      <w:pPr>
        <w:ind w:right="-1" w:firstLine="0"/>
        <w:jc w:val="center"/>
        <w:rPr>
          <w:sz w:val="28"/>
          <w:szCs w:val="28"/>
          <w:lang w:val="ro-RO"/>
        </w:rPr>
      </w:pPr>
    </w:p>
    <w:p w14:paraId="3B39D952" w14:textId="3552FCC0" w:rsidR="00BA5562" w:rsidRDefault="00BA5562" w:rsidP="00226840">
      <w:pPr>
        <w:ind w:right="-1" w:firstLine="0"/>
        <w:jc w:val="center"/>
        <w:rPr>
          <w:sz w:val="28"/>
          <w:szCs w:val="28"/>
          <w:lang w:val="ro-RO"/>
        </w:rPr>
      </w:pPr>
    </w:p>
    <w:p w14:paraId="4BB7230C" w14:textId="4BC86045" w:rsidR="00BA5562" w:rsidRDefault="00BA5562" w:rsidP="00226840">
      <w:pPr>
        <w:ind w:right="-1" w:firstLine="0"/>
        <w:jc w:val="center"/>
        <w:rPr>
          <w:sz w:val="28"/>
          <w:szCs w:val="28"/>
          <w:lang w:val="ro-RO"/>
        </w:rPr>
      </w:pPr>
    </w:p>
    <w:p w14:paraId="612219E5" w14:textId="7448566E" w:rsidR="00BA5562" w:rsidRDefault="00BA5562" w:rsidP="00226840">
      <w:pPr>
        <w:ind w:right="-1" w:firstLine="0"/>
        <w:jc w:val="center"/>
        <w:rPr>
          <w:sz w:val="28"/>
          <w:szCs w:val="28"/>
          <w:lang w:val="ro-RO"/>
        </w:rPr>
      </w:pPr>
    </w:p>
    <w:p w14:paraId="1628BDEA" w14:textId="340A688A" w:rsidR="00BA5562" w:rsidRDefault="00BA5562" w:rsidP="00226840">
      <w:pPr>
        <w:ind w:right="-1" w:firstLine="0"/>
        <w:jc w:val="center"/>
        <w:rPr>
          <w:sz w:val="28"/>
          <w:szCs w:val="28"/>
          <w:lang w:val="ro-RO"/>
        </w:rPr>
      </w:pPr>
    </w:p>
    <w:p w14:paraId="0E594842" w14:textId="1235C274" w:rsidR="00BA5562" w:rsidRDefault="00BA5562" w:rsidP="00226840">
      <w:pPr>
        <w:ind w:right="-1" w:firstLine="0"/>
        <w:jc w:val="center"/>
        <w:rPr>
          <w:sz w:val="28"/>
          <w:szCs w:val="28"/>
          <w:lang w:val="ro-RO"/>
        </w:rPr>
      </w:pPr>
    </w:p>
    <w:p w14:paraId="337191A4" w14:textId="26ED0E95" w:rsidR="00BA5562" w:rsidRDefault="00BA5562" w:rsidP="00226840">
      <w:pPr>
        <w:ind w:right="-1" w:firstLine="0"/>
        <w:jc w:val="center"/>
        <w:rPr>
          <w:sz w:val="28"/>
          <w:szCs w:val="28"/>
          <w:lang w:val="ro-RO"/>
        </w:rPr>
      </w:pPr>
    </w:p>
    <w:p w14:paraId="6F5520F9" w14:textId="2FDEEF29" w:rsidR="00BA5562" w:rsidRDefault="00BA5562" w:rsidP="00226840">
      <w:pPr>
        <w:ind w:right="-1" w:firstLine="0"/>
        <w:jc w:val="center"/>
        <w:rPr>
          <w:sz w:val="28"/>
          <w:szCs w:val="28"/>
          <w:lang w:val="ro-RO"/>
        </w:rPr>
      </w:pPr>
    </w:p>
    <w:p w14:paraId="1689D7BB" w14:textId="4125E09F" w:rsidR="00BA5562" w:rsidRDefault="00BA5562" w:rsidP="00226840">
      <w:pPr>
        <w:ind w:right="-1" w:firstLine="0"/>
        <w:jc w:val="center"/>
        <w:rPr>
          <w:sz w:val="28"/>
          <w:szCs w:val="28"/>
          <w:lang w:val="ro-RO"/>
        </w:rPr>
      </w:pPr>
    </w:p>
    <w:p w14:paraId="65271CBC" w14:textId="2886447F" w:rsidR="00BA5562" w:rsidRDefault="00BA5562" w:rsidP="00226840">
      <w:pPr>
        <w:ind w:right="-1" w:firstLine="0"/>
        <w:jc w:val="center"/>
        <w:rPr>
          <w:sz w:val="28"/>
          <w:szCs w:val="28"/>
          <w:lang w:val="ro-RO"/>
        </w:rPr>
      </w:pPr>
    </w:p>
    <w:p w14:paraId="41FE7AB4" w14:textId="5AB61891" w:rsidR="00BA5562" w:rsidRDefault="00BA5562" w:rsidP="00226840">
      <w:pPr>
        <w:ind w:right="-1" w:firstLine="0"/>
        <w:jc w:val="center"/>
        <w:rPr>
          <w:sz w:val="28"/>
          <w:szCs w:val="28"/>
          <w:lang w:val="ro-RO"/>
        </w:rPr>
      </w:pPr>
    </w:p>
    <w:p w14:paraId="16D94FF7" w14:textId="29DD6FAD" w:rsidR="00BA5562" w:rsidRDefault="00BA5562" w:rsidP="00226840">
      <w:pPr>
        <w:ind w:right="-1" w:firstLine="0"/>
        <w:jc w:val="center"/>
        <w:rPr>
          <w:sz w:val="28"/>
          <w:szCs w:val="28"/>
          <w:lang w:val="ro-RO"/>
        </w:rPr>
      </w:pPr>
    </w:p>
    <w:p w14:paraId="2F121B7C" w14:textId="64B54381" w:rsidR="00BA5562" w:rsidRDefault="00BA5562" w:rsidP="00226840">
      <w:pPr>
        <w:ind w:right="-1" w:firstLine="0"/>
        <w:jc w:val="center"/>
        <w:rPr>
          <w:sz w:val="28"/>
          <w:szCs w:val="28"/>
          <w:lang w:val="ro-RO"/>
        </w:rPr>
      </w:pPr>
    </w:p>
    <w:p w14:paraId="67890635" w14:textId="610A8D78" w:rsidR="00BA5562" w:rsidRDefault="00BA5562" w:rsidP="00226840">
      <w:pPr>
        <w:ind w:right="-1" w:firstLine="0"/>
        <w:jc w:val="center"/>
        <w:rPr>
          <w:sz w:val="28"/>
          <w:szCs w:val="28"/>
          <w:lang w:val="ro-RO"/>
        </w:rPr>
      </w:pPr>
    </w:p>
    <w:p w14:paraId="6CE22E20" w14:textId="3C10734B" w:rsidR="00202421" w:rsidRDefault="00202421" w:rsidP="00226840">
      <w:pPr>
        <w:ind w:right="-1" w:firstLine="0"/>
        <w:jc w:val="center"/>
        <w:rPr>
          <w:sz w:val="28"/>
          <w:szCs w:val="28"/>
          <w:lang w:val="ro-RO"/>
        </w:rPr>
      </w:pPr>
    </w:p>
    <w:p w14:paraId="5E23CCDA" w14:textId="1E76A169" w:rsidR="00202421" w:rsidRDefault="00202421" w:rsidP="00226840">
      <w:pPr>
        <w:ind w:right="-1" w:firstLine="0"/>
        <w:jc w:val="center"/>
        <w:rPr>
          <w:sz w:val="28"/>
          <w:szCs w:val="28"/>
          <w:lang w:val="ro-RO"/>
        </w:rPr>
      </w:pPr>
    </w:p>
    <w:p w14:paraId="481B074B" w14:textId="4FF3B365" w:rsidR="00202421" w:rsidRDefault="00202421" w:rsidP="00226840">
      <w:pPr>
        <w:ind w:right="-1" w:firstLine="0"/>
        <w:jc w:val="center"/>
        <w:rPr>
          <w:sz w:val="28"/>
          <w:szCs w:val="28"/>
          <w:lang w:val="ro-RO"/>
        </w:rPr>
      </w:pPr>
    </w:p>
    <w:p w14:paraId="5335F9CA" w14:textId="58BC9AE4" w:rsidR="00202421" w:rsidRDefault="00202421" w:rsidP="00226840">
      <w:pPr>
        <w:ind w:right="-1" w:firstLine="0"/>
        <w:jc w:val="center"/>
        <w:rPr>
          <w:sz w:val="28"/>
          <w:szCs w:val="28"/>
          <w:lang w:val="ro-RO"/>
        </w:rPr>
      </w:pPr>
    </w:p>
    <w:p w14:paraId="568EF4DE" w14:textId="4554D2E6" w:rsidR="00202421" w:rsidRDefault="00202421" w:rsidP="00226840">
      <w:pPr>
        <w:ind w:right="-1" w:firstLine="0"/>
        <w:jc w:val="center"/>
        <w:rPr>
          <w:sz w:val="28"/>
          <w:szCs w:val="28"/>
          <w:lang w:val="ro-RO"/>
        </w:rPr>
      </w:pPr>
    </w:p>
    <w:p w14:paraId="622B8AC2" w14:textId="3B772013" w:rsidR="00202421" w:rsidRDefault="00202421" w:rsidP="00226840">
      <w:pPr>
        <w:ind w:right="-1" w:firstLine="0"/>
        <w:jc w:val="center"/>
        <w:rPr>
          <w:sz w:val="28"/>
          <w:szCs w:val="28"/>
          <w:lang w:val="ro-RO"/>
        </w:rPr>
      </w:pPr>
    </w:p>
    <w:p w14:paraId="64164C72" w14:textId="467F9F8F" w:rsidR="00202421" w:rsidRDefault="00202421" w:rsidP="00226840">
      <w:pPr>
        <w:ind w:right="-1" w:firstLine="0"/>
        <w:jc w:val="center"/>
        <w:rPr>
          <w:sz w:val="28"/>
          <w:szCs w:val="28"/>
          <w:lang w:val="ro-RO"/>
        </w:rPr>
      </w:pPr>
    </w:p>
    <w:p w14:paraId="29190B3D" w14:textId="40D0F847" w:rsidR="00202421" w:rsidRDefault="00202421" w:rsidP="00226840">
      <w:pPr>
        <w:ind w:right="-1" w:firstLine="0"/>
        <w:jc w:val="center"/>
        <w:rPr>
          <w:sz w:val="28"/>
          <w:szCs w:val="28"/>
          <w:lang w:val="ro-RO"/>
        </w:rPr>
      </w:pPr>
    </w:p>
    <w:p w14:paraId="2BD1A2D2" w14:textId="246022C4" w:rsidR="00202421" w:rsidRDefault="00202421" w:rsidP="00226840">
      <w:pPr>
        <w:ind w:right="-1" w:firstLine="0"/>
        <w:jc w:val="center"/>
        <w:rPr>
          <w:sz w:val="28"/>
          <w:szCs w:val="28"/>
          <w:lang w:val="ro-RO"/>
        </w:rPr>
      </w:pPr>
    </w:p>
    <w:p w14:paraId="17226FD4" w14:textId="1F28DB74" w:rsidR="00202421" w:rsidRDefault="00202421" w:rsidP="00226840">
      <w:pPr>
        <w:ind w:right="-1" w:firstLine="0"/>
        <w:jc w:val="center"/>
        <w:rPr>
          <w:sz w:val="28"/>
          <w:szCs w:val="28"/>
          <w:lang w:val="ro-RO"/>
        </w:rPr>
      </w:pPr>
    </w:p>
    <w:p w14:paraId="7D77B6E5" w14:textId="74B07383" w:rsidR="00202421" w:rsidRDefault="00202421" w:rsidP="00226840">
      <w:pPr>
        <w:ind w:right="-1" w:firstLine="0"/>
        <w:jc w:val="center"/>
        <w:rPr>
          <w:sz w:val="28"/>
          <w:szCs w:val="28"/>
          <w:lang w:val="ro-RO"/>
        </w:rPr>
      </w:pPr>
    </w:p>
    <w:p w14:paraId="304C6067" w14:textId="7D1B13F9" w:rsidR="00202421" w:rsidRDefault="00202421" w:rsidP="00226840">
      <w:pPr>
        <w:ind w:right="-1" w:firstLine="0"/>
        <w:jc w:val="center"/>
        <w:rPr>
          <w:sz w:val="28"/>
          <w:szCs w:val="28"/>
          <w:lang w:val="ro-RO"/>
        </w:rPr>
      </w:pPr>
    </w:p>
    <w:p w14:paraId="12DA3F61" w14:textId="59BE32E5" w:rsidR="00202421" w:rsidRDefault="00202421" w:rsidP="00226840">
      <w:pPr>
        <w:ind w:right="-1" w:firstLine="0"/>
        <w:jc w:val="center"/>
        <w:rPr>
          <w:sz w:val="28"/>
          <w:szCs w:val="28"/>
          <w:lang w:val="ro-RO"/>
        </w:rPr>
      </w:pPr>
    </w:p>
    <w:p w14:paraId="70B3600B" w14:textId="2C787292" w:rsidR="00202421" w:rsidRDefault="00202421" w:rsidP="00226840">
      <w:pPr>
        <w:ind w:right="-1" w:firstLine="0"/>
        <w:jc w:val="center"/>
        <w:rPr>
          <w:sz w:val="28"/>
          <w:szCs w:val="28"/>
          <w:lang w:val="ro-RO"/>
        </w:rPr>
      </w:pPr>
    </w:p>
    <w:p w14:paraId="23D00629" w14:textId="7E89126E" w:rsidR="00202421" w:rsidRDefault="00202421" w:rsidP="00226840">
      <w:pPr>
        <w:ind w:right="-1" w:firstLine="0"/>
        <w:jc w:val="center"/>
        <w:rPr>
          <w:sz w:val="28"/>
          <w:szCs w:val="28"/>
          <w:lang w:val="ro-RO"/>
        </w:rPr>
      </w:pPr>
    </w:p>
    <w:p w14:paraId="6B95075C" w14:textId="4F4848EF" w:rsidR="00202421" w:rsidRDefault="00202421" w:rsidP="00226840">
      <w:pPr>
        <w:ind w:right="-1" w:firstLine="0"/>
        <w:jc w:val="center"/>
        <w:rPr>
          <w:sz w:val="28"/>
          <w:szCs w:val="28"/>
          <w:lang w:val="ro-RO"/>
        </w:rPr>
      </w:pPr>
    </w:p>
    <w:p w14:paraId="2322E40C" w14:textId="0C93776E" w:rsidR="00202421" w:rsidRDefault="00202421" w:rsidP="00226840">
      <w:pPr>
        <w:ind w:right="-1" w:firstLine="0"/>
        <w:jc w:val="center"/>
        <w:rPr>
          <w:sz w:val="28"/>
          <w:szCs w:val="28"/>
          <w:lang w:val="ro-RO"/>
        </w:rPr>
      </w:pPr>
    </w:p>
    <w:p w14:paraId="10596CFD" w14:textId="51B6D7F6" w:rsidR="00202421" w:rsidRDefault="00202421" w:rsidP="00226840">
      <w:pPr>
        <w:ind w:right="-1" w:firstLine="0"/>
        <w:jc w:val="center"/>
        <w:rPr>
          <w:sz w:val="28"/>
          <w:szCs w:val="28"/>
          <w:lang w:val="ro-RO"/>
        </w:rPr>
      </w:pPr>
    </w:p>
    <w:p w14:paraId="6E87DF17" w14:textId="6D8676AE" w:rsidR="00202421" w:rsidRDefault="00202421" w:rsidP="00226840">
      <w:pPr>
        <w:ind w:right="-1" w:firstLine="0"/>
        <w:jc w:val="center"/>
        <w:rPr>
          <w:sz w:val="28"/>
          <w:szCs w:val="28"/>
          <w:lang w:val="ro-RO"/>
        </w:rPr>
      </w:pPr>
    </w:p>
    <w:p w14:paraId="5A83DED4" w14:textId="10086155" w:rsidR="00202421" w:rsidRDefault="00202421" w:rsidP="00226840">
      <w:pPr>
        <w:ind w:right="-1" w:firstLine="0"/>
        <w:jc w:val="center"/>
        <w:rPr>
          <w:sz w:val="28"/>
          <w:szCs w:val="28"/>
          <w:lang w:val="ro-RO"/>
        </w:rPr>
      </w:pPr>
    </w:p>
    <w:p w14:paraId="2C8AA617" w14:textId="5E127A46" w:rsidR="00202421" w:rsidRDefault="00202421" w:rsidP="00226840">
      <w:pPr>
        <w:ind w:right="-1" w:firstLine="0"/>
        <w:jc w:val="center"/>
        <w:rPr>
          <w:sz w:val="28"/>
          <w:szCs w:val="28"/>
          <w:lang w:val="ro-RO"/>
        </w:rPr>
      </w:pPr>
    </w:p>
    <w:p w14:paraId="05E9B8EF" w14:textId="726852B5" w:rsidR="00202421" w:rsidRDefault="00202421" w:rsidP="00226840">
      <w:pPr>
        <w:ind w:right="-1" w:firstLine="0"/>
        <w:jc w:val="center"/>
        <w:rPr>
          <w:sz w:val="28"/>
          <w:szCs w:val="28"/>
          <w:lang w:val="ro-RO"/>
        </w:rPr>
      </w:pPr>
    </w:p>
    <w:p w14:paraId="2739D833" w14:textId="7127EC79" w:rsidR="00202421" w:rsidRDefault="00202421" w:rsidP="00226840">
      <w:pPr>
        <w:ind w:right="-1" w:firstLine="0"/>
        <w:jc w:val="center"/>
        <w:rPr>
          <w:sz w:val="28"/>
          <w:szCs w:val="28"/>
          <w:lang w:val="ro-RO"/>
        </w:rPr>
      </w:pPr>
    </w:p>
    <w:p w14:paraId="23A7D6E5" w14:textId="78EBC942" w:rsidR="00202421" w:rsidRDefault="00202421" w:rsidP="00226840">
      <w:pPr>
        <w:ind w:right="-1" w:firstLine="0"/>
        <w:jc w:val="center"/>
        <w:rPr>
          <w:sz w:val="28"/>
          <w:szCs w:val="28"/>
          <w:lang w:val="ro-RO"/>
        </w:rPr>
      </w:pPr>
    </w:p>
    <w:p w14:paraId="0894E06A" w14:textId="52720AAA" w:rsidR="00202421" w:rsidRDefault="00202421" w:rsidP="00226840">
      <w:pPr>
        <w:ind w:right="-1" w:firstLine="0"/>
        <w:jc w:val="center"/>
        <w:rPr>
          <w:sz w:val="28"/>
          <w:szCs w:val="28"/>
          <w:lang w:val="ro-RO"/>
        </w:rPr>
      </w:pPr>
    </w:p>
    <w:p w14:paraId="7C0FF285" w14:textId="0AD7E58F" w:rsidR="00202421" w:rsidRDefault="00202421" w:rsidP="00226840">
      <w:pPr>
        <w:ind w:right="-1" w:firstLine="0"/>
        <w:jc w:val="center"/>
        <w:rPr>
          <w:sz w:val="28"/>
          <w:szCs w:val="28"/>
          <w:lang w:val="ro-RO"/>
        </w:rPr>
      </w:pPr>
    </w:p>
    <w:p w14:paraId="178E6190" w14:textId="4C419725" w:rsidR="00202421" w:rsidRDefault="00202421" w:rsidP="00226840">
      <w:pPr>
        <w:ind w:right="-1" w:firstLine="0"/>
        <w:jc w:val="center"/>
        <w:rPr>
          <w:sz w:val="28"/>
          <w:szCs w:val="28"/>
          <w:lang w:val="ro-RO"/>
        </w:rPr>
      </w:pPr>
    </w:p>
    <w:p w14:paraId="0B504B60" w14:textId="226848B1" w:rsidR="00202421" w:rsidRDefault="00202421" w:rsidP="00226840">
      <w:pPr>
        <w:ind w:right="-1" w:firstLine="0"/>
        <w:jc w:val="center"/>
        <w:rPr>
          <w:sz w:val="28"/>
          <w:szCs w:val="28"/>
          <w:lang w:val="ro-RO"/>
        </w:rPr>
      </w:pPr>
    </w:p>
    <w:p w14:paraId="68B24417" w14:textId="19EB05D1" w:rsidR="00202421" w:rsidRDefault="00202421" w:rsidP="00226840">
      <w:pPr>
        <w:ind w:right="-1" w:firstLine="0"/>
        <w:jc w:val="center"/>
        <w:rPr>
          <w:sz w:val="28"/>
          <w:szCs w:val="28"/>
          <w:lang w:val="ro-RO"/>
        </w:rPr>
      </w:pPr>
    </w:p>
    <w:p w14:paraId="684AE622" w14:textId="1C6BA3EF" w:rsidR="00202421" w:rsidRDefault="00202421" w:rsidP="00226840">
      <w:pPr>
        <w:ind w:right="-1" w:firstLine="0"/>
        <w:jc w:val="center"/>
        <w:rPr>
          <w:sz w:val="28"/>
          <w:szCs w:val="28"/>
          <w:lang w:val="ro-RO"/>
        </w:rPr>
      </w:pPr>
    </w:p>
    <w:p w14:paraId="687CCBC8" w14:textId="16A2AE32" w:rsidR="00202421" w:rsidRDefault="00202421" w:rsidP="00226840">
      <w:pPr>
        <w:ind w:right="-1" w:firstLine="0"/>
        <w:jc w:val="center"/>
        <w:rPr>
          <w:sz w:val="28"/>
          <w:szCs w:val="28"/>
          <w:lang w:val="ro-RO"/>
        </w:rPr>
      </w:pPr>
    </w:p>
    <w:p w14:paraId="7A017546" w14:textId="77777777" w:rsidR="00202421" w:rsidRDefault="00202421" w:rsidP="00226840">
      <w:pPr>
        <w:ind w:right="-1" w:firstLine="0"/>
        <w:jc w:val="center"/>
        <w:rPr>
          <w:sz w:val="28"/>
          <w:szCs w:val="28"/>
          <w:lang w:val="ro-RO"/>
        </w:rPr>
      </w:pPr>
    </w:p>
    <w:tbl>
      <w:tblPr>
        <w:tblStyle w:val="TableGrid"/>
        <w:tblW w:w="5000" w:type="pct"/>
        <w:tblInd w:w="0" w:type="dxa"/>
        <w:tblLook w:val="04A0" w:firstRow="1" w:lastRow="0" w:firstColumn="1" w:lastColumn="0" w:noHBand="0" w:noVBand="1"/>
      </w:tblPr>
      <w:tblGrid>
        <w:gridCol w:w="2734"/>
        <w:gridCol w:w="2506"/>
        <w:gridCol w:w="1844"/>
        <w:gridCol w:w="2035"/>
      </w:tblGrid>
      <w:tr w:rsidR="0093458B" w:rsidRPr="00202421" w14:paraId="521468B2" w14:textId="77777777" w:rsidTr="005B3BEB">
        <w:tc>
          <w:tcPr>
            <w:tcW w:w="1499" w:type="pct"/>
            <w:tcBorders>
              <w:top w:val="single" w:sz="4" w:space="0" w:color="auto"/>
              <w:left w:val="single" w:sz="4" w:space="0" w:color="auto"/>
              <w:bottom w:val="single" w:sz="4" w:space="0" w:color="auto"/>
              <w:right w:val="single" w:sz="4" w:space="0" w:color="auto"/>
            </w:tcBorders>
          </w:tcPr>
          <w:p w14:paraId="466D3FF3" w14:textId="77777777" w:rsidR="0093458B" w:rsidRPr="00202421" w:rsidRDefault="0093458B" w:rsidP="006D6DE0">
            <w:pPr>
              <w:tabs>
                <w:tab w:val="left" w:pos="6386"/>
              </w:tabs>
              <w:ind w:firstLine="0"/>
              <w:jc w:val="center"/>
              <w:rPr>
                <w:rFonts w:asciiTheme="majorBidi" w:hAnsiTheme="majorBidi" w:cstheme="majorBidi"/>
                <w:i/>
                <w:iCs/>
                <w:lang w:val="ro-RO"/>
              </w:rPr>
            </w:pPr>
          </w:p>
        </w:tc>
        <w:tc>
          <w:tcPr>
            <w:tcW w:w="1374" w:type="pct"/>
            <w:tcBorders>
              <w:top w:val="single" w:sz="4" w:space="0" w:color="auto"/>
              <w:left w:val="single" w:sz="4" w:space="0" w:color="auto"/>
              <w:bottom w:val="single" w:sz="4" w:space="0" w:color="auto"/>
              <w:right w:val="single" w:sz="4" w:space="0" w:color="auto"/>
            </w:tcBorders>
            <w:hideMark/>
          </w:tcPr>
          <w:p w14:paraId="683B24B7" w14:textId="77777777" w:rsidR="0093458B" w:rsidRPr="00202421" w:rsidRDefault="0093458B" w:rsidP="006D6DE0">
            <w:pPr>
              <w:tabs>
                <w:tab w:val="left" w:pos="6386"/>
              </w:tabs>
              <w:ind w:firstLine="0"/>
              <w:jc w:val="center"/>
              <w:rPr>
                <w:rFonts w:asciiTheme="majorBidi" w:hAnsiTheme="majorBidi" w:cstheme="majorBidi"/>
                <w:i/>
                <w:iCs/>
                <w:lang w:val="ro-RO"/>
              </w:rPr>
            </w:pPr>
            <w:r w:rsidRPr="00202421">
              <w:rPr>
                <w:rFonts w:asciiTheme="majorBidi" w:hAnsiTheme="majorBidi" w:cstheme="majorBidi"/>
                <w:i/>
                <w:iCs/>
                <w:lang w:val="ro-RO"/>
              </w:rPr>
              <w:t>Nume, prenume</w:t>
            </w:r>
          </w:p>
        </w:tc>
        <w:tc>
          <w:tcPr>
            <w:tcW w:w="1011" w:type="pct"/>
            <w:tcBorders>
              <w:top w:val="single" w:sz="4" w:space="0" w:color="auto"/>
              <w:left w:val="single" w:sz="4" w:space="0" w:color="auto"/>
              <w:bottom w:val="single" w:sz="4" w:space="0" w:color="auto"/>
              <w:right w:val="single" w:sz="4" w:space="0" w:color="auto"/>
            </w:tcBorders>
            <w:hideMark/>
          </w:tcPr>
          <w:p w14:paraId="3FFC7FB6" w14:textId="77777777" w:rsidR="0093458B" w:rsidRPr="00202421" w:rsidRDefault="0093458B" w:rsidP="006D6DE0">
            <w:pPr>
              <w:tabs>
                <w:tab w:val="left" w:pos="6386"/>
              </w:tabs>
              <w:ind w:firstLine="0"/>
              <w:jc w:val="center"/>
              <w:rPr>
                <w:rFonts w:asciiTheme="majorBidi" w:hAnsiTheme="majorBidi" w:cstheme="majorBidi"/>
                <w:i/>
                <w:iCs/>
                <w:lang w:val="ro-RO"/>
              </w:rPr>
            </w:pPr>
            <w:r w:rsidRPr="00202421">
              <w:rPr>
                <w:rFonts w:asciiTheme="majorBidi" w:hAnsiTheme="majorBidi" w:cstheme="majorBidi"/>
                <w:i/>
                <w:iCs/>
                <w:lang w:val="ro-RO"/>
              </w:rPr>
              <w:t>Subdiviziunea</w:t>
            </w:r>
          </w:p>
        </w:tc>
        <w:tc>
          <w:tcPr>
            <w:tcW w:w="1116" w:type="pct"/>
            <w:tcBorders>
              <w:top w:val="single" w:sz="4" w:space="0" w:color="auto"/>
              <w:left w:val="single" w:sz="4" w:space="0" w:color="auto"/>
              <w:bottom w:val="single" w:sz="4" w:space="0" w:color="auto"/>
              <w:right w:val="single" w:sz="4" w:space="0" w:color="auto"/>
            </w:tcBorders>
            <w:hideMark/>
          </w:tcPr>
          <w:p w14:paraId="54BC2CED" w14:textId="77777777" w:rsidR="0093458B" w:rsidRPr="00202421" w:rsidRDefault="0093458B" w:rsidP="006D6DE0">
            <w:pPr>
              <w:tabs>
                <w:tab w:val="left" w:pos="6386"/>
              </w:tabs>
              <w:ind w:firstLine="0"/>
              <w:jc w:val="center"/>
              <w:rPr>
                <w:rFonts w:asciiTheme="majorBidi" w:hAnsiTheme="majorBidi" w:cstheme="majorBidi"/>
                <w:i/>
                <w:iCs/>
              </w:rPr>
            </w:pPr>
            <w:r w:rsidRPr="00202421">
              <w:rPr>
                <w:rFonts w:asciiTheme="majorBidi" w:hAnsiTheme="majorBidi" w:cstheme="majorBidi"/>
                <w:i/>
                <w:iCs/>
                <w:lang w:val="ro-RO"/>
              </w:rPr>
              <w:t>Semnătura</w:t>
            </w:r>
          </w:p>
        </w:tc>
      </w:tr>
      <w:tr w:rsidR="0093458B" w14:paraId="70A0A869" w14:textId="77777777" w:rsidTr="005B3BEB">
        <w:tc>
          <w:tcPr>
            <w:tcW w:w="1499" w:type="pct"/>
            <w:tcBorders>
              <w:top w:val="single" w:sz="4" w:space="0" w:color="auto"/>
              <w:left w:val="single" w:sz="4" w:space="0" w:color="auto"/>
              <w:bottom w:val="single" w:sz="4" w:space="0" w:color="auto"/>
              <w:right w:val="single" w:sz="4" w:space="0" w:color="auto"/>
            </w:tcBorders>
            <w:hideMark/>
          </w:tcPr>
          <w:p w14:paraId="74016461" w14:textId="77777777" w:rsidR="0093458B" w:rsidRDefault="0093458B" w:rsidP="005B3BEB">
            <w:pPr>
              <w:tabs>
                <w:tab w:val="left" w:pos="6386"/>
              </w:tabs>
              <w:spacing w:after="120"/>
              <w:ind w:firstLine="0"/>
              <w:jc w:val="left"/>
              <w:rPr>
                <w:rFonts w:asciiTheme="majorBidi" w:hAnsiTheme="majorBidi" w:cstheme="majorBidi"/>
                <w:lang w:val="ro-RO"/>
              </w:rPr>
            </w:pPr>
            <w:r>
              <w:rPr>
                <w:rFonts w:asciiTheme="majorBidi" w:hAnsiTheme="majorBidi" w:cstheme="majorBidi"/>
                <w:lang w:val="ro-RO"/>
              </w:rPr>
              <w:t>Responsabil de proiect</w:t>
            </w:r>
          </w:p>
        </w:tc>
        <w:tc>
          <w:tcPr>
            <w:tcW w:w="1374" w:type="pct"/>
            <w:tcBorders>
              <w:top w:val="single" w:sz="4" w:space="0" w:color="auto"/>
              <w:left w:val="single" w:sz="4" w:space="0" w:color="auto"/>
              <w:bottom w:val="single" w:sz="4" w:space="0" w:color="auto"/>
              <w:right w:val="single" w:sz="4" w:space="0" w:color="auto"/>
            </w:tcBorders>
          </w:tcPr>
          <w:p w14:paraId="7474D6C5" w14:textId="77777777" w:rsidR="0093458B" w:rsidRDefault="0093458B" w:rsidP="005B3BEB">
            <w:pPr>
              <w:tabs>
                <w:tab w:val="left" w:pos="6386"/>
              </w:tabs>
              <w:spacing w:after="120"/>
              <w:ind w:firstLine="0"/>
              <w:rPr>
                <w:rFonts w:asciiTheme="majorBidi" w:hAnsiTheme="majorBidi" w:cstheme="majorBidi"/>
                <w:lang w:val="ro-RO"/>
              </w:rPr>
            </w:pPr>
          </w:p>
        </w:tc>
        <w:tc>
          <w:tcPr>
            <w:tcW w:w="1011" w:type="pct"/>
            <w:tcBorders>
              <w:top w:val="single" w:sz="4" w:space="0" w:color="auto"/>
              <w:left w:val="single" w:sz="4" w:space="0" w:color="auto"/>
              <w:bottom w:val="single" w:sz="4" w:space="0" w:color="auto"/>
              <w:right w:val="single" w:sz="4" w:space="0" w:color="auto"/>
            </w:tcBorders>
          </w:tcPr>
          <w:p w14:paraId="41603562" w14:textId="77777777" w:rsidR="0093458B" w:rsidRDefault="0093458B" w:rsidP="005B3BEB">
            <w:pPr>
              <w:tabs>
                <w:tab w:val="left" w:pos="6386"/>
              </w:tabs>
              <w:spacing w:after="120"/>
              <w:ind w:firstLine="0"/>
              <w:rPr>
                <w:rFonts w:asciiTheme="majorBidi" w:hAnsiTheme="majorBidi" w:cstheme="majorBidi"/>
                <w:lang w:val="ro-RO"/>
              </w:rPr>
            </w:pPr>
          </w:p>
        </w:tc>
        <w:tc>
          <w:tcPr>
            <w:tcW w:w="1116" w:type="pct"/>
            <w:tcBorders>
              <w:top w:val="single" w:sz="4" w:space="0" w:color="auto"/>
              <w:left w:val="single" w:sz="4" w:space="0" w:color="auto"/>
              <w:bottom w:val="single" w:sz="4" w:space="0" w:color="auto"/>
              <w:right w:val="single" w:sz="4" w:space="0" w:color="auto"/>
            </w:tcBorders>
          </w:tcPr>
          <w:p w14:paraId="22ECC725" w14:textId="77777777" w:rsidR="0093458B" w:rsidRDefault="0093458B" w:rsidP="005B3BEB">
            <w:pPr>
              <w:tabs>
                <w:tab w:val="left" w:pos="6386"/>
              </w:tabs>
              <w:spacing w:after="120"/>
              <w:ind w:firstLine="0"/>
              <w:rPr>
                <w:rFonts w:asciiTheme="majorBidi" w:hAnsiTheme="majorBidi" w:cstheme="majorBidi"/>
                <w:lang w:val="ro-RO"/>
              </w:rPr>
            </w:pPr>
          </w:p>
        </w:tc>
      </w:tr>
      <w:tr w:rsidR="0093458B" w14:paraId="0DDEE6B1" w14:textId="77777777" w:rsidTr="005B3BEB">
        <w:tc>
          <w:tcPr>
            <w:tcW w:w="1499" w:type="pct"/>
            <w:tcBorders>
              <w:top w:val="single" w:sz="4" w:space="0" w:color="auto"/>
              <w:left w:val="single" w:sz="4" w:space="0" w:color="auto"/>
              <w:bottom w:val="single" w:sz="4" w:space="0" w:color="auto"/>
              <w:right w:val="single" w:sz="4" w:space="0" w:color="auto"/>
            </w:tcBorders>
            <w:hideMark/>
          </w:tcPr>
          <w:p w14:paraId="5E69B968" w14:textId="77777777" w:rsidR="0093458B" w:rsidRDefault="0093458B" w:rsidP="005B3BEB">
            <w:pPr>
              <w:tabs>
                <w:tab w:val="left" w:pos="6386"/>
              </w:tabs>
              <w:spacing w:after="120"/>
              <w:ind w:firstLine="0"/>
              <w:jc w:val="left"/>
              <w:rPr>
                <w:rFonts w:asciiTheme="majorBidi" w:hAnsiTheme="majorBidi" w:cstheme="majorBidi"/>
                <w:lang w:val="ro-RO"/>
              </w:rPr>
            </w:pPr>
            <w:r>
              <w:rPr>
                <w:rFonts w:asciiTheme="majorBidi" w:hAnsiTheme="majorBidi" w:cstheme="majorBidi"/>
                <w:lang w:val="ro-RO"/>
              </w:rPr>
              <w:t>Conformitate lingvistică</w:t>
            </w:r>
          </w:p>
        </w:tc>
        <w:tc>
          <w:tcPr>
            <w:tcW w:w="1374" w:type="pct"/>
            <w:tcBorders>
              <w:top w:val="single" w:sz="4" w:space="0" w:color="auto"/>
              <w:left w:val="single" w:sz="4" w:space="0" w:color="auto"/>
              <w:bottom w:val="single" w:sz="4" w:space="0" w:color="auto"/>
              <w:right w:val="single" w:sz="4" w:space="0" w:color="auto"/>
            </w:tcBorders>
          </w:tcPr>
          <w:p w14:paraId="18FAAEF7" w14:textId="77777777" w:rsidR="0093458B" w:rsidRDefault="0093458B" w:rsidP="005B3BEB">
            <w:pPr>
              <w:tabs>
                <w:tab w:val="left" w:pos="6386"/>
              </w:tabs>
              <w:spacing w:after="120"/>
              <w:ind w:firstLine="0"/>
              <w:rPr>
                <w:rFonts w:asciiTheme="majorBidi" w:hAnsiTheme="majorBidi" w:cstheme="majorBidi"/>
                <w:lang w:val="ro-RO"/>
              </w:rPr>
            </w:pPr>
          </w:p>
        </w:tc>
        <w:tc>
          <w:tcPr>
            <w:tcW w:w="1011" w:type="pct"/>
            <w:tcBorders>
              <w:top w:val="single" w:sz="4" w:space="0" w:color="auto"/>
              <w:left w:val="single" w:sz="4" w:space="0" w:color="auto"/>
              <w:bottom w:val="single" w:sz="4" w:space="0" w:color="auto"/>
              <w:right w:val="single" w:sz="4" w:space="0" w:color="auto"/>
            </w:tcBorders>
          </w:tcPr>
          <w:p w14:paraId="6416E796" w14:textId="77777777" w:rsidR="0093458B" w:rsidRDefault="0093458B" w:rsidP="005B3BEB">
            <w:pPr>
              <w:tabs>
                <w:tab w:val="left" w:pos="6386"/>
              </w:tabs>
              <w:spacing w:after="120"/>
              <w:ind w:firstLine="0"/>
              <w:jc w:val="center"/>
              <w:rPr>
                <w:rFonts w:asciiTheme="majorBidi" w:hAnsiTheme="majorBidi" w:cstheme="majorBidi"/>
                <w:lang w:val="ro-RO"/>
              </w:rPr>
            </w:pPr>
          </w:p>
        </w:tc>
        <w:tc>
          <w:tcPr>
            <w:tcW w:w="1116" w:type="pct"/>
            <w:tcBorders>
              <w:top w:val="single" w:sz="4" w:space="0" w:color="auto"/>
              <w:left w:val="single" w:sz="4" w:space="0" w:color="auto"/>
              <w:bottom w:val="single" w:sz="4" w:space="0" w:color="auto"/>
              <w:right w:val="single" w:sz="4" w:space="0" w:color="auto"/>
            </w:tcBorders>
          </w:tcPr>
          <w:p w14:paraId="5DBF45A0" w14:textId="77777777" w:rsidR="0093458B" w:rsidRDefault="0093458B" w:rsidP="005B3BEB">
            <w:pPr>
              <w:tabs>
                <w:tab w:val="left" w:pos="6386"/>
              </w:tabs>
              <w:spacing w:after="120"/>
              <w:ind w:firstLine="0"/>
              <w:rPr>
                <w:rFonts w:asciiTheme="majorBidi" w:hAnsiTheme="majorBidi" w:cstheme="majorBidi"/>
                <w:lang w:val="ro-RO"/>
              </w:rPr>
            </w:pPr>
          </w:p>
        </w:tc>
      </w:tr>
      <w:tr w:rsidR="0093458B" w14:paraId="3CED5485" w14:textId="77777777" w:rsidTr="005B3BEB">
        <w:tc>
          <w:tcPr>
            <w:tcW w:w="1499" w:type="pct"/>
            <w:tcBorders>
              <w:top w:val="single" w:sz="4" w:space="0" w:color="auto"/>
              <w:left w:val="single" w:sz="4" w:space="0" w:color="auto"/>
              <w:bottom w:val="single" w:sz="4" w:space="0" w:color="auto"/>
              <w:right w:val="single" w:sz="4" w:space="0" w:color="auto"/>
            </w:tcBorders>
          </w:tcPr>
          <w:p w14:paraId="3B44C66E" w14:textId="77777777" w:rsidR="0093458B" w:rsidRDefault="0093458B" w:rsidP="005B3BEB">
            <w:pPr>
              <w:tabs>
                <w:tab w:val="left" w:pos="6386"/>
              </w:tabs>
              <w:spacing w:after="120"/>
              <w:ind w:firstLine="0"/>
              <w:jc w:val="left"/>
              <w:rPr>
                <w:rFonts w:asciiTheme="majorBidi" w:hAnsiTheme="majorBidi" w:cstheme="majorBidi"/>
                <w:lang w:val="ro-RO"/>
              </w:rPr>
            </w:pPr>
          </w:p>
        </w:tc>
        <w:tc>
          <w:tcPr>
            <w:tcW w:w="1374" w:type="pct"/>
            <w:tcBorders>
              <w:top w:val="single" w:sz="4" w:space="0" w:color="auto"/>
              <w:left w:val="single" w:sz="4" w:space="0" w:color="auto"/>
              <w:bottom w:val="single" w:sz="4" w:space="0" w:color="auto"/>
              <w:right w:val="single" w:sz="4" w:space="0" w:color="auto"/>
            </w:tcBorders>
          </w:tcPr>
          <w:p w14:paraId="587D314B" w14:textId="77777777" w:rsidR="0093458B" w:rsidRDefault="0093458B" w:rsidP="005B3BEB">
            <w:pPr>
              <w:tabs>
                <w:tab w:val="left" w:pos="6386"/>
              </w:tabs>
              <w:spacing w:after="120"/>
              <w:ind w:firstLine="0"/>
              <w:rPr>
                <w:rFonts w:asciiTheme="majorBidi" w:hAnsiTheme="majorBidi" w:cstheme="majorBidi"/>
                <w:lang w:val="ro-RO"/>
              </w:rPr>
            </w:pPr>
          </w:p>
        </w:tc>
        <w:tc>
          <w:tcPr>
            <w:tcW w:w="1011" w:type="pct"/>
            <w:tcBorders>
              <w:top w:val="single" w:sz="4" w:space="0" w:color="auto"/>
              <w:left w:val="single" w:sz="4" w:space="0" w:color="auto"/>
              <w:bottom w:val="single" w:sz="4" w:space="0" w:color="auto"/>
              <w:right w:val="single" w:sz="4" w:space="0" w:color="auto"/>
            </w:tcBorders>
          </w:tcPr>
          <w:p w14:paraId="55D8E116" w14:textId="77777777" w:rsidR="0093458B" w:rsidRDefault="0093458B" w:rsidP="005B3BEB">
            <w:pPr>
              <w:tabs>
                <w:tab w:val="left" w:pos="6386"/>
              </w:tabs>
              <w:spacing w:after="120"/>
              <w:ind w:firstLine="0"/>
              <w:jc w:val="center"/>
              <w:rPr>
                <w:rFonts w:asciiTheme="majorBidi" w:hAnsiTheme="majorBidi" w:cstheme="majorBidi"/>
                <w:lang w:val="ro-RO"/>
              </w:rPr>
            </w:pPr>
          </w:p>
        </w:tc>
        <w:tc>
          <w:tcPr>
            <w:tcW w:w="1116" w:type="pct"/>
            <w:tcBorders>
              <w:top w:val="single" w:sz="4" w:space="0" w:color="auto"/>
              <w:left w:val="single" w:sz="4" w:space="0" w:color="auto"/>
              <w:bottom w:val="single" w:sz="4" w:space="0" w:color="auto"/>
              <w:right w:val="single" w:sz="4" w:space="0" w:color="auto"/>
            </w:tcBorders>
          </w:tcPr>
          <w:p w14:paraId="7C3FF6D5" w14:textId="77777777" w:rsidR="0093458B" w:rsidRDefault="0093458B" w:rsidP="005B3BEB">
            <w:pPr>
              <w:tabs>
                <w:tab w:val="left" w:pos="6386"/>
              </w:tabs>
              <w:spacing w:after="120"/>
              <w:ind w:firstLine="0"/>
              <w:rPr>
                <w:rFonts w:asciiTheme="majorBidi" w:hAnsiTheme="majorBidi" w:cstheme="majorBidi"/>
                <w:lang w:val="ro-RO"/>
              </w:rPr>
            </w:pPr>
          </w:p>
        </w:tc>
      </w:tr>
    </w:tbl>
    <w:p w14:paraId="7B725DF3" w14:textId="77777777" w:rsidR="00BA5562" w:rsidRPr="00044AF9" w:rsidRDefault="00BA5562" w:rsidP="00226840">
      <w:pPr>
        <w:ind w:right="-1" w:firstLine="0"/>
        <w:jc w:val="center"/>
        <w:rPr>
          <w:sz w:val="28"/>
          <w:szCs w:val="28"/>
          <w:lang w:val="ro-RO"/>
        </w:rPr>
      </w:pPr>
    </w:p>
    <w:sectPr w:rsidR="00BA5562" w:rsidRPr="00044AF9" w:rsidSect="0051702B">
      <w:headerReference w:type="default" r:id="rId6"/>
      <w:footerReference w:type="default" r:id="rId7"/>
      <w:footerReference w:type="first" r:id="rId8"/>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33D79A" w14:textId="77777777" w:rsidR="00E46CD4" w:rsidRDefault="00E46CD4" w:rsidP="00026B87">
      <w:r>
        <w:separator/>
      </w:r>
    </w:p>
  </w:endnote>
  <w:endnote w:type="continuationSeparator" w:id="0">
    <w:p w14:paraId="088F84C7" w14:textId="77777777" w:rsidR="00E46CD4" w:rsidRDefault="00E46CD4"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0DAB88" w14:textId="6D060705" w:rsidR="00674F15" w:rsidRPr="0024352D" w:rsidRDefault="00674F15" w:rsidP="00674F15">
    <w:pPr>
      <w:pStyle w:val="Footer"/>
      <w:ind w:firstLine="0"/>
      <w:rPr>
        <w:sz w:val="16"/>
        <w:szCs w:val="16"/>
        <w:lang w:val="fr-FR"/>
      </w:rPr>
    </w:pPr>
    <w:r w:rsidRPr="00814406">
      <w:rPr>
        <w:sz w:val="16"/>
        <w:szCs w:val="16"/>
      </w:rPr>
      <w:fldChar w:fldCharType="begin"/>
    </w:r>
    <w:r w:rsidRPr="0024352D">
      <w:rPr>
        <w:sz w:val="16"/>
        <w:szCs w:val="16"/>
        <w:lang w:val="fr-FR"/>
      </w:rPr>
      <w:instrText xml:space="preserve"> FILENAME  \p  \* MERGEFORMAT </w:instrText>
    </w:r>
    <w:r w:rsidRPr="00814406">
      <w:rPr>
        <w:sz w:val="16"/>
        <w:szCs w:val="16"/>
      </w:rPr>
      <w:fldChar w:fldCharType="separate"/>
    </w:r>
    <w:r w:rsidR="00FB4D23">
      <w:rPr>
        <w:noProof/>
        <w:sz w:val="16"/>
        <w:szCs w:val="16"/>
        <w:lang w:val="fr-FR"/>
      </w:rPr>
      <w:t>Z:\1.DRAN\700\Decizii protocolare\29505\29505-lege-hp-RU.docx</w:t>
    </w:r>
    <w:r w:rsidRPr="00814406">
      <w:rPr>
        <w:sz w:val="16"/>
        <w:szCs w:val="16"/>
      </w:rPr>
      <w:fldChar w:fldCharType="end"/>
    </w:r>
  </w:p>
  <w:p w14:paraId="1D7A73F3" w14:textId="77777777" w:rsidR="00674F15" w:rsidRPr="0024352D" w:rsidRDefault="00674F15" w:rsidP="00674F15">
    <w:pPr>
      <w:pStyle w:val="Footer"/>
      <w:rPr>
        <w:lang w:val="fr-FR"/>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6E5953" w14:textId="3E170049" w:rsidR="00CF2559" w:rsidRPr="0024352D" w:rsidRDefault="00CF2559" w:rsidP="00814406">
    <w:pPr>
      <w:pStyle w:val="Footer"/>
      <w:ind w:firstLine="0"/>
      <w:rPr>
        <w:sz w:val="16"/>
        <w:szCs w:val="16"/>
        <w:lang w:val="fr-FR"/>
      </w:rPr>
    </w:pPr>
    <w:r w:rsidRPr="00814406">
      <w:rPr>
        <w:sz w:val="16"/>
        <w:szCs w:val="16"/>
      </w:rPr>
      <w:fldChar w:fldCharType="begin"/>
    </w:r>
    <w:r w:rsidRPr="0024352D">
      <w:rPr>
        <w:sz w:val="16"/>
        <w:szCs w:val="16"/>
        <w:lang w:val="fr-FR"/>
      </w:rPr>
      <w:instrText xml:space="preserve"> FILENAME  \p  \* MERGEFORMAT </w:instrText>
    </w:r>
    <w:r w:rsidRPr="00814406">
      <w:rPr>
        <w:sz w:val="16"/>
        <w:szCs w:val="16"/>
      </w:rPr>
      <w:fldChar w:fldCharType="separate"/>
    </w:r>
    <w:r w:rsidR="00FB4D23">
      <w:rPr>
        <w:noProof/>
        <w:sz w:val="16"/>
        <w:szCs w:val="16"/>
        <w:lang w:val="fr-FR"/>
      </w:rPr>
      <w:t>Z:\1.DRAN\700\Decizii protocolare\29505\29505-lege-hp-RU.docx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2699F2" w14:textId="77777777" w:rsidR="00E46CD4" w:rsidRDefault="00E46CD4" w:rsidP="00026B87">
      <w:r>
        <w:separator/>
      </w:r>
    </w:p>
  </w:footnote>
  <w:footnote w:type="continuationSeparator" w:id="0">
    <w:p w14:paraId="5797FC2A" w14:textId="77777777" w:rsidR="00E46CD4" w:rsidRDefault="00E46CD4"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0CAEC0" w14:textId="4745F059" w:rsidR="00925B96" w:rsidRDefault="00925B96">
    <w:pPr>
      <w:pStyle w:val="Header"/>
      <w:jc w:val="center"/>
    </w:pPr>
    <w:r>
      <w:fldChar w:fldCharType="begin"/>
    </w:r>
    <w:r>
      <w:instrText>PAGE   \* MERGEFORMAT</w:instrText>
    </w:r>
    <w:r>
      <w:fldChar w:fldCharType="separate"/>
    </w:r>
    <w:r w:rsidR="00AD38A5" w:rsidRPr="00AD38A5">
      <w:rPr>
        <w:noProof/>
        <w:lang w:val="ro-RO"/>
      </w:rPr>
      <w:t>2</w:t>
    </w:r>
    <w:r>
      <w:fldChar w:fldCharType="end"/>
    </w:r>
  </w:p>
  <w:p w14:paraId="0298E8A0" w14:textId="77777777" w:rsidR="00925B96" w:rsidRDefault="00925B9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1F0B"/>
    <w:rsid w:val="00026B87"/>
    <w:rsid w:val="00040C1B"/>
    <w:rsid w:val="00043921"/>
    <w:rsid w:val="00044AF9"/>
    <w:rsid w:val="00075CE0"/>
    <w:rsid w:val="000B4AAD"/>
    <w:rsid w:val="000D1892"/>
    <w:rsid w:val="000D3A24"/>
    <w:rsid w:val="000F7333"/>
    <w:rsid w:val="0010436A"/>
    <w:rsid w:val="00127ED2"/>
    <w:rsid w:val="00144067"/>
    <w:rsid w:val="001469DB"/>
    <w:rsid w:val="00191F49"/>
    <w:rsid w:val="001B2461"/>
    <w:rsid w:val="001C2795"/>
    <w:rsid w:val="001D0C13"/>
    <w:rsid w:val="001E6EB8"/>
    <w:rsid w:val="001F047A"/>
    <w:rsid w:val="00202421"/>
    <w:rsid w:val="00222BD3"/>
    <w:rsid w:val="00226840"/>
    <w:rsid w:val="00234B21"/>
    <w:rsid w:val="00235499"/>
    <w:rsid w:val="00236C5F"/>
    <w:rsid w:val="0024352D"/>
    <w:rsid w:val="0026402E"/>
    <w:rsid w:val="00280ADA"/>
    <w:rsid w:val="002928EA"/>
    <w:rsid w:val="002A002E"/>
    <w:rsid w:val="002D7740"/>
    <w:rsid w:val="002F3611"/>
    <w:rsid w:val="002F5568"/>
    <w:rsid w:val="00311924"/>
    <w:rsid w:val="0034074C"/>
    <w:rsid w:val="00374822"/>
    <w:rsid w:val="00390FB5"/>
    <w:rsid w:val="003A6F82"/>
    <w:rsid w:val="003B1E63"/>
    <w:rsid w:val="003B2A3F"/>
    <w:rsid w:val="003C7CA6"/>
    <w:rsid w:val="00427D58"/>
    <w:rsid w:val="00444AFD"/>
    <w:rsid w:val="00445937"/>
    <w:rsid w:val="00481BA9"/>
    <w:rsid w:val="004A4B59"/>
    <w:rsid w:val="004C5C99"/>
    <w:rsid w:val="004E1000"/>
    <w:rsid w:val="00500597"/>
    <w:rsid w:val="0050680A"/>
    <w:rsid w:val="00507467"/>
    <w:rsid w:val="00512A5C"/>
    <w:rsid w:val="0051702B"/>
    <w:rsid w:val="005178D6"/>
    <w:rsid w:val="00522BB8"/>
    <w:rsid w:val="00525CFD"/>
    <w:rsid w:val="005505A2"/>
    <w:rsid w:val="005802DD"/>
    <w:rsid w:val="005C24AE"/>
    <w:rsid w:val="005D1DE8"/>
    <w:rsid w:val="005F2B04"/>
    <w:rsid w:val="0063090F"/>
    <w:rsid w:val="006529DB"/>
    <w:rsid w:val="00674757"/>
    <w:rsid w:val="00674F15"/>
    <w:rsid w:val="006B26AF"/>
    <w:rsid w:val="006D6DE0"/>
    <w:rsid w:val="006E68F0"/>
    <w:rsid w:val="00701CF6"/>
    <w:rsid w:val="00711084"/>
    <w:rsid w:val="0072422B"/>
    <w:rsid w:val="007305B8"/>
    <w:rsid w:val="00746067"/>
    <w:rsid w:val="00747DE1"/>
    <w:rsid w:val="00777947"/>
    <w:rsid w:val="007A4567"/>
    <w:rsid w:val="007C72EE"/>
    <w:rsid w:val="007D12BE"/>
    <w:rsid w:val="00803123"/>
    <w:rsid w:val="00814406"/>
    <w:rsid w:val="008234B4"/>
    <w:rsid w:val="00832599"/>
    <w:rsid w:val="00840DCA"/>
    <w:rsid w:val="00856692"/>
    <w:rsid w:val="00897CEA"/>
    <w:rsid w:val="008B51FA"/>
    <w:rsid w:val="008D2C8E"/>
    <w:rsid w:val="008D78D1"/>
    <w:rsid w:val="008E06CC"/>
    <w:rsid w:val="008F314B"/>
    <w:rsid w:val="00916424"/>
    <w:rsid w:val="00925B96"/>
    <w:rsid w:val="0093458B"/>
    <w:rsid w:val="009423B6"/>
    <w:rsid w:val="00950CEF"/>
    <w:rsid w:val="009747AD"/>
    <w:rsid w:val="009838BC"/>
    <w:rsid w:val="009A3326"/>
    <w:rsid w:val="009D4667"/>
    <w:rsid w:val="009E0A22"/>
    <w:rsid w:val="00A1010C"/>
    <w:rsid w:val="00A26848"/>
    <w:rsid w:val="00A56041"/>
    <w:rsid w:val="00A644F6"/>
    <w:rsid w:val="00A85D12"/>
    <w:rsid w:val="00AD38A5"/>
    <w:rsid w:val="00B07B2C"/>
    <w:rsid w:val="00B3339C"/>
    <w:rsid w:val="00B71C41"/>
    <w:rsid w:val="00B80C95"/>
    <w:rsid w:val="00BA3B0E"/>
    <w:rsid w:val="00BA5562"/>
    <w:rsid w:val="00BD1ECB"/>
    <w:rsid w:val="00BF32A6"/>
    <w:rsid w:val="00C02DFA"/>
    <w:rsid w:val="00CC7AFF"/>
    <w:rsid w:val="00CF2559"/>
    <w:rsid w:val="00D02BAB"/>
    <w:rsid w:val="00D41305"/>
    <w:rsid w:val="00D56CE2"/>
    <w:rsid w:val="00D64123"/>
    <w:rsid w:val="00D642D3"/>
    <w:rsid w:val="00DA4CCF"/>
    <w:rsid w:val="00DB0694"/>
    <w:rsid w:val="00DB1216"/>
    <w:rsid w:val="00DB1AF6"/>
    <w:rsid w:val="00DE1242"/>
    <w:rsid w:val="00DF0E57"/>
    <w:rsid w:val="00E049C8"/>
    <w:rsid w:val="00E260E7"/>
    <w:rsid w:val="00E46CD4"/>
    <w:rsid w:val="00E70775"/>
    <w:rsid w:val="00E8508D"/>
    <w:rsid w:val="00EC0239"/>
    <w:rsid w:val="00ED1340"/>
    <w:rsid w:val="00EE2BCA"/>
    <w:rsid w:val="00F23A13"/>
    <w:rsid w:val="00F30A83"/>
    <w:rsid w:val="00F4110C"/>
    <w:rsid w:val="00F67B04"/>
    <w:rsid w:val="00F70D8A"/>
    <w:rsid w:val="00F76048"/>
    <w:rsid w:val="00F817FC"/>
    <w:rsid w:val="00F82061"/>
    <w:rsid w:val="00F864E2"/>
    <w:rsid w:val="00FA3681"/>
    <w:rsid w:val="00FB4D23"/>
    <w:rsid w:val="00FD50C6"/>
    <w:rsid w:val="00FF5E95"/>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5537"/>
    <o:shapelayout v:ext="edit">
      <o:idmap v:ext="edit" data="1"/>
    </o:shapelayout>
  </w:shapeDefaults>
  <w:decimalSymbol w:val=","/>
  <w:listSeparator w:val=";"/>
  <w14:docId w14:val="4D6534F0"/>
  <w15:docId w15:val="{A18A7E59-A244-477B-9A3B-9974B07BF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ind w:firstLine="720"/>
      <w:jc w:val="both"/>
    </w:pPr>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4E1000"/>
    <w:rPr>
      <w:rFonts w:ascii="Tahoma" w:hAnsi="Tahoma"/>
      <w:sz w:val="16"/>
      <w:szCs w:val="16"/>
    </w:rPr>
  </w:style>
  <w:style w:type="character" w:customStyle="1" w:styleId="BalloonTextChar">
    <w:name w:val="Balloon Text Char"/>
    <w:link w:val="BalloonText"/>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uiPriority w:val="99"/>
    <w:semiHidden/>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uiPriority w:val="99"/>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uiPriority w:val="99"/>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B2A3F"/>
    <w:pPr>
      <w:ind w:firstLine="709"/>
      <w:jc w:val="both"/>
    </w:pPr>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806264">
      <w:bodyDiv w:val="1"/>
      <w:marLeft w:val="0"/>
      <w:marRight w:val="0"/>
      <w:marTop w:val="0"/>
      <w:marBottom w:val="0"/>
      <w:divBdr>
        <w:top w:val="none" w:sz="0" w:space="0" w:color="auto"/>
        <w:left w:val="none" w:sz="0" w:space="0" w:color="auto"/>
        <w:bottom w:val="none" w:sz="0" w:space="0" w:color="auto"/>
        <w:right w:val="none" w:sz="0" w:space="0" w:color="auto"/>
      </w:divBdr>
    </w:div>
    <w:div w:id="644743818">
      <w:bodyDiv w:val="1"/>
      <w:marLeft w:val="0"/>
      <w:marRight w:val="0"/>
      <w:marTop w:val="0"/>
      <w:marBottom w:val="0"/>
      <w:divBdr>
        <w:top w:val="none" w:sz="0" w:space="0" w:color="auto"/>
        <w:left w:val="none" w:sz="0" w:space="0" w:color="auto"/>
        <w:bottom w:val="none" w:sz="0" w:space="0" w:color="auto"/>
        <w:right w:val="none" w:sz="0" w:space="0" w:color="auto"/>
      </w:divBdr>
    </w:div>
    <w:div w:id="824516577">
      <w:bodyDiv w:val="1"/>
      <w:marLeft w:val="0"/>
      <w:marRight w:val="0"/>
      <w:marTop w:val="0"/>
      <w:marBottom w:val="0"/>
      <w:divBdr>
        <w:top w:val="none" w:sz="0" w:space="0" w:color="auto"/>
        <w:left w:val="none" w:sz="0" w:space="0" w:color="auto"/>
        <w:bottom w:val="none" w:sz="0" w:space="0" w:color="auto"/>
        <w:right w:val="none" w:sz="0" w:space="0" w:color="auto"/>
      </w:divBdr>
    </w:div>
    <w:div w:id="1220433187">
      <w:bodyDiv w:val="1"/>
      <w:marLeft w:val="0"/>
      <w:marRight w:val="0"/>
      <w:marTop w:val="0"/>
      <w:marBottom w:val="0"/>
      <w:divBdr>
        <w:top w:val="none" w:sz="0" w:space="0" w:color="auto"/>
        <w:left w:val="none" w:sz="0" w:space="0" w:color="auto"/>
        <w:bottom w:val="none" w:sz="0" w:space="0" w:color="auto"/>
        <w:right w:val="none" w:sz="0" w:space="0" w:color="auto"/>
      </w:divBdr>
    </w:div>
    <w:div w:id="1313100993">
      <w:bodyDiv w:val="1"/>
      <w:marLeft w:val="0"/>
      <w:marRight w:val="0"/>
      <w:marTop w:val="0"/>
      <w:marBottom w:val="0"/>
      <w:divBdr>
        <w:top w:val="none" w:sz="0" w:space="0" w:color="auto"/>
        <w:left w:val="none" w:sz="0" w:space="0" w:color="auto"/>
        <w:bottom w:val="none" w:sz="0" w:space="0" w:color="auto"/>
        <w:right w:val="none" w:sz="0" w:space="0" w:color="auto"/>
      </w:divBdr>
    </w:div>
    <w:div w:id="1321079838">
      <w:bodyDiv w:val="1"/>
      <w:marLeft w:val="0"/>
      <w:marRight w:val="0"/>
      <w:marTop w:val="0"/>
      <w:marBottom w:val="0"/>
      <w:divBdr>
        <w:top w:val="none" w:sz="0" w:space="0" w:color="auto"/>
        <w:left w:val="none" w:sz="0" w:space="0" w:color="auto"/>
        <w:bottom w:val="none" w:sz="0" w:space="0" w:color="auto"/>
        <w:right w:val="none" w:sz="0" w:space="0" w:color="auto"/>
      </w:divBdr>
    </w:div>
    <w:div w:id="1378550459">
      <w:bodyDiv w:val="1"/>
      <w:marLeft w:val="0"/>
      <w:marRight w:val="0"/>
      <w:marTop w:val="0"/>
      <w:marBottom w:val="0"/>
      <w:divBdr>
        <w:top w:val="none" w:sz="0" w:space="0" w:color="auto"/>
        <w:left w:val="none" w:sz="0" w:space="0" w:color="auto"/>
        <w:bottom w:val="none" w:sz="0" w:space="0" w:color="auto"/>
        <w:right w:val="none" w:sz="0" w:space="0" w:color="auto"/>
      </w:divBdr>
    </w:div>
    <w:div w:id="1398625770">
      <w:bodyDiv w:val="1"/>
      <w:marLeft w:val="0"/>
      <w:marRight w:val="0"/>
      <w:marTop w:val="0"/>
      <w:marBottom w:val="0"/>
      <w:divBdr>
        <w:top w:val="none" w:sz="0" w:space="0" w:color="auto"/>
        <w:left w:val="none" w:sz="0" w:space="0" w:color="auto"/>
        <w:bottom w:val="none" w:sz="0" w:space="0" w:color="auto"/>
        <w:right w:val="none" w:sz="0" w:space="0" w:color="auto"/>
      </w:divBdr>
    </w:div>
    <w:div w:id="1461917582">
      <w:bodyDiv w:val="1"/>
      <w:marLeft w:val="0"/>
      <w:marRight w:val="0"/>
      <w:marTop w:val="0"/>
      <w:marBottom w:val="0"/>
      <w:divBdr>
        <w:top w:val="none" w:sz="0" w:space="0" w:color="auto"/>
        <w:left w:val="none" w:sz="0" w:space="0" w:color="auto"/>
        <w:bottom w:val="none" w:sz="0" w:space="0" w:color="auto"/>
        <w:right w:val="none" w:sz="0" w:space="0" w:color="auto"/>
      </w:divBdr>
    </w:div>
    <w:div w:id="1770391572">
      <w:bodyDiv w:val="1"/>
      <w:marLeft w:val="0"/>
      <w:marRight w:val="0"/>
      <w:marTop w:val="0"/>
      <w:marBottom w:val="0"/>
      <w:divBdr>
        <w:top w:val="none" w:sz="0" w:space="0" w:color="auto"/>
        <w:left w:val="none" w:sz="0" w:space="0" w:color="auto"/>
        <w:bottom w:val="none" w:sz="0" w:space="0" w:color="auto"/>
        <w:right w:val="none" w:sz="0" w:space="0" w:color="auto"/>
      </w:divBdr>
    </w:div>
    <w:div w:id="1996907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Rusă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20F8D7AF-A074-486B-AF44-E04D83D82095}"/>
</file>

<file path=customXml/itemProps2.xml><?xml version="1.0" encoding="utf-8"?>
<ds:datastoreItem xmlns:ds="http://schemas.openxmlformats.org/officeDocument/2006/customXml" ds:itemID="{F1A550D5-1C0F-4587-8C15-91A6C147787F}"/>
</file>

<file path=customXml/itemProps3.xml><?xml version="1.0" encoding="utf-8"?>
<ds:datastoreItem xmlns:ds="http://schemas.openxmlformats.org/officeDocument/2006/customXml" ds:itemID="{F17E2509-AF00-4F85-BF4D-04480D06F9B3}"/>
</file>

<file path=docProps/app.xml><?xml version="1.0" encoding="utf-8"?>
<Properties xmlns="http://schemas.openxmlformats.org/officeDocument/2006/extended-properties" xmlns:vt="http://schemas.openxmlformats.org/officeDocument/2006/docPropsVTypes">
  <Template>Normal</Template>
  <TotalTime>81</TotalTime>
  <Pages>8</Pages>
  <Words>1764</Words>
  <Characters>12145</Characters>
  <Application>Microsoft Office Word</Application>
  <DocSecurity>0</DocSecurity>
  <Lines>101</Lines>
  <Paragraphs>27</Paragraphs>
  <ScaleCrop>false</ScaleCrop>
  <HeadingPairs>
    <vt:vector size="6" baseType="variant">
      <vt:variant>
        <vt:lpstr>Название</vt:lpstr>
      </vt:variant>
      <vt:variant>
        <vt:i4>1</vt:i4>
      </vt:variant>
      <vt:variant>
        <vt:lpstr>Title</vt:lpstr>
      </vt:variant>
      <vt:variant>
        <vt:i4>1</vt:i4>
      </vt:variant>
      <vt:variant>
        <vt:lpstr>Titlu</vt:lpstr>
      </vt:variant>
      <vt:variant>
        <vt:i4>1</vt:i4>
      </vt:variant>
    </vt:vector>
  </HeadingPairs>
  <TitlesOfParts>
    <vt:vector size="3" baseType="lpstr">
      <vt:lpstr/>
      <vt:lpstr/>
      <vt:lpstr/>
    </vt:vector>
  </TitlesOfParts>
  <Company>Cancelaria Guvernului</Company>
  <LinksUpToDate>false</LinksUpToDate>
  <CharactersWithSpaces>13882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304.2024.ru</dc:title>
  <dc:creator>lll</dc:creator>
  <cp:lastModifiedBy>Eugenia Cartin</cp:lastModifiedBy>
  <cp:revision>14</cp:revision>
  <cp:lastPrinted>2024-10-16T05:56:00Z</cp:lastPrinted>
  <dcterms:created xsi:type="dcterms:W3CDTF">2024-10-03T12:26:00Z</dcterms:created>
  <dcterms:modified xsi:type="dcterms:W3CDTF">2024-10-16T07:42:00Z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