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AFB4C1" w14:textId="77777777" w:rsidR="00F824AA" w:rsidRDefault="00F824AA" w:rsidP="00F824AA">
      <w:pPr>
        <w:tabs>
          <w:tab w:val="left" w:pos="900"/>
        </w:tabs>
        <w:ind w:firstLine="0"/>
        <w:jc w:val="right"/>
        <w:rPr>
          <w:bCs/>
          <w:i/>
          <w:iCs/>
          <w:sz w:val="28"/>
          <w:szCs w:val="28"/>
          <w:lang w:val="ro-RO"/>
        </w:rPr>
      </w:pPr>
    </w:p>
    <w:p w14:paraId="12313F6C" w14:textId="77777777" w:rsidR="00F824AA" w:rsidRDefault="00F824AA" w:rsidP="00F824AA">
      <w:pPr>
        <w:tabs>
          <w:tab w:val="left" w:pos="900"/>
        </w:tabs>
        <w:ind w:firstLine="0"/>
        <w:jc w:val="right"/>
        <w:rPr>
          <w:bCs/>
          <w:i/>
          <w:iCs/>
          <w:sz w:val="28"/>
          <w:szCs w:val="28"/>
          <w:lang w:val="ro-RO"/>
        </w:rPr>
      </w:pPr>
    </w:p>
    <w:p w14:paraId="622936C1" w14:textId="77777777" w:rsidR="00F824AA" w:rsidRDefault="00F824AA" w:rsidP="00F824AA">
      <w:pPr>
        <w:tabs>
          <w:tab w:val="left" w:pos="900"/>
        </w:tabs>
        <w:ind w:firstLine="0"/>
        <w:jc w:val="right"/>
        <w:rPr>
          <w:bCs/>
          <w:i/>
          <w:iCs/>
          <w:sz w:val="28"/>
          <w:szCs w:val="28"/>
          <w:lang w:val="ro-RO"/>
        </w:rPr>
      </w:pPr>
    </w:p>
    <w:p w14:paraId="79397241" w14:textId="77777777" w:rsidR="00F824AA" w:rsidRDefault="00F824AA" w:rsidP="00F824AA">
      <w:pPr>
        <w:tabs>
          <w:tab w:val="left" w:pos="900"/>
        </w:tabs>
        <w:ind w:firstLine="0"/>
        <w:jc w:val="right"/>
        <w:rPr>
          <w:bCs/>
          <w:i/>
          <w:iCs/>
          <w:sz w:val="28"/>
          <w:szCs w:val="28"/>
          <w:lang w:val="ro-RO"/>
        </w:rPr>
      </w:pPr>
    </w:p>
    <w:p w14:paraId="27DEB411" w14:textId="77777777" w:rsidR="00BB5806" w:rsidRDefault="00BB5806" w:rsidP="00F824AA">
      <w:pPr>
        <w:tabs>
          <w:tab w:val="left" w:pos="900"/>
        </w:tabs>
        <w:ind w:firstLine="0"/>
        <w:jc w:val="right"/>
        <w:rPr>
          <w:bCs/>
          <w:i/>
          <w:iCs/>
          <w:sz w:val="28"/>
          <w:szCs w:val="28"/>
          <w:lang w:val="ro-RO"/>
        </w:rPr>
      </w:pPr>
    </w:p>
    <w:p w14:paraId="3CDC54E3" w14:textId="77777777" w:rsidR="00BB5806" w:rsidRDefault="00BB5806" w:rsidP="00F824AA">
      <w:pPr>
        <w:tabs>
          <w:tab w:val="left" w:pos="900"/>
        </w:tabs>
        <w:ind w:firstLine="0"/>
        <w:jc w:val="right"/>
        <w:rPr>
          <w:bCs/>
          <w:i/>
          <w:iCs/>
          <w:sz w:val="28"/>
          <w:szCs w:val="28"/>
          <w:lang w:val="ro-RO"/>
        </w:rPr>
      </w:pPr>
    </w:p>
    <w:p w14:paraId="75266CAC" w14:textId="1C1B7238" w:rsidR="00F824AA" w:rsidRPr="00F824AA" w:rsidRDefault="00F824AA" w:rsidP="00F824AA">
      <w:pPr>
        <w:tabs>
          <w:tab w:val="left" w:pos="900"/>
        </w:tabs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F824AA">
        <w:rPr>
          <w:b/>
          <w:spacing w:val="80"/>
          <w:sz w:val="28"/>
          <w:szCs w:val="28"/>
          <w:lang w:val="ro-RO"/>
        </w:rPr>
        <w:t>LEGE</w:t>
      </w:r>
    </w:p>
    <w:p w14:paraId="2EF213A9" w14:textId="77777777" w:rsidR="00F824AA" w:rsidRPr="00F824AA" w:rsidRDefault="00F824AA" w:rsidP="00F824AA">
      <w:pPr>
        <w:tabs>
          <w:tab w:val="left" w:pos="900"/>
        </w:tabs>
        <w:ind w:left="567" w:right="1985" w:firstLine="0"/>
        <w:jc w:val="center"/>
        <w:rPr>
          <w:bCs/>
          <w:i/>
          <w:iCs/>
          <w:sz w:val="28"/>
          <w:szCs w:val="28"/>
          <w:lang w:val="ro-RO"/>
        </w:rPr>
      </w:pPr>
    </w:p>
    <w:p w14:paraId="3F4FAFC2" w14:textId="77777777" w:rsidR="003C4CC6" w:rsidRDefault="00C6717B" w:rsidP="00F824AA">
      <w:pPr>
        <w:tabs>
          <w:tab w:val="left" w:pos="900"/>
        </w:tabs>
        <w:ind w:left="567" w:right="1985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privind</w:t>
      </w:r>
      <w:r w:rsidRPr="00F824AA">
        <w:rPr>
          <w:b/>
          <w:sz w:val="28"/>
          <w:szCs w:val="28"/>
          <w:lang w:val="ro-RO"/>
        </w:rPr>
        <w:t xml:space="preserve"> </w:t>
      </w:r>
      <w:r w:rsidR="00DB39AB" w:rsidRPr="00F824AA">
        <w:rPr>
          <w:b/>
          <w:sz w:val="28"/>
          <w:szCs w:val="28"/>
          <w:lang w:val="ro-RO"/>
        </w:rPr>
        <w:t xml:space="preserve">ratificarea Deciziei nr. 1/2023 </w:t>
      </w:r>
    </w:p>
    <w:p w14:paraId="742C50B7" w14:textId="2E805F2F" w:rsidR="00EF54A0" w:rsidRDefault="00DB39AB" w:rsidP="00321B58">
      <w:pPr>
        <w:tabs>
          <w:tab w:val="left" w:pos="900"/>
        </w:tabs>
        <w:ind w:left="567" w:right="1985" w:firstLine="0"/>
        <w:jc w:val="center"/>
        <w:rPr>
          <w:b/>
          <w:sz w:val="28"/>
          <w:szCs w:val="28"/>
          <w:lang w:val="ro-RO"/>
        </w:rPr>
      </w:pPr>
      <w:r w:rsidRPr="00F824AA">
        <w:rPr>
          <w:b/>
          <w:sz w:val="28"/>
          <w:szCs w:val="28"/>
          <w:lang w:val="ro-RO"/>
        </w:rPr>
        <w:t xml:space="preserve">a Comitetului </w:t>
      </w:r>
      <w:r w:rsidR="003942F2">
        <w:rPr>
          <w:b/>
          <w:sz w:val="28"/>
          <w:szCs w:val="28"/>
          <w:lang w:val="ro-RO"/>
        </w:rPr>
        <w:t>m</w:t>
      </w:r>
      <w:r w:rsidRPr="00F824AA">
        <w:rPr>
          <w:b/>
          <w:sz w:val="28"/>
          <w:szCs w:val="28"/>
          <w:lang w:val="ro-RO"/>
        </w:rPr>
        <w:t>ixt</w:t>
      </w:r>
      <w:r w:rsidR="003C4CC6">
        <w:rPr>
          <w:b/>
          <w:sz w:val="28"/>
          <w:szCs w:val="28"/>
          <w:lang w:val="ro-RO"/>
        </w:rPr>
        <w:t xml:space="preserve"> </w:t>
      </w:r>
      <w:r w:rsidR="00F61E7A">
        <w:rPr>
          <w:b/>
          <w:sz w:val="28"/>
          <w:szCs w:val="28"/>
          <w:lang w:val="ro-RO"/>
        </w:rPr>
        <w:t>al</w:t>
      </w:r>
      <w:r w:rsidRPr="00F824AA">
        <w:rPr>
          <w:b/>
          <w:sz w:val="28"/>
          <w:szCs w:val="28"/>
          <w:lang w:val="ro-RO"/>
        </w:rPr>
        <w:t xml:space="preserve"> Convenției regionale cu privire la</w:t>
      </w:r>
      <w:r w:rsidR="00321B58">
        <w:rPr>
          <w:b/>
          <w:sz w:val="28"/>
          <w:szCs w:val="28"/>
          <w:lang w:val="ro-RO"/>
        </w:rPr>
        <w:t xml:space="preserve"> </w:t>
      </w:r>
      <w:r w:rsidRPr="00F824AA">
        <w:rPr>
          <w:b/>
          <w:sz w:val="28"/>
          <w:szCs w:val="28"/>
          <w:lang w:val="ro-RO"/>
        </w:rPr>
        <w:t>regulile de origine preferențiale pan</w:t>
      </w:r>
      <w:r w:rsidR="00321B58">
        <w:rPr>
          <w:b/>
          <w:sz w:val="28"/>
          <w:szCs w:val="28"/>
          <w:lang w:val="ro-RO"/>
        </w:rPr>
        <w:t>-</w:t>
      </w:r>
      <w:r w:rsidRPr="00F824AA">
        <w:rPr>
          <w:b/>
          <w:sz w:val="28"/>
          <w:szCs w:val="28"/>
          <w:lang w:val="ro-RO"/>
        </w:rPr>
        <w:t>euro</w:t>
      </w:r>
      <w:r w:rsidR="00321B58">
        <w:rPr>
          <w:b/>
          <w:sz w:val="28"/>
          <w:szCs w:val="28"/>
          <w:lang w:val="ro-RO"/>
        </w:rPr>
        <w:t>-</w:t>
      </w:r>
      <w:r w:rsidRPr="00F824AA">
        <w:rPr>
          <w:b/>
          <w:sz w:val="28"/>
          <w:szCs w:val="28"/>
          <w:lang w:val="ro-RO"/>
        </w:rPr>
        <w:t>mediteraneene</w:t>
      </w:r>
    </w:p>
    <w:p w14:paraId="06DA9CBB" w14:textId="2FF55F50" w:rsidR="00DB39AB" w:rsidRPr="00F824AA" w:rsidRDefault="008918A9" w:rsidP="00410154">
      <w:pPr>
        <w:tabs>
          <w:tab w:val="left" w:pos="900"/>
        </w:tabs>
        <w:ind w:left="567" w:right="1985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pentru </w:t>
      </w:r>
      <w:r w:rsidR="00DB39AB" w:rsidRPr="00F824AA">
        <w:rPr>
          <w:b/>
          <w:sz w:val="28"/>
          <w:szCs w:val="28"/>
          <w:lang w:val="ro-RO"/>
        </w:rPr>
        <w:t xml:space="preserve">modificarea </w:t>
      </w:r>
      <w:r w:rsidR="00410154">
        <w:rPr>
          <w:b/>
          <w:sz w:val="28"/>
          <w:szCs w:val="28"/>
          <w:lang w:val="ro-RO"/>
        </w:rPr>
        <w:t>C</w:t>
      </w:r>
      <w:r w:rsidR="00DB39AB" w:rsidRPr="00F824AA">
        <w:rPr>
          <w:b/>
          <w:sz w:val="28"/>
          <w:szCs w:val="28"/>
          <w:lang w:val="ro-RO"/>
        </w:rPr>
        <w:t>onvenției</w:t>
      </w:r>
      <w:r w:rsidR="00C31569">
        <w:rPr>
          <w:b/>
          <w:sz w:val="28"/>
          <w:szCs w:val="28"/>
          <w:lang w:val="ro-RO"/>
        </w:rPr>
        <w:t xml:space="preserve"> </w:t>
      </w:r>
      <w:r w:rsidR="00410154" w:rsidRPr="00F824AA">
        <w:rPr>
          <w:b/>
          <w:sz w:val="28"/>
          <w:szCs w:val="28"/>
          <w:lang w:val="ro-RO"/>
        </w:rPr>
        <w:t>regionale cu privire la</w:t>
      </w:r>
      <w:r w:rsidR="00410154">
        <w:rPr>
          <w:b/>
          <w:sz w:val="28"/>
          <w:szCs w:val="28"/>
          <w:lang w:val="ro-RO"/>
        </w:rPr>
        <w:t xml:space="preserve"> </w:t>
      </w:r>
      <w:r w:rsidR="00410154" w:rsidRPr="00F824AA">
        <w:rPr>
          <w:b/>
          <w:sz w:val="28"/>
          <w:szCs w:val="28"/>
          <w:lang w:val="ro-RO"/>
        </w:rPr>
        <w:t>regulile de origine preferențiale pan</w:t>
      </w:r>
      <w:r w:rsidR="00410154">
        <w:rPr>
          <w:b/>
          <w:sz w:val="28"/>
          <w:szCs w:val="28"/>
          <w:lang w:val="ro-RO"/>
        </w:rPr>
        <w:t>-</w:t>
      </w:r>
      <w:r w:rsidR="00410154" w:rsidRPr="00F824AA">
        <w:rPr>
          <w:b/>
          <w:sz w:val="28"/>
          <w:szCs w:val="28"/>
          <w:lang w:val="ro-RO"/>
        </w:rPr>
        <w:t>euro</w:t>
      </w:r>
      <w:r w:rsidR="00410154">
        <w:rPr>
          <w:b/>
          <w:sz w:val="28"/>
          <w:szCs w:val="28"/>
          <w:lang w:val="ro-RO"/>
        </w:rPr>
        <w:t>-</w:t>
      </w:r>
      <w:r w:rsidR="00410154" w:rsidRPr="00F824AA">
        <w:rPr>
          <w:b/>
          <w:sz w:val="28"/>
          <w:szCs w:val="28"/>
          <w:lang w:val="ro-RO"/>
        </w:rPr>
        <w:t>mediteraneene</w:t>
      </w:r>
    </w:p>
    <w:p w14:paraId="2338A13D" w14:textId="16A6C9DA" w:rsidR="00F824AA" w:rsidRDefault="00F824AA" w:rsidP="00F824AA">
      <w:pPr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7CA4CA" wp14:editId="2AE7C99F">
                <wp:simplePos x="0" y="0"/>
                <wp:positionH relativeFrom="column">
                  <wp:posOffset>378130</wp:posOffset>
                </wp:positionH>
                <wp:positionV relativeFrom="paragraph">
                  <wp:posOffset>3607</wp:posOffset>
                </wp:positionV>
                <wp:extent cx="4286707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70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1FCDD3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75pt,.3pt" to="367.3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" strokecolor="black [3040]"/>
            </w:pict>
          </mc:Fallback>
        </mc:AlternateContent>
      </w:r>
    </w:p>
    <w:p w14:paraId="2267DA0C" w14:textId="249AB80C" w:rsidR="00DB39AB" w:rsidRPr="00F824AA" w:rsidRDefault="00DB39AB" w:rsidP="00F824AA">
      <w:pPr>
        <w:rPr>
          <w:sz w:val="28"/>
          <w:szCs w:val="28"/>
          <w:lang w:val="ro-RO"/>
        </w:rPr>
      </w:pPr>
      <w:r w:rsidRPr="00F824AA">
        <w:rPr>
          <w:sz w:val="28"/>
          <w:szCs w:val="28"/>
          <w:lang w:val="ro-RO"/>
        </w:rPr>
        <w:t>Parlamentul adoptă prezenta lege organică.</w:t>
      </w:r>
    </w:p>
    <w:p w14:paraId="0524C4F2" w14:textId="77777777" w:rsidR="00DB39AB" w:rsidRPr="00F824AA" w:rsidRDefault="00DB39AB" w:rsidP="00F824AA">
      <w:pPr>
        <w:jc w:val="center"/>
        <w:rPr>
          <w:sz w:val="28"/>
          <w:szCs w:val="28"/>
          <w:lang w:val="ro-RO"/>
        </w:rPr>
      </w:pPr>
    </w:p>
    <w:p w14:paraId="6EA42F6F" w14:textId="5713DF84" w:rsidR="00DB39AB" w:rsidRPr="00F824AA" w:rsidRDefault="00DB39AB" w:rsidP="00321B58">
      <w:pPr>
        <w:tabs>
          <w:tab w:val="left" w:pos="7371"/>
        </w:tabs>
        <w:rPr>
          <w:sz w:val="28"/>
          <w:szCs w:val="28"/>
          <w:lang w:val="it-IT"/>
        </w:rPr>
      </w:pPr>
      <w:r w:rsidRPr="00F824AA">
        <w:rPr>
          <w:b/>
          <w:sz w:val="28"/>
          <w:szCs w:val="28"/>
          <w:lang w:val="it-IT"/>
        </w:rPr>
        <w:t>Art.</w:t>
      </w:r>
      <w:r w:rsidR="00F463EA" w:rsidRPr="00F824AA">
        <w:rPr>
          <w:b/>
          <w:sz w:val="28"/>
          <w:szCs w:val="28"/>
          <w:lang w:val="it-IT"/>
        </w:rPr>
        <w:t xml:space="preserve"> </w:t>
      </w:r>
      <w:r w:rsidRPr="00F824AA">
        <w:rPr>
          <w:b/>
          <w:sz w:val="28"/>
          <w:szCs w:val="28"/>
          <w:lang w:val="it-IT"/>
        </w:rPr>
        <w:t>1.</w:t>
      </w:r>
      <w:r w:rsidRPr="00F824AA">
        <w:rPr>
          <w:sz w:val="28"/>
          <w:szCs w:val="28"/>
          <w:lang w:val="it-IT"/>
        </w:rPr>
        <w:t xml:space="preserve"> – Se ratifică Decizia nr.</w:t>
      </w:r>
      <w:r w:rsidR="00A134E5" w:rsidRPr="00F824AA">
        <w:rPr>
          <w:sz w:val="28"/>
          <w:szCs w:val="28"/>
          <w:lang w:val="it-IT"/>
        </w:rPr>
        <w:t xml:space="preserve"> </w:t>
      </w:r>
      <w:r w:rsidRPr="00F824AA">
        <w:rPr>
          <w:sz w:val="28"/>
          <w:szCs w:val="28"/>
          <w:lang w:val="it-IT"/>
        </w:rPr>
        <w:t xml:space="preserve">1/2023 a Comitetului </w:t>
      </w:r>
      <w:r w:rsidR="00C31569">
        <w:rPr>
          <w:sz w:val="28"/>
          <w:szCs w:val="28"/>
          <w:lang w:val="it-IT"/>
        </w:rPr>
        <w:t>m</w:t>
      </w:r>
      <w:r w:rsidRPr="00F824AA">
        <w:rPr>
          <w:sz w:val="28"/>
          <w:szCs w:val="28"/>
          <w:lang w:val="it-IT"/>
        </w:rPr>
        <w:t xml:space="preserve">ixt </w:t>
      </w:r>
      <w:r w:rsidR="00F61E7A">
        <w:rPr>
          <w:sz w:val="28"/>
          <w:szCs w:val="28"/>
          <w:lang w:val="it-IT"/>
        </w:rPr>
        <w:t>al</w:t>
      </w:r>
      <w:r w:rsidRPr="00F824AA">
        <w:rPr>
          <w:sz w:val="28"/>
          <w:szCs w:val="28"/>
          <w:lang w:val="it-IT"/>
        </w:rPr>
        <w:t xml:space="preserve"> Convenției regionale cu privire la regulile de origine preferențiale pan</w:t>
      </w:r>
      <w:r w:rsidR="00321B58">
        <w:rPr>
          <w:sz w:val="28"/>
          <w:szCs w:val="28"/>
          <w:lang w:val="it-IT"/>
        </w:rPr>
        <w:t>-</w:t>
      </w:r>
      <w:r w:rsidRPr="00F824AA">
        <w:rPr>
          <w:sz w:val="28"/>
          <w:szCs w:val="28"/>
          <w:lang w:val="it-IT"/>
        </w:rPr>
        <w:t>euro</w:t>
      </w:r>
      <w:r w:rsidR="00321B58">
        <w:rPr>
          <w:sz w:val="28"/>
          <w:szCs w:val="28"/>
          <w:lang w:val="it-IT"/>
        </w:rPr>
        <w:t>-</w:t>
      </w:r>
      <w:r w:rsidRPr="00F824AA">
        <w:rPr>
          <w:sz w:val="28"/>
          <w:szCs w:val="28"/>
          <w:lang w:val="it-IT"/>
        </w:rPr>
        <w:t xml:space="preserve">mediteraneene </w:t>
      </w:r>
      <w:r w:rsidR="008918A9">
        <w:rPr>
          <w:sz w:val="28"/>
          <w:szCs w:val="28"/>
          <w:lang w:val="it-IT"/>
        </w:rPr>
        <w:t>pentru</w:t>
      </w:r>
      <w:r w:rsidRPr="00F824AA">
        <w:rPr>
          <w:sz w:val="28"/>
          <w:szCs w:val="28"/>
          <w:lang w:val="it-IT"/>
        </w:rPr>
        <w:t xml:space="preserve"> modificarea </w:t>
      </w:r>
      <w:r w:rsidR="00410154" w:rsidRPr="00F824AA">
        <w:rPr>
          <w:sz w:val="28"/>
          <w:szCs w:val="28"/>
          <w:lang w:val="it-IT"/>
        </w:rPr>
        <w:t>Convenției regionale cu privire la regulile de origine preferențiale pan</w:t>
      </w:r>
      <w:r w:rsidR="00410154">
        <w:rPr>
          <w:sz w:val="28"/>
          <w:szCs w:val="28"/>
          <w:lang w:val="it-IT"/>
        </w:rPr>
        <w:t>-</w:t>
      </w:r>
      <w:r w:rsidR="00410154" w:rsidRPr="00F824AA">
        <w:rPr>
          <w:sz w:val="28"/>
          <w:szCs w:val="28"/>
          <w:lang w:val="it-IT"/>
        </w:rPr>
        <w:t>euro</w:t>
      </w:r>
      <w:r w:rsidR="00410154">
        <w:rPr>
          <w:sz w:val="28"/>
          <w:szCs w:val="28"/>
          <w:lang w:val="it-IT"/>
        </w:rPr>
        <w:t>-</w:t>
      </w:r>
      <w:r w:rsidR="00410154" w:rsidRPr="00F824AA">
        <w:rPr>
          <w:sz w:val="28"/>
          <w:szCs w:val="28"/>
          <w:lang w:val="it-IT"/>
        </w:rPr>
        <w:t>mediteraneene</w:t>
      </w:r>
      <w:r w:rsidRPr="00F824AA">
        <w:rPr>
          <w:sz w:val="28"/>
          <w:szCs w:val="28"/>
          <w:lang w:val="ro-RO"/>
        </w:rPr>
        <w:t xml:space="preserve">, </w:t>
      </w:r>
      <w:r w:rsidRPr="00F824AA">
        <w:rPr>
          <w:sz w:val="28"/>
          <w:szCs w:val="28"/>
          <w:lang w:val="it-IT"/>
        </w:rPr>
        <w:t>adoptat</w:t>
      </w:r>
      <w:r w:rsidR="00DE341B">
        <w:rPr>
          <w:sz w:val="28"/>
          <w:szCs w:val="28"/>
          <w:lang w:val="it-IT"/>
        </w:rPr>
        <w:t>ă</w:t>
      </w:r>
      <w:r w:rsidRPr="00F824AA">
        <w:rPr>
          <w:sz w:val="28"/>
          <w:szCs w:val="28"/>
          <w:lang w:val="it-IT"/>
        </w:rPr>
        <w:t xml:space="preserve"> </w:t>
      </w:r>
      <w:r w:rsidR="00DE341B" w:rsidRPr="00F824AA">
        <w:rPr>
          <w:sz w:val="28"/>
          <w:szCs w:val="28"/>
          <w:lang w:val="it-IT"/>
        </w:rPr>
        <w:t xml:space="preserve">la Bruxelles </w:t>
      </w:r>
      <w:r w:rsidRPr="00F824AA">
        <w:rPr>
          <w:sz w:val="28"/>
          <w:szCs w:val="28"/>
          <w:lang w:val="it-IT"/>
        </w:rPr>
        <w:t>la 7</w:t>
      </w:r>
      <w:r w:rsidR="00410154">
        <w:rPr>
          <w:sz w:val="28"/>
          <w:szCs w:val="28"/>
          <w:lang w:val="it-IT"/>
        </w:rPr>
        <w:t xml:space="preserve"> </w:t>
      </w:r>
      <w:r w:rsidRPr="00F824AA">
        <w:rPr>
          <w:sz w:val="28"/>
          <w:szCs w:val="28"/>
          <w:lang w:val="it-IT"/>
        </w:rPr>
        <w:t>decembrie</w:t>
      </w:r>
      <w:r w:rsidR="00410154">
        <w:rPr>
          <w:sz w:val="28"/>
          <w:szCs w:val="28"/>
          <w:lang w:val="it-IT"/>
        </w:rPr>
        <w:t xml:space="preserve"> </w:t>
      </w:r>
      <w:r w:rsidRPr="00F824AA">
        <w:rPr>
          <w:sz w:val="28"/>
          <w:szCs w:val="28"/>
          <w:lang w:val="it-IT"/>
        </w:rPr>
        <w:t>2023.</w:t>
      </w:r>
    </w:p>
    <w:p w14:paraId="2BBCA605" w14:textId="77777777" w:rsidR="00DB39AB" w:rsidRPr="00F824AA" w:rsidRDefault="00DB39AB" w:rsidP="00F824AA">
      <w:pPr>
        <w:rPr>
          <w:sz w:val="28"/>
          <w:szCs w:val="28"/>
          <w:lang w:val="ro-MD"/>
        </w:rPr>
      </w:pPr>
    </w:p>
    <w:p w14:paraId="7F39C87B" w14:textId="13BF8793" w:rsidR="00DB39AB" w:rsidRPr="00F824AA" w:rsidRDefault="00DB39AB" w:rsidP="00F824AA">
      <w:pPr>
        <w:rPr>
          <w:sz w:val="28"/>
          <w:szCs w:val="28"/>
          <w:lang w:val="ro-RO"/>
        </w:rPr>
      </w:pPr>
      <w:r w:rsidRPr="00F824AA">
        <w:rPr>
          <w:b/>
          <w:sz w:val="28"/>
          <w:szCs w:val="28"/>
          <w:lang w:val="ro-RO"/>
        </w:rPr>
        <w:t>Art.</w:t>
      </w:r>
      <w:r w:rsidR="00F463EA" w:rsidRPr="00F824AA">
        <w:rPr>
          <w:b/>
          <w:sz w:val="28"/>
          <w:szCs w:val="28"/>
          <w:lang w:val="ro-RO"/>
        </w:rPr>
        <w:t xml:space="preserve"> </w:t>
      </w:r>
      <w:r w:rsidRPr="00F824AA">
        <w:rPr>
          <w:b/>
          <w:sz w:val="28"/>
          <w:szCs w:val="28"/>
          <w:lang w:val="ro-RO"/>
        </w:rPr>
        <w:t>2.</w:t>
      </w:r>
      <w:r w:rsidRPr="00F824AA">
        <w:rPr>
          <w:sz w:val="28"/>
          <w:szCs w:val="28"/>
          <w:lang w:val="ro-RO"/>
        </w:rPr>
        <w:t xml:space="preserve"> </w:t>
      </w:r>
      <w:r w:rsidRPr="00F824AA">
        <w:rPr>
          <w:sz w:val="28"/>
          <w:szCs w:val="28"/>
          <w:lang w:val="it-IT"/>
        </w:rPr>
        <w:t xml:space="preserve">– </w:t>
      </w:r>
      <w:r w:rsidRPr="00F824AA">
        <w:rPr>
          <w:sz w:val="28"/>
          <w:szCs w:val="28"/>
          <w:lang w:val="ro-RO"/>
        </w:rPr>
        <w:t xml:space="preserve">Guvernul va întreprinde măsurile necesare pentru realizarea prevederilor </w:t>
      </w:r>
      <w:r w:rsidR="00F22E62">
        <w:rPr>
          <w:sz w:val="28"/>
          <w:szCs w:val="28"/>
          <w:lang w:val="ro-RO"/>
        </w:rPr>
        <w:t>d</w:t>
      </w:r>
      <w:r w:rsidRPr="00F824AA">
        <w:rPr>
          <w:sz w:val="28"/>
          <w:szCs w:val="28"/>
          <w:lang w:val="ro-RO"/>
        </w:rPr>
        <w:t>eciziei nominalizate.</w:t>
      </w:r>
    </w:p>
    <w:p w14:paraId="2757F1DA" w14:textId="77777777" w:rsidR="00A134E5" w:rsidRPr="00F824AA" w:rsidRDefault="00A134E5" w:rsidP="00F824AA">
      <w:pPr>
        <w:rPr>
          <w:bCs/>
          <w:sz w:val="28"/>
          <w:szCs w:val="28"/>
          <w:lang w:val="it-IT"/>
        </w:rPr>
      </w:pPr>
    </w:p>
    <w:p w14:paraId="663E6569" w14:textId="14E89A55" w:rsidR="00DB39AB" w:rsidRPr="00F824AA" w:rsidRDefault="00DB39AB" w:rsidP="00F824AA">
      <w:pPr>
        <w:tabs>
          <w:tab w:val="left" w:pos="4253"/>
        </w:tabs>
        <w:rPr>
          <w:sz w:val="28"/>
          <w:szCs w:val="28"/>
          <w:lang w:val="ro-RO"/>
        </w:rPr>
      </w:pPr>
      <w:r w:rsidRPr="00F824AA">
        <w:rPr>
          <w:b/>
          <w:sz w:val="28"/>
          <w:szCs w:val="28"/>
          <w:lang w:val="ro-RO"/>
        </w:rPr>
        <w:t>Art.</w:t>
      </w:r>
      <w:r w:rsidR="00F463EA" w:rsidRPr="00F824AA">
        <w:rPr>
          <w:b/>
          <w:sz w:val="28"/>
          <w:szCs w:val="28"/>
          <w:lang w:val="ro-RO"/>
        </w:rPr>
        <w:t xml:space="preserve"> </w:t>
      </w:r>
      <w:r w:rsidRPr="00F824AA">
        <w:rPr>
          <w:b/>
          <w:sz w:val="28"/>
          <w:szCs w:val="28"/>
          <w:lang w:val="ro-RO"/>
        </w:rPr>
        <w:t>3.</w:t>
      </w:r>
      <w:r w:rsidRPr="00F824AA">
        <w:rPr>
          <w:sz w:val="28"/>
          <w:szCs w:val="28"/>
          <w:lang w:val="ro-RO"/>
        </w:rPr>
        <w:t xml:space="preserve"> </w:t>
      </w:r>
      <w:r w:rsidRPr="00F824AA">
        <w:rPr>
          <w:sz w:val="28"/>
          <w:szCs w:val="28"/>
          <w:lang w:val="it-IT"/>
        </w:rPr>
        <w:t xml:space="preserve">– </w:t>
      </w:r>
      <w:r w:rsidRPr="00F824AA">
        <w:rPr>
          <w:sz w:val="28"/>
          <w:szCs w:val="28"/>
          <w:lang w:val="ro-RO"/>
        </w:rPr>
        <w:t>Ministerul Afacerilor Externe va notifica Secretariatul Convenției</w:t>
      </w:r>
      <w:r w:rsidR="00C31569">
        <w:rPr>
          <w:sz w:val="28"/>
          <w:szCs w:val="28"/>
          <w:lang w:val="ro-RO"/>
        </w:rPr>
        <w:t xml:space="preserve"> </w:t>
      </w:r>
      <w:r w:rsidR="00037102" w:rsidRPr="00F824AA">
        <w:rPr>
          <w:sz w:val="28"/>
          <w:szCs w:val="28"/>
          <w:lang w:val="it-IT"/>
        </w:rPr>
        <w:t>regionale cu privire la regulile de origine preferențiale</w:t>
      </w:r>
      <w:r w:rsidR="00037102" w:rsidRPr="00F824AA">
        <w:rPr>
          <w:sz w:val="28"/>
          <w:szCs w:val="28"/>
          <w:lang w:val="ro-RO"/>
        </w:rPr>
        <w:t xml:space="preserve"> </w:t>
      </w:r>
      <w:r w:rsidRPr="00F824AA">
        <w:rPr>
          <w:sz w:val="28"/>
          <w:szCs w:val="28"/>
          <w:lang w:val="ro-RO"/>
        </w:rPr>
        <w:t>pan</w:t>
      </w:r>
      <w:r w:rsidR="00DE341B">
        <w:rPr>
          <w:sz w:val="28"/>
          <w:szCs w:val="28"/>
          <w:lang w:val="ro-RO"/>
        </w:rPr>
        <w:t>-</w:t>
      </w:r>
      <w:r w:rsidRPr="00F824AA">
        <w:rPr>
          <w:sz w:val="28"/>
          <w:szCs w:val="28"/>
          <w:lang w:val="ro-RO"/>
        </w:rPr>
        <w:t>euro</w:t>
      </w:r>
      <w:r w:rsidR="00DE341B">
        <w:rPr>
          <w:sz w:val="28"/>
          <w:szCs w:val="28"/>
          <w:lang w:val="ro-RO"/>
        </w:rPr>
        <w:t>-</w:t>
      </w:r>
      <w:r w:rsidRPr="00F824AA">
        <w:rPr>
          <w:sz w:val="28"/>
          <w:szCs w:val="28"/>
          <w:lang w:val="ro-RO"/>
        </w:rPr>
        <w:t>mediteraneene</w:t>
      </w:r>
      <w:r w:rsidR="00F22E62">
        <w:rPr>
          <w:sz w:val="28"/>
          <w:szCs w:val="28"/>
          <w:lang w:val="ro-RO"/>
        </w:rPr>
        <w:t xml:space="preserve"> despre</w:t>
      </w:r>
      <w:r w:rsidRPr="00F824AA">
        <w:rPr>
          <w:sz w:val="28"/>
          <w:szCs w:val="28"/>
          <w:lang w:val="ro-RO"/>
        </w:rPr>
        <w:t xml:space="preserve"> ratificarea </w:t>
      </w:r>
      <w:r w:rsidR="00F22E62">
        <w:rPr>
          <w:sz w:val="28"/>
          <w:szCs w:val="28"/>
          <w:lang w:val="ro-RO"/>
        </w:rPr>
        <w:t>d</w:t>
      </w:r>
      <w:r w:rsidRPr="00F824AA">
        <w:rPr>
          <w:sz w:val="28"/>
          <w:szCs w:val="28"/>
          <w:lang w:val="ro-RO"/>
        </w:rPr>
        <w:t>eciziei menționate.</w:t>
      </w:r>
    </w:p>
    <w:p w14:paraId="120DA507" w14:textId="77777777" w:rsidR="00730FEE" w:rsidRDefault="00730FEE" w:rsidP="00F824AA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8A96342" w14:textId="77777777" w:rsidR="00F824AA" w:rsidRDefault="00F824AA" w:rsidP="00F824AA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90858A0" w14:textId="77777777" w:rsidR="00BB5806" w:rsidRPr="00751AB3" w:rsidRDefault="00BB5806" w:rsidP="00BB5806">
      <w:pPr>
        <w:ind w:right="1324"/>
        <w:jc w:val="center"/>
        <w:rPr>
          <w:b/>
          <w:bCs/>
          <w:sz w:val="28"/>
          <w:szCs w:val="28"/>
          <w:lang w:val="it-IT"/>
        </w:rPr>
      </w:pPr>
      <w:r w:rsidRPr="00751AB3">
        <w:rPr>
          <w:b/>
          <w:bCs/>
          <w:sz w:val="28"/>
          <w:szCs w:val="28"/>
          <w:lang w:val="it-IT"/>
        </w:rPr>
        <w:t>PREȘEDINTELE PARLAMENTULUI</w:t>
      </w:r>
    </w:p>
    <w:p w14:paraId="003CEC0A" w14:textId="77777777" w:rsidR="00BB5806" w:rsidRPr="00751AB3" w:rsidRDefault="00BB5806" w:rsidP="00BB5806">
      <w:pPr>
        <w:ind w:right="1324"/>
        <w:jc w:val="center"/>
        <w:rPr>
          <w:b/>
          <w:bCs/>
          <w:sz w:val="28"/>
          <w:szCs w:val="28"/>
          <w:lang w:val="it-IT"/>
        </w:rPr>
      </w:pPr>
    </w:p>
    <w:p w14:paraId="3C37DD0D" w14:textId="77777777" w:rsidR="00BB5806" w:rsidRPr="00751AB3" w:rsidRDefault="00BB5806" w:rsidP="00BB5806">
      <w:pPr>
        <w:ind w:right="1324"/>
        <w:jc w:val="center"/>
        <w:rPr>
          <w:b/>
          <w:bCs/>
          <w:sz w:val="28"/>
          <w:szCs w:val="28"/>
          <w:lang w:val="it-IT"/>
        </w:rPr>
      </w:pPr>
    </w:p>
    <w:p w14:paraId="46281603" w14:textId="77777777" w:rsidR="00BB5806" w:rsidRPr="00751AB3" w:rsidRDefault="00BB5806" w:rsidP="00BB5806">
      <w:pPr>
        <w:ind w:right="1324"/>
        <w:jc w:val="center"/>
        <w:rPr>
          <w:b/>
          <w:bCs/>
          <w:sz w:val="28"/>
          <w:szCs w:val="28"/>
          <w:lang w:val="it-IT"/>
        </w:rPr>
      </w:pPr>
    </w:p>
    <w:p w14:paraId="0AE15499" w14:textId="77777777" w:rsidR="00BB5806" w:rsidRPr="00E9599B" w:rsidRDefault="00BB5806" w:rsidP="00BB5806">
      <w:pPr>
        <w:pStyle w:val="NoSpacing"/>
        <w:ind w:right="1324"/>
        <w:jc w:val="center"/>
        <w:rPr>
          <w:rFonts w:eastAsia="Calibri"/>
          <w:b/>
          <w:sz w:val="28"/>
          <w:szCs w:val="28"/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>IGOR  GROSU</w:t>
      </w:r>
    </w:p>
    <w:p w14:paraId="01772D74" w14:textId="77777777" w:rsidR="00BB5806" w:rsidRPr="00E9599B" w:rsidRDefault="00BB5806" w:rsidP="00BB5806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541773A3" w14:textId="77777777" w:rsidR="00BB5806" w:rsidRDefault="00BB5806" w:rsidP="00BB5806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22BC0C69" w14:textId="77777777" w:rsidR="00BB5806" w:rsidRDefault="00BB5806" w:rsidP="00BB5806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3BF89E7C" w14:textId="77777777" w:rsidR="00BB5806" w:rsidRDefault="00BB5806" w:rsidP="00BB5806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1BF6AC3E" w14:textId="77777777" w:rsidR="000C1ADA" w:rsidRDefault="000C1ADA" w:rsidP="00BB5806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1B5024B6" w14:textId="77777777" w:rsidR="000C1ADA" w:rsidRDefault="000C1ADA" w:rsidP="00BB5806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4BE4D6AF" w14:textId="77777777" w:rsidR="00BB5806" w:rsidRPr="00E9599B" w:rsidRDefault="00BB5806" w:rsidP="00BB5806">
      <w:pPr>
        <w:pStyle w:val="NoSpacing"/>
        <w:ind w:firstLine="0"/>
        <w:rPr>
          <w:rFonts w:eastAsia="Calibri"/>
          <w:b/>
          <w:sz w:val="28"/>
          <w:szCs w:val="28"/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 xml:space="preserve">Chișinău, </w:t>
      </w:r>
      <w:r>
        <w:rPr>
          <w:rFonts w:eastAsia="Calibri"/>
          <w:b/>
          <w:sz w:val="28"/>
          <w:szCs w:val="28"/>
          <w:lang w:val="ro-RO"/>
        </w:rPr>
        <w:t>31</w:t>
      </w:r>
      <w:r w:rsidRPr="00E9599B">
        <w:rPr>
          <w:rFonts w:eastAsia="Calibri"/>
          <w:b/>
          <w:sz w:val="28"/>
          <w:szCs w:val="28"/>
          <w:lang w:val="ro-RO"/>
        </w:rPr>
        <w:t xml:space="preserve"> iulie 2024.</w:t>
      </w:r>
    </w:p>
    <w:p w14:paraId="250CD709" w14:textId="2BA10FFC" w:rsidR="00BB5806" w:rsidRPr="000742A4" w:rsidRDefault="00BB5806" w:rsidP="00BB5806">
      <w:pPr>
        <w:pStyle w:val="NoSpacing"/>
        <w:ind w:firstLine="0"/>
        <w:rPr>
          <w:b/>
          <w:sz w:val="28"/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>Nr. 2</w:t>
      </w:r>
      <w:r>
        <w:rPr>
          <w:rFonts w:eastAsia="Calibri"/>
          <w:b/>
          <w:sz w:val="28"/>
          <w:szCs w:val="28"/>
          <w:lang w:val="ro-RO"/>
        </w:rPr>
        <w:t>22</w:t>
      </w:r>
      <w:r w:rsidRPr="00E9599B">
        <w:rPr>
          <w:rFonts w:eastAsia="Calibri"/>
          <w:b/>
          <w:sz w:val="28"/>
          <w:szCs w:val="28"/>
          <w:lang w:val="ro-RO"/>
        </w:rPr>
        <w:t>.</w:t>
      </w:r>
    </w:p>
    <w:p w14:paraId="01F8D287" w14:textId="779D4FB9" w:rsidR="00F824AA" w:rsidRPr="00F824AA" w:rsidRDefault="00F824AA" w:rsidP="00BB5806">
      <w:pPr>
        <w:tabs>
          <w:tab w:val="left" w:pos="6386"/>
        </w:tabs>
        <w:ind w:left="567" w:right="1985" w:firstLine="0"/>
        <w:jc w:val="center"/>
        <w:rPr>
          <w:b/>
          <w:bCs/>
          <w:sz w:val="28"/>
          <w:szCs w:val="28"/>
          <w:lang w:val="ro-MD" w:eastAsia="ru-RU"/>
        </w:rPr>
      </w:pPr>
    </w:p>
    <w:sectPr w:rsidR="00F824AA" w:rsidRPr="00F824AA" w:rsidSect="00F824AA">
      <w:headerReference w:type="default" r:id="rId11"/>
      <w:footerReference w:type="default" r:id="rId12"/>
      <w:headerReference w:type="first" r:id="rId13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0774F9" w14:textId="77777777" w:rsidR="005C490F" w:rsidRDefault="005C490F" w:rsidP="00026B87">
      <w:r>
        <w:separator/>
      </w:r>
    </w:p>
  </w:endnote>
  <w:endnote w:type="continuationSeparator" w:id="0">
    <w:p w14:paraId="09789ADC" w14:textId="77777777" w:rsidR="005C490F" w:rsidRDefault="005C490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2AD2B" w14:textId="501E096A" w:rsidR="000D7A09" w:rsidRPr="00C74719" w:rsidRDefault="000D7A09" w:rsidP="00C74719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E85DFE" w14:textId="77777777" w:rsidR="005C490F" w:rsidRDefault="005C490F" w:rsidP="00026B87">
      <w:r>
        <w:separator/>
      </w:r>
    </w:p>
  </w:footnote>
  <w:footnote w:type="continuationSeparator" w:id="0">
    <w:p w14:paraId="7310A320" w14:textId="77777777" w:rsidR="005C490F" w:rsidRDefault="005C490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450151">
    <w:abstractNumId w:val="8"/>
  </w:num>
  <w:num w:numId="2" w16cid:durableId="324482581">
    <w:abstractNumId w:val="31"/>
  </w:num>
  <w:num w:numId="3" w16cid:durableId="1722245656">
    <w:abstractNumId w:val="2"/>
  </w:num>
  <w:num w:numId="4" w16cid:durableId="29838449">
    <w:abstractNumId w:val="21"/>
  </w:num>
  <w:num w:numId="5" w16cid:durableId="964241441">
    <w:abstractNumId w:val="17"/>
  </w:num>
  <w:num w:numId="6" w16cid:durableId="948076375">
    <w:abstractNumId w:val="24"/>
  </w:num>
  <w:num w:numId="7" w16cid:durableId="2111656539">
    <w:abstractNumId w:val="6"/>
  </w:num>
  <w:num w:numId="8" w16cid:durableId="381758777">
    <w:abstractNumId w:val="18"/>
  </w:num>
  <w:num w:numId="9" w16cid:durableId="1310982500">
    <w:abstractNumId w:val="32"/>
  </w:num>
  <w:num w:numId="10" w16cid:durableId="1448549999">
    <w:abstractNumId w:val="34"/>
  </w:num>
  <w:num w:numId="11" w16cid:durableId="531383507">
    <w:abstractNumId w:val="15"/>
  </w:num>
  <w:num w:numId="12" w16cid:durableId="1474441620">
    <w:abstractNumId w:val="27"/>
  </w:num>
  <w:num w:numId="13" w16cid:durableId="1604413668">
    <w:abstractNumId w:val="5"/>
  </w:num>
  <w:num w:numId="14" w16cid:durableId="912855446">
    <w:abstractNumId w:val="4"/>
  </w:num>
  <w:num w:numId="15" w16cid:durableId="1786147709">
    <w:abstractNumId w:val="9"/>
  </w:num>
  <w:num w:numId="16" w16cid:durableId="1294796271">
    <w:abstractNumId w:val="26"/>
  </w:num>
  <w:num w:numId="17" w16cid:durableId="483159485">
    <w:abstractNumId w:val="25"/>
  </w:num>
  <w:num w:numId="18" w16cid:durableId="1056313675">
    <w:abstractNumId w:val="3"/>
  </w:num>
  <w:num w:numId="19" w16cid:durableId="1826972643">
    <w:abstractNumId w:val="10"/>
  </w:num>
  <w:num w:numId="20" w16cid:durableId="541555586">
    <w:abstractNumId w:val="13"/>
  </w:num>
  <w:num w:numId="21" w16cid:durableId="1853377495">
    <w:abstractNumId w:val="29"/>
  </w:num>
  <w:num w:numId="22" w16cid:durableId="1151405561">
    <w:abstractNumId w:val="23"/>
  </w:num>
  <w:num w:numId="23" w16cid:durableId="660236472">
    <w:abstractNumId w:val="35"/>
  </w:num>
  <w:num w:numId="24" w16cid:durableId="65999846">
    <w:abstractNumId w:val="16"/>
  </w:num>
  <w:num w:numId="25" w16cid:durableId="1600717502">
    <w:abstractNumId w:val="30"/>
  </w:num>
  <w:num w:numId="26" w16cid:durableId="936719603">
    <w:abstractNumId w:val="19"/>
  </w:num>
  <w:num w:numId="27" w16cid:durableId="77484051">
    <w:abstractNumId w:val="20"/>
  </w:num>
  <w:num w:numId="28" w16cid:durableId="127906741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2066485285">
    <w:abstractNumId w:val="0"/>
  </w:num>
  <w:num w:numId="30" w16cid:durableId="737097583">
    <w:abstractNumId w:val="1"/>
  </w:num>
  <w:num w:numId="31" w16cid:durableId="2012439829">
    <w:abstractNumId w:val="28"/>
  </w:num>
  <w:num w:numId="32" w16cid:durableId="1556812277">
    <w:abstractNumId w:val="14"/>
  </w:num>
  <w:num w:numId="33" w16cid:durableId="21323254">
    <w:abstractNumId w:val="36"/>
  </w:num>
  <w:num w:numId="34" w16cid:durableId="1485388964">
    <w:abstractNumId w:val="33"/>
  </w:num>
  <w:num w:numId="35" w16cid:durableId="415634648">
    <w:abstractNumId w:val="11"/>
  </w:num>
  <w:num w:numId="36" w16cid:durableId="352923802">
    <w:abstractNumId w:val="12"/>
  </w:num>
  <w:num w:numId="37" w16cid:durableId="204946527">
    <w:abstractNumId w:val="22"/>
  </w:num>
  <w:num w:numId="38" w16cid:durableId="1795826724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376C"/>
    <w:rsid w:val="00026B87"/>
    <w:rsid w:val="00037102"/>
    <w:rsid w:val="00044DD2"/>
    <w:rsid w:val="00056175"/>
    <w:rsid w:val="00075CE0"/>
    <w:rsid w:val="00077246"/>
    <w:rsid w:val="00077B6F"/>
    <w:rsid w:val="0008431B"/>
    <w:rsid w:val="00085DA8"/>
    <w:rsid w:val="000914AA"/>
    <w:rsid w:val="0009503C"/>
    <w:rsid w:val="000B66A7"/>
    <w:rsid w:val="000C1ADA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4D16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21B58"/>
    <w:rsid w:val="003321A4"/>
    <w:rsid w:val="0034194B"/>
    <w:rsid w:val="003543E9"/>
    <w:rsid w:val="003724B5"/>
    <w:rsid w:val="003852B4"/>
    <w:rsid w:val="00392C15"/>
    <w:rsid w:val="003942F2"/>
    <w:rsid w:val="003A4AE6"/>
    <w:rsid w:val="003B04ED"/>
    <w:rsid w:val="003B596B"/>
    <w:rsid w:val="003C4CC6"/>
    <w:rsid w:val="003D6BC3"/>
    <w:rsid w:val="00410154"/>
    <w:rsid w:val="004256D9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4E736B"/>
    <w:rsid w:val="00500597"/>
    <w:rsid w:val="0050680A"/>
    <w:rsid w:val="00512A5C"/>
    <w:rsid w:val="005262C2"/>
    <w:rsid w:val="00530592"/>
    <w:rsid w:val="00542F92"/>
    <w:rsid w:val="005541A1"/>
    <w:rsid w:val="00557A04"/>
    <w:rsid w:val="005802DD"/>
    <w:rsid w:val="005850E0"/>
    <w:rsid w:val="00586D2A"/>
    <w:rsid w:val="005B0207"/>
    <w:rsid w:val="005C490F"/>
    <w:rsid w:val="005E1FF5"/>
    <w:rsid w:val="005F1999"/>
    <w:rsid w:val="005F2B04"/>
    <w:rsid w:val="00601679"/>
    <w:rsid w:val="00602E93"/>
    <w:rsid w:val="0063090F"/>
    <w:rsid w:val="00633BD9"/>
    <w:rsid w:val="0067374F"/>
    <w:rsid w:val="00680860"/>
    <w:rsid w:val="00695959"/>
    <w:rsid w:val="006B17C6"/>
    <w:rsid w:val="006B4FD9"/>
    <w:rsid w:val="006D041C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D17E2"/>
    <w:rsid w:val="007E0B5B"/>
    <w:rsid w:val="00814406"/>
    <w:rsid w:val="00832599"/>
    <w:rsid w:val="0084667B"/>
    <w:rsid w:val="00862AB4"/>
    <w:rsid w:val="0087581E"/>
    <w:rsid w:val="00882196"/>
    <w:rsid w:val="008918A9"/>
    <w:rsid w:val="00893B25"/>
    <w:rsid w:val="0089728A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134E5"/>
    <w:rsid w:val="00A20072"/>
    <w:rsid w:val="00A23620"/>
    <w:rsid w:val="00A32BFE"/>
    <w:rsid w:val="00A35DD9"/>
    <w:rsid w:val="00A56041"/>
    <w:rsid w:val="00A87A92"/>
    <w:rsid w:val="00A938D0"/>
    <w:rsid w:val="00A94FEB"/>
    <w:rsid w:val="00A97299"/>
    <w:rsid w:val="00A977C3"/>
    <w:rsid w:val="00AA173D"/>
    <w:rsid w:val="00AA6E7F"/>
    <w:rsid w:val="00AB67F5"/>
    <w:rsid w:val="00AD2394"/>
    <w:rsid w:val="00AE5047"/>
    <w:rsid w:val="00AE7568"/>
    <w:rsid w:val="00AF0010"/>
    <w:rsid w:val="00B05A8B"/>
    <w:rsid w:val="00B16328"/>
    <w:rsid w:val="00B4370D"/>
    <w:rsid w:val="00B51090"/>
    <w:rsid w:val="00B71142"/>
    <w:rsid w:val="00B84F25"/>
    <w:rsid w:val="00BB5806"/>
    <w:rsid w:val="00BF0057"/>
    <w:rsid w:val="00BF2373"/>
    <w:rsid w:val="00BF32A6"/>
    <w:rsid w:val="00C02DFA"/>
    <w:rsid w:val="00C03113"/>
    <w:rsid w:val="00C14B30"/>
    <w:rsid w:val="00C2477D"/>
    <w:rsid w:val="00C31569"/>
    <w:rsid w:val="00C35492"/>
    <w:rsid w:val="00C6717B"/>
    <w:rsid w:val="00C74719"/>
    <w:rsid w:val="00C74905"/>
    <w:rsid w:val="00C868EF"/>
    <w:rsid w:val="00C87983"/>
    <w:rsid w:val="00C97309"/>
    <w:rsid w:val="00CB05D3"/>
    <w:rsid w:val="00CB0FCF"/>
    <w:rsid w:val="00CB4638"/>
    <w:rsid w:val="00CC69A9"/>
    <w:rsid w:val="00CC7AFF"/>
    <w:rsid w:val="00CD79BB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39AB"/>
    <w:rsid w:val="00DB7468"/>
    <w:rsid w:val="00DC4C6E"/>
    <w:rsid w:val="00DE341B"/>
    <w:rsid w:val="00DF0582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EF54A0"/>
    <w:rsid w:val="00F019B4"/>
    <w:rsid w:val="00F22E62"/>
    <w:rsid w:val="00F2616F"/>
    <w:rsid w:val="00F4110C"/>
    <w:rsid w:val="00F463EA"/>
    <w:rsid w:val="00F552B7"/>
    <w:rsid w:val="00F61E7A"/>
    <w:rsid w:val="00F67B04"/>
    <w:rsid w:val="00F73FFC"/>
    <w:rsid w:val="00F76152"/>
    <w:rsid w:val="00F817FC"/>
    <w:rsid w:val="00F824AA"/>
    <w:rsid w:val="00F85AA5"/>
    <w:rsid w:val="00F864E2"/>
    <w:rsid w:val="00F9062C"/>
    <w:rsid w:val="00F9204C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BodyText">
    <w:name w:val="Body Text"/>
    <w:basedOn w:val="Normal"/>
    <w:link w:val="BodyTextChar"/>
    <w:rsid w:val="00DB39AB"/>
    <w:pPr>
      <w:ind w:firstLine="0"/>
      <w:jc w:val="center"/>
    </w:pPr>
    <w:rPr>
      <w:b/>
      <w:sz w:val="24"/>
      <w:lang w:val="ro-RO"/>
    </w:rPr>
  </w:style>
  <w:style w:type="character" w:customStyle="1" w:styleId="BodyTextChar">
    <w:name w:val="Body Text Char"/>
    <w:basedOn w:val="DefaultParagraphFont"/>
    <w:link w:val="BodyText"/>
    <w:rsid w:val="00DB39AB"/>
    <w:rPr>
      <w:b/>
      <w:sz w:val="24"/>
      <w:lang w:val="ro-RO" w:eastAsia="en-US"/>
    </w:rPr>
  </w:style>
  <w:style w:type="paragraph" w:styleId="Revision">
    <w:name w:val="Revision"/>
    <w:hidden/>
    <w:uiPriority w:val="99"/>
    <w:semiHidden/>
    <w:rsid w:val="00F824AA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BB5806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3967B3-49FD-402B-BD80-EAFAD97FEF94}"/>
</file>

<file path=customXml/itemProps2.xml><?xml version="1.0" encoding="utf-8"?>
<ds:datastoreItem xmlns:ds="http://schemas.openxmlformats.org/officeDocument/2006/customXml" ds:itemID="{6367FE23-40E1-45FA-A63D-7423567477D3}"/>
</file>

<file path=customXml/itemProps3.xml><?xml version="1.0" encoding="utf-8"?>
<ds:datastoreItem xmlns:ds="http://schemas.openxmlformats.org/officeDocument/2006/customXml" ds:itemID="{B5BD1734-D593-4E54-8080-5F083AFB214F}"/>
</file>

<file path=customXml/itemProps4.xml><?xml version="1.0" encoding="utf-8"?>
<ds:datastoreItem xmlns:ds="http://schemas.openxmlformats.org/officeDocument/2006/customXml" ds:itemID="{80AD4EBF-5F72-4C63-9765-6CF2A12AEF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904</Characters>
  <Application>Microsoft Office Word</Application>
  <DocSecurity>0</DocSecurity>
  <Lines>7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239.2024.ro</vt:lpstr>
      <vt:lpstr/>
      <vt:lpstr/>
    </vt:vector>
  </TitlesOfParts>
  <Company>Cancelaria Guvernului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L_222.2024.ro</dc:title>
  <dc:creator>lll</dc:creator>
  <cp:lastModifiedBy>Inga Rusnac</cp:lastModifiedBy>
  <cp:revision>3</cp:revision>
  <cp:lastPrinted>2024-07-08T06:50:00Z</cp:lastPrinted>
  <dcterms:created xsi:type="dcterms:W3CDTF">2024-07-31T11:31:00Z</dcterms:created>
  <dcterms:modified xsi:type="dcterms:W3CDTF">2024-07-31T11:32:00Z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