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6F1B15" w:rsidRDefault="00730FEE" w:rsidP="003B11F8">
      <w:pPr>
        <w:rPr>
          <w:sz w:val="28"/>
          <w:szCs w:val="28"/>
          <w:lang w:val="ro-RO"/>
        </w:rPr>
      </w:pPr>
    </w:p>
    <w:p w14:paraId="17D66597" w14:textId="77777777" w:rsidR="0044551E" w:rsidRPr="006F1B15" w:rsidRDefault="0044551E" w:rsidP="003B11F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F1B15">
        <w:rPr>
          <w:b/>
          <w:bCs/>
          <w:sz w:val="28"/>
          <w:szCs w:val="28"/>
          <w:lang w:val="ro-RO"/>
        </w:rPr>
        <w:t xml:space="preserve">Cu privire la aprobarea proiectului legii fondurilor asigurării </w:t>
      </w:r>
    </w:p>
    <w:p w14:paraId="101D974C" w14:textId="5AB931D7" w:rsidR="0044551E" w:rsidRPr="006F1B15" w:rsidRDefault="0044551E" w:rsidP="003B11F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F1B15">
        <w:rPr>
          <w:b/>
          <w:bCs/>
          <w:sz w:val="28"/>
          <w:szCs w:val="28"/>
          <w:lang w:val="ro-RO"/>
        </w:rPr>
        <w:t>obligatorii de asistenţă medicală pe anul 2022</w:t>
      </w:r>
    </w:p>
    <w:p w14:paraId="0DB9E923" w14:textId="467DA76B" w:rsidR="0044551E" w:rsidRPr="006F1B15" w:rsidRDefault="0044551E" w:rsidP="003B11F8">
      <w:pPr>
        <w:ind w:firstLine="0"/>
        <w:jc w:val="center"/>
        <w:rPr>
          <w:b/>
          <w:sz w:val="28"/>
          <w:szCs w:val="28"/>
          <w:lang w:val="ro-RO"/>
        </w:rPr>
      </w:pPr>
      <w:r w:rsidRPr="006F1B15">
        <w:rPr>
          <w:b/>
          <w:bCs/>
          <w:sz w:val="28"/>
          <w:szCs w:val="28"/>
          <w:lang w:val="ro-RO"/>
        </w:rPr>
        <w:t>--------------------------------------------------------</w:t>
      </w:r>
    </w:p>
    <w:p w14:paraId="5A41FEF9" w14:textId="77777777" w:rsidR="0044551E" w:rsidRPr="006F1B15" w:rsidRDefault="0044551E" w:rsidP="003B11F8">
      <w:pPr>
        <w:pStyle w:val="Corptext"/>
        <w:spacing w:before="4"/>
        <w:rPr>
          <w:b/>
        </w:rPr>
      </w:pPr>
    </w:p>
    <w:p w14:paraId="30DF716C" w14:textId="77777777" w:rsidR="0044551E" w:rsidRPr="006F1B15" w:rsidRDefault="0044551E" w:rsidP="003B11F8">
      <w:pPr>
        <w:pStyle w:val="Corptext"/>
        <w:spacing w:before="87"/>
        <w:ind w:firstLine="720"/>
        <w:jc w:val="both"/>
      </w:pPr>
      <w:r w:rsidRPr="006F1B15">
        <w:t>Guvernul</w:t>
      </w:r>
      <w:r w:rsidRPr="006F1B15">
        <w:rPr>
          <w:spacing w:val="-4"/>
        </w:rPr>
        <w:t xml:space="preserve"> </w:t>
      </w:r>
      <w:r w:rsidRPr="006F1B15">
        <w:t>HOTĂRĂŞTE:</w:t>
      </w:r>
    </w:p>
    <w:p w14:paraId="070F0358" w14:textId="5A0DAD7D" w:rsidR="0044551E" w:rsidRPr="006F1B15" w:rsidRDefault="0044551E" w:rsidP="003B11F8">
      <w:pPr>
        <w:pStyle w:val="Corptext"/>
        <w:spacing w:before="255"/>
        <w:ind w:firstLine="720"/>
        <w:jc w:val="both"/>
      </w:pPr>
      <w:r w:rsidRPr="006F1B15">
        <w:t>Se</w:t>
      </w:r>
      <w:r w:rsidRPr="006F1B15">
        <w:rPr>
          <w:spacing w:val="-4"/>
        </w:rPr>
        <w:t xml:space="preserve"> </w:t>
      </w:r>
      <w:r w:rsidRPr="006F1B15">
        <w:t>aprobă</w:t>
      </w:r>
      <w:r w:rsidRPr="006F1B15">
        <w:rPr>
          <w:spacing w:val="-3"/>
        </w:rPr>
        <w:t xml:space="preserve"> </w:t>
      </w:r>
      <w:r w:rsidRPr="006F1B15">
        <w:t>şi</w:t>
      </w:r>
      <w:r w:rsidRPr="006F1B15">
        <w:rPr>
          <w:spacing w:val="-9"/>
        </w:rPr>
        <w:t xml:space="preserve"> </w:t>
      </w:r>
      <w:r w:rsidRPr="006F1B15">
        <w:t>se</w:t>
      </w:r>
      <w:r w:rsidRPr="006F1B15">
        <w:rPr>
          <w:spacing w:val="-3"/>
        </w:rPr>
        <w:t xml:space="preserve"> </w:t>
      </w:r>
      <w:r w:rsidRPr="006F1B15">
        <w:t>prezintă</w:t>
      </w:r>
      <w:r w:rsidRPr="006F1B15">
        <w:rPr>
          <w:spacing w:val="-3"/>
        </w:rPr>
        <w:t xml:space="preserve"> </w:t>
      </w:r>
      <w:r w:rsidRPr="006F1B15">
        <w:t>Parlamentului</w:t>
      </w:r>
      <w:r w:rsidRPr="006F1B15">
        <w:rPr>
          <w:spacing w:val="-10"/>
        </w:rPr>
        <w:t xml:space="preserve"> </w:t>
      </w:r>
      <w:r w:rsidRPr="006F1B15">
        <w:t>spre</w:t>
      </w:r>
      <w:r w:rsidRPr="006F1B15">
        <w:rPr>
          <w:spacing w:val="2"/>
        </w:rPr>
        <w:t xml:space="preserve"> </w:t>
      </w:r>
      <w:r w:rsidRPr="006F1B15">
        <w:t>examinare</w:t>
      </w:r>
      <w:r w:rsidRPr="006F1B15">
        <w:rPr>
          <w:spacing w:val="-3"/>
        </w:rPr>
        <w:t xml:space="preserve"> </w:t>
      </w:r>
      <w:r w:rsidRPr="006F1B15">
        <w:t>proiectul</w:t>
      </w:r>
      <w:r w:rsidRPr="006F1B15">
        <w:rPr>
          <w:spacing w:val="-4"/>
        </w:rPr>
        <w:t xml:space="preserve"> </w:t>
      </w:r>
      <w:r w:rsidR="007807FE">
        <w:t>l</w:t>
      </w:r>
      <w:r w:rsidRPr="006F1B15">
        <w:t>egii</w:t>
      </w:r>
      <w:r w:rsidRPr="006F1B15">
        <w:rPr>
          <w:spacing w:val="-67"/>
        </w:rPr>
        <w:t xml:space="preserve"> </w:t>
      </w:r>
      <w:r w:rsidRPr="006F1B15">
        <w:t>fondurilor</w:t>
      </w:r>
      <w:r w:rsidRPr="006F1B15">
        <w:rPr>
          <w:spacing w:val="-3"/>
        </w:rPr>
        <w:t xml:space="preserve"> </w:t>
      </w:r>
      <w:r w:rsidRPr="006F1B15">
        <w:t>asigurării</w:t>
      </w:r>
      <w:r w:rsidRPr="006F1B15">
        <w:rPr>
          <w:spacing w:val="-7"/>
        </w:rPr>
        <w:t xml:space="preserve"> </w:t>
      </w:r>
      <w:r w:rsidRPr="006F1B15">
        <w:t>obligatorii</w:t>
      </w:r>
      <w:r w:rsidRPr="006F1B15">
        <w:rPr>
          <w:spacing w:val="-2"/>
        </w:rPr>
        <w:t xml:space="preserve"> </w:t>
      </w:r>
      <w:r w:rsidRPr="006F1B15">
        <w:t>de asistenţă</w:t>
      </w:r>
      <w:r w:rsidRPr="006F1B15">
        <w:rPr>
          <w:spacing w:val="9"/>
        </w:rPr>
        <w:t xml:space="preserve"> </w:t>
      </w:r>
      <w:r w:rsidRPr="006F1B15">
        <w:t>medicală pe</w:t>
      </w:r>
      <w:r w:rsidRPr="006F1B15">
        <w:rPr>
          <w:spacing w:val="-1"/>
        </w:rPr>
        <w:t xml:space="preserve"> </w:t>
      </w:r>
      <w:r w:rsidRPr="006F1B15">
        <w:t>anul</w:t>
      </w:r>
      <w:r w:rsidRPr="006F1B15">
        <w:rPr>
          <w:spacing w:val="-6"/>
        </w:rPr>
        <w:t xml:space="preserve"> </w:t>
      </w:r>
      <w:r w:rsidRPr="006F1B15">
        <w:t>2022.</w:t>
      </w:r>
    </w:p>
    <w:p w14:paraId="660008E7" w14:textId="77777777" w:rsidR="0044551E" w:rsidRPr="006F1B15" w:rsidRDefault="0044551E" w:rsidP="003B11F8">
      <w:pPr>
        <w:pStyle w:val="Corptext"/>
        <w:rPr>
          <w:sz w:val="30"/>
        </w:rPr>
      </w:pPr>
    </w:p>
    <w:p w14:paraId="0DE97ECD" w14:textId="45FF95CA" w:rsidR="00730FEE" w:rsidRPr="006F1B15" w:rsidRDefault="00730FEE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224038" w14:textId="77777777" w:rsidR="0044551E" w:rsidRPr="006F1B15" w:rsidRDefault="0044551E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6F1B15" w:rsidRDefault="003B04ED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6F1B15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6F1B15" w:rsidRDefault="0029400E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6F1B15" w:rsidRDefault="00DF7E3E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6F1B15" w:rsidRDefault="003A4AE6" w:rsidP="003B11F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3933598B" w:rsidR="003A4AE6" w:rsidRDefault="003A4AE6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1FF091C" w14:textId="77777777" w:rsidR="00123CC3" w:rsidRPr="006F1B15" w:rsidRDefault="00123CC3" w:rsidP="003B11F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885F8B" w14:textId="77777777" w:rsidR="0044551E" w:rsidRPr="006F1B15" w:rsidRDefault="0044551E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Ala Nemerenco </w:t>
      </w:r>
    </w:p>
    <w:p w14:paraId="20ADF7F9" w14:textId="77777777" w:rsidR="0044551E" w:rsidRPr="006F1B15" w:rsidRDefault="0044551E" w:rsidP="003B11F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DE6D86" w14:textId="77777777" w:rsidR="0044551E" w:rsidRPr="006F1B15" w:rsidRDefault="0044551E" w:rsidP="003B11F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D0EE119" w:rsidR="00B16328" w:rsidRPr="006F1B15" w:rsidRDefault="00B16328" w:rsidP="003B11F8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6F1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 Budianschi</w:t>
      </w:r>
    </w:p>
    <w:p w14:paraId="60964486" w14:textId="77777777" w:rsidR="00B16328" w:rsidRPr="006F1B15" w:rsidRDefault="00B16328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6F1B15" w:rsidRDefault="00B16328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6F1B1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07916" w14:textId="77777777" w:rsidR="00965406" w:rsidRPr="006F1B15" w:rsidRDefault="00965406" w:rsidP="003B11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77777777" w:rsidR="00965406" w:rsidRPr="006F1B15" w:rsidRDefault="0096540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8A7DD57" w:rsidR="0044551E" w:rsidRPr="006F1B15" w:rsidRDefault="0044551E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6F1B15" w:rsidRDefault="003A4AE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6F1B15" w:rsidRDefault="00EA7735" w:rsidP="003B11F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6F1B15" w:rsidRDefault="00633BD9" w:rsidP="003B11F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6F1B15" w:rsidRDefault="00633BD9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6F1B15" w:rsidRDefault="006B17C6" w:rsidP="003B11F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6F1B15" w:rsidRDefault="006B17C6" w:rsidP="003B11F8">
      <w:pPr>
        <w:rPr>
          <w:sz w:val="28"/>
          <w:szCs w:val="28"/>
          <w:lang w:val="ro-RO" w:eastAsia="ru-RU"/>
        </w:rPr>
      </w:pPr>
      <w:r w:rsidRPr="006F1B15">
        <w:rPr>
          <w:sz w:val="28"/>
          <w:szCs w:val="28"/>
          <w:lang w:val="ro-RO" w:eastAsia="ru-RU"/>
        </w:rPr>
        <w:t xml:space="preserve">Secretar general </w:t>
      </w:r>
      <w:r w:rsidR="00E82D01" w:rsidRPr="006F1B15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6F1B15" w:rsidRDefault="006B17C6" w:rsidP="003B11F8">
      <w:pPr>
        <w:rPr>
          <w:sz w:val="28"/>
          <w:szCs w:val="28"/>
          <w:lang w:val="ro-RO" w:eastAsia="ru-RU"/>
        </w:rPr>
      </w:pPr>
      <w:r w:rsidRPr="006F1B15">
        <w:rPr>
          <w:sz w:val="28"/>
          <w:szCs w:val="28"/>
          <w:lang w:val="ro-RO" w:eastAsia="ru-RU"/>
        </w:rPr>
        <w:t>al Guvernului</w:t>
      </w:r>
      <w:r w:rsidR="00FA194B" w:rsidRPr="006F1B15">
        <w:rPr>
          <w:sz w:val="28"/>
          <w:szCs w:val="28"/>
          <w:lang w:val="ro-RO" w:eastAsia="ru-RU"/>
        </w:rPr>
        <w:tab/>
      </w:r>
      <w:r w:rsidR="00FA194B" w:rsidRPr="006F1B15">
        <w:rPr>
          <w:sz w:val="28"/>
          <w:szCs w:val="28"/>
          <w:lang w:val="ro-RO" w:eastAsia="ru-RU"/>
        </w:rPr>
        <w:tab/>
      </w:r>
      <w:r w:rsidR="00FA194B" w:rsidRPr="006F1B15">
        <w:rPr>
          <w:sz w:val="28"/>
          <w:szCs w:val="28"/>
          <w:lang w:val="ro-RO" w:eastAsia="ru-RU"/>
        </w:rPr>
        <w:tab/>
      </w:r>
      <w:r w:rsidR="00FA194B" w:rsidRPr="006F1B15">
        <w:rPr>
          <w:sz w:val="28"/>
          <w:szCs w:val="28"/>
          <w:lang w:val="ro-RO" w:eastAsia="ru-RU"/>
        </w:rPr>
        <w:tab/>
      </w:r>
      <w:r w:rsidR="0092631A" w:rsidRPr="006F1B15">
        <w:rPr>
          <w:sz w:val="28"/>
          <w:szCs w:val="28"/>
          <w:lang w:val="ro-RO" w:eastAsia="ru-RU"/>
        </w:rPr>
        <w:tab/>
      </w:r>
      <w:r w:rsidR="0092631A" w:rsidRPr="006F1B15">
        <w:rPr>
          <w:sz w:val="28"/>
          <w:szCs w:val="28"/>
          <w:lang w:val="ro-RO" w:eastAsia="ru-RU"/>
        </w:rPr>
        <w:tab/>
      </w:r>
      <w:r w:rsidR="00E82D01" w:rsidRPr="006F1B15">
        <w:rPr>
          <w:sz w:val="28"/>
          <w:szCs w:val="28"/>
          <w:lang w:val="ro-RO" w:eastAsia="ru-RU"/>
        </w:rPr>
        <w:t xml:space="preserve">Roman </w:t>
      </w:r>
      <w:r w:rsidRPr="006F1B15">
        <w:rPr>
          <w:sz w:val="28"/>
          <w:szCs w:val="28"/>
          <w:lang w:val="ro-RO" w:eastAsia="ru-RU"/>
        </w:rPr>
        <w:t xml:space="preserve"> </w:t>
      </w:r>
      <w:r w:rsidR="00E82D01" w:rsidRPr="006F1B15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6F1B15" w:rsidRDefault="006B17C6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6F1B15" w:rsidRDefault="00633BD9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6F1B15" w:rsidRDefault="00633BD9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6F1B15" w:rsidRDefault="00633BD9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040FF916" w:rsidR="0044551E" w:rsidRPr="006F1B15" w:rsidRDefault="0044551E" w:rsidP="003B11F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F1B1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5608542" w14:textId="56543AC5" w:rsidR="0019500C" w:rsidRPr="006F1B15" w:rsidRDefault="0019500C" w:rsidP="003B11F8">
      <w:pPr>
        <w:pStyle w:val="Titlu1"/>
        <w:spacing w:before="0" w:after="0"/>
        <w:ind w:firstLine="0"/>
        <w:jc w:val="right"/>
        <w:rPr>
          <w:rFonts w:ascii="Times New Roman" w:hAnsi="Times New Roman"/>
          <w:lang w:val="ro-RO"/>
        </w:rPr>
      </w:pPr>
      <w:r w:rsidRPr="006F1B15">
        <w:rPr>
          <w:rFonts w:ascii="Times New Roman" w:hAnsi="Times New Roman"/>
          <w:b w:val="0"/>
          <w:bCs/>
          <w:i/>
          <w:iCs/>
          <w:lang w:val="ro-RO"/>
        </w:rPr>
        <w:lastRenderedPageBreak/>
        <w:t>Proiect</w:t>
      </w:r>
    </w:p>
    <w:p w14:paraId="2B31F746" w14:textId="77777777" w:rsidR="005C6A85" w:rsidRDefault="005C6A85" w:rsidP="003B11F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4F566281" w14:textId="17802C58" w:rsidR="0044551E" w:rsidRPr="006F1B15" w:rsidRDefault="0019500C" w:rsidP="003B11F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6F1B15">
        <w:rPr>
          <w:rFonts w:ascii="Times New Roman" w:hAnsi="Times New Roman"/>
          <w:lang w:val="ro-RO"/>
        </w:rPr>
        <w:t>PARLAMENTUL REPUBLICII MOLDOVA</w:t>
      </w:r>
    </w:p>
    <w:p w14:paraId="3AAB1972" w14:textId="77777777" w:rsidR="0019500C" w:rsidRPr="006F1B15" w:rsidRDefault="0019500C" w:rsidP="003B11F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01355392" w14:textId="291F8E84" w:rsidR="0044551E" w:rsidRPr="006F1B15" w:rsidRDefault="0044551E" w:rsidP="003B11F8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6F1B15">
        <w:rPr>
          <w:rFonts w:ascii="Times New Roman" w:hAnsi="Times New Roman"/>
          <w:lang w:val="ro-RO"/>
        </w:rPr>
        <w:t>LEGE</w:t>
      </w:r>
    </w:p>
    <w:p w14:paraId="75D3AFF9" w14:textId="25BDE22A" w:rsidR="0044551E" w:rsidRPr="006F1B15" w:rsidRDefault="0044551E" w:rsidP="003B11F8">
      <w:pPr>
        <w:tabs>
          <w:tab w:val="left" w:pos="1968"/>
          <w:tab w:val="left" w:pos="4387"/>
        </w:tabs>
        <w:ind w:firstLine="0"/>
        <w:jc w:val="center"/>
        <w:rPr>
          <w:b/>
          <w:sz w:val="28"/>
          <w:lang w:val="ro-RO"/>
        </w:rPr>
      </w:pPr>
      <w:r w:rsidRPr="006F1B15">
        <w:rPr>
          <w:b/>
          <w:sz w:val="28"/>
          <w:lang w:val="ro-RO"/>
        </w:rPr>
        <w:t>fondurilor</w:t>
      </w:r>
      <w:r w:rsidRPr="006F1B15">
        <w:rPr>
          <w:b/>
          <w:spacing w:val="-5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asigurării</w:t>
      </w:r>
      <w:r w:rsidRPr="006F1B15">
        <w:rPr>
          <w:b/>
          <w:spacing w:val="-2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obligatorii</w:t>
      </w:r>
      <w:r w:rsidRPr="006F1B15">
        <w:rPr>
          <w:b/>
          <w:spacing w:val="-5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de</w:t>
      </w:r>
      <w:r w:rsidRPr="006F1B15">
        <w:rPr>
          <w:b/>
          <w:spacing w:val="-5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asistenţă</w:t>
      </w:r>
      <w:r w:rsidRPr="006F1B15">
        <w:rPr>
          <w:b/>
          <w:spacing w:val="-5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medicală</w:t>
      </w:r>
      <w:r w:rsidRPr="006F1B15">
        <w:rPr>
          <w:b/>
          <w:spacing w:val="-6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pe</w:t>
      </w:r>
      <w:r w:rsidRPr="006F1B15">
        <w:rPr>
          <w:b/>
          <w:spacing w:val="-4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anul</w:t>
      </w:r>
      <w:r w:rsidRPr="006F1B15">
        <w:rPr>
          <w:b/>
          <w:spacing w:val="-6"/>
          <w:sz w:val="28"/>
          <w:lang w:val="ro-RO"/>
        </w:rPr>
        <w:t xml:space="preserve"> </w:t>
      </w:r>
      <w:r w:rsidRPr="006F1B15">
        <w:rPr>
          <w:b/>
          <w:sz w:val="28"/>
          <w:lang w:val="ro-RO"/>
        </w:rPr>
        <w:t>2022</w:t>
      </w:r>
    </w:p>
    <w:p w14:paraId="661B8A59" w14:textId="042672B6" w:rsidR="0019500C" w:rsidRDefault="0019500C" w:rsidP="003B11F8">
      <w:pPr>
        <w:pStyle w:val="Corptext"/>
        <w:ind w:firstLine="720"/>
      </w:pPr>
    </w:p>
    <w:p w14:paraId="520B531C" w14:textId="77777777" w:rsidR="005C6A85" w:rsidRPr="006F1B15" w:rsidRDefault="005C6A85" w:rsidP="003B11F8">
      <w:pPr>
        <w:pStyle w:val="Corptext"/>
        <w:ind w:firstLine="720"/>
      </w:pPr>
    </w:p>
    <w:p w14:paraId="5512DC8B" w14:textId="64748B94" w:rsidR="0044551E" w:rsidRPr="006F1B15" w:rsidRDefault="0044551E" w:rsidP="003B11F8">
      <w:pPr>
        <w:pStyle w:val="Corptext"/>
        <w:ind w:firstLine="720"/>
      </w:pPr>
      <w:r w:rsidRPr="006F1B15">
        <w:t>Parlamentul</w:t>
      </w:r>
      <w:r w:rsidRPr="006F1B15">
        <w:rPr>
          <w:spacing w:val="-11"/>
        </w:rPr>
        <w:t xml:space="preserve"> </w:t>
      </w:r>
      <w:r w:rsidRPr="006F1B15">
        <w:t>adoptă</w:t>
      </w:r>
      <w:r w:rsidRPr="006F1B15">
        <w:rPr>
          <w:spacing w:val="-5"/>
        </w:rPr>
        <w:t xml:space="preserve"> </w:t>
      </w:r>
      <w:r w:rsidRPr="006F1B15">
        <w:t>prezenta lege</w:t>
      </w:r>
      <w:r w:rsidRPr="006F1B15">
        <w:rPr>
          <w:spacing w:val="-5"/>
        </w:rPr>
        <w:t xml:space="preserve"> </w:t>
      </w:r>
      <w:r w:rsidRPr="006F1B15">
        <w:t>organică.</w:t>
      </w:r>
    </w:p>
    <w:p w14:paraId="4FA393E4" w14:textId="77777777" w:rsidR="0044551E" w:rsidRPr="006F1B15" w:rsidRDefault="0044551E" w:rsidP="003B11F8">
      <w:pPr>
        <w:pStyle w:val="Corptext"/>
        <w:rPr>
          <w:sz w:val="27"/>
        </w:rPr>
      </w:pPr>
    </w:p>
    <w:p w14:paraId="516D7209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Art.1. </w:t>
      </w:r>
      <w:r w:rsidRPr="006F1B15">
        <w:t>– Fondurile asigurării obligatorii de asistenţă medicală pe anul 2022</w:t>
      </w:r>
      <w:r w:rsidRPr="006F1B15">
        <w:rPr>
          <w:spacing w:val="1"/>
        </w:rPr>
        <w:t xml:space="preserve"> </w:t>
      </w:r>
      <w:r w:rsidRPr="006F1B15">
        <w:t>se aprobă la venituri în sumă de 12</w:t>
      </w:r>
      <w:r w:rsidRPr="006F1B15">
        <w:rPr>
          <w:spacing w:val="1"/>
        </w:rPr>
        <w:t xml:space="preserve"> </w:t>
      </w:r>
      <w:r w:rsidRPr="006F1B15">
        <w:t>287 601,0</w:t>
      </w:r>
      <w:r w:rsidRPr="006F1B15">
        <w:rPr>
          <w:spacing w:val="70"/>
        </w:rPr>
        <w:t xml:space="preserve"> </w:t>
      </w:r>
      <w:r w:rsidRPr="006F1B15">
        <w:t>mii de lei şi la cheltuieli în sumă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2"/>
        </w:rPr>
        <w:t xml:space="preserve"> </w:t>
      </w:r>
      <w:r w:rsidRPr="006F1B15">
        <w:t>12</w:t>
      </w:r>
      <w:r w:rsidRPr="006F1B15">
        <w:rPr>
          <w:spacing w:val="2"/>
        </w:rPr>
        <w:t xml:space="preserve"> </w:t>
      </w:r>
      <w:r w:rsidRPr="006F1B15">
        <w:t>287</w:t>
      </w:r>
      <w:r w:rsidRPr="006F1B15">
        <w:rPr>
          <w:spacing w:val="1"/>
        </w:rPr>
        <w:t xml:space="preserve"> </w:t>
      </w:r>
      <w:r w:rsidRPr="006F1B15">
        <w:t>601,0</w:t>
      </w:r>
      <w:r w:rsidRPr="006F1B15">
        <w:rPr>
          <w:spacing w:val="6"/>
        </w:rPr>
        <w:t xml:space="preserve"> </w:t>
      </w:r>
      <w:r w:rsidRPr="006F1B15">
        <w:t>mii</w:t>
      </w:r>
      <w:r w:rsidRPr="006F1B15">
        <w:rPr>
          <w:spacing w:val="-4"/>
        </w:rPr>
        <w:t xml:space="preserve"> </w:t>
      </w:r>
      <w:r w:rsidRPr="006F1B15">
        <w:t>de</w:t>
      </w:r>
      <w:r w:rsidRPr="006F1B15">
        <w:rPr>
          <w:spacing w:val="7"/>
        </w:rPr>
        <w:t xml:space="preserve"> </w:t>
      </w:r>
      <w:r w:rsidRPr="006F1B15">
        <w:t>lei.</w:t>
      </w:r>
    </w:p>
    <w:p w14:paraId="6EBCA5CC" w14:textId="77777777" w:rsidR="0044551E" w:rsidRPr="006F1B15" w:rsidRDefault="0044551E" w:rsidP="003B11F8">
      <w:pPr>
        <w:pStyle w:val="Corptext"/>
        <w:ind w:firstLine="720"/>
        <w:rPr>
          <w:sz w:val="27"/>
        </w:rPr>
      </w:pPr>
    </w:p>
    <w:p w14:paraId="56317DD7" w14:textId="37C41F59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Art.2. </w:t>
      </w:r>
      <w:r w:rsidRPr="006F1B15">
        <w:t>– Indicatorii generali şi sursele de finanţare a fondurilor asigurării</w:t>
      </w:r>
      <w:r w:rsidRPr="006F1B15">
        <w:rPr>
          <w:spacing w:val="1"/>
        </w:rPr>
        <w:t xml:space="preserve"> </w:t>
      </w:r>
      <w:r w:rsidRPr="006F1B15">
        <w:t>obligatorii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asistenţă</w:t>
      </w:r>
      <w:r w:rsidRPr="006F1B15">
        <w:rPr>
          <w:spacing w:val="1"/>
        </w:rPr>
        <w:t xml:space="preserve"> </w:t>
      </w:r>
      <w:r w:rsidRPr="006F1B15">
        <w:t>medicală</w:t>
      </w:r>
      <w:r w:rsidRPr="006F1B15">
        <w:rPr>
          <w:spacing w:val="1"/>
        </w:rPr>
        <w:t xml:space="preserve"> </w:t>
      </w:r>
      <w:r w:rsidRPr="006F1B15">
        <w:t>se</w:t>
      </w:r>
      <w:r w:rsidRPr="006F1B15">
        <w:rPr>
          <w:spacing w:val="1"/>
        </w:rPr>
        <w:t xml:space="preserve"> </w:t>
      </w:r>
      <w:r w:rsidRPr="006F1B15">
        <w:t>prezintă</w:t>
      </w:r>
      <w:r w:rsidRPr="006F1B15">
        <w:rPr>
          <w:spacing w:val="1"/>
        </w:rPr>
        <w:t xml:space="preserve"> </w:t>
      </w:r>
      <w:r w:rsidRPr="006F1B15">
        <w:t>în</w:t>
      </w:r>
      <w:r w:rsidRPr="006F1B15">
        <w:rPr>
          <w:spacing w:val="1"/>
        </w:rPr>
        <w:t xml:space="preserve"> </w:t>
      </w:r>
      <w:r w:rsidRPr="006F1B15">
        <w:t>anexa</w:t>
      </w:r>
      <w:r w:rsidRPr="006F1B15">
        <w:rPr>
          <w:spacing w:val="1"/>
        </w:rPr>
        <w:t xml:space="preserve"> </w:t>
      </w:r>
      <w:r w:rsidRPr="006F1B15">
        <w:t>nr.</w:t>
      </w:r>
      <w:r w:rsidRPr="006F1B15">
        <w:rPr>
          <w:spacing w:val="1"/>
        </w:rPr>
        <w:t xml:space="preserve"> </w:t>
      </w:r>
      <w:r w:rsidRPr="006F1B15">
        <w:t>1,</w:t>
      </w:r>
      <w:r w:rsidRPr="006F1B15">
        <w:rPr>
          <w:spacing w:val="1"/>
        </w:rPr>
        <w:t xml:space="preserve"> </w:t>
      </w:r>
      <w:r w:rsidRPr="006F1B15">
        <w:t>componenţa</w:t>
      </w:r>
      <w:r w:rsidRPr="006F1B15">
        <w:rPr>
          <w:spacing w:val="1"/>
        </w:rPr>
        <w:t xml:space="preserve"> </w:t>
      </w:r>
      <w:r w:rsidRPr="006F1B15">
        <w:t>veniturilor fondurilor asigurării obligatorii de asistenţă medicală se prezintă în</w:t>
      </w:r>
      <w:r w:rsidRPr="006F1B15">
        <w:rPr>
          <w:spacing w:val="1"/>
        </w:rPr>
        <w:t xml:space="preserve"> </w:t>
      </w:r>
      <w:r w:rsidRPr="006F1B15">
        <w:t>anexa nr. 1.1, iar sinteza fondurilor asigurării obligatorii de asistenţă medicală pe</w:t>
      </w:r>
      <w:r w:rsidR="005428EB" w:rsidRPr="006F1B15">
        <w:t xml:space="preserve"> </w:t>
      </w:r>
      <w:r w:rsidRPr="006F1B15">
        <w:rPr>
          <w:spacing w:val="-67"/>
        </w:rPr>
        <w:t xml:space="preserve"> </w:t>
      </w:r>
      <w:r w:rsidRPr="006F1B15">
        <w:t>cheltuieli</w:t>
      </w:r>
      <w:r w:rsidRPr="006F1B15">
        <w:rPr>
          <w:spacing w:val="-6"/>
        </w:rPr>
        <w:t xml:space="preserve"> </w:t>
      </w:r>
      <w:r w:rsidRPr="006F1B15">
        <w:t>se</w:t>
      </w:r>
      <w:r w:rsidRPr="006F1B15">
        <w:rPr>
          <w:spacing w:val="2"/>
        </w:rPr>
        <w:t xml:space="preserve"> </w:t>
      </w:r>
      <w:r w:rsidRPr="006F1B15">
        <w:t>prezintă</w:t>
      </w:r>
      <w:r w:rsidRPr="006F1B15">
        <w:rPr>
          <w:spacing w:val="1"/>
        </w:rPr>
        <w:t xml:space="preserve"> </w:t>
      </w:r>
      <w:r w:rsidRPr="006F1B15">
        <w:t>în</w:t>
      </w:r>
      <w:r w:rsidRPr="006F1B15">
        <w:rPr>
          <w:spacing w:val="-4"/>
        </w:rPr>
        <w:t xml:space="preserve"> </w:t>
      </w:r>
      <w:r w:rsidRPr="006F1B15">
        <w:t>anexa</w:t>
      </w:r>
      <w:r w:rsidRPr="006F1B15">
        <w:rPr>
          <w:spacing w:val="7"/>
        </w:rPr>
        <w:t xml:space="preserve"> </w:t>
      </w:r>
      <w:r w:rsidRPr="006F1B15">
        <w:t>nr.</w:t>
      </w:r>
      <w:r w:rsidRPr="006F1B15">
        <w:rPr>
          <w:spacing w:val="3"/>
        </w:rPr>
        <w:t xml:space="preserve"> </w:t>
      </w:r>
      <w:r w:rsidRPr="006F1B15">
        <w:t>1.2.</w:t>
      </w:r>
    </w:p>
    <w:p w14:paraId="43B58F53" w14:textId="77777777" w:rsidR="0044551E" w:rsidRPr="006F1B15" w:rsidRDefault="0044551E" w:rsidP="003B11F8">
      <w:pPr>
        <w:pStyle w:val="Corptext"/>
        <w:ind w:firstLine="720"/>
      </w:pPr>
    </w:p>
    <w:p w14:paraId="27484469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Art.3. </w:t>
      </w:r>
      <w:r w:rsidRPr="006F1B15">
        <w:t>– Programele de cheltuieli ale fondurilor asigurării obligatorii de</w:t>
      </w:r>
      <w:r w:rsidRPr="006F1B15">
        <w:rPr>
          <w:spacing w:val="1"/>
        </w:rPr>
        <w:t xml:space="preserve"> </w:t>
      </w:r>
      <w:r w:rsidRPr="006F1B15">
        <w:t>asistenţă</w:t>
      </w:r>
      <w:r w:rsidRPr="006F1B15">
        <w:rPr>
          <w:spacing w:val="6"/>
        </w:rPr>
        <w:t xml:space="preserve"> </w:t>
      </w:r>
      <w:r w:rsidRPr="006F1B15">
        <w:t>medicală</w:t>
      </w:r>
      <w:r w:rsidRPr="006F1B15">
        <w:rPr>
          <w:spacing w:val="1"/>
        </w:rPr>
        <w:t xml:space="preserve"> </w:t>
      </w:r>
      <w:r w:rsidRPr="006F1B15">
        <w:t>se</w:t>
      </w:r>
      <w:r w:rsidRPr="006F1B15">
        <w:rPr>
          <w:spacing w:val="1"/>
        </w:rPr>
        <w:t xml:space="preserve"> </w:t>
      </w:r>
      <w:r w:rsidRPr="006F1B15">
        <w:t>prezintă</w:t>
      </w:r>
      <w:r w:rsidRPr="006F1B15">
        <w:rPr>
          <w:spacing w:val="1"/>
        </w:rPr>
        <w:t xml:space="preserve"> </w:t>
      </w:r>
      <w:r w:rsidRPr="006F1B15">
        <w:t>în</w:t>
      </w:r>
      <w:r w:rsidRPr="006F1B15">
        <w:rPr>
          <w:spacing w:val="-4"/>
        </w:rPr>
        <w:t xml:space="preserve"> </w:t>
      </w:r>
      <w:r w:rsidRPr="006F1B15">
        <w:t>anexa</w:t>
      </w:r>
      <w:r w:rsidRPr="006F1B15">
        <w:rPr>
          <w:spacing w:val="6"/>
        </w:rPr>
        <w:t xml:space="preserve"> </w:t>
      </w:r>
      <w:r w:rsidRPr="006F1B15">
        <w:t>nr.</w:t>
      </w:r>
      <w:r w:rsidRPr="006F1B15">
        <w:rPr>
          <w:spacing w:val="9"/>
        </w:rPr>
        <w:t xml:space="preserve"> </w:t>
      </w:r>
      <w:r w:rsidRPr="006F1B15">
        <w:t>2.</w:t>
      </w:r>
    </w:p>
    <w:p w14:paraId="1A754125" w14:textId="77777777" w:rsidR="0044551E" w:rsidRPr="006F1B15" w:rsidRDefault="0044551E" w:rsidP="003B11F8">
      <w:pPr>
        <w:pStyle w:val="Corptext"/>
        <w:ind w:firstLine="720"/>
        <w:rPr>
          <w:sz w:val="27"/>
        </w:rPr>
      </w:pPr>
    </w:p>
    <w:p w14:paraId="1F50E97B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>Art.4.</w:t>
      </w:r>
      <w:r w:rsidRPr="006F1B15">
        <w:rPr>
          <w:b/>
          <w:spacing w:val="28"/>
        </w:rPr>
        <w:t xml:space="preserve"> </w:t>
      </w:r>
      <w:r w:rsidRPr="006F1B15">
        <w:t>–</w:t>
      </w:r>
      <w:r w:rsidRPr="006F1B15">
        <w:rPr>
          <w:spacing w:val="25"/>
        </w:rPr>
        <w:t xml:space="preserve"> </w:t>
      </w:r>
      <w:r w:rsidRPr="006F1B15">
        <w:t>(1)</w:t>
      </w:r>
      <w:r w:rsidRPr="006F1B15">
        <w:rPr>
          <w:spacing w:val="24"/>
        </w:rPr>
        <w:t xml:space="preserve"> </w:t>
      </w:r>
      <w:r w:rsidRPr="006F1B15">
        <w:t>Prima</w:t>
      </w:r>
      <w:r w:rsidRPr="006F1B15">
        <w:rPr>
          <w:spacing w:val="26"/>
        </w:rPr>
        <w:t xml:space="preserve"> </w:t>
      </w:r>
      <w:r w:rsidRPr="006F1B15">
        <w:t>de</w:t>
      </w:r>
      <w:r w:rsidRPr="006F1B15">
        <w:rPr>
          <w:spacing w:val="26"/>
        </w:rPr>
        <w:t xml:space="preserve"> </w:t>
      </w:r>
      <w:r w:rsidRPr="006F1B15">
        <w:t>asigurare</w:t>
      </w:r>
      <w:r w:rsidRPr="006F1B15">
        <w:rPr>
          <w:spacing w:val="26"/>
        </w:rPr>
        <w:t xml:space="preserve"> </w:t>
      </w:r>
      <w:r w:rsidRPr="006F1B15">
        <w:t>obligatorie</w:t>
      </w:r>
      <w:r w:rsidRPr="006F1B15">
        <w:rPr>
          <w:spacing w:val="26"/>
        </w:rPr>
        <w:t xml:space="preserve"> </w:t>
      </w:r>
      <w:r w:rsidRPr="006F1B15">
        <w:t>de</w:t>
      </w:r>
      <w:r w:rsidRPr="006F1B15">
        <w:rPr>
          <w:spacing w:val="26"/>
        </w:rPr>
        <w:t xml:space="preserve"> </w:t>
      </w:r>
      <w:r w:rsidRPr="006F1B15">
        <w:t>asistenţă</w:t>
      </w:r>
      <w:r w:rsidRPr="006F1B15">
        <w:rPr>
          <w:spacing w:val="29"/>
        </w:rPr>
        <w:t xml:space="preserve"> </w:t>
      </w:r>
      <w:r w:rsidRPr="006F1B15">
        <w:t>medicală</w:t>
      </w:r>
      <w:r w:rsidRPr="006F1B15">
        <w:rPr>
          <w:spacing w:val="31"/>
        </w:rPr>
        <w:t xml:space="preserve"> </w:t>
      </w:r>
      <w:r w:rsidRPr="006F1B15">
        <w:t>în</w:t>
      </w:r>
      <w:r w:rsidRPr="006F1B15">
        <w:rPr>
          <w:spacing w:val="25"/>
        </w:rPr>
        <w:t xml:space="preserve"> </w:t>
      </w:r>
      <w:r w:rsidRPr="006F1B15">
        <w:t>formă</w:t>
      </w:r>
      <w:r w:rsidRPr="006F1B15">
        <w:rPr>
          <w:spacing w:val="-68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contribuţie</w:t>
      </w:r>
      <w:r w:rsidRPr="006F1B15">
        <w:rPr>
          <w:spacing w:val="1"/>
        </w:rPr>
        <w:t xml:space="preserve"> </w:t>
      </w:r>
      <w:r w:rsidRPr="006F1B15">
        <w:t>procentuală</w:t>
      </w:r>
      <w:r w:rsidRPr="006F1B15">
        <w:rPr>
          <w:spacing w:val="1"/>
        </w:rPr>
        <w:t xml:space="preserve"> </w:t>
      </w:r>
      <w:r w:rsidRPr="006F1B15">
        <w:t>la</w:t>
      </w:r>
      <w:r w:rsidRPr="006F1B15">
        <w:rPr>
          <w:spacing w:val="1"/>
        </w:rPr>
        <w:t xml:space="preserve"> </w:t>
      </w:r>
      <w:r w:rsidRPr="006F1B15">
        <w:t>salariu</w:t>
      </w:r>
      <w:r w:rsidRPr="006F1B15">
        <w:rPr>
          <w:spacing w:val="1"/>
        </w:rPr>
        <w:t xml:space="preserve"> </w:t>
      </w:r>
      <w:r w:rsidRPr="006F1B15">
        <w:t>şi</w:t>
      </w:r>
      <w:r w:rsidRPr="006F1B15">
        <w:rPr>
          <w:spacing w:val="1"/>
        </w:rPr>
        <w:t xml:space="preserve"> </w:t>
      </w:r>
      <w:r w:rsidRPr="006F1B15">
        <w:t>la</w:t>
      </w:r>
      <w:r w:rsidRPr="006F1B15">
        <w:rPr>
          <w:spacing w:val="1"/>
        </w:rPr>
        <w:t xml:space="preserve"> </w:t>
      </w:r>
      <w:r w:rsidRPr="006F1B15">
        <w:t>alte</w:t>
      </w:r>
      <w:r w:rsidRPr="006F1B15">
        <w:rPr>
          <w:spacing w:val="1"/>
        </w:rPr>
        <w:t xml:space="preserve"> </w:t>
      </w:r>
      <w:r w:rsidRPr="006F1B15">
        <w:t>recompense,</w:t>
      </w:r>
      <w:r w:rsidRPr="006F1B15">
        <w:rPr>
          <w:spacing w:val="1"/>
        </w:rPr>
        <w:t xml:space="preserve"> </w:t>
      </w:r>
      <w:r w:rsidRPr="006F1B15">
        <w:t>calculată</w:t>
      </w:r>
      <w:r w:rsidRPr="006F1B15">
        <w:rPr>
          <w:spacing w:val="1"/>
        </w:rPr>
        <w:t xml:space="preserve"> </w:t>
      </w:r>
      <w:r w:rsidRPr="006F1B15">
        <w:t>pentru</w:t>
      </w:r>
      <w:r w:rsidRPr="006F1B15">
        <w:rPr>
          <w:spacing w:val="1"/>
        </w:rPr>
        <w:t xml:space="preserve"> </w:t>
      </w:r>
      <w:r w:rsidRPr="006F1B15">
        <w:t>categoriile de plătitori prevăzute în anexa nr. 1 la Legea nr. 1593/2002 cu privire</w:t>
      </w:r>
      <w:r w:rsidRPr="006F1B15">
        <w:rPr>
          <w:spacing w:val="1"/>
        </w:rPr>
        <w:t xml:space="preserve"> </w:t>
      </w:r>
      <w:r w:rsidRPr="006F1B15">
        <w:t>la mărimea, modul şi termenele de achitare a primelor de asigurare obligatorie de</w:t>
      </w:r>
      <w:r w:rsidRPr="006F1B15">
        <w:rPr>
          <w:spacing w:val="-67"/>
        </w:rPr>
        <w:t xml:space="preserve"> </w:t>
      </w:r>
      <w:r w:rsidRPr="006F1B15">
        <w:t>asistenţă</w:t>
      </w:r>
      <w:r w:rsidRPr="006F1B15">
        <w:rPr>
          <w:spacing w:val="5"/>
        </w:rPr>
        <w:t xml:space="preserve"> </w:t>
      </w:r>
      <w:r w:rsidRPr="006F1B15">
        <w:t>medicală,</w:t>
      </w:r>
      <w:r w:rsidRPr="006F1B15">
        <w:rPr>
          <w:spacing w:val="3"/>
        </w:rPr>
        <w:t xml:space="preserve"> </w:t>
      </w:r>
      <w:r w:rsidRPr="006F1B15">
        <w:t>se</w:t>
      </w:r>
      <w:r w:rsidRPr="006F1B15">
        <w:rPr>
          <w:spacing w:val="2"/>
        </w:rPr>
        <w:t xml:space="preserve"> </w:t>
      </w:r>
      <w:r w:rsidRPr="006F1B15">
        <w:t>stabileşte</w:t>
      </w:r>
      <w:r w:rsidRPr="006F1B15">
        <w:rPr>
          <w:spacing w:val="1"/>
        </w:rPr>
        <w:t xml:space="preserve"> </w:t>
      </w:r>
      <w:r w:rsidRPr="006F1B15">
        <w:t>în mărime</w:t>
      </w:r>
      <w:r w:rsidRPr="006F1B15">
        <w:rPr>
          <w:spacing w:val="6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9,0%.</w:t>
      </w:r>
    </w:p>
    <w:p w14:paraId="7E19E0A2" w14:textId="3711BC0E" w:rsidR="0044551E" w:rsidRPr="006F1B15" w:rsidRDefault="0044551E" w:rsidP="003B11F8">
      <w:pPr>
        <w:pStyle w:val="Listparagraf"/>
        <w:widowControl w:val="0"/>
        <w:numPr>
          <w:ilvl w:val="0"/>
          <w:numId w:val="39"/>
        </w:numPr>
        <w:tabs>
          <w:tab w:val="left" w:pos="1105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t>Prin derogare de la prevederile art. 17 alin. (4) din Legea nr. 1585/1998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cu privire la asigurarea obligatorie de asistenţă medicală, prima de asigurare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obligatorie de asistenţă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medicală calculată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în sumă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fixă se stabileşte</w:t>
      </w:r>
      <w:r w:rsidRPr="006F1B15">
        <w:rPr>
          <w:spacing w:val="70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în mărime</w:t>
      </w:r>
      <w:r w:rsidR="005428EB" w:rsidRPr="006F1B15">
        <w:rPr>
          <w:sz w:val="28"/>
          <w:lang w:val="ro-RO"/>
        </w:rPr>
        <w:t xml:space="preserve"> </w:t>
      </w:r>
      <w:r w:rsidRPr="006F1B15">
        <w:rPr>
          <w:spacing w:val="-6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 4056 de lei pentru categoriile de plătitori prevăzute în anexa nr. 2 la Legea nr.</w:t>
      </w:r>
      <w:r w:rsidR="005428EB" w:rsidRPr="006F1B15">
        <w:rPr>
          <w:spacing w:val="1"/>
          <w:sz w:val="28"/>
          <w:lang w:val="ro-RO"/>
        </w:rPr>
        <w:t> </w:t>
      </w:r>
      <w:r w:rsidRPr="006F1B15">
        <w:rPr>
          <w:sz w:val="28"/>
          <w:lang w:val="ro-RO"/>
        </w:rPr>
        <w:t>1593/2002 cu privire la mărimea, modul şi termenele de achitare a primelor 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asigurare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obligatorie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asistenţă</w:t>
      </w:r>
      <w:r w:rsidRPr="006F1B15">
        <w:rPr>
          <w:spacing w:val="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medicală.</w:t>
      </w:r>
    </w:p>
    <w:p w14:paraId="41CB9599" w14:textId="499700B7" w:rsidR="0044551E" w:rsidRPr="006F1B15" w:rsidRDefault="0044551E" w:rsidP="003B11F8">
      <w:pPr>
        <w:pStyle w:val="Listparagraf"/>
        <w:widowControl w:val="0"/>
        <w:numPr>
          <w:ilvl w:val="0"/>
          <w:numId w:val="39"/>
        </w:numPr>
        <w:tabs>
          <w:tab w:val="left" w:pos="1120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t>Persoanele fizice prevăzute la pct. 1 lit. a) din anexa nr. 2 la Legea nr.</w:t>
      </w:r>
      <w:r w:rsidR="005428EB" w:rsidRPr="006F1B15">
        <w:rPr>
          <w:spacing w:val="1"/>
          <w:sz w:val="28"/>
          <w:lang w:val="ro-RO"/>
        </w:rPr>
        <w:t> </w:t>
      </w:r>
      <w:r w:rsidRPr="006F1B15">
        <w:rPr>
          <w:sz w:val="28"/>
          <w:lang w:val="ro-RO"/>
        </w:rPr>
        <w:t>1593/2002 cu privire la mărimea, modul şi termenele de achitare a primelor 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asigurare obligatorie de asistenţă medicală care achită, în termenul stabilit la art.</w:t>
      </w:r>
      <w:r w:rsidR="005428EB" w:rsidRPr="006F1B15">
        <w:rPr>
          <w:spacing w:val="1"/>
          <w:sz w:val="28"/>
          <w:lang w:val="ro-RO"/>
        </w:rPr>
        <w:t> </w:t>
      </w:r>
      <w:r w:rsidRPr="006F1B15">
        <w:rPr>
          <w:sz w:val="28"/>
          <w:lang w:val="ro-RO"/>
        </w:rPr>
        <w:t>22 alin. (1) din legea menţionată, prima de asigurare obligatorie de asistenţă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medicală calculată în sumă fixă beneficiază de o reducere de 75% din suma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stabilită la alin.</w:t>
      </w:r>
      <w:r w:rsidRPr="006F1B15">
        <w:rPr>
          <w:spacing w:val="70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(2) din prezentul articol dacă acestea nu fac parte concomitent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din categoriile de plătitori prevăzute la pct.1 lit. b)–f),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pct. 2 şi 2</w:t>
      </w:r>
      <w:r w:rsidRPr="006F1B15">
        <w:rPr>
          <w:sz w:val="28"/>
          <w:vertAlign w:val="superscript"/>
          <w:lang w:val="ro-RO"/>
        </w:rPr>
        <w:t>1</w:t>
      </w:r>
      <w:r w:rsidRPr="006F1B15">
        <w:rPr>
          <w:sz w:val="28"/>
          <w:lang w:val="ro-RO"/>
        </w:rPr>
        <w:t xml:space="preserve"> din anexa nr. 2</w:t>
      </w:r>
      <w:r w:rsidR="005428EB" w:rsidRPr="006F1B15">
        <w:rPr>
          <w:sz w:val="28"/>
          <w:lang w:val="ro-RO"/>
        </w:rPr>
        <w:t xml:space="preserve"> </w:t>
      </w:r>
      <w:r w:rsidRPr="006F1B15">
        <w:rPr>
          <w:spacing w:val="-6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la</w:t>
      </w:r>
      <w:r w:rsidRPr="006F1B15">
        <w:rPr>
          <w:spacing w:val="6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legea</w:t>
      </w:r>
      <w:r w:rsidRPr="006F1B15">
        <w:rPr>
          <w:spacing w:val="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menţionată.</w:t>
      </w:r>
    </w:p>
    <w:p w14:paraId="48BB83C9" w14:textId="6230AB12" w:rsidR="0044551E" w:rsidRPr="006F1B15" w:rsidRDefault="005A4D99" w:rsidP="003B11F8">
      <w:pPr>
        <w:pStyle w:val="Corptext"/>
        <w:ind w:firstLine="720"/>
        <w:jc w:val="both"/>
      </w:pPr>
      <w:r>
        <w:t xml:space="preserve">(4) </w:t>
      </w:r>
      <w:r w:rsidR="0044551E" w:rsidRPr="006F1B15">
        <w:t>Persoanele</w:t>
      </w:r>
      <w:r w:rsidR="0044551E" w:rsidRPr="006F1B15">
        <w:rPr>
          <w:spacing w:val="1"/>
        </w:rPr>
        <w:t xml:space="preserve"> </w:t>
      </w:r>
      <w:r w:rsidR="0044551E" w:rsidRPr="006F1B15">
        <w:t>fizice prevăzute</w:t>
      </w:r>
      <w:r w:rsidR="0044551E" w:rsidRPr="006F1B15">
        <w:rPr>
          <w:spacing w:val="1"/>
        </w:rPr>
        <w:t xml:space="preserve"> </w:t>
      </w:r>
      <w:r w:rsidR="0044551E" w:rsidRPr="006F1B15">
        <w:t>la pct.</w:t>
      </w:r>
      <w:r w:rsidR="0044551E" w:rsidRPr="006F1B15">
        <w:rPr>
          <w:spacing w:val="1"/>
        </w:rPr>
        <w:t xml:space="preserve"> </w:t>
      </w:r>
      <w:r w:rsidR="0044551E" w:rsidRPr="006F1B15">
        <w:t>1 lit.</w:t>
      </w:r>
      <w:r w:rsidR="0044551E" w:rsidRPr="006F1B15">
        <w:rPr>
          <w:spacing w:val="70"/>
        </w:rPr>
        <w:t xml:space="preserve"> </w:t>
      </w:r>
      <w:r w:rsidR="0044551E" w:rsidRPr="006F1B15">
        <w:t>d</w:t>
      </w:r>
      <w:r w:rsidR="0044551E" w:rsidRPr="006F1B15">
        <w:rPr>
          <w:vertAlign w:val="superscript"/>
        </w:rPr>
        <w:t>1</w:t>
      </w:r>
      <w:r w:rsidR="0044551E" w:rsidRPr="006F1B15">
        <w:t>) din anexa</w:t>
      </w:r>
      <w:r w:rsidR="0044551E" w:rsidRPr="006F1B15">
        <w:rPr>
          <w:spacing w:val="70"/>
        </w:rPr>
        <w:t xml:space="preserve"> </w:t>
      </w:r>
      <w:r w:rsidR="0044551E" w:rsidRPr="006F1B15">
        <w:t>nr.</w:t>
      </w:r>
      <w:r w:rsidR="0044551E" w:rsidRPr="006F1B15">
        <w:rPr>
          <w:spacing w:val="70"/>
        </w:rPr>
        <w:t xml:space="preserve"> </w:t>
      </w:r>
      <w:r w:rsidR="0044551E" w:rsidRPr="006F1B15">
        <w:t>2 la</w:t>
      </w:r>
      <w:r w:rsidR="005428EB" w:rsidRPr="006F1B15">
        <w:rPr>
          <w:spacing w:val="70"/>
        </w:rPr>
        <w:t xml:space="preserve"> </w:t>
      </w:r>
      <w:r w:rsidR="0044551E" w:rsidRPr="006F1B15">
        <w:t>Legea</w:t>
      </w:r>
      <w:r w:rsidR="0044551E" w:rsidRPr="006F1B15">
        <w:rPr>
          <w:spacing w:val="1"/>
        </w:rPr>
        <w:t xml:space="preserve"> </w:t>
      </w:r>
      <w:r w:rsidR="0044551E" w:rsidRPr="006F1B15">
        <w:lastRenderedPageBreak/>
        <w:t>nr.</w:t>
      </w:r>
      <w:r w:rsidR="005428EB" w:rsidRPr="006F1B15">
        <w:t> </w:t>
      </w:r>
      <w:r w:rsidR="0044551E" w:rsidRPr="006F1B15">
        <w:t>1593/2002 cu privire la</w:t>
      </w:r>
      <w:r w:rsidR="0044551E" w:rsidRPr="006F1B15">
        <w:rPr>
          <w:spacing w:val="1"/>
        </w:rPr>
        <w:t xml:space="preserve"> </w:t>
      </w:r>
      <w:r w:rsidR="0044551E" w:rsidRPr="006F1B15">
        <w:t>mărimea,</w:t>
      </w:r>
      <w:r w:rsidR="005428EB" w:rsidRPr="006F1B15">
        <w:rPr>
          <w:spacing w:val="70"/>
        </w:rPr>
        <w:t xml:space="preserve"> </w:t>
      </w:r>
      <w:r w:rsidR="0044551E" w:rsidRPr="006F1B15">
        <w:t>modul şi termenele de achitare a primelor</w:t>
      </w:r>
      <w:r w:rsidR="0044551E" w:rsidRPr="006F1B15">
        <w:rPr>
          <w:spacing w:val="1"/>
        </w:rPr>
        <w:t xml:space="preserve"> </w:t>
      </w:r>
      <w:r w:rsidR="0044551E" w:rsidRPr="006F1B15">
        <w:t>de asigurare obligatorie de asistenţă medicală care achită, în termenul stabilit la</w:t>
      </w:r>
      <w:r w:rsidR="0044551E" w:rsidRPr="006F1B15">
        <w:rPr>
          <w:spacing w:val="1"/>
        </w:rPr>
        <w:t xml:space="preserve"> </w:t>
      </w:r>
      <w:r w:rsidR="0044551E" w:rsidRPr="006F1B15">
        <w:t>art. 22 alin. (1) din legea menţionată, prima de asigurare obligatorie de asistenţă</w:t>
      </w:r>
      <w:r w:rsidR="0044551E" w:rsidRPr="006F1B15">
        <w:rPr>
          <w:spacing w:val="1"/>
        </w:rPr>
        <w:t xml:space="preserve"> </w:t>
      </w:r>
      <w:r w:rsidR="0044551E" w:rsidRPr="006F1B15">
        <w:t>medicală calculată în sumă fixă beneficiază de o reducere de 60% din suma</w:t>
      </w:r>
      <w:r w:rsidR="0044551E" w:rsidRPr="006F1B15">
        <w:rPr>
          <w:spacing w:val="1"/>
        </w:rPr>
        <w:t xml:space="preserve"> </w:t>
      </w:r>
      <w:r w:rsidR="0044551E" w:rsidRPr="006F1B15">
        <w:t>stabilită</w:t>
      </w:r>
      <w:r w:rsidR="0044551E" w:rsidRPr="006F1B15">
        <w:rPr>
          <w:spacing w:val="29"/>
        </w:rPr>
        <w:t xml:space="preserve"> </w:t>
      </w:r>
      <w:r w:rsidR="0044551E" w:rsidRPr="006F1B15">
        <w:t>la</w:t>
      </w:r>
      <w:r w:rsidR="0044551E" w:rsidRPr="006F1B15">
        <w:rPr>
          <w:spacing w:val="31"/>
        </w:rPr>
        <w:t xml:space="preserve"> </w:t>
      </w:r>
      <w:r w:rsidR="0044551E" w:rsidRPr="006F1B15">
        <w:t>alin.</w:t>
      </w:r>
      <w:r w:rsidR="0044551E" w:rsidRPr="006F1B15">
        <w:rPr>
          <w:spacing w:val="32"/>
        </w:rPr>
        <w:t xml:space="preserve"> </w:t>
      </w:r>
      <w:r w:rsidR="0044551E" w:rsidRPr="006F1B15">
        <w:t>(2)</w:t>
      </w:r>
      <w:r w:rsidR="0044551E" w:rsidRPr="006F1B15">
        <w:rPr>
          <w:spacing w:val="28"/>
        </w:rPr>
        <w:t xml:space="preserve"> </w:t>
      </w:r>
      <w:r w:rsidR="0044551E" w:rsidRPr="006F1B15">
        <w:t>din</w:t>
      </w:r>
      <w:r w:rsidR="0044551E" w:rsidRPr="006F1B15">
        <w:rPr>
          <w:spacing w:val="25"/>
        </w:rPr>
        <w:t xml:space="preserve"> </w:t>
      </w:r>
      <w:r w:rsidR="0044551E" w:rsidRPr="006F1B15">
        <w:t>prezentul</w:t>
      </w:r>
      <w:r w:rsidR="0044551E" w:rsidRPr="006F1B15">
        <w:rPr>
          <w:spacing w:val="24"/>
        </w:rPr>
        <w:t xml:space="preserve"> </w:t>
      </w:r>
      <w:r w:rsidR="0044551E" w:rsidRPr="006F1B15">
        <w:t>articol</w:t>
      </w:r>
      <w:r w:rsidR="0044551E" w:rsidRPr="006F1B15">
        <w:rPr>
          <w:spacing w:val="25"/>
        </w:rPr>
        <w:t xml:space="preserve"> </w:t>
      </w:r>
      <w:r w:rsidR="0044551E" w:rsidRPr="006F1B15">
        <w:t>dacă</w:t>
      </w:r>
      <w:r w:rsidR="0044551E" w:rsidRPr="006F1B15">
        <w:rPr>
          <w:spacing w:val="31"/>
        </w:rPr>
        <w:t xml:space="preserve"> </w:t>
      </w:r>
      <w:r w:rsidR="0044551E" w:rsidRPr="006F1B15">
        <w:t>acestea</w:t>
      </w:r>
      <w:r w:rsidR="0044551E" w:rsidRPr="006F1B15">
        <w:rPr>
          <w:spacing w:val="27"/>
        </w:rPr>
        <w:t xml:space="preserve"> </w:t>
      </w:r>
      <w:r w:rsidR="0044551E" w:rsidRPr="006F1B15">
        <w:t>nu</w:t>
      </w:r>
      <w:r w:rsidR="0044551E" w:rsidRPr="006F1B15">
        <w:rPr>
          <w:spacing w:val="25"/>
        </w:rPr>
        <w:t xml:space="preserve"> </w:t>
      </w:r>
      <w:r w:rsidR="0044551E" w:rsidRPr="006F1B15">
        <w:t>fac</w:t>
      </w:r>
      <w:r w:rsidR="0044551E" w:rsidRPr="006F1B15">
        <w:rPr>
          <w:spacing w:val="31"/>
        </w:rPr>
        <w:t xml:space="preserve"> </w:t>
      </w:r>
      <w:r w:rsidR="0044551E" w:rsidRPr="006F1B15">
        <w:t>parte</w:t>
      </w:r>
      <w:r w:rsidR="0044551E" w:rsidRPr="006F1B15">
        <w:rPr>
          <w:spacing w:val="30"/>
        </w:rPr>
        <w:t xml:space="preserve"> </w:t>
      </w:r>
      <w:r w:rsidR="0044551E" w:rsidRPr="006F1B15">
        <w:t>concomitent din</w:t>
      </w:r>
      <w:r w:rsidR="0044551E" w:rsidRPr="006F1B15">
        <w:rPr>
          <w:spacing w:val="36"/>
        </w:rPr>
        <w:t xml:space="preserve"> </w:t>
      </w:r>
      <w:r w:rsidR="0044551E" w:rsidRPr="006F1B15">
        <w:t>categoriile</w:t>
      </w:r>
      <w:r w:rsidR="0044551E" w:rsidRPr="006F1B15">
        <w:rPr>
          <w:spacing w:val="42"/>
        </w:rPr>
        <w:t xml:space="preserve"> </w:t>
      </w:r>
      <w:r w:rsidR="0044551E" w:rsidRPr="006F1B15">
        <w:t>de</w:t>
      </w:r>
      <w:r w:rsidR="0044551E" w:rsidRPr="006F1B15">
        <w:rPr>
          <w:spacing w:val="42"/>
        </w:rPr>
        <w:t xml:space="preserve"> </w:t>
      </w:r>
      <w:r w:rsidR="0044551E" w:rsidRPr="006F1B15">
        <w:t>plătitori</w:t>
      </w:r>
      <w:r w:rsidR="0044551E" w:rsidRPr="006F1B15">
        <w:rPr>
          <w:spacing w:val="37"/>
        </w:rPr>
        <w:t xml:space="preserve"> </w:t>
      </w:r>
      <w:r w:rsidR="0044551E" w:rsidRPr="006F1B15">
        <w:t>prevăzute</w:t>
      </w:r>
      <w:r w:rsidR="0044551E" w:rsidRPr="006F1B15">
        <w:rPr>
          <w:spacing w:val="47"/>
        </w:rPr>
        <w:t xml:space="preserve"> </w:t>
      </w:r>
      <w:r w:rsidR="0044551E" w:rsidRPr="006F1B15">
        <w:t>la</w:t>
      </w:r>
      <w:r w:rsidR="0044551E" w:rsidRPr="006F1B15">
        <w:rPr>
          <w:spacing w:val="49"/>
        </w:rPr>
        <w:t xml:space="preserve"> </w:t>
      </w:r>
      <w:r w:rsidR="0044551E" w:rsidRPr="006F1B15">
        <w:t>pct.1</w:t>
      </w:r>
      <w:r w:rsidR="0044551E" w:rsidRPr="006F1B15">
        <w:rPr>
          <w:spacing w:val="41"/>
        </w:rPr>
        <w:t xml:space="preserve"> </w:t>
      </w:r>
      <w:r w:rsidR="0044551E" w:rsidRPr="006F1B15">
        <w:t>lit.</w:t>
      </w:r>
      <w:r w:rsidR="0044551E" w:rsidRPr="006F1B15">
        <w:rPr>
          <w:spacing w:val="43"/>
        </w:rPr>
        <w:t xml:space="preserve"> </w:t>
      </w:r>
      <w:r w:rsidR="0044551E" w:rsidRPr="006F1B15">
        <w:t>b)–d),</w:t>
      </w:r>
      <w:r w:rsidR="0044551E" w:rsidRPr="006F1B15">
        <w:rPr>
          <w:spacing w:val="44"/>
        </w:rPr>
        <w:t xml:space="preserve"> </w:t>
      </w:r>
      <w:r w:rsidR="0044551E" w:rsidRPr="006F1B15">
        <w:t>e)-f),</w:t>
      </w:r>
      <w:r w:rsidR="0044551E" w:rsidRPr="006F1B15">
        <w:rPr>
          <w:spacing w:val="44"/>
        </w:rPr>
        <w:t xml:space="preserve"> </w:t>
      </w:r>
      <w:r w:rsidR="0044551E" w:rsidRPr="006F1B15">
        <w:t>pct.</w:t>
      </w:r>
      <w:r w:rsidR="0044551E" w:rsidRPr="006F1B15">
        <w:rPr>
          <w:spacing w:val="44"/>
        </w:rPr>
        <w:t xml:space="preserve"> </w:t>
      </w:r>
      <w:r w:rsidR="0044551E" w:rsidRPr="006F1B15">
        <w:t>2</w:t>
      </w:r>
      <w:r w:rsidR="005428EB" w:rsidRPr="006F1B15">
        <w:t xml:space="preserve"> </w:t>
      </w:r>
      <w:r w:rsidR="0044551E" w:rsidRPr="006F1B15">
        <w:t xml:space="preserve">şi </w:t>
      </w:r>
      <w:r>
        <w:t xml:space="preserve"> </w:t>
      </w:r>
      <w:r>
        <w:br/>
        <w:t>pct. 2</w:t>
      </w:r>
      <w:r w:rsidRPr="005A4D99">
        <w:rPr>
          <w:vertAlign w:val="superscript"/>
        </w:rPr>
        <w:t>1</w:t>
      </w:r>
      <w:r>
        <w:t xml:space="preserve"> </w:t>
      </w:r>
      <w:r w:rsidR="0044551E" w:rsidRPr="006F1B15">
        <w:t>din anexa</w:t>
      </w:r>
      <w:r w:rsidR="0044551E" w:rsidRPr="006F1B15">
        <w:rPr>
          <w:spacing w:val="-1"/>
        </w:rPr>
        <w:t xml:space="preserve"> </w:t>
      </w:r>
      <w:r w:rsidR="0044551E" w:rsidRPr="006F1B15">
        <w:t>nr.</w:t>
      </w:r>
      <w:r w:rsidR="0044551E" w:rsidRPr="006F1B15">
        <w:rPr>
          <w:spacing w:val="-4"/>
        </w:rPr>
        <w:t xml:space="preserve"> </w:t>
      </w:r>
      <w:r w:rsidR="0044551E" w:rsidRPr="006F1B15">
        <w:t>2</w:t>
      </w:r>
      <w:r w:rsidR="0044551E" w:rsidRPr="006F1B15">
        <w:rPr>
          <w:spacing w:val="-6"/>
        </w:rPr>
        <w:t xml:space="preserve"> </w:t>
      </w:r>
      <w:r w:rsidR="0044551E" w:rsidRPr="006F1B15">
        <w:t>la</w:t>
      </w:r>
      <w:r w:rsidR="0044551E" w:rsidRPr="006F1B15">
        <w:rPr>
          <w:spacing w:val="-1"/>
        </w:rPr>
        <w:t xml:space="preserve"> </w:t>
      </w:r>
      <w:r w:rsidR="0044551E" w:rsidRPr="006F1B15">
        <w:t>legea menţionată.</w:t>
      </w:r>
    </w:p>
    <w:p w14:paraId="5CBB9BC5" w14:textId="7A2898A0" w:rsidR="0044551E" w:rsidRPr="005A4D99" w:rsidRDefault="005A4D99" w:rsidP="005A4D99">
      <w:pPr>
        <w:widowControl w:val="0"/>
        <w:tabs>
          <w:tab w:val="left" w:pos="1101"/>
        </w:tabs>
        <w:autoSpaceDE w:val="0"/>
        <w:autoSpaceDN w:val="0"/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(5) </w:t>
      </w:r>
      <w:r w:rsidR="0044551E" w:rsidRPr="005A4D99">
        <w:rPr>
          <w:sz w:val="28"/>
          <w:lang w:val="ro-RO"/>
        </w:rPr>
        <w:t>Persoanele fizice prevăzute la pct. 1 lit. b)–d), e)-f), pct. 3 şi 4 din anexa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nr. 2 la Legea nr. 1593/2002 cu privire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mărimea,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modul şi termenele 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achitare a primelor de asigurare obligatorie de asistenţă medicală, precum şi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cetăţenii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Republicii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Moldova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nu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fac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parte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din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categoriile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plătitori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prevăzute în legea menţionată, care achită, în termenul stabilit la art. 22 alin. (1)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din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legea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menţionată,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prima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asigurare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obligatorie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asistenţă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medicală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calculată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în sumă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fixă beneficiază de o reducere de 50% din suma stabilită</w:t>
      </w:r>
      <w:r w:rsidR="0044551E" w:rsidRPr="005A4D99">
        <w:rPr>
          <w:spacing w:val="70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alin.</w:t>
      </w:r>
      <w:r w:rsidR="0044551E" w:rsidRPr="005A4D99">
        <w:rPr>
          <w:spacing w:val="3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(2) din</w:t>
      </w:r>
      <w:r w:rsidR="0044551E" w:rsidRPr="005A4D99">
        <w:rPr>
          <w:spacing w:val="-4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prezentul</w:t>
      </w:r>
      <w:r w:rsidR="0044551E" w:rsidRPr="005A4D99">
        <w:rPr>
          <w:spacing w:val="-4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articol.</w:t>
      </w:r>
    </w:p>
    <w:p w14:paraId="2453C808" w14:textId="016A0468" w:rsidR="0044551E" w:rsidRPr="005A4D99" w:rsidRDefault="005A4D99" w:rsidP="005A4D99">
      <w:pPr>
        <w:widowControl w:val="0"/>
        <w:tabs>
          <w:tab w:val="left" w:pos="1125"/>
        </w:tabs>
        <w:autoSpaceDE w:val="0"/>
        <w:autoSpaceDN w:val="0"/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(6) </w:t>
      </w:r>
      <w:r w:rsidR="0044551E" w:rsidRPr="005A4D99">
        <w:rPr>
          <w:sz w:val="28"/>
          <w:lang w:val="ro-RO"/>
        </w:rPr>
        <w:t>Persoanele fizice prevăzute la pct. 2 şi 2</w:t>
      </w:r>
      <w:r w:rsidR="0044551E" w:rsidRPr="005A4D99">
        <w:rPr>
          <w:sz w:val="28"/>
          <w:vertAlign w:val="superscript"/>
          <w:lang w:val="ro-RO"/>
        </w:rPr>
        <w:t>1</w:t>
      </w:r>
      <w:r w:rsidR="0044551E" w:rsidRPr="005A4D99">
        <w:rPr>
          <w:sz w:val="28"/>
          <w:lang w:val="ro-RO"/>
        </w:rPr>
        <w:t xml:space="preserve"> din anexa nr. 2 la Legea nr.</w:t>
      </w:r>
      <w:r w:rsidR="005428EB" w:rsidRPr="005A4D99">
        <w:rPr>
          <w:spacing w:val="1"/>
          <w:sz w:val="28"/>
          <w:lang w:val="ro-RO"/>
        </w:rPr>
        <w:t> </w:t>
      </w:r>
      <w:r w:rsidR="0044551E" w:rsidRPr="005A4D99">
        <w:rPr>
          <w:sz w:val="28"/>
          <w:lang w:val="ro-RO"/>
        </w:rPr>
        <w:t>1593/2002 cu privire la mărimea, modul şi termenele de achitare a primelor 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asigurare obligatorie de asistenţă medicală achită integral prima de asigurare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obligatorie de asistenţă medicală calculată în sumă fixă, în mărimea stabilită la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alin.</w:t>
      </w:r>
      <w:r w:rsidR="0044551E" w:rsidRPr="005A4D99">
        <w:rPr>
          <w:spacing w:val="3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(2) din</w:t>
      </w:r>
      <w:r w:rsidR="0044551E" w:rsidRPr="005A4D99">
        <w:rPr>
          <w:spacing w:val="-4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prezentul</w:t>
      </w:r>
      <w:r w:rsidR="0044551E" w:rsidRPr="005A4D99">
        <w:rPr>
          <w:spacing w:val="-4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articol.</w:t>
      </w:r>
    </w:p>
    <w:p w14:paraId="3D2DB139" w14:textId="17C5B780" w:rsidR="0044551E" w:rsidRPr="005A4D99" w:rsidRDefault="005A4D99" w:rsidP="005A4D99">
      <w:pPr>
        <w:widowControl w:val="0"/>
        <w:tabs>
          <w:tab w:val="left" w:pos="1187"/>
        </w:tabs>
        <w:autoSpaceDE w:val="0"/>
        <w:autoSpaceDN w:val="0"/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(7) </w:t>
      </w:r>
      <w:r w:rsidR="0044551E" w:rsidRPr="005A4D99">
        <w:rPr>
          <w:sz w:val="28"/>
          <w:lang w:val="ro-RO"/>
        </w:rPr>
        <w:t>Cetăţenii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Republicii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Moldova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nu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fac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parte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din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categoriile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plătitori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prevăzute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în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Legea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nr.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1593/2002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cu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privire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mărimea,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modul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şi</w:t>
      </w:r>
      <w:r w:rsidR="0044551E" w:rsidRPr="005A4D99">
        <w:rPr>
          <w:spacing w:val="-67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termenele de achitare a primelor de asigurare obligatorie de asistenţă medicală şi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care, după termenul stabilit la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art. 22 alin. (1) din legea menţionată, fac dovada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aflării peste hotarele Republicii Moldova o perioadă mai mare de 183 de zile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calendaristice în cursul anului bugetar obţin statutul de persoană asigurată în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sistemul asigurării obligatorii de asistenţă medicală după achitarea integrală 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primei</w:t>
      </w:r>
      <w:r w:rsidR="0044551E" w:rsidRPr="005A4D99">
        <w:rPr>
          <w:spacing w:val="-7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 asigurare</w:t>
      </w:r>
      <w:r w:rsidR="0044551E" w:rsidRPr="005A4D99">
        <w:rPr>
          <w:spacing w:val="5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în</w:t>
      </w:r>
      <w:r w:rsidR="0044551E" w:rsidRPr="005A4D99">
        <w:rPr>
          <w:spacing w:val="-2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mărimea stabilită</w:t>
      </w:r>
      <w:r w:rsidR="0044551E" w:rsidRPr="005A4D99">
        <w:rPr>
          <w:spacing w:val="5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la</w:t>
      </w:r>
      <w:r w:rsidR="0044551E" w:rsidRPr="005A4D99">
        <w:rPr>
          <w:spacing w:val="-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alin.</w:t>
      </w:r>
      <w:r w:rsidR="0044551E" w:rsidRPr="005A4D99">
        <w:rPr>
          <w:spacing w:val="2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(2)</w:t>
      </w:r>
      <w:r w:rsidR="0044551E" w:rsidRPr="005A4D99">
        <w:rPr>
          <w:spacing w:val="-2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din</w:t>
      </w:r>
      <w:r w:rsidR="0044551E" w:rsidRPr="005A4D99">
        <w:rPr>
          <w:spacing w:val="-6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prezentul</w:t>
      </w:r>
      <w:r w:rsidR="0044551E" w:rsidRPr="005A4D99">
        <w:rPr>
          <w:spacing w:val="-6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articol.</w:t>
      </w:r>
    </w:p>
    <w:p w14:paraId="1CF4BB24" w14:textId="19B02BF1" w:rsidR="0044551E" w:rsidRPr="005A4D99" w:rsidRDefault="005A4D99" w:rsidP="005A4D99">
      <w:pPr>
        <w:widowControl w:val="0"/>
        <w:tabs>
          <w:tab w:val="left" w:pos="1115"/>
        </w:tabs>
        <w:autoSpaceDE w:val="0"/>
        <w:autoSpaceDN w:val="0"/>
        <w:ind w:firstLine="720"/>
        <w:rPr>
          <w:sz w:val="28"/>
          <w:lang w:val="ro-RO"/>
        </w:rPr>
      </w:pPr>
      <w:r>
        <w:rPr>
          <w:sz w:val="28"/>
          <w:lang w:val="ro-RO"/>
        </w:rPr>
        <w:t xml:space="preserve">(8) </w:t>
      </w:r>
      <w:r w:rsidR="0044551E" w:rsidRPr="005A4D99">
        <w:rPr>
          <w:sz w:val="28"/>
          <w:lang w:val="ro-RO"/>
        </w:rPr>
        <w:t>Persoanele fizice care achită prima de asigurare obligatorie de asistenţă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medicală în sumă fixă, în cuantumul şi în condiţiile stabilite la alin. (2)–(7) din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prezentul articol, obţin statutul de persoană asigurată în anul 2022 de la data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achitării</w:t>
      </w:r>
      <w:r w:rsidR="0044551E" w:rsidRPr="005A4D99">
        <w:rPr>
          <w:spacing w:val="-7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primei</w:t>
      </w:r>
      <w:r w:rsidR="0044551E" w:rsidRPr="005A4D99">
        <w:rPr>
          <w:spacing w:val="-5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asigurare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p</w:t>
      </w:r>
      <w:r w:rsidR="00451BAE" w:rsidRPr="005A4D99">
        <w:rPr>
          <w:sz w:val="28"/>
          <w:lang w:val="ro-RO"/>
        </w:rPr>
        <w:t>â</w:t>
      </w:r>
      <w:r w:rsidR="0044551E" w:rsidRPr="005A4D99">
        <w:rPr>
          <w:sz w:val="28"/>
          <w:lang w:val="ro-RO"/>
        </w:rPr>
        <w:t>nă</w:t>
      </w:r>
      <w:r w:rsidR="0044551E" w:rsidRPr="005A4D99">
        <w:rPr>
          <w:spacing w:val="6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la data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de</w:t>
      </w:r>
      <w:r w:rsidR="0044551E" w:rsidRPr="005A4D99">
        <w:rPr>
          <w:spacing w:val="-4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31 decembrie</w:t>
      </w:r>
      <w:r w:rsidR="0044551E" w:rsidRPr="005A4D99">
        <w:rPr>
          <w:spacing w:val="1"/>
          <w:sz w:val="28"/>
          <w:lang w:val="ro-RO"/>
        </w:rPr>
        <w:t xml:space="preserve"> </w:t>
      </w:r>
      <w:r w:rsidR="0044551E" w:rsidRPr="005A4D99">
        <w:rPr>
          <w:sz w:val="28"/>
          <w:lang w:val="ro-RO"/>
        </w:rPr>
        <w:t>2022.</w:t>
      </w:r>
    </w:p>
    <w:p w14:paraId="73BC08FA" w14:textId="77777777" w:rsidR="0044551E" w:rsidRPr="006F1B15" w:rsidRDefault="0044551E" w:rsidP="003B11F8">
      <w:pPr>
        <w:pStyle w:val="Corptext"/>
        <w:jc w:val="both"/>
        <w:rPr>
          <w:sz w:val="27"/>
        </w:rPr>
      </w:pPr>
    </w:p>
    <w:p w14:paraId="1E362D5E" w14:textId="67E5C8BC" w:rsidR="0044551E" w:rsidRPr="006F1B15" w:rsidRDefault="0044551E" w:rsidP="003B11F8">
      <w:pPr>
        <w:pStyle w:val="Corptext"/>
        <w:ind w:firstLine="709"/>
        <w:jc w:val="both"/>
      </w:pPr>
      <w:r w:rsidRPr="006F1B15">
        <w:rPr>
          <w:b/>
        </w:rPr>
        <w:t>Art.5.</w:t>
      </w:r>
      <w:r w:rsidRPr="006F1B15">
        <w:rPr>
          <w:b/>
          <w:spacing w:val="16"/>
        </w:rPr>
        <w:t xml:space="preserve"> </w:t>
      </w:r>
      <w:r w:rsidRPr="006F1B15">
        <w:t>–</w:t>
      </w:r>
      <w:r w:rsidRPr="006F1B15">
        <w:rPr>
          <w:spacing w:val="14"/>
        </w:rPr>
        <w:t xml:space="preserve"> </w:t>
      </w:r>
      <w:r w:rsidRPr="006F1B15">
        <w:t>Prin</w:t>
      </w:r>
      <w:r w:rsidRPr="006F1B15">
        <w:rPr>
          <w:spacing w:val="8"/>
        </w:rPr>
        <w:t xml:space="preserve"> </w:t>
      </w:r>
      <w:r w:rsidRPr="006F1B15">
        <w:t>derogare</w:t>
      </w:r>
      <w:r w:rsidRPr="006F1B15">
        <w:rPr>
          <w:spacing w:val="14"/>
        </w:rPr>
        <w:t xml:space="preserve"> </w:t>
      </w:r>
      <w:r w:rsidRPr="006F1B15">
        <w:t>de</w:t>
      </w:r>
      <w:r w:rsidRPr="006F1B15">
        <w:rPr>
          <w:spacing w:val="18"/>
        </w:rPr>
        <w:t xml:space="preserve"> </w:t>
      </w:r>
      <w:r w:rsidRPr="006F1B15">
        <w:t>la</w:t>
      </w:r>
      <w:r w:rsidRPr="006F1B15">
        <w:rPr>
          <w:spacing w:val="19"/>
        </w:rPr>
        <w:t xml:space="preserve"> </w:t>
      </w:r>
      <w:r w:rsidRPr="006F1B15">
        <w:t>prevederile</w:t>
      </w:r>
      <w:r w:rsidRPr="006F1B15">
        <w:rPr>
          <w:spacing w:val="14"/>
        </w:rPr>
        <w:t xml:space="preserve"> </w:t>
      </w:r>
      <w:r w:rsidRPr="006F1B15">
        <w:t>art.</w:t>
      </w:r>
      <w:r w:rsidRPr="006F1B15">
        <w:rPr>
          <w:spacing w:val="16"/>
        </w:rPr>
        <w:t xml:space="preserve"> </w:t>
      </w:r>
      <w:r w:rsidRPr="006F1B15">
        <w:t>6</w:t>
      </w:r>
      <w:r w:rsidRPr="006F1B15">
        <w:rPr>
          <w:spacing w:val="13"/>
        </w:rPr>
        <w:t xml:space="preserve"> </w:t>
      </w:r>
      <w:r w:rsidRPr="006F1B15">
        <w:t>alin.</w:t>
      </w:r>
      <w:r w:rsidRPr="006F1B15">
        <w:rPr>
          <w:spacing w:val="16"/>
        </w:rPr>
        <w:t xml:space="preserve"> </w:t>
      </w:r>
      <w:r w:rsidRPr="006F1B15">
        <w:t>(3)</w:t>
      </w:r>
      <w:r w:rsidRPr="006F1B15">
        <w:rPr>
          <w:spacing w:val="17"/>
        </w:rPr>
        <w:t xml:space="preserve"> </w:t>
      </w:r>
      <w:r w:rsidRPr="006F1B15">
        <w:t>lit.</w:t>
      </w:r>
      <w:r w:rsidRPr="006F1B15">
        <w:rPr>
          <w:spacing w:val="15"/>
        </w:rPr>
        <w:t xml:space="preserve"> </w:t>
      </w:r>
      <w:r w:rsidRPr="006F1B15">
        <w:t>a)</w:t>
      </w:r>
      <w:r w:rsidRPr="006F1B15">
        <w:rPr>
          <w:spacing w:val="11"/>
        </w:rPr>
        <w:t xml:space="preserve"> </w:t>
      </w:r>
      <w:r w:rsidRPr="006F1B15">
        <w:t>şi</w:t>
      </w:r>
      <w:r w:rsidRPr="006F1B15">
        <w:rPr>
          <w:spacing w:val="8"/>
        </w:rPr>
        <w:t xml:space="preserve"> </w:t>
      </w:r>
      <w:r w:rsidRPr="006F1B15">
        <w:t>art.</w:t>
      </w:r>
      <w:r w:rsidRPr="006F1B15">
        <w:rPr>
          <w:spacing w:val="15"/>
        </w:rPr>
        <w:t xml:space="preserve"> </w:t>
      </w:r>
      <w:r w:rsidRPr="006F1B15">
        <w:t>10</w:t>
      </w:r>
      <w:r w:rsidRPr="006F1B15">
        <w:rPr>
          <w:spacing w:val="14"/>
        </w:rPr>
        <w:t xml:space="preserve"> </w:t>
      </w:r>
      <w:r w:rsidRPr="006F1B15">
        <w:t>alin.</w:t>
      </w:r>
      <w:r w:rsidR="006F1B15" w:rsidRPr="006F1B15">
        <w:t> (2) </w:t>
      </w:r>
      <w:r w:rsidRPr="006F1B15">
        <w:t>lit. d) şi alin. (3) din Legea nr. 1585/1998 cu privire la asigurarea obligatorie</w:t>
      </w:r>
      <w:r w:rsidRPr="006F1B15">
        <w:rPr>
          <w:spacing w:val="1"/>
        </w:rPr>
        <w:t xml:space="preserve"> </w:t>
      </w:r>
      <w:r w:rsidRPr="006F1B15">
        <w:t>de asistență medicală, în cazul persoanelor care nu deţin număr de identificare de</w:t>
      </w:r>
      <w:r w:rsidRPr="006F1B15">
        <w:rPr>
          <w:spacing w:val="-67"/>
        </w:rPr>
        <w:t xml:space="preserve"> </w:t>
      </w:r>
      <w:r w:rsidR="006F1B15" w:rsidRPr="006F1B15">
        <w:rPr>
          <w:spacing w:val="-67"/>
        </w:rPr>
        <w:t xml:space="preserve">                                            </w:t>
      </w:r>
      <w:r w:rsidRPr="006F1B15">
        <w:t>stat (IDNP), se prezintă, pe suport de h</w:t>
      </w:r>
      <w:r w:rsidR="006F1B15" w:rsidRPr="006F1B15">
        <w:t>â</w:t>
      </w:r>
      <w:r w:rsidRPr="006F1B15">
        <w:t>rtie, agenţiilor teritoriale ale Companiei</w:t>
      </w:r>
      <w:r w:rsidRPr="006F1B15">
        <w:rPr>
          <w:spacing w:val="1"/>
        </w:rPr>
        <w:t xml:space="preserve"> </w:t>
      </w:r>
      <w:r w:rsidRPr="006F1B15">
        <w:t>Naţionale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Asigurări în</w:t>
      </w:r>
      <w:r w:rsidRPr="006F1B15">
        <w:rPr>
          <w:spacing w:val="-5"/>
        </w:rPr>
        <w:t xml:space="preserve"> </w:t>
      </w:r>
      <w:r w:rsidRPr="006F1B15">
        <w:t>Medicină</w:t>
      </w:r>
      <w:r w:rsidRPr="006F1B15">
        <w:rPr>
          <w:spacing w:val="6"/>
        </w:rPr>
        <w:t xml:space="preserve"> </w:t>
      </w:r>
      <w:r w:rsidRPr="006F1B15">
        <w:t>informaţia</w:t>
      </w:r>
      <w:r w:rsidRPr="006F1B15">
        <w:rPr>
          <w:spacing w:val="2"/>
        </w:rPr>
        <w:t xml:space="preserve"> </w:t>
      </w:r>
      <w:r w:rsidRPr="006F1B15">
        <w:t>privind:</w:t>
      </w:r>
    </w:p>
    <w:p w14:paraId="1F772519" w14:textId="0308A2B2" w:rsidR="0044551E" w:rsidRPr="006F1B15" w:rsidRDefault="0044551E" w:rsidP="003B11F8">
      <w:pPr>
        <w:pStyle w:val="Listparagraf"/>
        <w:widowControl w:val="0"/>
        <w:numPr>
          <w:ilvl w:val="1"/>
          <w:numId w:val="40"/>
        </w:numPr>
        <w:tabs>
          <w:tab w:val="left" w:pos="1048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t>raporturile de muncă pentru stabilirea drepturilor sociale şi medicale,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potrivit formei şi modului aprobate de Ministerul Finanţelor, de către angajatori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în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termen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</w:t>
      </w:r>
      <w:r w:rsidR="006F1B15" w:rsidRPr="006F1B15">
        <w:rPr>
          <w:sz w:val="28"/>
          <w:lang w:val="ro-RO"/>
        </w:rPr>
        <w:t>â</w:t>
      </w:r>
      <w:r w:rsidRPr="006F1B15">
        <w:rPr>
          <w:sz w:val="28"/>
          <w:lang w:val="ro-RO"/>
        </w:rPr>
        <w:t>nă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10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zile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lucrătoare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data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angajării</w:t>
      </w:r>
      <w:r w:rsidRPr="006F1B15">
        <w:rPr>
          <w:spacing w:val="7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sau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modificării/încetării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raporturilor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muncă,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emiterii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ordinului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acordare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concediului de</w:t>
      </w:r>
      <w:r w:rsidRPr="006F1B15">
        <w:rPr>
          <w:spacing w:val="6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îngrijire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copilului</w:t>
      </w:r>
      <w:r w:rsidRPr="006F1B15">
        <w:rPr>
          <w:spacing w:val="-6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sau</w:t>
      </w:r>
      <w:r w:rsidRPr="006F1B15">
        <w:rPr>
          <w:spacing w:val="-4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concediului paternal;</w:t>
      </w:r>
    </w:p>
    <w:p w14:paraId="38D70188" w14:textId="77777777" w:rsidR="0044551E" w:rsidRPr="006F1B15" w:rsidRDefault="0044551E" w:rsidP="003B11F8">
      <w:pPr>
        <w:pStyle w:val="Listparagraf"/>
        <w:widowControl w:val="0"/>
        <w:numPr>
          <w:ilvl w:val="1"/>
          <w:numId w:val="40"/>
        </w:numPr>
        <w:tabs>
          <w:tab w:val="left" w:pos="1024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lastRenderedPageBreak/>
        <w:t>înregistrarea şi radierea persoanei de către instituţiile abilitate de ţinerea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evidenţei nominale a categoriilor de persoane asigurate de Guvern, sub forma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listelor de evidenţă nominală a persoanelor neangajate, asigurate de Guvern,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conform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modelului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aprobat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către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Compania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Naţională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Asigurări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în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Medicină.</w:t>
      </w:r>
    </w:p>
    <w:p w14:paraId="2B6282E4" w14:textId="77777777" w:rsidR="0044551E" w:rsidRPr="006F1B15" w:rsidRDefault="0044551E" w:rsidP="003B11F8">
      <w:pPr>
        <w:pStyle w:val="Corptext"/>
        <w:ind w:firstLine="720"/>
      </w:pPr>
    </w:p>
    <w:p w14:paraId="7FA1C234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Art.6. </w:t>
      </w:r>
      <w:r w:rsidRPr="006F1B15">
        <w:t>– (1) Mijloacele financiare acumulate în contul unic al Companiei</w:t>
      </w:r>
      <w:r w:rsidRPr="006F1B15">
        <w:rPr>
          <w:spacing w:val="1"/>
        </w:rPr>
        <w:t xml:space="preserve"> </w:t>
      </w:r>
      <w:r w:rsidRPr="006F1B15">
        <w:t>Naţionale de Asigurări în Medicină, inclusiv cele care depăşesc veniturile anuale</w:t>
      </w:r>
      <w:r w:rsidRPr="006F1B15">
        <w:rPr>
          <w:spacing w:val="1"/>
        </w:rPr>
        <w:t xml:space="preserve"> </w:t>
      </w:r>
      <w:r w:rsidRPr="006F1B15">
        <w:t>estimate,</w:t>
      </w:r>
      <w:r w:rsidRPr="006F1B15">
        <w:rPr>
          <w:spacing w:val="52"/>
        </w:rPr>
        <w:t xml:space="preserve"> </w:t>
      </w:r>
      <w:r w:rsidRPr="006F1B15">
        <w:t>precum</w:t>
      </w:r>
      <w:r w:rsidRPr="006F1B15">
        <w:rPr>
          <w:spacing w:val="39"/>
        </w:rPr>
        <w:t xml:space="preserve"> </w:t>
      </w:r>
      <w:r w:rsidRPr="006F1B15">
        <w:t>şi</w:t>
      </w:r>
      <w:r w:rsidRPr="006F1B15">
        <w:rPr>
          <w:spacing w:val="45"/>
        </w:rPr>
        <w:t xml:space="preserve"> </w:t>
      </w:r>
      <w:r w:rsidRPr="006F1B15">
        <w:t>sumele</w:t>
      </w:r>
      <w:r w:rsidRPr="006F1B15">
        <w:rPr>
          <w:spacing w:val="50"/>
        </w:rPr>
        <w:t xml:space="preserve"> </w:t>
      </w:r>
      <w:r w:rsidRPr="006F1B15">
        <w:t>penalităţilor</w:t>
      </w:r>
      <w:r w:rsidRPr="006F1B15">
        <w:rPr>
          <w:spacing w:val="48"/>
        </w:rPr>
        <w:t xml:space="preserve"> </w:t>
      </w:r>
      <w:r w:rsidRPr="006F1B15">
        <w:t>şi</w:t>
      </w:r>
      <w:r w:rsidRPr="006F1B15">
        <w:rPr>
          <w:spacing w:val="44"/>
        </w:rPr>
        <w:t xml:space="preserve"> </w:t>
      </w:r>
      <w:r w:rsidRPr="006F1B15">
        <w:t>sancţiunilor</w:t>
      </w:r>
      <w:r w:rsidRPr="006F1B15">
        <w:rPr>
          <w:spacing w:val="49"/>
        </w:rPr>
        <w:t xml:space="preserve"> </w:t>
      </w:r>
      <w:r w:rsidRPr="006F1B15">
        <w:t>pecuniare,</w:t>
      </w:r>
      <w:r w:rsidRPr="006F1B15">
        <w:rPr>
          <w:spacing w:val="51"/>
        </w:rPr>
        <w:t xml:space="preserve"> </w:t>
      </w:r>
      <w:r w:rsidRPr="006F1B15">
        <w:t>cu</w:t>
      </w:r>
      <w:r w:rsidRPr="006F1B15">
        <w:rPr>
          <w:spacing w:val="44"/>
        </w:rPr>
        <w:t xml:space="preserve"> </w:t>
      </w:r>
      <w:r w:rsidRPr="006F1B15">
        <w:t>excepţia sumelor cu destinaţie specială, se repartizează în fondurile asigurării obligatorii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-1"/>
        </w:rPr>
        <w:t xml:space="preserve"> </w:t>
      </w:r>
      <w:r w:rsidRPr="006F1B15">
        <w:t>asistenţă</w:t>
      </w:r>
      <w:r w:rsidRPr="006F1B15">
        <w:rPr>
          <w:spacing w:val="4"/>
        </w:rPr>
        <w:t xml:space="preserve"> </w:t>
      </w:r>
      <w:r w:rsidRPr="006F1B15">
        <w:t>medicală conform</w:t>
      </w:r>
      <w:r w:rsidRPr="006F1B15">
        <w:rPr>
          <w:spacing w:val="-11"/>
        </w:rPr>
        <w:t xml:space="preserve"> </w:t>
      </w:r>
      <w:r w:rsidRPr="006F1B15">
        <w:t>cotelor</w:t>
      </w:r>
      <w:r w:rsidRPr="006F1B15">
        <w:rPr>
          <w:spacing w:val="-3"/>
        </w:rPr>
        <w:t xml:space="preserve"> </w:t>
      </w:r>
      <w:r w:rsidRPr="006F1B15">
        <w:t>procentuale stabilite</w:t>
      </w:r>
      <w:r w:rsidRPr="006F1B15">
        <w:rPr>
          <w:spacing w:val="-1"/>
        </w:rPr>
        <w:t xml:space="preserve"> </w:t>
      </w:r>
      <w:r w:rsidRPr="006F1B15">
        <w:t>de legislaţie.</w:t>
      </w:r>
    </w:p>
    <w:p w14:paraId="7BA444CA" w14:textId="77777777" w:rsidR="0044551E" w:rsidRPr="006F1B15" w:rsidRDefault="0044551E" w:rsidP="003B11F8">
      <w:pPr>
        <w:pStyle w:val="Listparagraf"/>
        <w:widowControl w:val="0"/>
        <w:numPr>
          <w:ilvl w:val="0"/>
          <w:numId w:val="41"/>
        </w:numPr>
        <w:tabs>
          <w:tab w:val="left" w:pos="1163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t>După atingerea plafoanelor de cheltuieli prevăzute pentru fondul 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rezervă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al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asigurării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obligatorii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asistenţă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medicală,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fondul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măsurilor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profilaxie, fondul de dezvoltare şi modernizare a prestatorilor publici de servicii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medicale şi pentru fondul de administrare al sistemului de asigurare obligatorie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 asistenţă medicală, mijloacele financiare acumulate se transferă integral către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fondul</w:t>
      </w:r>
      <w:r w:rsidRPr="006F1B15">
        <w:rPr>
          <w:spacing w:val="-8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pentru</w:t>
      </w:r>
      <w:r w:rsidRPr="006F1B15">
        <w:rPr>
          <w:spacing w:val="-6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achitarea</w:t>
      </w:r>
      <w:r w:rsidRPr="006F1B15">
        <w:rPr>
          <w:spacing w:val="-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serviciilor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medicale</w:t>
      </w:r>
      <w:r w:rsidRPr="006F1B15">
        <w:rPr>
          <w:spacing w:val="3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și</w:t>
      </w:r>
      <w:r w:rsidRPr="006F1B15">
        <w:rPr>
          <w:spacing w:val="-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farmaceutice</w:t>
      </w:r>
      <w:r w:rsidRPr="006F1B15">
        <w:rPr>
          <w:spacing w:val="-2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(fondul</w:t>
      </w:r>
      <w:r w:rsidRPr="006F1B15">
        <w:rPr>
          <w:spacing w:val="-7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de</w:t>
      </w:r>
      <w:r w:rsidRPr="006F1B15">
        <w:rPr>
          <w:spacing w:val="-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bază).</w:t>
      </w:r>
    </w:p>
    <w:p w14:paraId="67EFFBFB" w14:textId="1129E85A" w:rsidR="0044551E" w:rsidRPr="006F1B15" w:rsidRDefault="0044551E" w:rsidP="003B11F8">
      <w:pPr>
        <w:pStyle w:val="Listparagraf"/>
        <w:widowControl w:val="0"/>
        <w:numPr>
          <w:ilvl w:val="0"/>
          <w:numId w:val="41"/>
        </w:numPr>
        <w:tabs>
          <w:tab w:val="left" w:pos="1154"/>
        </w:tabs>
        <w:autoSpaceDE w:val="0"/>
        <w:autoSpaceDN w:val="0"/>
        <w:ind w:left="0" w:firstLine="720"/>
        <w:contextualSpacing w:val="0"/>
        <w:jc w:val="both"/>
        <w:rPr>
          <w:sz w:val="28"/>
          <w:lang w:val="ro-RO"/>
        </w:rPr>
      </w:pPr>
      <w:r w:rsidRPr="006F1B15">
        <w:rPr>
          <w:sz w:val="28"/>
          <w:lang w:val="ro-RO"/>
        </w:rPr>
        <w:t>Mijloacele financiare ale fondurilor asigurării obligatorii de asistenţă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medicală temporar disponibile, inclusiv soldul la începutul anului bugetar, pot fi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utilizate pe parcursul anului bugetar pentru acoperirea decalajului temporar de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casă,</w:t>
      </w:r>
      <w:r w:rsidRPr="006F1B15">
        <w:rPr>
          <w:spacing w:val="2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urm</w:t>
      </w:r>
      <w:r w:rsidR="006F1B15" w:rsidRPr="006F1B15">
        <w:rPr>
          <w:sz w:val="28"/>
          <w:lang w:val="ro-RO"/>
        </w:rPr>
        <w:t>â</w:t>
      </w:r>
      <w:r w:rsidRPr="006F1B15">
        <w:rPr>
          <w:sz w:val="28"/>
          <w:lang w:val="ro-RO"/>
        </w:rPr>
        <w:t>nd 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fi restabilite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p</w:t>
      </w:r>
      <w:r w:rsidR="00451BAE">
        <w:rPr>
          <w:sz w:val="28"/>
          <w:lang w:val="ro-RO"/>
        </w:rPr>
        <w:t>â</w:t>
      </w:r>
      <w:r w:rsidRPr="006F1B15">
        <w:rPr>
          <w:sz w:val="28"/>
          <w:lang w:val="ro-RO"/>
        </w:rPr>
        <w:t>nă</w:t>
      </w:r>
      <w:r w:rsidRPr="006F1B15">
        <w:rPr>
          <w:spacing w:val="6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la</w:t>
      </w:r>
      <w:r w:rsidRPr="006F1B15">
        <w:rPr>
          <w:spacing w:val="1"/>
          <w:sz w:val="28"/>
          <w:lang w:val="ro-RO"/>
        </w:rPr>
        <w:t xml:space="preserve"> </w:t>
      </w:r>
      <w:r w:rsidRPr="006F1B15">
        <w:rPr>
          <w:sz w:val="28"/>
          <w:lang w:val="ro-RO"/>
        </w:rPr>
        <w:t>sf</w:t>
      </w:r>
      <w:r w:rsidR="006F1B15" w:rsidRPr="006F1B15">
        <w:rPr>
          <w:sz w:val="28"/>
          <w:lang w:val="ro-RO"/>
        </w:rPr>
        <w:t>â</w:t>
      </w:r>
      <w:r w:rsidRPr="006F1B15">
        <w:rPr>
          <w:sz w:val="28"/>
          <w:lang w:val="ro-RO"/>
        </w:rPr>
        <w:t>rşitul anului.</w:t>
      </w:r>
    </w:p>
    <w:p w14:paraId="7CA2BD19" w14:textId="77777777" w:rsidR="0044551E" w:rsidRPr="006F1B15" w:rsidRDefault="0044551E" w:rsidP="003B11F8">
      <w:pPr>
        <w:pStyle w:val="Corptext"/>
        <w:ind w:firstLine="720"/>
        <w:rPr>
          <w:sz w:val="27"/>
        </w:rPr>
      </w:pPr>
    </w:p>
    <w:p w14:paraId="0A3D5E06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Art.7. </w:t>
      </w:r>
      <w:r w:rsidRPr="006F1B15">
        <w:t>– Prin derogare de la anexa nr. 2 la prezenta lege, în cazul necesităţii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</w:t>
      </w:r>
      <w:r w:rsidRPr="006F1B15">
        <w:rPr>
          <w:spacing w:val="1"/>
        </w:rPr>
        <w:t xml:space="preserve"> </w:t>
      </w:r>
      <w:r w:rsidRPr="006F1B15">
        <w:t>redistribui</w:t>
      </w:r>
      <w:r w:rsidRPr="006F1B15">
        <w:rPr>
          <w:spacing w:val="1"/>
        </w:rPr>
        <w:t xml:space="preserve"> </w:t>
      </w:r>
      <w:r w:rsidRPr="006F1B15">
        <w:t>mijloacele</w:t>
      </w:r>
      <w:r w:rsidRPr="006F1B15">
        <w:rPr>
          <w:spacing w:val="1"/>
        </w:rPr>
        <w:t xml:space="preserve"> </w:t>
      </w:r>
      <w:r w:rsidRPr="006F1B15">
        <w:t>financiare</w:t>
      </w:r>
      <w:r w:rsidRPr="006F1B15">
        <w:rPr>
          <w:spacing w:val="1"/>
        </w:rPr>
        <w:t xml:space="preserve"> </w:t>
      </w:r>
      <w:r w:rsidRPr="006F1B15">
        <w:t>între</w:t>
      </w:r>
      <w:r w:rsidRPr="006F1B15">
        <w:rPr>
          <w:spacing w:val="1"/>
        </w:rPr>
        <w:t xml:space="preserve"> </w:t>
      </w:r>
      <w:r w:rsidRPr="006F1B15">
        <w:t>subprogramele</w:t>
      </w:r>
      <w:r w:rsidRPr="006F1B15">
        <w:rPr>
          <w:spacing w:val="1"/>
        </w:rPr>
        <w:t xml:space="preserve"> </w:t>
      </w:r>
      <w:r w:rsidRPr="006F1B15">
        <w:t>fondului</w:t>
      </w:r>
      <w:r w:rsidRPr="006F1B15">
        <w:rPr>
          <w:spacing w:val="1"/>
        </w:rPr>
        <w:t xml:space="preserve"> </w:t>
      </w:r>
      <w:r w:rsidRPr="006F1B15">
        <w:t>pentru</w:t>
      </w:r>
      <w:r w:rsidRPr="006F1B15">
        <w:rPr>
          <w:spacing w:val="1"/>
        </w:rPr>
        <w:t xml:space="preserve"> </w:t>
      </w:r>
      <w:r w:rsidRPr="006F1B15">
        <w:t>achitarea</w:t>
      </w:r>
      <w:r w:rsidRPr="006F1B15">
        <w:rPr>
          <w:spacing w:val="1"/>
        </w:rPr>
        <w:t xml:space="preserve"> </w:t>
      </w:r>
      <w:r w:rsidRPr="006F1B15">
        <w:t>serviciilor</w:t>
      </w:r>
      <w:r w:rsidRPr="006F1B15">
        <w:rPr>
          <w:spacing w:val="1"/>
        </w:rPr>
        <w:t xml:space="preserve"> </w:t>
      </w:r>
      <w:r w:rsidRPr="006F1B15">
        <w:t>medicale</w:t>
      </w:r>
      <w:r w:rsidRPr="006F1B15">
        <w:rPr>
          <w:spacing w:val="1"/>
        </w:rPr>
        <w:t xml:space="preserve"> </w:t>
      </w:r>
      <w:r w:rsidRPr="006F1B15">
        <w:t>și</w:t>
      </w:r>
      <w:r w:rsidRPr="006F1B15">
        <w:rPr>
          <w:spacing w:val="1"/>
        </w:rPr>
        <w:t xml:space="preserve"> </w:t>
      </w:r>
      <w:r w:rsidRPr="006F1B15">
        <w:t>farmaceutice</w:t>
      </w:r>
      <w:r w:rsidRPr="006F1B15">
        <w:rPr>
          <w:spacing w:val="1"/>
        </w:rPr>
        <w:t xml:space="preserve"> </w:t>
      </w:r>
      <w:r w:rsidRPr="006F1B15">
        <w:t>(fondul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bază)</w:t>
      </w:r>
      <w:r w:rsidRPr="006F1B15">
        <w:rPr>
          <w:spacing w:val="1"/>
        </w:rPr>
        <w:t xml:space="preserve"> </w:t>
      </w:r>
      <w:r w:rsidRPr="006F1B15">
        <w:t>pe</w:t>
      </w:r>
      <w:r w:rsidRPr="006F1B15">
        <w:rPr>
          <w:spacing w:val="1"/>
        </w:rPr>
        <w:t xml:space="preserve"> </w:t>
      </w:r>
      <w:r w:rsidRPr="006F1B15">
        <w:t>parcursul</w:t>
      </w:r>
      <w:r w:rsidRPr="006F1B15">
        <w:rPr>
          <w:spacing w:val="1"/>
        </w:rPr>
        <w:t xml:space="preserve"> </w:t>
      </w:r>
      <w:r w:rsidRPr="006F1B15">
        <w:t>anului,</w:t>
      </w:r>
      <w:r w:rsidRPr="006F1B15">
        <w:rPr>
          <w:spacing w:val="1"/>
        </w:rPr>
        <w:t xml:space="preserve"> </w:t>
      </w:r>
      <w:r w:rsidRPr="006F1B15">
        <w:t>aceasta</w:t>
      </w:r>
      <w:r w:rsidRPr="006F1B15">
        <w:rPr>
          <w:spacing w:val="1"/>
        </w:rPr>
        <w:t xml:space="preserve"> </w:t>
      </w:r>
      <w:r w:rsidRPr="006F1B15">
        <w:t>se</w:t>
      </w:r>
      <w:r w:rsidRPr="006F1B15">
        <w:rPr>
          <w:spacing w:val="1"/>
        </w:rPr>
        <w:t xml:space="preserve"> </w:t>
      </w:r>
      <w:r w:rsidRPr="006F1B15">
        <w:t>efectuează</w:t>
      </w:r>
      <w:r w:rsidRPr="006F1B15">
        <w:rPr>
          <w:spacing w:val="1"/>
        </w:rPr>
        <w:t xml:space="preserve"> </w:t>
      </w:r>
      <w:r w:rsidRPr="006F1B15">
        <w:t>prin</w:t>
      </w:r>
      <w:r w:rsidRPr="006F1B15">
        <w:rPr>
          <w:spacing w:val="1"/>
        </w:rPr>
        <w:t xml:space="preserve"> </w:t>
      </w:r>
      <w:r w:rsidRPr="006F1B15">
        <w:t>decizia</w:t>
      </w:r>
      <w:r w:rsidRPr="006F1B15">
        <w:rPr>
          <w:spacing w:val="1"/>
        </w:rPr>
        <w:t xml:space="preserve"> </w:t>
      </w:r>
      <w:r w:rsidRPr="006F1B15">
        <w:t>Consiliului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administraţie</w:t>
      </w:r>
      <w:r w:rsidRPr="006F1B15">
        <w:rPr>
          <w:spacing w:val="1"/>
        </w:rPr>
        <w:t xml:space="preserve"> </w:t>
      </w:r>
      <w:r w:rsidRPr="006F1B15">
        <w:t>al</w:t>
      </w:r>
      <w:r w:rsidRPr="006F1B15">
        <w:rPr>
          <w:spacing w:val="1"/>
        </w:rPr>
        <w:t xml:space="preserve"> </w:t>
      </w:r>
      <w:r w:rsidRPr="006F1B15">
        <w:t>Companiei Naţionale de Asigurări în Medicină, fără</w:t>
      </w:r>
      <w:r w:rsidRPr="006F1B15">
        <w:rPr>
          <w:spacing w:val="70"/>
        </w:rPr>
        <w:t xml:space="preserve"> </w:t>
      </w:r>
      <w:r w:rsidRPr="006F1B15">
        <w:t>modificarea prezentei legi,</w:t>
      </w:r>
      <w:r w:rsidRPr="006F1B15">
        <w:rPr>
          <w:spacing w:val="1"/>
        </w:rPr>
        <w:t xml:space="preserve"> </w:t>
      </w:r>
      <w:r w:rsidRPr="006F1B15">
        <w:t>în limita</w:t>
      </w:r>
      <w:r w:rsidRPr="006F1B15">
        <w:rPr>
          <w:spacing w:val="1"/>
        </w:rPr>
        <w:t xml:space="preserve"> </w:t>
      </w:r>
      <w:r w:rsidRPr="006F1B15">
        <w:t>a</w:t>
      </w:r>
      <w:r w:rsidRPr="006F1B15">
        <w:rPr>
          <w:spacing w:val="2"/>
        </w:rPr>
        <w:t xml:space="preserve"> </w:t>
      </w:r>
      <w:r w:rsidRPr="006F1B15">
        <w:t>2%</w:t>
      </w:r>
      <w:r w:rsidRPr="006F1B15">
        <w:rPr>
          <w:spacing w:val="-1"/>
        </w:rPr>
        <w:t xml:space="preserve"> </w:t>
      </w:r>
      <w:r w:rsidRPr="006F1B15">
        <w:t>din</w:t>
      </w:r>
      <w:r w:rsidRPr="006F1B15">
        <w:rPr>
          <w:spacing w:val="-5"/>
        </w:rPr>
        <w:t xml:space="preserve"> </w:t>
      </w:r>
      <w:r w:rsidRPr="006F1B15">
        <w:t>suma</w:t>
      </w:r>
      <w:r w:rsidRPr="006F1B15">
        <w:rPr>
          <w:spacing w:val="2"/>
        </w:rPr>
        <w:t xml:space="preserve"> </w:t>
      </w:r>
      <w:r w:rsidRPr="006F1B15">
        <w:t>anuală</w:t>
      </w:r>
      <w:r w:rsidRPr="006F1B15">
        <w:rPr>
          <w:spacing w:val="1"/>
        </w:rPr>
        <w:t xml:space="preserve"> </w:t>
      </w:r>
      <w:r w:rsidRPr="006F1B15">
        <w:t>a</w:t>
      </w:r>
      <w:r w:rsidRPr="006F1B15">
        <w:rPr>
          <w:spacing w:val="7"/>
        </w:rPr>
        <w:t xml:space="preserve"> </w:t>
      </w:r>
      <w:r w:rsidRPr="006F1B15">
        <w:t>fondului</w:t>
      </w:r>
      <w:r w:rsidRPr="006F1B15">
        <w:rPr>
          <w:spacing w:val="-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bază.</w:t>
      </w:r>
    </w:p>
    <w:p w14:paraId="6F4CBC0E" w14:textId="77777777" w:rsidR="0044551E" w:rsidRPr="006F1B15" w:rsidRDefault="0044551E" w:rsidP="003B11F8">
      <w:pPr>
        <w:pStyle w:val="Corptext"/>
        <w:ind w:firstLine="720"/>
      </w:pPr>
    </w:p>
    <w:p w14:paraId="6DD767E9" w14:textId="7D16C6D1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 xml:space="preserve">Art.8. </w:t>
      </w:r>
      <w:r w:rsidRPr="006F1B15">
        <w:t>– Instituţia financiară care deserveşte conturile fondurilor asigurării</w:t>
      </w:r>
      <w:r w:rsidRPr="006F1B15">
        <w:rPr>
          <w:spacing w:val="1"/>
        </w:rPr>
        <w:t xml:space="preserve"> </w:t>
      </w:r>
      <w:r w:rsidRPr="006F1B15">
        <w:t>obligatorii de asistenţă medicală plăteşte dob</w:t>
      </w:r>
      <w:r w:rsidR="006F1B15" w:rsidRPr="006F1B15">
        <w:t>â</w:t>
      </w:r>
      <w:r w:rsidRPr="006F1B15">
        <w:t>nda aferentă soldurilor conturilor, a</w:t>
      </w:r>
      <w:r w:rsidRPr="006F1B15">
        <w:rPr>
          <w:spacing w:val="-67"/>
        </w:rPr>
        <w:t xml:space="preserve"> </w:t>
      </w:r>
      <w:r w:rsidRPr="006F1B15">
        <w:t>cărei</w:t>
      </w:r>
      <w:r w:rsidRPr="006F1B15">
        <w:rPr>
          <w:spacing w:val="1"/>
        </w:rPr>
        <w:t xml:space="preserve"> </w:t>
      </w:r>
      <w:r w:rsidRPr="006F1B15">
        <w:t>mărime</w:t>
      </w:r>
      <w:r w:rsidRPr="006F1B15">
        <w:rPr>
          <w:spacing w:val="1"/>
        </w:rPr>
        <w:t xml:space="preserve"> </w:t>
      </w:r>
      <w:r w:rsidRPr="006F1B15">
        <w:t>este</w:t>
      </w:r>
      <w:r w:rsidRPr="006F1B15">
        <w:rPr>
          <w:spacing w:val="1"/>
        </w:rPr>
        <w:t xml:space="preserve"> </w:t>
      </w:r>
      <w:r w:rsidRPr="006F1B15">
        <w:t>stabilită</w:t>
      </w:r>
      <w:r w:rsidRPr="006F1B15">
        <w:rPr>
          <w:spacing w:val="1"/>
        </w:rPr>
        <w:t xml:space="preserve"> </w:t>
      </w:r>
      <w:r w:rsidRPr="006F1B15">
        <w:t>prin</w:t>
      </w:r>
      <w:r w:rsidRPr="006F1B15">
        <w:rPr>
          <w:spacing w:val="1"/>
        </w:rPr>
        <w:t xml:space="preserve"> </w:t>
      </w:r>
      <w:r w:rsidRPr="006F1B15">
        <w:t>contract,</w:t>
      </w:r>
      <w:r w:rsidRPr="006F1B15">
        <w:rPr>
          <w:spacing w:val="1"/>
        </w:rPr>
        <w:t xml:space="preserve"> </w:t>
      </w:r>
      <w:r w:rsidRPr="006F1B15">
        <w:t>dar</w:t>
      </w:r>
      <w:r w:rsidRPr="006F1B15">
        <w:rPr>
          <w:spacing w:val="1"/>
        </w:rPr>
        <w:t xml:space="preserve"> </w:t>
      </w:r>
      <w:r w:rsidRPr="006F1B15">
        <w:t>care</w:t>
      </w:r>
      <w:r w:rsidRPr="006F1B15">
        <w:rPr>
          <w:spacing w:val="1"/>
        </w:rPr>
        <w:t xml:space="preserve"> </w:t>
      </w:r>
      <w:r w:rsidRPr="006F1B15">
        <w:t>nu</w:t>
      </w:r>
      <w:r w:rsidRPr="006F1B15">
        <w:rPr>
          <w:spacing w:val="1"/>
        </w:rPr>
        <w:t xml:space="preserve"> </w:t>
      </w:r>
      <w:r w:rsidRPr="006F1B15">
        <w:t>va</w:t>
      </w:r>
      <w:r w:rsidRPr="006F1B15">
        <w:rPr>
          <w:spacing w:val="1"/>
        </w:rPr>
        <w:t xml:space="preserve"> </w:t>
      </w:r>
      <w:r w:rsidRPr="006F1B15">
        <w:t>fi</w:t>
      </w:r>
      <w:r w:rsidRPr="006F1B15">
        <w:rPr>
          <w:spacing w:val="1"/>
        </w:rPr>
        <w:t xml:space="preserve"> </w:t>
      </w:r>
      <w:r w:rsidRPr="006F1B15">
        <w:t>sub</w:t>
      </w:r>
      <w:r w:rsidRPr="006F1B15">
        <w:rPr>
          <w:spacing w:val="1"/>
        </w:rPr>
        <w:t xml:space="preserve"> </w:t>
      </w:r>
      <w:r w:rsidRPr="006F1B15">
        <w:t>rata</w:t>
      </w:r>
      <w:r w:rsidRPr="006F1B15">
        <w:rPr>
          <w:spacing w:val="1"/>
        </w:rPr>
        <w:t xml:space="preserve"> </w:t>
      </w:r>
      <w:r w:rsidRPr="006F1B15">
        <w:t>medie</w:t>
      </w:r>
      <w:r w:rsidRPr="006F1B15">
        <w:rPr>
          <w:spacing w:val="1"/>
        </w:rPr>
        <w:t xml:space="preserve"> </w:t>
      </w:r>
      <w:r w:rsidRPr="006F1B15">
        <w:t>ponderată a dob</w:t>
      </w:r>
      <w:r w:rsidR="006F1B15" w:rsidRPr="006F1B15">
        <w:t>â</w:t>
      </w:r>
      <w:r w:rsidRPr="006F1B15">
        <w:t>nzii din sistemul bancar la depozitele atrase de bănci pe termen</w:t>
      </w:r>
      <w:r w:rsidRPr="006F1B15">
        <w:rPr>
          <w:spacing w:val="1"/>
        </w:rPr>
        <w:t xml:space="preserve"> </w:t>
      </w:r>
      <w:r w:rsidRPr="006F1B15">
        <w:t>de p</w:t>
      </w:r>
      <w:r w:rsidR="006F1B15" w:rsidRPr="006F1B15">
        <w:t>â</w:t>
      </w:r>
      <w:r w:rsidRPr="006F1B15">
        <w:t>nă la o lună, calculată din ratele medii disponibile pentru ultimele 3 luni.</w:t>
      </w:r>
      <w:r w:rsidRPr="006F1B15">
        <w:rPr>
          <w:spacing w:val="1"/>
        </w:rPr>
        <w:t xml:space="preserve"> </w:t>
      </w:r>
      <w:r w:rsidRPr="006F1B15">
        <w:t>Această dob</w:t>
      </w:r>
      <w:r w:rsidR="006F1B15" w:rsidRPr="006F1B15">
        <w:t>â</w:t>
      </w:r>
      <w:r w:rsidRPr="006F1B15">
        <w:t>ndă se transferă lunar la contul unic al Companiei Naţionale de</w:t>
      </w:r>
      <w:r w:rsidRPr="006F1B15">
        <w:rPr>
          <w:spacing w:val="1"/>
        </w:rPr>
        <w:t xml:space="preserve"> </w:t>
      </w:r>
      <w:r w:rsidRPr="006F1B15">
        <w:t>Asigurări în</w:t>
      </w:r>
      <w:r w:rsidRPr="006F1B15">
        <w:rPr>
          <w:spacing w:val="-4"/>
        </w:rPr>
        <w:t xml:space="preserve"> </w:t>
      </w:r>
      <w:r w:rsidRPr="006F1B15">
        <w:t>Medicină.</w:t>
      </w:r>
    </w:p>
    <w:p w14:paraId="7BBA352D" w14:textId="77777777" w:rsidR="0044551E" w:rsidRPr="006F1B15" w:rsidRDefault="0044551E" w:rsidP="003B11F8">
      <w:pPr>
        <w:pStyle w:val="Corptext"/>
        <w:ind w:firstLine="720"/>
        <w:rPr>
          <w:sz w:val="27"/>
        </w:rPr>
      </w:pPr>
    </w:p>
    <w:p w14:paraId="3196EFF7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rPr>
          <w:b/>
        </w:rPr>
        <w:t>Art.9.</w:t>
      </w:r>
      <w:r w:rsidRPr="006F1B15">
        <w:rPr>
          <w:b/>
          <w:spacing w:val="1"/>
        </w:rPr>
        <w:t xml:space="preserve"> </w:t>
      </w:r>
      <w:r w:rsidRPr="006F1B15">
        <w:t>–</w:t>
      </w:r>
      <w:r w:rsidRPr="006F1B15">
        <w:rPr>
          <w:spacing w:val="1"/>
        </w:rPr>
        <w:t xml:space="preserve"> </w:t>
      </w:r>
      <w:r w:rsidRPr="006F1B15">
        <w:t>(1)</w:t>
      </w:r>
      <w:r w:rsidRPr="006F1B15">
        <w:rPr>
          <w:spacing w:val="1"/>
        </w:rPr>
        <w:t xml:space="preserve"> </w:t>
      </w:r>
      <w:r w:rsidRPr="006F1B15">
        <w:t>Comisioanele</w:t>
      </w:r>
      <w:r w:rsidRPr="006F1B15">
        <w:rPr>
          <w:spacing w:val="1"/>
        </w:rPr>
        <w:t xml:space="preserve"> </w:t>
      </w:r>
      <w:r w:rsidRPr="006F1B15">
        <w:t>pentru</w:t>
      </w:r>
      <w:r w:rsidRPr="006F1B15">
        <w:rPr>
          <w:spacing w:val="1"/>
        </w:rPr>
        <w:t xml:space="preserve"> </w:t>
      </w:r>
      <w:r w:rsidRPr="006F1B15">
        <w:t>serviciile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încasare</w:t>
      </w:r>
      <w:r w:rsidRPr="006F1B15">
        <w:rPr>
          <w:spacing w:val="1"/>
        </w:rPr>
        <w:t xml:space="preserve"> </w:t>
      </w:r>
      <w:r w:rsidRPr="006F1B15">
        <w:t>a</w:t>
      </w:r>
      <w:r w:rsidRPr="006F1B15">
        <w:rPr>
          <w:spacing w:val="1"/>
        </w:rPr>
        <w:t xml:space="preserve"> </w:t>
      </w:r>
      <w:r w:rsidRPr="006F1B15">
        <w:t>primelor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asigurare obligatorie de asistenţă medicală în sumă fixă, achitate de persoanele</w:t>
      </w:r>
      <w:r w:rsidRPr="006F1B15">
        <w:rPr>
          <w:spacing w:val="1"/>
        </w:rPr>
        <w:t xml:space="preserve"> </w:t>
      </w:r>
      <w:r w:rsidRPr="006F1B15">
        <w:t>care se asigură în mod individual la fondurile asigurării obligatorii de asistenţă</w:t>
      </w:r>
      <w:r w:rsidRPr="006F1B15">
        <w:rPr>
          <w:spacing w:val="1"/>
        </w:rPr>
        <w:t xml:space="preserve"> </w:t>
      </w:r>
      <w:r w:rsidRPr="006F1B15">
        <w:t>medicală, se achită de la bugetul de stat pe bază de contract încheiat de către</w:t>
      </w:r>
      <w:r w:rsidRPr="006F1B15">
        <w:rPr>
          <w:spacing w:val="1"/>
        </w:rPr>
        <w:t xml:space="preserve"> </w:t>
      </w:r>
      <w:r w:rsidRPr="006F1B15">
        <w:t>Ministerul Finanţelor cu</w:t>
      </w:r>
      <w:r w:rsidRPr="006F1B15">
        <w:rPr>
          <w:spacing w:val="-4"/>
        </w:rPr>
        <w:t xml:space="preserve"> </w:t>
      </w:r>
      <w:r w:rsidRPr="006F1B15">
        <w:t>prestatorii</w:t>
      </w:r>
      <w:r w:rsidRPr="006F1B15">
        <w:rPr>
          <w:spacing w:val="-5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servicii</w:t>
      </w:r>
      <w:r w:rsidRPr="006F1B15">
        <w:rPr>
          <w:spacing w:val="-5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plată.</w:t>
      </w:r>
    </w:p>
    <w:p w14:paraId="0680B0DF" w14:textId="77777777" w:rsidR="0044551E" w:rsidRPr="006F1B15" w:rsidRDefault="0044551E" w:rsidP="003B11F8">
      <w:pPr>
        <w:pStyle w:val="Corptext"/>
        <w:ind w:firstLine="720"/>
        <w:jc w:val="both"/>
      </w:pPr>
      <w:r w:rsidRPr="006F1B15">
        <w:t xml:space="preserve">(2) Comisioanele specificate la alin. (1) vor fi restituite bugetului de stat </w:t>
      </w:r>
      <w:r w:rsidRPr="006F1B15">
        <w:lastRenderedPageBreak/>
        <w:t>de</w:t>
      </w:r>
      <w:r w:rsidRPr="006F1B15">
        <w:rPr>
          <w:spacing w:val="1"/>
        </w:rPr>
        <w:t xml:space="preserve"> </w:t>
      </w:r>
      <w:r w:rsidRPr="006F1B15">
        <w:t>la</w:t>
      </w:r>
      <w:r w:rsidRPr="006F1B15">
        <w:rPr>
          <w:spacing w:val="1"/>
        </w:rPr>
        <w:t xml:space="preserve"> </w:t>
      </w:r>
      <w:r w:rsidRPr="006F1B15">
        <w:t>fondurile</w:t>
      </w:r>
      <w:r w:rsidRPr="006F1B15">
        <w:rPr>
          <w:spacing w:val="1"/>
        </w:rPr>
        <w:t xml:space="preserve"> </w:t>
      </w:r>
      <w:r w:rsidRPr="006F1B15">
        <w:t>asigurării obligatorii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asistenţă</w:t>
      </w:r>
      <w:r w:rsidRPr="006F1B15">
        <w:rPr>
          <w:spacing w:val="1"/>
        </w:rPr>
        <w:t xml:space="preserve"> </w:t>
      </w:r>
      <w:r w:rsidRPr="006F1B15">
        <w:t>medicală,</w:t>
      </w:r>
      <w:r w:rsidRPr="006F1B15">
        <w:rPr>
          <w:spacing w:val="1"/>
        </w:rPr>
        <w:t xml:space="preserve"> </w:t>
      </w:r>
      <w:r w:rsidRPr="006F1B15">
        <w:t>în baza</w:t>
      </w:r>
      <w:r w:rsidRPr="006F1B15">
        <w:rPr>
          <w:spacing w:val="1"/>
        </w:rPr>
        <w:t xml:space="preserve"> </w:t>
      </w:r>
      <w:r w:rsidRPr="006F1B15">
        <w:t>contractului</w:t>
      </w:r>
      <w:r w:rsidRPr="006F1B15">
        <w:rPr>
          <w:spacing w:val="1"/>
        </w:rPr>
        <w:t xml:space="preserve"> </w:t>
      </w:r>
      <w:r w:rsidRPr="006F1B15">
        <w:t>încheiat</w:t>
      </w:r>
      <w:r w:rsidRPr="006F1B15">
        <w:rPr>
          <w:spacing w:val="1"/>
        </w:rPr>
        <w:t xml:space="preserve"> </w:t>
      </w:r>
      <w:r w:rsidRPr="006F1B15">
        <w:t>între</w:t>
      </w:r>
      <w:r w:rsidRPr="006F1B15">
        <w:rPr>
          <w:spacing w:val="1"/>
        </w:rPr>
        <w:t xml:space="preserve"> </w:t>
      </w:r>
      <w:r w:rsidRPr="006F1B15">
        <w:t>Ministerul</w:t>
      </w:r>
      <w:r w:rsidRPr="006F1B15">
        <w:rPr>
          <w:spacing w:val="1"/>
        </w:rPr>
        <w:t xml:space="preserve"> </w:t>
      </w:r>
      <w:r w:rsidRPr="006F1B15">
        <w:t>Finanţelor</w:t>
      </w:r>
      <w:r w:rsidRPr="006F1B15">
        <w:rPr>
          <w:spacing w:val="1"/>
        </w:rPr>
        <w:t xml:space="preserve"> </w:t>
      </w:r>
      <w:r w:rsidRPr="006F1B15">
        <w:t>şi</w:t>
      </w:r>
      <w:r w:rsidRPr="006F1B15">
        <w:rPr>
          <w:spacing w:val="1"/>
        </w:rPr>
        <w:t xml:space="preserve"> </w:t>
      </w:r>
      <w:r w:rsidRPr="006F1B15">
        <w:t>Compania</w:t>
      </w:r>
      <w:r w:rsidRPr="006F1B15">
        <w:rPr>
          <w:spacing w:val="1"/>
        </w:rPr>
        <w:t xml:space="preserve"> </w:t>
      </w:r>
      <w:r w:rsidRPr="006F1B15">
        <w:t>Naţională</w:t>
      </w:r>
      <w:r w:rsidRPr="006F1B15">
        <w:rPr>
          <w:spacing w:val="1"/>
        </w:rPr>
        <w:t xml:space="preserve"> </w:t>
      </w:r>
      <w:r w:rsidRPr="006F1B15">
        <w:t>de</w:t>
      </w:r>
      <w:r w:rsidRPr="006F1B15">
        <w:rPr>
          <w:spacing w:val="1"/>
        </w:rPr>
        <w:t xml:space="preserve"> </w:t>
      </w:r>
      <w:r w:rsidRPr="006F1B15">
        <w:t>Asigurări</w:t>
      </w:r>
      <w:r w:rsidRPr="006F1B15">
        <w:rPr>
          <w:spacing w:val="1"/>
        </w:rPr>
        <w:t xml:space="preserve"> </w:t>
      </w:r>
      <w:r w:rsidRPr="006F1B15">
        <w:t>în</w:t>
      </w:r>
      <w:r w:rsidRPr="006F1B15">
        <w:rPr>
          <w:spacing w:val="1"/>
        </w:rPr>
        <w:t xml:space="preserve"> </w:t>
      </w:r>
      <w:r w:rsidRPr="006F1B15">
        <w:t>Medicină.</w:t>
      </w:r>
    </w:p>
    <w:p w14:paraId="7D443F6A" w14:textId="5C32915E" w:rsidR="0044551E" w:rsidRPr="006F1B15" w:rsidRDefault="0044551E" w:rsidP="003B11F8">
      <w:pPr>
        <w:pStyle w:val="Corptext"/>
        <w:ind w:firstLine="566"/>
        <w:jc w:val="both"/>
      </w:pPr>
    </w:p>
    <w:p w14:paraId="1AFFAFDF" w14:textId="51B90562" w:rsidR="0044551E" w:rsidRPr="006F1B15" w:rsidRDefault="0044551E" w:rsidP="003B11F8">
      <w:pPr>
        <w:pStyle w:val="Corptext"/>
        <w:ind w:firstLine="720"/>
        <w:jc w:val="both"/>
        <w:rPr>
          <w:b/>
          <w:bCs/>
        </w:rPr>
      </w:pPr>
      <w:r w:rsidRPr="006F1B15">
        <w:rPr>
          <w:b/>
          <w:bCs/>
        </w:rPr>
        <w:t>Președintele Parlamentului</w:t>
      </w:r>
    </w:p>
    <w:p w14:paraId="178F8BC2" w14:textId="3E41B680" w:rsidR="0044551E" w:rsidRPr="006F1B15" w:rsidRDefault="0044551E" w:rsidP="003B11F8">
      <w:pPr>
        <w:pStyle w:val="Corptext"/>
        <w:tabs>
          <w:tab w:val="left" w:pos="8142"/>
          <w:tab w:val="left" w:pos="8788"/>
        </w:tabs>
      </w:pPr>
    </w:p>
    <w:p w14:paraId="73D3699A" w14:textId="78F15210" w:rsidR="00633BD9" w:rsidRPr="006F1B15" w:rsidRDefault="00633BD9" w:rsidP="003B11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6F1B15" w:rsidRDefault="00633BD9" w:rsidP="003B11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6F1B15" w:rsidRDefault="00633BD9" w:rsidP="003B11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1C0E91AC" w:rsidR="00730FEE" w:rsidRDefault="00730FE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F7472D" w14:textId="2A72856E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59F03" w14:textId="6961E59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B1D833" w14:textId="20C01085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4678B1" w14:textId="4190BE85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E9D234" w14:textId="6D31F63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BFC0AD" w14:textId="474F69EA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9F1145" w14:textId="0D66670D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8C0F2D" w14:textId="142F06B2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2089DE" w14:textId="5A55F41F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832773" w14:textId="788D269D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0F4BF2" w14:textId="17E166F2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71833" w14:textId="05A81E8B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A86EF3" w14:textId="61B51972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9E1AF4" w14:textId="7B7CFC19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E035DC" w14:textId="287EE641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542155" w14:textId="618F8BEC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F7D8F7" w14:textId="714B5BB6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A491A" w14:textId="6CA3718A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7A827" w14:textId="390AC519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81D41" w14:textId="1CC74A44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78CBBA" w14:textId="492C5AD0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A4B8E6" w14:textId="5B563980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8DD90" w14:textId="21888CAB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894E2C" w14:textId="44889D7D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0EA465" w14:textId="74C58450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71F828" w14:textId="274A038E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771D13" w14:textId="3DA34E79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06595D" w14:textId="379F23B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2A2900" w14:textId="3F73D910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B2296" w14:textId="754AC44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58FEA8" w14:textId="012E60A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3EB68A" w14:textId="5FEDBE19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55FFCF" w14:textId="7843723A" w:rsidR="00451BAE" w:rsidRDefault="00451BAE" w:rsidP="003B11F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657AD7" w14:textId="77777777" w:rsidR="005C6A85" w:rsidRDefault="005C6A85" w:rsidP="003B11F8">
      <w:pPr>
        <w:tabs>
          <w:tab w:val="left" w:pos="6386"/>
        </w:tabs>
        <w:ind w:left="648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B04921" w14:textId="1DF112A8" w:rsidR="00451BAE" w:rsidRDefault="00451BAE" w:rsidP="003B11F8">
      <w:pPr>
        <w:tabs>
          <w:tab w:val="left" w:pos="6386"/>
        </w:tabs>
        <w:ind w:left="648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Anexa nr.1</w:t>
      </w:r>
    </w:p>
    <w:p w14:paraId="26D65AF2" w14:textId="77777777" w:rsidR="00EE4BCB" w:rsidRDefault="00EE4BCB" w:rsidP="003B11F8">
      <w:pPr>
        <w:ind w:firstLine="0"/>
        <w:jc w:val="center"/>
        <w:rPr>
          <w:b/>
          <w:sz w:val="28"/>
          <w:szCs w:val="28"/>
          <w:lang w:val="ro-RO"/>
        </w:rPr>
      </w:pPr>
    </w:p>
    <w:p w14:paraId="7C34AE0A" w14:textId="77777777" w:rsidR="00014C18" w:rsidRDefault="00451BAE" w:rsidP="003B11F8">
      <w:pPr>
        <w:ind w:firstLine="0"/>
        <w:jc w:val="center"/>
        <w:rPr>
          <w:b/>
          <w:sz w:val="28"/>
          <w:szCs w:val="28"/>
          <w:lang w:val="ro-RO"/>
        </w:rPr>
      </w:pPr>
      <w:r w:rsidRPr="00EE4BCB">
        <w:rPr>
          <w:b/>
          <w:sz w:val="28"/>
          <w:szCs w:val="28"/>
          <w:lang w:val="ro-RO"/>
        </w:rPr>
        <w:t>Indicatorii</w:t>
      </w:r>
      <w:r w:rsidRPr="00EE4BCB">
        <w:rPr>
          <w:b/>
          <w:spacing w:val="-5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generali</w:t>
      </w:r>
      <w:r w:rsidRPr="00EE4BCB">
        <w:rPr>
          <w:b/>
          <w:spacing w:val="-4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şi</w:t>
      </w:r>
      <w:r w:rsidRPr="00EE4BCB">
        <w:rPr>
          <w:b/>
          <w:spacing w:val="-5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sursele</w:t>
      </w:r>
      <w:r w:rsidRPr="00EE4BCB">
        <w:rPr>
          <w:b/>
          <w:spacing w:val="1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de finanţare</w:t>
      </w:r>
      <w:r w:rsidRPr="00EE4BCB">
        <w:rPr>
          <w:b/>
          <w:spacing w:val="-4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a</w:t>
      </w:r>
      <w:r w:rsidRPr="00EE4BCB">
        <w:rPr>
          <w:b/>
          <w:spacing w:val="-5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fondurilor</w:t>
      </w:r>
    </w:p>
    <w:p w14:paraId="68F3AFF6" w14:textId="332D9F58" w:rsidR="00451BAE" w:rsidRPr="00014C18" w:rsidRDefault="00451BAE" w:rsidP="003B11F8">
      <w:pPr>
        <w:ind w:firstLine="0"/>
        <w:jc w:val="center"/>
        <w:rPr>
          <w:b/>
          <w:spacing w:val="-1"/>
          <w:sz w:val="28"/>
          <w:szCs w:val="28"/>
          <w:lang w:val="ro-RO"/>
        </w:rPr>
      </w:pPr>
      <w:r w:rsidRPr="00EE4BCB">
        <w:rPr>
          <w:b/>
          <w:spacing w:val="-62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asigurării</w:t>
      </w:r>
      <w:r w:rsidRPr="00EE4BCB">
        <w:rPr>
          <w:b/>
          <w:spacing w:val="-1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obligatorii</w:t>
      </w:r>
      <w:r w:rsidRPr="00EE4BCB">
        <w:rPr>
          <w:b/>
          <w:spacing w:val="5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de asistenţă</w:t>
      </w:r>
      <w:r w:rsidRPr="00EE4BCB">
        <w:rPr>
          <w:b/>
          <w:spacing w:val="5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medicală</w:t>
      </w:r>
    </w:p>
    <w:p w14:paraId="15BCE695" w14:textId="77777777" w:rsidR="00EE4BCB" w:rsidRPr="00EE4BCB" w:rsidRDefault="00EE4BCB" w:rsidP="003B11F8">
      <w:pPr>
        <w:spacing w:before="89" w:after="19"/>
        <w:ind w:right="1670" w:firstLine="0"/>
        <w:jc w:val="center"/>
        <w:rPr>
          <w:b/>
          <w:sz w:val="28"/>
          <w:szCs w:val="28"/>
          <w:lang w:val="ro-RO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0"/>
        <w:gridCol w:w="1068"/>
        <w:gridCol w:w="1827"/>
      </w:tblGrid>
      <w:tr w:rsidR="00EE4BCB" w14:paraId="386BD7E1" w14:textId="77777777" w:rsidTr="00EE4BCB">
        <w:trPr>
          <w:trHeight w:val="628"/>
        </w:trPr>
        <w:tc>
          <w:tcPr>
            <w:tcW w:w="3416" w:type="pct"/>
          </w:tcPr>
          <w:p w14:paraId="07C4E819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Denumirea</w:t>
            </w:r>
          </w:p>
        </w:tc>
        <w:tc>
          <w:tcPr>
            <w:tcW w:w="584" w:type="pct"/>
          </w:tcPr>
          <w:p w14:paraId="2808AA4D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Codul</w:t>
            </w:r>
          </w:p>
        </w:tc>
        <w:tc>
          <w:tcPr>
            <w:tcW w:w="999" w:type="pct"/>
          </w:tcPr>
          <w:p w14:paraId="5C708CEC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pacing w:val="-59"/>
                <w:w w:val="95"/>
                <w:sz w:val="26"/>
              </w:rPr>
            </w:pPr>
            <w:r>
              <w:rPr>
                <w:b/>
                <w:w w:val="95"/>
                <w:sz w:val="26"/>
              </w:rPr>
              <w:t>Suma,</w:t>
            </w:r>
            <w:r>
              <w:rPr>
                <w:b/>
                <w:spacing w:val="-59"/>
                <w:w w:val="95"/>
                <w:sz w:val="26"/>
              </w:rPr>
              <w:t xml:space="preserve">  </w:t>
            </w:r>
          </w:p>
          <w:p w14:paraId="6F7A0DAF" w14:textId="208654D1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mii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lei</w:t>
            </w:r>
          </w:p>
        </w:tc>
      </w:tr>
      <w:tr w:rsidR="00EE4BCB" w14:paraId="37F58EB2" w14:textId="77777777" w:rsidTr="00EE4BCB">
        <w:trPr>
          <w:trHeight w:val="325"/>
        </w:trPr>
        <w:tc>
          <w:tcPr>
            <w:tcW w:w="3416" w:type="pct"/>
          </w:tcPr>
          <w:p w14:paraId="1C459C65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I.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Venituri,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584" w:type="pct"/>
          </w:tcPr>
          <w:p w14:paraId="358D975F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1</w:t>
            </w:r>
          </w:p>
        </w:tc>
        <w:tc>
          <w:tcPr>
            <w:tcW w:w="999" w:type="pct"/>
          </w:tcPr>
          <w:p w14:paraId="13F4F8B2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601,0</w:t>
            </w:r>
          </w:p>
        </w:tc>
      </w:tr>
      <w:tr w:rsidR="00EE4BCB" w14:paraId="54AF1A3B" w14:textId="77777777" w:rsidTr="00EE4BCB">
        <w:trPr>
          <w:trHeight w:val="330"/>
        </w:trPr>
        <w:tc>
          <w:tcPr>
            <w:tcW w:w="3416" w:type="pct"/>
          </w:tcPr>
          <w:p w14:paraId="627007D2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inclusiv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transferuri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bugetul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stat</w:t>
            </w:r>
          </w:p>
        </w:tc>
        <w:tc>
          <w:tcPr>
            <w:tcW w:w="584" w:type="pct"/>
          </w:tcPr>
          <w:p w14:paraId="7EE8F63A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4"/>
              </w:rPr>
            </w:pPr>
          </w:p>
        </w:tc>
        <w:tc>
          <w:tcPr>
            <w:tcW w:w="999" w:type="pct"/>
          </w:tcPr>
          <w:p w14:paraId="4A3B0156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071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930,0</w:t>
            </w:r>
          </w:p>
        </w:tc>
      </w:tr>
      <w:tr w:rsidR="00EE4BCB" w14:paraId="0928BB96" w14:textId="77777777" w:rsidTr="00EE4BCB">
        <w:trPr>
          <w:trHeight w:val="330"/>
        </w:trPr>
        <w:tc>
          <w:tcPr>
            <w:tcW w:w="3416" w:type="pct"/>
          </w:tcPr>
          <w:p w14:paraId="5C8E290A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II.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Cheltuieli,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584" w:type="pct"/>
          </w:tcPr>
          <w:p w14:paraId="54C95C24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2+3</w:t>
            </w:r>
          </w:p>
        </w:tc>
        <w:tc>
          <w:tcPr>
            <w:tcW w:w="999" w:type="pct"/>
          </w:tcPr>
          <w:p w14:paraId="4BE0C66A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287 601,0</w:t>
            </w:r>
          </w:p>
        </w:tc>
      </w:tr>
      <w:tr w:rsidR="00EE4BCB" w14:paraId="3B358F2C" w14:textId="77777777" w:rsidTr="00EE4BCB">
        <w:trPr>
          <w:trHeight w:val="325"/>
        </w:trPr>
        <w:tc>
          <w:tcPr>
            <w:tcW w:w="3416" w:type="pct"/>
          </w:tcPr>
          <w:p w14:paraId="7AB10C41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III. Sold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bugetar</w:t>
            </w:r>
          </w:p>
        </w:tc>
        <w:tc>
          <w:tcPr>
            <w:tcW w:w="584" w:type="pct"/>
          </w:tcPr>
          <w:p w14:paraId="7530249A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1-(2+3)</w:t>
            </w:r>
          </w:p>
        </w:tc>
        <w:tc>
          <w:tcPr>
            <w:tcW w:w="999" w:type="pct"/>
          </w:tcPr>
          <w:p w14:paraId="52F9260C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0,0</w:t>
            </w:r>
          </w:p>
        </w:tc>
      </w:tr>
      <w:tr w:rsidR="00EE4BCB" w14:paraId="32C78E2D" w14:textId="77777777" w:rsidTr="00EE4BCB">
        <w:trPr>
          <w:trHeight w:val="330"/>
        </w:trPr>
        <w:tc>
          <w:tcPr>
            <w:tcW w:w="3416" w:type="pct"/>
          </w:tcPr>
          <w:p w14:paraId="10C26BA5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IV.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Surse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de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finanţare,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584" w:type="pct"/>
          </w:tcPr>
          <w:p w14:paraId="0DA8588F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4+5+9</w:t>
            </w:r>
          </w:p>
        </w:tc>
        <w:tc>
          <w:tcPr>
            <w:tcW w:w="999" w:type="pct"/>
          </w:tcPr>
          <w:p w14:paraId="0E5A2198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0,0</w:t>
            </w:r>
          </w:p>
        </w:tc>
      </w:tr>
      <w:tr w:rsidR="00EE4BCB" w14:paraId="1A1207B8" w14:textId="77777777" w:rsidTr="00EE4BCB">
        <w:trPr>
          <w:trHeight w:val="330"/>
        </w:trPr>
        <w:tc>
          <w:tcPr>
            <w:tcW w:w="3416" w:type="pct"/>
          </w:tcPr>
          <w:p w14:paraId="2CA6128A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Sold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mijloace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băneşti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începutul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perioadei</w:t>
            </w:r>
          </w:p>
        </w:tc>
        <w:tc>
          <w:tcPr>
            <w:tcW w:w="584" w:type="pct"/>
          </w:tcPr>
          <w:p w14:paraId="7A2208D4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910</w:t>
            </w:r>
          </w:p>
        </w:tc>
        <w:tc>
          <w:tcPr>
            <w:tcW w:w="999" w:type="pct"/>
          </w:tcPr>
          <w:p w14:paraId="06B99EE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286 749,3</w:t>
            </w:r>
          </w:p>
        </w:tc>
      </w:tr>
      <w:tr w:rsidR="00EE4BCB" w14:paraId="623A86B7" w14:textId="77777777" w:rsidTr="00EE4BCB">
        <w:trPr>
          <w:trHeight w:val="325"/>
        </w:trPr>
        <w:tc>
          <w:tcPr>
            <w:tcW w:w="3416" w:type="pct"/>
          </w:tcPr>
          <w:p w14:paraId="40BEE4BA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Sold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mijloace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băneşti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sfîrşitul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perioadei</w:t>
            </w:r>
          </w:p>
        </w:tc>
        <w:tc>
          <w:tcPr>
            <w:tcW w:w="584" w:type="pct"/>
          </w:tcPr>
          <w:p w14:paraId="765986F6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930</w:t>
            </w:r>
          </w:p>
        </w:tc>
        <w:tc>
          <w:tcPr>
            <w:tcW w:w="999" w:type="pct"/>
          </w:tcPr>
          <w:p w14:paraId="639B91F0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286 749,3</w:t>
            </w:r>
          </w:p>
        </w:tc>
      </w:tr>
    </w:tbl>
    <w:p w14:paraId="7DC42606" w14:textId="22DBFC08" w:rsidR="00451BAE" w:rsidRDefault="00451BAE" w:rsidP="003B11F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C608DF4" w14:textId="4F32BBAE" w:rsidR="00EE4BCB" w:rsidRDefault="00EE4BCB" w:rsidP="003B11F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7B158AB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640B6A82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52F7D519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6DE3CCCF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2C242008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6BBA792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B17A53A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1B44DB48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16D1884C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1B96301D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53C6C0B9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4547988B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1ECC0097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7FE38EED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0AB40F04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71272EF7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7D0014BE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E2FEB94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1204FD6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03D9625D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09D59B51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3BA451E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1F447A04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0DFF8A23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39C4EE0C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0E39EC86" w14:textId="77777777" w:rsidR="005F7B45" w:rsidRDefault="005F7B45" w:rsidP="003B11F8">
      <w:pPr>
        <w:spacing w:before="1"/>
        <w:ind w:right="470"/>
        <w:jc w:val="right"/>
        <w:rPr>
          <w:sz w:val="28"/>
          <w:szCs w:val="28"/>
          <w:lang w:val="ro-RO"/>
        </w:rPr>
      </w:pPr>
    </w:p>
    <w:p w14:paraId="69EB11DF" w14:textId="1B14F64F" w:rsidR="00EE4BCB" w:rsidRPr="00EE4BCB" w:rsidRDefault="00EE4BCB" w:rsidP="003B11F8">
      <w:pPr>
        <w:spacing w:before="1"/>
        <w:ind w:right="470"/>
        <w:jc w:val="right"/>
        <w:rPr>
          <w:sz w:val="28"/>
          <w:szCs w:val="28"/>
          <w:lang w:val="ro-RO"/>
        </w:rPr>
      </w:pPr>
      <w:r w:rsidRPr="00EE4BCB">
        <w:rPr>
          <w:sz w:val="28"/>
          <w:szCs w:val="28"/>
          <w:lang w:val="ro-RO"/>
        </w:rPr>
        <w:t>Anexa</w:t>
      </w:r>
      <w:r w:rsidRPr="00EE4BCB">
        <w:rPr>
          <w:spacing w:val="-1"/>
          <w:sz w:val="28"/>
          <w:szCs w:val="28"/>
          <w:lang w:val="ro-RO"/>
        </w:rPr>
        <w:t xml:space="preserve"> </w:t>
      </w:r>
      <w:r w:rsidRPr="00EE4BCB">
        <w:rPr>
          <w:sz w:val="28"/>
          <w:szCs w:val="28"/>
          <w:lang w:val="ro-RO"/>
        </w:rPr>
        <w:t>nr.1.1</w:t>
      </w:r>
    </w:p>
    <w:p w14:paraId="7A198A46" w14:textId="77777777" w:rsidR="00EE4BCB" w:rsidRPr="00EE4BCB" w:rsidRDefault="00EE4BCB" w:rsidP="003B11F8">
      <w:pPr>
        <w:pStyle w:val="Corptext"/>
      </w:pPr>
    </w:p>
    <w:p w14:paraId="3469F128" w14:textId="77777777" w:rsidR="00EE4BCB" w:rsidRPr="00EE4BCB" w:rsidRDefault="00EE4BCB" w:rsidP="003B11F8">
      <w:pPr>
        <w:ind w:firstLine="0"/>
        <w:jc w:val="center"/>
        <w:rPr>
          <w:b/>
          <w:spacing w:val="-5"/>
          <w:sz w:val="28"/>
          <w:szCs w:val="28"/>
          <w:lang w:val="ro-RO"/>
        </w:rPr>
      </w:pPr>
      <w:r w:rsidRPr="00EE4BCB">
        <w:rPr>
          <w:b/>
          <w:sz w:val="28"/>
          <w:szCs w:val="28"/>
          <w:lang w:val="ro-RO"/>
        </w:rPr>
        <w:t>Componenţa</w:t>
      </w:r>
      <w:r w:rsidRPr="00EE4BCB">
        <w:rPr>
          <w:b/>
          <w:spacing w:val="-4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veniturilor fondurilor</w:t>
      </w:r>
      <w:r w:rsidRPr="00EE4BCB">
        <w:rPr>
          <w:b/>
          <w:spacing w:val="-4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asigurării</w:t>
      </w:r>
      <w:r w:rsidRPr="00EE4BCB">
        <w:rPr>
          <w:b/>
          <w:spacing w:val="-5"/>
          <w:sz w:val="28"/>
          <w:szCs w:val="28"/>
          <w:lang w:val="ro-RO"/>
        </w:rPr>
        <w:t xml:space="preserve"> </w:t>
      </w:r>
    </w:p>
    <w:p w14:paraId="1E2DBB65" w14:textId="6C97DE58" w:rsidR="00EE4BCB" w:rsidRPr="00EE4BCB" w:rsidRDefault="00EE4BCB" w:rsidP="003B11F8">
      <w:pPr>
        <w:ind w:firstLine="0"/>
        <w:jc w:val="center"/>
        <w:rPr>
          <w:b/>
          <w:sz w:val="28"/>
          <w:szCs w:val="28"/>
          <w:lang w:val="ro-RO"/>
        </w:rPr>
      </w:pPr>
      <w:r w:rsidRPr="00EE4BCB">
        <w:rPr>
          <w:b/>
          <w:sz w:val="28"/>
          <w:szCs w:val="28"/>
          <w:lang w:val="ro-RO"/>
        </w:rPr>
        <w:t>obligatorii</w:t>
      </w:r>
      <w:r w:rsidRPr="00EE4BCB">
        <w:rPr>
          <w:b/>
          <w:spacing w:val="-1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de</w:t>
      </w:r>
      <w:r w:rsidRPr="00EE4BCB">
        <w:rPr>
          <w:b/>
          <w:spacing w:val="-4"/>
          <w:sz w:val="28"/>
          <w:szCs w:val="28"/>
          <w:lang w:val="ro-RO"/>
        </w:rPr>
        <w:t xml:space="preserve"> </w:t>
      </w:r>
      <w:r w:rsidRPr="00EE4BCB">
        <w:rPr>
          <w:b/>
          <w:sz w:val="28"/>
          <w:szCs w:val="28"/>
          <w:lang w:val="ro-RO"/>
        </w:rPr>
        <w:t>asistenţă medical</w:t>
      </w:r>
    </w:p>
    <w:p w14:paraId="6AFEF518" w14:textId="1939C8E9" w:rsidR="00EE4BCB" w:rsidRDefault="00EE4BCB" w:rsidP="003B11F8">
      <w:pPr>
        <w:ind w:left="571"/>
        <w:jc w:val="center"/>
        <w:rPr>
          <w:b/>
          <w:sz w:val="28"/>
          <w:szCs w:val="28"/>
        </w:rPr>
      </w:pPr>
    </w:p>
    <w:p w14:paraId="58DD5EB2" w14:textId="77777777" w:rsidR="00EE4BCB" w:rsidRPr="00EE4BCB" w:rsidRDefault="00EE4BCB" w:rsidP="003B11F8">
      <w:pPr>
        <w:ind w:left="571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1"/>
        <w:gridCol w:w="829"/>
        <w:gridCol w:w="2005"/>
      </w:tblGrid>
      <w:tr w:rsidR="00EE4BCB" w14:paraId="721FF438" w14:textId="77777777" w:rsidTr="00EE4BCB">
        <w:trPr>
          <w:trHeight w:val="628"/>
        </w:trPr>
        <w:tc>
          <w:tcPr>
            <w:tcW w:w="3451" w:type="pct"/>
          </w:tcPr>
          <w:p w14:paraId="5714AB6F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Denumirea</w:t>
            </w:r>
          </w:p>
        </w:tc>
        <w:tc>
          <w:tcPr>
            <w:tcW w:w="453" w:type="pct"/>
          </w:tcPr>
          <w:p w14:paraId="4F01B443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Codul</w:t>
            </w:r>
          </w:p>
        </w:tc>
        <w:tc>
          <w:tcPr>
            <w:tcW w:w="1096" w:type="pct"/>
          </w:tcPr>
          <w:p w14:paraId="71BDEEF6" w14:textId="1E8548B5" w:rsidR="00EE4BCB" w:rsidRDefault="00EE4BCB" w:rsidP="003B11F8">
            <w:pPr>
              <w:pStyle w:val="TableParagraph"/>
              <w:spacing w:before="0"/>
              <w:jc w:val="center"/>
              <w:rPr>
                <w:b/>
                <w:spacing w:val="-59"/>
                <w:w w:val="95"/>
                <w:sz w:val="26"/>
              </w:rPr>
            </w:pPr>
            <w:r>
              <w:rPr>
                <w:b/>
                <w:w w:val="95"/>
                <w:sz w:val="26"/>
              </w:rPr>
              <w:t>Suma,</w:t>
            </w:r>
          </w:p>
          <w:p w14:paraId="0F6D609C" w14:textId="55EFF605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mii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lei</w:t>
            </w:r>
          </w:p>
        </w:tc>
      </w:tr>
      <w:tr w:rsidR="00EE4BCB" w14:paraId="444D2CFB" w14:textId="77777777" w:rsidTr="00EE4BCB">
        <w:trPr>
          <w:trHeight w:val="331"/>
        </w:trPr>
        <w:tc>
          <w:tcPr>
            <w:tcW w:w="3451" w:type="pct"/>
          </w:tcPr>
          <w:p w14:paraId="4EE90759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Venituri,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453" w:type="pct"/>
          </w:tcPr>
          <w:p w14:paraId="5CCBB6AD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w w:val="99"/>
                <w:sz w:val="26"/>
              </w:rPr>
              <w:t>1</w:t>
            </w:r>
          </w:p>
        </w:tc>
        <w:tc>
          <w:tcPr>
            <w:tcW w:w="1096" w:type="pct"/>
          </w:tcPr>
          <w:p w14:paraId="0E2BE06B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601,0</w:t>
            </w:r>
          </w:p>
        </w:tc>
      </w:tr>
      <w:tr w:rsidR="00EE4BCB" w14:paraId="38CB0647" w14:textId="77777777" w:rsidTr="00EE4BCB">
        <w:trPr>
          <w:trHeight w:val="330"/>
        </w:trPr>
        <w:tc>
          <w:tcPr>
            <w:tcW w:w="3451" w:type="pct"/>
          </w:tcPr>
          <w:p w14:paraId="5FC3774B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Contribuţii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şi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prime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asigurare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obligatorie</w:t>
            </w:r>
          </w:p>
        </w:tc>
        <w:tc>
          <w:tcPr>
            <w:tcW w:w="453" w:type="pct"/>
          </w:tcPr>
          <w:p w14:paraId="68C4577A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1096" w:type="pct"/>
          </w:tcPr>
          <w:p w14:paraId="4F5CDE5A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6 117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178,4</w:t>
            </w:r>
          </w:p>
        </w:tc>
      </w:tr>
      <w:tr w:rsidR="00EE4BCB" w14:paraId="34F4F784" w14:textId="77777777" w:rsidTr="00EE4BCB">
        <w:trPr>
          <w:trHeight w:val="325"/>
        </w:trPr>
        <w:tc>
          <w:tcPr>
            <w:tcW w:w="3451" w:type="pct"/>
          </w:tcPr>
          <w:p w14:paraId="5FBC94A1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Prime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asigurare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obligatorie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453" w:type="pct"/>
          </w:tcPr>
          <w:p w14:paraId="609EBF3A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122</w:t>
            </w:r>
          </w:p>
        </w:tc>
        <w:tc>
          <w:tcPr>
            <w:tcW w:w="1096" w:type="pct"/>
          </w:tcPr>
          <w:p w14:paraId="451AECA3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117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178,4</w:t>
            </w:r>
          </w:p>
        </w:tc>
      </w:tr>
      <w:tr w:rsidR="00EE4BCB" w14:paraId="2C94E04E" w14:textId="77777777" w:rsidTr="00EE4BCB">
        <w:trPr>
          <w:trHeight w:val="931"/>
        </w:trPr>
        <w:tc>
          <w:tcPr>
            <w:tcW w:w="3451" w:type="pct"/>
          </w:tcPr>
          <w:p w14:paraId="34C855AD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Prime de asigurare obligatorie de asistenţă medicală în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formă de contribuţie procentuală la salariu şi la alte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recompense,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achitate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către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angajați</w:t>
            </w:r>
          </w:p>
        </w:tc>
        <w:tc>
          <w:tcPr>
            <w:tcW w:w="453" w:type="pct"/>
          </w:tcPr>
          <w:p w14:paraId="048B95B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1221</w:t>
            </w:r>
          </w:p>
        </w:tc>
        <w:tc>
          <w:tcPr>
            <w:tcW w:w="1096" w:type="pct"/>
          </w:tcPr>
          <w:p w14:paraId="79FAFBA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984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775,1</w:t>
            </w:r>
          </w:p>
        </w:tc>
      </w:tr>
      <w:tr w:rsidR="00EE4BCB" w14:paraId="13FD9392" w14:textId="77777777" w:rsidTr="00EE4BCB">
        <w:trPr>
          <w:trHeight w:val="925"/>
        </w:trPr>
        <w:tc>
          <w:tcPr>
            <w:tcW w:w="3451" w:type="pct"/>
          </w:tcPr>
          <w:p w14:paraId="666DD172" w14:textId="47DECD1E" w:rsidR="00EE4BCB" w:rsidRDefault="00EE4BCB" w:rsidP="003B11F8">
            <w:pPr>
              <w:pStyle w:val="TableParagraph"/>
              <w:spacing w:before="0"/>
              <w:jc w:val="both"/>
              <w:rPr>
                <w:sz w:val="26"/>
              </w:rPr>
            </w:pPr>
            <w:r>
              <w:rPr>
                <w:sz w:val="26"/>
              </w:rPr>
              <w:t>Prime de asigurare obligatorie de asistenţă medicală în</w:t>
            </w:r>
            <w:r w:rsidR="005F7B45">
              <w:rPr>
                <w:sz w:val="26"/>
              </w:rPr>
              <w:t xml:space="preserve"> 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sumă fixă, achitate de persoane fizice cu reşedinţa sau</w:t>
            </w:r>
            <w:r w:rsidR="005F7B45">
              <w:rPr>
                <w:sz w:val="26"/>
              </w:rPr>
              <w:t xml:space="preserve"> 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domiciliul în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Republica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Moldova</w:t>
            </w:r>
          </w:p>
        </w:tc>
        <w:tc>
          <w:tcPr>
            <w:tcW w:w="453" w:type="pct"/>
          </w:tcPr>
          <w:p w14:paraId="1E08FCB3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1222</w:t>
            </w:r>
          </w:p>
        </w:tc>
        <w:tc>
          <w:tcPr>
            <w:tcW w:w="1096" w:type="pct"/>
          </w:tcPr>
          <w:p w14:paraId="59D3234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132 403,3</w:t>
            </w:r>
          </w:p>
        </w:tc>
      </w:tr>
      <w:tr w:rsidR="00EE4BCB" w14:paraId="3583747A" w14:textId="77777777" w:rsidTr="00EE4BCB">
        <w:trPr>
          <w:trHeight w:val="325"/>
        </w:trPr>
        <w:tc>
          <w:tcPr>
            <w:tcW w:w="3451" w:type="pct"/>
          </w:tcPr>
          <w:p w14:paraId="0212F8AC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Alte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venituri</w:t>
            </w:r>
          </w:p>
        </w:tc>
        <w:tc>
          <w:tcPr>
            <w:tcW w:w="453" w:type="pct"/>
          </w:tcPr>
          <w:p w14:paraId="2CDA8D8A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1096" w:type="pct"/>
          </w:tcPr>
          <w:p w14:paraId="5774C3AC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98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z w:val="26"/>
              </w:rPr>
              <w:t>492,6</w:t>
            </w:r>
          </w:p>
        </w:tc>
      </w:tr>
      <w:tr w:rsidR="00EE4BCB" w14:paraId="15AB2671" w14:textId="77777777" w:rsidTr="00EE4BCB">
        <w:trPr>
          <w:trHeight w:val="331"/>
        </w:trPr>
        <w:tc>
          <w:tcPr>
            <w:tcW w:w="3451" w:type="pct"/>
          </w:tcPr>
          <w:p w14:paraId="0F1841BE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Transferuri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primite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în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cadrul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bugetului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public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naţional</w:t>
            </w:r>
          </w:p>
        </w:tc>
        <w:tc>
          <w:tcPr>
            <w:tcW w:w="453" w:type="pct"/>
          </w:tcPr>
          <w:p w14:paraId="309ECC33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1096" w:type="pct"/>
          </w:tcPr>
          <w:p w14:paraId="570C8084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6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071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930,0</w:t>
            </w:r>
          </w:p>
        </w:tc>
      </w:tr>
      <w:tr w:rsidR="00EE4BCB" w14:paraId="6D77BB4E" w14:textId="77777777" w:rsidTr="00EE4BCB">
        <w:trPr>
          <w:trHeight w:val="628"/>
        </w:trPr>
        <w:tc>
          <w:tcPr>
            <w:tcW w:w="3451" w:type="pct"/>
          </w:tcPr>
          <w:p w14:paraId="61EE7266" w14:textId="0A9F205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Transferuri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primite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în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cadrul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bugetului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consolidat</w:t>
            </w:r>
            <w:r>
              <w:rPr>
                <w:spacing w:val="-62"/>
                <w:sz w:val="26"/>
              </w:rPr>
              <w:t xml:space="preserve"> </w:t>
            </w:r>
            <w:r w:rsidR="005F7B45">
              <w:rPr>
                <w:spacing w:val="-62"/>
                <w:sz w:val="26"/>
              </w:rPr>
              <w:t xml:space="preserve">                              </w:t>
            </w:r>
            <w:r>
              <w:rPr>
                <w:sz w:val="26"/>
              </w:rPr>
              <w:t>central</w:t>
            </w:r>
          </w:p>
        </w:tc>
        <w:tc>
          <w:tcPr>
            <w:tcW w:w="453" w:type="pct"/>
          </w:tcPr>
          <w:p w14:paraId="13A7997C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192</w:t>
            </w:r>
          </w:p>
        </w:tc>
        <w:tc>
          <w:tcPr>
            <w:tcW w:w="1096" w:type="pct"/>
          </w:tcPr>
          <w:p w14:paraId="1FB7E924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071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930,0</w:t>
            </w:r>
          </w:p>
        </w:tc>
      </w:tr>
      <w:tr w:rsidR="00EE4BCB" w14:paraId="2E40F4B5" w14:textId="77777777" w:rsidTr="00EE4BCB">
        <w:trPr>
          <w:trHeight w:val="628"/>
        </w:trPr>
        <w:tc>
          <w:tcPr>
            <w:tcW w:w="3451" w:type="pct"/>
          </w:tcPr>
          <w:p w14:paraId="25598624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Transferuri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între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bugetul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stat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şi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fondurile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asigurării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obligatorii 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453" w:type="pct"/>
          </w:tcPr>
          <w:p w14:paraId="767BCEA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1922</w:t>
            </w:r>
          </w:p>
        </w:tc>
        <w:tc>
          <w:tcPr>
            <w:tcW w:w="1096" w:type="pct"/>
          </w:tcPr>
          <w:p w14:paraId="06B3794B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071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930,0</w:t>
            </w:r>
          </w:p>
        </w:tc>
      </w:tr>
      <w:tr w:rsidR="00EE4BCB" w14:paraId="04C6C291" w14:textId="77777777" w:rsidTr="00EE4BCB">
        <w:trPr>
          <w:trHeight w:val="926"/>
        </w:trPr>
        <w:tc>
          <w:tcPr>
            <w:tcW w:w="3451" w:type="pct"/>
          </w:tcPr>
          <w:p w14:paraId="0CF8A204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Transferuri curente primite cu destinaţie specială între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bugetul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de stat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şi fondurile asigurării obligatorii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</w:p>
          <w:p w14:paraId="396C3A43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asistenţă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453" w:type="pct"/>
          </w:tcPr>
          <w:p w14:paraId="0803E8C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19221</w:t>
            </w:r>
          </w:p>
        </w:tc>
        <w:tc>
          <w:tcPr>
            <w:tcW w:w="1096" w:type="pct"/>
          </w:tcPr>
          <w:p w14:paraId="19058B8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150 648,1</w:t>
            </w:r>
          </w:p>
        </w:tc>
      </w:tr>
      <w:tr w:rsidR="00EE4BCB" w14:paraId="3445A7F2" w14:textId="77777777" w:rsidTr="00EE4BCB">
        <w:trPr>
          <w:trHeight w:val="930"/>
        </w:trPr>
        <w:tc>
          <w:tcPr>
            <w:tcW w:w="3451" w:type="pct"/>
          </w:tcPr>
          <w:p w14:paraId="5822E634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Transferuri curente primite cu destinaţie generală între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bugetul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de stat şi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fondurile asigurării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obligatorii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</w:p>
          <w:p w14:paraId="4DE63534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asistenţă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453" w:type="pct"/>
          </w:tcPr>
          <w:p w14:paraId="1393DD5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19223</w:t>
            </w:r>
          </w:p>
        </w:tc>
        <w:tc>
          <w:tcPr>
            <w:tcW w:w="1096" w:type="pct"/>
          </w:tcPr>
          <w:p w14:paraId="2A9F171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921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281,9</w:t>
            </w:r>
          </w:p>
        </w:tc>
      </w:tr>
    </w:tbl>
    <w:p w14:paraId="583C0EDD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5E95C1D6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7A33CD98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6C0CD126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6DAD3A94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74E69126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6575E2C8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29C5F650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1BAFC583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4179CDD8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7932B0F9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5538111C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78956BD9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0DCDE8A5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7918B891" w14:textId="77777777" w:rsidR="005F7B45" w:rsidRDefault="005F7B45" w:rsidP="003B11F8">
      <w:pPr>
        <w:spacing w:before="1"/>
        <w:ind w:right="470"/>
        <w:jc w:val="right"/>
        <w:rPr>
          <w:sz w:val="26"/>
        </w:rPr>
      </w:pPr>
    </w:p>
    <w:p w14:paraId="2B315C99" w14:textId="281386A9" w:rsidR="00EE4BCB" w:rsidRPr="005F7B45" w:rsidRDefault="00EE4BCB" w:rsidP="003B11F8">
      <w:pPr>
        <w:spacing w:before="1"/>
        <w:ind w:right="470"/>
        <w:jc w:val="right"/>
        <w:rPr>
          <w:sz w:val="26"/>
          <w:lang w:val="ro-RO"/>
        </w:rPr>
      </w:pPr>
      <w:r w:rsidRPr="005F7B45">
        <w:rPr>
          <w:sz w:val="26"/>
          <w:lang w:val="ro-RO"/>
        </w:rPr>
        <w:t>Anexa</w:t>
      </w:r>
      <w:r w:rsidRPr="005F7B45">
        <w:rPr>
          <w:spacing w:val="-1"/>
          <w:sz w:val="26"/>
          <w:lang w:val="ro-RO"/>
        </w:rPr>
        <w:t xml:space="preserve"> </w:t>
      </w:r>
      <w:r w:rsidRPr="005F7B45">
        <w:rPr>
          <w:sz w:val="26"/>
          <w:lang w:val="ro-RO"/>
        </w:rPr>
        <w:t>nr.1.2</w:t>
      </w:r>
    </w:p>
    <w:p w14:paraId="1021DB16" w14:textId="77777777" w:rsidR="005F7B45" w:rsidRPr="005F7B45" w:rsidRDefault="005F7B45" w:rsidP="003B11F8">
      <w:pPr>
        <w:spacing w:before="1"/>
        <w:ind w:right="470" w:firstLine="0"/>
        <w:jc w:val="right"/>
        <w:rPr>
          <w:sz w:val="26"/>
          <w:lang w:val="ro-RO"/>
        </w:rPr>
      </w:pPr>
    </w:p>
    <w:p w14:paraId="58A293B5" w14:textId="77777777" w:rsidR="005F7B45" w:rsidRDefault="00EE4BCB" w:rsidP="003B11F8">
      <w:pPr>
        <w:ind w:firstLine="0"/>
        <w:jc w:val="center"/>
        <w:rPr>
          <w:b/>
          <w:sz w:val="26"/>
          <w:lang w:val="ro-RO"/>
        </w:rPr>
      </w:pPr>
      <w:r w:rsidRPr="005F7B45">
        <w:rPr>
          <w:b/>
          <w:sz w:val="26"/>
          <w:lang w:val="ro-RO"/>
        </w:rPr>
        <w:t>Sinteza</w:t>
      </w:r>
      <w:r w:rsidRPr="005F7B45">
        <w:rPr>
          <w:b/>
          <w:spacing w:val="-1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fondurilor</w:t>
      </w:r>
      <w:r w:rsidRPr="005F7B45">
        <w:rPr>
          <w:b/>
          <w:spacing w:val="-3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asigurării</w:t>
      </w:r>
      <w:r w:rsidRPr="005F7B45">
        <w:rPr>
          <w:b/>
          <w:spacing w:val="-1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obligatorii de</w:t>
      </w:r>
      <w:r w:rsidRPr="005F7B45">
        <w:rPr>
          <w:b/>
          <w:spacing w:val="-4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asistenţă</w:t>
      </w:r>
    </w:p>
    <w:p w14:paraId="5D457B6C" w14:textId="5EA41ABC" w:rsidR="00EE4BCB" w:rsidRPr="005F7B45" w:rsidRDefault="00EE4BCB" w:rsidP="003B11F8">
      <w:pPr>
        <w:ind w:firstLine="0"/>
        <w:jc w:val="center"/>
        <w:rPr>
          <w:b/>
          <w:sz w:val="26"/>
          <w:lang w:val="ro-RO"/>
        </w:rPr>
      </w:pPr>
      <w:r w:rsidRPr="005F7B45">
        <w:rPr>
          <w:b/>
          <w:sz w:val="26"/>
          <w:lang w:val="ro-RO"/>
        </w:rPr>
        <w:t xml:space="preserve"> medicală</w:t>
      </w:r>
      <w:r w:rsidRPr="005F7B45">
        <w:rPr>
          <w:b/>
          <w:spacing w:val="-4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pe</w:t>
      </w:r>
      <w:r w:rsidRPr="005F7B45">
        <w:rPr>
          <w:b/>
          <w:spacing w:val="1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cheltuieli</w:t>
      </w:r>
    </w:p>
    <w:p w14:paraId="607C2733" w14:textId="77777777" w:rsidR="005F7B45" w:rsidRDefault="005F7B45" w:rsidP="003B11F8">
      <w:pPr>
        <w:spacing w:before="8" w:after="16"/>
        <w:ind w:left="13"/>
        <w:jc w:val="center"/>
        <w:rPr>
          <w:b/>
          <w:sz w:val="26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04"/>
        <w:gridCol w:w="2241"/>
      </w:tblGrid>
      <w:tr w:rsidR="00EE4BCB" w14:paraId="369611DB" w14:textId="77777777" w:rsidTr="005F7B45">
        <w:trPr>
          <w:trHeight w:val="628"/>
        </w:trPr>
        <w:tc>
          <w:tcPr>
            <w:tcW w:w="3775" w:type="pct"/>
          </w:tcPr>
          <w:p w14:paraId="4DD3F2E9" w14:textId="77777777" w:rsidR="00EE4BCB" w:rsidRDefault="00EE4BCB" w:rsidP="003B11F8">
            <w:pPr>
              <w:pStyle w:val="TableParagraph"/>
              <w:spacing w:before="11"/>
              <w:ind w:left="2568" w:right="256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Denumirea</w:t>
            </w:r>
          </w:p>
        </w:tc>
        <w:tc>
          <w:tcPr>
            <w:tcW w:w="1225" w:type="pct"/>
          </w:tcPr>
          <w:p w14:paraId="571AB4C7" w14:textId="77777777" w:rsidR="00EE4BCB" w:rsidRDefault="00EE4BCB" w:rsidP="003B11F8">
            <w:pPr>
              <w:pStyle w:val="TableParagraph"/>
              <w:spacing w:before="8"/>
              <w:ind w:left="698" w:right="660" w:hanging="5"/>
              <w:jc w:val="center"/>
              <w:rPr>
                <w:b/>
                <w:sz w:val="26"/>
              </w:rPr>
            </w:pPr>
            <w:r>
              <w:rPr>
                <w:b/>
                <w:spacing w:val="-1"/>
                <w:sz w:val="26"/>
              </w:rPr>
              <w:t>Suma,</w:t>
            </w:r>
            <w:r>
              <w:rPr>
                <w:b/>
                <w:w w:val="99"/>
                <w:sz w:val="26"/>
              </w:rPr>
              <w:t xml:space="preserve"> </w:t>
            </w:r>
            <w:r>
              <w:rPr>
                <w:b/>
                <w:sz w:val="26"/>
              </w:rPr>
              <w:t>mii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lei</w:t>
            </w:r>
          </w:p>
        </w:tc>
      </w:tr>
      <w:tr w:rsidR="00EE4BCB" w14:paraId="539750ED" w14:textId="77777777" w:rsidTr="005F7B45">
        <w:trPr>
          <w:trHeight w:val="330"/>
        </w:trPr>
        <w:tc>
          <w:tcPr>
            <w:tcW w:w="3775" w:type="pct"/>
          </w:tcPr>
          <w:p w14:paraId="3637D70D" w14:textId="77777777" w:rsidR="00EE4BCB" w:rsidRDefault="00EE4BCB" w:rsidP="003B11F8">
            <w:pPr>
              <w:pStyle w:val="TableParagraph"/>
              <w:spacing w:before="11"/>
              <w:ind w:left="45"/>
              <w:rPr>
                <w:b/>
                <w:sz w:val="26"/>
              </w:rPr>
            </w:pPr>
            <w:r>
              <w:rPr>
                <w:b/>
                <w:sz w:val="26"/>
              </w:rPr>
              <w:t>Cheltuieli,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1225" w:type="pct"/>
          </w:tcPr>
          <w:p w14:paraId="1741D50F" w14:textId="77777777" w:rsidR="00EE4BCB" w:rsidRDefault="00EE4BCB" w:rsidP="003B11F8">
            <w:pPr>
              <w:pStyle w:val="TableParagraph"/>
              <w:spacing w:before="11"/>
              <w:ind w:right="2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287 601,0</w:t>
            </w:r>
          </w:p>
        </w:tc>
      </w:tr>
      <w:tr w:rsidR="00EE4BCB" w14:paraId="761D7F31" w14:textId="77777777" w:rsidTr="005F7B45">
        <w:trPr>
          <w:trHeight w:val="326"/>
        </w:trPr>
        <w:tc>
          <w:tcPr>
            <w:tcW w:w="3775" w:type="pct"/>
          </w:tcPr>
          <w:p w14:paraId="6F0881F1" w14:textId="77777777" w:rsidR="00EE4BCB" w:rsidRDefault="00EE4BCB" w:rsidP="003B11F8">
            <w:pPr>
              <w:pStyle w:val="TableParagraph"/>
              <w:spacing w:before="7"/>
              <w:ind w:left="45"/>
              <w:rPr>
                <w:sz w:val="26"/>
              </w:rPr>
            </w:pPr>
            <w:r>
              <w:rPr>
                <w:sz w:val="26"/>
              </w:rPr>
              <w:t>inclusiv:</w:t>
            </w:r>
          </w:p>
        </w:tc>
        <w:tc>
          <w:tcPr>
            <w:tcW w:w="1225" w:type="pct"/>
          </w:tcPr>
          <w:p w14:paraId="346DDF5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4"/>
              </w:rPr>
            </w:pPr>
          </w:p>
        </w:tc>
      </w:tr>
      <w:tr w:rsidR="00EE4BCB" w14:paraId="07FA146B" w14:textId="77777777" w:rsidTr="005F7B45">
        <w:trPr>
          <w:trHeight w:val="628"/>
        </w:trPr>
        <w:tc>
          <w:tcPr>
            <w:tcW w:w="3775" w:type="pct"/>
          </w:tcPr>
          <w:p w14:paraId="64A5674C" w14:textId="77777777" w:rsidR="00EE4BCB" w:rsidRDefault="00EE4BCB" w:rsidP="003B11F8">
            <w:pPr>
              <w:pStyle w:val="TableParagraph"/>
              <w:spacing w:before="10"/>
              <w:ind w:left="45" w:right="1255"/>
              <w:rPr>
                <w:sz w:val="26"/>
              </w:rPr>
            </w:pPr>
            <w:r>
              <w:rPr>
                <w:sz w:val="26"/>
              </w:rPr>
              <w:t>1. Fondul pentru achitarea serviciilor medicale și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farmaceutice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(fondul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bază)</w:t>
            </w:r>
          </w:p>
        </w:tc>
        <w:tc>
          <w:tcPr>
            <w:tcW w:w="1225" w:type="pct"/>
          </w:tcPr>
          <w:p w14:paraId="3878A90C" w14:textId="77777777" w:rsidR="00EE4BCB" w:rsidRDefault="00EE4BCB" w:rsidP="003B11F8">
            <w:pPr>
              <w:pStyle w:val="TableParagraph"/>
              <w:spacing w:before="11"/>
              <w:ind w:right="24"/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097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758,4</w:t>
            </w:r>
          </w:p>
        </w:tc>
      </w:tr>
      <w:tr w:rsidR="00EE4BCB" w14:paraId="0B82D48A" w14:textId="77777777" w:rsidTr="005F7B45">
        <w:trPr>
          <w:trHeight w:val="628"/>
        </w:trPr>
        <w:tc>
          <w:tcPr>
            <w:tcW w:w="3775" w:type="pct"/>
          </w:tcPr>
          <w:p w14:paraId="1FEE054B" w14:textId="77777777" w:rsidR="00EE4BCB" w:rsidRDefault="00EE4BCB" w:rsidP="003B11F8">
            <w:pPr>
              <w:pStyle w:val="TableParagraph"/>
              <w:spacing w:before="10"/>
              <w:ind w:left="45" w:right="503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Fondul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rezervă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asigurării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obligatorii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1225" w:type="pct"/>
          </w:tcPr>
          <w:p w14:paraId="094DDF79" w14:textId="77777777" w:rsidR="00EE4BCB" w:rsidRDefault="00EE4BCB" w:rsidP="003B11F8">
            <w:pPr>
              <w:pStyle w:val="TableParagraph"/>
              <w:spacing w:before="11"/>
              <w:ind w:right="29"/>
              <w:jc w:val="center"/>
              <w:rPr>
                <w:sz w:val="26"/>
              </w:rPr>
            </w:pPr>
            <w:r>
              <w:rPr>
                <w:sz w:val="26"/>
              </w:rPr>
              <w:t>10 000,0</w:t>
            </w:r>
          </w:p>
        </w:tc>
      </w:tr>
      <w:tr w:rsidR="00EE4BCB" w14:paraId="34CEE33A" w14:textId="77777777" w:rsidTr="005F7B45">
        <w:trPr>
          <w:trHeight w:val="330"/>
        </w:trPr>
        <w:tc>
          <w:tcPr>
            <w:tcW w:w="3775" w:type="pct"/>
          </w:tcPr>
          <w:p w14:paraId="352072B9" w14:textId="77777777" w:rsidR="00EE4BCB" w:rsidRDefault="00EE4BCB" w:rsidP="003B11F8">
            <w:pPr>
              <w:pStyle w:val="TableParagraph"/>
              <w:spacing w:before="11"/>
              <w:ind w:left="45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Fondul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măsurilor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profilaxie</w:t>
            </w:r>
          </w:p>
        </w:tc>
        <w:tc>
          <w:tcPr>
            <w:tcW w:w="1225" w:type="pct"/>
          </w:tcPr>
          <w:p w14:paraId="38DDECB6" w14:textId="77777777" w:rsidR="00EE4BCB" w:rsidRDefault="00EE4BCB" w:rsidP="003B11F8">
            <w:pPr>
              <w:pStyle w:val="TableParagraph"/>
              <w:spacing w:before="11"/>
              <w:ind w:right="29"/>
              <w:jc w:val="center"/>
              <w:rPr>
                <w:sz w:val="26"/>
              </w:rPr>
            </w:pPr>
            <w:r>
              <w:rPr>
                <w:sz w:val="26"/>
              </w:rPr>
              <w:t>50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000,0</w:t>
            </w:r>
          </w:p>
        </w:tc>
      </w:tr>
      <w:tr w:rsidR="00EE4BCB" w14:paraId="00E85335" w14:textId="77777777" w:rsidTr="005F7B45">
        <w:trPr>
          <w:trHeight w:val="628"/>
        </w:trPr>
        <w:tc>
          <w:tcPr>
            <w:tcW w:w="3775" w:type="pct"/>
          </w:tcPr>
          <w:p w14:paraId="7FEFEB21" w14:textId="77777777" w:rsidR="00EE4BCB" w:rsidRDefault="00EE4BCB" w:rsidP="003B11F8">
            <w:pPr>
              <w:pStyle w:val="TableParagraph"/>
              <w:ind w:left="45" w:right="785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Fondul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dezvoltare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şi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modernizare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prestatorilor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publici 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servicii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medicale</w:t>
            </w:r>
          </w:p>
        </w:tc>
        <w:tc>
          <w:tcPr>
            <w:tcW w:w="1225" w:type="pct"/>
          </w:tcPr>
          <w:p w14:paraId="321C40A2" w14:textId="77777777" w:rsidR="00EE4BCB" w:rsidRDefault="00EE4BCB" w:rsidP="003B11F8">
            <w:pPr>
              <w:pStyle w:val="TableParagraph"/>
              <w:ind w:right="29"/>
              <w:jc w:val="center"/>
              <w:rPr>
                <w:sz w:val="26"/>
              </w:rPr>
            </w:pPr>
            <w:r>
              <w:rPr>
                <w:sz w:val="26"/>
              </w:rPr>
              <w:t>15 000,0</w:t>
            </w:r>
          </w:p>
        </w:tc>
      </w:tr>
      <w:tr w:rsidR="00EE4BCB" w14:paraId="127C0E2D" w14:textId="77777777" w:rsidTr="005F7B45">
        <w:trPr>
          <w:trHeight w:val="628"/>
        </w:trPr>
        <w:tc>
          <w:tcPr>
            <w:tcW w:w="3775" w:type="pct"/>
          </w:tcPr>
          <w:p w14:paraId="6BCCCF40" w14:textId="77777777" w:rsidR="00EE4BCB" w:rsidRDefault="00EE4BCB" w:rsidP="003B11F8">
            <w:pPr>
              <w:pStyle w:val="TableParagraph"/>
              <w:ind w:left="45" w:right="1019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Fondul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administrare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al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sistemului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asigurări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obligatorii 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</w:p>
        </w:tc>
        <w:tc>
          <w:tcPr>
            <w:tcW w:w="1225" w:type="pct"/>
          </w:tcPr>
          <w:p w14:paraId="2B37B088" w14:textId="77777777" w:rsidR="00EE4BCB" w:rsidRDefault="00EE4BCB" w:rsidP="003B11F8">
            <w:pPr>
              <w:pStyle w:val="TableParagraph"/>
              <w:ind w:right="30"/>
              <w:jc w:val="center"/>
              <w:rPr>
                <w:sz w:val="26"/>
              </w:rPr>
            </w:pPr>
            <w:r>
              <w:rPr>
                <w:sz w:val="26"/>
              </w:rPr>
              <w:t>114 842,6</w:t>
            </w:r>
          </w:p>
        </w:tc>
      </w:tr>
    </w:tbl>
    <w:p w14:paraId="4991D61C" w14:textId="77777777" w:rsidR="005F7B45" w:rsidRDefault="005F7B45" w:rsidP="003B11F8">
      <w:pPr>
        <w:ind w:left="7279"/>
        <w:rPr>
          <w:sz w:val="26"/>
        </w:rPr>
      </w:pPr>
    </w:p>
    <w:p w14:paraId="21FFEA8C" w14:textId="77777777" w:rsidR="005F7B45" w:rsidRDefault="005F7B45" w:rsidP="003B11F8">
      <w:pPr>
        <w:ind w:left="7279"/>
        <w:rPr>
          <w:sz w:val="26"/>
          <w:lang w:val="ro-RO"/>
        </w:rPr>
      </w:pPr>
    </w:p>
    <w:p w14:paraId="328F0EBA" w14:textId="77777777" w:rsidR="005F7B45" w:rsidRDefault="005F7B45" w:rsidP="003B11F8">
      <w:pPr>
        <w:ind w:left="7279"/>
        <w:rPr>
          <w:sz w:val="26"/>
          <w:lang w:val="ro-RO"/>
        </w:rPr>
      </w:pPr>
    </w:p>
    <w:p w14:paraId="45E9021C" w14:textId="77777777" w:rsidR="005F7B45" w:rsidRDefault="005F7B45" w:rsidP="003B11F8">
      <w:pPr>
        <w:ind w:left="7279"/>
        <w:rPr>
          <w:sz w:val="26"/>
          <w:lang w:val="ro-RO"/>
        </w:rPr>
      </w:pPr>
    </w:p>
    <w:p w14:paraId="60CF2E9F" w14:textId="77777777" w:rsidR="005F7B45" w:rsidRDefault="005F7B45" w:rsidP="003B11F8">
      <w:pPr>
        <w:ind w:left="7279"/>
        <w:rPr>
          <w:sz w:val="26"/>
          <w:lang w:val="ro-RO"/>
        </w:rPr>
      </w:pPr>
    </w:p>
    <w:p w14:paraId="35F07826" w14:textId="77777777" w:rsidR="005F7B45" w:rsidRDefault="005F7B45" w:rsidP="003B11F8">
      <w:pPr>
        <w:ind w:left="7279"/>
        <w:rPr>
          <w:sz w:val="26"/>
          <w:lang w:val="ro-RO"/>
        </w:rPr>
      </w:pPr>
    </w:p>
    <w:p w14:paraId="1A29D6CA" w14:textId="77777777" w:rsidR="005F7B45" w:rsidRDefault="005F7B45" w:rsidP="003B11F8">
      <w:pPr>
        <w:ind w:left="7279"/>
        <w:rPr>
          <w:sz w:val="26"/>
          <w:lang w:val="ro-RO"/>
        </w:rPr>
      </w:pPr>
    </w:p>
    <w:p w14:paraId="76BAF630" w14:textId="77777777" w:rsidR="005F7B45" w:rsidRDefault="005F7B45" w:rsidP="003B11F8">
      <w:pPr>
        <w:ind w:left="7279"/>
        <w:rPr>
          <w:sz w:val="26"/>
          <w:lang w:val="ro-RO"/>
        </w:rPr>
      </w:pPr>
    </w:p>
    <w:p w14:paraId="3AE55B6E" w14:textId="77777777" w:rsidR="005F7B45" w:rsidRDefault="005F7B45" w:rsidP="003B11F8">
      <w:pPr>
        <w:ind w:left="7279"/>
        <w:rPr>
          <w:sz w:val="26"/>
          <w:lang w:val="ro-RO"/>
        </w:rPr>
      </w:pPr>
    </w:p>
    <w:p w14:paraId="4544EEB3" w14:textId="77777777" w:rsidR="005F7B45" w:rsidRDefault="005F7B45" w:rsidP="003B11F8">
      <w:pPr>
        <w:ind w:left="7279"/>
        <w:rPr>
          <w:sz w:val="26"/>
          <w:lang w:val="ro-RO"/>
        </w:rPr>
      </w:pPr>
    </w:p>
    <w:p w14:paraId="337341A7" w14:textId="77777777" w:rsidR="005F7B45" w:rsidRDefault="005F7B45" w:rsidP="003B11F8">
      <w:pPr>
        <w:ind w:left="7279"/>
        <w:rPr>
          <w:sz w:val="26"/>
          <w:lang w:val="ro-RO"/>
        </w:rPr>
      </w:pPr>
    </w:p>
    <w:p w14:paraId="0F116A45" w14:textId="77777777" w:rsidR="005F7B45" w:rsidRDefault="005F7B45" w:rsidP="003B11F8">
      <w:pPr>
        <w:ind w:left="7279"/>
        <w:rPr>
          <w:sz w:val="26"/>
          <w:lang w:val="ro-RO"/>
        </w:rPr>
      </w:pPr>
    </w:p>
    <w:p w14:paraId="25B94D59" w14:textId="77777777" w:rsidR="005F7B45" w:rsidRDefault="005F7B45" w:rsidP="003B11F8">
      <w:pPr>
        <w:ind w:left="7279"/>
        <w:rPr>
          <w:sz w:val="26"/>
          <w:lang w:val="ro-RO"/>
        </w:rPr>
      </w:pPr>
    </w:p>
    <w:p w14:paraId="344A02F6" w14:textId="77777777" w:rsidR="005F7B45" w:rsidRDefault="005F7B45" w:rsidP="003B11F8">
      <w:pPr>
        <w:ind w:left="7279"/>
        <w:rPr>
          <w:sz w:val="26"/>
          <w:lang w:val="ro-RO"/>
        </w:rPr>
      </w:pPr>
    </w:p>
    <w:p w14:paraId="0C0C39A1" w14:textId="77777777" w:rsidR="005F7B45" w:rsidRDefault="005F7B45" w:rsidP="003B11F8">
      <w:pPr>
        <w:ind w:left="7279"/>
        <w:rPr>
          <w:sz w:val="26"/>
          <w:lang w:val="ro-RO"/>
        </w:rPr>
      </w:pPr>
    </w:p>
    <w:p w14:paraId="71D45A6D" w14:textId="77777777" w:rsidR="005F7B45" w:rsidRDefault="005F7B45" w:rsidP="003B11F8">
      <w:pPr>
        <w:ind w:left="7279"/>
        <w:rPr>
          <w:sz w:val="26"/>
          <w:lang w:val="ro-RO"/>
        </w:rPr>
      </w:pPr>
    </w:p>
    <w:p w14:paraId="18D81517" w14:textId="77777777" w:rsidR="005F7B45" w:rsidRDefault="005F7B45" w:rsidP="003B11F8">
      <w:pPr>
        <w:ind w:left="7279"/>
        <w:rPr>
          <w:sz w:val="26"/>
          <w:lang w:val="ro-RO"/>
        </w:rPr>
      </w:pPr>
    </w:p>
    <w:p w14:paraId="0CB40865" w14:textId="77777777" w:rsidR="005F7B45" w:rsidRDefault="005F7B45" w:rsidP="003B11F8">
      <w:pPr>
        <w:ind w:left="7279"/>
        <w:rPr>
          <w:sz w:val="26"/>
          <w:lang w:val="ro-RO"/>
        </w:rPr>
      </w:pPr>
    </w:p>
    <w:p w14:paraId="725B7C19" w14:textId="77777777" w:rsidR="005F7B45" w:rsidRDefault="005F7B45" w:rsidP="003B11F8">
      <w:pPr>
        <w:ind w:left="7279"/>
        <w:rPr>
          <w:sz w:val="26"/>
          <w:lang w:val="ro-RO"/>
        </w:rPr>
      </w:pPr>
    </w:p>
    <w:p w14:paraId="45157F32" w14:textId="77777777" w:rsidR="005F7B45" w:rsidRDefault="005F7B45" w:rsidP="003B11F8">
      <w:pPr>
        <w:ind w:left="7279"/>
        <w:rPr>
          <w:sz w:val="26"/>
          <w:lang w:val="ro-RO"/>
        </w:rPr>
      </w:pPr>
    </w:p>
    <w:p w14:paraId="56BCA929" w14:textId="77777777" w:rsidR="005F7B45" w:rsidRDefault="005F7B45" w:rsidP="003B11F8">
      <w:pPr>
        <w:ind w:left="7279"/>
        <w:rPr>
          <w:sz w:val="26"/>
          <w:lang w:val="ro-RO"/>
        </w:rPr>
      </w:pPr>
    </w:p>
    <w:p w14:paraId="3DA8C976" w14:textId="77777777" w:rsidR="005F7B45" w:rsidRDefault="005F7B45" w:rsidP="003B11F8">
      <w:pPr>
        <w:ind w:left="7279"/>
        <w:rPr>
          <w:sz w:val="26"/>
          <w:lang w:val="ro-RO"/>
        </w:rPr>
      </w:pPr>
    </w:p>
    <w:p w14:paraId="770FF051" w14:textId="77777777" w:rsidR="005F7B45" w:rsidRDefault="005F7B45" w:rsidP="003B11F8">
      <w:pPr>
        <w:ind w:left="7279"/>
        <w:rPr>
          <w:sz w:val="26"/>
          <w:lang w:val="ro-RO"/>
        </w:rPr>
      </w:pPr>
    </w:p>
    <w:p w14:paraId="7B159CB9" w14:textId="77777777" w:rsidR="005F7B45" w:rsidRDefault="005F7B45" w:rsidP="003B11F8">
      <w:pPr>
        <w:ind w:left="7279"/>
        <w:rPr>
          <w:sz w:val="26"/>
          <w:lang w:val="ro-RO"/>
        </w:rPr>
      </w:pPr>
    </w:p>
    <w:p w14:paraId="7DCC7E21" w14:textId="77777777" w:rsidR="005F7B45" w:rsidRDefault="005F7B45" w:rsidP="003B11F8">
      <w:pPr>
        <w:ind w:left="7279"/>
        <w:rPr>
          <w:sz w:val="26"/>
          <w:lang w:val="ro-RO"/>
        </w:rPr>
      </w:pPr>
    </w:p>
    <w:p w14:paraId="5C7B91B7" w14:textId="77777777" w:rsidR="005F7B45" w:rsidRDefault="005F7B45" w:rsidP="003B11F8">
      <w:pPr>
        <w:ind w:left="7279"/>
        <w:rPr>
          <w:sz w:val="26"/>
          <w:lang w:val="ro-RO"/>
        </w:rPr>
      </w:pPr>
    </w:p>
    <w:p w14:paraId="28F9E87C" w14:textId="77777777" w:rsidR="005F7B45" w:rsidRDefault="005F7B45" w:rsidP="003B11F8">
      <w:pPr>
        <w:ind w:left="7279"/>
        <w:rPr>
          <w:sz w:val="26"/>
          <w:lang w:val="ro-RO"/>
        </w:rPr>
      </w:pPr>
    </w:p>
    <w:p w14:paraId="0512A607" w14:textId="1C98B239" w:rsidR="00EE4BCB" w:rsidRPr="005F7B45" w:rsidRDefault="00EE4BCB" w:rsidP="00036D8C">
      <w:pPr>
        <w:ind w:left="7279" w:firstLine="0"/>
        <w:rPr>
          <w:sz w:val="26"/>
          <w:lang w:val="ro-RO"/>
        </w:rPr>
      </w:pPr>
      <w:bookmarkStart w:id="0" w:name="_GoBack"/>
      <w:bookmarkEnd w:id="0"/>
      <w:r w:rsidRPr="005F7B45">
        <w:rPr>
          <w:sz w:val="26"/>
          <w:lang w:val="ro-RO"/>
        </w:rPr>
        <w:t>Anexa</w:t>
      </w:r>
      <w:r w:rsidRPr="005F7B45">
        <w:rPr>
          <w:spacing w:val="-1"/>
          <w:sz w:val="26"/>
          <w:lang w:val="ro-RO"/>
        </w:rPr>
        <w:t xml:space="preserve"> </w:t>
      </w:r>
      <w:r w:rsidRPr="005F7B45">
        <w:rPr>
          <w:sz w:val="26"/>
          <w:lang w:val="ro-RO"/>
        </w:rPr>
        <w:t>nr.2</w:t>
      </w:r>
    </w:p>
    <w:p w14:paraId="19CF9F95" w14:textId="77777777" w:rsidR="005F7B45" w:rsidRDefault="005F7B45" w:rsidP="003B11F8">
      <w:pPr>
        <w:jc w:val="center"/>
        <w:rPr>
          <w:b/>
          <w:sz w:val="26"/>
        </w:rPr>
      </w:pPr>
    </w:p>
    <w:p w14:paraId="32EBB728" w14:textId="77777777" w:rsidR="005F7B45" w:rsidRDefault="00EE4BCB" w:rsidP="003B11F8">
      <w:pPr>
        <w:ind w:firstLine="0"/>
        <w:jc w:val="center"/>
        <w:rPr>
          <w:b/>
          <w:sz w:val="26"/>
          <w:lang w:val="ro-RO"/>
        </w:rPr>
      </w:pPr>
      <w:r w:rsidRPr="005F7B45">
        <w:rPr>
          <w:b/>
          <w:sz w:val="26"/>
          <w:lang w:val="ro-RO"/>
        </w:rPr>
        <w:t>Programele</w:t>
      </w:r>
      <w:r w:rsidRPr="005F7B45">
        <w:rPr>
          <w:b/>
          <w:spacing w:val="-4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de</w:t>
      </w:r>
      <w:r w:rsidRPr="005F7B45">
        <w:rPr>
          <w:b/>
          <w:spacing w:val="-3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cheltuieli</w:t>
      </w:r>
      <w:r w:rsidRPr="005F7B45">
        <w:rPr>
          <w:b/>
          <w:spacing w:val="-3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ale fondurilor</w:t>
      </w:r>
      <w:r w:rsidRPr="005F7B45">
        <w:rPr>
          <w:b/>
          <w:spacing w:val="-3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asigurării</w:t>
      </w:r>
    </w:p>
    <w:p w14:paraId="118B40D7" w14:textId="17F7F1E7" w:rsidR="00EE4BCB" w:rsidRPr="005F7B45" w:rsidRDefault="00EE4BCB" w:rsidP="003B11F8">
      <w:pPr>
        <w:ind w:firstLine="0"/>
        <w:jc w:val="center"/>
        <w:rPr>
          <w:b/>
          <w:sz w:val="26"/>
          <w:lang w:val="ro-RO"/>
        </w:rPr>
      </w:pPr>
      <w:r w:rsidRPr="005F7B45">
        <w:rPr>
          <w:b/>
          <w:spacing w:val="1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obligatorii</w:t>
      </w:r>
      <w:r w:rsidRPr="005F7B45">
        <w:rPr>
          <w:b/>
          <w:spacing w:val="-4"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de</w:t>
      </w:r>
      <w:r w:rsidR="005F7B45">
        <w:rPr>
          <w:b/>
          <w:sz w:val="26"/>
          <w:lang w:val="ro-RO"/>
        </w:rPr>
        <w:t xml:space="preserve"> </w:t>
      </w:r>
      <w:r w:rsidRPr="005F7B45">
        <w:rPr>
          <w:b/>
          <w:sz w:val="26"/>
          <w:lang w:val="ro-RO"/>
        </w:rPr>
        <w:t>asistenţă medicală</w:t>
      </w:r>
    </w:p>
    <w:p w14:paraId="4DD0F9E5" w14:textId="6E4C5530" w:rsidR="00EE4BCB" w:rsidRDefault="00EE4BCB" w:rsidP="003B11F8">
      <w:pPr>
        <w:spacing w:before="1"/>
        <w:ind w:right="470"/>
        <w:jc w:val="right"/>
        <w:rPr>
          <w:sz w:val="26"/>
        </w:rPr>
      </w:pPr>
    </w:p>
    <w:p w14:paraId="016CF4BF" w14:textId="4BF602DA" w:rsidR="00EE4BCB" w:rsidRDefault="00EE4BCB" w:rsidP="003B11F8">
      <w:pPr>
        <w:spacing w:before="1"/>
        <w:ind w:right="470"/>
        <w:jc w:val="right"/>
        <w:rPr>
          <w:sz w:val="26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6"/>
        <w:gridCol w:w="748"/>
        <w:gridCol w:w="2251"/>
      </w:tblGrid>
      <w:tr w:rsidR="00EE4BCB" w14:paraId="711A6B86" w14:textId="77777777" w:rsidTr="005F7B45">
        <w:trPr>
          <w:trHeight w:val="628"/>
        </w:trPr>
        <w:tc>
          <w:tcPr>
            <w:tcW w:w="3360" w:type="pct"/>
          </w:tcPr>
          <w:p w14:paraId="7D19C35C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Denumirea</w:t>
            </w:r>
          </w:p>
        </w:tc>
        <w:tc>
          <w:tcPr>
            <w:tcW w:w="409" w:type="pct"/>
          </w:tcPr>
          <w:p w14:paraId="6068A292" w14:textId="77777777" w:rsidR="00EE4BCB" w:rsidRDefault="00EE4BCB" w:rsidP="003B11F8">
            <w:pPr>
              <w:pStyle w:val="TableParagraph"/>
              <w:spacing w:before="0"/>
              <w:ind w:hanging="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Cod</w:t>
            </w:r>
            <w:r>
              <w:rPr>
                <w:b/>
                <w:w w:val="99"/>
                <w:sz w:val="26"/>
              </w:rPr>
              <w:t xml:space="preserve"> </w:t>
            </w:r>
            <w:r>
              <w:rPr>
                <w:b/>
                <w:sz w:val="26"/>
              </w:rPr>
              <w:t>P2</w:t>
            </w:r>
          </w:p>
        </w:tc>
        <w:tc>
          <w:tcPr>
            <w:tcW w:w="1231" w:type="pct"/>
          </w:tcPr>
          <w:p w14:paraId="2931A883" w14:textId="77777777" w:rsidR="00EE4BCB" w:rsidRDefault="00EE4BCB" w:rsidP="003B11F8">
            <w:pPr>
              <w:pStyle w:val="TableParagraph"/>
              <w:spacing w:before="0"/>
              <w:ind w:hanging="5"/>
              <w:jc w:val="center"/>
              <w:rPr>
                <w:b/>
                <w:sz w:val="26"/>
              </w:rPr>
            </w:pPr>
            <w:r>
              <w:rPr>
                <w:b/>
                <w:spacing w:val="-1"/>
                <w:sz w:val="26"/>
              </w:rPr>
              <w:t>Suma,</w:t>
            </w:r>
            <w:r>
              <w:rPr>
                <w:b/>
                <w:w w:val="99"/>
                <w:sz w:val="26"/>
              </w:rPr>
              <w:t xml:space="preserve"> </w:t>
            </w:r>
            <w:r>
              <w:rPr>
                <w:b/>
                <w:sz w:val="26"/>
              </w:rPr>
              <w:t>mii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lei</w:t>
            </w:r>
          </w:p>
        </w:tc>
      </w:tr>
      <w:tr w:rsidR="00EE4BCB" w14:paraId="4274E8B0" w14:textId="77777777" w:rsidTr="005F7B45">
        <w:trPr>
          <w:trHeight w:val="331"/>
        </w:trPr>
        <w:tc>
          <w:tcPr>
            <w:tcW w:w="3360" w:type="pct"/>
          </w:tcPr>
          <w:p w14:paraId="1D9BEDE4" w14:textId="77777777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Cheltuieli,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total</w:t>
            </w:r>
          </w:p>
        </w:tc>
        <w:tc>
          <w:tcPr>
            <w:tcW w:w="409" w:type="pct"/>
          </w:tcPr>
          <w:p w14:paraId="02020133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4"/>
              </w:rPr>
            </w:pPr>
          </w:p>
        </w:tc>
        <w:tc>
          <w:tcPr>
            <w:tcW w:w="1231" w:type="pct"/>
          </w:tcPr>
          <w:p w14:paraId="21F4ABF0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287 601,0</w:t>
            </w:r>
          </w:p>
        </w:tc>
      </w:tr>
      <w:tr w:rsidR="00EE4BCB" w14:paraId="05B0D181" w14:textId="77777777" w:rsidTr="005F7B45">
        <w:trPr>
          <w:trHeight w:val="330"/>
        </w:trPr>
        <w:tc>
          <w:tcPr>
            <w:tcW w:w="3360" w:type="pct"/>
          </w:tcPr>
          <w:p w14:paraId="1A0F71E5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inclusiv:</w:t>
            </w:r>
          </w:p>
        </w:tc>
        <w:tc>
          <w:tcPr>
            <w:tcW w:w="409" w:type="pct"/>
          </w:tcPr>
          <w:p w14:paraId="5D911C61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4"/>
              </w:rPr>
            </w:pPr>
          </w:p>
        </w:tc>
        <w:tc>
          <w:tcPr>
            <w:tcW w:w="1231" w:type="pct"/>
          </w:tcPr>
          <w:p w14:paraId="22FAAC4D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4"/>
              </w:rPr>
            </w:pPr>
          </w:p>
        </w:tc>
      </w:tr>
      <w:tr w:rsidR="00EE4BCB" w14:paraId="5FCCC7C6" w14:textId="77777777" w:rsidTr="000F2060">
        <w:trPr>
          <w:trHeight w:val="233"/>
        </w:trPr>
        <w:tc>
          <w:tcPr>
            <w:tcW w:w="3360" w:type="pct"/>
          </w:tcPr>
          <w:p w14:paraId="6B61F8EF" w14:textId="1658A43B" w:rsidR="00EE4BCB" w:rsidRDefault="00EE4BCB" w:rsidP="003B11F8">
            <w:pPr>
              <w:pStyle w:val="TableParagraph"/>
              <w:spacing w:before="0"/>
              <w:rPr>
                <w:b/>
                <w:sz w:val="26"/>
              </w:rPr>
            </w:pPr>
            <w:r>
              <w:rPr>
                <w:b/>
                <w:sz w:val="26"/>
              </w:rPr>
              <w:t>Programul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„Sănătatea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publică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şi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servicii</w:t>
            </w:r>
            <w:r w:rsidR="005F7B45">
              <w:rPr>
                <w:b/>
                <w:sz w:val="26"/>
              </w:rPr>
              <w:t xml:space="preserve"> 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medicale”</w:t>
            </w:r>
          </w:p>
        </w:tc>
        <w:tc>
          <w:tcPr>
            <w:tcW w:w="409" w:type="pct"/>
          </w:tcPr>
          <w:p w14:paraId="2897D612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80 00</w:t>
            </w:r>
          </w:p>
        </w:tc>
        <w:tc>
          <w:tcPr>
            <w:tcW w:w="1231" w:type="pct"/>
          </w:tcPr>
          <w:p w14:paraId="63FC4415" w14:textId="77777777" w:rsidR="00EE4BCB" w:rsidRDefault="00EE4BCB" w:rsidP="003B11F8">
            <w:pPr>
              <w:pStyle w:val="TableParagraph"/>
              <w:spacing w:before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12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287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601,0</w:t>
            </w:r>
          </w:p>
        </w:tc>
      </w:tr>
      <w:tr w:rsidR="00EE4BCB" w14:paraId="21EC18AB" w14:textId="77777777" w:rsidTr="005F7B45">
        <w:trPr>
          <w:trHeight w:val="628"/>
        </w:trPr>
        <w:tc>
          <w:tcPr>
            <w:tcW w:w="3360" w:type="pct"/>
          </w:tcPr>
          <w:p w14:paraId="4E18D138" w14:textId="61A13456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„Administrarea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fondurilor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asigurării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obligatorii de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medicală”</w:t>
            </w:r>
          </w:p>
        </w:tc>
        <w:tc>
          <w:tcPr>
            <w:tcW w:w="409" w:type="pct"/>
          </w:tcPr>
          <w:p w14:paraId="291F267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80 02</w:t>
            </w:r>
          </w:p>
        </w:tc>
        <w:tc>
          <w:tcPr>
            <w:tcW w:w="1231" w:type="pct"/>
          </w:tcPr>
          <w:p w14:paraId="2B1363E5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114 842,6</w:t>
            </w:r>
          </w:p>
        </w:tc>
      </w:tr>
      <w:tr w:rsidR="00EE4BCB" w14:paraId="1C44261C" w14:textId="77777777" w:rsidTr="005F7B45">
        <w:trPr>
          <w:trHeight w:val="325"/>
        </w:trPr>
        <w:tc>
          <w:tcPr>
            <w:tcW w:w="3360" w:type="pct"/>
          </w:tcPr>
          <w:p w14:paraId="797B0EBE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„Asistenţa medicală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primară”</w:t>
            </w:r>
          </w:p>
        </w:tc>
        <w:tc>
          <w:tcPr>
            <w:tcW w:w="409" w:type="pct"/>
          </w:tcPr>
          <w:p w14:paraId="00F178D4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80 05</w:t>
            </w:r>
          </w:p>
        </w:tc>
        <w:tc>
          <w:tcPr>
            <w:tcW w:w="1231" w:type="pct"/>
          </w:tcPr>
          <w:p w14:paraId="4AB4FC6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383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742,7</w:t>
            </w:r>
          </w:p>
        </w:tc>
      </w:tr>
      <w:tr w:rsidR="00EE4BCB" w14:paraId="604D859F" w14:textId="77777777" w:rsidTr="005F7B45">
        <w:trPr>
          <w:trHeight w:val="628"/>
        </w:trPr>
        <w:tc>
          <w:tcPr>
            <w:tcW w:w="3360" w:type="pct"/>
          </w:tcPr>
          <w:p w14:paraId="7D76B691" w14:textId="1A6D6FE6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„Asistenţa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specializată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ambulator</w:t>
            </w:r>
            <w:r w:rsidR="00BD476F">
              <w:rPr>
                <w:sz w:val="26"/>
              </w:rPr>
              <w:t>iu</w:t>
            </w:r>
            <w:r>
              <w:rPr>
                <w:sz w:val="26"/>
              </w:rPr>
              <w:t>”</w:t>
            </w:r>
          </w:p>
        </w:tc>
        <w:tc>
          <w:tcPr>
            <w:tcW w:w="409" w:type="pct"/>
          </w:tcPr>
          <w:p w14:paraId="4E46D3EF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80 06</w:t>
            </w:r>
          </w:p>
        </w:tc>
        <w:tc>
          <w:tcPr>
            <w:tcW w:w="1231" w:type="pct"/>
          </w:tcPr>
          <w:p w14:paraId="0E3D4A06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000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029,3</w:t>
            </w:r>
          </w:p>
        </w:tc>
      </w:tr>
      <w:tr w:rsidR="00EE4BCB" w14:paraId="66E6BF01" w14:textId="77777777" w:rsidTr="005F7B45">
        <w:trPr>
          <w:trHeight w:val="628"/>
        </w:trPr>
        <w:tc>
          <w:tcPr>
            <w:tcW w:w="3360" w:type="pct"/>
          </w:tcPr>
          <w:p w14:paraId="190BFC81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 „Îngrijiri medicale comunitare şi la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domiciliu”</w:t>
            </w:r>
          </w:p>
        </w:tc>
        <w:tc>
          <w:tcPr>
            <w:tcW w:w="409" w:type="pct"/>
          </w:tcPr>
          <w:p w14:paraId="7BE2AF3C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80 08</w:t>
            </w:r>
          </w:p>
        </w:tc>
        <w:tc>
          <w:tcPr>
            <w:tcW w:w="1231" w:type="pct"/>
          </w:tcPr>
          <w:p w14:paraId="426990D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99 715,2</w:t>
            </w:r>
          </w:p>
        </w:tc>
      </w:tr>
      <w:tr w:rsidR="00EE4BCB" w14:paraId="6367838F" w14:textId="77777777" w:rsidTr="005F7B45">
        <w:trPr>
          <w:trHeight w:val="628"/>
        </w:trPr>
        <w:tc>
          <w:tcPr>
            <w:tcW w:w="3360" w:type="pct"/>
          </w:tcPr>
          <w:p w14:paraId="3D3A71F7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„Asistenţa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urgentă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prespitalicească”</w:t>
            </w:r>
          </w:p>
        </w:tc>
        <w:tc>
          <w:tcPr>
            <w:tcW w:w="409" w:type="pct"/>
          </w:tcPr>
          <w:p w14:paraId="0632DA1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80 09</w:t>
            </w:r>
          </w:p>
        </w:tc>
        <w:tc>
          <w:tcPr>
            <w:tcW w:w="1231" w:type="pct"/>
          </w:tcPr>
          <w:p w14:paraId="67E5512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1 112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814,1</w:t>
            </w:r>
          </w:p>
        </w:tc>
      </w:tr>
      <w:tr w:rsidR="00EE4BCB" w14:paraId="15676E87" w14:textId="77777777" w:rsidTr="005F7B45">
        <w:trPr>
          <w:trHeight w:val="330"/>
        </w:trPr>
        <w:tc>
          <w:tcPr>
            <w:tcW w:w="3360" w:type="pct"/>
          </w:tcPr>
          <w:p w14:paraId="152EF3D9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„Asistenţa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medicală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spitalicească”</w:t>
            </w:r>
          </w:p>
        </w:tc>
        <w:tc>
          <w:tcPr>
            <w:tcW w:w="409" w:type="pct"/>
          </w:tcPr>
          <w:p w14:paraId="454D78B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80 10</w:t>
            </w:r>
          </w:p>
        </w:tc>
        <w:tc>
          <w:tcPr>
            <w:tcW w:w="1231" w:type="pct"/>
          </w:tcPr>
          <w:p w14:paraId="481CD6C0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6 408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547,6</w:t>
            </w:r>
          </w:p>
        </w:tc>
      </w:tr>
      <w:tr w:rsidR="00EE4BCB" w14:paraId="30BD995F" w14:textId="77777777" w:rsidTr="00BD476F">
        <w:trPr>
          <w:trHeight w:val="431"/>
        </w:trPr>
        <w:tc>
          <w:tcPr>
            <w:tcW w:w="3360" w:type="pct"/>
          </w:tcPr>
          <w:p w14:paraId="3C07DE4D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„Servicii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medicale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înaltă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performanţă”</w:t>
            </w:r>
          </w:p>
        </w:tc>
        <w:tc>
          <w:tcPr>
            <w:tcW w:w="409" w:type="pct"/>
          </w:tcPr>
          <w:p w14:paraId="14E7FEBA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11</w:t>
            </w:r>
          </w:p>
        </w:tc>
        <w:tc>
          <w:tcPr>
            <w:tcW w:w="1231" w:type="pct"/>
          </w:tcPr>
          <w:p w14:paraId="2323D560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259 736,4</w:t>
            </w:r>
          </w:p>
        </w:tc>
      </w:tr>
      <w:tr w:rsidR="00EE4BCB" w14:paraId="6F88C691" w14:textId="77777777" w:rsidTr="005F7B45">
        <w:trPr>
          <w:trHeight w:val="326"/>
        </w:trPr>
        <w:tc>
          <w:tcPr>
            <w:tcW w:w="3360" w:type="pct"/>
          </w:tcPr>
          <w:p w14:paraId="74B18EA6" w14:textId="266108D4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3"/>
                <w:sz w:val="26"/>
              </w:rPr>
              <w:t xml:space="preserve"> </w:t>
            </w:r>
            <w:r w:rsidR="00BD476F">
              <w:rPr>
                <w:spacing w:val="-3"/>
                <w:sz w:val="26"/>
              </w:rPr>
              <w:t>„</w:t>
            </w:r>
            <w:r>
              <w:rPr>
                <w:sz w:val="26"/>
              </w:rPr>
              <w:t>Servicii medicale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paliative”</w:t>
            </w:r>
          </w:p>
        </w:tc>
        <w:tc>
          <w:tcPr>
            <w:tcW w:w="409" w:type="pct"/>
          </w:tcPr>
          <w:p w14:paraId="5ABA7EE6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80 15</w:t>
            </w:r>
          </w:p>
        </w:tc>
        <w:tc>
          <w:tcPr>
            <w:tcW w:w="1231" w:type="pct"/>
          </w:tcPr>
          <w:p w14:paraId="3FA31C7D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69 285,7</w:t>
            </w:r>
          </w:p>
        </w:tc>
      </w:tr>
      <w:tr w:rsidR="00EE4BCB" w14:paraId="419FD8E8" w14:textId="77777777" w:rsidTr="005F7B45">
        <w:trPr>
          <w:trHeight w:val="628"/>
        </w:trPr>
        <w:tc>
          <w:tcPr>
            <w:tcW w:w="3360" w:type="pct"/>
          </w:tcPr>
          <w:p w14:paraId="6D369CBD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„Management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al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fondului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rezervă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asigurării obligatorii de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asistenţă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medicală”</w:t>
            </w:r>
          </w:p>
        </w:tc>
        <w:tc>
          <w:tcPr>
            <w:tcW w:w="409" w:type="pct"/>
          </w:tcPr>
          <w:p w14:paraId="6327E66F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80 17</w:t>
            </w:r>
          </w:p>
        </w:tc>
        <w:tc>
          <w:tcPr>
            <w:tcW w:w="1231" w:type="pct"/>
          </w:tcPr>
          <w:p w14:paraId="0CC02032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10 000,0</w:t>
            </w:r>
          </w:p>
        </w:tc>
      </w:tr>
      <w:tr w:rsidR="00EE4BCB" w14:paraId="6A990C61" w14:textId="77777777" w:rsidTr="005F7B45">
        <w:trPr>
          <w:trHeight w:val="628"/>
        </w:trPr>
        <w:tc>
          <w:tcPr>
            <w:tcW w:w="3360" w:type="pct"/>
          </w:tcPr>
          <w:p w14:paraId="2C5125B5" w14:textId="739C6728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„Programe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naţionale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şi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speciale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în</w:t>
            </w:r>
            <w:r w:rsidR="00BD476F">
              <w:rPr>
                <w:sz w:val="26"/>
              </w:rPr>
              <w:t xml:space="preserve"> 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domeniul ocrotirii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sănătăţii”</w:t>
            </w:r>
          </w:p>
        </w:tc>
        <w:tc>
          <w:tcPr>
            <w:tcW w:w="409" w:type="pct"/>
          </w:tcPr>
          <w:p w14:paraId="40205A0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80 18</w:t>
            </w:r>
          </w:p>
        </w:tc>
        <w:tc>
          <w:tcPr>
            <w:tcW w:w="1231" w:type="pct"/>
          </w:tcPr>
          <w:p w14:paraId="342AD779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50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000,0</w:t>
            </w:r>
          </w:p>
        </w:tc>
      </w:tr>
      <w:tr w:rsidR="00EE4BCB" w14:paraId="05A70EF5" w14:textId="77777777" w:rsidTr="005F7B45">
        <w:trPr>
          <w:trHeight w:val="628"/>
        </w:trPr>
        <w:tc>
          <w:tcPr>
            <w:tcW w:w="3360" w:type="pct"/>
          </w:tcPr>
          <w:p w14:paraId="0C7CD3C3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„Dezvoltarea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şi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modernizarea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instituţiilor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în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domeniul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ocrotirii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sănătăţii”</w:t>
            </w:r>
          </w:p>
        </w:tc>
        <w:tc>
          <w:tcPr>
            <w:tcW w:w="409" w:type="pct"/>
          </w:tcPr>
          <w:p w14:paraId="2BD4903F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80 19</w:t>
            </w:r>
          </w:p>
        </w:tc>
        <w:tc>
          <w:tcPr>
            <w:tcW w:w="1231" w:type="pct"/>
          </w:tcPr>
          <w:p w14:paraId="14AE8167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15 000,0</w:t>
            </w:r>
          </w:p>
        </w:tc>
      </w:tr>
      <w:tr w:rsidR="00EE4BCB" w14:paraId="0A0F3491" w14:textId="77777777" w:rsidTr="005F7B45">
        <w:trPr>
          <w:trHeight w:val="628"/>
        </w:trPr>
        <w:tc>
          <w:tcPr>
            <w:tcW w:w="3360" w:type="pct"/>
          </w:tcPr>
          <w:p w14:paraId="74F58BDE" w14:textId="77777777" w:rsidR="00EE4BCB" w:rsidRDefault="00EE4BCB" w:rsidP="003B11F8">
            <w:pPr>
              <w:pStyle w:val="TableParagraph"/>
              <w:spacing w:before="0"/>
              <w:rPr>
                <w:sz w:val="26"/>
              </w:rPr>
            </w:pPr>
            <w:r>
              <w:rPr>
                <w:sz w:val="26"/>
              </w:rPr>
              <w:t>Subprogramul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„Servicii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destinate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compensării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medicamentelor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și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dispozitivelor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medicale”</w:t>
            </w:r>
          </w:p>
        </w:tc>
        <w:tc>
          <w:tcPr>
            <w:tcW w:w="409" w:type="pct"/>
          </w:tcPr>
          <w:p w14:paraId="0B03ACB4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80 22</w:t>
            </w:r>
          </w:p>
        </w:tc>
        <w:tc>
          <w:tcPr>
            <w:tcW w:w="1231" w:type="pct"/>
          </w:tcPr>
          <w:p w14:paraId="27051BFB" w14:textId="77777777" w:rsidR="00EE4BCB" w:rsidRDefault="00EE4BCB" w:rsidP="003B11F8">
            <w:pPr>
              <w:pStyle w:val="TableParagraph"/>
              <w:spacing w:before="0"/>
              <w:jc w:val="center"/>
              <w:rPr>
                <w:sz w:val="26"/>
              </w:rPr>
            </w:pPr>
            <w:r>
              <w:rPr>
                <w:sz w:val="26"/>
              </w:rPr>
              <w:t>763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887,4</w:t>
            </w:r>
          </w:p>
        </w:tc>
      </w:tr>
    </w:tbl>
    <w:p w14:paraId="37D83944" w14:textId="77777777" w:rsidR="00EE4BCB" w:rsidRDefault="00EE4BCB" w:rsidP="003B11F8">
      <w:pPr>
        <w:spacing w:before="1"/>
        <w:ind w:right="470"/>
        <w:jc w:val="right"/>
        <w:rPr>
          <w:sz w:val="26"/>
        </w:rPr>
      </w:pPr>
    </w:p>
    <w:p w14:paraId="6856EDBB" w14:textId="77777777" w:rsidR="00EE4BCB" w:rsidRPr="00451BAE" w:rsidRDefault="00EE4BCB" w:rsidP="003B11F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EE4BCB" w:rsidRPr="00451BAE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9607B7" w14:textId="77777777" w:rsidR="00F33178" w:rsidRDefault="00F33178" w:rsidP="00026B87">
      <w:r>
        <w:separator/>
      </w:r>
    </w:p>
  </w:endnote>
  <w:endnote w:type="continuationSeparator" w:id="0">
    <w:p w14:paraId="5B1A712E" w14:textId="77777777" w:rsidR="00F33178" w:rsidRDefault="00F3317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B88CB2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6D8C">
      <w:rPr>
        <w:noProof/>
        <w:sz w:val="16"/>
        <w:szCs w:val="16"/>
      </w:rPr>
      <w:t>Y:\004\ANUL 2021\HOTĂRÎRI\22178\redactat-22178-ro.docx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6768B09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36D8C">
      <w:rPr>
        <w:noProof/>
        <w:sz w:val="16"/>
        <w:szCs w:val="16"/>
      </w:rPr>
      <w:t>Y:\004\ANUL 2021\HOTĂRÎRI\22178\redactat-22178-ro.docx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2E5D9" w14:textId="77777777" w:rsidR="00F33178" w:rsidRDefault="00F33178" w:rsidP="00026B87">
      <w:r>
        <w:separator/>
      </w:r>
    </w:p>
  </w:footnote>
  <w:footnote w:type="continuationSeparator" w:id="0">
    <w:p w14:paraId="6D15F203" w14:textId="77777777" w:rsidR="00F33178" w:rsidRDefault="00F3317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36D8C" w:rsidRPr="00036D8C">
      <w:rPr>
        <w:noProof/>
        <w:lang w:val="ro-RO"/>
      </w:rPr>
      <w:t>10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8E03F94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63544">
            <w:rPr>
              <w:rFonts w:ascii="Times New Roman" w:hAnsi="Times New Roman"/>
              <w:sz w:val="32"/>
              <w:szCs w:val="32"/>
              <w:lang w:val="ro-RO"/>
            </w:rPr>
            <w:t>nr.352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CDEA28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C2A0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19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3BDC"/>
    <w:multiLevelType w:val="hybridMultilevel"/>
    <w:tmpl w:val="2F2E826E"/>
    <w:lvl w:ilvl="0" w:tplc="4104BEC0">
      <w:start w:val="2"/>
      <w:numFmt w:val="decimal"/>
      <w:lvlText w:val="(%1)"/>
      <w:lvlJc w:val="left"/>
      <w:pPr>
        <w:ind w:left="135" w:hanging="408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51B04F62">
      <w:start w:val="1"/>
      <w:numFmt w:val="lowerLetter"/>
      <w:lvlText w:val="%2)"/>
      <w:lvlJc w:val="left"/>
      <w:pPr>
        <w:ind w:left="135" w:hanging="34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2" w:tplc="BB2AE636">
      <w:numFmt w:val="bullet"/>
      <w:lvlText w:val="•"/>
      <w:lvlJc w:val="left"/>
      <w:pPr>
        <w:ind w:left="1988" w:hanging="346"/>
      </w:pPr>
      <w:rPr>
        <w:rFonts w:hint="default"/>
        <w:lang w:val="ro-RO" w:eastAsia="en-US" w:bidi="ar-SA"/>
      </w:rPr>
    </w:lvl>
    <w:lvl w:ilvl="3" w:tplc="695C5752">
      <w:numFmt w:val="bullet"/>
      <w:lvlText w:val="•"/>
      <w:lvlJc w:val="left"/>
      <w:pPr>
        <w:ind w:left="2913" w:hanging="346"/>
      </w:pPr>
      <w:rPr>
        <w:rFonts w:hint="default"/>
        <w:lang w:val="ro-RO" w:eastAsia="en-US" w:bidi="ar-SA"/>
      </w:rPr>
    </w:lvl>
    <w:lvl w:ilvl="4" w:tplc="750E030C">
      <w:numFmt w:val="bullet"/>
      <w:lvlText w:val="•"/>
      <w:lvlJc w:val="left"/>
      <w:pPr>
        <w:ind w:left="3837" w:hanging="346"/>
      </w:pPr>
      <w:rPr>
        <w:rFonts w:hint="default"/>
        <w:lang w:val="ro-RO" w:eastAsia="en-US" w:bidi="ar-SA"/>
      </w:rPr>
    </w:lvl>
    <w:lvl w:ilvl="5" w:tplc="5D1A39D4">
      <w:numFmt w:val="bullet"/>
      <w:lvlText w:val="•"/>
      <w:lvlJc w:val="left"/>
      <w:pPr>
        <w:ind w:left="4762" w:hanging="346"/>
      </w:pPr>
      <w:rPr>
        <w:rFonts w:hint="default"/>
        <w:lang w:val="ro-RO" w:eastAsia="en-US" w:bidi="ar-SA"/>
      </w:rPr>
    </w:lvl>
    <w:lvl w:ilvl="6" w:tplc="F54E3E9E">
      <w:numFmt w:val="bullet"/>
      <w:lvlText w:val="•"/>
      <w:lvlJc w:val="left"/>
      <w:pPr>
        <w:ind w:left="5686" w:hanging="346"/>
      </w:pPr>
      <w:rPr>
        <w:rFonts w:hint="default"/>
        <w:lang w:val="ro-RO" w:eastAsia="en-US" w:bidi="ar-SA"/>
      </w:rPr>
    </w:lvl>
    <w:lvl w:ilvl="7" w:tplc="C39CBBC8">
      <w:numFmt w:val="bullet"/>
      <w:lvlText w:val="•"/>
      <w:lvlJc w:val="left"/>
      <w:pPr>
        <w:ind w:left="6610" w:hanging="346"/>
      </w:pPr>
      <w:rPr>
        <w:rFonts w:hint="default"/>
        <w:lang w:val="ro-RO" w:eastAsia="en-US" w:bidi="ar-SA"/>
      </w:rPr>
    </w:lvl>
    <w:lvl w:ilvl="8" w:tplc="A2528F04">
      <w:numFmt w:val="bullet"/>
      <w:lvlText w:val="•"/>
      <w:lvlJc w:val="left"/>
      <w:pPr>
        <w:ind w:left="7535" w:hanging="346"/>
      </w:pPr>
      <w:rPr>
        <w:rFonts w:hint="default"/>
        <w:lang w:val="ro-RO" w:eastAsia="en-US" w:bidi="ar-SA"/>
      </w:rPr>
    </w:lvl>
  </w:abstractNum>
  <w:abstractNum w:abstractNumId="1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6024C"/>
    <w:multiLevelType w:val="hybridMultilevel"/>
    <w:tmpl w:val="8F481F3C"/>
    <w:lvl w:ilvl="0" w:tplc="84D2F99A">
      <w:start w:val="2"/>
      <w:numFmt w:val="decimal"/>
      <w:lvlText w:val="(%1)"/>
      <w:lvlJc w:val="left"/>
      <w:pPr>
        <w:ind w:left="135" w:hanging="404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0FC68F6A">
      <w:numFmt w:val="bullet"/>
      <w:lvlText w:val="•"/>
      <w:lvlJc w:val="left"/>
      <w:pPr>
        <w:ind w:left="1064" w:hanging="404"/>
      </w:pPr>
      <w:rPr>
        <w:rFonts w:hint="default"/>
        <w:lang w:val="ro-RO" w:eastAsia="en-US" w:bidi="ar-SA"/>
      </w:rPr>
    </w:lvl>
    <w:lvl w:ilvl="2" w:tplc="7BFCE006">
      <w:numFmt w:val="bullet"/>
      <w:lvlText w:val="•"/>
      <w:lvlJc w:val="left"/>
      <w:pPr>
        <w:ind w:left="1988" w:hanging="404"/>
      </w:pPr>
      <w:rPr>
        <w:rFonts w:hint="default"/>
        <w:lang w:val="ro-RO" w:eastAsia="en-US" w:bidi="ar-SA"/>
      </w:rPr>
    </w:lvl>
    <w:lvl w:ilvl="3" w:tplc="DE200BFE">
      <w:numFmt w:val="bullet"/>
      <w:lvlText w:val="•"/>
      <w:lvlJc w:val="left"/>
      <w:pPr>
        <w:ind w:left="2913" w:hanging="404"/>
      </w:pPr>
      <w:rPr>
        <w:rFonts w:hint="default"/>
        <w:lang w:val="ro-RO" w:eastAsia="en-US" w:bidi="ar-SA"/>
      </w:rPr>
    </w:lvl>
    <w:lvl w:ilvl="4" w:tplc="6186D8CA">
      <w:numFmt w:val="bullet"/>
      <w:lvlText w:val="•"/>
      <w:lvlJc w:val="left"/>
      <w:pPr>
        <w:ind w:left="3837" w:hanging="404"/>
      </w:pPr>
      <w:rPr>
        <w:rFonts w:hint="default"/>
        <w:lang w:val="ro-RO" w:eastAsia="en-US" w:bidi="ar-SA"/>
      </w:rPr>
    </w:lvl>
    <w:lvl w:ilvl="5" w:tplc="4274C17E">
      <w:numFmt w:val="bullet"/>
      <w:lvlText w:val="•"/>
      <w:lvlJc w:val="left"/>
      <w:pPr>
        <w:ind w:left="4762" w:hanging="404"/>
      </w:pPr>
      <w:rPr>
        <w:rFonts w:hint="default"/>
        <w:lang w:val="ro-RO" w:eastAsia="en-US" w:bidi="ar-SA"/>
      </w:rPr>
    </w:lvl>
    <w:lvl w:ilvl="6" w:tplc="7CF2F316">
      <w:numFmt w:val="bullet"/>
      <w:lvlText w:val="•"/>
      <w:lvlJc w:val="left"/>
      <w:pPr>
        <w:ind w:left="5686" w:hanging="404"/>
      </w:pPr>
      <w:rPr>
        <w:rFonts w:hint="default"/>
        <w:lang w:val="ro-RO" w:eastAsia="en-US" w:bidi="ar-SA"/>
      </w:rPr>
    </w:lvl>
    <w:lvl w:ilvl="7" w:tplc="4D9CDD58">
      <w:numFmt w:val="bullet"/>
      <w:lvlText w:val="•"/>
      <w:lvlJc w:val="left"/>
      <w:pPr>
        <w:ind w:left="6610" w:hanging="404"/>
      </w:pPr>
      <w:rPr>
        <w:rFonts w:hint="default"/>
        <w:lang w:val="ro-RO" w:eastAsia="en-US" w:bidi="ar-SA"/>
      </w:rPr>
    </w:lvl>
    <w:lvl w:ilvl="8" w:tplc="08201F94">
      <w:numFmt w:val="bullet"/>
      <w:lvlText w:val="•"/>
      <w:lvlJc w:val="left"/>
      <w:pPr>
        <w:ind w:left="7535" w:hanging="404"/>
      </w:pPr>
      <w:rPr>
        <w:rFonts w:hint="default"/>
        <w:lang w:val="ro-RO" w:eastAsia="en-US" w:bidi="ar-SA"/>
      </w:rPr>
    </w:lvl>
  </w:abstractNum>
  <w:abstractNum w:abstractNumId="4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F75A22"/>
    <w:multiLevelType w:val="hybridMultilevel"/>
    <w:tmpl w:val="0B8A2914"/>
    <w:lvl w:ilvl="0" w:tplc="294A4578">
      <w:start w:val="2"/>
      <w:numFmt w:val="decimal"/>
      <w:lvlText w:val="(%1)"/>
      <w:lvlJc w:val="left"/>
      <w:pPr>
        <w:ind w:left="135" w:hanging="46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913414BE">
      <w:numFmt w:val="bullet"/>
      <w:lvlText w:val="•"/>
      <w:lvlJc w:val="left"/>
      <w:pPr>
        <w:ind w:left="1064" w:hanging="461"/>
      </w:pPr>
      <w:rPr>
        <w:rFonts w:hint="default"/>
        <w:lang w:val="ro-RO" w:eastAsia="en-US" w:bidi="ar-SA"/>
      </w:rPr>
    </w:lvl>
    <w:lvl w:ilvl="2" w:tplc="41B886E2">
      <w:numFmt w:val="bullet"/>
      <w:lvlText w:val="•"/>
      <w:lvlJc w:val="left"/>
      <w:pPr>
        <w:ind w:left="1988" w:hanging="461"/>
      </w:pPr>
      <w:rPr>
        <w:rFonts w:hint="default"/>
        <w:lang w:val="ro-RO" w:eastAsia="en-US" w:bidi="ar-SA"/>
      </w:rPr>
    </w:lvl>
    <w:lvl w:ilvl="3" w:tplc="2A742E5A">
      <w:numFmt w:val="bullet"/>
      <w:lvlText w:val="•"/>
      <w:lvlJc w:val="left"/>
      <w:pPr>
        <w:ind w:left="2913" w:hanging="461"/>
      </w:pPr>
      <w:rPr>
        <w:rFonts w:hint="default"/>
        <w:lang w:val="ro-RO" w:eastAsia="en-US" w:bidi="ar-SA"/>
      </w:rPr>
    </w:lvl>
    <w:lvl w:ilvl="4" w:tplc="A556820C">
      <w:numFmt w:val="bullet"/>
      <w:lvlText w:val="•"/>
      <w:lvlJc w:val="left"/>
      <w:pPr>
        <w:ind w:left="3837" w:hanging="461"/>
      </w:pPr>
      <w:rPr>
        <w:rFonts w:hint="default"/>
        <w:lang w:val="ro-RO" w:eastAsia="en-US" w:bidi="ar-SA"/>
      </w:rPr>
    </w:lvl>
    <w:lvl w:ilvl="5" w:tplc="70CE06EC">
      <w:numFmt w:val="bullet"/>
      <w:lvlText w:val="•"/>
      <w:lvlJc w:val="left"/>
      <w:pPr>
        <w:ind w:left="4762" w:hanging="461"/>
      </w:pPr>
      <w:rPr>
        <w:rFonts w:hint="default"/>
        <w:lang w:val="ro-RO" w:eastAsia="en-US" w:bidi="ar-SA"/>
      </w:rPr>
    </w:lvl>
    <w:lvl w:ilvl="6" w:tplc="D1EE369C">
      <w:numFmt w:val="bullet"/>
      <w:lvlText w:val="•"/>
      <w:lvlJc w:val="left"/>
      <w:pPr>
        <w:ind w:left="5686" w:hanging="461"/>
      </w:pPr>
      <w:rPr>
        <w:rFonts w:hint="default"/>
        <w:lang w:val="ro-RO" w:eastAsia="en-US" w:bidi="ar-SA"/>
      </w:rPr>
    </w:lvl>
    <w:lvl w:ilvl="7" w:tplc="6A6C4AE8">
      <w:numFmt w:val="bullet"/>
      <w:lvlText w:val="•"/>
      <w:lvlJc w:val="left"/>
      <w:pPr>
        <w:ind w:left="6610" w:hanging="461"/>
      </w:pPr>
      <w:rPr>
        <w:rFonts w:hint="default"/>
        <w:lang w:val="ro-RO" w:eastAsia="en-US" w:bidi="ar-SA"/>
      </w:rPr>
    </w:lvl>
    <w:lvl w:ilvl="8" w:tplc="1316B1BC">
      <w:numFmt w:val="bullet"/>
      <w:lvlText w:val="•"/>
      <w:lvlJc w:val="left"/>
      <w:pPr>
        <w:ind w:left="7535" w:hanging="461"/>
      </w:pPr>
      <w:rPr>
        <w:rFonts w:hint="default"/>
        <w:lang w:val="ro-RO" w:eastAsia="en-US" w:bidi="ar-SA"/>
      </w:rPr>
    </w:lvl>
  </w:abstractNum>
  <w:abstractNum w:abstractNumId="18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4"/>
  </w:num>
  <w:num w:numId="3">
    <w:abstractNumId w:val="4"/>
  </w:num>
  <w:num w:numId="4">
    <w:abstractNumId w:val="24"/>
  </w:num>
  <w:num w:numId="5">
    <w:abstractNumId w:val="20"/>
  </w:num>
  <w:num w:numId="6">
    <w:abstractNumId w:val="27"/>
  </w:num>
  <w:num w:numId="7">
    <w:abstractNumId w:val="8"/>
  </w:num>
  <w:num w:numId="8">
    <w:abstractNumId w:val="21"/>
  </w:num>
  <w:num w:numId="9">
    <w:abstractNumId w:val="35"/>
  </w:num>
  <w:num w:numId="10">
    <w:abstractNumId w:val="37"/>
  </w:num>
  <w:num w:numId="11">
    <w:abstractNumId w:val="18"/>
  </w:num>
  <w:num w:numId="12">
    <w:abstractNumId w:val="30"/>
  </w:num>
  <w:num w:numId="13">
    <w:abstractNumId w:val="7"/>
  </w:num>
  <w:num w:numId="14">
    <w:abstractNumId w:val="6"/>
  </w:num>
  <w:num w:numId="15">
    <w:abstractNumId w:val="11"/>
  </w:num>
  <w:num w:numId="16">
    <w:abstractNumId w:val="29"/>
  </w:num>
  <w:num w:numId="17">
    <w:abstractNumId w:val="28"/>
  </w:num>
  <w:num w:numId="18">
    <w:abstractNumId w:val="5"/>
  </w:num>
  <w:num w:numId="19">
    <w:abstractNumId w:val="12"/>
  </w:num>
  <w:num w:numId="20">
    <w:abstractNumId w:val="15"/>
  </w:num>
  <w:num w:numId="21">
    <w:abstractNumId w:val="32"/>
  </w:num>
  <w:num w:numId="22">
    <w:abstractNumId w:val="26"/>
  </w:num>
  <w:num w:numId="23">
    <w:abstractNumId w:val="38"/>
  </w:num>
  <w:num w:numId="24">
    <w:abstractNumId w:val="19"/>
  </w:num>
  <w:num w:numId="25">
    <w:abstractNumId w:val="33"/>
  </w:num>
  <w:num w:numId="26">
    <w:abstractNumId w:val="22"/>
  </w:num>
  <w:num w:numId="27">
    <w:abstractNumId w:val="23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"/>
  </w:num>
  <w:num w:numId="30">
    <w:abstractNumId w:val="2"/>
  </w:num>
  <w:num w:numId="31">
    <w:abstractNumId w:val="31"/>
  </w:num>
  <w:num w:numId="32">
    <w:abstractNumId w:val="16"/>
  </w:num>
  <w:num w:numId="33">
    <w:abstractNumId w:val="39"/>
  </w:num>
  <w:num w:numId="34">
    <w:abstractNumId w:val="36"/>
  </w:num>
  <w:num w:numId="35">
    <w:abstractNumId w:val="13"/>
  </w:num>
  <w:num w:numId="36">
    <w:abstractNumId w:val="14"/>
  </w:num>
  <w:num w:numId="37">
    <w:abstractNumId w:val="25"/>
  </w:num>
  <w:num w:numId="38">
    <w:abstractNumId w:val="9"/>
  </w:num>
  <w:num w:numId="39">
    <w:abstractNumId w:val="3"/>
  </w:num>
  <w:num w:numId="40">
    <w:abstractNumId w:val="0"/>
  </w:num>
  <w:num w:numId="41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4C18"/>
    <w:rsid w:val="00026B87"/>
    <w:rsid w:val="00036D8C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0F2060"/>
    <w:rsid w:val="001100A2"/>
    <w:rsid w:val="00111319"/>
    <w:rsid w:val="00123CC3"/>
    <w:rsid w:val="0014378C"/>
    <w:rsid w:val="00144067"/>
    <w:rsid w:val="001469DB"/>
    <w:rsid w:val="001574DD"/>
    <w:rsid w:val="001614F3"/>
    <w:rsid w:val="00163544"/>
    <w:rsid w:val="00191F49"/>
    <w:rsid w:val="0019500C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11F8"/>
    <w:rsid w:val="003B596B"/>
    <w:rsid w:val="003D6BC3"/>
    <w:rsid w:val="00427274"/>
    <w:rsid w:val="00443FC0"/>
    <w:rsid w:val="0044551E"/>
    <w:rsid w:val="0044592D"/>
    <w:rsid w:val="00451BAE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8EB"/>
    <w:rsid w:val="00542F92"/>
    <w:rsid w:val="0055064C"/>
    <w:rsid w:val="005541A1"/>
    <w:rsid w:val="005611AC"/>
    <w:rsid w:val="005802DD"/>
    <w:rsid w:val="005850E0"/>
    <w:rsid w:val="00586D2A"/>
    <w:rsid w:val="005A4D99"/>
    <w:rsid w:val="005C6A85"/>
    <w:rsid w:val="005E1FF5"/>
    <w:rsid w:val="005F1999"/>
    <w:rsid w:val="005F2B04"/>
    <w:rsid w:val="005F7B45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6F1B15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07FE"/>
    <w:rsid w:val="00782601"/>
    <w:rsid w:val="007926E4"/>
    <w:rsid w:val="007A2971"/>
    <w:rsid w:val="007A37D5"/>
    <w:rsid w:val="007A4567"/>
    <w:rsid w:val="007C2A0D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152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80370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0401"/>
    <w:rsid w:val="00B05A8B"/>
    <w:rsid w:val="00B06364"/>
    <w:rsid w:val="00B16328"/>
    <w:rsid w:val="00B4370D"/>
    <w:rsid w:val="00B51090"/>
    <w:rsid w:val="00BD476F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EE4BCB"/>
    <w:rsid w:val="00F019B4"/>
    <w:rsid w:val="00F33178"/>
    <w:rsid w:val="00F362D8"/>
    <w:rsid w:val="00F4110C"/>
    <w:rsid w:val="00F552B7"/>
    <w:rsid w:val="00F67B04"/>
    <w:rsid w:val="00F76152"/>
    <w:rsid w:val="00F817FC"/>
    <w:rsid w:val="00F864E2"/>
    <w:rsid w:val="00FA14F6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44551E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4551E"/>
    <w:rPr>
      <w:sz w:val="28"/>
      <w:szCs w:val="28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EE4BCB"/>
    <w:pPr>
      <w:widowControl w:val="0"/>
      <w:autoSpaceDE w:val="0"/>
      <w:autoSpaceDN w:val="0"/>
      <w:spacing w:before="6"/>
      <w:ind w:firstLine="0"/>
      <w:jc w:val="left"/>
    </w:pPr>
    <w:rPr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44551E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4551E"/>
    <w:rPr>
      <w:sz w:val="28"/>
      <w:szCs w:val="28"/>
      <w:lang w:val="ro-RO" w:eastAsia="en-US"/>
    </w:rPr>
  </w:style>
  <w:style w:type="paragraph" w:customStyle="1" w:styleId="TableParagraph">
    <w:name w:val="Table Paragraph"/>
    <w:basedOn w:val="Normal"/>
    <w:uiPriority w:val="1"/>
    <w:qFormat/>
    <w:rsid w:val="00EE4BCB"/>
    <w:pPr>
      <w:widowControl w:val="0"/>
      <w:autoSpaceDE w:val="0"/>
      <w:autoSpaceDN w:val="0"/>
      <w:spacing w:before="6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7C945BF-30CB-4DFC-8B17-33C8476F9E8B}"/>
</file>

<file path=customXml/itemProps2.xml><?xml version="1.0" encoding="utf-8"?>
<ds:datastoreItem xmlns:ds="http://schemas.openxmlformats.org/officeDocument/2006/customXml" ds:itemID="{75F623BC-DA6E-42C6-866E-A35EA6690883}"/>
</file>

<file path=customXml/itemProps3.xml><?xml version="1.0" encoding="utf-8"?>
<ds:datastoreItem xmlns:ds="http://schemas.openxmlformats.org/officeDocument/2006/customXml" ds:itemID="{91C77694-D7A6-4688-A211-D2AF7C81AAF2}"/>
</file>

<file path=customXml/itemProps4.xml><?xml version="1.0" encoding="utf-8"?>
<ds:datastoreItem xmlns:ds="http://schemas.openxmlformats.org/officeDocument/2006/customXml" ds:itemID="{A475F8C7-397D-451D-B097-50B532ED1D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1855</Words>
  <Characters>11014</Characters>
  <Application>Microsoft Office Word</Application>
  <DocSecurity>0</DocSecurity>
  <Lines>91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364.2021.ro</dc:title>
  <dc:creator>lll</dc:creator>
  <cp:lastModifiedBy>Eugenia Cartin</cp:lastModifiedBy>
  <cp:revision>14</cp:revision>
  <cp:lastPrinted>2021-11-19T13:36:00Z</cp:lastPrinted>
  <dcterms:created xsi:type="dcterms:W3CDTF">2021-11-19T10:02:00Z</dcterms:created>
  <dcterms:modified xsi:type="dcterms:W3CDTF">2021-11-19T13:36:00Z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