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F7E4F4" w14:textId="77777777" w:rsidR="00BE4626" w:rsidRDefault="00BE4626" w:rsidP="00BE4626">
      <w:pPr>
        <w:jc w:val="right"/>
        <w:rPr>
          <w:i/>
          <w:iCs/>
          <w:sz w:val="28"/>
          <w:szCs w:val="28"/>
          <w:lang w:val="ro-RO" w:eastAsia="ru-RU"/>
        </w:rPr>
      </w:pPr>
    </w:p>
    <w:p w14:paraId="24AA9080" w14:textId="77777777" w:rsidR="00BE4626" w:rsidRDefault="00BE4626" w:rsidP="00BE4626">
      <w:pPr>
        <w:jc w:val="right"/>
        <w:rPr>
          <w:i/>
          <w:iCs/>
          <w:sz w:val="28"/>
          <w:szCs w:val="28"/>
          <w:lang w:val="ro-RO" w:eastAsia="ru-RU"/>
        </w:rPr>
      </w:pPr>
    </w:p>
    <w:p w14:paraId="5C365E24" w14:textId="7ECC1F63" w:rsidR="00BE4626" w:rsidRDefault="00BE4626" w:rsidP="00BE4626">
      <w:pPr>
        <w:jc w:val="right"/>
        <w:rPr>
          <w:i/>
          <w:iCs/>
          <w:sz w:val="28"/>
          <w:szCs w:val="28"/>
          <w:lang w:val="ro-RO" w:eastAsia="ru-RU"/>
        </w:rPr>
      </w:pPr>
    </w:p>
    <w:p w14:paraId="77DD0874" w14:textId="759A5521" w:rsidR="00F6645D" w:rsidRDefault="00F6645D" w:rsidP="00BE4626">
      <w:pPr>
        <w:jc w:val="right"/>
        <w:rPr>
          <w:i/>
          <w:iCs/>
          <w:sz w:val="28"/>
          <w:szCs w:val="28"/>
          <w:lang w:val="ro-RO" w:eastAsia="ru-RU"/>
        </w:rPr>
      </w:pPr>
    </w:p>
    <w:p w14:paraId="3CC0D118" w14:textId="4C22542B" w:rsidR="00F6645D" w:rsidRDefault="00F6645D" w:rsidP="00BE4626">
      <w:pPr>
        <w:jc w:val="right"/>
        <w:rPr>
          <w:i/>
          <w:iCs/>
          <w:sz w:val="28"/>
          <w:szCs w:val="28"/>
          <w:lang w:val="ro-RO" w:eastAsia="ru-RU"/>
        </w:rPr>
      </w:pPr>
    </w:p>
    <w:p w14:paraId="5C03D647" w14:textId="77777777" w:rsidR="00F6645D" w:rsidRDefault="00F6645D" w:rsidP="00BE4626">
      <w:pPr>
        <w:jc w:val="right"/>
        <w:rPr>
          <w:i/>
          <w:iCs/>
          <w:sz w:val="28"/>
          <w:szCs w:val="28"/>
          <w:lang w:val="ro-RO" w:eastAsia="ru-RU"/>
        </w:rPr>
      </w:pPr>
    </w:p>
    <w:p w14:paraId="522B9C44" w14:textId="77777777" w:rsidR="00BE4626" w:rsidRPr="00D95E19" w:rsidRDefault="00BE4626" w:rsidP="00BE4626">
      <w:pPr>
        <w:jc w:val="right"/>
        <w:rPr>
          <w:i/>
          <w:iCs/>
          <w:sz w:val="28"/>
          <w:szCs w:val="28"/>
          <w:lang w:val="ro-RO" w:eastAsia="ru-RU"/>
        </w:rPr>
      </w:pPr>
    </w:p>
    <w:p w14:paraId="5B58AABD" w14:textId="77777777" w:rsidR="00D95E19" w:rsidRDefault="00D95E19" w:rsidP="00BE4626">
      <w:pPr>
        <w:ind w:left="567" w:right="1985" w:firstLine="0"/>
        <w:jc w:val="center"/>
        <w:rPr>
          <w:b/>
          <w:bCs/>
          <w:spacing w:val="80"/>
          <w:sz w:val="28"/>
          <w:szCs w:val="28"/>
          <w:lang w:val="ro-RO" w:eastAsia="ru-RU"/>
        </w:rPr>
      </w:pPr>
      <w:r w:rsidRPr="00BE4626">
        <w:rPr>
          <w:b/>
          <w:bCs/>
          <w:spacing w:val="80"/>
          <w:sz w:val="28"/>
          <w:szCs w:val="28"/>
          <w:lang w:val="ro-RO" w:eastAsia="ru-RU"/>
        </w:rPr>
        <w:t>LEGE</w:t>
      </w:r>
    </w:p>
    <w:p w14:paraId="44E0CB41" w14:textId="77777777" w:rsidR="00BE4626" w:rsidRPr="00BE4626" w:rsidRDefault="00BE4626" w:rsidP="00BE4626">
      <w:pPr>
        <w:ind w:left="567" w:right="1985" w:firstLine="0"/>
        <w:jc w:val="center"/>
        <w:rPr>
          <w:b/>
          <w:bCs/>
          <w:spacing w:val="80"/>
          <w:sz w:val="28"/>
          <w:szCs w:val="28"/>
          <w:lang w:val="ro-RO" w:eastAsia="ru-RU"/>
        </w:rPr>
      </w:pPr>
    </w:p>
    <w:p w14:paraId="1EBAE40A" w14:textId="77777777" w:rsidR="00BC6F21" w:rsidRDefault="00D95E19" w:rsidP="00BE4626">
      <w:pPr>
        <w:ind w:left="567" w:right="1985" w:firstLine="0"/>
        <w:jc w:val="center"/>
        <w:rPr>
          <w:b/>
          <w:bCs/>
          <w:color w:val="000000"/>
          <w:sz w:val="28"/>
          <w:szCs w:val="28"/>
          <w:lang w:val="ro-RO" w:eastAsia="ru-RU"/>
        </w:rPr>
      </w:pPr>
      <w:r w:rsidRPr="00D95E19">
        <w:rPr>
          <w:b/>
          <w:bCs/>
          <w:color w:val="000000"/>
          <w:sz w:val="28"/>
          <w:szCs w:val="28"/>
          <w:lang w:val="ro-RO" w:eastAsia="ru-RU"/>
        </w:rPr>
        <w:t xml:space="preserve">pentru ratificarea Acordului de grant </w:t>
      </w:r>
      <w:r w:rsidR="003C127F" w:rsidRPr="00D95E19">
        <w:rPr>
          <w:b/>
          <w:bCs/>
          <w:color w:val="000000"/>
          <w:sz w:val="28"/>
          <w:szCs w:val="28"/>
          <w:lang w:val="ro-RO" w:eastAsia="ru-RU"/>
        </w:rPr>
        <w:t>„</w:t>
      </w:r>
      <w:r w:rsidRPr="00D95E19">
        <w:rPr>
          <w:b/>
          <w:bCs/>
          <w:color w:val="000000"/>
          <w:sz w:val="28"/>
          <w:szCs w:val="28"/>
          <w:lang w:val="ro-RO" w:eastAsia="ru-RU"/>
        </w:rPr>
        <w:t xml:space="preserve">Fondul fiduciar </w:t>
      </w:r>
      <w:proofErr w:type="spellStart"/>
      <w:r w:rsidRPr="00D95E19">
        <w:rPr>
          <w:b/>
          <w:bCs/>
          <w:color w:val="000000"/>
          <w:sz w:val="28"/>
          <w:szCs w:val="28"/>
          <w:lang w:val="ro-RO" w:eastAsia="ru-RU"/>
        </w:rPr>
        <w:t>multidonator</w:t>
      </w:r>
      <w:proofErr w:type="spellEnd"/>
      <w:r w:rsidR="00BE4626">
        <w:rPr>
          <w:b/>
          <w:bCs/>
          <w:color w:val="000000"/>
          <w:sz w:val="28"/>
          <w:szCs w:val="28"/>
          <w:lang w:val="ro-RO" w:eastAsia="ru-RU"/>
        </w:rPr>
        <w:t xml:space="preserve"> </w:t>
      </w:r>
      <w:r w:rsidRPr="00D95E19">
        <w:rPr>
          <w:b/>
          <w:bCs/>
          <w:color w:val="000000"/>
          <w:sz w:val="28"/>
          <w:szCs w:val="28"/>
          <w:lang w:val="ro-RO" w:eastAsia="ru-RU"/>
        </w:rPr>
        <w:t xml:space="preserve">pentru cofinanțarea suplimentară a Programului </w:t>
      </w:r>
      <w:r w:rsidR="003C127F">
        <w:rPr>
          <w:b/>
          <w:bCs/>
          <w:color w:val="000000"/>
          <w:sz w:val="28"/>
          <w:szCs w:val="28"/>
          <w:lang w:val="ro-RO" w:eastAsia="ru-RU"/>
        </w:rPr>
        <w:t>«</w:t>
      </w:r>
      <w:r w:rsidRPr="00D95E19">
        <w:rPr>
          <w:b/>
          <w:bCs/>
          <w:color w:val="000000"/>
          <w:sz w:val="28"/>
          <w:szCs w:val="28"/>
          <w:lang w:val="ro-RO" w:eastAsia="ru-RU"/>
        </w:rPr>
        <w:t>Moldova, măsuri</w:t>
      </w:r>
      <w:r w:rsidR="00BE4626">
        <w:rPr>
          <w:b/>
          <w:bCs/>
          <w:color w:val="000000"/>
          <w:sz w:val="28"/>
          <w:szCs w:val="28"/>
          <w:lang w:val="ro-RO" w:eastAsia="ru-RU"/>
        </w:rPr>
        <w:t xml:space="preserve"> </w:t>
      </w:r>
      <w:r w:rsidRPr="00D95E19">
        <w:rPr>
          <w:b/>
          <w:bCs/>
          <w:color w:val="000000"/>
          <w:sz w:val="28"/>
          <w:szCs w:val="28"/>
          <w:lang w:val="ro-RO" w:eastAsia="ru-RU"/>
        </w:rPr>
        <w:t xml:space="preserve">în situație de urgență, reziliență și competitivitate. Operațiunea de politici </w:t>
      </w:r>
    </w:p>
    <w:p w14:paraId="116612D6" w14:textId="77777777" w:rsidR="00BC6F21" w:rsidRDefault="00D95E19" w:rsidP="00BE4626">
      <w:pPr>
        <w:ind w:left="567" w:right="1985" w:firstLine="0"/>
        <w:jc w:val="center"/>
        <w:rPr>
          <w:b/>
          <w:bCs/>
          <w:color w:val="000000"/>
          <w:sz w:val="28"/>
          <w:szCs w:val="28"/>
          <w:lang w:val="ro-RO" w:eastAsia="ru-RU"/>
        </w:rPr>
      </w:pPr>
      <w:r w:rsidRPr="00D95E19">
        <w:rPr>
          <w:b/>
          <w:bCs/>
          <w:color w:val="000000"/>
          <w:sz w:val="28"/>
          <w:szCs w:val="28"/>
          <w:lang w:val="ro-RO" w:eastAsia="ru-RU"/>
        </w:rPr>
        <w:t>de dezvoltare 2</w:t>
      </w:r>
      <w:r w:rsidR="003C127F">
        <w:rPr>
          <w:b/>
          <w:bCs/>
          <w:color w:val="000000"/>
          <w:sz w:val="28"/>
          <w:szCs w:val="28"/>
          <w:lang w:val="ro-RO" w:eastAsia="ru-RU"/>
        </w:rPr>
        <w:t>»</w:t>
      </w:r>
      <w:r w:rsidRPr="00D95E19">
        <w:rPr>
          <w:b/>
          <w:bCs/>
          <w:color w:val="000000"/>
          <w:sz w:val="28"/>
          <w:szCs w:val="28"/>
          <w:lang w:val="ro-RO" w:eastAsia="ru-RU"/>
        </w:rPr>
        <w:t xml:space="preserve">” dintre Republica Moldova și Banca Internațională pentru Reconstrucție și Dezvoltare </w:t>
      </w:r>
    </w:p>
    <w:p w14:paraId="4507950F" w14:textId="29D5FD60" w:rsidR="00D95E19" w:rsidRPr="00FF4790" w:rsidRDefault="00D95E19" w:rsidP="00BE4626">
      <w:pPr>
        <w:ind w:left="567" w:right="1985" w:firstLine="0"/>
        <w:jc w:val="center"/>
        <w:rPr>
          <w:b/>
          <w:sz w:val="28"/>
          <w:szCs w:val="28"/>
          <w:lang w:val="ro-RO"/>
        </w:rPr>
      </w:pPr>
      <w:r w:rsidRPr="00D95E19">
        <w:rPr>
          <w:b/>
          <w:bCs/>
          <w:color w:val="000000"/>
          <w:sz w:val="28"/>
          <w:szCs w:val="28"/>
          <w:lang w:val="ro-RO" w:eastAsia="ru-RU"/>
        </w:rPr>
        <w:t>și Asociația Internațională pentru Dezvoltare</w:t>
      </w:r>
    </w:p>
    <w:p w14:paraId="02A5D561" w14:textId="4CA1B6A6" w:rsidR="00D95E19" w:rsidRDefault="00BE4626" w:rsidP="00F6645D">
      <w:pPr>
        <w:jc w:val="center"/>
        <w:rPr>
          <w:b/>
          <w:bCs/>
          <w:color w:val="000000"/>
          <w:sz w:val="28"/>
          <w:szCs w:val="28"/>
          <w:lang w:val="ro-RO" w:eastAsia="ru-RU"/>
        </w:rPr>
      </w:pPr>
      <w:r>
        <w:rPr>
          <w:b/>
          <w:bCs/>
          <w:noProof/>
          <w:color w:val="000000"/>
          <w:sz w:val="28"/>
          <w:szCs w:val="28"/>
          <w:lang w:val="ro-RO"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9F4FBCC" wp14:editId="33B784BE">
                <wp:simplePos x="0" y="0"/>
                <wp:positionH relativeFrom="column">
                  <wp:posOffset>504715</wp:posOffset>
                </wp:positionH>
                <wp:positionV relativeFrom="paragraph">
                  <wp:posOffset>24075</wp:posOffset>
                </wp:positionV>
                <wp:extent cx="4015408" cy="0"/>
                <wp:effectExtent l="0" t="0" r="0" b="0"/>
                <wp:wrapNone/>
                <wp:docPr id="1" name="Conector drept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015408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du="http://schemas.microsoft.com/office/word/2023/wordml/word16du" xmlns:oel="http://schemas.microsoft.com/office/2019/extlst">
            <w:pict>
              <v:line w14:anchorId="49641E16" id="Conector drept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9.75pt,1.9pt" to="355.9pt,1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" strokecolor="black [3040]"/>
            </w:pict>
          </mc:Fallback>
        </mc:AlternateContent>
      </w:r>
    </w:p>
    <w:p w14:paraId="643CDA02" w14:textId="48F7180D" w:rsidR="00D95E19" w:rsidRDefault="00D95E19" w:rsidP="00BE4626">
      <w:pPr>
        <w:rPr>
          <w:color w:val="000000"/>
          <w:sz w:val="28"/>
          <w:szCs w:val="28"/>
          <w:lang w:val="ro-RO" w:eastAsia="ru-RU"/>
        </w:rPr>
      </w:pPr>
      <w:r w:rsidRPr="00D95E19">
        <w:rPr>
          <w:color w:val="000000"/>
          <w:sz w:val="28"/>
          <w:szCs w:val="28"/>
          <w:lang w:val="ro-RO" w:eastAsia="ru-RU"/>
        </w:rPr>
        <w:t>Parlamentul adoptă prezenta lege organică</w:t>
      </w:r>
      <w:r w:rsidR="00944963">
        <w:rPr>
          <w:color w:val="000000"/>
          <w:sz w:val="28"/>
          <w:szCs w:val="28"/>
          <w:lang w:val="ro-RO" w:eastAsia="ru-RU"/>
        </w:rPr>
        <w:t>.</w:t>
      </w:r>
    </w:p>
    <w:p w14:paraId="28561F1F" w14:textId="77777777" w:rsidR="00D95E19" w:rsidRDefault="00D95E19" w:rsidP="00BE4626">
      <w:pPr>
        <w:rPr>
          <w:color w:val="000000"/>
          <w:sz w:val="28"/>
          <w:szCs w:val="28"/>
          <w:lang w:val="ro-RO" w:eastAsia="ru-RU"/>
        </w:rPr>
      </w:pPr>
    </w:p>
    <w:p w14:paraId="6730925E" w14:textId="50241A92" w:rsidR="00D95E19" w:rsidRDefault="00D95E19" w:rsidP="00BE4626">
      <w:pPr>
        <w:rPr>
          <w:color w:val="000000"/>
          <w:sz w:val="28"/>
          <w:szCs w:val="28"/>
          <w:lang w:val="ro-RO" w:eastAsia="ru-RU"/>
        </w:rPr>
      </w:pPr>
      <w:r w:rsidRPr="00D95E19">
        <w:rPr>
          <w:b/>
          <w:color w:val="000000"/>
          <w:sz w:val="28"/>
          <w:szCs w:val="28"/>
          <w:lang w:val="ro-RO" w:eastAsia="ru-RU"/>
        </w:rPr>
        <w:t>Art.</w:t>
      </w:r>
      <w:r>
        <w:rPr>
          <w:b/>
          <w:color w:val="000000"/>
          <w:sz w:val="28"/>
          <w:szCs w:val="28"/>
          <w:lang w:val="ro-RO" w:eastAsia="ru-RU"/>
        </w:rPr>
        <w:t xml:space="preserve"> </w:t>
      </w:r>
      <w:r w:rsidRPr="00D95E19">
        <w:rPr>
          <w:b/>
          <w:color w:val="000000"/>
          <w:sz w:val="28"/>
          <w:szCs w:val="28"/>
          <w:lang w:val="ro-RO" w:eastAsia="ru-RU"/>
        </w:rPr>
        <w:t>1.</w:t>
      </w:r>
      <w:r w:rsidRPr="00D95E19">
        <w:rPr>
          <w:color w:val="000000"/>
          <w:sz w:val="28"/>
          <w:szCs w:val="28"/>
          <w:lang w:val="ro-RO" w:eastAsia="ru-RU"/>
        </w:rPr>
        <w:t xml:space="preserve"> – Se ratifică Acordul de grant </w:t>
      </w:r>
      <w:r w:rsidR="003C127F" w:rsidRPr="00D95E19">
        <w:rPr>
          <w:color w:val="000000"/>
          <w:sz w:val="28"/>
          <w:szCs w:val="28"/>
          <w:lang w:val="ro-RO" w:eastAsia="ru-RU"/>
        </w:rPr>
        <w:t>„</w:t>
      </w:r>
      <w:r w:rsidRPr="00D95E19">
        <w:rPr>
          <w:color w:val="000000"/>
          <w:sz w:val="28"/>
          <w:szCs w:val="28"/>
          <w:lang w:val="ro-RO" w:eastAsia="ru-RU"/>
        </w:rPr>
        <w:t xml:space="preserve">Fondul fiduciar </w:t>
      </w:r>
      <w:proofErr w:type="spellStart"/>
      <w:r w:rsidRPr="00D95E19">
        <w:rPr>
          <w:color w:val="000000"/>
          <w:sz w:val="28"/>
          <w:szCs w:val="28"/>
          <w:lang w:val="ro-RO" w:eastAsia="ru-RU"/>
        </w:rPr>
        <w:t>multidonator</w:t>
      </w:r>
      <w:proofErr w:type="spellEnd"/>
      <w:r w:rsidRPr="00D95E19">
        <w:rPr>
          <w:color w:val="000000"/>
          <w:sz w:val="28"/>
          <w:szCs w:val="28"/>
          <w:lang w:val="ro-RO" w:eastAsia="ru-RU"/>
        </w:rPr>
        <w:t xml:space="preserve"> pentru cofinanțarea suplimentară a Programului </w:t>
      </w:r>
      <w:r w:rsidR="003C127F">
        <w:rPr>
          <w:color w:val="000000"/>
          <w:sz w:val="28"/>
          <w:szCs w:val="28"/>
          <w:lang w:val="ro-RO" w:eastAsia="ru-RU"/>
        </w:rPr>
        <w:t>«</w:t>
      </w:r>
      <w:r w:rsidRPr="00D95E19">
        <w:rPr>
          <w:color w:val="000000"/>
          <w:sz w:val="28"/>
          <w:szCs w:val="28"/>
          <w:lang w:val="ro-RO" w:eastAsia="ru-RU"/>
        </w:rPr>
        <w:t>Moldova, măsuri în situație de urgență, reziliență și competitivitate. Operațiunea de politici de dezvoltare 2</w:t>
      </w:r>
      <w:r w:rsidR="003C127F">
        <w:rPr>
          <w:color w:val="000000"/>
          <w:sz w:val="28"/>
          <w:szCs w:val="28"/>
          <w:lang w:val="ro-RO" w:eastAsia="ru-RU"/>
        </w:rPr>
        <w:t>»</w:t>
      </w:r>
      <w:r w:rsidRPr="00D95E19">
        <w:rPr>
          <w:color w:val="000000"/>
          <w:sz w:val="28"/>
          <w:szCs w:val="28"/>
          <w:lang w:val="ro-RO" w:eastAsia="ru-RU"/>
        </w:rPr>
        <w:t>” dintre Republica Moldova și Banca Internațională pentru Reconstrucție și Dezvoltare și Asociația Internațională pentru Dezvoltare, semnat la 9 august 2023</w:t>
      </w:r>
      <w:r w:rsidRPr="00D95E19">
        <w:rPr>
          <w:bCs/>
          <w:sz w:val="28"/>
          <w:szCs w:val="28"/>
          <w:lang w:val="ro-RO" w:eastAsia="ru-RU"/>
        </w:rPr>
        <w:t>.</w:t>
      </w:r>
      <w:r w:rsidRPr="00D95E19">
        <w:rPr>
          <w:bCs/>
          <w:color w:val="FF0000"/>
          <w:sz w:val="28"/>
          <w:szCs w:val="28"/>
          <w:lang w:val="ro-RO" w:eastAsia="ru-RU"/>
        </w:rPr>
        <w:t xml:space="preserve"> </w:t>
      </w:r>
    </w:p>
    <w:p w14:paraId="48304DB8" w14:textId="77777777" w:rsidR="00D95E19" w:rsidRDefault="00D95E19" w:rsidP="00BE4626">
      <w:pPr>
        <w:rPr>
          <w:color w:val="000000"/>
          <w:sz w:val="28"/>
          <w:szCs w:val="28"/>
          <w:lang w:val="ro-RO" w:eastAsia="ru-RU"/>
        </w:rPr>
      </w:pPr>
    </w:p>
    <w:p w14:paraId="35DB758D" w14:textId="40BC94E7" w:rsidR="00D95E19" w:rsidRDefault="00D95E19" w:rsidP="00BE4626">
      <w:pPr>
        <w:rPr>
          <w:color w:val="000000"/>
          <w:sz w:val="28"/>
          <w:szCs w:val="28"/>
          <w:lang w:val="ro-RO" w:eastAsia="ru-RU"/>
        </w:rPr>
      </w:pPr>
      <w:r w:rsidRPr="00D95E19">
        <w:rPr>
          <w:b/>
          <w:color w:val="000000"/>
          <w:sz w:val="28"/>
          <w:szCs w:val="28"/>
          <w:lang w:val="ro-RO" w:eastAsia="ru-RU"/>
        </w:rPr>
        <w:t>Art.</w:t>
      </w:r>
      <w:r>
        <w:rPr>
          <w:b/>
          <w:color w:val="000000"/>
          <w:sz w:val="28"/>
          <w:szCs w:val="28"/>
          <w:lang w:val="ro-RO" w:eastAsia="ru-RU"/>
        </w:rPr>
        <w:t xml:space="preserve"> </w:t>
      </w:r>
      <w:r w:rsidRPr="00D95E19">
        <w:rPr>
          <w:b/>
          <w:color w:val="000000"/>
          <w:sz w:val="28"/>
          <w:szCs w:val="28"/>
          <w:lang w:val="ro-RO" w:eastAsia="ru-RU"/>
        </w:rPr>
        <w:t>2</w:t>
      </w:r>
      <w:r w:rsidR="001C793D">
        <w:rPr>
          <w:b/>
          <w:color w:val="000000"/>
          <w:sz w:val="28"/>
          <w:szCs w:val="28"/>
          <w:lang w:val="ro-RO" w:eastAsia="ru-RU"/>
        </w:rPr>
        <w:t>.</w:t>
      </w:r>
      <w:r w:rsidRPr="00D95E19">
        <w:rPr>
          <w:color w:val="000000"/>
          <w:sz w:val="28"/>
          <w:szCs w:val="28"/>
          <w:lang w:val="ro-RO" w:eastAsia="ru-RU"/>
        </w:rPr>
        <w:t xml:space="preserve"> – Guvernul </w:t>
      </w:r>
      <w:r w:rsidR="004E1237" w:rsidRPr="00D95E19">
        <w:rPr>
          <w:color w:val="000000"/>
          <w:sz w:val="28"/>
          <w:szCs w:val="28"/>
          <w:lang w:val="ro-RO" w:eastAsia="ru-RU"/>
        </w:rPr>
        <w:t>și</w:t>
      </w:r>
      <w:r w:rsidRPr="00D95E19">
        <w:rPr>
          <w:color w:val="000000"/>
          <w:sz w:val="28"/>
          <w:szCs w:val="28"/>
          <w:lang w:val="ro-RO" w:eastAsia="ru-RU"/>
        </w:rPr>
        <w:t xml:space="preserve"> alte </w:t>
      </w:r>
      <w:r w:rsidR="004E1237" w:rsidRPr="00D95E19">
        <w:rPr>
          <w:color w:val="000000"/>
          <w:sz w:val="28"/>
          <w:szCs w:val="28"/>
          <w:lang w:val="ro-RO" w:eastAsia="ru-RU"/>
        </w:rPr>
        <w:t>instituții</w:t>
      </w:r>
      <w:r w:rsidRPr="00D95E19">
        <w:rPr>
          <w:color w:val="000000"/>
          <w:sz w:val="28"/>
          <w:szCs w:val="28"/>
          <w:lang w:val="ro-RO" w:eastAsia="ru-RU"/>
        </w:rPr>
        <w:t xml:space="preserve"> ale statului vor întreprinde măsurile necesare pentru realizarea prevederilor </w:t>
      </w:r>
      <w:r w:rsidR="009046CF">
        <w:rPr>
          <w:color w:val="000000"/>
          <w:sz w:val="28"/>
          <w:szCs w:val="28"/>
          <w:lang w:val="ro-RO" w:eastAsia="ru-RU"/>
        </w:rPr>
        <w:t>a</w:t>
      </w:r>
      <w:r w:rsidRPr="00D95E19">
        <w:rPr>
          <w:color w:val="000000"/>
          <w:sz w:val="28"/>
          <w:szCs w:val="28"/>
          <w:lang w:val="ro-RO" w:eastAsia="ru-RU"/>
        </w:rPr>
        <w:t xml:space="preserve">cordului </w:t>
      </w:r>
      <w:r w:rsidR="004E1237" w:rsidRPr="00D95E19">
        <w:rPr>
          <w:color w:val="000000"/>
          <w:sz w:val="28"/>
          <w:szCs w:val="28"/>
          <w:lang w:val="ro-RO" w:eastAsia="ru-RU"/>
        </w:rPr>
        <w:t>menționat</w:t>
      </w:r>
      <w:r w:rsidRPr="00D95E19">
        <w:rPr>
          <w:color w:val="000000"/>
          <w:sz w:val="28"/>
          <w:szCs w:val="28"/>
          <w:lang w:val="ro-RO" w:eastAsia="ru-RU"/>
        </w:rPr>
        <w:t>.</w:t>
      </w:r>
    </w:p>
    <w:p w14:paraId="1AFD47A0" w14:textId="77777777" w:rsidR="00D95E19" w:rsidRDefault="00D95E19" w:rsidP="00BE4626">
      <w:pPr>
        <w:rPr>
          <w:color w:val="000000"/>
          <w:sz w:val="28"/>
          <w:szCs w:val="28"/>
          <w:lang w:val="ro-RO" w:eastAsia="ru-RU"/>
        </w:rPr>
      </w:pPr>
    </w:p>
    <w:p w14:paraId="28C3C4DC" w14:textId="1C219AD3" w:rsidR="00D95E19" w:rsidRDefault="00D95E19" w:rsidP="00BE4626">
      <w:pPr>
        <w:rPr>
          <w:color w:val="000000"/>
          <w:sz w:val="28"/>
          <w:szCs w:val="28"/>
          <w:lang w:val="ro-RO" w:eastAsia="ru-RU"/>
        </w:rPr>
      </w:pPr>
      <w:r w:rsidRPr="00D95E19">
        <w:rPr>
          <w:b/>
          <w:color w:val="000000"/>
          <w:sz w:val="28"/>
          <w:szCs w:val="28"/>
          <w:lang w:val="ro-RO" w:eastAsia="ru-RU"/>
        </w:rPr>
        <w:t>Art.</w:t>
      </w:r>
      <w:r>
        <w:rPr>
          <w:b/>
          <w:color w:val="000000"/>
          <w:sz w:val="28"/>
          <w:szCs w:val="28"/>
          <w:lang w:val="ro-RO" w:eastAsia="ru-RU"/>
        </w:rPr>
        <w:t xml:space="preserve"> </w:t>
      </w:r>
      <w:r w:rsidRPr="00D95E19">
        <w:rPr>
          <w:b/>
          <w:color w:val="000000"/>
          <w:sz w:val="28"/>
          <w:szCs w:val="28"/>
          <w:lang w:val="ro-RO" w:eastAsia="ru-RU"/>
        </w:rPr>
        <w:t>3</w:t>
      </w:r>
      <w:r w:rsidR="001C793D">
        <w:rPr>
          <w:b/>
          <w:color w:val="000000"/>
          <w:sz w:val="28"/>
          <w:szCs w:val="28"/>
          <w:lang w:val="ro-RO" w:eastAsia="ru-RU"/>
        </w:rPr>
        <w:t>.</w:t>
      </w:r>
      <w:r w:rsidRPr="00D95E19">
        <w:rPr>
          <w:color w:val="000000"/>
          <w:sz w:val="28"/>
          <w:szCs w:val="28"/>
          <w:lang w:val="ro-RO" w:eastAsia="ru-RU"/>
        </w:rPr>
        <w:t xml:space="preserve"> </w:t>
      </w:r>
      <w:r>
        <w:rPr>
          <w:color w:val="000000"/>
          <w:sz w:val="28"/>
          <w:szCs w:val="28"/>
          <w:lang w:val="ro-RO" w:eastAsia="ru-RU"/>
        </w:rPr>
        <w:t>–</w:t>
      </w:r>
      <w:r w:rsidRPr="00D95E19">
        <w:rPr>
          <w:color w:val="000000"/>
          <w:sz w:val="28"/>
          <w:szCs w:val="28"/>
          <w:lang w:val="ro-RO" w:eastAsia="ru-RU"/>
        </w:rPr>
        <w:t xml:space="preserve"> Ministerul Afacerilor Externe </w:t>
      </w:r>
      <w:r w:rsidR="009046CF" w:rsidRPr="00D95E19">
        <w:rPr>
          <w:color w:val="000000"/>
          <w:sz w:val="28"/>
          <w:szCs w:val="28"/>
          <w:lang w:val="ro-RO" w:eastAsia="ru-RU"/>
        </w:rPr>
        <w:t>și</w:t>
      </w:r>
      <w:r w:rsidRPr="00D95E19">
        <w:rPr>
          <w:color w:val="000000"/>
          <w:sz w:val="28"/>
          <w:szCs w:val="28"/>
          <w:lang w:val="ro-RO" w:eastAsia="ru-RU"/>
        </w:rPr>
        <w:t xml:space="preserve"> Integrării Europene va notifica </w:t>
      </w:r>
      <w:r w:rsidR="009046CF">
        <w:rPr>
          <w:color w:val="000000"/>
          <w:sz w:val="28"/>
          <w:szCs w:val="28"/>
          <w:lang w:val="ro-RO" w:eastAsia="ru-RU"/>
        </w:rPr>
        <w:t>Banca</w:t>
      </w:r>
      <w:r w:rsidR="009046CF" w:rsidRPr="00D95E19">
        <w:rPr>
          <w:color w:val="000000"/>
          <w:sz w:val="28"/>
          <w:szCs w:val="28"/>
          <w:lang w:val="ro-RO" w:eastAsia="ru-RU"/>
        </w:rPr>
        <w:t xml:space="preserve"> Internațional</w:t>
      </w:r>
      <w:r w:rsidR="009046CF">
        <w:rPr>
          <w:color w:val="000000"/>
          <w:sz w:val="28"/>
          <w:szCs w:val="28"/>
          <w:lang w:val="ro-RO" w:eastAsia="ru-RU"/>
        </w:rPr>
        <w:t>ă</w:t>
      </w:r>
      <w:r w:rsidRPr="00D95E19">
        <w:rPr>
          <w:color w:val="000000"/>
          <w:sz w:val="28"/>
          <w:szCs w:val="28"/>
          <w:lang w:val="ro-RO" w:eastAsia="ru-RU"/>
        </w:rPr>
        <w:t xml:space="preserve"> pentru </w:t>
      </w:r>
      <w:r w:rsidR="009046CF" w:rsidRPr="00D95E19">
        <w:rPr>
          <w:color w:val="000000"/>
          <w:sz w:val="28"/>
          <w:szCs w:val="28"/>
          <w:lang w:val="ro-RO" w:eastAsia="ru-RU"/>
        </w:rPr>
        <w:t>Reconstrucție</w:t>
      </w:r>
      <w:r w:rsidRPr="00D95E19">
        <w:rPr>
          <w:color w:val="000000"/>
          <w:sz w:val="28"/>
          <w:szCs w:val="28"/>
          <w:lang w:val="ro-RO" w:eastAsia="ru-RU"/>
        </w:rPr>
        <w:t xml:space="preserve"> </w:t>
      </w:r>
      <w:r w:rsidR="009046CF" w:rsidRPr="00D95E19">
        <w:rPr>
          <w:color w:val="000000"/>
          <w:sz w:val="28"/>
          <w:szCs w:val="28"/>
          <w:lang w:val="ro-RO" w:eastAsia="ru-RU"/>
        </w:rPr>
        <w:t>și</w:t>
      </w:r>
      <w:r w:rsidRPr="00D95E19">
        <w:rPr>
          <w:color w:val="000000"/>
          <w:sz w:val="28"/>
          <w:szCs w:val="28"/>
          <w:lang w:val="ro-RO" w:eastAsia="ru-RU"/>
        </w:rPr>
        <w:t xml:space="preserve"> Dezvoltare și </w:t>
      </w:r>
      <w:r w:rsidRPr="00D95E19">
        <w:rPr>
          <w:bCs/>
          <w:color w:val="000000"/>
          <w:sz w:val="28"/>
          <w:szCs w:val="28"/>
          <w:lang w:val="ro-RO" w:eastAsia="ru-RU"/>
        </w:rPr>
        <w:t>Asociați</w:t>
      </w:r>
      <w:r w:rsidR="009046CF">
        <w:rPr>
          <w:bCs/>
          <w:color w:val="000000"/>
          <w:sz w:val="28"/>
          <w:szCs w:val="28"/>
          <w:lang w:val="ro-RO" w:eastAsia="ru-RU"/>
        </w:rPr>
        <w:t>a</w:t>
      </w:r>
      <w:r w:rsidRPr="00D95E19">
        <w:rPr>
          <w:bCs/>
          <w:color w:val="000000"/>
          <w:sz w:val="28"/>
          <w:szCs w:val="28"/>
          <w:lang w:val="ro-RO" w:eastAsia="ru-RU"/>
        </w:rPr>
        <w:t xml:space="preserve"> Internațional</w:t>
      </w:r>
      <w:r w:rsidR="009046CF">
        <w:rPr>
          <w:bCs/>
          <w:color w:val="000000"/>
          <w:sz w:val="28"/>
          <w:szCs w:val="28"/>
          <w:lang w:val="ro-RO" w:eastAsia="ru-RU"/>
        </w:rPr>
        <w:t>ă</w:t>
      </w:r>
      <w:r w:rsidRPr="00D95E19">
        <w:rPr>
          <w:bCs/>
          <w:color w:val="000000"/>
          <w:sz w:val="28"/>
          <w:szCs w:val="28"/>
          <w:lang w:val="ro-RO" w:eastAsia="ru-RU"/>
        </w:rPr>
        <w:t xml:space="preserve"> pentru Dezvoltare</w:t>
      </w:r>
      <w:r w:rsidRPr="00D95E19">
        <w:rPr>
          <w:color w:val="000000"/>
          <w:sz w:val="28"/>
          <w:szCs w:val="28"/>
          <w:lang w:val="ro-RO" w:eastAsia="ru-RU"/>
        </w:rPr>
        <w:t xml:space="preserve"> </w:t>
      </w:r>
      <w:r w:rsidR="009046CF">
        <w:rPr>
          <w:color w:val="000000"/>
          <w:sz w:val="28"/>
          <w:szCs w:val="28"/>
          <w:lang w:val="ro-RO" w:eastAsia="ru-RU"/>
        </w:rPr>
        <w:t xml:space="preserve">despre </w:t>
      </w:r>
      <w:r w:rsidRPr="00D95E19">
        <w:rPr>
          <w:color w:val="000000"/>
          <w:sz w:val="28"/>
          <w:szCs w:val="28"/>
          <w:lang w:val="ro-RO" w:eastAsia="ru-RU"/>
        </w:rPr>
        <w:t xml:space="preserve">ratificarea </w:t>
      </w:r>
      <w:r w:rsidR="009046CF">
        <w:rPr>
          <w:color w:val="000000"/>
          <w:sz w:val="28"/>
          <w:szCs w:val="28"/>
          <w:lang w:val="ro-RO" w:eastAsia="ru-RU"/>
        </w:rPr>
        <w:t>a</w:t>
      </w:r>
      <w:r w:rsidRPr="00D95E19">
        <w:rPr>
          <w:color w:val="000000"/>
          <w:sz w:val="28"/>
          <w:szCs w:val="28"/>
          <w:lang w:val="ro-RO" w:eastAsia="ru-RU"/>
        </w:rPr>
        <w:t>cordului nominalizat.</w:t>
      </w:r>
    </w:p>
    <w:p w14:paraId="0C4C6661" w14:textId="77777777" w:rsidR="00D95E19" w:rsidRDefault="00D95E19" w:rsidP="00BE4626">
      <w:pPr>
        <w:rPr>
          <w:color w:val="000000"/>
          <w:sz w:val="28"/>
          <w:szCs w:val="28"/>
          <w:lang w:val="ro-RO" w:eastAsia="ru-RU"/>
        </w:rPr>
      </w:pPr>
    </w:p>
    <w:p w14:paraId="0A7A5C20" w14:textId="0F3BA72E" w:rsidR="00D95E19" w:rsidRDefault="00D95E19" w:rsidP="00BE4626">
      <w:pPr>
        <w:rPr>
          <w:color w:val="000000"/>
          <w:sz w:val="28"/>
          <w:szCs w:val="28"/>
          <w:lang w:val="ro-RO" w:eastAsia="ru-RU"/>
        </w:rPr>
      </w:pPr>
      <w:r w:rsidRPr="00D95E19">
        <w:rPr>
          <w:b/>
          <w:color w:val="000000"/>
          <w:sz w:val="28"/>
          <w:szCs w:val="28"/>
          <w:lang w:val="ro-RO" w:eastAsia="ru-RU"/>
        </w:rPr>
        <w:t>Art.</w:t>
      </w:r>
      <w:r>
        <w:rPr>
          <w:b/>
          <w:color w:val="000000"/>
          <w:sz w:val="28"/>
          <w:szCs w:val="28"/>
          <w:lang w:val="ro-RO" w:eastAsia="ru-RU"/>
        </w:rPr>
        <w:t xml:space="preserve"> </w:t>
      </w:r>
      <w:r w:rsidRPr="00D95E19">
        <w:rPr>
          <w:b/>
          <w:color w:val="000000"/>
          <w:sz w:val="28"/>
          <w:szCs w:val="28"/>
          <w:lang w:val="ro-RO" w:eastAsia="ru-RU"/>
        </w:rPr>
        <w:t>4.</w:t>
      </w:r>
      <w:r w:rsidRPr="00D95E19">
        <w:rPr>
          <w:color w:val="000000"/>
          <w:sz w:val="28"/>
          <w:szCs w:val="28"/>
          <w:lang w:val="ro-RO" w:eastAsia="ru-RU"/>
        </w:rPr>
        <w:t xml:space="preserve"> – Prezenta lege intră în vigoare la data publicării în Monitorul Oficial al Republicii Moldova.</w:t>
      </w:r>
    </w:p>
    <w:p w14:paraId="3AE87147" w14:textId="77777777" w:rsidR="00D95E19" w:rsidRDefault="00D95E19" w:rsidP="00BE4626">
      <w:pPr>
        <w:ind w:left="567" w:right="1985" w:firstLine="0"/>
        <w:jc w:val="center"/>
        <w:rPr>
          <w:color w:val="000000"/>
          <w:sz w:val="28"/>
          <w:szCs w:val="28"/>
          <w:lang w:val="ro-RO" w:eastAsia="ru-RU"/>
        </w:rPr>
      </w:pPr>
    </w:p>
    <w:p w14:paraId="775B6DCD" w14:textId="77777777" w:rsidR="003F2435" w:rsidRPr="00E66413" w:rsidRDefault="003F2435" w:rsidP="00F6645D">
      <w:pPr>
        <w:ind w:left="567" w:right="1133" w:hanging="567"/>
        <w:jc w:val="center"/>
        <w:rPr>
          <w:b/>
          <w:sz w:val="28"/>
          <w:szCs w:val="28"/>
          <w:lang w:val="it-IT"/>
        </w:rPr>
      </w:pPr>
      <w:r w:rsidRPr="00E66413">
        <w:rPr>
          <w:b/>
          <w:sz w:val="28"/>
          <w:szCs w:val="28"/>
          <w:lang w:val="it-IT"/>
        </w:rPr>
        <w:t>PREŞEDINTELE  PARLAMENTULUI</w:t>
      </w:r>
    </w:p>
    <w:p w14:paraId="09903FEC" w14:textId="77777777" w:rsidR="003F2435" w:rsidRPr="00E66413" w:rsidRDefault="003F2435" w:rsidP="00F6645D">
      <w:pPr>
        <w:pStyle w:val="NoSpacing"/>
        <w:ind w:left="567" w:right="1133" w:hanging="567"/>
        <w:jc w:val="center"/>
        <w:rPr>
          <w:rFonts w:ascii="Times New Roman" w:hAnsi="Times New Roman"/>
          <w:b/>
          <w:bCs/>
          <w:szCs w:val="28"/>
          <w:lang w:val="it-IT"/>
        </w:rPr>
      </w:pPr>
    </w:p>
    <w:p w14:paraId="7DF0EA51" w14:textId="77777777" w:rsidR="003F2435" w:rsidRPr="00E66413" w:rsidRDefault="003F2435" w:rsidP="00F6645D">
      <w:pPr>
        <w:pStyle w:val="NoSpacing"/>
        <w:ind w:left="567" w:right="1133" w:hanging="567"/>
        <w:jc w:val="center"/>
        <w:rPr>
          <w:rFonts w:ascii="Times New Roman" w:hAnsi="Times New Roman"/>
          <w:b/>
          <w:bCs/>
          <w:szCs w:val="28"/>
          <w:lang w:val="it-IT"/>
        </w:rPr>
      </w:pPr>
    </w:p>
    <w:p w14:paraId="1E5A1E5D" w14:textId="77777777" w:rsidR="003F2435" w:rsidRPr="00E66413" w:rsidRDefault="003F2435" w:rsidP="00F6645D">
      <w:pPr>
        <w:pStyle w:val="NoSpacing"/>
        <w:ind w:left="567" w:right="1133" w:hanging="567"/>
        <w:jc w:val="center"/>
        <w:rPr>
          <w:rFonts w:ascii="Times New Roman" w:hAnsi="Times New Roman"/>
          <w:b/>
          <w:bCs/>
          <w:szCs w:val="28"/>
          <w:lang w:val="it-IT"/>
        </w:rPr>
      </w:pPr>
    </w:p>
    <w:p w14:paraId="024B8FDC" w14:textId="77777777" w:rsidR="003F2435" w:rsidRPr="00E66413" w:rsidRDefault="003F2435" w:rsidP="00F6645D">
      <w:pPr>
        <w:pStyle w:val="NoSpacing"/>
        <w:ind w:left="567" w:right="1133" w:hanging="567"/>
        <w:jc w:val="center"/>
        <w:rPr>
          <w:rFonts w:ascii="Times New Roman" w:hAnsi="Times New Roman"/>
          <w:b/>
          <w:bCs/>
          <w:szCs w:val="28"/>
          <w:lang w:val="it-IT"/>
        </w:rPr>
      </w:pPr>
      <w:r w:rsidRPr="00E66413">
        <w:rPr>
          <w:rFonts w:ascii="Times New Roman" w:hAnsi="Times New Roman"/>
          <w:b/>
          <w:bCs/>
          <w:szCs w:val="28"/>
          <w:lang w:val="it-IT"/>
        </w:rPr>
        <w:t>IGOR GROSU</w:t>
      </w:r>
    </w:p>
    <w:p w14:paraId="27DA95A2" w14:textId="77777777" w:rsidR="003F2435" w:rsidRPr="00E66413" w:rsidRDefault="003F2435" w:rsidP="003F2435">
      <w:pPr>
        <w:pStyle w:val="NoSpacing"/>
        <w:rPr>
          <w:rFonts w:ascii="Times New Roman" w:hAnsi="Times New Roman"/>
          <w:b/>
          <w:bCs/>
          <w:szCs w:val="28"/>
          <w:lang w:val="it-IT"/>
        </w:rPr>
      </w:pPr>
    </w:p>
    <w:p w14:paraId="07AB2FDD" w14:textId="77777777" w:rsidR="003F2435" w:rsidRPr="00E66413" w:rsidRDefault="003F2435" w:rsidP="003F2435">
      <w:pPr>
        <w:pStyle w:val="NoSpacing"/>
        <w:ind w:left="0"/>
        <w:rPr>
          <w:rFonts w:ascii="Times New Roman" w:hAnsi="Times New Roman"/>
          <w:b/>
          <w:bCs/>
          <w:szCs w:val="28"/>
          <w:lang w:val="it-IT"/>
        </w:rPr>
      </w:pPr>
      <w:r w:rsidRPr="00E66413">
        <w:rPr>
          <w:rFonts w:ascii="Times New Roman" w:hAnsi="Times New Roman"/>
          <w:b/>
          <w:bCs/>
          <w:szCs w:val="28"/>
          <w:lang w:val="it-IT"/>
        </w:rPr>
        <w:t xml:space="preserve">Chișinău, </w:t>
      </w:r>
      <w:r>
        <w:rPr>
          <w:rFonts w:ascii="Times New Roman" w:hAnsi="Times New Roman"/>
          <w:b/>
          <w:bCs/>
          <w:szCs w:val="28"/>
          <w:lang w:val="it-IT"/>
        </w:rPr>
        <w:t>17 august</w:t>
      </w:r>
      <w:r w:rsidRPr="00E66413">
        <w:rPr>
          <w:rFonts w:ascii="Times New Roman" w:hAnsi="Times New Roman"/>
          <w:b/>
          <w:bCs/>
          <w:szCs w:val="28"/>
          <w:lang w:val="it-IT"/>
        </w:rPr>
        <w:t xml:space="preserve"> 2023.</w:t>
      </w:r>
    </w:p>
    <w:p w14:paraId="6C7FACC3" w14:textId="18F22C7B" w:rsidR="009C717D" w:rsidRPr="003F2435" w:rsidRDefault="003F2435" w:rsidP="003F2435">
      <w:pPr>
        <w:pStyle w:val="NoSpacing"/>
        <w:ind w:left="0"/>
        <w:rPr>
          <w:szCs w:val="28"/>
        </w:rPr>
      </w:pPr>
      <w:r w:rsidRPr="00E66413">
        <w:rPr>
          <w:rFonts w:ascii="Times New Roman" w:hAnsi="Times New Roman"/>
          <w:b/>
          <w:bCs/>
          <w:szCs w:val="28"/>
        </w:rPr>
        <w:t>Nr. 2</w:t>
      </w:r>
      <w:r>
        <w:rPr>
          <w:rFonts w:ascii="Times New Roman" w:hAnsi="Times New Roman"/>
          <w:b/>
          <w:bCs/>
          <w:szCs w:val="28"/>
        </w:rPr>
        <w:t>54</w:t>
      </w:r>
      <w:r w:rsidRPr="00E66413">
        <w:rPr>
          <w:rFonts w:ascii="Times New Roman" w:hAnsi="Times New Roman"/>
          <w:b/>
          <w:bCs/>
          <w:szCs w:val="28"/>
        </w:rPr>
        <w:t>.</w:t>
      </w:r>
    </w:p>
    <w:sectPr w:rsidR="009C717D" w:rsidRPr="003F2435" w:rsidSect="00BE4626">
      <w:headerReference w:type="default" r:id="rId11"/>
      <w:footerReference w:type="default" r:id="rId12"/>
      <w:headerReference w:type="first" r:id="rId13"/>
      <w:pgSz w:w="11907" w:h="16840" w:code="9"/>
      <w:pgMar w:top="1418" w:right="567" w:bottom="1418" w:left="1985" w:header="1134" w:footer="851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FD4DBB3" w14:textId="77777777" w:rsidR="00D6562B" w:rsidRDefault="00D6562B" w:rsidP="00026B87">
      <w:r>
        <w:separator/>
      </w:r>
    </w:p>
  </w:endnote>
  <w:endnote w:type="continuationSeparator" w:id="0">
    <w:p w14:paraId="4FD2A02A" w14:textId="77777777" w:rsidR="00D6562B" w:rsidRDefault="00D6562B" w:rsidP="00026B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$ Benguiat_Bold">
    <w:altName w:val="Impact"/>
    <w:charset w:val="00"/>
    <w:family w:val="swiss"/>
    <w:pitch w:val="variable"/>
    <w:sig w:usb0="00000003" w:usb1="00000000" w:usb2="00000000" w:usb3="00000000" w:csb0="00000001" w:csb1="00000000"/>
  </w:font>
  <w:font w:name="$Caslon">
    <w:altName w:val="Arial"/>
    <w:charset w:val="00"/>
    <w:family w:val="swiss"/>
    <w:pitch w:val="variable"/>
    <w:sig w:usb0="00000003" w:usb1="00000000" w:usb2="00000000" w:usb3="00000000" w:csb0="00000001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22AD2B" w14:textId="34331A74" w:rsidR="000D7A09" w:rsidRPr="00C74719" w:rsidRDefault="000D7A09" w:rsidP="00C74719">
    <w:pPr>
      <w:pStyle w:val="Footer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BE4626">
      <w:rPr>
        <w:noProof/>
        <w:sz w:val="16"/>
        <w:szCs w:val="16"/>
      </w:rPr>
      <w:t>C:\Users\ana.girlea\Desktop\Pr.284(2023).docx</w:t>
    </w:r>
    <w:r w:rsidRPr="00814406">
      <w:rPr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55B5B50" w14:textId="77777777" w:rsidR="00D6562B" w:rsidRDefault="00D6562B" w:rsidP="00026B87">
      <w:r>
        <w:separator/>
      </w:r>
    </w:p>
  </w:footnote>
  <w:footnote w:type="continuationSeparator" w:id="0">
    <w:p w14:paraId="2493FF2C" w14:textId="77777777" w:rsidR="00D6562B" w:rsidRDefault="00D6562B" w:rsidP="00026B8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12912F" w14:textId="1DEBBADC" w:rsidR="000D7A09" w:rsidRDefault="000D7A09">
    <w:pPr>
      <w:pStyle w:val="Header"/>
      <w:jc w:val="center"/>
    </w:pPr>
    <w:r>
      <w:fldChar w:fldCharType="begin"/>
    </w:r>
    <w:r>
      <w:instrText>PAGE   \* MERGEFORMAT</w:instrText>
    </w:r>
    <w:r>
      <w:fldChar w:fldCharType="separate"/>
    </w:r>
    <w:r w:rsidR="009C717D" w:rsidRPr="009C717D">
      <w:rPr>
        <w:noProof/>
        <w:lang w:val="ro-RO"/>
      </w:rPr>
      <w:t>3</w:t>
    </w:r>
    <w:r>
      <w:fldChar w:fldCharType="end"/>
    </w:r>
  </w:p>
  <w:p w14:paraId="395892D0" w14:textId="77777777" w:rsidR="000D7A09" w:rsidRDefault="000D7A09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F5D26D" w14:textId="77777777" w:rsidR="000D7A09" w:rsidRPr="00B16328" w:rsidRDefault="000D7A09" w:rsidP="0029400E">
    <w:pPr>
      <w:pStyle w:val="Header"/>
      <w:ind w:firstLine="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C534D9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0221F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6320D0"/>
    <w:multiLevelType w:val="hybridMultilevel"/>
    <w:tmpl w:val="B616D75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BF0E40"/>
    <w:multiLevelType w:val="hybridMultilevel"/>
    <w:tmpl w:val="59D48824"/>
    <w:lvl w:ilvl="0" w:tplc="55B698F0">
      <w:start w:val="1"/>
      <w:numFmt w:val="decimal"/>
      <w:lvlText w:val="%1)"/>
      <w:lvlJc w:val="left"/>
      <w:pPr>
        <w:ind w:left="720" w:hanging="360"/>
      </w:pPr>
      <w:rPr>
        <w:rFonts w:hint="default"/>
        <w:color w:val="0D0D0D" w:themeColor="text1" w:themeTint="F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4A754A"/>
    <w:multiLevelType w:val="hybridMultilevel"/>
    <w:tmpl w:val="CAFCA3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D69381E"/>
    <w:multiLevelType w:val="hybridMultilevel"/>
    <w:tmpl w:val="FB7A1EFA"/>
    <w:lvl w:ilvl="0" w:tplc="0468613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1AD4B3A"/>
    <w:multiLevelType w:val="hybridMultilevel"/>
    <w:tmpl w:val="7660BCD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30665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55D43EE"/>
    <w:multiLevelType w:val="hybridMultilevel"/>
    <w:tmpl w:val="38B03312"/>
    <w:lvl w:ilvl="0" w:tplc="9D10F71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C4532FF"/>
    <w:multiLevelType w:val="hybridMultilevel"/>
    <w:tmpl w:val="951860BE"/>
    <w:lvl w:ilvl="0" w:tplc="C6BA4C9C">
      <w:start w:val="1"/>
      <w:numFmt w:val="decimal"/>
      <w:lvlText w:val="%1)"/>
      <w:lvlJc w:val="left"/>
      <w:pPr>
        <w:ind w:left="1287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0" w15:restartNumberingAfterBreak="0">
    <w:nsid w:val="1D47513D"/>
    <w:multiLevelType w:val="hybridMultilevel"/>
    <w:tmpl w:val="7690EE54"/>
    <w:lvl w:ilvl="0" w:tplc="BDA26C06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 w15:restartNumberingAfterBreak="0">
    <w:nsid w:val="1F937B6D"/>
    <w:multiLevelType w:val="multilevel"/>
    <w:tmpl w:val="A0D6B0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3924E67"/>
    <w:multiLevelType w:val="multilevel"/>
    <w:tmpl w:val="2B4444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5003858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8C36B09"/>
    <w:multiLevelType w:val="hybridMultilevel"/>
    <w:tmpl w:val="F468EFD6"/>
    <w:lvl w:ilvl="0" w:tplc="89482742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73E0E47"/>
    <w:multiLevelType w:val="hybridMultilevel"/>
    <w:tmpl w:val="84ECC3B0"/>
    <w:lvl w:ilvl="0" w:tplc="C70CA2D6">
      <w:start w:val="1"/>
      <w:numFmt w:val="decimal"/>
      <w:lvlText w:val="%1)"/>
      <w:lvlJc w:val="left"/>
      <w:pPr>
        <w:ind w:left="81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6" w15:restartNumberingAfterBreak="0">
    <w:nsid w:val="38A71104"/>
    <w:multiLevelType w:val="multilevel"/>
    <w:tmpl w:val="CF44E6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43D16147"/>
    <w:multiLevelType w:val="hybridMultilevel"/>
    <w:tmpl w:val="E8CECE4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373661B2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47D03B5D"/>
    <w:multiLevelType w:val="hybridMultilevel"/>
    <w:tmpl w:val="24C88B4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B4736DC"/>
    <w:multiLevelType w:val="multilevel"/>
    <w:tmpl w:val="B86693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556005D6"/>
    <w:multiLevelType w:val="hybridMultilevel"/>
    <w:tmpl w:val="67CA289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81448D8"/>
    <w:multiLevelType w:val="hybridMultilevel"/>
    <w:tmpl w:val="857EAF0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8A21A5D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9EB42D5"/>
    <w:multiLevelType w:val="multilevel"/>
    <w:tmpl w:val="8B8E5C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5AAE196D"/>
    <w:multiLevelType w:val="hybridMultilevel"/>
    <w:tmpl w:val="32EE57B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B8E1786"/>
    <w:multiLevelType w:val="hybridMultilevel"/>
    <w:tmpl w:val="6F1A9072"/>
    <w:lvl w:ilvl="0" w:tplc="EC0881AC">
      <w:start w:val="1"/>
      <w:numFmt w:val="decimal"/>
      <w:lvlText w:val="%1)"/>
      <w:lvlJc w:val="left"/>
      <w:pPr>
        <w:ind w:left="720" w:hanging="360"/>
      </w:pPr>
      <w:rPr>
        <w:rFonts w:ascii="Times New Roman" w:eastAsiaTheme="minorEastAsia" w:hAnsi="Times New Roman" w:cs="Times New Roman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1216762"/>
    <w:multiLevelType w:val="hybridMultilevel"/>
    <w:tmpl w:val="C0DE928C"/>
    <w:lvl w:ilvl="0" w:tplc="6D363334">
      <w:start w:val="1"/>
      <w:numFmt w:val="decimal"/>
      <w:lvlText w:val="%1)"/>
      <w:lvlJc w:val="left"/>
      <w:pPr>
        <w:ind w:left="435" w:hanging="360"/>
      </w:pPr>
      <w:rPr>
        <w:rFonts w:ascii="Times New Roman" w:eastAsiaTheme="minorEastAsia" w:hAnsi="Times New Roman" w:cs="Times New Roman"/>
        <w:lang w:val="en-US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5DC7CBF"/>
    <w:multiLevelType w:val="hybridMultilevel"/>
    <w:tmpl w:val="488215F2"/>
    <w:lvl w:ilvl="0" w:tplc="61009C96">
      <w:start w:val="1"/>
      <w:numFmt w:val="lowerLetter"/>
      <w:lvlText w:val="%1)"/>
      <w:lvlJc w:val="left"/>
      <w:pPr>
        <w:ind w:left="72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8BF3D27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8DE632E"/>
    <w:multiLevelType w:val="hybridMultilevel"/>
    <w:tmpl w:val="6D2483F2"/>
    <w:lvl w:ilvl="0" w:tplc="04190017">
      <w:start w:val="1"/>
      <w:numFmt w:val="lowerLetter"/>
      <w:lvlText w:val="%1)"/>
      <w:lvlJc w:val="left"/>
      <w:pPr>
        <w:ind w:left="7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9176A70"/>
    <w:multiLevelType w:val="multilevel"/>
    <w:tmpl w:val="26B8DA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6D423E84"/>
    <w:multiLevelType w:val="hybridMultilevel"/>
    <w:tmpl w:val="7C8A22E0"/>
    <w:lvl w:ilvl="0" w:tplc="3E328BF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257336D"/>
    <w:multiLevelType w:val="hybridMultilevel"/>
    <w:tmpl w:val="C13E0504"/>
    <w:lvl w:ilvl="0" w:tplc="D23604F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9586EDB"/>
    <w:multiLevelType w:val="multilevel"/>
    <w:tmpl w:val="506476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7C0A5F84"/>
    <w:multiLevelType w:val="hybridMultilevel"/>
    <w:tmpl w:val="1B92151C"/>
    <w:lvl w:ilvl="0" w:tplc="0409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5" w15:restartNumberingAfterBreak="0">
    <w:nsid w:val="7D370279"/>
    <w:multiLevelType w:val="multilevel"/>
    <w:tmpl w:val="0F72DA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7EEA3B31"/>
    <w:multiLevelType w:val="multilevel"/>
    <w:tmpl w:val="33A0D4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31"/>
  </w:num>
  <w:num w:numId="3">
    <w:abstractNumId w:val="2"/>
  </w:num>
  <w:num w:numId="4">
    <w:abstractNumId w:val="21"/>
  </w:num>
  <w:num w:numId="5">
    <w:abstractNumId w:val="17"/>
  </w:num>
  <w:num w:numId="6">
    <w:abstractNumId w:val="24"/>
  </w:num>
  <w:num w:numId="7">
    <w:abstractNumId w:val="6"/>
  </w:num>
  <w:num w:numId="8">
    <w:abstractNumId w:val="18"/>
  </w:num>
  <w:num w:numId="9">
    <w:abstractNumId w:val="32"/>
  </w:num>
  <w:num w:numId="10">
    <w:abstractNumId w:val="34"/>
  </w:num>
  <w:num w:numId="11">
    <w:abstractNumId w:val="15"/>
  </w:num>
  <w:num w:numId="12">
    <w:abstractNumId w:val="27"/>
  </w:num>
  <w:num w:numId="13">
    <w:abstractNumId w:val="5"/>
  </w:num>
  <w:num w:numId="14">
    <w:abstractNumId w:val="4"/>
  </w:num>
  <w:num w:numId="15">
    <w:abstractNumId w:val="9"/>
  </w:num>
  <w:num w:numId="16">
    <w:abstractNumId w:val="26"/>
  </w:num>
  <w:num w:numId="17">
    <w:abstractNumId w:val="25"/>
  </w:num>
  <w:num w:numId="18">
    <w:abstractNumId w:val="3"/>
  </w:num>
  <w:num w:numId="19">
    <w:abstractNumId w:val="10"/>
  </w:num>
  <w:num w:numId="20">
    <w:abstractNumId w:val="13"/>
  </w:num>
  <w:num w:numId="21">
    <w:abstractNumId w:val="29"/>
  </w:num>
  <w:num w:numId="22">
    <w:abstractNumId w:val="23"/>
  </w:num>
  <w:num w:numId="23">
    <w:abstractNumId w:val="35"/>
  </w:num>
  <w:num w:numId="24">
    <w:abstractNumId w:val="16"/>
  </w:num>
  <w:num w:numId="25">
    <w:abstractNumId w:val="30"/>
  </w:num>
  <w:num w:numId="26">
    <w:abstractNumId w:val="19"/>
  </w:num>
  <w:num w:numId="27">
    <w:abstractNumId w:val="20"/>
  </w:num>
  <w:num w:numId="28">
    <w:abstractNumId w:val="1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9">
    <w:abstractNumId w:val="0"/>
  </w:num>
  <w:num w:numId="30">
    <w:abstractNumId w:val="1"/>
  </w:num>
  <w:num w:numId="31">
    <w:abstractNumId w:val="28"/>
  </w:num>
  <w:num w:numId="32">
    <w:abstractNumId w:val="14"/>
  </w:num>
  <w:num w:numId="33">
    <w:abstractNumId w:val="36"/>
  </w:num>
  <w:num w:numId="34">
    <w:abstractNumId w:val="33"/>
  </w:num>
  <w:num w:numId="35">
    <w:abstractNumId w:val="11"/>
  </w:num>
  <w:num w:numId="36">
    <w:abstractNumId w:val="12"/>
  </w:num>
  <w:num w:numId="37">
    <w:abstractNumId w:val="22"/>
  </w:num>
  <w:num w:numId="38">
    <w:abstractNumId w:val="7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gutterAtTop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75CE0"/>
    <w:rsid w:val="00000CF4"/>
    <w:rsid w:val="00026B87"/>
    <w:rsid w:val="00075CE0"/>
    <w:rsid w:val="00077246"/>
    <w:rsid w:val="00077B6F"/>
    <w:rsid w:val="0008431B"/>
    <w:rsid w:val="00085DA8"/>
    <w:rsid w:val="000914AA"/>
    <w:rsid w:val="0009503C"/>
    <w:rsid w:val="000B66A7"/>
    <w:rsid w:val="000C3000"/>
    <w:rsid w:val="000D3405"/>
    <w:rsid w:val="000D7A09"/>
    <w:rsid w:val="000F0FD7"/>
    <w:rsid w:val="001100A2"/>
    <w:rsid w:val="00111319"/>
    <w:rsid w:val="0013481A"/>
    <w:rsid w:val="0014378C"/>
    <w:rsid w:val="00144067"/>
    <w:rsid w:val="001469DB"/>
    <w:rsid w:val="001574DD"/>
    <w:rsid w:val="001614F3"/>
    <w:rsid w:val="00191F49"/>
    <w:rsid w:val="001B2461"/>
    <w:rsid w:val="001B5608"/>
    <w:rsid w:val="001C793D"/>
    <w:rsid w:val="001D364E"/>
    <w:rsid w:val="001E6EB8"/>
    <w:rsid w:val="00222B19"/>
    <w:rsid w:val="00243B9C"/>
    <w:rsid w:val="00251AE0"/>
    <w:rsid w:val="0025392F"/>
    <w:rsid w:val="00256C94"/>
    <w:rsid w:val="00256F32"/>
    <w:rsid w:val="00283736"/>
    <w:rsid w:val="0029400E"/>
    <w:rsid w:val="003321A4"/>
    <w:rsid w:val="0034194B"/>
    <w:rsid w:val="003543E9"/>
    <w:rsid w:val="003724B5"/>
    <w:rsid w:val="003852B4"/>
    <w:rsid w:val="003A4AE6"/>
    <w:rsid w:val="003B04ED"/>
    <w:rsid w:val="003B596B"/>
    <w:rsid w:val="003C127F"/>
    <w:rsid w:val="003D6BC3"/>
    <w:rsid w:val="003F2435"/>
    <w:rsid w:val="00427274"/>
    <w:rsid w:val="00443FC0"/>
    <w:rsid w:val="0044592D"/>
    <w:rsid w:val="00454CEE"/>
    <w:rsid w:val="004654AB"/>
    <w:rsid w:val="00480561"/>
    <w:rsid w:val="00482BA3"/>
    <w:rsid w:val="004A228A"/>
    <w:rsid w:val="004A4B59"/>
    <w:rsid w:val="004B00D8"/>
    <w:rsid w:val="004E1000"/>
    <w:rsid w:val="004E1237"/>
    <w:rsid w:val="00500597"/>
    <w:rsid w:val="0050680A"/>
    <w:rsid w:val="00512A5C"/>
    <w:rsid w:val="005262C2"/>
    <w:rsid w:val="00530592"/>
    <w:rsid w:val="00542F92"/>
    <w:rsid w:val="005541A1"/>
    <w:rsid w:val="005802DD"/>
    <w:rsid w:val="005850E0"/>
    <w:rsid w:val="00586D2A"/>
    <w:rsid w:val="005A3FBE"/>
    <w:rsid w:val="005D2954"/>
    <w:rsid w:val="005E1FF5"/>
    <w:rsid w:val="005F1999"/>
    <w:rsid w:val="005F2B04"/>
    <w:rsid w:val="00601679"/>
    <w:rsid w:val="00602E93"/>
    <w:rsid w:val="0063090F"/>
    <w:rsid w:val="00633BD9"/>
    <w:rsid w:val="0067374F"/>
    <w:rsid w:val="00695959"/>
    <w:rsid w:val="006B17C6"/>
    <w:rsid w:val="006E0AA8"/>
    <w:rsid w:val="006E3ECB"/>
    <w:rsid w:val="006E74D0"/>
    <w:rsid w:val="00723D26"/>
    <w:rsid w:val="007276F9"/>
    <w:rsid w:val="007305B8"/>
    <w:rsid w:val="00730FEE"/>
    <w:rsid w:val="0073380E"/>
    <w:rsid w:val="00736CF4"/>
    <w:rsid w:val="00737FC1"/>
    <w:rsid w:val="00746067"/>
    <w:rsid w:val="0074640D"/>
    <w:rsid w:val="00752E46"/>
    <w:rsid w:val="007551A5"/>
    <w:rsid w:val="00782601"/>
    <w:rsid w:val="007926E4"/>
    <w:rsid w:val="007A2971"/>
    <w:rsid w:val="007A37D5"/>
    <w:rsid w:val="007A4567"/>
    <w:rsid w:val="007E0B5B"/>
    <w:rsid w:val="00814406"/>
    <w:rsid w:val="00832599"/>
    <w:rsid w:val="0084667B"/>
    <w:rsid w:val="00862AB4"/>
    <w:rsid w:val="0087581E"/>
    <w:rsid w:val="00882196"/>
    <w:rsid w:val="00893B25"/>
    <w:rsid w:val="00893EAA"/>
    <w:rsid w:val="008A22A5"/>
    <w:rsid w:val="008B533A"/>
    <w:rsid w:val="008C14FC"/>
    <w:rsid w:val="008C1EB3"/>
    <w:rsid w:val="008C53C4"/>
    <w:rsid w:val="008C5F65"/>
    <w:rsid w:val="009046CF"/>
    <w:rsid w:val="009159B9"/>
    <w:rsid w:val="009168BD"/>
    <w:rsid w:val="009374A9"/>
    <w:rsid w:val="00941781"/>
    <w:rsid w:val="009423B6"/>
    <w:rsid w:val="00944963"/>
    <w:rsid w:val="00950CEF"/>
    <w:rsid w:val="0095316D"/>
    <w:rsid w:val="00965406"/>
    <w:rsid w:val="00967B94"/>
    <w:rsid w:val="009A3326"/>
    <w:rsid w:val="009B4C08"/>
    <w:rsid w:val="009B4E5C"/>
    <w:rsid w:val="009C717D"/>
    <w:rsid w:val="009D1C68"/>
    <w:rsid w:val="009D5B26"/>
    <w:rsid w:val="009E20E6"/>
    <w:rsid w:val="00A0308D"/>
    <w:rsid w:val="00A04621"/>
    <w:rsid w:val="00A1010C"/>
    <w:rsid w:val="00A20072"/>
    <w:rsid w:val="00A23620"/>
    <w:rsid w:val="00A32BFE"/>
    <w:rsid w:val="00A35DD9"/>
    <w:rsid w:val="00A56041"/>
    <w:rsid w:val="00A87A92"/>
    <w:rsid w:val="00A90969"/>
    <w:rsid w:val="00A938D0"/>
    <w:rsid w:val="00A94FEB"/>
    <w:rsid w:val="00A977C3"/>
    <w:rsid w:val="00AA173D"/>
    <w:rsid w:val="00AB67F5"/>
    <w:rsid w:val="00AE7568"/>
    <w:rsid w:val="00AF0010"/>
    <w:rsid w:val="00B05A8B"/>
    <w:rsid w:val="00B16328"/>
    <w:rsid w:val="00B4370D"/>
    <w:rsid w:val="00B51090"/>
    <w:rsid w:val="00B71142"/>
    <w:rsid w:val="00B84F25"/>
    <w:rsid w:val="00BB5494"/>
    <w:rsid w:val="00BC6F21"/>
    <w:rsid w:val="00BE4626"/>
    <w:rsid w:val="00BF2373"/>
    <w:rsid w:val="00BF32A6"/>
    <w:rsid w:val="00C02DFA"/>
    <w:rsid w:val="00C03113"/>
    <w:rsid w:val="00C2477D"/>
    <w:rsid w:val="00C35492"/>
    <w:rsid w:val="00C74719"/>
    <w:rsid w:val="00C74905"/>
    <w:rsid w:val="00C97309"/>
    <w:rsid w:val="00CB05D3"/>
    <w:rsid w:val="00CB0FCF"/>
    <w:rsid w:val="00CC7AFF"/>
    <w:rsid w:val="00CD0C32"/>
    <w:rsid w:val="00CE0DA1"/>
    <w:rsid w:val="00CF2559"/>
    <w:rsid w:val="00D1121D"/>
    <w:rsid w:val="00D30198"/>
    <w:rsid w:val="00D41305"/>
    <w:rsid w:val="00D64123"/>
    <w:rsid w:val="00D642D3"/>
    <w:rsid w:val="00D6562B"/>
    <w:rsid w:val="00D8311D"/>
    <w:rsid w:val="00D86B79"/>
    <w:rsid w:val="00D91434"/>
    <w:rsid w:val="00D92DFD"/>
    <w:rsid w:val="00D95E19"/>
    <w:rsid w:val="00DB1216"/>
    <w:rsid w:val="00DB7468"/>
    <w:rsid w:val="00DC4C6E"/>
    <w:rsid w:val="00DF0E57"/>
    <w:rsid w:val="00DF181A"/>
    <w:rsid w:val="00DF7E3E"/>
    <w:rsid w:val="00E04C14"/>
    <w:rsid w:val="00E11CE2"/>
    <w:rsid w:val="00E15A65"/>
    <w:rsid w:val="00E216C5"/>
    <w:rsid w:val="00E25218"/>
    <w:rsid w:val="00E52F97"/>
    <w:rsid w:val="00E82D01"/>
    <w:rsid w:val="00EA1DFC"/>
    <w:rsid w:val="00EA3268"/>
    <w:rsid w:val="00EA7735"/>
    <w:rsid w:val="00EB50D7"/>
    <w:rsid w:val="00EB7F6B"/>
    <w:rsid w:val="00ED2FE3"/>
    <w:rsid w:val="00F019B4"/>
    <w:rsid w:val="00F4110C"/>
    <w:rsid w:val="00F552B7"/>
    <w:rsid w:val="00F6645D"/>
    <w:rsid w:val="00F67B04"/>
    <w:rsid w:val="00F76152"/>
    <w:rsid w:val="00F817FC"/>
    <w:rsid w:val="00F85AA5"/>
    <w:rsid w:val="00F864E2"/>
    <w:rsid w:val="00FA194B"/>
    <w:rsid w:val="00FA7984"/>
    <w:rsid w:val="00FB176A"/>
    <w:rsid w:val="00FC2D2D"/>
    <w:rsid w:val="00FC4320"/>
    <w:rsid w:val="00FD2A3E"/>
    <w:rsid w:val="00FD50C6"/>
    <w:rsid w:val="00FF47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459DAFD"/>
  <w15:docId w15:val="{32785528-47F3-4FE1-B750-CC011E0B35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ind w:firstLine="709"/>
        <w:jc w:val="both"/>
      </w:pPr>
    </w:pPrDefault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99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lang w:val="en-US" w:eastAsia="en-US"/>
    </w:rPr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Heading3">
    <w:name w:val="heading 3"/>
    <w:basedOn w:val="Normal"/>
    <w:next w:val="Normal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Heading4">
    <w:name w:val="heading 4"/>
    <w:basedOn w:val="Normal"/>
    <w:next w:val="Normal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Heading5">
    <w:name w:val="heading 5"/>
    <w:basedOn w:val="Normal"/>
    <w:next w:val="Normal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Heading6">
    <w:name w:val="heading 6"/>
    <w:basedOn w:val="Normal"/>
    <w:next w:val="Normal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Heading7">
    <w:name w:val="heading 7"/>
    <w:basedOn w:val="Normal"/>
    <w:next w:val="Normal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Heading8">
    <w:name w:val="heading 8"/>
    <w:basedOn w:val="Normal"/>
    <w:next w:val="Normal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rsid w:val="004E1000"/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uiPriority w:val="99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Normal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styleId="NormalWeb">
    <w:name w:val="Normal (Web)"/>
    <w:basedOn w:val="Normal"/>
    <w:uiPriority w:val="99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Normal"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Normal"/>
    <w:uiPriority w:val="99"/>
    <w:semiHidden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Header">
    <w:name w:val="header"/>
    <w:basedOn w:val="Normal"/>
    <w:link w:val="HeaderChar"/>
    <w:rsid w:val="00026B87"/>
    <w:pPr>
      <w:tabs>
        <w:tab w:val="center" w:pos="4677"/>
        <w:tab w:val="right" w:pos="9355"/>
      </w:tabs>
    </w:pPr>
  </w:style>
  <w:style w:type="character" w:customStyle="1" w:styleId="HeaderChar">
    <w:name w:val="Header Char"/>
    <w:link w:val="Header"/>
    <w:uiPriority w:val="99"/>
    <w:rsid w:val="00026B87"/>
    <w:rPr>
      <w:lang w:val="en-US" w:eastAsia="en-US"/>
    </w:rPr>
  </w:style>
  <w:style w:type="paragraph" w:styleId="Footer">
    <w:name w:val="footer"/>
    <w:basedOn w:val="Normal"/>
    <w:link w:val="FooterChar"/>
    <w:rsid w:val="00026B87"/>
    <w:pPr>
      <w:tabs>
        <w:tab w:val="center" w:pos="4677"/>
        <w:tab w:val="right" w:pos="9355"/>
      </w:tabs>
    </w:pPr>
  </w:style>
  <w:style w:type="character" w:customStyle="1" w:styleId="FooterChar">
    <w:name w:val="Footer Char"/>
    <w:link w:val="Footer"/>
    <w:uiPriority w:val="99"/>
    <w:rsid w:val="00026B87"/>
    <w:rPr>
      <w:lang w:val="en-US" w:eastAsia="en-US"/>
    </w:rPr>
  </w:style>
  <w:style w:type="table" w:styleId="TableGrid">
    <w:name w:val="Table Grid"/>
    <w:basedOn w:val="TableNormal"/>
    <w:uiPriority w:val="39"/>
    <w:rsid w:val="003852B4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ews">
    <w:name w:val="news"/>
    <w:basedOn w:val="Normal"/>
    <w:rsid w:val="009E20E6"/>
    <w:pPr>
      <w:ind w:firstLine="0"/>
      <w:jc w:val="left"/>
    </w:pPr>
    <w:rPr>
      <w:rFonts w:ascii="Arial" w:hAnsi="Arial" w:cs="Arial"/>
      <w:lang w:val="ru-RU" w:eastAsia="ru-RU"/>
    </w:rPr>
  </w:style>
  <w:style w:type="table" w:customStyle="1" w:styleId="GrilTabel1">
    <w:name w:val="Grilă Tabel1"/>
    <w:basedOn w:val="TableNormal"/>
    <w:next w:val="TableGrid"/>
    <w:uiPriority w:val="59"/>
    <w:rsid w:val="009E20E6"/>
    <w:rPr>
      <w:rFonts w:ascii="Calibri" w:eastAsia="Calibri" w:hAnsi="Calibri"/>
      <w:sz w:val="22"/>
      <w:szCs w:val="22"/>
      <w:lang w:val="ro-RO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istParagraph">
    <w:name w:val="List Paragraph"/>
    <w:basedOn w:val="Normal"/>
    <w:uiPriority w:val="34"/>
    <w:qFormat/>
    <w:rsid w:val="009E20E6"/>
    <w:pPr>
      <w:ind w:left="720"/>
      <w:contextualSpacing/>
    </w:pPr>
  </w:style>
  <w:style w:type="numbering" w:customStyle="1" w:styleId="FrListare1">
    <w:name w:val="Fără Listare1"/>
    <w:next w:val="NoList"/>
    <w:semiHidden/>
    <w:rsid w:val="00E216C5"/>
  </w:style>
  <w:style w:type="character" w:styleId="PageNumber">
    <w:name w:val="page number"/>
    <w:basedOn w:val="DefaultParagraphFont"/>
    <w:rsid w:val="00E216C5"/>
  </w:style>
  <w:style w:type="paragraph" w:customStyle="1" w:styleId="tt">
    <w:name w:val="tt"/>
    <w:basedOn w:val="Normal"/>
    <w:rsid w:val="00E216C5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customStyle="1" w:styleId="CharChar0">
    <w:name w:val="Char Char Знак Знак"/>
    <w:basedOn w:val="Normal"/>
    <w:rsid w:val="00E216C5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character" w:customStyle="1" w:styleId="docheader1">
    <w:name w:val="doc_header1"/>
    <w:rsid w:val="00E216C5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Strong">
    <w:name w:val="Strong"/>
    <w:uiPriority w:val="22"/>
    <w:qFormat/>
    <w:rsid w:val="00E216C5"/>
    <w:rPr>
      <w:b/>
      <w:bCs/>
    </w:rPr>
  </w:style>
  <w:style w:type="character" w:customStyle="1" w:styleId="docsign11">
    <w:name w:val="doc_sign11"/>
    <w:rsid w:val="00E216C5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sttart">
    <w:name w:val="st_tart"/>
    <w:basedOn w:val="DefaultParagraphFont"/>
    <w:rsid w:val="00E216C5"/>
  </w:style>
  <w:style w:type="character" w:customStyle="1" w:styleId="tal1">
    <w:name w:val="tal1"/>
    <w:rsid w:val="00E216C5"/>
  </w:style>
  <w:style w:type="table" w:customStyle="1" w:styleId="GrilTabel2">
    <w:name w:val="Grilă Tabel2"/>
    <w:basedOn w:val="TableNormal"/>
    <w:next w:val="TableGrid"/>
    <w:rsid w:val="00E216C5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justify">
    <w:name w:val="justify"/>
    <w:basedOn w:val="Normal"/>
    <w:rsid w:val="00E216C5"/>
    <w:pPr>
      <w:spacing w:before="100" w:beforeAutospacing="1" w:after="100" w:afterAutospacing="1"/>
      <w:ind w:firstLine="200"/>
    </w:pPr>
    <w:rPr>
      <w:rFonts w:ascii="Verdana" w:hAnsi="Verdana"/>
      <w:color w:val="033778"/>
      <w:sz w:val="21"/>
      <w:szCs w:val="21"/>
      <w:lang w:eastAsia="zh-CN"/>
    </w:rPr>
  </w:style>
  <w:style w:type="character" w:customStyle="1" w:styleId="def">
    <w:name w:val="def"/>
    <w:rsid w:val="00E216C5"/>
  </w:style>
  <w:style w:type="paragraph" w:customStyle="1" w:styleId="cnam1">
    <w:name w:val="cnam1"/>
    <w:basedOn w:val="Normal"/>
    <w:rsid w:val="00E216C5"/>
    <w:pPr>
      <w:spacing w:before="100" w:beforeAutospacing="1" w:after="100" w:afterAutospacing="1"/>
      <w:ind w:firstLine="0"/>
      <w:jc w:val="left"/>
    </w:pPr>
    <w:rPr>
      <w:color w:val="2D2D2D"/>
      <w:sz w:val="29"/>
      <w:szCs w:val="29"/>
      <w:lang w:eastAsia="zh-CN"/>
    </w:rPr>
  </w:style>
  <w:style w:type="character" w:styleId="CommentReference">
    <w:name w:val="annotation reference"/>
    <w:uiPriority w:val="99"/>
    <w:rsid w:val="00E216C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E216C5"/>
    <w:pPr>
      <w:ind w:firstLine="0"/>
      <w:jc w:val="left"/>
    </w:pPr>
    <w:rPr>
      <w:lang w:val="ro-RO" w:eastAsia="ru-RU"/>
    </w:rPr>
  </w:style>
  <w:style w:type="character" w:customStyle="1" w:styleId="CommentTextChar">
    <w:name w:val="Comment Text Char"/>
    <w:basedOn w:val="DefaultParagraphFont"/>
    <w:link w:val="CommentText"/>
    <w:uiPriority w:val="99"/>
    <w:rsid w:val="00E216C5"/>
    <w:rPr>
      <w:lang w:val="ro-RO"/>
    </w:rPr>
  </w:style>
  <w:style w:type="paragraph" w:styleId="CommentSubject">
    <w:name w:val="annotation subject"/>
    <w:basedOn w:val="CommentText"/>
    <w:next w:val="CommentText"/>
    <w:link w:val="CommentSubjectChar"/>
    <w:uiPriority w:val="99"/>
    <w:rsid w:val="00E216C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rsid w:val="00E216C5"/>
    <w:rPr>
      <w:b/>
      <w:bCs/>
      <w:lang w:val="ro-RO"/>
    </w:rPr>
  </w:style>
  <w:style w:type="character" w:customStyle="1" w:styleId="apple-converted-space">
    <w:name w:val="apple-converted-space"/>
    <w:rsid w:val="00E216C5"/>
  </w:style>
  <w:style w:type="character" w:customStyle="1" w:styleId="docheader">
    <w:name w:val="doc_header"/>
    <w:rsid w:val="00E216C5"/>
  </w:style>
  <w:style w:type="paragraph" w:customStyle="1" w:styleId="Style2">
    <w:name w:val="Style2"/>
    <w:basedOn w:val="Normal"/>
    <w:uiPriority w:val="99"/>
    <w:rsid w:val="00EA7735"/>
    <w:pPr>
      <w:widowControl w:val="0"/>
      <w:autoSpaceDE w:val="0"/>
      <w:autoSpaceDN w:val="0"/>
      <w:adjustRightInd w:val="0"/>
      <w:spacing w:line="373" w:lineRule="exact"/>
      <w:ind w:firstLine="696"/>
    </w:pPr>
    <w:rPr>
      <w:rFonts w:eastAsiaTheme="minorEastAsia"/>
      <w:sz w:val="24"/>
      <w:szCs w:val="24"/>
      <w:lang w:val="ru-RU" w:eastAsia="ru-RU"/>
    </w:rPr>
  </w:style>
  <w:style w:type="paragraph" w:customStyle="1" w:styleId="Style8">
    <w:name w:val="Style8"/>
    <w:basedOn w:val="Normal"/>
    <w:uiPriority w:val="99"/>
    <w:rsid w:val="00EA7735"/>
    <w:pPr>
      <w:widowControl w:val="0"/>
      <w:autoSpaceDE w:val="0"/>
      <w:autoSpaceDN w:val="0"/>
      <w:adjustRightInd w:val="0"/>
      <w:spacing w:line="317" w:lineRule="exact"/>
      <w:ind w:firstLine="0"/>
      <w:jc w:val="left"/>
    </w:pPr>
    <w:rPr>
      <w:rFonts w:eastAsiaTheme="minorEastAsia"/>
      <w:sz w:val="24"/>
      <w:szCs w:val="24"/>
      <w:lang w:val="ru-RU" w:eastAsia="ru-RU"/>
    </w:rPr>
  </w:style>
  <w:style w:type="paragraph" w:customStyle="1" w:styleId="Style9">
    <w:name w:val="Style9"/>
    <w:basedOn w:val="Normal"/>
    <w:uiPriority w:val="99"/>
    <w:rsid w:val="00EA7735"/>
    <w:pPr>
      <w:widowControl w:val="0"/>
      <w:autoSpaceDE w:val="0"/>
      <w:autoSpaceDN w:val="0"/>
      <w:adjustRightInd w:val="0"/>
      <w:spacing w:line="326" w:lineRule="exact"/>
      <w:ind w:firstLine="398"/>
      <w:jc w:val="left"/>
    </w:pPr>
    <w:rPr>
      <w:rFonts w:eastAsiaTheme="minorEastAsia"/>
      <w:sz w:val="24"/>
      <w:szCs w:val="24"/>
      <w:lang w:val="ru-RU" w:eastAsia="ru-RU"/>
    </w:rPr>
  </w:style>
  <w:style w:type="character" w:customStyle="1" w:styleId="FontStyle12">
    <w:name w:val="Font Style12"/>
    <w:basedOn w:val="DefaultParagraphFont"/>
    <w:uiPriority w:val="99"/>
    <w:rsid w:val="00EA7735"/>
    <w:rPr>
      <w:rFonts w:ascii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rsid w:val="000D7A09"/>
    <w:rPr>
      <w:color w:val="0000FF"/>
      <w:u w:val="single"/>
    </w:rPr>
  </w:style>
  <w:style w:type="paragraph" w:customStyle="1" w:styleId="cp">
    <w:name w:val="cp"/>
    <w:basedOn w:val="Normal"/>
    <w:rsid w:val="000D7A09"/>
    <w:pPr>
      <w:spacing w:before="100" w:beforeAutospacing="1" w:after="100" w:afterAutospacing="1"/>
      <w:ind w:firstLine="0"/>
      <w:jc w:val="left"/>
    </w:pPr>
    <w:rPr>
      <w:sz w:val="24"/>
      <w:szCs w:val="24"/>
      <w:lang w:val="ru-RU" w:eastAsia="ru-RU"/>
    </w:rPr>
  </w:style>
  <w:style w:type="character" w:customStyle="1" w:styleId="object">
    <w:name w:val="object"/>
    <w:basedOn w:val="DefaultParagraphFont"/>
    <w:rsid w:val="000D7A09"/>
  </w:style>
  <w:style w:type="paragraph" w:styleId="HTMLPreformatted">
    <w:name w:val="HTML Preformatted"/>
    <w:basedOn w:val="Normal"/>
    <w:link w:val="HTMLPreformattedChar"/>
    <w:uiPriority w:val="99"/>
    <w:unhideWhenUsed/>
    <w:rsid w:val="000D7A09"/>
    <w:pPr>
      <w:ind w:firstLine="0"/>
      <w:jc w:val="left"/>
    </w:pPr>
    <w:rPr>
      <w:rFonts w:ascii="Consolas" w:hAnsi="Consolas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0D7A09"/>
    <w:rPr>
      <w:rFonts w:ascii="Consolas" w:hAnsi="Consolas"/>
      <w:lang w:val="en-US" w:eastAsia="en-US"/>
    </w:rPr>
  </w:style>
  <w:style w:type="paragraph" w:styleId="Revision">
    <w:name w:val="Revision"/>
    <w:hidden/>
    <w:uiPriority w:val="99"/>
    <w:semiHidden/>
    <w:rsid w:val="009046CF"/>
    <w:pPr>
      <w:ind w:firstLine="0"/>
      <w:jc w:val="left"/>
    </w:pPr>
    <w:rPr>
      <w:lang w:val="en-US" w:eastAsia="en-US"/>
    </w:rPr>
  </w:style>
  <w:style w:type="paragraph" w:styleId="NoSpacing">
    <w:name w:val="No Spacing"/>
    <w:uiPriority w:val="1"/>
    <w:qFormat/>
    <w:rsid w:val="003F2435"/>
    <w:pPr>
      <w:ind w:left="423" w:hanging="10"/>
    </w:pPr>
    <w:rPr>
      <w:rFonts w:ascii="Calibri" w:eastAsia="Calibri" w:hAnsi="Calibri" w:cs="Calibri"/>
      <w:color w:val="000000"/>
      <w:sz w:val="28"/>
      <w:szCs w:val="22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66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38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1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48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8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92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7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75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Tipul_x0020_documentului_x0020_de_x0020_Adoptare xmlns="deb42e83-2260-4c15-9444-eeddc6459f2b">Textul Final</Tipul_x0020_documentului_x0020_de_x0020_Adoptare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Adoptare" ma:contentTypeID="0x0101004E73E17DAB82B74E965C80D0B5600DD5007CA7B5F6A101034B8D8C70C4C9CA9A40" ma:contentTypeVersion="6" ma:contentTypeDescription="" ma:contentTypeScope="" ma:versionID="71843745d3d165d3ebd4c63c18040157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5f4c7933669535cc3dbea9b12514e64a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Tipul_x0020_documentului_x0020_de_x0020_Adopta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Tipul_x0020_documentului_x0020_de_x0020_Adoptare" ma:index="8" ma:displayName="Tipul documentului de Adoptare" ma:default="Textul Final" ma:format="Dropdown" ma:internalName="Tipul_x0020_documentului_x0020_de_x0020_Adoptare" ma:readOnly="false">
      <xsd:simpleType>
        <xsd:restriction base="dms:Choice">
          <xsd:enumeration value="Textul Final"/>
          <xsd:enumeration value="Act de promulgare"/>
          <xsd:enumeration value="Aviz de reexaminare"/>
        </xsd:restriction>
      </xsd:simpleType>
    </xsd:element>
    <xsd:element name="Lectura" ma:index="9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1E8140A-D277-4CB3-A9D6-BFC53171EEB7}"/>
</file>

<file path=customXml/itemProps2.xml><?xml version="1.0" encoding="utf-8"?>
<ds:datastoreItem xmlns:ds="http://schemas.openxmlformats.org/officeDocument/2006/customXml" ds:itemID="{46472FFA-43F6-4763-85D8-84234880DD4D}"/>
</file>

<file path=customXml/itemProps3.xml><?xml version="1.0" encoding="utf-8"?>
<ds:datastoreItem xmlns:ds="http://schemas.openxmlformats.org/officeDocument/2006/customXml" ds:itemID="{FB66A7E7-521F-42B1-B6F2-CF1A885A5FC9}"/>
</file>

<file path=customXml/itemProps4.xml><?xml version="1.0" encoding="utf-8"?>
<ds:datastoreItem xmlns:ds="http://schemas.openxmlformats.org/officeDocument/2006/customXml" ds:itemID="{6D9F68A7-34BD-445B-B776-44C5D988148F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167</Words>
  <Characters>1182</Characters>
  <Application>Microsoft Office Word</Application>
  <DocSecurity>0</DocSecurity>
  <Lines>9</Lines>
  <Paragraphs>2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Cancelaria Guvernului</Company>
  <LinksUpToDate>false</LinksUpToDate>
  <CharactersWithSpaces>1347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L_254.2023.ro</dc:title>
  <dc:creator>lll</dc:creator>
  <cp:lastModifiedBy>Inga Rusnac</cp:lastModifiedBy>
  <cp:revision>3</cp:revision>
  <cp:lastPrinted>2023-08-16T09:32:00Z</cp:lastPrinted>
  <dcterms:created xsi:type="dcterms:W3CDTF">2023-08-17T11:06:00Z</dcterms:created>
  <dcterms:modified xsi:type="dcterms:W3CDTF">2023-08-17T11:08:00Z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0x0101004E73E17DAB82B74E965C80D0B5600DD5007CA7B5F6A101034B8D8C70C4C9CA9A40</vt:lpwstr>
  </property>
  <property fmtid="{D5CDD505-2E9C-101B-9397-08002B2CF9AE}" pid="3" name="Tipul documentului">
    <vt:lpwstr>Aviz</vt:lpwstr>
  </property>
  <property fmtid="{D5CDD505-2E9C-101B-9397-08002B2CF9AE}" pid="4" name="Limba">
    <vt:lpwstr>Română</vt:lpwstr>
  </property>
  <property fmtid="{D5CDD505-2E9C-101B-9397-08002B2CF9AE}" pid="5" name="Tipul documentului de Initiere">
    <vt:lpwstr>Textul Initial</vt:lpwstr>
  </property>
</Properties>
</file>