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D691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149715AC" w:rsidR="00BF1362" w:rsidRPr="00A23EC7" w:rsidRDefault="00BC3837" w:rsidP="00A23EC7">
      <w:pPr>
        <w:pStyle w:val="tt"/>
        <w:rPr>
          <w:sz w:val="28"/>
          <w:szCs w:val="28"/>
        </w:rPr>
      </w:pPr>
      <w:r w:rsidRPr="00BC3837">
        <w:rPr>
          <w:sz w:val="28"/>
          <w:szCs w:val="28"/>
        </w:rPr>
        <w:t xml:space="preserve">О проекте постановления Парламента об утверждении Отчета </w:t>
      </w:r>
      <w:r w:rsidR="00A23EC7">
        <w:rPr>
          <w:sz w:val="28"/>
          <w:szCs w:val="28"/>
        </w:rPr>
        <w:br/>
      </w:r>
      <w:r w:rsidRPr="00BC3837">
        <w:rPr>
          <w:sz w:val="28"/>
          <w:szCs w:val="28"/>
        </w:rPr>
        <w:t xml:space="preserve">об </w:t>
      </w:r>
      <w:r w:rsidRPr="00A23EC7">
        <w:rPr>
          <w:sz w:val="28"/>
          <w:szCs w:val="28"/>
        </w:rPr>
        <w:t>исполнении государственного бюджета на 2021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CD307EB" w:rsidR="00BF1362" w:rsidRPr="007D37D5" w:rsidRDefault="003F332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7D37D5">
        <w:rPr>
          <w:rFonts w:ascii="Times New Roman" w:hAnsi="Times New Roman" w:cs="Times New Roman"/>
          <w:sz w:val="28"/>
          <w:szCs w:val="28"/>
        </w:rPr>
        <w:t xml:space="preserve">На основании положений пункта h) части (1) статьи 47 </w:t>
      </w:r>
      <w:hyperlink r:id="rId9" w:history="1">
        <w:r w:rsidRPr="007D37D5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Закона </w:t>
        </w:r>
        <w:r w:rsidRPr="007D37D5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br/>
          <w:t>№ 181/2014</w:t>
        </w:r>
      </w:hyperlink>
      <w:r w:rsidRPr="007D37D5">
        <w:rPr>
          <w:rFonts w:ascii="Times New Roman" w:hAnsi="Times New Roman" w:cs="Times New Roman"/>
          <w:sz w:val="28"/>
          <w:szCs w:val="28"/>
        </w:rPr>
        <w:t xml:space="preserve"> о публичных финансах и бюджетно-налоговой ответственности (Официальный монитор Республики Молдова, 2014 г., № 223-230, ст. 519)</w:t>
      </w:r>
      <w:r w:rsidRPr="007D37D5">
        <w:rPr>
          <w:rFonts w:ascii="Times New Roman" w:hAnsi="Times New Roman" w:cstheme="majorBidi"/>
          <w:sz w:val="28"/>
          <w:szCs w:val="28"/>
        </w:rPr>
        <w:t xml:space="preserve">, с последующими изменениями, </w:t>
      </w:r>
      <w:r w:rsidR="00BF1362" w:rsidRPr="007D37D5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57F906A" w:rsidR="00BF1362" w:rsidRPr="001617C0" w:rsidRDefault="001617C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C0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на рассмотрение проект постановления Парламента об утверждении Отчета об исполнении государственного бюджета на 2021 год.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9A09C6A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0C5CA7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3EF8CCA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77F9148B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29961FAB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7F49B0AB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490B9040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BA9B1F4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181CBB27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21449505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F15B017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E1142F0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741D032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12DCF44B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4194AAD3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7F6A48B9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2B74ECE0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3FB01708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61705696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2DB699AD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1324BE0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1195BBE6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38563322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DF46B41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04C37688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59A6F1AF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74929BD7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37717C12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17B186D9" w14:textId="77777777" w:rsidR="00296C3E" w:rsidRDefault="00296C3E" w:rsidP="00F04FA2">
      <w:pPr>
        <w:rPr>
          <w:rFonts w:cstheme="majorBidi"/>
          <w:sz w:val="28"/>
          <w:szCs w:val="28"/>
        </w:rPr>
      </w:pPr>
    </w:p>
    <w:p w14:paraId="108EF12D" w14:textId="323BE08C" w:rsidR="00296C3E" w:rsidRPr="00296C3E" w:rsidRDefault="00296C3E" w:rsidP="00296C3E">
      <w:pPr>
        <w:jc w:val="right"/>
        <w:rPr>
          <w:rFonts w:cstheme="majorBidi"/>
          <w:i/>
          <w:sz w:val="28"/>
          <w:szCs w:val="28"/>
        </w:rPr>
      </w:pPr>
      <w:r w:rsidRPr="00296C3E">
        <w:rPr>
          <w:rFonts w:cstheme="majorBidi"/>
          <w:i/>
          <w:sz w:val="28"/>
          <w:szCs w:val="28"/>
        </w:rPr>
        <w:lastRenderedPageBreak/>
        <w:t>Проект</w:t>
      </w:r>
    </w:p>
    <w:p w14:paraId="2BE2AE0D" w14:textId="3E221AB3" w:rsidR="00296C3E" w:rsidRDefault="00296C3E" w:rsidP="00296C3E">
      <w:pPr>
        <w:jc w:val="right"/>
        <w:rPr>
          <w:rFonts w:cstheme="majorBidi"/>
          <w:i/>
          <w:sz w:val="28"/>
          <w:szCs w:val="28"/>
        </w:rPr>
      </w:pPr>
      <w:r w:rsidRPr="00296C3E">
        <w:rPr>
          <w:rFonts w:cstheme="majorBidi"/>
          <w:i/>
          <w:sz w:val="28"/>
          <w:szCs w:val="28"/>
        </w:rPr>
        <w:t xml:space="preserve">Перевод </w:t>
      </w:r>
    </w:p>
    <w:p w14:paraId="3D671593" w14:textId="77777777" w:rsidR="00296C3E" w:rsidRDefault="00296C3E" w:rsidP="00296C3E">
      <w:pPr>
        <w:jc w:val="right"/>
        <w:rPr>
          <w:rFonts w:cstheme="majorBidi"/>
          <w:i/>
          <w:sz w:val="28"/>
          <w:szCs w:val="28"/>
        </w:rPr>
      </w:pPr>
    </w:p>
    <w:p w14:paraId="36B38C5C" w14:textId="59516CCB" w:rsidR="00296C3E" w:rsidRPr="00296C3E" w:rsidRDefault="00296C3E" w:rsidP="00296C3E">
      <w:pPr>
        <w:ind w:firstLine="0"/>
        <w:jc w:val="center"/>
        <w:rPr>
          <w:rFonts w:cstheme="majorBidi"/>
          <w:b/>
          <w:sz w:val="28"/>
          <w:szCs w:val="28"/>
        </w:rPr>
      </w:pPr>
      <w:r w:rsidRPr="00296C3E">
        <w:rPr>
          <w:rFonts w:cstheme="majorBidi"/>
          <w:b/>
          <w:sz w:val="28"/>
          <w:szCs w:val="28"/>
        </w:rPr>
        <w:t>ПАРЛАМЕНТ РЕСПУБЛИКИ МОЛДОВА</w:t>
      </w:r>
    </w:p>
    <w:p w14:paraId="211C64BD" w14:textId="77777777" w:rsidR="00296C3E" w:rsidRPr="00296C3E" w:rsidRDefault="00296C3E" w:rsidP="00296C3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3C78230" w14:textId="37DA2821" w:rsidR="00296C3E" w:rsidRPr="00296C3E" w:rsidRDefault="00296C3E" w:rsidP="00296C3E">
      <w:pPr>
        <w:ind w:firstLine="0"/>
        <w:jc w:val="center"/>
        <w:rPr>
          <w:rFonts w:cstheme="majorBidi"/>
          <w:b/>
          <w:sz w:val="28"/>
          <w:szCs w:val="28"/>
        </w:rPr>
      </w:pPr>
      <w:r w:rsidRPr="00296C3E">
        <w:rPr>
          <w:rFonts w:cstheme="majorBidi"/>
          <w:b/>
          <w:sz w:val="28"/>
          <w:szCs w:val="28"/>
        </w:rPr>
        <w:t>ПОСТАНОВЛЕНИЕ</w:t>
      </w:r>
    </w:p>
    <w:p w14:paraId="03C8802D" w14:textId="77777777" w:rsidR="00296C3E" w:rsidRDefault="00296C3E" w:rsidP="00296C3E">
      <w:pPr>
        <w:ind w:firstLine="0"/>
        <w:jc w:val="center"/>
        <w:rPr>
          <w:b/>
          <w:sz w:val="28"/>
          <w:szCs w:val="28"/>
        </w:rPr>
      </w:pPr>
      <w:r w:rsidRPr="00296C3E">
        <w:rPr>
          <w:b/>
          <w:sz w:val="28"/>
          <w:szCs w:val="28"/>
        </w:rPr>
        <w:t xml:space="preserve">об утверждении Отчета об исполнении государственного </w:t>
      </w:r>
    </w:p>
    <w:p w14:paraId="5E1F2F1C" w14:textId="3DE9E217" w:rsidR="00296C3E" w:rsidRDefault="00296C3E" w:rsidP="00296C3E">
      <w:pPr>
        <w:ind w:firstLine="0"/>
        <w:jc w:val="center"/>
        <w:rPr>
          <w:b/>
          <w:sz w:val="28"/>
          <w:szCs w:val="28"/>
        </w:rPr>
      </w:pPr>
      <w:r w:rsidRPr="00296C3E">
        <w:rPr>
          <w:b/>
          <w:sz w:val="28"/>
          <w:szCs w:val="28"/>
        </w:rPr>
        <w:t>бюджета на 2021 год</w:t>
      </w:r>
    </w:p>
    <w:p w14:paraId="090EE6FF" w14:textId="77777777" w:rsidR="00FA488D" w:rsidRDefault="00FA488D" w:rsidP="00296C3E">
      <w:pPr>
        <w:ind w:firstLine="0"/>
        <w:jc w:val="center"/>
        <w:rPr>
          <w:b/>
          <w:sz w:val="28"/>
          <w:szCs w:val="28"/>
        </w:rPr>
      </w:pPr>
    </w:p>
    <w:p w14:paraId="1BC0756B" w14:textId="2AC9F4D8" w:rsidR="00FA488D" w:rsidRDefault="00FA488D" w:rsidP="00FA488D">
      <w:pPr>
        <w:rPr>
          <w:rFonts w:cstheme="majorBidi"/>
          <w:sz w:val="28"/>
          <w:szCs w:val="28"/>
        </w:rPr>
      </w:pPr>
      <w:r w:rsidRPr="007D37D5">
        <w:rPr>
          <w:sz w:val="28"/>
          <w:szCs w:val="28"/>
        </w:rPr>
        <w:t xml:space="preserve">На основании положений пункта </w:t>
      </w:r>
      <w:r w:rsidR="00811A42">
        <w:rPr>
          <w:sz w:val="28"/>
          <w:szCs w:val="28"/>
          <w:lang w:val="en-US"/>
        </w:rPr>
        <w:t>i</w:t>
      </w:r>
      <w:r w:rsidRPr="007D37D5">
        <w:rPr>
          <w:sz w:val="28"/>
          <w:szCs w:val="28"/>
        </w:rPr>
        <w:t xml:space="preserve">) части (1) статьи 47 </w:t>
      </w:r>
      <w:hyperlink r:id="rId10" w:history="1">
        <w:r w:rsidRPr="007D37D5">
          <w:rPr>
            <w:rStyle w:val="Hyperlink"/>
            <w:color w:val="auto"/>
            <w:sz w:val="28"/>
            <w:szCs w:val="28"/>
            <w:u w:val="none"/>
          </w:rPr>
          <w:t xml:space="preserve">Закона </w:t>
        </w:r>
        <w:r w:rsidRPr="007D37D5">
          <w:rPr>
            <w:rStyle w:val="Hyperlink"/>
            <w:color w:val="auto"/>
            <w:sz w:val="28"/>
            <w:szCs w:val="28"/>
            <w:u w:val="none"/>
          </w:rPr>
          <w:br/>
          <w:t>№ 181/2014</w:t>
        </w:r>
      </w:hyperlink>
      <w:r w:rsidRPr="007D37D5">
        <w:rPr>
          <w:sz w:val="28"/>
          <w:szCs w:val="28"/>
        </w:rPr>
        <w:t xml:space="preserve"> о публичных финансах и бюджетно-налоговой ответственности (Официальный монитор Республики Молдова, 2014 г., № 223-230, ст. 519)</w:t>
      </w:r>
      <w:r w:rsidRPr="007D37D5">
        <w:rPr>
          <w:rFonts w:cstheme="majorBidi"/>
          <w:sz w:val="28"/>
          <w:szCs w:val="28"/>
        </w:rPr>
        <w:t>, с последующими изменениями,</w:t>
      </w:r>
    </w:p>
    <w:p w14:paraId="144BC018" w14:textId="77777777" w:rsidR="00FA488D" w:rsidRDefault="00FA488D" w:rsidP="00FA488D">
      <w:pPr>
        <w:rPr>
          <w:rFonts w:cstheme="majorBidi"/>
          <w:sz w:val="28"/>
          <w:szCs w:val="28"/>
        </w:rPr>
      </w:pPr>
    </w:p>
    <w:p w14:paraId="39150B39" w14:textId="79979182" w:rsidR="00FA488D" w:rsidRDefault="00FA488D" w:rsidP="00FA48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Парламент принимает настоящее постановление. </w:t>
      </w:r>
    </w:p>
    <w:p w14:paraId="2B8071B9" w14:textId="77777777" w:rsidR="00FA488D" w:rsidRDefault="00FA488D" w:rsidP="00FA488D">
      <w:pPr>
        <w:rPr>
          <w:rFonts w:cstheme="majorBidi"/>
          <w:sz w:val="28"/>
          <w:szCs w:val="28"/>
        </w:rPr>
      </w:pPr>
    </w:p>
    <w:p w14:paraId="46B6171F" w14:textId="13827A90" w:rsidR="00FA488D" w:rsidRPr="00B47ED7" w:rsidRDefault="00FA488D" w:rsidP="00FA488D">
      <w:pPr>
        <w:rPr>
          <w:rFonts w:cstheme="majorBidi"/>
          <w:sz w:val="28"/>
          <w:szCs w:val="28"/>
        </w:rPr>
      </w:pPr>
      <w:r w:rsidRPr="00FA488D">
        <w:rPr>
          <w:rFonts w:cstheme="majorBidi"/>
          <w:b/>
          <w:sz w:val="28"/>
          <w:szCs w:val="28"/>
        </w:rPr>
        <w:t>Ст. 1. –</w:t>
      </w:r>
      <w:r w:rsidR="00B47ED7">
        <w:rPr>
          <w:rFonts w:cstheme="majorBidi"/>
          <w:b/>
          <w:sz w:val="28"/>
          <w:szCs w:val="28"/>
        </w:rPr>
        <w:t xml:space="preserve"> </w:t>
      </w:r>
      <w:r w:rsidR="00816D85">
        <w:rPr>
          <w:color w:val="000000"/>
          <w:sz w:val="28"/>
          <w:szCs w:val="28"/>
        </w:rPr>
        <w:t>Утвердить Отчет об исполнении государственного бюджета на 202</w:t>
      </w:r>
      <w:r w:rsidR="00816D85">
        <w:rPr>
          <w:color w:val="000000"/>
          <w:sz w:val="28"/>
          <w:szCs w:val="28"/>
          <w:lang w:val="ro-RO"/>
        </w:rPr>
        <w:t>1</w:t>
      </w:r>
      <w:r w:rsidR="00816D85">
        <w:rPr>
          <w:color w:val="000000"/>
          <w:sz w:val="28"/>
          <w:szCs w:val="28"/>
        </w:rPr>
        <w:t xml:space="preserve"> год по доходам в сумме </w:t>
      </w:r>
      <w:r w:rsidR="00CF2C21" w:rsidRPr="00CF2C21">
        <w:rPr>
          <w:sz w:val="28"/>
          <w:szCs w:val="28"/>
        </w:rPr>
        <w:t>49 383 833,4</w:t>
      </w:r>
      <w:r w:rsidR="00816D85" w:rsidRPr="00CF2C21">
        <w:rPr>
          <w:sz w:val="28"/>
          <w:szCs w:val="28"/>
          <w:lang w:val="ro-MO"/>
        </w:rPr>
        <w:t xml:space="preserve"> </w:t>
      </w:r>
      <w:r w:rsidR="00816D85">
        <w:rPr>
          <w:color w:val="000000"/>
          <w:sz w:val="28"/>
          <w:szCs w:val="28"/>
        </w:rPr>
        <w:t>тыс. леев и расходам</w:t>
      </w:r>
      <w:r w:rsidR="00816D85">
        <w:rPr>
          <w:color w:val="000000"/>
          <w:sz w:val="28"/>
          <w:szCs w:val="28"/>
          <w:lang w:val="ro-RO"/>
        </w:rPr>
        <w:t xml:space="preserve"> </w:t>
      </w:r>
      <w:r w:rsidR="00816D85">
        <w:rPr>
          <w:color w:val="000000"/>
          <w:sz w:val="28"/>
          <w:szCs w:val="28"/>
        </w:rPr>
        <w:t xml:space="preserve">в сумме </w:t>
      </w:r>
      <w:r w:rsidR="00816D85">
        <w:rPr>
          <w:bCs/>
          <w:sz w:val="28"/>
          <w:szCs w:val="28"/>
        </w:rPr>
        <w:t>54</w:t>
      </w:r>
      <w:r w:rsidR="008219C3">
        <w:rPr>
          <w:bCs/>
          <w:sz w:val="28"/>
          <w:szCs w:val="28"/>
        </w:rPr>
        <w:t> </w:t>
      </w:r>
      <w:r w:rsidR="00816D85">
        <w:rPr>
          <w:bCs/>
          <w:sz w:val="28"/>
          <w:szCs w:val="28"/>
        </w:rPr>
        <w:t>116</w:t>
      </w:r>
      <w:r w:rsidR="008219C3">
        <w:rPr>
          <w:bCs/>
          <w:sz w:val="28"/>
          <w:szCs w:val="28"/>
        </w:rPr>
        <w:t xml:space="preserve"> </w:t>
      </w:r>
      <w:r w:rsidR="00816D85">
        <w:rPr>
          <w:bCs/>
          <w:sz w:val="28"/>
          <w:szCs w:val="28"/>
        </w:rPr>
        <w:t>899,8</w:t>
      </w:r>
      <w:r w:rsidR="00816D85">
        <w:rPr>
          <w:bCs/>
          <w:sz w:val="28"/>
          <w:szCs w:val="28"/>
          <w:lang w:val="ro-RO"/>
        </w:rPr>
        <w:t xml:space="preserve"> </w:t>
      </w:r>
      <w:r w:rsidR="00816D85">
        <w:rPr>
          <w:color w:val="000000"/>
          <w:sz w:val="28"/>
          <w:szCs w:val="28"/>
        </w:rPr>
        <w:t xml:space="preserve">тыс. леев, с остатком в сумме </w:t>
      </w:r>
      <w:r w:rsidR="00816D85">
        <w:rPr>
          <w:bCs/>
          <w:iCs/>
          <w:sz w:val="28"/>
          <w:szCs w:val="28"/>
        </w:rPr>
        <w:t>4</w:t>
      </w:r>
      <w:r w:rsidR="0088555E">
        <w:rPr>
          <w:bCs/>
          <w:iCs/>
          <w:sz w:val="28"/>
          <w:szCs w:val="28"/>
        </w:rPr>
        <w:t> </w:t>
      </w:r>
      <w:r w:rsidR="00816D85">
        <w:rPr>
          <w:bCs/>
          <w:iCs/>
          <w:sz w:val="28"/>
          <w:szCs w:val="28"/>
        </w:rPr>
        <w:t>733</w:t>
      </w:r>
      <w:r w:rsidR="0088555E">
        <w:rPr>
          <w:bCs/>
          <w:iCs/>
          <w:sz w:val="28"/>
          <w:szCs w:val="28"/>
          <w:lang w:val="en-US"/>
        </w:rPr>
        <w:t xml:space="preserve"> </w:t>
      </w:r>
      <w:r w:rsidR="00816D85">
        <w:rPr>
          <w:bCs/>
          <w:iCs/>
          <w:sz w:val="28"/>
          <w:szCs w:val="28"/>
        </w:rPr>
        <w:t>066,4</w:t>
      </w:r>
      <w:r w:rsidR="00816D85">
        <w:rPr>
          <w:bCs/>
          <w:iCs/>
          <w:sz w:val="28"/>
          <w:szCs w:val="28"/>
          <w:lang w:val="ro-RO"/>
        </w:rPr>
        <w:t xml:space="preserve"> </w:t>
      </w:r>
      <w:r w:rsidR="00816D85">
        <w:rPr>
          <w:color w:val="000000"/>
          <w:sz w:val="28"/>
          <w:szCs w:val="28"/>
        </w:rPr>
        <w:t xml:space="preserve">тыс. леев. </w:t>
      </w:r>
    </w:p>
    <w:p w14:paraId="52A1D382" w14:textId="77777777" w:rsidR="00FA488D" w:rsidRPr="00FA488D" w:rsidRDefault="00FA488D" w:rsidP="00FA488D">
      <w:pPr>
        <w:rPr>
          <w:rFonts w:cstheme="majorBidi"/>
          <w:b/>
          <w:sz w:val="28"/>
          <w:szCs w:val="28"/>
        </w:rPr>
      </w:pPr>
    </w:p>
    <w:p w14:paraId="081F96EA" w14:textId="1C1C9B6E" w:rsidR="00FA488D" w:rsidRDefault="00FA488D" w:rsidP="00FA488D">
      <w:pPr>
        <w:rPr>
          <w:color w:val="000000"/>
          <w:sz w:val="28"/>
          <w:szCs w:val="28"/>
        </w:rPr>
      </w:pPr>
      <w:r w:rsidRPr="00FA488D">
        <w:rPr>
          <w:rFonts w:cstheme="majorBidi"/>
          <w:b/>
          <w:sz w:val="28"/>
          <w:szCs w:val="28"/>
        </w:rPr>
        <w:t>Ст. 2. –</w:t>
      </w:r>
      <w:r w:rsidR="006803A2">
        <w:rPr>
          <w:rFonts w:cstheme="majorBidi"/>
          <w:b/>
          <w:sz w:val="28"/>
          <w:szCs w:val="28"/>
        </w:rPr>
        <w:t xml:space="preserve"> </w:t>
      </w:r>
      <w:r w:rsidR="006803A2">
        <w:rPr>
          <w:color w:val="000000"/>
          <w:sz w:val="28"/>
          <w:szCs w:val="28"/>
        </w:rPr>
        <w:t>Министерству финансов обеспечить полное опубликование Отчета об исполнении бюджета государственного бюджета на 202</w:t>
      </w:r>
      <w:r w:rsidR="006803A2">
        <w:rPr>
          <w:color w:val="000000"/>
          <w:sz w:val="28"/>
          <w:szCs w:val="28"/>
          <w:lang w:val="ro-RO"/>
        </w:rPr>
        <w:t>1</w:t>
      </w:r>
      <w:r w:rsidR="006803A2">
        <w:rPr>
          <w:color w:val="000000"/>
          <w:sz w:val="28"/>
          <w:szCs w:val="28"/>
        </w:rPr>
        <w:t xml:space="preserve"> год в Официальном мониторе Республики Молдова.</w:t>
      </w:r>
    </w:p>
    <w:p w14:paraId="1682707E" w14:textId="77777777" w:rsidR="00911C41" w:rsidRDefault="00911C41" w:rsidP="00FA488D">
      <w:pPr>
        <w:rPr>
          <w:color w:val="000000"/>
          <w:sz w:val="28"/>
          <w:szCs w:val="28"/>
        </w:rPr>
      </w:pPr>
    </w:p>
    <w:p w14:paraId="25226206" w14:textId="746EA5A4" w:rsidR="00911C41" w:rsidRPr="00911C41" w:rsidRDefault="00911C41" w:rsidP="00FA488D">
      <w:pPr>
        <w:rPr>
          <w:rFonts w:cstheme="majorBidi"/>
          <w:b/>
          <w:sz w:val="28"/>
          <w:szCs w:val="28"/>
        </w:rPr>
      </w:pPr>
      <w:r w:rsidRPr="00911C41">
        <w:rPr>
          <w:b/>
          <w:color w:val="000000"/>
          <w:sz w:val="28"/>
          <w:szCs w:val="28"/>
        </w:rPr>
        <w:t>Председатель Парламента</w:t>
      </w:r>
    </w:p>
    <w:p w14:paraId="3EED3C44" w14:textId="77777777" w:rsidR="00FA488D" w:rsidRDefault="00FA488D" w:rsidP="00FA488D">
      <w:pPr>
        <w:rPr>
          <w:rFonts w:cstheme="majorBidi"/>
          <w:sz w:val="28"/>
          <w:szCs w:val="28"/>
        </w:rPr>
      </w:pPr>
    </w:p>
    <w:p w14:paraId="2DE2F74F" w14:textId="77777777" w:rsidR="00FA488D" w:rsidRDefault="00FA488D" w:rsidP="00FA488D">
      <w:pPr>
        <w:rPr>
          <w:rFonts w:cstheme="majorBidi"/>
          <w:sz w:val="28"/>
          <w:szCs w:val="28"/>
        </w:rPr>
      </w:pPr>
    </w:p>
    <w:p w14:paraId="77366730" w14:textId="77777777" w:rsidR="00FA488D" w:rsidRPr="00296C3E" w:rsidRDefault="00FA488D" w:rsidP="00FA488D">
      <w:pPr>
        <w:rPr>
          <w:rFonts w:cstheme="majorBidi"/>
          <w:b/>
          <w:sz w:val="28"/>
          <w:szCs w:val="28"/>
        </w:rPr>
      </w:pPr>
    </w:p>
    <w:sectPr w:rsidR="00FA488D" w:rsidRPr="00296C3E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D691E">
      <w:rPr>
        <w:noProof/>
        <w:lang w:val="en-US"/>
      </w:rPr>
      <w:t>Y:\500\2022\</w:t>
    </w:r>
    <w:r w:rsidR="002D691E" w:rsidRPr="002D691E">
      <w:rPr>
        <w:noProof/>
        <w:sz w:val="16"/>
        <w:szCs w:val="16"/>
        <w:lang w:val="en-US"/>
      </w:rPr>
      <w:t>HOTARARI\13238\13238-redactat-ru.docx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D691E">
      <w:rPr>
        <w:noProof/>
        <w:lang w:val="en-US"/>
      </w:rPr>
      <w:t>Y:\500\2022\</w:t>
    </w:r>
    <w:r w:rsidR="002D691E" w:rsidRPr="002D691E">
      <w:rPr>
        <w:noProof/>
        <w:sz w:val="16"/>
        <w:szCs w:val="16"/>
        <w:lang w:val="en-US"/>
      </w:rPr>
      <w:t>HOTARARI\13238\13238-redactat-ru.docx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691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FFB7AE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D691E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5CA7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17C0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673A"/>
    <w:rsid w:val="00296C3E"/>
    <w:rsid w:val="002B0498"/>
    <w:rsid w:val="002B268F"/>
    <w:rsid w:val="002D0D73"/>
    <w:rsid w:val="002D316E"/>
    <w:rsid w:val="002D691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3322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03A2"/>
    <w:rsid w:val="00681120"/>
    <w:rsid w:val="006A0F41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367E8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37D5"/>
    <w:rsid w:val="007E3EBF"/>
    <w:rsid w:val="007E70D1"/>
    <w:rsid w:val="007F1A2C"/>
    <w:rsid w:val="007F3067"/>
    <w:rsid w:val="007F65AF"/>
    <w:rsid w:val="00811A42"/>
    <w:rsid w:val="00812763"/>
    <w:rsid w:val="00816D85"/>
    <w:rsid w:val="00817189"/>
    <w:rsid w:val="008219C3"/>
    <w:rsid w:val="0083157F"/>
    <w:rsid w:val="00847C9E"/>
    <w:rsid w:val="0085321E"/>
    <w:rsid w:val="008661CF"/>
    <w:rsid w:val="008836F5"/>
    <w:rsid w:val="00884124"/>
    <w:rsid w:val="0088555E"/>
    <w:rsid w:val="00890D5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1C41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3EC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47ED7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3837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2C21"/>
    <w:rsid w:val="00CF3A50"/>
    <w:rsid w:val="00CF616F"/>
    <w:rsid w:val="00D111ED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88D"/>
    <w:rsid w:val="00FB02AC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lex:LPLP20140725181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lex:LPLP201407251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212C1-79FA-4044-AA50-87E8C9A16593}"/>
</file>

<file path=customXml/itemProps2.xml><?xml version="1.0" encoding="utf-8"?>
<ds:datastoreItem xmlns:ds="http://schemas.openxmlformats.org/officeDocument/2006/customXml" ds:itemID="{23AE28C6-9507-4D57-A311-0251B36DD272}"/>
</file>

<file path=customXml/itemProps3.xml><?xml version="1.0" encoding="utf-8"?>
<ds:datastoreItem xmlns:ds="http://schemas.openxmlformats.org/officeDocument/2006/customXml" ds:itemID="{16297825-AF89-466B-81E0-5DAEA3CD0E55}"/>
</file>

<file path=customXml/itemProps4.xml><?xml version="1.0" encoding="utf-8"?>
<ds:datastoreItem xmlns:ds="http://schemas.openxmlformats.org/officeDocument/2006/customXml" ds:itemID="{38801DAA-A9B8-4729-9650-DDF00C11A6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288</Words>
  <Characters>1642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214.2022.ru</dc:title>
  <dc:creator>user</dc:creator>
  <cp:lastModifiedBy>Eugenia Cartin</cp:lastModifiedBy>
  <cp:revision>72</cp:revision>
  <cp:lastPrinted>2022-06-01T05:46:00Z</cp:lastPrinted>
  <dcterms:created xsi:type="dcterms:W3CDTF">2020-03-02T17:34:00Z</dcterms:created>
  <dcterms:modified xsi:type="dcterms:W3CDTF">2022-06-01T05:46:00Z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