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760D71F" w14:textId="77777777" w:rsidR="00116F9F" w:rsidRDefault="00853EE6" w:rsidP="00853EE6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853EE6">
        <w:rPr>
          <w:b/>
          <w:sz w:val="28"/>
          <w:szCs w:val="28"/>
          <w:lang w:val="ro-RO" w:eastAsia="ru-RU"/>
        </w:rPr>
        <w:t xml:space="preserve">Cu privire la aprobarea proiectului de lege pentru ratificarea </w:t>
      </w:r>
      <w:bookmarkStart w:id="0" w:name="_Hlk137203561"/>
    </w:p>
    <w:p w14:paraId="597766BB" w14:textId="77777777" w:rsidR="00116F9F" w:rsidRDefault="00853EE6" w:rsidP="00853EE6">
      <w:pPr>
        <w:tabs>
          <w:tab w:val="left" w:pos="884"/>
          <w:tab w:val="left" w:pos="1196"/>
        </w:tabs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 xml:space="preserve">Acordului-cadru de împrumut dintre Republica Moldova </w:t>
      </w:r>
    </w:p>
    <w:p w14:paraId="42E22826" w14:textId="77777777" w:rsidR="00116F9F" w:rsidRDefault="00853EE6" w:rsidP="00853EE6">
      <w:pPr>
        <w:tabs>
          <w:tab w:val="left" w:pos="884"/>
          <w:tab w:val="left" w:pos="1196"/>
        </w:tabs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 xml:space="preserve">și Banca de Dezvoltare a Consiliului Europei </w:t>
      </w:r>
      <w:bookmarkEnd w:id="0"/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>pentru realizarea</w:t>
      </w:r>
    </w:p>
    <w:p w14:paraId="03EE1A82" w14:textId="77777777" w:rsidR="00116F9F" w:rsidRDefault="00853EE6" w:rsidP="00853EE6">
      <w:pPr>
        <w:tabs>
          <w:tab w:val="left" w:pos="884"/>
          <w:tab w:val="left" w:pos="1196"/>
        </w:tabs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 xml:space="preserve"> </w:t>
      </w:r>
      <w:bookmarkStart w:id="1" w:name="_Hlk137203611"/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>proiectului „Construcția Spitalului Regional Bălți”,</w:t>
      </w:r>
    </w:p>
    <w:p w14:paraId="48BEDDB8" w14:textId="792B0F12" w:rsidR="00853EE6" w:rsidRPr="00853EE6" w:rsidRDefault="00853EE6" w:rsidP="00853EE6">
      <w:pPr>
        <w:tabs>
          <w:tab w:val="left" w:pos="884"/>
          <w:tab w:val="left" w:pos="1196"/>
        </w:tabs>
        <w:ind w:firstLine="0"/>
        <w:jc w:val="center"/>
        <w:rPr>
          <w:rFonts w:eastAsia="Courier New"/>
          <w:b/>
          <w:bCs/>
          <w:color w:val="000000"/>
          <w:sz w:val="28"/>
          <w:szCs w:val="28"/>
          <w:lang w:val="ro-RO" w:eastAsia="ru-RU"/>
        </w:rPr>
      </w:pPr>
      <w:r w:rsidRPr="00853EE6">
        <w:rPr>
          <w:rFonts w:eastAsia="Courier New"/>
          <w:b/>
          <w:bCs/>
          <w:color w:val="000000"/>
          <w:sz w:val="28"/>
          <w:szCs w:val="28"/>
          <w:lang w:val="ro-RO" w:eastAsia="ru-RU"/>
        </w:rPr>
        <w:t xml:space="preserve"> semnat la Chișinău la 16 octombrie 2023</w:t>
      </w:r>
    </w:p>
    <w:bookmarkEnd w:id="1"/>
    <w:p w14:paraId="7D46FA4B" w14:textId="77777777" w:rsidR="00730FEE" w:rsidRPr="00853EE6" w:rsidRDefault="00730FEE" w:rsidP="00853EE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853EE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53EE6" w:rsidRDefault="00730FEE" w:rsidP="00853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F90C28" w14:textId="7969FCD0" w:rsidR="00853EE6" w:rsidRDefault="00853EE6" w:rsidP="00853EE6">
      <w:pPr>
        <w:rPr>
          <w:sz w:val="28"/>
          <w:szCs w:val="28"/>
          <w:lang w:val="ro-RO"/>
        </w:rPr>
      </w:pPr>
      <w:r w:rsidRPr="00853EE6">
        <w:rPr>
          <w:sz w:val="28"/>
          <w:szCs w:val="28"/>
          <w:lang w:val="ro-MD" w:eastAsia="ru-RU"/>
        </w:rPr>
        <w:t>În temeiul art. 25 din Legea nr. 419/2006 cu privire la datoria sectorului public, garanțiile de stat și recreditarea de stat (republicată în Monitorul Oficial al Republicii Moldova, 2014, nr.</w:t>
      </w:r>
      <w:r>
        <w:rPr>
          <w:sz w:val="28"/>
          <w:szCs w:val="28"/>
          <w:lang w:val="ro-MD" w:eastAsia="ru-RU"/>
        </w:rPr>
        <w:t xml:space="preserve"> </w:t>
      </w:r>
      <w:r w:rsidRPr="00853EE6">
        <w:rPr>
          <w:sz w:val="28"/>
          <w:szCs w:val="28"/>
          <w:lang w:val="ro-MD" w:eastAsia="ru-RU"/>
        </w:rPr>
        <w:t>397-399, art.</w:t>
      </w:r>
      <w:r>
        <w:rPr>
          <w:sz w:val="28"/>
          <w:szCs w:val="28"/>
          <w:lang w:val="ro-MD" w:eastAsia="ru-RU"/>
        </w:rPr>
        <w:t xml:space="preserve"> </w:t>
      </w:r>
      <w:r w:rsidRPr="00853EE6">
        <w:rPr>
          <w:sz w:val="28"/>
          <w:szCs w:val="28"/>
          <w:lang w:val="ro-MD" w:eastAsia="ru-RU"/>
        </w:rPr>
        <w:t>704), cu modificările ulterioare,</w:t>
      </w:r>
      <w:r>
        <w:rPr>
          <w:sz w:val="28"/>
          <w:szCs w:val="28"/>
          <w:lang w:val="ro-MD" w:eastAsia="ru-RU"/>
        </w:rPr>
        <w:t xml:space="preserve"> </w:t>
      </w:r>
      <w:r w:rsidR="00730FEE" w:rsidRPr="00853EE6">
        <w:rPr>
          <w:sz w:val="28"/>
          <w:szCs w:val="28"/>
          <w:lang w:val="ro-RO"/>
        </w:rPr>
        <w:t>Guvernul HOTĂRĂȘTE:</w:t>
      </w:r>
    </w:p>
    <w:p w14:paraId="68F089A6" w14:textId="77777777" w:rsidR="00853EE6" w:rsidRDefault="00853EE6" w:rsidP="00853EE6">
      <w:pPr>
        <w:rPr>
          <w:sz w:val="28"/>
          <w:szCs w:val="28"/>
          <w:lang w:val="ro-RO"/>
        </w:rPr>
      </w:pPr>
    </w:p>
    <w:p w14:paraId="20616914" w14:textId="1C544BE6" w:rsidR="00853EE6" w:rsidRPr="00853EE6" w:rsidRDefault="00853EE6" w:rsidP="00853EE6">
      <w:pPr>
        <w:rPr>
          <w:sz w:val="28"/>
          <w:szCs w:val="28"/>
          <w:lang w:val="ro-RO"/>
        </w:rPr>
      </w:pPr>
      <w:r w:rsidRPr="00853EE6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Se aprobă și se prezintă Parlamentului spre examinare proiectul de lege pentru ratificarea </w:t>
      </w:r>
      <w:r w:rsidRPr="00853EE6">
        <w:rPr>
          <w:rFonts w:eastAsia="Courier New"/>
          <w:color w:val="000000"/>
          <w:sz w:val="28"/>
          <w:szCs w:val="28"/>
          <w:lang w:val="ro-RO" w:eastAsia="ru-RU"/>
        </w:rPr>
        <w:t>Acordului-cadru de împrumut dintre Republica Moldova și Banca de Dezvoltare a Consiliului Europei pentru realizarea proiectului „Construcția Spitalului Regional Bălți”, semnat la Chișinău la 16 octombrie 2023.</w:t>
      </w:r>
    </w:p>
    <w:p w14:paraId="4C0599C9" w14:textId="77777777" w:rsidR="00730FEE" w:rsidRPr="00853EE6" w:rsidRDefault="00730FEE" w:rsidP="00853EE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FF517C" w14:textId="6EDD9000" w:rsidR="003A4AE6" w:rsidRPr="009B4C08" w:rsidRDefault="003A4AE6" w:rsidP="00853EE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B99CB" w14:textId="5AFD4D01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389F4322" w:rsidR="00853EE6" w:rsidRDefault="00853EE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5DE8810" w14:textId="77777777" w:rsidR="00853EE6" w:rsidRPr="00853EE6" w:rsidRDefault="00853EE6" w:rsidP="00853EE6">
      <w:pPr>
        <w:ind w:firstLine="0"/>
        <w:jc w:val="right"/>
        <w:rPr>
          <w:i/>
          <w:iCs/>
          <w:sz w:val="28"/>
          <w:szCs w:val="28"/>
          <w:lang w:val="ro-RO" w:eastAsia="ru-RU"/>
        </w:rPr>
      </w:pPr>
      <w:r w:rsidRPr="00853EE6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0796B972" w14:textId="028942AD" w:rsidR="00853EE6" w:rsidRPr="00853EE6" w:rsidRDefault="00853EE6" w:rsidP="00853EE6">
      <w:pPr>
        <w:ind w:firstLine="0"/>
        <w:jc w:val="right"/>
        <w:rPr>
          <w:b/>
          <w:bCs/>
          <w:sz w:val="28"/>
          <w:szCs w:val="28"/>
          <w:lang w:val="ro-RO" w:eastAsia="ru-RU"/>
        </w:rPr>
      </w:pPr>
      <w:r w:rsidRPr="00853EE6">
        <w:rPr>
          <w:b/>
          <w:bCs/>
          <w:sz w:val="28"/>
          <w:szCs w:val="28"/>
          <w:lang w:val="ro-RO" w:eastAsia="ru-RU"/>
        </w:rPr>
        <w:tab/>
      </w:r>
      <w:r w:rsidRPr="00853EE6">
        <w:rPr>
          <w:b/>
          <w:bCs/>
          <w:sz w:val="28"/>
          <w:szCs w:val="28"/>
          <w:lang w:val="ro-RO" w:eastAsia="ru-RU"/>
        </w:rPr>
        <w:tab/>
      </w:r>
    </w:p>
    <w:p w14:paraId="3C54F367" w14:textId="77777777" w:rsidR="00853EE6" w:rsidRPr="00853EE6" w:rsidRDefault="00853EE6" w:rsidP="00853EE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53EE6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220A779C" w14:textId="77777777" w:rsidR="00853EE6" w:rsidRPr="00853EE6" w:rsidRDefault="00853EE6" w:rsidP="00853EE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2688A2F" w14:textId="66CF9DFE" w:rsidR="00853EE6" w:rsidRPr="00853EE6" w:rsidRDefault="00853EE6" w:rsidP="00853EE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53EE6">
        <w:rPr>
          <w:b/>
          <w:bCs/>
          <w:sz w:val="28"/>
          <w:szCs w:val="28"/>
          <w:lang w:val="ro-RO" w:eastAsia="ru-RU"/>
        </w:rPr>
        <w:t>LEGE</w:t>
      </w:r>
    </w:p>
    <w:p w14:paraId="42442AE2" w14:textId="77777777" w:rsidR="00853EE6" w:rsidRDefault="00853EE6" w:rsidP="00853EE6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</w:t>
      </w:r>
      <w:r w:rsidRPr="00853EE6">
        <w:rPr>
          <w:b/>
          <w:bCs/>
          <w:color w:val="000000"/>
          <w:sz w:val="28"/>
          <w:szCs w:val="28"/>
          <w:lang w:val="ro-RO" w:eastAsia="ru-RU"/>
        </w:rPr>
        <w:t>entru ratificarea</w:t>
      </w:r>
      <w:r w:rsidRPr="00853EE6"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853EE6">
        <w:rPr>
          <w:b/>
          <w:bCs/>
          <w:sz w:val="28"/>
          <w:szCs w:val="28"/>
          <w:lang w:val="ro-RO" w:eastAsia="ru-RU"/>
        </w:rPr>
        <w:t xml:space="preserve">Acordului-cadru de împrumut </w:t>
      </w:r>
    </w:p>
    <w:p w14:paraId="7F89DA2D" w14:textId="0D9C5A62" w:rsidR="00853EE6" w:rsidRPr="00853EE6" w:rsidRDefault="00853EE6" w:rsidP="00853EE6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53EE6">
        <w:rPr>
          <w:b/>
          <w:bCs/>
          <w:sz w:val="28"/>
          <w:szCs w:val="28"/>
          <w:lang w:val="ro-RO" w:eastAsia="ru-RU"/>
        </w:rPr>
        <w:t>dintre Republica Moldova și Banca de Dezvoltare a Consiliului Europei pentru realizarea proiectului „Construcția Spitalului Regional Bălți”, semnat la Chișinău la 16 octombrie 2023</w:t>
      </w:r>
    </w:p>
    <w:p w14:paraId="5A842BBC" w14:textId="77777777" w:rsidR="00853EE6" w:rsidRDefault="00853EE6" w:rsidP="00853EE6">
      <w:pPr>
        <w:ind w:firstLine="0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</w:p>
    <w:p w14:paraId="4E8C7168" w14:textId="77777777" w:rsidR="00853EE6" w:rsidRDefault="00853EE6" w:rsidP="00853EE6">
      <w:pPr>
        <w:ind w:firstLine="0"/>
        <w:rPr>
          <w:color w:val="000000"/>
          <w:sz w:val="28"/>
          <w:szCs w:val="28"/>
          <w:lang w:val="ro-RO" w:eastAsia="ru-RU"/>
        </w:rPr>
      </w:pPr>
    </w:p>
    <w:p w14:paraId="06BBAFA3" w14:textId="1D32533F" w:rsidR="00853EE6" w:rsidRDefault="00853EE6" w:rsidP="00853EE6">
      <w:pPr>
        <w:ind w:firstLine="0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 w:rsidRPr="00853EE6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586B0882" w14:textId="77777777" w:rsidR="00853EE6" w:rsidRDefault="00853EE6" w:rsidP="00853EE6">
      <w:pPr>
        <w:ind w:firstLine="0"/>
        <w:rPr>
          <w:color w:val="000000"/>
          <w:sz w:val="28"/>
          <w:szCs w:val="28"/>
          <w:lang w:val="ro-RO" w:eastAsia="ru-RU"/>
        </w:rPr>
      </w:pPr>
    </w:p>
    <w:p w14:paraId="198305CD" w14:textId="214E818A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  <w:r w:rsidRPr="00853EE6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853EE6">
        <w:rPr>
          <w:color w:val="000000"/>
          <w:sz w:val="28"/>
          <w:szCs w:val="28"/>
          <w:lang w:val="ro-RO" w:eastAsia="ru-RU"/>
        </w:rPr>
        <w:t xml:space="preserve"> – Se ratifică Acordul-cadru de împrumut dintre Republica Moldova și Banca de Dezvoltare a Consiliului Europei pentru realizarea proiectului „Construcția Spitalului Regional Bălți”, semnat la Chișinău la 16 octombrie 2023.</w:t>
      </w:r>
    </w:p>
    <w:p w14:paraId="6D2BFC9F" w14:textId="77777777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</w:p>
    <w:p w14:paraId="12671D80" w14:textId="2FCB321E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  <w:r w:rsidRPr="00853EE6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853EE6">
        <w:rPr>
          <w:color w:val="000000"/>
          <w:sz w:val="28"/>
          <w:szCs w:val="28"/>
          <w:lang w:val="ro-RO" w:eastAsia="ru-RU"/>
        </w:rPr>
        <w:t xml:space="preserve"> </w:t>
      </w:r>
      <w:bookmarkStart w:id="2" w:name="_Hlk111533847"/>
      <w:r w:rsidRPr="00853EE6">
        <w:rPr>
          <w:color w:val="000000"/>
          <w:sz w:val="28"/>
          <w:szCs w:val="28"/>
          <w:lang w:val="ro-RO" w:eastAsia="ru-RU"/>
        </w:rPr>
        <w:t>–</w:t>
      </w:r>
      <w:bookmarkEnd w:id="2"/>
      <w:r w:rsidRPr="00853EE6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menționat.</w:t>
      </w:r>
    </w:p>
    <w:p w14:paraId="6A408B53" w14:textId="77777777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</w:p>
    <w:p w14:paraId="42A692E7" w14:textId="49C4BA6D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  <w:r w:rsidRPr="00853EE6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853EE6">
        <w:rPr>
          <w:color w:val="000000"/>
          <w:sz w:val="28"/>
          <w:szCs w:val="28"/>
          <w:lang w:val="ro-RO" w:eastAsia="ru-RU"/>
        </w:rPr>
        <w:t xml:space="preserve"> – Ministerul Finanțelor va notifica </w:t>
      </w:r>
      <w:r w:rsidRPr="00853EE6">
        <w:rPr>
          <w:bCs/>
          <w:color w:val="000000"/>
          <w:sz w:val="28"/>
          <w:szCs w:val="28"/>
          <w:lang w:val="ro-RO" w:eastAsia="ru-RU"/>
        </w:rPr>
        <w:t>B</w:t>
      </w:r>
      <w:r w:rsidR="00116F9F">
        <w:rPr>
          <w:bCs/>
          <w:color w:val="000000"/>
          <w:sz w:val="28"/>
          <w:szCs w:val="28"/>
          <w:lang w:val="ro-RO" w:eastAsia="ru-RU"/>
        </w:rPr>
        <w:t>ă</w:t>
      </w:r>
      <w:r w:rsidRPr="00853EE6">
        <w:rPr>
          <w:bCs/>
          <w:color w:val="000000"/>
          <w:sz w:val="28"/>
          <w:szCs w:val="28"/>
          <w:lang w:val="ro-RO" w:eastAsia="ru-RU"/>
        </w:rPr>
        <w:t>nc</w:t>
      </w:r>
      <w:r w:rsidR="00116F9F">
        <w:rPr>
          <w:bCs/>
          <w:color w:val="000000"/>
          <w:sz w:val="28"/>
          <w:szCs w:val="28"/>
          <w:lang w:val="ro-RO" w:eastAsia="ru-RU"/>
        </w:rPr>
        <w:t>ii</w:t>
      </w:r>
      <w:r w:rsidRPr="00853EE6">
        <w:rPr>
          <w:bCs/>
          <w:color w:val="000000"/>
          <w:sz w:val="28"/>
          <w:szCs w:val="28"/>
          <w:lang w:val="ro-RO" w:eastAsia="ru-RU"/>
        </w:rPr>
        <w:t xml:space="preserve"> de Dezvoltare a Consiliului Europei</w:t>
      </w:r>
      <w:r w:rsidRPr="00853EE6">
        <w:rPr>
          <w:color w:val="000000"/>
          <w:sz w:val="28"/>
          <w:szCs w:val="28"/>
          <w:lang w:val="ro-RO" w:eastAsia="ru-RU"/>
        </w:rPr>
        <w:t xml:space="preserve"> ratificarea Acordului nominalizat.</w:t>
      </w:r>
    </w:p>
    <w:p w14:paraId="435FC441" w14:textId="77777777" w:rsidR="00853EE6" w:rsidRDefault="00853EE6" w:rsidP="00853EE6">
      <w:pPr>
        <w:rPr>
          <w:color w:val="000000"/>
          <w:sz w:val="28"/>
          <w:szCs w:val="28"/>
          <w:lang w:val="ro-RO" w:eastAsia="ru-RU"/>
        </w:rPr>
      </w:pPr>
    </w:p>
    <w:p w14:paraId="283A3D40" w14:textId="673D860B" w:rsidR="00853EE6" w:rsidRDefault="00853EE6" w:rsidP="00853EE6">
      <w:pPr>
        <w:rPr>
          <w:color w:val="000000"/>
          <w:sz w:val="28"/>
          <w:szCs w:val="28"/>
          <w:lang w:eastAsia="ru-RU"/>
        </w:rPr>
      </w:pPr>
      <w:r w:rsidRPr="00853EE6">
        <w:rPr>
          <w:b/>
          <w:bCs/>
          <w:color w:val="000000"/>
          <w:sz w:val="28"/>
          <w:szCs w:val="28"/>
          <w:lang w:eastAsia="ru-RU"/>
        </w:rPr>
        <w:t>Art. 4.</w:t>
      </w:r>
      <w:r w:rsidRPr="00853EE6">
        <w:rPr>
          <w:color w:val="000000"/>
          <w:sz w:val="28"/>
          <w:szCs w:val="28"/>
          <w:lang w:eastAsia="ru-RU"/>
        </w:rPr>
        <w:t xml:space="preserve"> – </w:t>
      </w:r>
      <w:proofErr w:type="spellStart"/>
      <w:r w:rsidRPr="00853EE6">
        <w:rPr>
          <w:color w:val="000000"/>
          <w:sz w:val="28"/>
          <w:szCs w:val="28"/>
          <w:lang w:eastAsia="ru-RU"/>
        </w:rPr>
        <w:t>Prez</w:t>
      </w:r>
      <w:r w:rsidR="00B22150">
        <w:rPr>
          <w:color w:val="000000"/>
          <w:sz w:val="28"/>
          <w:szCs w:val="28"/>
          <w:lang w:eastAsia="ru-RU"/>
        </w:rPr>
        <w:t>e</w:t>
      </w:r>
      <w:r w:rsidRPr="00853EE6">
        <w:rPr>
          <w:color w:val="000000"/>
          <w:sz w:val="28"/>
          <w:szCs w:val="28"/>
          <w:lang w:eastAsia="ru-RU"/>
        </w:rPr>
        <w:t>nta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lege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intră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în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vigoare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la data </w:t>
      </w:r>
      <w:proofErr w:type="spellStart"/>
      <w:r w:rsidRPr="00853EE6">
        <w:rPr>
          <w:color w:val="000000"/>
          <w:sz w:val="28"/>
          <w:szCs w:val="28"/>
          <w:lang w:eastAsia="ru-RU"/>
        </w:rPr>
        <w:t>publicării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în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Monitorul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853EE6">
        <w:rPr>
          <w:color w:val="000000"/>
          <w:sz w:val="28"/>
          <w:szCs w:val="28"/>
          <w:lang w:eastAsia="ru-RU"/>
        </w:rPr>
        <w:t>Oficial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al </w:t>
      </w:r>
      <w:proofErr w:type="spellStart"/>
      <w:r w:rsidRPr="00853EE6">
        <w:rPr>
          <w:color w:val="000000"/>
          <w:sz w:val="28"/>
          <w:szCs w:val="28"/>
          <w:lang w:eastAsia="ru-RU"/>
        </w:rPr>
        <w:t>Republicii</w:t>
      </w:r>
      <w:proofErr w:type="spellEnd"/>
      <w:r w:rsidRPr="00853EE6">
        <w:rPr>
          <w:color w:val="000000"/>
          <w:sz w:val="28"/>
          <w:szCs w:val="28"/>
          <w:lang w:eastAsia="ru-RU"/>
        </w:rPr>
        <w:t xml:space="preserve"> Moldova.</w:t>
      </w:r>
    </w:p>
    <w:p w14:paraId="59CF6EEE" w14:textId="61346FFE" w:rsidR="00853EE6" w:rsidRDefault="00853EE6" w:rsidP="00853EE6">
      <w:pPr>
        <w:rPr>
          <w:color w:val="000000"/>
          <w:sz w:val="28"/>
          <w:szCs w:val="28"/>
          <w:lang w:eastAsia="ru-RU"/>
        </w:rPr>
      </w:pPr>
    </w:p>
    <w:p w14:paraId="33B96068" w14:textId="77777777" w:rsidR="00853EE6" w:rsidRDefault="00853EE6" w:rsidP="00853EE6">
      <w:pPr>
        <w:rPr>
          <w:color w:val="000000"/>
          <w:sz w:val="28"/>
          <w:szCs w:val="28"/>
          <w:lang w:eastAsia="ru-RU"/>
        </w:rPr>
      </w:pPr>
    </w:p>
    <w:p w14:paraId="7A9814FD" w14:textId="4193C425" w:rsidR="00853EE6" w:rsidRPr="00853EE6" w:rsidRDefault="00853EE6" w:rsidP="00853EE6">
      <w:pPr>
        <w:rPr>
          <w:color w:val="000000"/>
          <w:sz w:val="28"/>
          <w:szCs w:val="28"/>
          <w:lang w:val="ro-RO" w:eastAsia="ru-RU"/>
        </w:rPr>
      </w:pPr>
      <w:r w:rsidRPr="00853EE6">
        <w:rPr>
          <w:sz w:val="28"/>
          <w:szCs w:val="28"/>
          <w:lang w:val="ro-MD" w:eastAsia="ru-RU"/>
        </w:rPr>
        <w:t xml:space="preserve"> </w:t>
      </w:r>
      <w:r w:rsidRPr="00853EE6">
        <w:rPr>
          <w:b/>
          <w:sz w:val="28"/>
          <w:szCs w:val="28"/>
          <w:lang w:val="ro-MD" w:eastAsia="ru-RU"/>
        </w:rPr>
        <w:t xml:space="preserve">Președintele Parlamentului      </w:t>
      </w:r>
    </w:p>
    <w:p w14:paraId="50DF3555" w14:textId="77777777" w:rsidR="009C717D" w:rsidRPr="00FA194B" w:rsidRDefault="009C717D" w:rsidP="00853E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D73746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03BBF">
      <w:rPr>
        <w:noProof/>
        <w:sz w:val="16"/>
        <w:szCs w:val="16"/>
      </w:rPr>
      <w:t>Y:\005\ANUL 2023\HOTĂRÂRI\31400\31400-redactat-ro.docx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A47DA14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03BBF">
      <w:rPr>
        <w:noProof/>
        <w:sz w:val="16"/>
        <w:szCs w:val="16"/>
      </w:rPr>
      <w:t>Y:\005\ANUL 2023\HOTĂRÂRI\31400\31400-redactat-ro.docx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7ADCDE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74512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6F9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2324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5122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3EE6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2150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03BBF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E1120E71-4E61-4C4A-8692-9FE469D679D6}"/>
</file>

<file path=customXml/itemProps3.xml><?xml version="1.0" encoding="utf-8"?>
<ds:datastoreItem xmlns:ds="http://schemas.openxmlformats.org/officeDocument/2006/customXml" ds:itemID="{2ECCE9E3-BBD5-4465-BDF7-73ACAE36272D}"/>
</file>

<file path=customXml/itemProps4.xml><?xml version="1.0" encoding="utf-8"?>
<ds:datastoreItem xmlns:ds="http://schemas.openxmlformats.org/officeDocument/2006/customXml" ds:itemID="{BA3F2BDB-305C-44EB-B320-67DD0DB057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254</Words>
  <Characters>1841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385.2023.ro</dc:title>
  <dc:creator>lll</dc:creator>
  <cp:lastModifiedBy>Eugenia Cartin</cp:lastModifiedBy>
  <cp:revision>25</cp:revision>
  <cp:lastPrinted>2023-10-31T09:08:00Z</cp:lastPrinted>
  <dcterms:created xsi:type="dcterms:W3CDTF">2022-11-15T09:07:00Z</dcterms:created>
  <dcterms:modified xsi:type="dcterms:W3CDTF">2023-10-31T12:37:00Z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